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A76" w:rsidRDefault="00530A76" w:rsidP="00530A76">
      <w:pPr>
        <w:spacing w:line="60" w:lineRule="exact"/>
        <w:rPr>
          <w:sz w:val="6"/>
        </w:rPr>
        <w:sectPr w:rsidR="00530A76" w:rsidSect="00530A7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A31C3" w:rsidRDefault="00EA31C3" w:rsidP="00530A76">
      <w:pPr>
        <w:spacing w:line="60" w:lineRule="exact"/>
        <w:rPr>
          <w:sz w:val="6"/>
        </w:rPr>
      </w:pPr>
    </w:p>
    <w:p w:rsidR="00917F34" w:rsidRPr="00917F34" w:rsidRDefault="00917F34" w:rsidP="00917F3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17F34" w:rsidRPr="00917F34" w:rsidRDefault="00917F34" w:rsidP="00917F3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17F34">
        <w:rPr>
          <w:rFonts w:hint="eastAsia"/>
        </w:rPr>
        <w:t>消除对妇女歧视委员会</w:t>
      </w:r>
    </w:p>
    <w:p w:rsidR="00917F34" w:rsidRPr="00917F34" w:rsidRDefault="00917F34" w:rsidP="00917F34">
      <w:pPr>
        <w:pStyle w:val="SingleTxt"/>
        <w:spacing w:after="0" w:line="120" w:lineRule="exact"/>
        <w:rPr>
          <w:rFonts w:hint="eastAsia"/>
          <w:sz w:val="10"/>
        </w:rPr>
      </w:pPr>
    </w:p>
    <w:p w:rsidR="00917F34" w:rsidRPr="00917F34" w:rsidRDefault="00917F34" w:rsidP="00917F34">
      <w:pPr>
        <w:pStyle w:val="SingleTxt"/>
        <w:spacing w:after="0" w:line="120" w:lineRule="exact"/>
        <w:rPr>
          <w:rFonts w:hint="eastAsia"/>
          <w:sz w:val="10"/>
        </w:rPr>
      </w:pPr>
    </w:p>
    <w:p w:rsidR="00917F34" w:rsidRPr="00917F34" w:rsidRDefault="00917F34" w:rsidP="00917F34">
      <w:pPr>
        <w:pStyle w:val="SingleTxt"/>
        <w:spacing w:after="0" w:line="120" w:lineRule="exact"/>
        <w:rPr>
          <w:rFonts w:hint="eastAsia"/>
          <w:sz w:val="10"/>
        </w:rPr>
      </w:pPr>
    </w:p>
    <w:p w:rsidR="00917F34" w:rsidRPr="00917F34" w:rsidRDefault="00917F34" w:rsidP="00917F3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17F34">
        <w:rPr>
          <w:rFonts w:hint="eastAsia"/>
        </w:rPr>
        <w:tab/>
      </w:r>
      <w:r w:rsidRPr="00917F34">
        <w:rPr>
          <w:rFonts w:hint="eastAsia"/>
        </w:rPr>
        <w:tab/>
        <w:t>审议缔约国根据《消除对妇女一切形式歧视公约》第18条提交的报告</w:t>
      </w:r>
      <w:bookmarkStart w:id="1" w:name="TmpSave"/>
      <w:bookmarkEnd w:id="1"/>
    </w:p>
    <w:p w:rsidR="00917F34" w:rsidRPr="00917F34" w:rsidRDefault="00917F34" w:rsidP="00917F34">
      <w:pPr>
        <w:pStyle w:val="SingleTxt"/>
        <w:spacing w:after="0" w:line="120" w:lineRule="exact"/>
        <w:rPr>
          <w:sz w:val="10"/>
        </w:rPr>
      </w:pPr>
    </w:p>
    <w:p w:rsidR="00917F34" w:rsidRPr="00917F34" w:rsidRDefault="00917F34" w:rsidP="00917F34">
      <w:pPr>
        <w:pStyle w:val="SingleTxt"/>
        <w:spacing w:after="0" w:line="120" w:lineRule="exact"/>
        <w:rPr>
          <w:sz w:val="10"/>
        </w:rPr>
      </w:pPr>
    </w:p>
    <w:p w:rsidR="00917F34" w:rsidRPr="00917F34" w:rsidRDefault="00917F34" w:rsidP="00917F3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17F34">
        <w:rPr>
          <w:rFonts w:hint="eastAsia"/>
        </w:rPr>
        <w:tab/>
      </w:r>
      <w:r w:rsidRPr="00917F34">
        <w:rPr>
          <w:rFonts w:hint="eastAsia"/>
        </w:rPr>
        <w:tab/>
        <w:t>缔约国应于2013年完成的第七和第八次定期合并报告</w:t>
      </w:r>
    </w:p>
    <w:p w:rsidR="00917F34" w:rsidRPr="00917F34" w:rsidRDefault="00917F34" w:rsidP="00917F34">
      <w:pPr>
        <w:pStyle w:val="SingleTxt"/>
        <w:spacing w:after="0" w:line="120" w:lineRule="exact"/>
        <w:rPr>
          <w:sz w:val="10"/>
        </w:rPr>
      </w:pPr>
    </w:p>
    <w:p w:rsidR="00917F34" w:rsidRPr="00917F34" w:rsidRDefault="00917F34" w:rsidP="00917F34">
      <w:pPr>
        <w:pStyle w:val="SingleTxt"/>
        <w:spacing w:after="0" w:line="120" w:lineRule="exact"/>
        <w:rPr>
          <w:sz w:val="10"/>
        </w:rPr>
      </w:pPr>
    </w:p>
    <w:p w:rsidR="00917F34" w:rsidRPr="00917F34" w:rsidRDefault="00917F34" w:rsidP="00917F3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Pr="00917F34">
        <w:rPr>
          <w:rFonts w:hint="eastAsia"/>
        </w:rPr>
        <w:t>法国</w:t>
      </w:r>
      <w:r w:rsidRPr="00917F34">
        <w:rPr>
          <w:rFonts w:hint="eastAsia"/>
          <w:vertAlign w:val="superscript"/>
        </w:rPr>
        <w:t>*</w:t>
      </w:r>
    </w:p>
    <w:p w:rsidR="00917F34" w:rsidRPr="00917F34" w:rsidRDefault="00917F34" w:rsidP="00917F34">
      <w:pPr>
        <w:pStyle w:val="SingleTxt"/>
        <w:spacing w:after="0" w:line="120" w:lineRule="exact"/>
        <w:rPr>
          <w:rFonts w:hint="eastAsia"/>
          <w:sz w:val="10"/>
        </w:rPr>
      </w:pPr>
    </w:p>
    <w:p w:rsidR="003F5FE6" w:rsidRPr="003F5FE6" w:rsidRDefault="003F5FE6" w:rsidP="003F5FE6">
      <w:pPr>
        <w:framePr w:w="9792" w:h="432" w:hSpace="180" w:wrap="around" w:hAnchor="page" w:x="1210" w:yAlign="bottom"/>
        <w:spacing w:line="100" w:lineRule="exact"/>
        <w:rPr>
          <w:sz w:val="10"/>
        </w:rPr>
      </w:pPr>
    </w:p>
    <w:p w:rsidR="003F5FE6" w:rsidRPr="003F5FE6" w:rsidRDefault="003F5FE6" w:rsidP="003F5FE6">
      <w:pPr>
        <w:framePr w:w="9792" w:h="432" w:hSpace="180" w:wrap="around" w:hAnchor="page" w:x="1210" w:yAlign="bottom"/>
        <w:spacing w:line="60" w:lineRule="exact"/>
        <w:rPr>
          <w:sz w:val="6"/>
        </w:rPr>
      </w:pPr>
      <w:r w:rsidRPr="003F5FE6">
        <w:rPr>
          <w:noProof/>
          <w:sz w:val="6"/>
        </w:rPr>
        <w:pict>
          <v:line id="_x0000_s1026" style="position:absolute;left:0;text-align:left;z-index:1;mso-position-horizontal-relative:page" from="108pt,-1pt" to="180pt,-1pt" strokeweight=".25pt">
            <w10:wrap anchorx="page"/>
          </v:line>
        </w:pict>
      </w:r>
    </w:p>
    <w:p w:rsidR="003F5FE6" w:rsidRPr="003F5FE6" w:rsidRDefault="003F5FE6" w:rsidP="003F5FE6">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3F5FE6">
        <w:rPr>
          <w:rFonts w:hint="eastAsia"/>
          <w:sz w:val="18"/>
        </w:rPr>
        <w:tab/>
      </w:r>
      <w:r w:rsidRPr="003F5FE6">
        <w:rPr>
          <w:rFonts w:hint="eastAsia"/>
          <w:sz w:val="18"/>
          <w:vertAlign w:val="superscript"/>
        </w:rPr>
        <w:t>*</w:t>
      </w:r>
      <w:r w:rsidRPr="003F5FE6">
        <w:rPr>
          <w:rFonts w:hint="eastAsia"/>
          <w:sz w:val="18"/>
        </w:rPr>
        <w:tab/>
      </w:r>
      <w:r w:rsidRPr="003F5FE6">
        <w:rPr>
          <w:rFonts w:hint="eastAsia"/>
          <w:sz w:val="18"/>
        </w:rPr>
        <w:t>本文件在送交联合国翻译部门之前未经编辑。</w:t>
      </w:r>
    </w:p>
    <w:p w:rsidR="00530A76" w:rsidRDefault="00917F34" w:rsidP="00917F34">
      <w:pPr>
        <w:pStyle w:val="SingleTxt"/>
        <w:jc w:val="right"/>
      </w:pPr>
      <w:r>
        <w:rPr>
          <w:rFonts w:hint="eastAsia"/>
        </w:rPr>
        <w:t>[</w:t>
      </w:r>
      <w:r>
        <w:rPr>
          <w:rFonts w:hint="eastAsia"/>
        </w:rPr>
        <w:t>接收日期：</w:t>
      </w:r>
      <w:r>
        <w:rPr>
          <w:rFonts w:hint="eastAsia"/>
        </w:rPr>
        <w:t>2014</w:t>
      </w:r>
      <w:r>
        <w:rPr>
          <w:rFonts w:hint="eastAsia"/>
        </w:rPr>
        <w:t>年</w:t>
      </w:r>
      <w:r>
        <w:rPr>
          <w:rFonts w:hint="eastAsia"/>
        </w:rPr>
        <w:t>2</w:t>
      </w:r>
      <w:r>
        <w:rPr>
          <w:rFonts w:hint="eastAsia"/>
        </w:rPr>
        <w:t>月</w:t>
      </w:r>
      <w:r>
        <w:rPr>
          <w:rFonts w:hint="eastAsia"/>
        </w:rPr>
        <w:t>14</w:t>
      </w:r>
      <w:r>
        <w:rPr>
          <w:rFonts w:hint="eastAsia"/>
        </w:rPr>
        <w:t>日</w:t>
      </w:r>
    </w:p>
    <w:p w:rsidR="00917F34" w:rsidRDefault="00917F34" w:rsidP="00917F34">
      <w:pPr>
        <w:pStyle w:val="SingleTxt"/>
      </w:pPr>
    </w:p>
    <w:p w:rsidR="003F5FE6" w:rsidRPr="00077660" w:rsidRDefault="00917F34" w:rsidP="003F5FE6">
      <w:pPr>
        <w:pStyle w:val="H1G"/>
        <w:spacing w:before="0" w:after="140" w:line="320" w:lineRule="exact"/>
        <w:ind w:left="1264" w:right="1264" w:firstLine="0"/>
        <w:rPr>
          <w:rFonts w:eastAsia="SimHei"/>
          <w:b w:val="0"/>
          <w:sz w:val="21"/>
          <w:szCs w:val="21"/>
          <w:lang w:val="fr-FR"/>
        </w:rPr>
      </w:pPr>
      <w:r>
        <w:br w:type="page"/>
      </w:r>
      <w:r w:rsidR="003F5FE6" w:rsidRPr="00077660">
        <w:rPr>
          <w:rFonts w:eastAsia="SimHei" w:hint="eastAsia"/>
          <w:b w:val="0"/>
          <w:szCs w:val="21"/>
          <w:lang w:val="en-US"/>
        </w:rPr>
        <w:t>序言</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en-US"/>
        </w:rPr>
        <w:t>继</w:t>
      </w:r>
      <w:r w:rsidRPr="00077660">
        <w:rPr>
          <w:rFonts w:hint="eastAsia"/>
          <w:sz w:val="21"/>
          <w:szCs w:val="21"/>
          <w:lang w:val="fr-CH"/>
        </w:rPr>
        <w:t>2008</w:t>
      </w:r>
      <w:r w:rsidRPr="00077660">
        <w:rPr>
          <w:rFonts w:hint="eastAsia"/>
          <w:sz w:val="21"/>
          <w:szCs w:val="21"/>
          <w:lang w:val="en-US"/>
        </w:rPr>
        <w:t>年</w:t>
      </w:r>
      <w:r w:rsidRPr="00077660">
        <w:rPr>
          <w:rFonts w:hint="eastAsia"/>
          <w:sz w:val="21"/>
          <w:szCs w:val="21"/>
          <w:lang w:val="fr-CH"/>
        </w:rPr>
        <w:t>1</w:t>
      </w:r>
      <w:r w:rsidRPr="00077660">
        <w:rPr>
          <w:rFonts w:hint="eastAsia"/>
          <w:sz w:val="21"/>
          <w:szCs w:val="21"/>
          <w:lang w:val="en-US"/>
        </w:rPr>
        <w:t>月接受委员会审议之后</w:t>
      </w:r>
      <w:r w:rsidRPr="00077660">
        <w:rPr>
          <w:rFonts w:hint="eastAsia"/>
          <w:sz w:val="21"/>
          <w:szCs w:val="21"/>
          <w:lang w:val="fr-CH"/>
        </w:rPr>
        <w:t>，</w:t>
      </w:r>
      <w:r w:rsidRPr="00077660">
        <w:rPr>
          <w:rFonts w:hint="eastAsia"/>
          <w:sz w:val="21"/>
          <w:szCs w:val="21"/>
          <w:lang w:val="en-US"/>
        </w:rPr>
        <w:t>法国政府荣幸地提交了关于《消除对妇女一切形式歧视公约》执行情况的第七和第八次合并报告。</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en-US"/>
        </w:rPr>
        <w:t>虽然已有法律文件支持平等、打击歧视，但法国政治、经济和社会领域依旧存在一些不平等问题，本报告对此进行了总结。比如，</w:t>
      </w:r>
      <w:r w:rsidRPr="00077660">
        <w:rPr>
          <w:rFonts w:hint="eastAsia"/>
          <w:sz w:val="21"/>
          <w:szCs w:val="21"/>
          <w:lang w:val="en-US"/>
        </w:rPr>
        <w:t>80%</w:t>
      </w:r>
      <w:r w:rsidRPr="00077660">
        <w:rPr>
          <w:rFonts w:hint="eastAsia"/>
          <w:sz w:val="21"/>
          <w:szCs w:val="21"/>
          <w:lang w:val="en-US"/>
        </w:rPr>
        <w:t>的家务仍由妇女来承担；男女薪水相差</w:t>
      </w:r>
      <w:r w:rsidRPr="00077660">
        <w:rPr>
          <w:rFonts w:hint="eastAsia"/>
          <w:sz w:val="21"/>
          <w:szCs w:val="21"/>
          <w:lang w:val="en-US"/>
        </w:rPr>
        <w:t>27%</w:t>
      </w:r>
      <w:r w:rsidRPr="00077660">
        <w:rPr>
          <w:rFonts w:hint="eastAsia"/>
          <w:sz w:val="21"/>
          <w:szCs w:val="21"/>
          <w:lang w:val="en-US"/>
        </w:rPr>
        <w:t>，且</w:t>
      </w:r>
      <w:r w:rsidRPr="00077660">
        <w:rPr>
          <w:rFonts w:hint="eastAsia"/>
          <w:sz w:val="21"/>
          <w:szCs w:val="21"/>
          <w:lang w:val="en-US"/>
        </w:rPr>
        <w:t>80%</w:t>
      </w:r>
      <w:r w:rsidRPr="00077660">
        <w:rPr>
          <w:rFonts w:hint="eastAsia"/>
          <w:sz w:val="21"/>
          <w:szCs w:val="21"/>
          <w:lang w:val="en-US"/>
        </w:rPr>
        <w:t>的兼职工作人员是女性；男性退休人员月平均退休金为</w:t>
      </w:r>
      <w:r w:rsidRPr="00077660">
        <w:rPr>
          <w:rFonts w:hint="eastAsia"/>
          <w:sz w:val="21"/>
          <w:szCs w:val="21"/>
          <w:lang w:val="en-US"/>
        </w:rPr>
        <w:t>1 749</w:t>
      </w:r>
      <w:r w:rsidRPr="00077660">
        <w:rPr>
          <w:rFonts w:hint="eastAsia"/>
          <w:sz w:val="21"/>
          <w:szCs w:val="21"/>
          <w:lang w:val="en-US"/>
        </w:rPr>
        <w:t>欧元，而女性只有</w:t>
      </w:r>
      <w:r w:rsidRPr="00077660">
        <w:rPr>
          <w:rFonts w:hint="eastAsia"/>
          <w:sz w:val="21"/>
          <w:szCs w:val="21"/>
          <w:lang w:val="en-US"/>
        </w:rPr>
        <w:t>1 165</w:t>
      </w:r>
      <w:r w:rsidRPr="00077660">
        <w:rPr>
          <w:rFonts w:hint="eastAsia"/>
          <w:sz w:val="21"/>
          <w:szCs w:val="21"/>
          <w:lang w:val="en-US"/>
        </w:rPr>
        <w:t>欧元，相差三分之一；</w:t>
      </w:r>
      <w:r w:rsidRPr="00077660">
        <w:rPr>
          <w:sz w:val="21"/>
          <w:szCs w:val="21"/>
          <w:lang w:val="fr-FR"/>
        </w:rPr>
        <w:t>CAC</w:t>
      </w:r>
      <w:r w:rsidRPr="00077660">
        <w:rPr>
          <w:rFonts w:hint="eastAsia"/>
          <w:sz w:val="21"/>
          <w:szCs w:val="21"/>
          <w:lang w:val="fr-FR"/>
        </w:rPr>
        <w:t xml:space="preserve"> </w:t>
      </w:r>
      <w:r w:rsidRPr="00077660">
        <w:rPr>
          <w:sz w:val="21"/>
          <w:szCs w:val="21"/>
          <w:lang w:val="fr-FR"/>
        </w:rPr>
        <w:t>40</w:t>
      </w:r>
      <w:r w:rsidRPr="00077660">
        <w:rPr>
          <w:rFonts w:hint="eastAsia"/>
          <w:sz w:val="21"/>
          <w:szCs w:val="21"/>
          <w:lang w:val="en-US"/>
        </w:rPr>
        <w:t>上市企业的董事会成员中只有</w:t>
      </w:r>
      <w:r w:rsidRPr="00077660">
        <w:rPr>
          <w:rFonts w:hint="eastAsia"/>
          <w:sz w:val="21"/>
          <w:szCs w:val="21"/>
          <w:lang w:val="en-US"/>
        </w:rPr>
        <w:t>23%</w:t>
      </w:r>
      <w:r w:rsidRPr="00077660">
        <w:rPr>
          <w:rFonts w:hint="eastAsia"/>
          <w:sz w:val="21"/>
          <w:szCs w:val="21"/>
          <w:lang w:val="en-US"/>
        </w:rPr>
        <w:t>的女性；只有八位女性出任大学校长；议会成员中只有</w:t>
      </w:r>
      <w:r w:rsidRPr="00077660">
        <w:rPr>
          <w:rFonts w:hint="eastAsia"/>
          <w:sz w:val="21"/>
          <w:szCs w:val="21"/>
          <w:lang w:val="en-US"/>
        </w:rPr>
        <w:t>26.9%</w:t>
      </w:r>
      <w:r w:rsidRPr="00077660">
        <w:rPr>
          <w:rFonts w:hint="eastAsia"/>
          <w:sz w:val="21"/>
          <w:szCs w:val="21"/>
          <w:lang w:val="en-US"/>
        </w:rPr>
        <w:t>的国民议会议员和</w:t>
      </w:r>
      <w:r w:rsidRPr="00077660">
        <w:rPr>
          <w:rFonts w:hint="eastAsia"/>
          <w:sz w:val="21"/>
          <w:szCs w:val="21"/>
          <w:lang w:val="en-US"/>
        </w:rPr>
        <w:t>21.8%</w:t>
      </w:r>
      <w:r w:rsidRPr="00077660">
        <w:rPr>
          <w:rFonts w:hint="eastAsia"/>
          <w:sz w:val="21"/>
          <w:szCs w:val="21"/>
          <w:lang w:val="en-US"/>
        </w:rPr>
        <w:t>的上议员为女性；只有</w:t>
      </w:r>
      <w:r w:rsidRPr="00077660">
        <w:rPr>
          <w:rFonts w:hint="eastAsia"/>
          <w:sz w:val="21"/>
          <w:szCs w:val="21"/>
          <w:lang w:val="en-US"/>
        </w:rPr>
        <w:t>13.9%</w:t>
      </w:r>
      <w:r w:rsidRPr="00077660">
        <w:rPr>
          <w:rFonts w:hint="eastAsia"/>
          <w:sz w:val="21"/>
          <w:szCs w:val="21"/>
          <w:lang w:val="en-US"/>
        </w:rPr>
        <w:t>的省委成员为女性；只有</w:t>
      </w:r>
      <w:r w:rsidRPr="00077660">
        <w:rPr>
          <w:rFonts w:hint="eastAsia"/>
          <w:sz w:val="21"/>
          <w:szCs w:val="21"/>
          <w:lang w:val="en-US"/>
        </w:rPr>
        <w:t>13.8%</w:t>
      </w:r>
      <w:r w:rsidRPr="00077660">
        <w:rPr>
          <w:rFonts w:hint="eastAsia"/>
          <w:sz w:val="21"/>
          <w:szCs w:val="21"/>
          <w:lang w:val="en-US"/>
        </w:rPr>
        <w:t>的市长为女性，只有两位大区委员会主席为女性。</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en-US"/>
        </w:rPr>
        <w:t>报告还总结了继上次审议之后取得的新进展，介绍了法国从</w:t>
      </w:r>
      <w:r w:rsidRPr="00077660">
        <w:rPr>
          <w:rFonts w:hint="eastAsia"/>
          <w:sz w:val="21"/>
          <w:szCs w:val="21"/>
          <w:lang w:val="en-US"/>
        </w:rPr>
        <w:t>2012</w:t>
      </w:r>
      <w:r w:rsidRPr="00077660">
        <w:rPr>
          <w:rFonts w:hint="eastAsia"/>
          <w:sz w:val="21"/>
          <w:szCs w:val="21"/>
          <w:lang w:val="en-US"/>
        </w:rPr>
        <w:t>年起做出的关于把男女的真正平等作为国家或地方政府工作重中之重的承诺。</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en-US"/>
        </w:rPr>
        <w:t>真正平等这一承诺具体到《消除对妇女一切形式歧视公约》上体现为：法国政府为了回应委员会的建议，于</w:t>
      </w:r>
      <w:r w:rsidRPr="00077660">
        <w:rPr>
          <w:rFonts w:hint="eastAsia"/>
          <w:sz w:val="21"/>
          <w:szCs w:val="21"/>
          <w:lang w:val="en-US"/>
        </w:rPr>
        <w:t>2013</w:t>
      </w:r>
      <w:r w:rsidRPr="00077660">
        <w:rPr>
          <w:rFonts w:hint="eastAsia"/>
          <w:sz w:val="21"/>
          <w:szCs w:val="21"/>
          <w:lang w:val="en-US"/>
        </w:rPr>
        <w:t>年</w:t>
      </w:r>
      <w:r w:rsidRPr="00077660">
        <w:rPr>
          <w:rFonts w:hint="eastAsia"/>
          <w:sz w:val="21"/>
          <w:szCs w:val="21"/>
          <w:lang w:val="en-US"/>
        </w:rPr>
        <w:t>10</w:t>
      </w:r>
      <w:r w:rsidRPr="00077660">
        <w:rPr>
          <w:rFonts w:hint="eastAsia"/>
          <w:sz w:val="21"/>
          <w:szCs w:val="21"/>
          <w:lang w:val="en-US"/>
        </w:rPr>
        <w:t>月</w:t>
      </w:r>
      <w:r w:rsidRPr="00077660">
        <w:rPr>
          <w:rFonts w:hint="eastAsia"/>
          <w:sz w:val="21"/>
          <w:szCs w:val="21"/>
          <w:lang w:val="en-US"/>
        </w:rPr>
        <w:t>14</w:t>
      </w:r>
      <w:r w:rsidRPr="00077660">
        <w:rPr>
          <w:rFonts w:hint="eastAsia"/>
          <w:sz w:val="21"/>
          <w:szCs w:val="21"/>
          <w:lang w:val="en-US"/>
        </w:rPr>
        <w:t>日正式通知联合国秘书长解除《公约》的所有保留条款和声明，确保《公约》在法国全面完整地执行。</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en-US"/>
        </w:rPr>
        <w:t>该决定展现出法国决心在欧洲与国际上积极发展妇女权利外交，在国内跨入男女平等的新阶段，即真正的平等，它不再单纯是法律规定的一项原则，而是法国女性与男性在日常生活中可以看到和感受到的具体事实。而这正是《消除对妇女一切形式歧视公约》字里行间提倡的最终目标。</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en-US"/>
        </w:rPr>
        <w:t>因此，报告主要围绕</w:t>
      </w:r>
      <w:r w:rsidRPr="00077660">
        <w:rPr>
          <w:rFonts w:hint="eastAsia"/>
          <w:sz w:val="21"/>
          <w:szCs w:val="21"/>
          <w:lang w:val="en-US"/>
        </w:rPr>
        <w:t>2012</w:t>
      </w:r>
      <w:r w:rsidRPr="00077660">
        <w:rPr>
          <w:rFonts w:hint="eastAsia"/>
          <w:sz w:val="21"/>
          <w:szCs w:val="21"/>
          <w:lang w:val="en-US"/>
        </w:rPr>
        <w:t>年</w:t>
      </w:r>
      <w:r w:rsidRPr="00077660">
        <w:rPr>
          <w:rFonts w:hint="eastAsia"/>
          <w:sz w:val="21"/>
          <w:szCs w:val="21"/>
          <w:lang w:val="en-US"/>
        </w:rPr>
        <w:t>5</w:t>
      </w:r>
      <w:r w:rsidRPr="00077660">
        <w:rPr>
          <w:rFonts w:hint="eastAsia"/>
          <w:sz w:val="21"/>
          <w:szCs w:val="21"/>
          <w:lang w:val="en-US"/>
        </w:rPr>
        <w:t>月以后为“赢得”真正平等所采取的有组织的行动，一切行动都遵循一个简单原则：“不平等无处不在，我们的行动也无处不在”。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en-US"/>
        </w:rPr>
        <w:t>为此</w:t>
      </w:r>
      <w:r w:rsidRPr="00077660">
        <w:rPr>
          <w:rFonts w:hint="eastAsia"/>
          <w:sz w:val="21"/>
          <w:szCs w:val="21"/>
          <w:lang w:val="fr-FR"/>
        </w:rPr>
        <w:t>，</w:t>
      </w:r>
      <w:r w:rsidRPr="00077660">
        <w:rPr>
          <w:rFonts w:hint="eastAsia"/>
          <w:b/>
          <w:sz w:val="21"/>
          <w:szCs w:val="21"/>
          <w:lang w:val="fr-FR"/>
        </w:rPr>
        <w:t>法国</w:t>
      </w:r>
      <w:r w:rsidRPr="00077660">
        <w:rPr>
          <w:rFonts w:eastAsia="SimHei" w:hint="eastAsia"/>
          <w:b/>
          <w:bCs/>
          <w:sz w:val="21"/>
          <w:szCs w:val="21"/>
          <w:lang w:val="en-US"/>
        </w:rPr>
        <w:t>深入改造了政府工作方法</w:t>
      </w:r>
      <w:r w:rsidRPr="00077660">
        <w:rPr>
          <w:rFonts w:hint="eastAsia"/>
          <w:sz w:val="21"/>
          <w:szCs w:val="21"/>
          <w:lang w:val="fr-FR"/>
        </w:rPr>
        <w:t>：</w:t>
      </w:r>
      <w:r w:rsidRPr="00077660">
        <w:rPr>
          <w:rFonts w:hint="eastAsia"/>
          <w:sz w:val="21"/>
          <w:szCs w:val="21"/>
          <w:lang w:val="fr-FR"/>
        </w:rPr>
        <w:t>2012</w:t>
      </w:r>
      <w:r w:rsidRPr="00077660">
        <w:rPr>
          <w:rFonts w:hint="eastAsia"/>
          <w:sz w:val="21"/>
          <w:szCs w:val="21"/>
          <w:lang w:val="en-US"/>
        </w:rPr>
        <w:t>年</w:t>
      </w:r>
      <w:r w:rsidRPr="00077660">
        <w:rPr>
          <w:rFonts w:hint="eastAsia"/>
          <w:sz w:val="21"/>
          <w:szCs w:val="21"/>
          <w:lang w:val="en-US"/>
        </w:rPr>
        <w:t>5</w:t>
      </w:r>
      <w:r w:rsidRPr="00077660">
        <w:rPr>
          <w:rFonts w:hint="eastAsia"/>
          <w:sz w:val="21"/>
          <w:szCs w:val="21"/>
          <w:lang w:val="en-US"/>
        </w:rPr>
        <w:t>月任命的政府成员男女数量相等</w:t>
      </w:r>
      <w:r w:rsidRPr="00077660">
        <w:rPr>
          <w:rFonts w:hint="eastAsia"/>
          <w:sz w:val="21"/>
          <w:szCs w:val="21"/>
          <w:lang w:val="fr-FR"/>
        </w:rPr>
        <w:t>，</w:t>
      </w:r>
      <w:r w:rsidRPr="00077660">
        <w:rPr>
          <w:rFonts w:hint="eastAsia"/>
          <w:sz w:val="21"/>
          <w:szCs w:val="21"/>
          <w:lang w:val="en-US"/>
        </w:rPr>
        <w:t>这在共和国历史上是第一次</w:t>
      </w:r>
      <w:r w:rsidRPr="00077660">
        <w:rPr>
          <w:rFonts w:hint="eastAsia"/>
          <w:sz w:val="21"/>
          <w:szCs w:val="21"/>
          <w:lang w:val="fr-FR"/>
        </w:rPr>
        <w:t>；</w:t>
      </w:r>
      <w:r w:rsidRPr="00077660">
        <w:rPr>
          <w:rFonts w:hint="eastAsia"/>
          <w:sz w:val="21"/>
          <w:szCs w:val="21"/>
          <w:lang w:val="en-US"/>
        </w:rPr>
        <w:t>在缺失</w:t>
      </w:r>
      <w:r w:rsidRPr="00077660">
        <w:rPr>
          <w:rFonts w:hint="eastAsia"/>
          <w:sz w:val="21"/>
          <w:szCs w:val="21"/>
          <w:lang w:val="fr-FR"/>
        </w:rPr>
        <w:t>26</w:t>
      </w:r>
      <w:r w:rsidRPr="00077660">
        <w:rPr>
          <w:rFonts w:hint="eastAsia"/>
          <w:sz w:val="21"/>
          <w:szCs w:val="21"/>
          <w:lang w:val="en-US"/>
        </w:rPr>
        <w:t>年后</w:t>
      </w:r>
      <w:r w:rsidRPr="00077660">
        <w:rPr>
          <w:rFonts w:hint="eastAsia"/>
          <w:sz w:val="21"/>
          <w:szCs w:val="21"/>
          <w:lang w:val="fr-FR"/>
        </w:rPr>
        <w:t>，</w:t>
      </w:r>
      <w:r w:rsidRPr="00077660">
        <w:rPr>
          <w:rFonts w:hint="eastAsia"/>
          <w:sz w:val="21"/>
          <w:szCs w:val="21"/>
          <w:lang w:val="en-US"/>
        </w:rPr>
        <w:t>再次设立职能完备的妇女权利部</w:t>
      </w:r>
      <w:r w:rsidRPr="00077660">
        <w:rPr>
          <w:rFonts w:hint="eastAsia"/>
          <w:sz w:val="21"/>
          <w:szCs w:val="21"/>
          <w:lang w:val="fr-FR"/>
        </w:rPr>
        <w:t>；给每个部委都指定</w:t>
      </w:r>
      <w:r w:rsidRPr="00077660">
        <w:rPr>
          <w:sz w:val="21"/>
          <w:szCs w:val="21"/>
          <w:lang w:val="fr-FR"/>
        </w:rPr>
        <w:t>一个</w:t>
      </w:r>
      <w:r w:rsidRPr="00077660">
        <w:rPr>
          <w:rFonts w:hint="eastAsia"/>
          <w:sz w:val="21"/>
          <w:szCs w:val="21"/>
          <w:lang w:val="fr-FR"/>
        </w:rPr>
        <w:t>常驻</w:t>
      </w:r>
      <w:r w:rsidRPr="00077660">
        <w:rPr>
          <w:sz w:val="21"/>
          <w:szCs w:val="21"/>
          <w:lang w:val="fr-FR"/>
        </w:rPr>
        <w:t>部长办公室</w:t>
      </w:r>
      <w:r w:rsidRPr="00077660">
        <w:rPr>
          <w:rFonts w:hint="eastAsia"/>
          <w:sz w:val="21"/>
          <w:szCs w:val="21"/>
          <w:lang w:val="fr-FR"/>
        </w:rPr>
        <w:t>的联络人，</w:t>
      </w:r>
      <w:r w:rsidRPr="00077660">
        <w:rPr>
          <w:sz w:val="21"/>
          <w:szCs w:val="21"/>
          <w:lang w:val="fr-FR"/>
        </w:rPr>
        <w:t>一名权利平等高级官员</w:t>
      </w:r>
      <w:r w:rsidRPr="00077660">
        <w:rPr>
          <w:rFonts w:hint="eastAsia"/>
          <w:sz w:val="21"/>
          <w:szCs w:val="21"/>
          <w:lang w:val="fr-FR"/>
        </w:rPr>
        <w:t>负责组织政务。所有人</w:t>
      </w:r>
      <w:r w:rsidRPr="00077660">
        <w:rPr>
          <w:sz w:val="21"/>
          <w:szCs w:val="21"/>
          <w:lang w:val="fr-FR"/>
        </w:rPr>
        <w:t>都</w:t>
      </w:r>
      <w:r w:rsidRPr="00077660">
        <w:rPr>
          <w:rFonts w:hint="eastAsia"/>
          <w:sz w:val="21"/>
          <w:szCs w:val="21"/>
          <w:lang w:val="fr-FR"/>
        </w:rPr>
        <w:t>参与到宣传</w:t>
      </w:r>
      <w:r w:rsidRPr="00077660">
        <w:rPr>
          <w:sz w:val="21"/>
          <w:szCs w:val="21"/>
          <w:lang w:val="fr-FR"/>
        </w:rPr>
        <w:t>平等问题的</w:t>
      </w:r>
      <w:r w:rsidRPr="00077660">
        <w:rPr>
          <w:rFonts w:hint="eastAsia"/>
          <w:sz w:val="21"/>
          <w:szCs w:val="21"/>
          <w:lang w:val="fr-FR"/>
        </w:rPr>
        <w:t>行动里；在</w:t>
      </w:r>
      <w:r w:rsidRPr="00077660">
        <w:rPr>
          <w:sz w:val="21"/>
          <w:szCs w:val="21"/>
          <w:lang w:val="fr-FR"/>
        </w:rPr>
        <w:t>提交至</w:t>
      </w:r>
      <w:r w:rsidRPr="00077660">
        <w:rPr>
          <w:rFonts w:hint="eastAsia"/>
          <w:sz w:val="21"/>
          <w:szCs w:val="21"/>
          <w:lang w:val="fr-FR"/>
        </w:rPr>
        <w:t>议会以前，</w:t>
      </w:r>
      <w:r w:rsidRPr="00077660">
        <w:rPr>
          <w:sz w:val="21"/>
          <w:szCs w:val="21"/>
          <w:lang w:val="fr-FR"/>
        </w:rPr>
        <w:t>对</w:t>
      </w:r>
      <w:r w:rsidRPr="00077660">
        <w:rPr>
          <w:rFonts w:hint="eastAsia"/>
          <w:sz w:val="21"/>
          <w:szCs w:val="21"/>
          <w:lang w:val="fr-FR"/>
        </w:rPr>
        <w:t>与男女</w:t>
      </w:r>
      <w:r w:rsidRPr="00077660">
        <w:rPr>
          <w:sz w:val="21"/>
          <w:szCs w:val="21"/>
          <w:lang w:val="fr-FR"/>
        </w:rPr>
        <w:t>不平等相关</w:t>
      </w:r>
      <w:r w:rsidRPr="00077660">
        <w:rPr>
          <w:rFonts w:hint="eastAsia"/>
          <w:sz w:val="21"/>
          <w:szCs w:val="21"/>
          <w:lang w:val="fr-FR"/>
        </w:rPr>
        <w:t>的法律法规</w:t>
      </w:r>
      <w:r w:rsidRPr="00077660">
        <w:rPr>
          <w:sz w:val="21"/>
          <w:szCs w:val="21"/>
          <w:lang w:val="fr-FR"/>
        </w:rPr>
        <w:t>草案</w:t>
      </w:r>
      <w:r w:rsidRPr="00077660">
        <w:rPr>
          <w:rFonts w:hint="eastAsia"/>
          <w:sz w:val="21"/>
          <w:szCs w:val="21"/>
          <w:lang w:val="fr-FR"/>
        </w:rPr>
        <w:t>的</w:t>
      </w:r>
      <w:r w:rsidRPr="00077660">
        <w:rPr>
          <w:sz w:val="21"/>
          <w:szCs w:val="21"/>
          <w:lang w:val="fr-FR"/>
        </w:rPr>
        <w:t>影响</w:t>
      </w:r>
      <w:r w:rsidRPr="00077660">
        <w:rPr>
          <w:rFonts w:hint="eastAsia"/>
          <w:sz w:val="21"/>
          <w:szCs w:val="21"/>
          <w:lang w:val="fr-FR"/>
        </w:rPr>
        <w:t>进行评估，由新成立</w:t>
      </w:r>
      <w:r w:rsidRPr="00077660">
        <w:rPr>
          <w:sz w:val="21"/>
          <w:szCs w:val="21"/>
          <w:lang w:val="fr-FR"/>
        </w:rPr>
        <w:t>的公共讨论机构</w:t>
      </w:r>
      <w:r w:rsidRPr="00077660">
        <w:rPr>
          <w:sz w:val="21"/>
          <w:szCs w:val="21"/>
          <w:lang w:val="fr-FR"/>
        </w:rPr>
        <w:t>——</w:t>
      </w:r>
      <w:r w:rsidRPr="00077660">
        <w:rPr>
          <w:sz w:val="21"/>
          <w:szCs w:val="21"/>
          <w:lang w:val="fr-FR"/>
        </w:rPr>
        <w:t>男</w:t>
      </w:r>
      <w:r w:rsidRPr="00077660">
        <w:rPr>
          <w:rFonts w:hint="eastAsia"/>
          <w:sz w:val="21"/>
          <w:szCs w:val="21"/>
          <w:lang w:val="fr-FR"/>
        </w:rPr>
        <w:t>女</w:t>
      </w:r>
      <w:r w:rsidRPr="00077660">
        <w:rPr>
          <w:sz w:val="21"/>
          <w:szCs w:val="21"/>
          <w:lang w:val="fr-FR"/>
        </w:rPr>
        <w:t>平等高级委员会</w:t>
      </w:r>
      <w:r w:rsidRPr="00077660">
        <w:rPr>
          <w:sz w:val="21"/>
          <w:szCs w:val="21"/>
          <w:lang w:val="fr-FR"/>
        </w:rPr>
        <w:t>——</w:t>
      </w:r>
      <w:r w:rsidRPr="00077660">
        <w:rPr>
          <w:rFonts w:hint="eastAsia"/>
          <w:sz w:val="21"/>
          <w:szCs w:val="21"/>
          <w:lang w:val="fr-FR"/>
        </w:rPr>
        <w:t>组织</w:t>
      </w:r>
      <w:r w:rsidRPr="00077660">
        <w:rPr>
          <w:sz w:val="21"/>
          <w:szCs w:val="21"/>
          <w:lang w:val="fr-FR"/>
        </w:rPr>
        <w:t>系统</w:t>
      </w:r>
      <w:r w:rsidRPr="00077660">
        <w:rPr>
          <w:rFonts w:hint="eastAsia"/>
          <w:sz w:val="21"/>
          <w:szCs w:val="21"/>
          <w:lang w:val="fr-FR"/>
        </w:rPr>
        <w:t>性</w:t>
      </w:r>
      <w:r w:rsidRPr="00077660">
        <w:rPr>
          <w:sz w:val="21"/>
          <w:szCs w:val="21"/>
          <w:lang w:val="fr-FR"/>
        </w:rPr>
        <w:t>的评估</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单是机构</w:t>
      </w:r>
      <w:r w:rsidRPr="00077660">
        <w:rPr>
          <w:sz w:val="21"/>
          <w:szCs w:val="21"/>
          <w:lang w:val="fr-FR"/>
        </w:rPr>
        <w:t>改革</w:t>
      </w:r>
      <w:r w:rsidRPr="00077660">
        <w:rPr>
          <w:rFonts w:hint="eastAsia"/>
          <w:sz w:val="21"/>
          <w:szCs w:val="21"/>
          <w:lang w:val="fr-FR"/>
        </w:rPr>
        <w:t>还不够</w:t>
      </w:r>
      <w:r w:rsidRPr="00077660">
        <w:rPr>
          <w:sz w:val="21"/>
          <w:szCs w:val="21"/>
          <w:lang w:val="fr-FR"/>
        </w:rPr>
        <w:t>，所以在</w:t>
      </w:r>
      <w:r w:rsidRPr="00077660">
        <w:rPr>
          <w:rFonts w:hint="eastAsia"/>
          <w:sz w:val="21"/>
          <w:szCs w:val="21"/>
          <w:lang w:val="fr-FR"/>
        </w:rPr>
        <w:t>由</w:t>
      </w:r>
      <w:r w:rsidRPr="00077660">
        <w:rPr>
          <w:sz w:val="21"/>
          <w:szCs w:val="21"/>
          <w:lang w:val="fr-FR"/>
        </w:rPr>
        <w:t>总理领导的</w:t>
      </w:r>
      <w:r w:rsidRPr="00077660">
        <w:rPr>
          <w:rFonts w:hint="eastAsia"/>
          <w:sz w:val="21"/>
          <w:szCs w:val="21"/>
          <w:lang w:val="fr-FR"/>
        </w:rPr>
        <w:t>妇女权利</w:t>
      </w:r>
      <w:r w:rsidRPr="00077660">
        <w:rPr>
          <w:sz w:val="21"/>
          <w:szCs w:val="21"/>
          <w:lang w:val="fr-FR"/>
        </w:rPr>
        <w:t>与男</w:t>
      </w:r>
      <w:r w:rsidRPr="00077660">
        <w:rPr>
          <w:rFonts w:hint="eastAsia"/>
          <w:sz w:val="21"/>
          <w:szCs w:val="21"/>
          <w:lang w:val="fr-FR"/>
        </w:rPr>
        <w:t>女</w:t>
      </w:r>
      <w:r w:rsidRPr="00077660">
        <w:rPr>
          <w:sz w:val="21"/>
          <w:szCs w:val="21"/>
          <w:lang w:val="fr-FR"/>
        </w:rPr>
        <w:t>平等</w:t>
      </w:r>
      <w:r w:rsidRPr="00077660">
        <w:rPr>
          <w:rFonts w:hint="eastAsia"/>
          <w:sz w:val="21"/>
          <w:szCs w:val="21"/>
          <w:lang w:val="fr-FR"/>
        </w:rPr>
        <w:t>部际</w:t>
      </w:r>
      <w:r w:rsidRPr="00077660">
        <w:rPr>
          <w:sz w:val="21"/>
          <w:szCs w:val="21"/>
          <w:lang w:val="fr-FR"/>
        </w:rPr>
        <w:t>委员会</w:t>
      </w:r>
      <w:r w:rsidRPr="00077660">
        <w:rPr>
          <w:rFonts w:hint="eastAsia"/>
          <w:sz w:val="21"/>
          <w:szCs w:val="21"/>
          <w:lang w:val="fr-FR"/>
        </w:rPr>
        <w:t>上确定了一项</w:t>
      </w:r>
      <w:r w:rsidRPr="00077660">
        <w:rPr>
          <w:sz w:val="21"/>
          <w:szCs w:val="21"/>
          <w:lang w:val="fr-FR"/>
        </w:rPr>
        <w:t>真正</w:t>
      </w:r>
      <w:r w:rsidRPr="00077660">
        <w:rPr>
          <w:rFonts w:hint="eastAsia"/>
          <w:sz w:val="21"/>
          <w:szCs w:val="21"/>
          <w:lang w:val="fr-FR"/>
        </w:rPr>
        <w:t>的</w:t>
      </w:r>
      <w:r w:rsidRPr="00077660">
        <w:rPr>
          <w:sz w:val="21"/>
          <w:szCs w:val="21"/>
          <w:lang w:val="fr-FR"/>
        </w:rPr>
        <w:t>平等政策，</w:t>
      </w:r>
      <w:r w:rsidRPr="00077660">
        <w:rPr>
          <w:rFonts w:hint="eastAsia"/>
          <w:sz w:val="21"/>
          <w:szCs w:val="21"/>
          <w:lang w:val="fr-FR"/>
        </w:rPr>
        <w:t>即</w:t>
      </w:r>
      <w:r w:rsidRPr="00077660">
        <w:rPr>
          <w:sz w:val="21"/>
          <w:szCs w:val="21"/>
          <w:lang w:val="fr-FR"/>
        </w:rPr>
        <w:t>一个</w:t>
      </w:r>
      <w:r w:rsidRPr="00077660">
        <w:rPr>
          <w:rFonts w:hint="eastAsia"/>
          <w:sz w:val="21"/>
          <w:szCs w:val="21"/>
          <w:lang w:val="fr-FR"/>
        </w:rPr>
        <w:t>全面</w:t>
      </w:r>
      <w:r w:rsidRPr="00077660">
        <w:rPr>
          <w:sz w:val="21"/>
          <w:szCs w:val="21"/>
          <w:lang w:val="fr-FR"/>
        </w:rPr>
        <w:t>动员</w:t>
      </w:r>
      <w:r w:rsidRPr="00077660">
        <w:rPr>
          <w:rFonts w:hint="eastAsia"/>
          <w:sz w:val="21"/>
          <w:szCs w:val="21"/>
          <w:lang w:val="fr-FR"/>
        </w:rPr>
        <w:t>中央、</w:t>
      </w:r>
      <w:r w:rsidRPr="00077660">
        <w:rPr>
          <w:sz w:val="21"/>
          <w:szCs w:val="21"/>
          <w:lang w:val="fr-FR"/>
        </w:rPr>
        <w:t>地方政府</w:t>
      </w:r>
      <w:r w:rsidRPr="00077660">
        <w:rPr>
          <w:rFonts w:hint="eastAsia"/>
          <w:sz w:val="21"/>
          <w:szCs w:val="21"/>
          <w:lang w:val="fr-FR"/>
        </w:rPr>
        <w:t>以及</w:t>
      </w:r>
      <w:r w:rsidRPr="00077660">
        <w:rPr>
          <w:sz w:val="21"/>
          <w:szCs w:val="21"/>
          <w:lang w:val="fr-FR"/>
        </w:rPr>
        <w:t>民间社会</w:t>
      </w:r>
      <w:r w:rsidRPr="00077660">
        <w:rPr>
          <w:rFonts w:hint="eastAsia"/>
          <w:sz w:val="21"/>
          <w:szCs w:val="21"/>
          <w:lang w:val="fr-FR"/>
        </w:rPr>
        <w:t>的</w:t>
      </w:r>
      <w:r w:rsidRPr="00077660">
        <w:rPr>
          <w:sz w:val="21"/>
          <w:szCs w:val="21"/>
          <w:lang w:val="fr-FR"/>
        </w:rPr>
        <w:t>行动计划。</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行动涉及</w:t>
      </w:r>
      <w:r w:rsidRPr="00077660">
        <w:rPr>
          <w:sz w:val="21"/>
          <w:szCs w:val="21"/>
          <w:lang w:val="fr-FR"/>
        </w:rPr>
        <w:t>各个</w:t>
      </w:r>
      <w:r w:rsidRPr="00077660">
        <w:rPr>
          <w:rFonts w:hint="eastAsia"/>
          <w:sz w:val="21"/>
          <w:szCs w:val="21"/>
          <w:lang w:val="fr-FR"/>
        </w:rPr>
        <w:t>领域</w:t>
      </w:r>
      <w:r w:rsidRPr="00077660">
        <w:rPr>
          <w:sz w:val="21"/>
          <w:szCs w:val="21"/>
          <w:lang w:val="fr-FR"/>
        </w:rPr>
        <w:t>：政府与</w:t>
      </w:r>
      <w:r w:rsidRPr="00077660">
        <w:rPr>
          <w:rFonts w:hint="eastAsia"/>
          <w:sz w:val="21"/>
          <w:szCs w:val="21"/>
          <w:lang w:val="fr-FR"/>
        </w:rPr>
        <w:t>各部长应着手消除</w:t>
      </w:r>
      <w:r w:rsidRPr="00077660">
        <w:rPr>
          <w:sz w:val="21"/>
          <w:szCs w:val="21"/>
          <w:lang w:val="fr-FR"/>
        </w:rPr>
        <w:t>学校、媒体、体育</w:t>
      </w:r>
      <w:r w:rsidRPr="00077660">
        <w:rPr>
          <w:rFonts w:hint="eastAsia"/>
          <w:sz w:val="21"/>
          <w:szCs w:val="21"/>
          <w:lang w:val="fr-FR"/>
        </w:rPr>
        <w:t>和</w:t>
      </w:r>
      <w:r w:rsidRPr="00077660">
        <w:rPr>
          <w:sz w:val="21"/>
          <w:szCs w:val="21"/>
          <w:lang w:val="fr-FR"/>
        </w:rPr>
        <w:t>大学中惯有的不平等现象，</w:t>
      </w:r>
      <w:r w:rsidRPr="00077660">
        <w:rPr>
          <w:rFonts w:hint="eastAsia"/>
          <w:sz w:val="21"/>
          <w:szCs w:val="21"/>
          <w:lang w:val="fr-FR"/>
        </w:rPr>
        <w:t>减少</w:t>
      </w:r>
      <w:r w:rsidRPr="00077660">
        <w:rPr>
          <w:sz w:val="21"/>
          <w:szCs w:val="21"/>
          <w:lang w:val="fr-FR"/>
        </w:rPr>
        <w:t>妇女在日常生活中遭</w:t>
      </w:r>
      <w:r w:rsidRPr="00077660">
        <w:rPr>
          <w:rFonts w:hint="eastAsia"/>
          <w:sz w:val="21"/>
          <w:szCs w:val="21"/>
          <w:lang w:val="fr-FR"/>
        </w:rPr>
        <w:t>受</w:t>
      </w:r>
      <w:r w:rsidRPr="00077660">
        <w:rPr>
          <w:sz w:val="21"/>
          <w:szCs w:val="21"/>
          <w:lang w:val="fr-FR"/>
        </w:rPr>
        <w:t>的限制</w:t>
      </w:r>
      <w:r w:rsidRPr="00077660">
        <w:rPr>
          <w:rFonts w:hint="eastAsia"/>
          <w:sz w:val="21"/>
          <w:szCs w:val="21"/>
          <w:lang w:val="fr-FR"/>
        </w:rPr>
        <w:t>，更</w:t>
      </w:r>
      <w:r w:rsidRPr="00077660">
        <w:rPr>
          <w:sz w:val="21"/>
          <w:szCs w:val="21"/>
          <w:lang w:val="fr-FR"/>
        </w:rPr>
        <w:t>平等地</w:t>
      </w:r>
      <w:r w:rsidRPr="00077660">
        <w:rPr>
          <w:rFonts w:hint="eastAsia"/>
          <w:sz w:val="21"/>
          <w:szCs w:val="21"/>
          <w:lang w:val="fr-FR"/>
        </w:rPr>
        <w:t>分摊</w:t>
      </w:r>
      <w:r w:rsidRPr="00077660">
        <w:rPr>
          <w:sz w:val="21"/>
          <w:szCs w:val="21"/>
          <w:lang w:val="fr-FR"/>
        </w:rPr>
        <w:t>家长责任</w:t>
      </w:r>
      <w:r w:rsidRPr="00077660">
        <w:rPr>
          <w:rFonts w:hint="eastAsia"/>
          <w:sz w:val="21"/>
          <w:szCs w:val="21"/>
          <w:lang w:val="fr-FR"/>
        </w:rPr>
        <w:t>，消除公职</w:t>
      </w:r>
      <w:r w:rsidRPr="00077660">
        <w:rPr>
          <w:sz w:val="21"/>
          <w:szCs w:val="21"/>
          <w:lang w:val="fr-FR"/>
        </w:rPr>
        <w:t>与私营部门存在的</w:t>
      </w:r>
      <w:r w:rsidRPr="00077660">
        <w:rPr>
          <w:rFonts w:hint="eastAsia"/>
          <w:sz w:val="21"/>
          <w:szCs w:val="21"/>
          <w:lang w:val="fr-FR"/>
        </w:rPr>
        <w:t>升职薪酬障碍，减少</w:t>
      </w:r>
      <w:r w:rsidRPr="00077660">
        <w:rPr>
          <w:sz w:val="21"/>
          <w:szCs w:val="21"/>
          <w:lang w:val="fr-FR"/>
        </w:rPr>
        <w:t>社会与医疗不平等，更好地保护妇女免受暴力侵害，实现男女</w:t>
      </w:r>
      <w:r w:rsidRPr="00077660">
        <w:rPr>
          <w:rFonts w:hint="eastAsia"/>
          <w:sz w:val="21"/>
          <w:szCs w:val="21"/>
          <w:lang w:val="fr-FR"/>
        </w:rPr>
        <w:t>平等</w:t>
      </w:r>
      <w:r w:rsidRPr="00077660">
        <w:rPr>
          <w:sz w:val="21"/>
          <w:szCs w:val="21"/>
          <w:lang w:val="fr-FR"/>
        </w:rPr>
        <w:t>承担</w:t>
      </w:r>
      <w:r w:rsidRPr="00077660">
        <w:rPr>
          <w:rFonts w:hint="eastAsia"/>
          <w:sz w:val="21"/>
          <w:szCs w:val="21"/>
          <w:lang w:val="fr-FR"/>
        </w:rPr>
        <w:t>社会</w:t>
      </w:r>
      <w:r w:rsidRPr="00077660">
        <w:rPr>
          <w:sz w:val="21"/>
          <w:szCs w:val="21"/>
          <w:lang w:val="fr-FR"/>
        </w:rPr>
        <w:t>、职业和政治责任</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行动计划</w:t>
      </w:r>
      <w:r w:rsidRPr="00077660">
        <w:rPr>
          <w:sz w:val="21"/>
          <w:szCs w:val="21"/>
          <w:lang w:val="fr-FR"/>
        </w:rPr>
        <w:t>规定了一系列</w:t>
      </w:r>
      <w:r w:rsidRPr="00077660">
        <w:rPr>
          <w:rFonts w:hint="eastAsia"/>
          <w:sz w:val="21"/>
          <w:szCs w:val="21"/>
          <w:lang w:val="fr-FR"/>
        </w:rPr>
        <w:t>强力</w:t>
      </w:r>
      <w:r w:rsidRPr="00077660">
        <w:rPr>
          <w:sz w:val="21"/>
          <w:szCs w:val="21"/>
          <w:lang w:val="fr-FR"/>
        </w:rPr>
        <w:t>的</w:t>
      </w:r>
      <w:r w:rsidRPr="00077660">
        <w:rPr>
          <w:rFonts w:hint="eastAsia"/>
          <w:sz w:val="21"/>
          <w:szCs w:val="21"/>
          <w:lang w:val="fr-FR"/>
        </w:rPr>
        <w:t>即时措施，由</w:t>
      </w:r>
      <w:r w:rsidRPr="00077660">
        <w:rPr>
          <w:sz w:val="21"/>
          <w:szCs w:val="21"/>
          <w:lang w:val="fr-FR"/>
        </w:rPr>
        <w:t>几个法案具体实施，还规定了各部的</w:t>
      </w:r>
      <w:r w:rsidRPr="00077660">
        <w:rPr>
          <w:rFonts w:hint="eastAsia"/>
          <w:sz w:val="21"/>
          <w:szCs w:val="21"/>
          <w:lang w:val="fr-FR"/>
        </w:rPr>
        <w:t>计划实施</w:t>
      </w:r>
      <w:r w:rsidRPr="00077660">
        <w:rPr>
          <w:sz w:val="21"/>
          <w:szCs w:val="21"/>
          <w:lang w:val="fr-FR"/>
        </w:rPr>
        <w:t>路线图。</w:t>
      </w:r>
      <w:r w:rsidRPr="00077660">
        <w:rPr>
          <w:rFonts w:hint="eastAsia"/>
          <w:sz w:val="21"/>
          <w:szCs w:val="21"/>
          <w:lang w:val="fr-FR"/>
        </w:rPr>
        <w:t>路线图</w:t>
      </w:r>
      <w:r w:rsidRPr="00077660">
        <w:rPr>
          <w:sz w:val="21"/>
          <w:szCs w:val="21"/>
          <w:lang w:val="fr-FR"/>
        </w:rPr>
        <w:t>通过与各部的</w:t>
      </w:r>
      <w:r w:rsidRPr="00077660">
        <w:rPr>
          <w:rFonts w:eastAsia="SimHei"/>
          <w:b/>
          <w:sz w:val="21"/>
          <w:szCs w:val="21"/>
          <w:lang w:val="fr-FR"/>
        </w:rPr>
        <w:t>平等会议</w:t>
      </w:r>
      <w:r w:rsidRPr="00077660">
        <w:rPr>
          <w:sz w:val="21"/>
          <w:szCs w:val="21"/>
          <w:lang w:val="fr-FR"/>
        </w:rPr>
        <w:t>分别制定，</w:t>
      </w:r>
      <w:r w:rsidRPr="00077660">
        <w:rPr>
          <w:rFonts w:hint="eastAsia"/>
          <w:sz w:val="21"/>
          <w:szCs w:val="21"/>
          <w:lang w:val="fr-FR"/>
        </w:rPr>
        <w:t>从而在</w:t>
      </w:r>
      <w:r w:rsidRPr="00077660">
        <w:rPr>
          <w:sz w:val="21"/>
          <w:szCs w:val="21"/>
          <w:lang w:val="fr-FR"/>
        </w:rPr>
        <w:t>把平等纳入公共政策的</w:t>
      </w:r>
      <w:r w:rsidRPr="00077660">
        <w:rPr>
          <w:rFonts w:hint="eastAsia"/>
          <w:sz w:val="21"/>
          <w:szCs w:val="21"/>
          <w:lang w:val="fr-FR"/>
        </w:rPr>
        <w:t>同时</w:t>
      </w:r>
      <w:r w:rsidRPr="00077660">
        <w:rPr>
          <w:sz w:val="21"/>
          <w:szCs w:val="21"/>
          <w:lang w:val="fr-FR"/>
        </w:rPr>
        <w:t>，</w:t>
      </w:r>
      <w:r w:rsidRPr="00077660">
        <w:rPr>
          <w:rFonts w:hint="eastAsia"/>
          <w:sz w:val="21"/>
          <w:szCs w:val="21"/>
          <w:lang w:val="fr-FR"/>
        </w:rPr>
        <w:t>将其</w:t>
      </w:r>
      <w:r w:rsidRPr="00077660">
        <w:rPr>
          <w:sz w:val="21"/>
          <w:szCs w:val="21"/>
          <w:lang w:val="fr-FR"/>
        </w:rPr>
        <w:t>纳入</w:t>
      </w:r>
      <w:r w:rsidRPr="00077660">
        <w:rPr>
          <w:rFonts w:hint="eastAsia"/>
          <w:sz w:val="21"/>
          <w:szCs w:val="21"/>
          <w:lang w:val="fr-FR"/>
        </w:rPr>
        <w:t>人力资源</w:t>
      </w:r>
      <w:r w:rsidRPr="00077660">
        <w:rPr>
          <w:sz w:val="21"/>
          <w:szCs w:val="21"/>
          <w:lang w:val="fr-FR"/>
        </w:rPr>
        <w:t>与</w:t>
      </w:r>
      <w:r w:rsidRPr="00077660">
        <w:rPr>
          <w:rFonts w:hint="eastAsia"/>
          <w:sz w:val="21"/>
          <w:szCs w:val="21"/>
          <w:lang w:val="fr-FR"/>
        </w:rPr>
        <w:t>物资</w:t>
      </w:r>
      <w:r w:rsidRPr="00077660">
        <w:rPr>
          <w:sz w:val="21"/>
          <w:szCs w:val="21"/>
          <w:lang w:val="fr-FR"/>
        </w:rPr>
        <w:t>管理中。</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行动执行一年后</w:t>
      </w:r>
      <w:r w:rsidRPr="00077660">
        <w:rPr>
          <w:sz w:val="21"/>
          <w:szCs w:val="21"/>
          <w:lang w:val="fr-FR"/>
        </w:rPr>
        <w:t>，</w:t>
      </w:r>
      <w:r w:rsidRPr="00077660">
        <w:rPr>
          <w:rFonts w:hint="eastAsia"/>
          <w:sz w:val="21"/>
          <w:szCs w:val="21"/>
          <w:lang w:val="fr-FR"/>
        </w:rPr>
        <w:t>已涉及包括所有</w:t>
      </w:r>
      <w:r w:rsidRPr="00077660">
        <w:rPr>
          <w:sz w:val="21"/>
          <w:szCs w:val="21"/>
          <w:lang w:val="fr-FR"/>
        </w:rPr>
        <w:t>法案在内的多个领域</w:t>
      </w:r>
      <w:r w:rsidRPr="00077660">
        <w:rPr>
          <w:rFonts w:hint="eastAsia"/>
          <w:sz w:val="21"/>
          <w:szCs w:val="21"/>
          <w:lang w:val="fr-FR"/>
        </w:rPr>
        <w:t>，涉及</w:t>
      </w:r>
      <w:r w:rsidRPr="00077660">
        <w:rPr>
          <w:sz w:val="21"/>
          <w:szCs w:val="21"/>
          <w:lang w:val="fr-FR"/>
        </w:rPr>
        <w:t>国内和国际</w:t>
      </w:r>
      <w:r w:rsidRPr="00077660">
        <w:rPr>
          <w:rFonts w:hint="eastAsia"/>
          <w:sz w:val="21"/>
          <w:szCs w:val="21"/>
          <w:lang w:val="fr-FR"/>
        </w:rPr>
        <w:t>上</w:t>
      </w:r>
      <w:r w:rsidRPr="00077660">
        <w:rPr>
          <w:sz w:val="21"/>
          <w:szCs w:val="21"/>
          <w:lang w:val="fr-FR"/>
        </w:rPr>
        <w:t>的所有公共行动</w:t>
      </w:r>
      <w:r w:rsidRPr="00077660">
        <w:rPr>
          <w:rFonts w:hint="eastAsia"/>
          <w:sz w:val="21"/>
          <w:szCs w:val="21"/>
          <w:lang w:val="fr-FR"/>
        </w:rPr>
        <w:t>。上述行动对妇女</w:t>
      </w:r>
      <w:r w:rsidRPr="00077660">
        <w:rPr>
          <w:sz w:val="21"/>
          <w:szCs w:val="21"/>
          <w:lang w:val="fr-FR"/>
        </w:rPr>
        <w:t>的组织构架</w:t>
      </w:r>
      <w:r w:rsidRPr="00077660">
        <w:rPr>
          <w:rFonts w:hint="eastAsia"/>
          <w:sz w:val="21"/>
          <w:szCs w:val="21"/>
          <w:lang w:val="fr-FR"/>
        </w:rPr>
        <w:t>，</w:t>
      </w:r>
      <w:r w:rsidRPr="00077660">
        <w:rPr>
          <w:sz w:val="21"/>
          <w:szCs w:val="21"/>
          <w:lang w:val="fr-FR"/>
        </w:rPr>
        <w:t>如政治</w:t>
      </w:r>
      <w:r w:rsidRPr="00077660">
        <w:rPr>
          <w:rFonts w:hint="eastAsia"/>
          <w:sz w:val="21"/>
          <w:szCs w:val="21"/>
          <w:lang w:val="fr-FR"/>
        </w:rPr>
        <w:t>均等，</w:t>
      </w:r>
      <w:r w:rsidRPr="00077660">
        <w:rPr>
          <w:sz w:val="21"/>
          <w:szCs w:val="21"/>
          <w:lang w:val="fr-FR"/>
        </w:rPr>
        <w:t>产生了影响</w:t>
      </w:r>
      <w:r w:rsidRPr="00077660">
        <w:rPr>
          <w:rFonts w:hint="eastAsia"/>
          <w:sz w:val="21"/>
          <w:szCs w:val="21"/>
          <w:lang w:val="fr-FR"/>
        </w:rPr>
        <w:t>，并与</w:t>
      </w:r>
      <w:r w:rsidRPr="00077660">
        <w:rPr>
          <w:sz w:val="21"/>
          <w:szCs w:val="21"/>
          <w:lang w:val="fr-FR"/>
        </w:rPr>
        <w:t>省级、</w:t>
      </w:r>
      <w:r w:rsidRPr="00077660">
        <w:rPr>
          <w:rFonts w:hint="eastAsia"/>
          <w:sz w:val="21"/>
          <w:szCs w:val="21"/>
          <w:lang w:val="fr-FR"/>
        </w:rPr>
        <w:t>市镇和</w:t>
      </w:r>
      <w:r w:rsidRPr="00077660">
        <w:rPr>
          <w:sz w:val="21"/>
          <w:szCs w:val="21"/>
          <w:lang w:val="fr-FR"/>
        </w:rPr>
        <w:t>上议院选举</w:t>
      </w:r>
      <w:r w:rsidRPr="00077660">
        <w:rPr>
          <w:rFonts w:hint="eastAsia"/>
          <w:sz w:val="21"/>
          <w:szCs w:val="21"/>
          <w:lang w:val="fr-FR"/>
        </w:rPr>
        <w:t>投票</w:t>
      </w:r>
      <w:r w:rsidRPr="00077660">
        <w:rPr>
          <w:sz w:val="21"/>
          <w:szCs w:val="21"/>
          <w:lang w:val="fr-FR"/>
        </w:rPr>
        <w:t>方式改革</w:t>
      </w:r>
      <w:r w:rsidRPr="00077660">
        <w:rPr>
          <w:rFonts w:hint="eastAsia"/>
          <w:sz w:val="21"/>
          <w:szCs w:val="21"/>
          <w:lang w:val="fr-FR"/>
        </w:rPr>
        <w:t>、</w:t>
      </w:r>
      <w:r w:rsidRPr="00077660">
        <w:rPr>
          <w:sz w:val="21"/>
          <w:szCs w:val="21"/>
          <w:lang w:val="fr-FR"/>
        </w:rPr>
        <w:t>有步骤的禁止连任</w:t>
      </w:r>
      <w:r w:rsidRPr="00077660">
        <w:rPr>
          <w:rFonts w:hint="eastAsia"/>
          <w:sz w:val="21"/>
          <w:szCs w:val="21"/>
          <w:lang w:val="fr-FR"/>
        </w:rPr>
        <w:t>形成合力。</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但</w:t>
      </w:r>
      <w:r w:rsidRPr="00077660">
        <w:rPr>
          <w:sz w:val="21"/>
          <w:szCs w:val="21"/>
          <w:lang w:val="fr-FR"/>
        </w:rPr>
        <w:t>因为</w:t>
      </w:r>
      <w:r w:rsidRPr="00077660">
        <w:rPr>
          <w:rFonts w:hint="eastAsia"/>
          <w:sz w:val="21"/>
          <w:szCs w:val="21"/>
          <w:lang w:val="fr-FR"/>
        </w:rPr>
        <w:t>不平等问题根深蒂固</w:t>
      </w:r>
      <w:r w:rsidRPr="00077660">
        <w:rPr>
          <w:sz w:val="21"/>
          <w:szCs w:val="21"/>
          <w:lang w:val="fr-FR"/>
        </w:rPr>
        <w:t>，</w:t>
      </w:r>
      <w:r w:rsidRPr="00077660">
        <w:rPr>
          <w:rFonts w:hint="eastAsia"/>
          <w:sz w:val="21"/>
          <w:szCs w:val="21"/>
          <w:lang w:val="fr-FR"/>
        </w:rPr>
        <w:t>国家</w:t>
      </w:r>
      <w:r w:rsidRPr="00077660">
        <w:rPr>
          <w:sz w:val="21"/>
          <w:szCs w:val="21"/>
          <w:lang w:val="fr-FR"/>
        </w:rPr>
        <w:t>还推动了以下具体行动</w:t>
      </w:r>
      <w:r w:rsidRPr="00077660">
        <w:rPr>
          <w:rFonts w:hint="eastAsia"/>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t>2013</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w:t>
      </w:r>
      <w:r w:rsidRPr="00077660">
        <w:rPr>
          <w:rFonts w:hint="eastAsia"/>
          <w:sz w:val="21"/>
          <w:szCs w:val="21"/>
          <w:lang w:val="fr-FR"/>
        </w:rPr>
        <w:t>22</w:t>
      </w:r>
      <w:r w:rsidRPr="00077660">
        <w:rPr>
          <w:rFonts w:hint="eastAsia"/>
          <w:sz w:val="21"/>
          <w:szCs w:val="21"/>
          <w:lang w:val="fr-FR"/>
        </w:rPr>
        <w:t>日制定了</w:t>
      </w:r>
      <w:r w:rsidRPr="00077660">
        <w:rPr>
          <w:sz w:val="21"/>
          <w:szCs w:val="21"/>
          <w:lang w:val="fr-FR"/>
        </w:rPr>
        <w:t>一项</w:t>
      </w:r>
      <w:r w:rsidRPr="00077660">
        <w:rPr>
          <w:rFonts w:hint="eastAsia"/>
          <w:sz w:val="21"/>
          <w:szCs w:val="21"/>
          <w:lang w:val="fr-FR"/>
        </w:rPr>
        <w:t>新的预防打击</w:t>
      </w:r>
      <w:r w:rsidRPr="00077660">
        <w:rPr>
          <w:sz w:val="21"/>
          <w:szCs w:val="21"/>
          <w:lang w:val="fr-FR"/>
        </w:rPr>
        <w:t>暴力侵害妇女</w:t>
      </w:r>
      <w:r w:rsidRPr="00077660">
        <w:rPr>
          <w:rFonts w:hint="eastAsia"/>
          <w:sz w:val="21"/>
          <w:szCs w:val="21"/>
          <w:lang w:val="fr-FR"/>
        </w:rPr>
        <w:t>的部际</w:t>
      </w:r>
      <w:r w:rsidRPr="00077660">
        <w:rPr>
          <w:sz w:val="21"/>
          <w:szCs w:val="21"/>
          <w:lang w:val="fr-FR"/>
        </w:rPr>
        <w:t>方案</w:t>
      </w:r>
      <w:r w:rsidRPr="00077660">
        <w:rPr>
          <w:rFonts w:hint="eastAsia"/>
          <w:sz w:val="21"/>
          <w:szCs w:val="21"/>
          <w:lang w:val="fr-FR"/>
        </w:rPr>
        <w:t>。该方案围绕</w:t>
      </w:r>
      <w:r w:rsidRPr="00077660">
        <w:rPr>
          <w:sz w:val="21"/>
          <w:szCs w:val="21"/>
          <w:lang w:val="fr-FR"/>
        </w:rPr>
        <w:t>三个行动原则组织公共行动：</w:t>
      </w:r>
      <w:r w:rsidRPr="00077660">
        <w:rPr>
          <w:rFonts w:hint="eastAsia"/>
          <w:sz w:val="21"/>
          <w:szCs w:val="21"/>
          <w:lang w:val="fr-FR"/>
        </w:rPr>
        <w:t>对所有举报</w:t>
      </w:r>
      <w:r w:rsidRPr="00077660">
        <w:rPr>
          <w:sz w:val="21"/>
          <w:szCs w:val="21"/>
          <w:lang w:val="fr-FR"/>
        </w:rPr>
        <w:t>的暴力</w:t>
      </w:r>
      <w:r w:rsidRPr="00077660">
        <w:rPr>
          <w:rFonts w:hint="eastAsia"/>
          <w:sz w:val="21"/>
          <w:szCs w:val="21"/>
          <w:lang w:val="fr-FR"/>
        </w:rPr>
        <w:t>行为予以回应；</w:t>
      </w:r>
      <w:r w:rsidRPr="00077660">
        <w:rPr>
          <w:sz w:val="21"/>
          <w:szCs w:val="21"/>
          <w:lang w:val="fr-FR"/>
        </w:rPr>
        <w:t>有效地保护受害者；</w:t>
      </w:r>
      <w:r w:rsidRPr="00077660">
        <w:rPr>
          <w:rFonts w:hint="eastAsia"/>
          <w:sz w:val="21"/>
          <w:szCs w:val="21"/>
          <w:lang w:val="fr-FR"/>
        </w:rPr>
        <w:t>动员</w:t>
      </w:r>
      <w:r w:rsidRPr="00077660">
        <w:rPr>
          <w:sz w:val="21"/>
          <w:szCs w:val="21"/>
          <w:lang w:val="fr-FR"/>
        </w:rPr>
        <w:t>全社会。</w:t>
      </w:r>
      <w:r w:rsidRPr="00077660">
        <w:rPr>
          <w:rFonts w:hint="eastAsia"/>
          <w:sz w:val="21"/>
          <w:szCs w:val="21"/>
          <w:lang w:val="fr-FR"/>
        </w:rPr>
        <w:t>投入该方案</w:t>
      </w:r>
      <w:r w:rsidRPr="00077660">
        <w:rPr>
          <w:sz w:val="21"/>
          <w:szCs w:val="21"/>
          <w:lang w:val="fr-FR"/>
        </w:rPr>
        <w:t>的资源</w:t>
      </w:r>
      <w:r w:rsidRPr="00077660">
        <w:rPr>
          <w:rFonts w:hint="eastAsia"/>
          <w:sz w:val="21"/>
          <w:szCs w:val="21"/>
          <w:lang w:val="fr-FR"/>
        </w:rPr>
        <w:t>与</w:t>
      </w:r>
      <w:r w:rsidRPr="00077660">
        <w:rPr>
          <w:sz w:val="21"/>
          <w:szCs w:val="21"/>
          <w:lang w:val="fr-FR"/>
        </w:rPr>
        <w:t>上一时期相比翻了一番（</w:t>
      </w:r>
      <w:r w:rsidRPr="00077660">
        <w:rPr>
          <w:rFonts w:hint="eastAsia"/>
          <w:sz w:val="21"/>
          <w:szCs w:val="21"/>
          <w:lang w:val="fr-FR"/>
        </w:rPr>
        <w:t>2014-2016</w:t>
      </w:r>
      <w:r w:rsidRPr="00077660">
        <w:rPr>
          <w:rFonts w:hint="eastAsia"/>
          <w:sz w:val="21"/>
          <w:szCs w:val="21"/>
          <w:lang w:val="fr-FR"/>
        </w:rPr>
        <w:t>年</w:t>
      </w:r>
      <w:r w:rsidRPr="00077660">
        <w:rPr>
          <w:sz w:val="21"/>
          <w:szCs w:val="21"/>
          <w:lang w:val="fr-FR"/>
        </w:rPr>
        <w:t>为</w:t>
      </w:r>
      <w:r w:rsidRPr="00077660">
        <w:rPr>
          <w:rFonts w:hint="eastAsia"/>
          <w:sz w:val="21"/>
          <w:szCs w:val="21"/>
          <w:lang w:val="fr-FR"/>
        </w:rPr>
        <w:t>6 600</w:t>
      </w:r>
      <w:r w:rsidRPr="00077660">
        <w:rPr>
          <w:rFonts w:hint="eastAsia"/>
          <w:sz w:val="21"/>
          <w:szCs w:val="21"/>
          <w:lang w:val="fr-FR"/>
        </w:rPr>
        <w:t>万</w:t>
      </w:r>
      <w:r w:rsidRPr="00077660">
        <w:rPr>
          <w:sz w:val="21"/>
          <w:szCs w:val="21"/>
          <w:lang w:val="fr-FR"/>
        </w:rPr>
        <w:t>欧元）</w:t>
      </w:r>
      <w:r w:rsidRPr="00077660">
        <w:rPr>
          <w:rFonts w:hint="eastAsia"/>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t>2014</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月将制定</w:t>
      </w:r>
      <w:r w:rsidRPr="00077660">
        <w:rPr>
          <w:sz w:val="21"/>
          <w:szCs w:val="21"/>
          <w:lang w:val="fr-FR"/>
        </w:rPr>
        <w:t>国家打击</w:t>
      </w:r>
      <w:r w:rsidRPr="00077660">
        <w:rPr>
          <w:rFonts w:hint="eastAsia"/>
          <w:sz w:val="21"/>
          <w:szCs w:val="21"/>
          <w:lang w:val="fr-FR"/>
        </w:rPr>
        <w:t>贩运人口</w:t>
      </w:r>
      <w:r w:rsidRPr="00077660">
        <w:rPr>
          <w:sz w:val="21"/>
          <w:szCs w:val="21"/>
          <w:lang w:val="fr-FR"/>
        </w:rPr>
        <w:t>计划</w:t>
      </w:r>
      <w:r w:rsidRPr="00077660">
        <w:rPr>
          <w:rFonts w:hint="eastAsia"/>
          <w:sz w:val="21"/>
          <w:szCs w:val="21"/>
          <w:lang w:val="fr-FR"/>
        </w:rPr>
        <w:t>，</w:t>
      </w:r>
      <w:r w:rsidRPr="00077660">
        <w:rPr>
          <w:sz w:val="21"/>
          <w:szCs w:val="21"/>
          <w:lang w:val="fr-FR"/>
        </w:rPr>
        <w:t>确定未来三年的行动重点，</w:t>
      </w:r>
      <w:r w:rsidRPr="00077660">
        <w:rPr>
          <w:rFonts w:hint="eastAsia"/>
          <w:sz w:val="21"/>
          <w:szCs w:val="21"/>
          <w:lang w:val="fr-FR"/>
        </w:rPr>
        <w:t>响应欧洲委员会</w:t>
      </w:r>
      <w:r w:rsidRPr="00077660">
        <w:rPr>
          <w:sz w:val="21"/>
          <w:szCs w:val="21"/>
          <w:lang w:val="fr-FR"/>
        </w:rPr>
        <w:t>的倡议</w:t>
      </w:r>
      <w:r w:rsidRPr="00077660">
        <w:rPr>
          <w:rFonts w:hint="eastAsia"/>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t>2014</w:t>
      </w:r>
      <w:r w:rsidRPr="00077660">
        <w:rPr>
          <w:rFonts w:hint="eastAsia"/>
          <w:sz w:val="21"/>
          <w:szCs w:val="21"/>
          <w:lang w:val="fr-FR"/>
        </w:rPr>
        <w:t>年初</w:t>
      </w:r>
      <w:r w:rsidRPr="00077660">
        <w:rPr>
          <w:sz w:val="21"/>
          <w:szCs w:val="21"/>
          <w:lang w:val="fr-FR"/>
        </w:rPr>
        <w:t>将举行第二次妇女权利</w:t>
      </w:r>
      <w:r w:rsidRPr="00077660">
        <w:rPr>
          <w:rFonts w:hint="eastAsia"/>
          <w:sz w:val="21"/>
          <w:szCs w:val="21"/>
          <w:lang w:val="fr-FR"/>
        </w:rPr>
        <w:t>部际</w:t>
      </w:r>
      <w:r w:rsidRPr="00077660">
        <w:rPr>
          <w:sz w:val="21"/>
          <w:szCs w:val="21"/>
          <w:lang w:val="fr-FR"/>
        </w:rPr>
        <w:t>会议</w:t>
      </w:r>
      <w:r w:rsidRPr="00077660">
        <w:rPr>
          <w:rFonts w:hint="eastAsia"/>
          <w:sz w:val="21"/>
          <w:szCs w:val="21"/>
          <w:lang w:val="fr-FR"/>
        </w:rPr>
        <w:t>，以总结</w:t>
      </w:r>
      <w:r w:rsidRPr="00077660">
        <w:rPr>
          <w:rFonts w:hint="eastAsia"/>
          <w:sz w:val="21"/>
          <w:szCs w:val="21"/>
          <w:lang w:val="fr-FR"/>
        </w:rPr>
        <w:t>2013</w:t>
      </w:r>
      <w:r w:rsidRPr="00077660">
        <w:rPr>
          <w:rFonts w:hint="eastAsia"/>
          <w:sz w:val="21"/>
          <w:szCs w:val="21"/>
          <w:lang w:val="fr-FR"/>
        </w:rPr>
        <w:t>年</w:t>
      </w:r>
      <w:r w:rsidRPr="00077660">
        <w:rPr>
          <w:sz w:val="21"/>
          <w:szCs w:val="21"/>
          <w:lang w:val="fr-FR"/>
        </w:rPr>
        <w:t>的工作</w:t>
      </w:r>
      <w:r w:rsidRPr="00077660">
        <w:rPr>
          <w:rFonts w:hint="eastAsia"/>
          <w:sz w:val="21"/>
          <w:szCs w:val="21"/>
          <w:lang w:val="fr-FR"/>
        </w:rPr>
        <w:t>成果</w:t>
      </w:r>
      <w:r w:rsidRPr="00077660">
        <w:rPr>
          <w:sz w:val="21"/>
          <w:szCs w:val="21"/>
          <w:lang w:val="fr-FR"/>
        </w:rPr>
        <w:t>，</w:t>
      </w:r>
      <w:r w:rsidRPr="00077660">
        <w:rPr>
          <w:rFonts w:hint="eastAsia"/>
          <w:sz w:val="21"/>
          <w:szCs w:val="21"/>
          <w:lang w:val="fr-FR"/>
        </w:rPr>
        <w:t>为</w:t>
      </w:r>
      <w:r w:rsidRPr="00077660">
        <w:rPr>
          <w:sz w:val="21"/>
          <w:szCs w:val="21"/>
          <w:lang w:val="fr-FR"/>
        </w:rPr>
        <w:t>各部制定新的妇女权利行动路线，着重提高妇女的就业率</w:t>
      </w:r>
      <w:r w:rsidRPr="00077660">
        <w:rPr>
          <w:rFonts w:hint="eastAsia"/>
          <w:sz w:val="21"/>
          <w:szCs w:val="21"/>
          <w:lang w:val="fr-FR"/>
        </w:rPr>
        <w:t>、加强职业性别均衡</w:t>
      </w:r>
      <w:r w:rsidRPr="00077660">
        <w:rPr>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将</w:t>
      </w:r>
      <w:r w:rsidRPr="00077660">
        <w:rPr>
          <w:sz w:val="21"/>
          <w:szCs w:val="21"/>
          <w:lang w:val="fr-FR"/>
        </w:rPr>
        <w:t>国家行动</w:t>
      </w:r>
      <w:r w:rsidRPr="00077660">
        <w:rPr>
          <w:rFonts w:hint="eastAsia"/>
          <w:sz w:val="21"/>
          <w:szCs w:val="21"/>
          <w:lang w:val="fr-FR"/>
        </w:rPr>
        <w:t>推及</w:t>
      </w:r>
      <w:r w:rsidRPr="00077660">
        <w:rPr>
          <w:sz w:val="21"/>
          <w:szCs w:val="21"/>
          <w:lang w:val="fr-FR"/>
        </w:rPr>
        <w:t>地方，动员地方政府把男</w:t>
      </w:r>
      <w:r w:rsidRPr="00077660">
        <w:rPr>
          <w:rFonts w:hint="eastAsia"/>
          <w:sz w:val="21"/>
          <w:szCs w:val="21"/>
          <w:lang w:val="fr-FR"/>
        </w:rPr>
        <w:t>女</w:t>
      </w:r>
      <w:r w:rsidRPr="00077660">
        <w:rPr>
          <w:sz w:val="21"/>
          <w:szCs w:val="21"/>
          <w:lang w:val="fr-FR"/>
        </w:rPr>
        <w:t>平等作为其职能的有机组成部分</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此外</w:t>
      </w:r>
      <w:r w:rsidRPr="00077660">
        <w:rPr>
          <w:sz w:val="21"/>
          <w:szCs w:val="21"/>
          <w:lang w:val="fr-FR"/>
        </w:rPr>
        <w:t>还要</w:t>
      </w:r>
      <w:r w:rsidRPr="00077660">
        <w:rPr>
          <w:rFonts w:hint="eastAsia"/>
          <w:sz w:val="21"/>
          <w:szCs w:val="21"/>
          <w:lang w:val="fr-FR"/>
        </w:rPr>
        <w:t>把妇女</w:t>
      </w:r>
      <w:r w:rsidRPr="00077660">
        <w:rPr>
          <w:sz w:val="21"/>
          <w:szCs w:val="21"/>
          <w:lang w:val="fr-FR"/>
        </w:rPr>
        <w:t>现有权利</w:t>
      </w:r>
      <w:r w:rsidRPr="00077660">
        <w:rPr>
          <w:rFonts w:hint="eastAsia"/>
          <w:sz w:val="21"/>
          <w:szCs w:val="21"/>
          <w:lang w:val="fr-FR"/>
        </w:rPr>
        <w:t>落在实处，通过改革</w:t>
      </w:r>
      <w:r w:rsidRPr="00077660">
        <w:rPr>
          <w:sz w:val="21"/>
          <w:szCs w:val="21"/>
          <w:lang w:val="fr-FR"/>
        </w:rPr>
        <w:t>为妇女赢得新权利</w:t>
      </w:r>
      <w:r w:rsidRPr="00077660">
        <w:rPr>
          <w:rFonts w:hint="eastAsia"/>
          <w:sz w:val="21"/>
          <w:szCs w:val="21"/>
          <w:lang w:val="fr-FR"/>
        </w:rPr>
        <w:t>。在</w:t>
      </w:r>
      <w:r w:rsidRPr="00077660">
        <w:rPr>
          <w:sz w:val="21"/>
          <w:szCs w:val="21"/>
          <w:lang w:val="fr-FR"/>
        </w:rPr>
        <w:t>共和国总统的要求下，妇女权利部部长给议会</w:t>
      </w:r>
      <w:r w:rsidRPr="00077660">
        <w:rPr>
          <w:rFonts w:hint="eastAsia"/>
          <w:sz w:val="21"/>
          <w:szCs w:val="21"/>
          <w:lang w:val="fr-FR"/>
        </w:rPr>
        <w:t>准备</w:t>
      </w:r>
      <w:r w:rsidRPr="00077660">
        <w:rPr>
          <w:sz w:val="21"/>
          <w:szCs w:val="21"/>
          <w:lang w:val="fr-FR"/>
        </w:rPr>
        <w:t>并提交了</w:t>
      </w:r>
      <w:r w:rsidRPr="00077660">
        <w:rPr>
          <w:rFonts w:hint="eastAsia"/>
          <w:sz w:val="21"/>
          <w:szCs w:val="21"/>
          <w:lang w:val="fr-FR"/>
        </w:rPr>
        <w:t>一项</w:t>
      </w:r>
      <w:r w:rsidRPr="00077660">
        <w:rPr>
          <w:rFonts w:eastAsia="SimHei" w:hint="eastAsia"/>
          <w:b/>
          <w:sz w:val="21"/>
          <w:szCs w:val="21"/>
          <w:lang w:val="fr-FR"/>
        </w:rPr>
        <w:t>男女</w:t>
      </w:r>
      <w:r w:rsidRPr="00077660">
        <w:rPr>
          <w:rFonts w:eastAsia="SimHei"/>
          <w:b/>
          <w:sz w:val="21"/>
          <w:szCs w:val="21"/>
          <w:lang w:val="fr-FR"/>
        </w:rPr>
        <w:t>平等纲要法案</w:t>
      </w:r>
      <w:r w:rsidRPr="00077660">
        <w:rPr>
          <w:sz w:val="21"/>
          <w:szCs w:val="21"/>
          <w:lang w:val="fr-FR"/>
        </w:rPr>
        <w:t>。</w:t>
      </w:r>
      <w:r w:rsidRPr="00077660">
        <w:rPr>
          <w:rFonts w:hint="eastAsia"/>
          <w:sz w:val="21"/>
          <w:szCs w:val="21"/>
          <w:lang w:val="fr-FR"/>
        </w:rPr>
        <w:t>该</w:t>
      </w:r>
      <w:r w:rsidRPr="00077660">
        <w:rPr>
          <w:sz w:val="21"/>
          <w:szCs w:val="21"/>
          <w:lang w:val="fr-FR"/>
        </w:rPr>
        <w:t>法案</w:t>
      </w:r>
      <w:r w:rsidRPr="00077660">
        <w:rPr>
          <w:rFonts w:hint="eastAsia"/>
          <w:sz w:val="21"/>
          <w:szCs w:val="21"/>
          <w:lang w:val="fr-FR"/>
        </w:rPr>
        <w:t>是</w:t>
      </w:r>
      <w:r w:rsidRPr="00077660">
        <w:rPr>
          <w:sz w:val="21"/>
          <w:szCs w:val="21"/>
          <w:lang w:val="fr-FR"/>
        </w:rPr>
        <w:t>第一部全面推动平等的法律，确定了</w:t>
      </w:r>
      <w:r w:rsidRPr="00077660">
        <w:rPr>
          <w:rFonts w:hint="eastAsia"/>
          <w:sz w:val="21"/>
          <w:szCs w:val="21"/>
          <w:lang w:val="fr-FR"/>
        </w:rPr>
        <w:t>综合整治</w:t>
      </w:r>
      <w:r w:rsidRPr="00077660">
        <w:rPr>
          <w:sz w:val="21"/>
          <w:szCs w:val="21"/>
          <w:lang w:val="fr-FR"/>
        </w:rPr>
        <w:t>的原则，</w:t>
      </w:r>
      <w:r w:rsidRPr="00077660">
        <w:rPr>
          <w:rFonts w:hint="eastAsia"/>
          <w:sz w:val="21"/>
          <w:szCs w:val="21"/>
          <w:lang w:val="fr-FR"/>
        </w:rPr>
        <w:t>既有</w:t>
      </w:r>
      <w:r w:rsidRPr="00077660">
        <w:rPr>
          <w:sz w:val="21"/>
          <w:szCs w:val="21"/>
          <w:lang w:val="fr-FR"/>
        </w:rPr>
        <w:t>专门措施</w:t>
      </w:r>
      <w:r w:rsidRPr="00077660">
        <w:rPr>
          <w:rFonts w:hint="eastAsia"/>
          <w:sz w:val="21"/>
          <w:szCs w:val="21"/>
          <w:lang w:val="fr-FR"/>
        </w:rPr>
        <w:t>，又重视国家</w:t>
      </w:r>
      <w:r w:rsidRPr="00077660">
        <w:rPr>
          <w:sz w:val="21"/>
          <w:szCs w:val="21"/>
          <w:lang w:val="fr-FR"/>
        </w:rPr>
        <w:t>、地方及其机关的公共政策</w:t>
      </w:r>
      <w:r w:rsidRPr="00077660">
        <w:rPr>
          <w:rFonts w:hint="eastAsia"/>
          <w:sz w:val="21"/>
          <w:szCs w:val="21"/>
          <w:lang w:val="fr-FR"/>
        </w:rPr>
        <w:t>中的</w:t>
      </w:r>
      <w:r w:rsidRPr="00077660">
        <w:rPr>
          <w:sz w:val="21"/>
          <w:szCs w:val="21"/>
          <w:lang w:val="fr-FR"/>
        </w:rPr>
        <w:t>平等问题。</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该法案力求通过</w:t>
      </w:r>
      <w:r w:rsidRPr="00077660">
        <w:rPr>
          <w:sz w:val="21"/>
          <w:szCs w:val="21"/>
          <w:lang w:val="fr-FR"/>
        </w:rPr>
        <w:t>促进</w:t>
      </w:r>
      <w:r w:rsidRPr="00077660">
        <w:rPr>
          <w:rFonts w:hint="eastAsia"/>
          <w:sz w:val="21"/>
          <w:szCs w:val="21"/>
          <w:lang w:val="fr-FR"/>
        </w:rPr>
        <w:t>均摊</w:t>
      </w:r>
      <w:r w:rsidRPr="00077660">
        <w:rPr>
          <w:sz w:val="21"/>
          <w:szCs w:val="21"/>
          <w:lang w:val="fr-FR"/>
        </w:rPr>
        <w:t>家庭责任、</w:t>
      </w:r>
      <w:r w:rsidRPr="00077660">
        <w:rPr>
          <w:rFonts w:hint="eastAsia"/>
          <w:sz w:val="21"/>
          <w:szCs w:val="21"/>
          <w:lang w:val="fr-FR"/>
        </w:rPr>
        <w:t>加强促使企业</w:t>
      </w:r>
      <w:r w:rsidRPr="00077660">
        <w:rPr>
          <w:sz w:val="21"/>
          <w:szCs w:val="21"/>
          <w:lang w:val="fr-FR"/>
        </w:rPr>
        <w:t>薪酬平等</w:t>
      </w:r>
      <w:r w:rsidRPr="00077660">
        <w:rPr>
          <w:rFonts w:hint="eastAsia"/>
          <w:sz w:val="21"/>
          <w:szCs w:val="21"/>
          <w:lang w:val="fr-FR"/>
        </w:rPr>
        <w:t>的</w:t>
      </w:r>
      <w:r w:rsidRPr="00077660">
        <w:rPr>
          <w:sz w:val="21"/>
          <w:szCs w:val="21"/>
          <w:lang w:val="fr-FR"/>
        </w:rPr>
        <w:t>手段</w:t>
      </w:r>
      <w:r w:rsidRPr="00077660">
        <w:rPr>
          <w:rFonts w:hint="eastAsia"/>
          <w:sz w:val="21"/>
          <w:szCs w:val="21"/>
          <w:lang w:val="fr-FR"/>
        </w:rPr>
        <w:t>，</w:t>
      </w:r>
      <w:r w:rsidRPr="00077660">
        <w:rPr>
          <w:sz w:val="21"/>
          <w:szCs w:val="21"/>
          <w:lang w:val="fr-FR"/>
        </w:rPr>
        <w:t>推动真正的职场平等</w:t>
      </w:r>
      <w:r w:rsidRPr="00077660">
        <w:rPr>
          <w:rFonts w:hint="eastAsia"/>
          <w:sz w:val="21"/>
          <w:szCs w:val="21"/>
          <w:lang w:val="fr-FR"/>
        </w:rPr>
        <w:t>。通过加强保护法令的效力，让家庭暴力</w:t>
      </w:r>
      <w:r w:rsidRPr="00077660">
        <w:rPr>
          <w:sz w:val="21"/>
          <w:szCs w:val="21"/>
          <w:lang w:val="fr-FR"/>
        </w:rPr>
        <w:t>受害</w:t>
      </w:r>
      <w:r w:rsidRPr="00077660">
        <w:rPr>
          <w:rFonts w:hint="eastAsia"/>
          <w:sz w:val="21"/>
          <w:szCs w:val="21"/>
          <w:lang w:val="fr-FR"/>
        </w:rPr>
        <w:t>者</w:t>
      </w:r>
      <w:r w:rsidRPr="00077660">
        <w:rPr>
          <w:sz w:val="21"/>
          <w:szCs w:val="21"/>
          <w:lang w:val="fr-FR"/>
        </w:rPr>
        <w:t>优先享有</w:t>
      </w:r>
      <w:r w:rsidRPr="00077660">
        <w:rPr>
          <w:rFonts w:hint="eastAsia"/>
          <w:sz w:val="21"/>
          <w:szCs w:val="21"/>
          <w:lang w:val="fr-FR"/>
        </w:rPr>
        <w:t>夫妻共同住宅，推广保护</w:t>
      </w:r>
      <w:r w:rsidRPr="00077660">
        <w:rPr>
          <w:sz w:val="21"/>
          <w:szCs w:val="21"/>
          <w:lang w:val="fr-FR"/>
        </w:rPr>
        <w:t>妇女或预防</w:t>
      </w:r>
      <w:r w:rsidRPr="00077660">
        <w:rPr>
          <w:rFonts w:hint="eastAsia"/>
          <w:sz w:val="21"/>
          <w:szCs w:val="21"/>
          <w:lang w:val="fr-FR"/>
        </w:rPr>
        <w:t>再犯</w:t>
      </w:r>
      <w:r w:rsidRPr="00077660">
        <w:rPr>
          <w:sz w:val="21"/>
          <w:szCs w:val="21"/>
          <w:lang w:val="fr-FR"/>
        </w:rPr>
        <w:t>的具体方法</w:t>
      </w:r>
      <w:r w:rsidRPr="00077660">
        <w:rPr>
          <w:rFonts w:hint="eastAsia"/>
          <w:sz w:val="21"/>
          <w:szCs w:val="21"/>
          <w:lang w:val="fr-FR"/>
        </w:rPr>
        <w:t>，来完善</w:t>
      </w:r>
      <w:r w:rsidRPr="00077660">
        <w:rPr>
          <w:sz w:val="21"/>
          <w:szCs w:val="21"/>
          <w:lang w:val="fr-FR"/>
        </w:rPr>
        <w:t>针对</w:t>
      </w:r>
      <w:r w:rsidRPr="00077660">
        <w:rPr>
          <w:rFonts w:hint="eastAsia"/>
          <w:sz w:val="21"/>
          <w:szCs w:val="21"/>
          <w:lang w:val="fr-FR"/>
        </w:rPr>
        <w:t>暴力侵害妇女的惩治措施。把</w:t>
      </w:r>
      <w:r w:rsidRPr="00077660">
        <w:rPr>
          <w:sz w:val="21"/>
          <w:szCs w:val="21"/>
          <w:lang w:val="fr-FR"/>
        </w:rPr>
        <w:t>男</w:t>
      </w:r>
      <w:r w:rsidRPr="00077660">
        <w:rPr>
          <w:rFonts w:hint="eastAsia"/>
          <w:sz w:val="21"/>
          <w:szCs w:val="21"/>
          <w:lang w:val="fr-FR"/>
        </w:rPr>
        <w:t>女均等</w:t>
      </w:r>
      <w:r w:rsidRPr="00077660">
        <w:rPr>
          <w:sz w:val="21"/>
          <w:szCs w:val="21"/>
          <w:lang w:val="fr-FR"/>
        </w:rPr>
        <w:t>推广</w:t>
      </w:r>
      <w:r w:rsidRPr="00077660">
        <w:rPr>
          <w:rFonts w:hint="eastAsia"/>
          <w:sz w:val="21"/>
          <w:szCs w:val="21"/>
          <w:lang w:val="fr-FR"/>
        </w:rPr>
        <w:t>到</w:t>
      </w:r>
      <w:r w:rsidRPr="00077660">
        <w:rPr>
          <w:sz w:val="21"/>
          <w:szCs w:val="21"/>
          <w:lang w:val="fr-FR"/>
        </w:rPr>
        <w:t>共和国的所有</w:t>
      </w:r>
      <w:r w:rsidRPr="00077660">
        <w:rPr>
          <w:rFonts w:hint="eastAsia"/>
          <w:sz w:val="21"/>
          <w:szCs w:val="21"/>
          <w:lang w:val="fr-FR"/>
        </w:rPr>
        <w:t>部门</w:t>
      </w:r>
      <w:r w:rsidRPr="00077660">
        <w:rPr>
          <w:sz w:val="21"/>
          <w:szCs w:val="21"/>
          <w:lang w:val="fr-FR"/>
        </w:rPr>
        <w:t>以及社会专业机构</w:t>
      </w:r>
      <w:r w:rsidRPr="00077660">
        <w:rPr>
          <w:rFonts w:hint="eastAsia"/>
          <w:sz w:val="21"/>
          <w:szCs w:val="21"/>
          <w:lang w:val="fr-FR"/>
        </w:rPr>
        <w:t>中</w:t>
      </w:r>
      <w:r w:rsidRPr="00077660">
        <w:rPr>
          <w:sz w:val="21"/>
          <w:szCs w:val="21"/>
          <w:lang w:val="fr-FR"/>
        </w:rPr>
        <w:t>。</w:t>
      </w:r>
      <w:r w:rsidRPr="00077660">
        <w:rPr>
          <w:rFonts w:hint="eastAsia"/>
          <w:sz w:val="21"/>
          <w:szCs w:val="21"/>
          <w:lang w:val="fr-FR"/>
        </w:rPr>
        <w:t>此外</w:t>
      </w:r>
      <w:r w:rsidRPr="00077660">
        <w:rPr>
          <w:sz w:val="21"/>
          <w:szCs w:val="21"/>
          <w:lang w:val="fr-FR"/>
        </w:rPr>
        <w:t>还</w:t>
      </w:r>
      <w:r w:rsidRPr="00077660">
        <w:rPr>
          <w:rFonts w:hint="eastAsia"/>
          <w:sz w:val="21"/>
          <w:szCs w:val="21"/>
          <w:lang w:val="fr-FR"/>
        </w:rPr>
        <w:t>尝试建立</w:t>
      </w:r>
      <w:r w:rsidRPr="00077660">
        <w:rPr>
          <w:sz w:val="21"/>
          <w:szCs w:val="21"/>
          <w:lang w:val="fr-FR"/>
        </w:rPr>
        <w:t>公共担保</w:t>
      </w:r>
      <w:r w:rsidRPr="00077660">
        <w:rPr>
          <w:rFonts w:hint="eastAsia"/>
          <w:sz w:val="21"/>
          <w:szCs w:val="21"/>
          <w:lang w:val="fr-FR"/>
        </w:rPr>
        <w:t>，</w:t>
      </w:r>
      <w:r w:rsidRPr="00077660">
        <w:rPr>
          <w:sz w:val="21"/>
          <w:szCs w:val="21"/>
          <w:lang w:val="fr-FR"/>
        </w:rPr>
        <w:t>以应对</w:t>
      </w:r>
      <w:r w:rsidRPr="00077660">
        <w:rPr>
          <w:rFonts w:hint="eastAsia"/>
          <w:sz w:val="21"/>
          <w:szCs w:val="21"/>
          <w:lang w:val="fr-FR"/>
        </w:rPr>
        <w:t>不付</w:t>
      </w:r>
      <w:r w:rsidRPr="00077660">
        <w:rPr>
          <w:sz w:val="21"/>
          <w:szCs w:val="21"/>
          <w:lang w:val="fr-FR"/>
        </w:rPr>
        <w:t>抚养费</w:t>
      </w:r>
      <w:r w:rsidRPr="00077660">
        <w:rPr>
          <w:rFonts w:hint="eastAsia"/>
          <w:sz w:val="21"/>
          <w:szCs w:val="21"/>
          <w:lang w:val="fr-FR"/>
        </w:rPr>
        <w:t>的情况</w:t>
      </w:r>
      <w:r w:rsidRPr="00077660">
        <w:rPr>
          <w:sz w:val="21"/>
          <w:szCs w:val="21"/>
          <w:lang w:val="fr-FR"/>
        </w:rPr>
        <w:t>，</w:t>
      </w:r>
      <w:r w:rsidRPr="00077660">
        <w:rPr>
          <w:rFonts w:hint="eastAsia"/>
          <w:sz w:val="21"/>
          <w:szCs w:val="21"/>
          <w:lang w:val="fr-FR"/>
        </w:rPr>
        <w:t>降低</w:t>
      </w:r>
      <w:r w:rsidRPr="00077660">
        <w:rPr>
          <w:sz w:val="21"/>
          <w:szCs w:val="21"/>
          <w:lang w:val="fr-FR"/>
        </w:rPr>
        <w:t>妇女的不稳定风险。</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以上</w:t>
      </w:r>
      <w:r w:rsidRPr="00077660">
        <w:rPr>
          <w:sz w:val="21"/>
          <w:szCs w:val="21"/>
          <w:lang w:val="fr-FR"/>
        </w:rPr>
        <w:t>措施将会加强上述领域已有的</w:t>
      </w:r>
      <w:r w:rsidRPr="00077660">
        <w:rPr>
          <w:rFonts w:hint="eastAsia"/>
          <w:sz w:val="21"/>
          <w:szCs w:val="21"/>
          <w:lang w:val="fr-FR"/>
        </w:rPr>
        <w:t>法律机制</w:t>
      </w:r>
      <w:r w:rsidRPr="00077660">
        <w:rPr>
          <w:sz w:val="21"/>
          <w:szCs w:val="21"/>
          <w:lang w:val="fr-FR"/>
        </w:rPr>
        <w:t>。</w:t>
      </w:r>
      <w:r w:rsidRPr="00077660">
        <w:rPr>
          <w:rFonts w:hint="eastAsia"/>
          <w:sz w:val="21"/>
          <w:szCs w:val="21"/>
          <w:lang w:val="fr-FR"/>
        </w:rPr>
        <w:t>在法国</w:t>
      </w:r>
      <w:r w:rsidRPr="00077660">
        <w:rPr>
          <w:sz w:val="21"/>
          <w:szCs w:val="21"/>
          <w:lang w:val="fr-FR"/>
        </w:rPr>
        <w:t>再次接受委员会</w:t>
      </w:r>
      <w:r w:rsidRPr="00077660">
        <w:rPr>
          <w:rFonts w:hint="eastAsia"/>
          <w:sz w:val="21"/>
          <w:szCs w:val="21"/>
          <w:lang w:val="fr-FR"/>
        </w:rPr>
        <w:t>审议</w:t>
      </w:r>
      <w:r w:rsidRPr="00077660">
        <w:rPr>
          <w:sz w:val="21"/>
          <w:szCs w:val="21"/>
          <w:lang w:val="fr-FR"/>
        </w:rPr>
        <w:t>之前</w:t>
      </w:r>
      <w:r w:rsidRPr="00077660">
        <w:rPr>
          <w:rFonts w:hint="eastAsia"/>
          <w:sz w:val="21"/>
          <w:szCs w:val="21"/>
          <w:lang w:val="fr-FR"/>
        </w:rPr>
        <w:t>，</w:t>
      </w:r>
      <w:r w:rsidRPr="00077660">
        <w:rPr>
          <w:sz w:val="21"/>
          <w:szCs w:val="21"/>
          <w:lang w:val="fr-FR"/>
        </w:rPr>
        <w:t>将会更新本报告的内容，</w:t>
      </w:r>
      <w:r w:rsidRPr="00077660">
        <w:rPr>
          <w:rFonts w:hint="eastAsia"/>
          <w:sz w:val="21"/>
          <w:szCs w:val="21"/>
          <w:lang w:val="fr-FR"/>
        </w:rPr>
        <w:t>对以上</w:t>
      </w:r>
      <w:r w:rsidRPr="00077660">
        <w:rPr>
          <w:sz w:val="21"/>
          <w:szCs w:val="21"/>
          <w:lang w:val="fr-FR"/>
        </w:rPr>
        <w:t>措施</w:t>
      </w:r>
      <w:r w:rsidRPr="00077660">
        <w:rPr>
          <w:rFonts w:hint="eastAsia"/>
          <w:sz w:val="21"/>
          <w:szCs w:val="21"/>
          <w:lang w:val="fr-FR"/>
        </w:rPr>
        <w:t>进行</w:t>
      </w:r>
      <w:r w:rsidRPr="00077660">
        <w:rPr>
          <w:sz w:val="21"/>
          <w:szCs w:val="21"/>
          <w:lang w:val="fr-FR"/>
        </w:rPr>
        <w:t>更加详细的介绍。</w:t>
      </w:r>
    </w:p>
    <w:p w:rsidR="003F5FE6" w:rsidRPr="00077660" w:rsidRDefault="003F5FE6" w:rsidP="003F5FE6">
      <w:pPr>
        <w:spacing w:after="140"/>
        <w:ind w:right="1264"/>
        <w:rPr>
          <w:rFonts w:ascii="SimHei" w:eastAsia="SimHei" w:hint="eastAsia"/>
          <w:sz w:val="24"/>
          <w:szCs w:val="21"/>
          <w:lang w:val="fr-FR"/>
        </w:rPr>
      </w:pPr>
      <w:r w:rsidRPr="00077660">
        <w:rPr>
          <w:sz w:val="24"/>
          <w:szCs w:val="21"/>
          <w:lang w:val="fr-FR"/>
        </w:rPr>
        <w:br w:type="page"/>
      </w:r>
      <w:r w:rsidRPr="00077660">
        <w:rPr>
          <w:rFonts w:ascii="SimHei" w:eastAsia="SimHei" w:hint="eastAsia"/>
          <w:sz w:val="24"/>
          <w:szCs w:val="21"/>
          <w:lang w:val="fr-FR"/>
        </w:rPr>
        <w:t>目 录</w:t>
      </w:r>
    </w:p>
    <w:p w:rsidR="003F5FE6" w:rsidRPr="00077660" w:rsidRDefault="003F5FE6" w:rsidP="003F5FE6">
      <w:pPr>
        <w:tabs>
          <w:tab w:val="right" w:pos="8929"/>
          <w:tab w:val="right" w:pos="9638"/>
        </w:tabs>
        <w:spacing w:after="140"/>
        <w:ind w:left="1264" w:right="1264"/>
        <w:rPr>
          <w:rFonts w:hint="eastAsia"/>
          <w:szCs w:val="21"/>
          <w:lang w:val="fr-CH"/>
        </w:rPr>
      </w:pPr>
      <w:r w:rsidRPr="00077660">
        <w:rPr>
          <w:rFonts w:eastAsia="KaiTi_GB2312"/>
          <w:szCs w:val="21"/>
          <w:lang w:val="fr-FR"/>
        </w:rPr>
        <w:tab/>
      </w:r>
      <w:r w:rsidRPr="00077660">
        <w:rPr>
          <w:rFonts w:eastAsia="KaiTi_GB2312"/>
          <w:sz w:val="18"/>
          <w:szCs w:val="21"/>
          <w:lang w:val="fr-FR"/>
        </w:rPr>
        <w:tab/>
      </w:r>
      <w:r w:rsidRPr="00077660">
        <w:rPr>
          <w:rFonts w:eastAsia="KaiTi_GB2312" w:hint="eastAsia"/>
          <w:sz w:val="18"/>
          <w:szCs w:val="21"/>
          <w:lang w:val="fr-CH"/>
        </w:rPr>
        <w:t>页次</w:t>
      </w:r>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hyperlink w:anchor="_Toc374878669" w:history="1">
        <w:r w:rsidRPr="00077660">
          <w:rPr>
            <w:rStyle w:val="Hyperlink"/>
            <w:rFonts w:hint="eastAsia"/>
            <w:color w:val="auto"/>
            <w:szCs w:val="21"/>
            <w:lang w:val="fr-FR"/>
          </w:rPr>
          <w:t>一</w:t>
        </w:r>
        <w:r w:rsidRPr="00077660">
          <w:rPr>
            <w:rStyle w:val="Hyperlink"/>
            <w:color w:val="auto"/>
            <w:szCs w:val="21"/>
            <w:lang w:val="fr-FR"/>
          </w:rPr>
          <w:t>.</w:t>
        </w:r>
        <w:r w:rsidRPr="00077660">
          <w:rPr>
            <w:rStyle w:val="Hyperlink"/>
            <w:color w:val="auto"/>
            <w:szCs w:val="21"/>
            <w:lang w:val="fr-FR"/>
          </w:rPr>
          <w:tab/>
        </w:r>
        <w:r w:rsidRPr="00077660">
          <w:rPr>
            <w:rStyle w:val="Hyperlink"/>
            <w:rFonts w:hint="eastAsia"/>
            <w:color w:val="auto"/>
            <w:szCs w:val="21"/>
            <w:lang w:val="fr-FR"/>
          </w:rPr>
          <w:t>对委员会一般性建议的回应</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_Toc374878669 \h </w:instrText>
        </w:r>
        <w:r w:rsidRPr="00077660">
          <w:rPr>
            <w:szCs w:val="21"/>
            <w:lang w:val="fr-FR"/>
          </w:rPr>
        </w:r>
        <w:r w:rsidRPr="00077660">
          <w:rPr>
            <w:szCs w:val="21"/>
            <w:lang w:val="fr-FR"/>
          </w:rPr>
          <w:fldChar w:fldCharType="separate"/>
        </w:r>
        <w:r w:rsidR="009D5E37">
          <w:rPr>
            <w:rStyle w:val="Hyperlink"/>
            <w:noProof/>
            <w:color w:val="auto"/>
            <w:szCs w:val="21"/>
            <w:lang w:val="fr-FR"/>
          </w:rPr>
          <w:t>5</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r w:rsidRPr="00077660">
        <w:rPr>
          <w:szCs w:val="21"/>
          <w:lang w:val="fr-FR"/>
        </w:rPr>
        <w:tab/>
      </w:r>
      <w:hyperlink w:anchor="_Toc374878670" w:history="1">
        <w:r w:rsidRPr="00077660">
          <w:rPr>
            <w:rStyle w:val="Hyperlink"/>
            <w:color w:val="auto"/>
            <w:szCs w:val="21"/>
            <w:lang w:val="fr-FR"/>
          </w:rPr>
          <w:t>1.1.</w:t>
        </w:r>
        <w:r w:rsidRPr="00077660">
          <w:rPr>
            <w:rStyle w:val="Hyperlink"/>
            <w:color w:val="auto"/>
            <w:szCs w:val="21"/>
            <w:lang w:val="fr-FR"/>
          </w:rPr>
          <w:tab/>
        </w:r>
        <w:r w:rsidRPr="00077660">
          <w:rPr>
            <w:rStyle w:val="Hyperlink"/>
            <w:rFonts w:hint="eastAsia"/>
            <w:color w:val="auto"/>
            <w:szCs w:val="21"/>
            <w:lang w:val="fr-FR"/>
          </w:rPr>
          <w:t>解除保留条款</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_Toc374878670 \h </w:instrText>
        </w:r>
        <w:r w:rsidRPr="00077660">
          <w:rPr>
            <w:szCs w:val="21"/>
            <w:lang w:val="fr-FR"/>
          </w:rPr>
        </w:r>
        <w:r w:rsidRPr="00077660">
          <w:rPr>
            <w:szCs w:val="21"/>
            <w:lang w:val="fr-FR"/>
          </w:rPr>
          <w:fldChar w:fldCharType="separate"/>
        </w:r>
        <w:r w:rsidR="009D5E37">
          <w:rPr>
            <w:rStyle w:val="Hyperlink"/>
            <w:noProof/>
            <w:color w:val="auto"/>
            <w:szCs w:val="21"/>
            <w:lang w:val="fr-FR"/>
          </w:rPr>
          <w:t>5</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r w:rsidRPr="00077660">
        <w:rPr>
          <w:szCs w:val="21"/>
          <w:lang w:val="fr-FR"/>
        </w:rPr>
        <w:tab/>
      </w:r>
      <w:hyperlink w:anchor="_Toc374878671" w:history="1">
        <w:r w:rsidRPr="00077660">
          <w:rPr>
            <w:rStyle w:val="Hyperlink"/>
            <w:color w:val="auto"/>
            <w:szCs w:val="21"/>
            <w:lang w:val="fr-FR"/>
          </w:rPr>
          <w:t>1.2.</w:t>
        </w:r>
        <w:r w:rsidRPr="00077660">
          <w:rPr>
            <w:rStyle w:val="Hyperlink"/>
            <w:color w:val="auto"/>
            <w:szCs w:val="21"/>
            <w:lang w:val="fr-FR"/>
          </w:rPr>
          <w:tab/>
        </w:r>
        <w:r w:rsidRPr="00077660">
          <w:rPr>
            <w:rStyle w:val="Hyperlink"/>
            <w:rFonts w:hint="eastAsia"/>
            <w:color w:val="auto"/>
            <w:szCs w:val="21"/>
            <w:lang w:val="fr-FR"/>
          </w:rPr>
          <w:t>加入国际文书</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_Toc374878671 \h </w:instrText>
        </w:r>
        <w:r w:rsidRPr="00077660">
          <w:rPr>
            <w:szCs w:val="21"/>
            <w:lang w:val="fr-FR"/>
          </w:rPr>
        </w:r>
        <w:r w:rsidRPr="00077660">
          <w:rPr>
            <w:szCs w:val="21"/>
            <w:lang w:val="fr-FR"/>
          </w:rPr>
          <w:fldChar w:fldCharType="separate"/>
        </w:r>
        <w:r w:rsidR="009D5E37">
          <w:rPr>
            <w:rStyle w:val="Hyperlink"/>
            <w:noProof/>
            <w:color w:val="auto"/>
            <w:szCs w:val="21"/>
            <w:lang w:val="fr-FR"/>
          </w:rPr>
          <w:t>5</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r w:rsidRPr="00077660">
        <w:rPr>
          <w:szCs w:val="21"/>
          <w:lang w:val="fr-FR"/>
        </w:rPr>
        <w:tab/>
      </w:r>
      <w:hyperlink w:anchor="_Toc374878672" w:history="1">
        <w:r w:rsidRPr="00077660">
          <w:rPr>
            <w:rStyle w:val="Hyperlink"/>
            <w:color w:val="auto"/>
            <w:szCs w:val="21"/>
            <w:lang w:val="fr-FR"/>
          </w:rPr>
          <w:t>1.3.</w:t>
        </w:r>
        <w:r w:rsidRPr="00077660">
          <w:rPr>
            <w:rStyle w:val="Hyperlink"/>
            <w:color w:val="auto"/>
            <w:szCs w:val="21"/>
            <w:lang w:val="fr-FR"/>
          </w:rPr>
          <w:tab/>
        </w:r>
        <w:r w:rsidRPr="00077660">
          <w:rPr>
            <w:rStyle w:val="Hyperlink"/>
            <w:rFonts w:hint="eastAsia"/>
            <w:color w:val="auto"/>
            <w:szCs w:val="21"/>
            <w:lang w:val="fr-FR"/>
          </w:rPr>
          <w:t>培训法律从业人员使用《公约》</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_Toc374878672 \h </w:instrText>
        </w:r>
        <w:r w:rsidRPr="00077660">
          <w:rPr>
            <w:szCs w:val="21"/>
            <w:lang w:val="fr-FR"/>
          </w:rPr>
        </w:r>
        <w:r w:rsidRPr="00077660">
          <w:rPr>
            <w:szCs w:val="21"/>
            <w:lang w:val="fr-FR"/>
          </w:rPr>
          <w:fldChar w:fldCharType="separate"/>
        </w:r>
        <w:r w:rsidR="009D5E37">
          <w:rPr>
            <w:rStyle w:val="Hyperlink"/>
            <w:noProof/>
            <w:color w:val="auto"/>
            <w:szCs w:val="21"/>
            <w:lang w:val="fr-FR"/>
          </w:rPr>
          <w:t>6</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r w:rsidRPr="00077660">
        <w:rPr>
          <w:szCs w:val="21"/>
          <w:lang w:val="fr-FR"/>
        </w:rPr>
        <w:tab/>
      </w:r>
      <w:hyperlink w:anchor="_Toc374878673" w:history="1">
        <w:r w:rsidRPr="00077660">
          <w:rPr>
            <w:rStyle w:val="Hyperlink"/>
            <w:color w:val="auto"/>
            <w:szCs w:val="21"/>
            <w:lang w:val="fr-FR"/>
          </w:rPr>
          <w:t>1.4.</w:t>
        </w:r>
        <w:r w:rsidRPr="00077660">
          <w:rPr>
            <w:rStyle w:val="Hyperlink"/>
            <w:color w:val="auto"/>
            <w:szCs w:val="21"/>
            <w:lang w:val="fr-FR"/>
          </w:rPr>
          <w:tab/>
        </w:r>
        <w:r w:rsidRPr="00077660">
          <w:rPr>
            <w:rStyle w:val="Hyperlink"/>
            <w:rFonts w:hint="eastAsia"/>
            <w:color w:val="auto"/>
            <w:szCs w:val="21"/>
            <w:lang w:val="fr-FR"/>
          </w:rPr>
          <w:t>收集性别数据并进行政策评估</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_Toc374878673 \h </w:instrText>
        </w:r>
        <w:r w:rsidRPr="00077660">
          <w:rPr>
            <w:szCs w:val="21"/>
            <w:lang w:val="fr-FR"/>
          </w:rPr>
        </w:r>
        <w:r w:rsidRPr="00077660">
          <w:rPr>
            <w:szCs w:val="21"/>
            <w:lang w:val="fr-FR"/>
          </w:rPr>
          <w:fldChar w:fldCharType="separate"/>
        </w:r>
        <w:r w:rsidR="009D5E37">
          <w:rPr>
            <w:rStyle w:val="Hyperlink"/>
            <w:noProof/>
            <w:color w:val="auto"/>
            <w:szCs w:val="21"/>
            <w:lang w:val="fr-FR"/>
          </w:rPr>
          <w:t>6</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r w:rsidRPr="00077660">
        <w:rPr>
          <w:szCs w:val="21"/>
          <w:lang w:val="fr-FR"/>
        </w:rPr>
        <w:tab/>
      </w:r>
      <w:hyperlink w:anchor="_Toc374878674" w:history="1">
        <w:r w:rsidRPr="00077660">
          <w:rPr>
            <w:rStyle w:val="Hyperlink"/>
            <w:color w:val="auto"/>
            <w:szCs w:val="21"/>
            <w:lang w:val="fr-FR"/>
          </w:rPr>
          <w:t>1.5.</w:t>
        </w:r>
        <w:r w:rsidRPr="00077660">
          <w:rPr>
            <w:rStyle w:val="Hyperlink"/>
            <w:color w:val="auto"/>
            <w:szCs w:val="21"/>
            <w:lang w:val="fr-FR"/>
          </w:rPr>
          <w:tab/>
        </w:r>
        <w:r w:rsidRPr="00077660">
          <w:rPr>
            <w:rStyle w:val="Hyperlink"/>
            <w:rFonts w:hint="eastAsia"/>
            <w:color w:val="auto"/>
            <w:szCs w:val="21"/>
            <w:lang w:val="fr-FR"/>
          </w:rPr>
          <w:t>在海外领土执行《公约》</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_Toc374878674 \h </w:instrText>
        </w:r>
        <w:r w:rsidRPr="00077660">
          <w:rPr>
            <w:szCs w:val="21"/>
            <w:lang w:val="fr-FR"/>
          </w:rPr>
        </w:r>
        <w:r w:rsidRPr="00077660">
          <w:rPr>
            <w:szCs w:val="21"/>
            <w:lang w:val="fr-FR"/>
          </w:rPr>
          <w:fldChar w:fldCharType="separate"/>
        </w:r>
        <w:r w:rsidR="009D5E37">
          <w:rPr>
            <w:rStyle w:val="Hyperlink"/>
            <w:noProof/>
            <w:color w:val="auto"/>
            <w:szCs w:val="21"/>
            <w:lang w:val="fr-FR"/>
          </w:rPr>
          <w:t>7</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hyperlink w:anchor="_Toc374878675" w:history="1">
        <w:r w:rsidRPr="00077660">
          <w:rPr>
            <w:rStyle w:val="Hyperlink"/>
            <w:rFonts w:hint="eastAsia"/>
            <w:color w:val="auto"/>
            <w:szCs w:val="21"/>
            <w:lang w:val="fr-FR"/>
          </w:rPr>
          <w:t>二</w:t>
        </w:r>
        <w:r w:rsidRPr="00077660">
          <w:rPr>
            <w:rStyle w:val="Hyperlink"/>
            <w:color w:val="auto"/>
            <w:szCs w:val="21"/>
            <w:lang w:val="fr-FR"/>
          </w:rPr>
          <w:t>.</w:t>
        </w:r>
        <w:r w:rsidRPr="00077660">
          <w:rPr>
            <w:rStyle w:val="Hyperlink"/>
            <w:color w:val="auto"/>
            <w:szCs w:val="21"/>
            <w:lang w:val="fr-FR"/>
          </w:rPr>
          <w:tab/>
        </w:r>
        <w:r w:rsidRPr="00077660">
          <w:rPr>
            <w:rStyle w:val="Hyperlink"/>
            <w:rFonts w:hint="eastAsia"/>
            <w:color w:val="auto"/>
            <w:szCs w:val="21"/>
            <w:lang w:val="fr-FR"/>
          </w:rPr>
          <w:t>落实《消除对妇女一切形式歧视公约》第一部分（第</w:t>
        </w:r>
        <w:r w:rsidRPr="00077660">
          <w:rPr>
            <w:rStyle w:val="Hyperlink"/>
            <w:rFonts w:hint="eastAsia"/>
            <w:color w:val="auto"/>
            <w:szCs w:val="21"/>
            <w:lang w:val="fr-FR"/>
          </w:rPr>
          <w:t>1</w:t>
        </w:r>
        <w:r w:rsidRPr="00077660">
          <w:rPr>
            <w:rStyle w:val="Hyperlink"/>
            <w:rFonts w:hint="eastAsia"/>
            <w:color w:val="auto"/>
            <w:szCs w:val="21"/>
            <w:lang w:val="fr-FR"/>
          </w:rPr>
          <w:t>至</w:t>
        </w:r>
        <w:r w:rsidRPr="00077660">
          <w:rPr>
            <w:rStyle w:val="Hyperlink"/>
            <w:rFonts w:hint="eastAsia"/>
            <w:color w:val="auto"/>
            <w:szCs w:val="21"/>
            <w:lang w:val="fr-FR"/>
          </w:rPr>
          <w:t>6</w:t>
        </w:r>
        <w:r w:rsidRPr="00077660">
          <w:rPr>
            <w:rStyle w:val="Hyperlink"/>
            <w:rFonts w:hint="eastAsia"/>
            <w:color w:val="auto"/>
            <w:szCs w:val="21"/>
            <w:lang w:val="fr-FR"/>
          </w:rPr>
          <w:t>条）</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_Toc374878675 \h </w:instrText>
        </w:r>
        <w:r w:rsidRPr="00077660">
          <w:rPr>
            <w:szCs w:val="21"/>
            <w:lang w:val="fr-FR"/>
          </w:rPr>
        </w:r>
        <w:r w:rsidRPr="00077660">
          <w:rPr>
            <w:szCs w:val="21"/>
            <w:lang w:val="fr-FR"/>
          </w:rPr>
          <w:fldChar w:fldCharType="separate"/>
        </w:r>
        <w:r w:rsidR="009D5E37">
          <w:rPr>
            <w:rStyle w:val="Hyperlink"/>
            <w:noProof/>
            <w:color w:val="auto"/>
            <w:szCs w:val="21"/>
            <w:lang w:val="fr-FR"/>
          </w:rPr>
          <w:t>14</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r w:rsidRPr="00077660">
        <w:rPr>
          <w:szCs w:val="21"/>
          <w:lang w:val="fr-FR"/>
        </w:rPr>
        <w:tab/>
      </w:r>
      <w:hyperlink w:anchor="_Toc374878676" w:history="1">
        <w:r w:rsidRPr="00077660">
          <w:rPr>
            <w:rStyle w:val="Hyperlink"/>
            <w:color w:val="auto"/>
            <w:szCs w:val="21"/>
            <w:lang w:val="fr-FR"/>
          </w:rPr>
          <w:t>2.1.</w:t>
        </w:r>
        <w:r w:rsidRPr="00077660">
          <w:rPr>
            <w:rStyle w:val="Hyperlink"/>
            <w:color w:val="auto"/>
            <w:szCs w:val="21"/>
            <w:lang w:val="fr-FR"/>
          </w:rPr>
          <w:tab/>
        </w:r>
        <w:r w:rsidRPr="00077660">
          <w:rPr>
            <w:rStyle w:val="Hyperlink"/>
            <w:rFonts w:hint="eastAsia"/>
            <w:color w:val="auto"/>
            <w:szCs w:val="21"/>
            <w:lang w:val="fr-FR"/>
          </w:rPr>
          <w:t>有效保护妇女免受一切形式歧视（第</w:t>
        </w:r>
        <w:r w:rsidRPr="00077660">
          <w:rPr>
            <w:rStyle w:val="Hyperlink"/>
            <w:rFonts w:hint="eastAsia"/>
            <w:color w:val="auto"/>
            <w:szCs w:val="21"/>
            <w:lang w:val="fr-FR"/>
          </w:rPr>
          <w:t>1</w:t>
        </w:r>
        <w:r w:rsidRPr="00077660">
          <w:rPr>
            <w:rStyle w:val="Hyperlink"/>
            <w:rFonts w:hint="eastAsia"/>
            <w:color w:val="auto"/>
            <w:szCs w:val="21"/>
            <w:lang w:val="fr-FR"/>
          </w:rPr>
          <w:t>、</w:t>
        </w:r>
        <w:r w:rsidRPr="00077660">
          <w:rPr>
            <w:rStyle w:val="Hyperlink"/>
            <w:rFonts w:hint="eastAsia"/>
            <w:color w:val="auto"/>
            <w:szCs w:val="21"/>
            <w:lang w:val="fr-FR"/>
          </w:rPr>
          <w:t>2</w:t>
        </w:r>
        <w:r w:rsidRPr="00077660">
          <w:rPr>
            <w:rStyle w:val="Hyperlink"/>
            <w:rFonts w:hint="eastAsia"/>
            <w:color w:val="auto"/>
            <w:szCs w:val="21"/>
            <w:lang w:val="fr-FR"/>
          </w:rPr>
          <w:t>条）</w:t>
        </w:r>
        <w:r w:rsidRPr="00077660">
          <w:rPr>
            <w:rStyle w:val="Hyperlink"/>
            <w:color w:val="auto"/>
            <w:szCs w:val="21"/>
            <w:lang w:val="fr-FR"/>
          </w:rPr>
          <w:tab/>
        </w:r>
        <w:r w:rsidRPr="00077660">
          <w:rPr>
            <w:rStyle w:val="Hyperlink"/>
            <w:rFonts w:hint="eastAsia"/>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_Toc374878676 \h </w:instrText>
        </w:r>
        <w:r w:rsidRPr="00077660">
          <w:rPr>
            <w:szCs w:val="21"/>
            <w:lang w:val="fr-FR"/>
          </w:rPr>
        </w:r>
        <w:r w:rsidRPr="00077660">
          <w:rPr>
            <w:szCs w:val="21"/>
            <w:lang w:val="fr-FR"/>
          </w:rPr>
          <w:fldChar w:fldCharType="separate"/>
        </w:r>
        <w:r w:rsidR="009D5E37">
          <w:rPr>
            <w:rStyle w:val="Hyperlink"/>
            <w:noProof/>
            <w:color w:val="auto"/>
            <w:szCs w:val="21"/>
            <w:lang w:val="fr-FR"/>
          </w:rPr>
          <w:t>14</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r w:rsidRPr="00077660">
        <w:rPr>
          <w:szCs w:val="21"/>
          <w:lang w:val="fr-FR"/>
        </w:rPr>
        <w:tab/>
      </w:r>
      <w:hyperlink w:anchor="_Toc374878677" w:history="1">
        <w:r w:rsidRPr="00077660">
          <w:rPr>
            <w:rStyle w:val="Hyperlink"/>
            <w:color w:val="auto"/>
            <w:szCs w:val="21"/>
            <w:lang w:val="fr-FR"/>
          </w:rPr>
          <w:t>2.2.</w:t>
        </w:r>
        <w:r w:rsidRPr="00077660">
          <w:rPr>
            <w:rStyle w:val="Hyperlink"/>
            <w:color w:val="auto"/>
            <w:szCs w:val="21"/>
            <w:lang w:val="fr-FR"/>
          </w:rPr>
          <w:tab/>
        </w:r>
        <w:r w:rsidRPr="00077660">
          <w:rPr>
            <w:rStyle w:val="Hyperlink"/>
            <w:rFonts w:hint="eastAsia"/>
            <w:color w:val="auto"/>
            <w:szCs w:val="21"/>
            <w:lang w:val="fr-FR"/>
          </w:rPr>
          <w:t>打击对女移民或女性移民后代的歧视与暴力（</w:t>
        </w:r>
        <w:r w:rsidRPr="00077660">
          <w:rPr>
            <w:rStyle w:val="Hyperlink"/>
            <w:color w:val="auto"/>
            <w:szCs w:val="21"/>
            <w:lang w:val="fr-FR"/>
          </w:rPr>
          <w:t>§22-23</w:t>
        </w:r>
        <w:r w:rsidRPr="00077660">
          <w:rPr>
            <w:rStyle w:val="Hyperlink"/>
            <w:rFonts w:hint="eastAsia"/>
            <w:color w:val="auto"/>
            <w:szCs w:val="21"/>
            <w:lang w:val="fr-FR"/>
          </w:rPr>
          <w:t>）</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_Toc374878677 \h </w:instrText>
        </w:r>
        <w:r w:rsidRPr="00077660">
          <w:rPr>
            <w:szCs w:val="21"/>
            <w:lang w:val="fr-FR"/>
          </w:rPr>
        </w:r>
        <w:r w:rsidRPr="00077660">
          <w:rPr>
            <w:szCs w:val="21"/>
            <w:lang w:val="fr-FR"/>
          </w:rPr>
          <w:fldChar w:fldCharType="separate"/>
        </w:r>
        <w:r w:rsidR="009D5E37">
          <w:rPr>
            <w:rStyle w:val="Hyperlink"/>
            <w:noProof/>
            <w:color w:val="auto"/>
            <w:szCs w:val="21"/>
            <w:lang w:val="fr-FR"/>
          </w:rPr>
          <w:t>15</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r w:rsidRPr="00077660">
        <w:rPr>
          <w:szCs w:val="21"/>
          <w:lang w:val="fr-FR"/>
        </w:rPr>
        <w:tab/>
      </w:r>
      <w:hyperlink w:anchor="_Toc374878678" w:history="1">
        <w:r w:rsidRPr="00077660">
          <w:rPr>
            <w:rStyle w:val="Hyperlink"/>
            <w:color w:val="auto"/>
            <w:szCs w:val="21"/>
            <w:lang w:val="fr-FR"/>
          </w:rPr>
          <w:t>2.3.</w:t>
        </w:r>
        <w:r w:rsidRPr="00077660">
          <w:rPr>
            <w:rStyle w:val="Hyperlink"/>
            <w:color w:val="auto"/>
            <w:szCs w:val="21"/>
            <w:lang w:val="fr-FR"/>
          </w:rPr>
          <w:tab/>
        </w:r>
        <w:r w:rsidRPr="00077660">
          <w:rPr>
            <w:rStyle w:val="Hyperlink"/>
            <w:rFonts w:hint="eastAsia"/>
            <w:color w:val="auto"/>
            <w:szCs w:val="21"/>
            <w:lang w:val="fr-FR"/>
          </w:rPr>
          <w:t>为保障妇女权利的实现所采取的政策措施（第</w:t>
        </w:r>
        <w:r w:rsidRPr="00077660">
          <w:rPr>
            <w:rStyle w:val="Hyperlink"/>
            <w:rFonts w:hint="eastAsia"/>
            <w:color w:val="auto"/>
            <w:szCs w:val="21"/>
            <w:lang w:val="fr-FR"/>
          </w:rPr>
          <w:t>3</w:t>
        </w:r>
        <w:r w:rsidRPr="00077660">
          <w:rPr>
            <w:rStyle w:val="Hyperlink"/>
            <w:rFonts w:hint="eastAsia"/>
            <w:color w:val="auto"/>
            <w:szCs w:val="21"/>
            <w:lang w:val="fr-FR"/>
          </w:rPr>
          <w:t>条）</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_Toc374878678 \h </w:instrText>
        </w:r>
        <w:r w:rsidRPr="00077660">
          <w:rPr>
            <w:szCs w:val="21"/>
            <w:lang w:val="fr-FR"/>
          </w:rPr>
        </w:r>
        <w:r w:rsidRPr="00077660">
          <w:rPr>
            <w:szCs w:val="21"/>
            <w:lang w:val="fr-FR"/>
          </w:rPr>
          <w:fldChar w:fldCharType="separate"/>
        </w:r>
        <w:r w:rsidR="009D5E37">
          <w:rPr>
            <w:rStyle w:val="Hyperlink"/>
            <w:noProof/>
            <w:color w:val="auto"/>
            <w:szCs w:val="21"/>
            <w:lang w:val="fr-FR"/>
          </w:rPr>
          <w:t>24</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r w:rsidRPr="00077660">
        <w:rPr>
          <w:szCs w:val="21"/>
          <w:lang w:val="fr-FR"/>
        </w:rPr>
        <w:tab/>
      </w:r>
      <w:hyperlink w:anchor="_Toc374878679" w:history="1">
        <w:r w:rsidRPr="00077660">
          <w:rPr>
            <w:rStyle w:val="Hyperlink"/>
            <w:color w:val="auto"/>
            <w:szCs w:val="21"/>
            <w:lang w:val="fr-FR"/>
          </w:rPr>
          <w:t>2.4.</w:t>
        </w:r>
        <w:r w:rsidRPr="00077660">
          <w:rPr>
            <w:rStyle w:val="Hyperlink"/>
            <w:color w:val="auto"/>
            <w:szCs w:val="21"/>
            <w:lang w:val="fr-FR"/>
          </w:rPr>
          <w:tab/>
        </w:r>
        <w:r w:rsidRPr="00077660">
          <w:rPr>
            <w:rStyle w:val="Hyperlink"/>
            <w:rFonts w:hint="eastAsia"/>
            <w:color w:val="auto"/>
            <w:szCs w:val="21"/>
            <w:lang w:val="fr-FR"/>
          </w:rPr>
          <w:t>与成见作斗争（第</w:t>
        </w:r>
        <w:r w:rsidRPr="00077660">
          <w:rPr>
            <w:rStyle w:val="Hyperlink"/>
            <w:rFonts w:hint="eastAsia"/>
            <w:color w:val="auto"/>
            <w:szCs w:val="21"/>
            <w:lang w:val="fr-FR"/>
          </w:rPr>
          <w:t>5</w:t>
        </w:r>
        <w:r w:rsidRPr="00077660">
          <w:rPr>
            <w:rStyle w:val="Hyperlink"/>
            <w:rFonts w:hint="eastAsia"/>
            <w:color w:val="auto"/>
            <w:szCs w:val="21"/>
            <w:lang w:val="fr-FR"/>
          </w:rPr>
          <w:t>条）</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_Toc374878679 \h </w:instrText>
        </w:r>
        <w:r w:rsidRPr="00077660">
          <w:rPr>
            <w:szCs w:val="21"/>
            <w:lang w:val="fr-FR"/>
          </w:rPr>
        </w:r>
        <w:r w:rsidRPr="00077660">
          <w:rPr>
            <w:szCs w:val="21"/>
            <w:lang w:val="fr-FR"/>
          </w:rPr>
          <w:fldChar w:fldCharType="separate"/>
        </w:r>
        <w:r w:rsidR="009D5E37">
          <w:rPr>
            <w:rStyle w:val="Hyperlink"/>
            <w:noProof/>
            <w:color w:val="auto"/>
            <w:szCs w:val="21"/>
            <w:lang w:val="fr-FR"/>
          </w:rPr>
          <w:t>27</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rFonts w:hint="eastAsia"/>
          <w:szCs w:val="21"/>
          <w:lang w:val="fr-CH"/>
        </w:rPr>
      </w:pPr>
      <w:r w:rsidRPr="00077660">
        <w:rPr>
          <w:szCs w:val="21"/>
          <w:lang w:val="fr-FR"/>
        </w:rPr>
        <w:tab/>
      </w:r>
      <w:hyperlink w:anchor="_Toc374878680" w:history="1">
        <w:r w:rsidRPr="00077660">
          <w:rPr>
            <w:rStyle w:val="Hyperlink"/>
            <w:color w:val="auto"/>
            <w:szCs w:val="21"/>
            <w:lang w:val="fr-FR"/>
          </w:rPr>
          <w:t>2.5.</w:t>
        </w:r>
        <w:r w:rsidRPr="00077660">
          <w:rPr>
            <w:rStyle w:val="Hyperlink"/>
            <w:color w:val="auto"/>
            <w:szCs w:val="21"/>
            <w:lang w:val="fr-FR"/>
          </w:rPr>
          <w:tab/>
        </w:r>
        <w:r w:rsidRPr="00077660">
          <w:rPr>
            <w:rStyle w:val="Hyperlink"/>
            <w:rFonts w:hint="eastAsia"/>
            <w:color w:val="auto"/>
            <w:szCs w:val="21"/>
            <w:lang w:val="fr-FR"/>
          </w:rPr>
          <w:t>与针对妇女的暴力作斗争</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_Toc374878680 \h </w:instrText>
        </w:r>
        <w:r w:rsidRPr="00077660">
          <w:rPr>
            <w:szCs w:val="21"/>
            <w:lang w:val="fr-FR"/>
          </w:rPr>
        </w:r>
        <w:r w:rsidRPr="00077660">
          <w:rPr>
            <w:szCs w:val="21"/>
            <w:lang w:val="fr-FR"/>
          </w:rPr>
          <w:fldChar w:fldCharType="separate"/>
        </w:r>
        <w:r w:rsidR="009D5E37">
          <w:rPr>
            <w:rStyle w:val="Hyperlink"/>
            <w:noProof/>
            <w:color w:val="auto"/>
            <w:szCs w:val="21"/>
            <w:lang w:val="fr-FR"/>
          </w:rPr>
          <w:t>34</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rFonts w:hint="eastAsia"/>
          <w:szCs w:val="21"/>
          <w:lang w:val="fr-FR"/>
        </w:rPr>
      </w:pPr>
      <w:r w:rsidRPr="00077660">
        <w:rPr>
          <w:rFonts w:hint="eastAsia"/>
          <w:szCs w:val="21"/>
          <w:lang w:val="fr-CH"/>
        </w:rPr>
        <w:t xml:space="preserve">        </w:t>
      </w:r>
      <w:r w:rsidRPr="00077660">
        <w:rPr>
          <w:rFonts w:hint="eastAsia"/>
          <w:szCs w:val="21"/>
          <w:lang w:val="fr-CH"/>
        </w:rPr>
        <w:t>（委员会于</w:t>
      </w:r>
      <w:r w:rsidRPr="00077660">
        <w:rPr>
          <w:rFonts w:hint="eastAsia"/>
          <w:szCs w:val="21"/>
          <w:lang w:val="fr-CH"/>
        </w:rPr>
        <w:t>1992</w:t>
      </w:r>
      <w:r w:rsidRPr="00077660">
        <w:rPr>
          <w:rFonts w:hint="eastAsia"/>
          <w:szCs w:val="21"/>
          <w:lang w:val="fr-CH"/>
        </w:rPr>
        <w:t>年通过的第</w:t>
      </w:r>
      <w:r w:rsidRPr="00077660">
        <w:rPr>
          <w:rFonts w:hint="eastAsia"/>
          <w:szCs w:val="21"/>
          <w:lang w:val="fr-CH"/>
        </w:rPr>
        <w:t>19</w:t>
      </w:r>
      <w:r w:rsidRPr="00077660">
        <w:rPr>
          <w:rFonts w:hint="eastAsia"/>
          <w:szCs w:val="21"/>
          <w:lang w:val="fr-CH"/>
        </w:rPr>
        <w:t>号综合建议）</w:t>
      </w:r>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r w:rsidRPr="00077660">
        <w:rPr>
          <w:szCs w:val="21"/>
          <w:lang w:val="fr-FR"/>
        </w:rPr>
        <w:tab/>
      </w:r>
      <w:hyperlink w:anchor="_Toc374878682" w:history="1">
        <w:r w:rsidRPr="00077660">
          <w:rPr>
            <w:rStyle w:val="Hyperlink"/>
            <w:color w:val="auto"/>
            <w:szCs w:val="21"/>
            <w:lang w:val="fr-FR"/>
          </w:rPr>
          <w:t>2.6.</w:t>
        </w:r>
        <w:r w:rsidRPr="00077660">
          <w:rPr>
            <w:rStyle w:val="Hyperlink"/>
            <w:color w:val="auto"/>
            <w:szCs w:val="21"/>
            <w:lang w:val="fr-FR"/>
          </w:rPr>
          <w:tab/>
        </w:r>
        <w:r w:rsidRPr="00077660">
          <w:rPr>
            <w:rStyle w:val="Hyperlink"/>
            <w:rFonts w:hint="eastAsia"/>
            <w:color w:val="auto"/>
            <w:szCs w:val="21"/>
            <w:lang w:val="fr-FR"/>
          </w:rPr>
          <w:t>预防和反对贩卖人口和利用他人卖淫谋利（第</w:t>
        </w:r>
        <w:r w:rsidRPr="00077660">
          <w:rPr>
            <w:rStyle w:val="Hyperlink"/>
            <w:rFonts w:hint="eastAsia"/>
            <w:color w:val="auto"/>
            <w:szCs w:val="21"/>
            <w:lang w:val="fr-FR"/>
          </w:rPr>
          <w:t>6</w:t>
        </w:r>
        <w:r w:rsidRPr="00077660">
          <w:rPr>
            <w:rStyle w:val="Hyperlink"/>
            <w:rFonts w:hint="eastAsia"/>
            <w:color w:val="auto"/>
            <w:szCs w:val="21"/>
            <w:lang w:val="fr-FR"/>
          </w:rPr>
          <w:t>条）</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_Toc374878682 \h </w:instrText>
        </w:r>
        <w:r w:rsidRPr="00077660">
          <w:rPr>
            <w:szCs w:val="21"/>
            <w:lang w:val="fr-FR"/>
          </w:rPr>
        </w:r>
        <w:r w:rsidRPr="00077660">
          <w:rPr>
            <w:szCs w:val="21"/>
            <w:lang w:val="fr-FR"/>
          </w:rPr>
          <w:fldChar w:fldCharType="separate"/>
        </w:r>
        <w:r w:rsidR="009D5E37">
          <w:rPr>
            <w:rStyle w:val="Hyperlink"/>
            <w:noProof/>
            <w:color w:val="auto"/>
            <w:szCs w:val="21"/>
            <w:lang w:val="fr-FR"/>
          </w:rPr>
          <w:t>44</w:t>
        </w:r>
        <w:r w:rsidRPr="00077660">
          <w:rPr>
            <w:szCs w:val="21"/>
            <w:lang w:val="fr-CH"/>
          </w:rPr>
          <w:fldChar w:fldCharType="end"/>
        </w:r>
      </w:hyperlink>
    </w:p>
    <w:p w:rsidR="003F5FE6" w:rsidRPr="00077660" w:rsidRDefault="003F5FE6" w:rsidP="003F5FE6">
      <w:pPr>
        <w:tabs>
          <w:tab w:val="right" w:pos="850"/>
          <w:tab w:val="left" w:pos="1701"/>
          <w:tab w:val="left" w:leader="dot" w:pos="9072"/>
          <w:tab w:val="right" w:pos="9638"/>
        </w:tabs>
        <w:spacing w:after="140"/>
        <w:ind w:left="1701" w:right="1264" w:hanging="437"/>
        <w:rPr>
          <w:szCs w:val="21"/>
          <w:lang w:val="fr-FR"/>
        </w:rPr>
      </w:pPr>
      <w:hyperlink w:anchor="_Toc374878683" w:history="1">
        <w:r w:rsidRPr="00077660">
          <w:rPr>
            <w:rStyle w:val="Hyperlink"/>
            <w:rFonts w:hint="eastAsia"/>
            <w:color w:val="auto"/>
            <w:szCs w:val="21"/>
            <w:lang w:val="fr-FR"/>
          </w:rPr>
          <w:t>三</w:t>
        </w:r>
        <w:r w:rsidRPr="00077660">
          <w:rPr>
            <w:rStyle w:val="Hyperlink"/>
            <w:color w:val="auto"/>
            <w:szCs w:val="21"/>
            <w:lang w:val="fr-FR"/>
          </w:rPr>
          <w:t>.</w:t>
        </w:r>
        <w:r w:rsidRPr="00077660">
          <w:rPr>
            <w:rStyle w:val="Hyperlink"/>
            <w:rFonts w:hint="eastAsia"/>
            <w:color w:val="auto"/>
            <w:szCs w:val="21"/>
            <w:lang w:val="fr-FR"/>
          </w:rPr>
          <w:tab/>
        </w:r>
        <w:r w:rsidRPr="00077660">
          <w:rPr>
            <w:rStyle w:val="Hyperlink"/>
            <w:rFonts w:hint="eastAsia"/>
            <w:color w:val="auto"/>
            <w:szCs w:val="21"/>
            <w:lang w:val="fr-FR"/>
          </w:rPr>
          <w:t>关于《消除对妇女一切形式歧视公约》第二部分的实施</w:t>
        </w:r>
        <w:r w:rsidRPr="00077660">
          <w:rPr>
            <w:rStyle w:val="Hyperlink"/>
            <w:color w:val="auto"/>
            <w:szCs w:val="21"/>
            <w:lang w:val="fr-FR"/>
          </w:rPr>
          <w:br/>
        </w:r>
        <w:r w:rsidRPr="00077660">
          <w:rPr>
            <w:rStyle w:val="Hyperlink"/>
            <w:rFonts w:hint="eastAsia"/>
            <w:color w:val="auto"/>
            <w:szCs w:val="21"/>
            <w:lang w:val="fr-FR"/>
          </w:rPr>
          <w:t>（第</w:t>
        </w:r>
        <w:r w:rsidRPr="00077660">
          <w:rPr>
            <w:rStyle w:val="Hyperlink"/>
            <w:rFonts w:hint="eastAsia"/>
            <w:color w:val="auto"/>
            <w:szCs w:val="21"/>
            <w:lang w:val="fr-FR"/>
          </w:rPr>
          <w:t>7</w:t>
        </w:r>
        <w:r w:rsidRPr="00077660">
          <w:rPr>
            <w:rStyle w:val="Hyperlink"/>
            <w:rFonts w:hint="eastAsia"/>
            <w:color w:val="auto"/>
            <w:szCs w:val="21"/>
            <w:lang w:val="fr-FR"/>
          </w:rPr>
          <w:t>条和第</w:t>
        </w:r>
        <w:r w:rsidRPr="00077660">
          <w:rPr>
            <w:rStyle w:val="Hyperlink"/>
            <w:rFonts w:hint="eastAsia"/>
            <w:color w:val="auto"/>
            <w:szCs w:val="21"/>
            <w:lang w:val="fr-FR"/>
          </w:rPr>
          <w:t>8</w:t>
        </w:r>
        <w:r w:rsidRPr="00077660">
          <w:rPr>
            <w:rStyle w:val="Hyperlink"/>
            <w:rFonts w:hint="eastAsia"/>
            <w:color w:val="auto"/>
            <w:szCs w:val="21"/>
            <w:lang w:val="fr-FR"/>
          </w:rPr>
          <w:t>条）</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_Toc374878683 \h </w:instrText>
        </w:r>
        <w:r w:rsidRPr="00077660">
          <w:rPr>
            <w:szCs w:val="21"/>
            <w:lang w:val="fr-FR"/>
          </w:rPr>
        </w:r>
        <w:r w:rsidRPr="00077660">
          <w:rPr>
            <w:szCs w:val="21"/>
            <w:lang w:val="fr-FR"/>
          </w:rPr>
          <w:fldChar w:fldCharType="separate"/>
        </w:r>
        <w:r w:rsidR="009D5E37">
          <w:rPr>
            <w:rStyle w:val="Hyperlink"/>
            <w:noProof/>
            <w:color w:val="auto"/>
            <w:szCs w:val="21"/>
            <w:lang w:val="fr-FR"/>
          </w:rPr>
          <w:t>48</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r w:rsidRPr="00077660">
        <w:rPr>
          <w:szCs w:val="21"/>
          <w:lang w:val="fr-FR"/>
        </w:rPr>
        <w:tab/>
      </w:r>
      <w:hyperlink w:anchor="_Toc374878684" w:history="1">
        <w:r w:rsidRPr="00077660">
          <w:rPr>
            <w:rStyle w:val="Hyperlink"/>
            <w:color w:val="auto"/>
            <w:szCs w:val="21"/>
            <w:lang w:val="fr-FR"/>
          </w:rPr>
          <w:t>3.1.</w:t>
        </w:r>
        <w:r w:rsidRPr="00077660">
          <w:rPr>
            <w:rStyle w:val="Hyperlink"/>
            <w:color w:val="auto"/>
            <w:szCs w:val="21"/>
            <w:lang w:val="fr-FR"/>
          </w:rPr>
          <w:tab/>
        </w:r>
        <w:r w:rsidRPr="00077660">
          <w:rPr>
            <w:rStyle w:val="Hyperlink"/>
            <w:rFonts w:hint="eastAsia"/>
            <w:color w:val="auto"/>
            <w:szCs w:val="21"/>
            <w:lang w:val="fr-FR"/>
          </w:rPr>
          <w:t>政治和公共生活方面的男女平等（第</w:t>
        </w:r>
        <w:r w:rsidRPr="00077660">
          <w:rPr>
            <w:rStyle w:val="Hyperlink"/>
            <w:rFonts w:hint="eastAsia"/>
            <w:color w:val="auto"/>
            <w:szCs w:val="21"/>
            <w:lang w:val="fr-FR"/>
          </w:rPr>
          <w:t>7</w:t>
        </w:r>
        <w:r w:rsidRPr="00077660">
          <w:rPr>
            <w:rStyle w:val="Hyperlink"/>
            <w:rFonts w:hint="eastAsia"/>
            <w:color w:val="auto"/>
            <w:szCs w:val="21"/>
            <w:lang w:val="fr-FR"/>
          </w:rPr>
          <w:t>条）</w:t>
        </w:r>
        <w:r w:rsidRPr="00077660">
          <w:rPr>
            <w:rStyle w:val="Hyperlink"/>
            <w:color w:val="auto"/>
            <w:szCs w:val="21"/>
            <w:lang w:val="fr-FR"/>
          </w:rPr>
          <w:tab/>
        </w:r>
        <w:r w:rsidRPr="00077660">
          <w:rPr>
            <w:rStyle w:val="Hyperlink"/>
            <w:rFonts w:hint="eastAsia"/>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_Toc374878684 \h </w:instrText>
        </w:r>
        <w:r w:rsidRPr="00077660">
          <w:rPr>
            <w:szCs w:val="21"/>
            <w:lang w:val="fr-FR"/>
          </w:rPr>
        </w:r>
        <w:r w:rsidRPr="00077660">
          <w:rPr>
            <w:szCs w:val="21"/>
            <w:lang w:val="fr-FR"/>
          </w:rPr>
          <w:fldChar w:fldCharType="separate"/>
        </w:r>
        <w:r w:rsidR="009D5E37">
          <w:rPr>
            <w:rStyle w:val="Hyperlink"/>
            <w:noProof/>
            <w:color w:val="auto"/>
            <w:szCs w:val="21"/>
            <w:lang w:val="fr-FR"/>
          </w:rPr>
          <w:t>48</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r w:rsidRPr="00077660">
        <w:rPr>
          <w:szCs w:val="21"/>
          <w:lang w:val="fr-FR"/>
        </w:rPr>
        <w:tab/>
      </w:r>
      <w:hyperlink w:anchor="_Toc374878685" w:history="1">
        <w:r w:rsidRPr="00077660">
          <w:rPr>
            <w:rStyle w:val="Hyperlink"/>
            <w:color w:val="auto"/>
            <w:szCs w:val="21"/>
            <w:lang w:val="fr-FR"/>
          </w:rPr>
          <w:t>3.2.</w:t>
        </w:r>
        <w:r w:rsidRPr="00077660">
          <w:rPr>
            <w:rStyle w:val="Hyperlink"/>
            <w:color w:val="auto"/>
            <w:szCs w:val="21"/>
            <w:lang w:val="fr-FR"/>
          </w:rPr>
          <w:tab/>
        </w:r>
        <w:r w:rsidRPr="00077660">
          <w:rPr>
            <w:rStyle w:val="Hyperlink"/>
            <w:rFonts w:hint="eastAsia"/>
            <w:color w:val="auto"/>
            <w:szCs w:val="21"/>
            <w:lang w:val="fr-FR"/>
          </w:rPr>
          <w:t>国际层面上政府代表比例的男女平等（第</w:t>
        </w:r>
        <w:r w:rsidRPr="00077660">
          <w:rPr>
            <w:rStyle w:val="Hyperlink"/>
            <w:rFonts w:hint="eastAsia"/>
            <w:color w:val="auto"/>
            <w:szCs w:val="21"/>
            <w:lang w:val="fr-FR"/>
          </w:rPr>
          <w:t>8</w:t>
        </w:r>
        <w:r w:rsidRPr="00077660">
          <w:rPr>
            <w:rStyle w:val="Hyperlink"/>
            <w:rFonts w:hint="eastAsia"/>
            <w:color w:val="auto"/>
            <w:szCs w:val="21"/>
            <w:lang w:val="fr-FR"/>
          </w:rPr>
          <w:t>条）</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_Toc374878685 \h </w:instrText>
        </w:r>
        <w:r w:rsidRPr="00077660">
          <w:rPr>
            <w:szCs w:val="21"/>
            <w:lang w:val="fr-FR"/>
          </w:rPr>
        </w:r>
        <w:r w:rsidRPr="00077660">
          <w:rPr>
            <w:szCs w:val="21"/>
            <w:lang w:val="fr-FR"/>
          </w:rPr>
          <w:fldChar w:fldCharType="separate"/>
        </w:r>
        <w:r w:rsidR="009D5E37">
          <w:rPr>
            <w:rStyle w:val="Hyperlink"/>
            <w:noProof/>
            <w:color w:val="auto"/>
            <w:szCs w:val="21"/>
            <w:lang w:val="fr-FR"/>
          </w:rPr>
          <w:t>56</w:t>
        </w:r>
        <w:r w:rsidRPr="00077660">
          <w:rPr>
            <w:szCs w:val="21"/>
            <w:lang w:val="fr-CH"/>
          </w:rPr>
          <w:fldChar w:fldCharType="end"/>
        </w:r>
      </w:hyperlink>
    </w:p>
    <w:p w:rsidR="003F5FE6" w:rsidRPr="00077660" w:rsidRDefault="003F5FE6" w:rsidP="003F5FE6">
      <w:pPr>
        <w:tabs>
          <w:tab w:val="right" w:pos="850"/>
          <w:tab w:val="left" w:pos="1701"/>
          <w:tab w:val="left" w:leader="dot" w:pos="9072"/>
          <w:tab w:val="right" w:pos="9638"/>
        </w:tabs>
        <w:spacing w:after="140"/>
        <w:ind w:left="1701" w:right="1264" w:hanging="437"/>
        <w:rPr>
          <w:szCs w:val="21"/>
          <w:lang w:val="fr-FR"/>
        </w:rPr>
      </w:pPr>
      <w:hyperlink w:anchor="_Toc374878686" w:history="1">
        <w:r w:rsidRPr="00077660">
          <w:rPr>
            <w:rStyle w:val="Hyperlink"/>
            <w:rFonts w:hint="eastAsia"/>
            <w:color w:val="auto"/>
            <w:szCs w:val="21"/>
            <w:lang w:val="fr-FR"/>
          </w:rPr>
          <w:t>四</w:t>
        </w:r>
        <w:r w:rsidRPr="00077660">
          <w:rPr>
            <w:rStyle w:val="Hyperlink"/>
            <w:color w:val="auto"/>
            <w:szCs w:val="21"/>
            <w:lang w:val="fr-FR"/>
          </w:rPr>
          <w:t xml:space="preserve">. </w:t>
        </w:r>
        <w:r w:rsidRPr="00077660">
          <w:rPr>
            <w:rStyle w:val="Hyperlink"/>
            <w:rFonts w:hint="eastAsia"/>
            <w:color w:val="auto"/>
            <w:szCs w:val="21"/>
            <w:lang w:val="fr-FR"/>
          </w:rPr>
          <w:tab/>
        </w:r>
        <w:r w:rsidRPr="00077660">
          <w:rPr>
            <w:rStyle w:val="Hyperlink"/>
            <w:rFonts w:hint="eastAsia"/>
            <w:color w:val="auto"/>
            <w:szCs w:val="21"/>
            <w:lang w:val="fr-FR"/>
          </w:rPr>
          <w:t>《消除对妇女一切形式歧视公约》第三部分的实施</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_Toc374878686 \h </w:instrText>
        </w:r>
        <w:r w:rsidRPr="00077660">
          <w:rPr>
            <w:szCs w:val="21"/>
            <w:lang w:val="fr-FR"/>
          </w:rPr>
        </w:r>
        <w:r w:rsidRPr="00077660">
          <w:rPr>
            <w:szCs w:val="21"/>
            <w:lang w:val="fr-FR"/>
          </w:rPr>
          <w:fldChar w:fldCharType="separate"/>
        </w:r>
        <w:r w:rsidR="009D5E37">
          <w:rPr>
            <w:rStyle w:val="Hyperlink"/>
            <w:noProof/>
            <w:color w:val="auto"/>
            <w:szCs w:val="21"/>
            <w:lang w:val="fr-FR"/>
          </w:rPr>
          <w:t>57</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rFonts w:hint="eastAsia"/>
          <w:szCs w:val="21"/>
          <w:lang w:val="fr-CH"/>
        </w:rPr>
      </w:pPr>
      <w:r w:rsidRPr="00077660">
        <w:rPr>
          <w:szCs w:val="21"/>
          <w:lang w:val="fr-FR"/>
        </w:rPr>
        <w:tab/>
      </w:r>
      <w:r w:rsidRPr="00077660">
        <w:rPr>
          <w:rFonts w:hint="eastAsia"/>
          <w:szCs w:val="21"/>
          <w:lang w:val="fr-FR"/>
        </w:rPr>
        <w:t>4.1.</w:t>
      </w:r>
      <w:r w:rsidRPr="00077660">
        <w:rPr>
          <w:rFonts w:hint="eastAsia"/>
          <w:szCs w:val="21"/>
          <w:lang w:val="fr-FR"/>
        </w:rPr>
        <w:tab/>
      </w:r>
      <w:r w:rsidRPr="00077660">
        <w:rPr>
          <w:rFonts w:hint="eastAsia"/>
          <w:szCs w:val="21"/>
          <w:lang w:val="fr-FR"/>
        </w:rPr>
        <w:t>就业方面的男女平等（第</w:t>
      </w:r>
      <w:r w:rsidRPr="00077660">
        <w:rPr>
          <w:rFonts w:hint="eastAsia"/>
          <w:szCs w:val="21"/>
          <w:lang w:val="fr-FR"/>
        </w:rPr>
        <w:t>11</w:t>
      </w:r>
      <w:r w:rsidRPr="00077660">
        <w:rPr>
          <w:rFonts w:hint="eastAsia"/>
          <w:szCs w:val="21"/>
          <w:lang w:val="fr-FR"/>
        </w:rPr>
        <w:t>条）</w:t>
      </w:r>
      <w:hyperlink w:anchor="_Toc374878688" w:history="1">
        <w:r w:rsidRPr="00077660">
          <w:rPr>
            <w:rStyle w:val="Hyperlink"/>
            <w:color w:val="auto"/>
            <w:szCs w:val="21"/>
            <w:lang w:val="fr-FR"/>
          </w:rPr>
          <w:t>.</w:t>
        </w:r>
        <w:r w:rsidRPr="00077660">
          <w:rPr>
            <w:rStyle w:val="Hyperlink"/>
            <w:color w:val="auto"/>
            <w:szCs w:val="21"/>
            <w:lang w:val="fr-FR"/>
          </w:rPr>
          <w:tab/>
        </w:r>
        <w:r w:rsidRPr="00077660">
          <w:rPr>
            <w:rStyle w:val="Hyperlink"/>
            <w:color w:val="auto"/>
            <w:szCs w:val="21"/>
            <w:lang w:val="fr-FR"/>
          </w:rPr>
          <w:tab/>
        </w:r>
        <w:r w:rsidRPr="00077660">
          <w:rPr>
            <w:rFonts w:hint="eastAsia"/>
            <w:szCs w:val="21"/>
            <w:lang w:val="fr-FR"/>
          </w:rPr>
          <w:t>5</w:t>
        </w:r>
      </w:hyperlink>
      <w:r w:rsidRPr="00077660">
        <w:rPr>
          <w:rFonts w:hint="eastAsia"/>
          <w:szCs w:val="21"/>
          <w:lang w:val="fr-CH"/>
        </w:rPr>
        <w:t>7</w:t>
      </w:r>
    </w:p>
    <w:p w:rsidR="003F5FE6" w:rsidRPr="00077660" w:rsidRDefault="003F5FE6" w:rsidP="003F5FE6">
      <w:pPr>
        <w:tabs>
          <w:tab w:val="right" w:pos="850"/>
          <w:tab w:val="left" w:pos="1701"/>
          <w:tab w:val="left" w:pos="2127"/>
          <w:tab w:val="left" w:leader="dot" w:pos="9072"/>
          <w:tab w:val="right" w:pos="9638"/>
        </w:tabs>
        <w:spacing w:after="140"/>
        <w:ind w:left="2127" w:right="1264"/>
        <w:rPr>
          <w:rFonts w:hint="eastAsia"/>
          <w:szCs w:val="21"/>
          <w:lang w:val="fr-FR"/>
        </w:rPr>
      </w:pPr>
      <w:r w:rsidRPr="00077660">
        <w:rPr>
          <w:rFonts w:hint="eastAsia"/>
          <w:szCs w:val="21"/>
          <w:lang w:val="fr-CH"/>
        </w:rPr>
        <w:t>确保退休制度的未来和公正性的法律草案包括数个旨在</w:t>
      </w:r>
      <w:r w:rsidRPr="00077660">
        <w:rPr>
          <w:szCs w:val="21"/>
          <w:lang w:val="fr-CH"/>
        </w:rPr>
        <w:br/>
      </w:r>
      <w:r w:rsidRPr="00077660">
        <w:rPr>
          <w:rFonts w:hint="eastAsia"/>
          <w:szCs w:val="21"/>
          <w:lang w:val="fr-CH"/>
        </w:rPr>
        <w:t>改善妇女退休生活的条款</w:t>
      </w:r>
      <w:r w:rsidRPr="00077660">
        <w:rPr>
          <w:rFonts w:hint="eastAsia"/>
          <w:szCs w:val="21"/>
          <w:lang w:val="fr-FR"/>
        </w:rPr>
        <w:tab/>
      </w:r>
      <w:r w:rsidRPr="00077660">
        <w:rPr>
          <w:rFonts w:hint="eastAsia"/>
          <w:szCs w:val="21"/>
          <w:lang w:val="fr-FR"/>
        </w:rPr>
        <w:tab/>
        <w:t>65</w:t>
      </w:r>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r w:rsidRPr="00077660">
        <w:rPr>
          <w:szCs w:val="21"/>
          <w:lang w:val="fr-FR"/>
        </w:rPr>
        <w:tab/>
      </w:r>
      <w:hyperlink w:anchor="_Toc374878689" w:history="1">
        <w:r w:rsidRPr="00077660">
          <w:rPr>
            <w:rStyle w:val="Hyperlink"/>
            <w:color w:val="auto"/>
            <w:szCs w:val="21"/>
            <w:lang w:val="fr-FR"/>
          </w:rPr>
          <w:t>4.2.</w:t>
        </w:r>
        <w:r w:rsidRPr="00077660">
          <w:rPr>
            <w:rStyle w:val="Hyperlink"/>
            <w:color w:val="auto"/>
            <w:szCs w:val="21"/>
            <w:lang w:val="fr-FR"/>
          </w:rPr>
          <w:tab/>
        </w:r>
        <w:r w:rsidRPr="00077660">
          <w:rPr>
            <w:rStyle w:val="Hyperlink"/>
            <w:rFonts w:hint="eastAsia"/>
            <w:color w:val="auto"/>
            <w:szCs w:val="21"/>
            <w:lang w:val="fr-FR"/>
          </w:rPr>
          <w:t>健康方面的男女平等（第</w:t>
        </w:r>
        <w:r w:rsidRPr="00077660">
          <w:rPr>
            <w:rStyle w:val="Hyperlink"/>
            <w:rFonts w:hint="eastAsia"/>
            <w:color w:val="auto"/>
            <w:szCs w:val="21"/>
            <w:lang w:val="fr-FR"/>
          </w:rPr>
          <w:t>12</w:t>
        </w:r>
        <w:r w:rsidRPr="00077660">
          <w:rPr>
            <w:rStyle w:val="Hyperlink"/>
            <w:rFonts w:hint="eastAsia"/>
            <w:color w:val="auto"/>
            <w:szCs w:val="21"/>
            <w:lang w:val="fr-FR"/>
          </w:rPr>
          <w:t>条）</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_Toc374878689 \h </w:instrText>
        </w:r>
        <w:r w:rsidRPr="00077660">
          <w:rPr>
            <w:szCs w:val="21"/>
            <w:lang w:val="fr-FR"/>
          </w:rPr>
        </w:r>
        <w:r w:rsidRPr="00077660">
          <w:rPr>
            <w:szCs w:val="21"/>
            <w:lang w:val="fr-FR"/>
          </w:rPr>
          <w:fldChar w:fldCharType="separate"/>
        </w:r>
        <w:r w:rsidR="009D5E37">
          <w:rPr>
            <w:rStyle w:val="Hyperlink"/>
            <w:noProof/>
            <w:color w:val="auto"/>
            <w:szCs w:val="21"/>
            <w:lang w:val="fr-FR"/>
          </w:rPr>
          <w:t>66</w:t>
        </w:r>
        <w:r w:rsidRPr="00077660">
          <w:rPr>
            <w:szCs w:val="21"/>
            <w:lang w:val="fr-CH"/>
          </w:rPr>
          <w:fldChar w:fldCharType="end"/>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FR"/>
        </w:rPr>
      </w:pPr>
      <w:r w:rsidRPr="00077660">
        <w:rPr>
          <w:szCs w:val="21"/>
          <w:lang w:val="fr-FR"/>
        </w:rPr>
        <w:tab/>
      </w:r>
      <w:hyperlink w:anchor="_Toc374878690" w:history="1">
        <w:r w:rsidRPr="00077660">
          <w:rPr>
            <w:rStyle w:val="Hyperlink"/>
            <w:color w:val="auto"/>
            <w:szCs w:val="21"/>
            <w:lang w:val="fr-FR"/>
          </w:rPr>
          <w:t>4.</w:t>
        </w:r>
        <w:r w:rsidRPr="00077660">
          <w:rPr>
            <w:rStyle w:val="Hyperlink"/>
            <w:color w:val="auto"/>
            <w:szCs w:val="21"/>
            <w:lang w:val="fr-FR"/>
          </w:rPr>
          <w:t>3.</w:t>
        </w:r>
        <w:r w:rsidRPr="00077660">
          <w:rPr>
            <w:rStyle w:val="Hyperlink"/>
            <w:color w:val="auto"/>
            <w:szCs w:val="21"/>
            <w:lang w:val="fr-FR"/>
          </w:rPr>
          <w:tab/>
        </w:r>
        <w:r w:rsidRPr="00077660">
          <w:rPr>
            <w:rStyle w:val="Hyperlink"/>
            <w:rFonts w:hint="eastAsia"/>
            <w:color w:val="auto"/>
            <w:szCs w:val="21"/>
            <w:lang w:val="fr-FR"/>
          </w:rPr>
          <w:t>妇女和男子在享受经济和社会服务时的平等权利（第</w:t>
        </w:r>
        <w:r w:rsidRPr="00077660">
          <w:rPr>
            <w:rStyle w:val="Hyperlink"/>
            <w:rFonts w:hint="eastAsia"/>
            <w:color w:val="auto"/>
            <w:szCs w:val="21"/>
            <w:lang w:val="fr-FR"/>
          </w:rPr>
          <w:t>13</w:t>
        </w:r>
        <w:r w:rsidRPr="00077660">
          <w:rPr>
            <w:rStyle w:val="Hyperlink"/>
            <w:rFonts w:hint="eastAsia"/>
            <w:color w:val="auto"/>
            <w:szCs w:val="21"/>
            <w:lang w:val="fr-FR"/>
          </w:rPr>
          <w:t>条）</w:t>
        </w:r>
        <w:r w:rsidRPr="00077660">
          <w:rPr>
            <w:rStyle w:val="Hyperlink"/>
            <w:color w:val="auto"/>
            <w:szCs w:val="21"/>
            <w:lang w:val="fr-FR"/>
          </w:rPr>
          <w:tab/>
        </w:r>
        <w:r w:rsidRPr="00077660">
          <w:rPr>
            <w:rStyle w:val="Hyperlink"/>
            <w:color w:val="auto"/>
            <w:szCs w:val="21"/>
            <w:lang w:val="fr-FR"/>
          </w:rPr>
          <w:tab/>
        </w:r>
        <w:r w:rsidRPr="00077660">
          <w:rPr>
            <w:rFonts w:hint="eastAsia"/>
            <w:szCs w:val="21"/>
            <w:lang w:val="fr-FR"/>
          </w:rPr>
          <w:t>74</w:t>
        </w:r>
      </w:hyperlink>
    </w:p>
    <w:p w:rsidR="003F5FE6" w:rsidRPr="00077660" w:rsidRDefault="003F5FE6" w:rsidP="003F5FE6">
      <w:pPr>
        <w:tabs>
          <w:tab w:val="right" w:pos="850"/>
          <w:tab w:val="left" w:pos="1701"/>
          <w:tab w:val="left" w:pos="2127"/>
          <w:tab w:val="left" w:leader="dot" w:pos="9072"/>
          <w:tab w:val="right" w:pos="9638"/>
        </w:tabs>
        <w:spacing w:after="140"/>
        <w:ind w:left="2127" w:right="1264" w:hanging="863"/>
        <w:rPr>
          <w:szCs w:val="21"/>
          <w:lang w:val="fr-CH"/>
        </w:rPr>
      </w:pPr>
      <w:r w:rsidRPr="00077660">
        <w:rPr>
          <w:szCs w:val="21"/>
          <w:lang w:val="fr-FR"/>
        </w:rPr>
        <w:tab/>
      </w:r>
      <w:hyperlink w:anchor="_Toc374878691" w:history="1">
        <w:r w:rsidRPr="00077660">
          <w:rPr>
            <w:rStyle w:val="Hyperlink"/>
            <w:color w:val="auto"/>
            <w:szCs w:val="21"/>
            <w:lang w:val="fr-FR"/>
          </w:rPr>
          <w:t>4.4.</w:t>
        </w:r>
        <w:r w:rsidRPr="00077660">
          <w:rPr>
            <w:rStyle w:val="Hyperlink"/>
            <w:color w:val="auto"/>
            <w:szCs w:val="21"/>
            <w:lang w:val="fr-FR"/>
          </w:rPr>
          <w:tab/>
        </w:r>
        <w:r w:rsidRPr="00077660">
          <w:rPr>
            <w:rStyle w:val="Hyperlink"/>
            <w:rFonts w:hint="eastAsia"/>
            <w:color w:val="auto"/>
            <w:szCs w:val="21"/>
            <w:lang w:val="fr-FR"/>
          </w:rPr>
          <w:t>农村地区的男女平等（第</w:t>
        </w:r>
        <w:r w:rsidRPr="00077660">
          <w:rPr>
            <w:rStyle w:val="Hyperlink"/>
            <w:rFonts w:hint="eastAsia"/>
            <w:color w:val="auto"/>
            <w:szCs w:val="21"/>
            <w:lang w:val="fr-FR"/>
          </w:rPr>
          <w:t>14</w:t>
        </w:r>
        <w:r w:rsidRPr="00077660">
          <w:rPr>
            <w:rStyle w:val="Hyperlink"/>
            <w:rFonts w:hint="eastAsia"/>
            <w:color w:val="auto"/>
            <w:szCs w:val="21"/>
            <w:lang w:val="fr-FR"/>
          </w:rPr>
          <w:t>条）</w:t>
        </w:r>
        <w:r w:rsidRPr="00077660">
          <w:rPr>
            <w:rStyle w:val="Hyperlink"/>
            <w:color w:val="auto"/>
            <w:szCs w:val="21"/>
            <w:lang w:val="fr-FR"/>
          </w:rPr>
          <w:tab/>
        </w:r>
        <w:r w:rsidRPr="00077660">
          <w:rPr>
            <w:rStyle w:val="Hyperlink"/>
            <w:color w:val="auto"/>
            <w:szCs w:val="21"/>
            <w:lang w:val="fr-FR"/>
          </w:rPr>
          <w:tab/>
        </w:r>
        <w:r w:rsidRPr="00077660">
          <w:rPr>
            <w:szCs w:val="21"/>
            <w:lang w:val="fr-FR"/>
          </w:rPr>
          <w:fldChar w:fldCharType="begin"/>
        </w:r>
        <w:r w:rsidRPr="00077660">
          <w:rPr>
            <w:rStyle w:val="Hyperlink"/>
            <w:color w:val="auto"/>
            <w:szCs w:val="21"/>
            <w:lang w:val="fr-FR"/>
          </w:rPr>
          <w:instrText xml:space="preserve"> PAGEREF _Toc374878691 \h </w:instrText>
        </w:r>
        <w:r w:rsidRPr="00077660">
          <w:rPr>
            <w:szCs w:val="21"/>
            <w:lang w:val="fr-FR"/>
          </w:rPr>
        </w:r>
        <w:r w:rsidRPr="00077660">
          <w:rPr>
            <w:szCs w:val="21"/>
            <w:lang w:val="fr-FR"/>
          </w:rPr>
          <w:fldChar w:fldCharType="separate"/>
        </w:r>
        <w:r w:rsidR="009D5E37">
          <w:rPr>
            <w:rStyle w:val="Hyperlink"/>
            <w:noProof/>
            <w:color w:val="auto"/>
            <w:szCs w:val="21"/>
            <w:lang w:val="fr-FR"/>
          </w:rPr>
          <w:t>78</w:t>
        </w:r>
        <w:r w:rsidRPr="00077660">
          <w:rPr>
            <w:szCs w:val="21"/>
            <w:lang w:val="fr-CH"/>
          </w:rPr>
          <w:fldChar w:fldCharType="end"/>
        </w:r>
      </w:hyperlink>
    </w:p>
    <w:p w:rsidR="003F5FE6" w:rsidRPr="00077660" w:rsidRDefault="003F5FE6" w:rsidP="003F5FE6">
      <w:pPr>
        <w:pStyle w:val="HChGC"/>
        <w:ind w:left="1276" w:hanging="1146"/>
      </w:pPr>
      <w:bookmarkStart w:id="2" w:name="_Toc374878669"/>
      <w:r w:rsidRPr="00077660">
        <w:rPr>
          <w:b/>
          <w:sz w:val="21"/>
          <w:szCs w:val="21"/>
          <w:lang w:val="fr-FR"/>
        </w:rPr>
        <w:br w:type="page"/>
      </w:r>
      <w:r w:rsidRPr="00077660">
        <w:tab/>
      </w:r>
      <w:r w:rsidRPr="00077660">
        <w:rPr>
          <w:rFonts w:hint="eastAsia"/>
        </w:rPr>
        <w:t>一</w:t>
      </w:r>
      <w:r w:rsidRPr="00077660">
        <w:t>.</w:t>
      </w:r>
      <w:r w:rsidRPr="00077660">
        <w:rPr>
          <w:rFonts w:hint="eastAsia"/>
        </w:rPr>
        <w:tab/>
      </w:r>
      <w:r w:rsidRPr="00077660">
        <w:rPr>
          <w:rFonts w:hint="eastAsia"/>
        </w:rPr>
        <w:t>对委员会一般性</w:t>
      </w:r>
      <w:r w:rsidRPr="00077660">
        <w:t>建议的回应</w:t>
      </w:r>
      <w:bookmarkEnd w:id="2"/>
    </w:p>
    <w:p w:rsidR="003F5FE6" w:rsidRPr="00077660" w:rsidRDefault="003F5FE6" w:rsidP="003F5FE6">
      <w:pPr>
        <w:pStyle w:val="H23G"/>
        <w:spacing w:before="0" w:after="140" w:line="320" w:lineRule="exact"/>
        <w:ind w:left="1264" w:right="1264"/>
        <w:rPr>
          <w:rFonts w:eastAsia="SimHei"/>
          <w:b w:val="0"/>
          <w:sz w:val="21"/>
          <w:szCs w:val="21"/>
          <w:lang w:val="fr-FR"/>
        </w:rPr>
      </w:pPr>
      <w:bookmarkStart w:id="3" w:name="_Toc374878670"/>
      <w:r w:rsidRPr="00077660">
        <w:rPr>
          <w:rFonts w:eastAsia="SimHei"/>
          <w:b w:val="0"/>
          <w:sz w:val="21"/>
          <w:szCs w:val="21"/>
          <w:lang w:val="fr-FR"/>
        </w:rPr>
        <w:tab/>
        <w:t>1.1.</w:t>
      </w:r>
      <w:r w:rsidRPr="00077660">
        <w:rPr>
          <w:rFonts w:eastAsia="SimHei"/>
          <w:b w:val="0"/>
          <w:sz w:val="21"/>
          <w:szCs w:val="21"/>
          <w:lang w:val="fr-FR"/>
        </w:rPr>
        <w:tab/>
      </w:r>
      <w:bookmarkEnd w:id="3"/>
      <w:r w:rsidRPr="00077660">
        <w:rPr>
          <w:rFonts w:eastAsia="SimHei" w:hint="eastAsia"/>
          <w:b w:val="0"/>
          <w:sz w:val="21"/>
          <w:szCs w:val="21"/>
          <w:lang w:val="fr-FR"/>
        </w:rPr>
        <w:t>解除保留条款</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建议（</w:t>
      </w:r>
      <w:r w:rsidRPr="00077660">
        <w:rPr>
          <w:rFonts w:eastAsia="KaiTi_GB2312"/>
          <w:b/>
          <w:sz w:val="21"/>
          <w:szCs w:val="21"/>
          <w:lang w:val="fr-FR"/>
        </w:rPr>
        <w:t>§ 11</w:t>
      </w:r>
      <w:r w:rsidRPr="00077660">
        <w:rPr>
          <w:rFonts w:eastAsia="KaiTi_GB2312" w:hint="eastAsia"/>
          <w:b/>
          <w:sz w:val="21"/>
          <w:szCs w:val="21"/>
          <w:lang w:val="fr-FR"/>
        </w:rPr>
        <w:t>）：“</w:t>
      </w:r>
      <w:r w:rsidRPr="00077660">
        <w:rPr>
          <w:rFonts w:eastAsia="KaiTi_GB2312"/>
          <w:b/>
          <w:sz w:val="21"/>
          <w:szCs w:val="21"/>
          <w:lang w:val="fr-FR"/>
        </w:rPr>
        <w:t>委员会鼓励缔约国加快</w:t>
      </w:r>
      <w:r w:rsidRPr="00077660">
        <w:rPr>
          <w:rFonts w:eastAsia="KaiTi_GB2312" w:hint="eastAsia"/>
          <w:b/>
          <w:sz w:val="21"/>
          <w:szCs w:val="21"/>
          <w:lang w:val="fr-FR"/>
        </w:rPr>
        <w:t>对第</w:t>
      </w:r>
      <w:r w:rsidRPr="00077660">
        <w:rPr>
          <w:rFonts w:eastAsia="KaiTi_GB2312" w:hint="eastAsia"/>
          <w:b/>
          <w:sz w:val="21"/>
          <w:szCs w:val="21"/>
          <w:lang w:val="fr-FR"/>
        </w:rPr>
        <w:t>14</w:t>
      </w:r>
      <w:r w:rsidRPr="00077660">
        <w:rPr>
          <w:rFonts w:eastAsia="KaiTi_GB2312" w:hint="eastAsia"/>
          <w:b/>
          <w:sz w:val="21"/>
          <w:szCs w:val="21"/>
          <w:lang w:val="fr-FR"/>
        </w:rPr>
        <w:t>条</w:t>
      </w:r>
      <w:r w:rsidRPr="00077660">
        <w:rPr>
          <w:rFonts w:eastAsia="KaiTi_GB2312"/>
          <w:b/>
          <w:sz w:val="21"/>
          <w:szCs w:val="21"/>
          <w:lang w:val="fr-FR"/>
        </w:rPr>
        <w:t>第</w:t>
      </w:r>
      <w:r w:rsidRPr="00077660">
        <w:rPr>
          <w:rFonts w:eastAsia="KaiTi_GB2312" w:hint="eastAsia"/>
          <w:b/>
          <w:sz w:val="21"/>
          <w:szCs w:val="21"/>
          <w:lang w:val="fr-FR"/>
        </w:rPr>
        <w:t>2</w:t>
      </w:r>
      <w:r w:rsidRPr="00077660">
        <w:rPr>
          <w:rFonts w:eastAsia="KaiTi_GB2312" w:hint="eastAsia"/>
          <w:b/>
          <w:sz w:val="21"/>
          <w:szCs w:val="21"/>
          <w:lang w:val="fr-FR"/>
        </w:rPr>
        <w:t>款</w:t>
      </w:r>
      <w:r w:rsidRPr="00077660">
        <w:rPr>
          <w:rFonts w:eastAsia="KaiTi_GB2312"/>
          <w:b/>
          <w:sz w:val="21"/>
          <w:szCs w:val="21"/>
          <w:lang w:val="fr-FR"/>
        </w:rPr>
        <w:t>c</w:t>
      </w:r>
      <w:r w:rsidRPr="00077660">
        <w:rPr>
          <w:rFonts w:eastAsia="KaiTi_GB2312" w:hint="eastAsia"/>
          <w:b/>
          <w:sz w:val="21"/>
          <w:szCs w:val="21"/>
          <w:lang w:val="fr-FR"/>
        </w:rPr>
        <w:t>）项的解除保留</w:t>
      </w:r>
      <w:r w:rsidRPr="00077660">
        <w:rPr>
          <w:rFonts w:eastAsia="KaiTi_GB2312"/>
          <w:b/>
          <w:sz w:val="21"/>
          <w:szCs w:val="21"/>
          <w:lang w:val="fr-FR"/>
        </w:rPr>
        <w:t>进程</w:t>
      </w:r>
      <w:r w:rsidRPr="00077660">
        <w:rPr>
          <w:rFonts w:eastAsia="KaiTi_GB2312" w:hint="eastAsia"/>
          <w:b/>
          <w:sz w:val="21"/>
          <w:szCs w:val="21"/>
          <w:lang w:val="fr-FR"/>
        </w:rPr>
        <w:t>，请求</w:t>
      </w:r>
      <w:r w:rsidRPr="00077660">
        <w:rPr>
          <w:rFonts w:eastAsia="KaiTi_GB2312"/>
          <w:b/>
          <w:sz w:val="21"/>
          <w:szCs w:val="21"/>
          <w:lang w:val="fr-FR"/>
        </w:rPr>
        <w:t>缔约国</w:t>
      </w:r>
      <w:r w:rsidRPr="00077660">
        <w:rPr>
          <w:rFonts w:eastAsia="KaiTi_GB2312" w:hint="eastAsia"/>
          <w:b/>
          <w:sz w:val="21"/>
          <w:szCs w:val="21"/>
          <w:lang w:val="fr-FR"/>
        </w:rPr>
        <w:t>尽快开启</w:t>
      </w:r>
      <w:r w:rsidRPr="00077660">
        <w:rPr>
          <w:rFonts w:eastAsia="KaiTi_GB2312"/>
          <w:b/>
          <w:sz w:val="21"/>
          <w:szCs w:val="21"/>
          <w:lang w:val="fr-FR"/>
        </w:rPr>
        <w:t>对</w:t>
      </w:r>
      <w:r w:rsidRPr="00077660">
        <w:rPr>
          <w:rFonts w:eastAsia="KaiTi_GB2312" w:hint="eastAsia"/>
          <w:b/>
          <w:sz w:val="21"/>
          <w:szCs w:val="21"/>
          <w:lang w:val="fr-FR"/>
        </w:rPr>
        <w:t>第</w:t>
      </w:r>
      <w:r w:rsidRPr="00077660">
        <w:rPr>
          <w:rFonts w:eastAsia="KaiTi_GB2312" w:hint="eastAsia"/>
          <w:b/>
          <w:sz w:val="21"/>
          <w:szCs w:val="21"/>
          <w:lang w:val="fr-FR"/>
        </w:rPr>
        <w:t>14</w:t>
      </w:r>
      <w:r w:rsidRPr="00077660">
        <w:rPr>
          <w:rFonts w:eastAsia="KaiTi_GB2312" w:hint="eastAsia"/>
          <w:b/>
          <w:sz w:val="21"/>
          <w:szCs w:val="21"/>
          <w:lang w:val="fr-FR"/>
        </w:rPr>
        <w:t>条</w:t>
      </w:r>
      <w:r w:rsidRPr="00077660">
        <w:rPr>
          <w:rFonts w:eastAsia="KaiTi_GB2312"/>
          <w:b/>
          <w:sz w:val="21"/>
          <w:szCs w:val="21"/>
          <w:lang w:val="fr-FR"/>
        </w:rPr>
        <w:t>第</w:t>
      </w:r>
      <w:r w:rsidRPr="00077660">
        <w:rPr>
          <w:rFonts w:eastAsia="KaiTi_GB2312" w:hint="eastAsia"/>
          <w:b/>
          <w:sz w:val="21"/>
          <w:szCs w:val="21"/>
          <w:lang w:val="fr-FR"/>
        </w:rPr>
        <w:t>2</w:t>
      </w:r>
      <w:r w:rsidRPr="00077660">
        <w:rPr>
          <w:rFonts w:eastAsia="KaiTi_GB2312" w:hint="eastAsia"/>
          <w:b/>
          <w:sz w:val="21"/>
          <w:szCs w:val="21"/>
          <w:lang w:val="fr-FR"/>
        </w:rPr>
        <w:t>款</w:t>
      </w:r>
      <w:r w:rsidRPr="00077660">
        <w:rPr>
          <w:rFonts w:eastAsia="KaiTi_GB2312"/>
          <w:b/>
          <w:sz w:val="21"/>
          <w:szCs w:val="21"/>
          <w:lang w:val="fr-FR"/>
        </w:rPr>
        <w:t>h</w:t>
      </w:r>
      <w:r w:rsidRPr="00077660">
        <w:rPr>
          <w:rFonts w:eastAsia="KaiTi_GB2312" w:hint="eastAsia"/>
          <w:b/>
          <w:sz w:val="21"/>
          <w:szCs w:val="21"/>
          <w:lang w:val="fr-FR"/>
        </w:rPr>
        <w:t>）项的</w:t>
      </w:r>
      <w:r w:rsidRPr="00077660">
        <w:rPr>
          <w:rFonts w:eastAsia="KaiTi_GB2312"/>
          <w:b/>
          <w:sz w:val="21"/>
          <w:szCs w:val="21"/>
          <w:lang w:val="fr-FR"/>
        </w:rPr>
        <w:t>解除保留进程</w:t>
      </w:r>
      <w:r w:rsidRPr="00077660">
        <w:rPr>
          <w:rFonts w:eastAsia="KaiTi_GB2312" w:hint="eastAsia"/>
          <w:b/>
          <w:sz w:val="21"/>
          <w:szCs w:val="21"/>
          <w:lang w:val="fr-FR"/>
        </w:rPr>
        <w:t>（委员会认定的</w:t>
      </w:r>
      <w:r w:rsidRPr="00077660">
        <w:rPr>
          <w:rFonts w:eastAsia="KaiTi_GB2312"/>
          <w:b/>
          <w:sz w:val="21"/>
          <w:szCs w:val="21"/>
          <w:lang w:val="fr-FR"/>
        </w:rPr>
        <w:t>解释性声明</w:t>
      </w:r>
      <w:r w:rsidRPr="00077660">
        <w:rPr>
          <w:rFonts w:eastAsia="KaiTi_GB2312" w:hint="eastAsia"/>
          <w:b/>
          <w:sz w:val="21"/>
          <w:szCs w:val="21"/>
          <w:lang w:val="fr-FR"/>
        </w:rPr>
        <w:t>），并</w:t>
      </w:r>
      <w:r w:rsidRPr="00077660">
        <w:rPr>
          <w:rFonts w:eastAsia="KaiTi_GB2312"/>
          <w:b/>
          <w:sz w:val="21"/>
          <w:szCs w:val="21"/>
          <w:lang w:val="fr-FR"/>
        </w:rPr>
        <w:t>解除对</w:t>
      </w:r>
      <w:r w:rsidRPr="00077660">
        <w:rPr>
          <w:rFonts w:eastAsia="KaiTi_GB2312" w:hint="eastAsia"/>
          <w:b/>
          <w:sz w:val="21"/>
          <w:szCs w:val="21"/>
          <w:lang w:val="fr-FR"/>
        </w:rPr>
        <w:t>第</w:t>
      </w:r>
      <w:r w:rsidRPr="00077660">
        <w:rPr>
          <w:rFonts w:eastAsia="KaiTi_GB2312" w:hint="eastAsia"/>
          <w:b/>
          <w:sz w:val="21"/>
          <w:szCs w:val="21"/>
          <w:lang w:val="fr-FR"/>
        </w:rPr>
        <w:t>16</w:t>
      </w:r>
      <w:r w:rsidRPr="00077660">
        <w:rPr>
          <w:rFonts w:eastAsia="KaiTi_GB2312" w:hint="eastAsia"/>
          <w:b/>
          <w:sz w:val="21"/>
          <w:szCs w:val="21"/>
          <w:lang w:val="fr-FR"/>
        </w:rPr>
        <w:t>条</w:t>
      </w:r>
      <w:r w:rsidRPr="00077660">
        <w:rPr>
          <w:rFonts w:eastAsia="KaiTi_GB2312"/>
          <w:b/>
          <w:sz w:val="21"/>
          <w:szCs w:val="21"/>
          <w:lang w:val="fr-FR"/>
        </w:rPr>
        <w:t>第</w:t>
      </w:r>
      <w:r w:rsidRPr="00077660">
        <w:rPr>
          <w:rFonts w:eastAsia="KaiTi_GB2312" w:hint="eastAsia"/>
          <w:b/>
          <w:sz w:val="21"/>
          <w:szCs w:val="21"/>
          <w:lang w:val="fr-FR"/>
        </w:rPr>
        <w:t>1</w:t>
      </w:r>
      <w:r w:rsidRPr="00077660">
        <w:rPr>
          <w:rFonts w:eastAsia="KaiTi_GB2312" w:hint="eastAsia"/>
          <w:b/>
          <w:sz w:val="21"/>
          <w:szCs w:val="21"/>
          <w:lang w:val="fr-FR"/>
        </w:rPr>
        <w:t>款</w:t>
      </w:r>
      <w:r w:rsidRPr="00077660">
        <w:rPr>
          <w:rFonts w:eastAsia="KaiTi_GB2312"/>
          <w:b/>
          <w:sz w:val="21"/>
          <w:szCs w:val="21"/>
          <w:lang w:val="fr-FR"/>
        </w:rPr>
        <w:t>g</w:t>
      </w:r>
      <w:r w:rsidRPr="00077660">
        <w:rPr>
          <w:rFonts w:eastAsia="KaiTi_GB2312" w:hint="eastAsia"/>
          <w:b/>
          <w:sz w:val="21"/>
          <w:szCs w:val="21"/>
          <w:lang w:val="fr-FR"/>
        </w:rPr>
        <w:t>）项的</w:t>
      </w:r>
      <w:r w:rsidRPr="00077660">
        <w:rPr>
          <w:rFonts w:eastAsia="KaiTi_GB2312"/>
          <w:b/>
          <w:sz w:val="21"/>
          <w:szCs w:val="21"/>
          <w:lang w:val="fr-FR"/>
        </w:rPr>
        <w:t>保留</w:t>
      </w:r>
      <w:r w:rsidRPr="00077660">
        <w:rPr>
          <w:rFonts w:eastAsia="KaiTi_GB2312" w:hint="eastAsia"/>
          <w:b/>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法国</w:t>
      </w:r>
      <w:r w:rsidRPr="00077660">
        <w:rPr>
          <w:sz w:val="21"/>
          <w:szCs w:val="21"/>
          <w:lang w:val="fr-FR"/>
        </w:rPr>
        <w:t>当局于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10</w:t>
      </w:r>
      <w:r w:rsidRPr="00077660">
        <w:rPr>
          <w:rFonts w:hint="eastAsia"/>
          <w:sz w:val="21"/>
          <w:szCs w:val="21"/>
          <w:lang w:val="fr-FR"/>
        </w:rPr>
        <w:t>月</w:t>
      </w:r>
      <w:r w:rsidRPr="00077660">
        <w:rPr>
          <w:rFonts w:hint="eastAsia"/>
          <w:sz w:val="21"/>
          <w:szCs w:val="21"/>
          <w:lang w:val="fr-FR"/>
        </w:rPr>
        <w:t>14</w:t>
      </w:r>
      <w:r w:rsidRPr="00077660">
        <w:rPr>
          <w:rFonts w:hint="eastAsia"/>
          <w:sz w:val="21"/>
          <w:szCs w:val="21"/>
          <w:lang w:val="fr-FR"/>
        </w:rPr>
        <w:t>日</w:t>
      </w:r>
      <w:r w:rsidRPr="00077660">
        <w:rPr>
          <w:rFonts w:hint="eastAsia"/>
          <w:sz w:val="21"/>
          <w:szCs w:val="21"/>
          <w:lang w:val="en-US"/>
        </w:rPr>
        <w:t>正式通知联合国秘书长撤销本国对《公约》的所有保留条款和声明。撤销了对</w:t>
      </w:r>
      <w:r w:rsidRPr="00077660">
        <w:rPr>
          <w:sz w:val="21"/>
          <w:szCs w:val="21"/>
          <w:lang w:val="fr-FR"/>
        </w:rPr>
        <w:t>第</w:t>
      </w:r>
      <w:r w:rsidRPr="00077660">
        <w:rPr>
          <w:rFonts w:hint="eastAsia"/>
          <w:sz w:val="21"/>
          <w:szCs w:val="21"/>
          <w:lang w:val="fr-FR"/>
        </w:rPr>
        <w:t>16</w:t>
      </w:r>
      <w:r w:rsidRPr="00077660">
        <w:rPr>
          <w:rFonts w:hint="eastAsia"/>
          <w:sz w:val="21"/>
          <w:szCs w:val="21"/>
          <w:lang w:val="fr-FR"/>
        </w:rPr>
        <w:t>条</w:t>
      </w:r>
      <w:r w:rsidRPr="00077660">
        <w:rPr>
          <w:sz w:val="21"/>
          <w:szCs w:val="21"/>
          <w:lang w:val="fr-FR"/>
        </w:rPr>
        <w:t>第</w:t>
      </w:r>
      <w:r w:rsidRPr="00077660">
        <w:rPr>
          <w:rFonts w:hint="eastAsia"/>
          <w:sz w:val="21"/>
          <w:szCs w:val="21"/>
          <w:lang w:val="fr-FR"/>
        </w:rPr>
        <w:t>1</w:t>
      </w:r>
      <w:r w:rsidRPr="00077660">
        <w:rPr>
          <w:rFonts w:hint="eastAsia"/>
          <w:sz w:val="21"/>
          <w:szCs w:val="21"/>
          <w:lang w:val="fr-FR"/>
        </w:rPr>
        <w:t>款</w:t>
      </w:r>
      <w:r w:rsidRPr="00077660">
        <w:rPr>
          <w:sz w:val="21"/>
          <w:szCs w:val="21"/>
          <w:lang w:val="fr-FR"/>
        </w:rPr>
        <w:t>g</w:t>
      </w:r>
      <w:r w:rsidRPr="00077660">
        <w:rPr>
          <w:rFonts w:hint="eastAsia"/>
          <w:sz w:val="21"/>
          <w:szCs w:val="21"/>
          <w:lang w:val="fr-FR"/>
        </w:rPr>
        <w:t>项（姓氏传递</w:t>
      </w:r>
      <w:r w:rsidRPr="00077660">
        <w:rPr>
          <w:sz w:val="21"/>
          <w:szCs w:val="21"/>
          <w:lang w:val="fr-FR"/>
        </w:rPr>
        <w:t>）的保留，</w:t>
      </w:r>
      <w:r w:rsidRPr="00077660">
        <w:rPr>
          <w:rFonts w:hint="eastAsia"/>
          <w:sz w:val="21"/>
          <w:szCs w:val="21"/>
          <w:lang w:val="fr-FR"/>
        </w:rPr>
        <w:t>开放</w:t>
      </w:r>
      <w:r w:rsidRPr="00077660">
        <w:rPr>
          <w:sz w:val="21"/>
          <w:szCs w:val="21"/>
          <w:lang w:val="fr-FR"/>
        </w:rPr>
        <w:t>同性婚姻的</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5</w:t>
      </w:r>
      <w:r w:rsidRPr="00077660">
        <w:rPr>
          <w:rFonts w:hint="eastAsia"/>
          <w:sz w:val="21"/>
          <w:szCs w:val="21"/>
          <w:lang w:val="fr-FR"/>
        </w:rPr>
        <w:t>月</w:t>
      </w:r>
      <w:r w:rsidRPr="00077660">
        <w:rPr>
          <w:rFonts w:hint="eastAsia"/>
          <w:sz w:val="21"/>
          <w:szCs w:val="21"/>
          <w:lang w:val="fr-FR"/>
        </w:rPr>
        <w:t>17</w:t>
      </w:r>
      <w:r w:rsidRPr="00077660">
        <w:rPr>
          <w:rFonts w:hint="eastAsia"/>
          <w:sz w:val="21"/>
          <w:szCs w:val="21"/>
          <w:lang w:val="fr-FR"/>
        </w:rPr>
        <w:t>日</w:t>
      </w:r>
      <w:r w:rsidRPr="00077660">
        <w:rPr>
          <w:sz w:val="21"/>
          <w:szCs w:val="21"/>
          <w:lang w:val="fr-FR"/>
        </w:rPr>
        <w:t>法律</w:t>
      </w:r>
      <w:r w:rsidRPr="00077660">
        <w:rPr>
          <w:rFonts w:hint="eastAsia"/>
          <w:sz w:val="21"/>
          <w:szCs w:val="21"/>
          <w:lang w:val="fr-FR"/>
        </w:rPr>
        <w:t>事实上已经</w:t>
      </w:r>
      <w:r w:rsidRPr="00077660">
        <w:rPr>
          <w:sz w:val="21"/>
          <w:szCs w:val="21"/>
          <w:lang w:val="fr-FR"/>
        </w:rPr>
        <w:t>终止了父姓在</w:t>
      </w:r>
      <w:r w:rsidRPr="00077660">
        <w:rPr>
          <w:rFonts w:hint="eastAsia"/>
          <w:sz w:val="21"/>
          <w:szCs w:val="21"/>
          <w:lang w:val="fr-FR"/>
        </w:rPr>
        <w:t>孩子</w:t>
      </w:r>
      <w:r w:rsidRPr="00077660">
        <w:rPr>
          <w:sz w:val="21"/>
          <w:szCs w:val="21"/>
          <w:lang w:val="fr-FR"/>
        </w:rPr>
        <w:t>姓氏</w:t>
      </w:r>
      <w:r w:rsidRPr="00077660">
        <w:rPr>
          <w:rFonts w:hint="eastAsia"/>
          <w:sz w:val="21"/>
          <w:szCs w:val="21"/>
          <w:lang w:val="fr-FR"/>
        </w:rPr>
        <w:t>有争议</w:t>
      </w:r>
      <w:r w:rsidRPr="00077660">
        <w:rPr>
          <w:sz w:val="21"/>
          <w:szCs w:val="21"/>
          <w:lang w:val="fr-FR"/>
        </w:rPr>
        <w:t>或</w:t>
      </w:r>
      <w:r w:rsidRPr="00077660">
        <w:rPr>
          <w:rFonts w:hint="eastAsia"/>
          <w:sz w:val="21"/>
          <w:szCs w:val="21"/>
          <w:lang w:val="fr-FR"/>
        </w:rPr>
        <w:t>父母无选择</w:t>
      </w:r>
      <w:r w:rsidRPr="00077660">
        <w:rPr>
          <w:sz w:val="21"/>
          <w:szCs w:val="21"/>
          <w:lang w:val="fr-FR"/>
        </w:rPr>
        <w:t>的情况下的优先权</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解除了</w:t>
      </w:r>
      <w:r w:rsidRPr="00077660">
        <w:rPr>
          <w:sz w:val="21"/>
          <w:szCs w:val="21"/>
          <w:lang w:val="fr-FR"/>
        </w:rPr>
        <w:t>对第</w:t>
      </w:r>
      <w:r w:rsidRPr="00077660">
        <w:rPr>
          <w:rFonts w:hint="eastAsia"/>
          <w:sz w:val="21"/>
          <w:szCs w:val="21"/>
          <w:lang w:val="fr-FR"/>
        </w:rPr>
        <w:t>14</w:t>
      </w:r>
      <w:r w:rsidRPr="00077660">
        <w:rPr>
          <w:rFonts w:hint="eastAsia"/>
          <w:sz w:val="21"/>
          <w:szCs w:val="21"/>
          <w:lang w:val="fr-FR"/>
        </w:rPr>
        <w:t>条</w:t>
      </w:r>
      <w:r w:rsidRPr="00077660">
        <w:rPr>
          <w:sz w:val="21"/>
          <w:szCs w:val="21"/>
          <w:lang w:val="fr-FR"/>
        </w:rPr>
        <w:t>第</w:t>
      </w:r>
      <w:r w:rsidRPr="00077660">
        <w:rPr>
          <w:rFonts w:hint="eastAsia"/>
          <w:sz w:val="21"/>
          <w:szCs w:val="21"/>
          <w:lang w:val="fr-FR"/>
        </w:rPr>
        <w:t>2</w:t>
      </w:r>
      <w:r w:rsidRPr="00077660">
        <w:rPr>
          <w:rFonts w:hint="eastAsia"/>
          <w:sz w:val="21"/>
          <w:szCs w:val="21"/>
          <w:lang w:val="fr-FR"/>
        </w:rPr>
        <w:t>款</w:t>
      </w:r>
      <w:r w:rsidRPr="00077660">
        <w:rPr>
          <w:sz w:val="21"/>
          <w:szCs w:val="21"/>
          <w:lang w:val="fr-FR"/>
        </w:rPr>
        <w:t>c</w:t>
      </w:r>
      <w:r w:rsidRPr="00077660">
        <w:rPr>
          <w:rFonts w:hint="eastAsia"/>
          <w:sz w:val="21"/>
          <w:szCs w:val="21"/>
          <w:lang w:val="fr-FR"/>
        </w:rPr>
        <w:t>项</w:t>
      </w:r>
      <w:r w:rsidRPr="00077660">
        <w:rPr>
          <w:sz w:val="21"/>
          <w:szCs w:val="21"/>
          <w:lang w:val="fr-FR"/>
        </w:rPr>
        <w:t>（</w:t>
      </w:r>
      <w:r w:rsidRPr="00077660">
        <w:rPr>
          <w:rFonts w:hint="eastAsia"/>
          <w:sz w:val="21"/>
          <w:szCs w:val="21"/>
          <w:lang w:val="fr-FR"/>
        </w:rPr>
        <w:t>农村妇女</w:t>
      </w:r>
      <w:r w:rsidRPr="00077660">
        <w:rPr>
          <w:sz w:val="21"/>
          <w:szCs w:val="21"/>
          <w:lang w:val="fr-FR"/>
        </w:rPr>
        <w:t>获取</w:t>
      </w:r>
      <w:r w:rsidRPr="00077660">
        <w:rPr>
          <w:rFonts w:hint="eastAsia"/>
          <w:sz w:val="21"/>
          <w:szCs w:val="21"/>
          <w:lang w:val="fr-FR"/>
        </w:rPr>
        <w:t>正当</w:t>
      </w:r>
      <w:r w:rsidRPr="00077660">
        <w:rPr>
          <w:sz w:val="21"/>
          <w:szCs w:val="21"/>
          <w:lang w:val="fr-FR"/>
        </w:rPr>
        <w:t>的社保权利）和第</w:t>
      </w:r>
      <w:r w:rsidRPr="00077660">
        <w:rPr>
          <w:rFonts w:hint="eastAsia"/>
          <w:sz w:val="21"/>
          <w:szCs w:val="21"/>
          <w:lang w:val="fr-FR"/>
        </w:rPr>
        <w:t>14</w:t>
      </w:r>
      <w:r w:rsidRPr="00077660">
        <w:rPr>
          <w:rFonts w:hint="eastAsia"/>
          <w:sz w:val="21"/>
          <w:szCs w:val="21"/>
          <w:lang w:val="fr-FR"/>
        </w:rPr>
        <w:t>条</w:t>
      </w:r>
      <w:r w:rsidRPr="00077660">
        <w:rPr>
          <w:sz w:val="21"/>
          <w:szCs w:val="21"/>
          <w:lang w:val="fr-FR"/>
        </w:rPr>
        <w:t>第</w:t>
      </w:r>
      <w:r w:rsidRPr="00077660">
        <w:rPr>
          <w:rFonts w:hint="eastAsia"/>
          <w:sz w:val="21"/>
          <w:szCs w:val="21"/>
          <w:lang w:val="fr-FR"/>
        </w:rPr>
        <w:t>2</w:t>
      </w:r>
      <w:r w:rsidRPr="00077660">
        <w:rPr>
          <w:rFonts w:hint="eastAsia"/>
          <w:sz w:val="21"/>
          <w:szCs w:val="21"/>
          <w:lang w:val="fr-FR"/>
        </w:rPr>
        <w:t>款</w:t>
      </w:r>
      <w:r w:rsidRPr="00077660">
        <w:rPr>
          <w:sz w:val="21"/>
          <w:szCs w:val="21"/>
          <w:lang w:val="fr-FR"/>
        </w:rPr>
        <w:t>h</w:t>
      </w:r>
      <w:r w:rsidRPr="00077660">
        <w:rPr>
          <w:rFonts w:hint="eastAsia"/>
          <w:sz w:val="21"/>
          <w:szCs w:val="21"/>
          <w:lang w:val="fr-FR"/>
        </w:rPr>
        <w:t>项</w:t>
      </w:r>
      <w:r w:rsidRPr="00077660">
        <w:rPr>
          <w:sz w:val="21"/>
          <w:szCs w:val="21"/>
          <w:lang w:val="fr-FR"/>
        </w:rPr>
        <w:t>（</w:t>
      </w:r>
      <w:r w:rsidRPr="00077660">
        <w:rPr>
          <w:rFonts w:hint="eastAsia"/>
          <w:sz w:val="21"/>
          <w:szCs w:val="21"/>
          <w:lang w:val="fr-FR"/>
        </w:rPr>
        <w:t>农村妇女</w:t>
      </w:r>
      <w:r w:rsidRPr="00077660">
        <w:rPr>
          <w:sz w:val="21"/>
          <w:szCs w:val="21"/>
          <w:lang w:val="fr-FR"/>
        </w:rPr>
        <w:t>获取某些服务）</w:t>
      </w:r>
      <w:r w:rsidRPr="00077660">
        <w:rPr>
          <w:rFonts w:hint="eastAsia"/>
          <w:sz w:val="21"/>
          <w:szCs w:val="21"/>
          <w:lang w:val="fr-FR"/>
        </w:rPr>
        <w:t>的</w:t>
      </w:r>
      <w:r w:rsidRPr="00077660">
        <w:rPr>
          <w:sz w:val="21"/>
          <w:szCs w:val="21"/>
          <w:lang w:val="fr-FR"/>
        </w:rPr>
        <w:t>声明的保留。</w:t>
      </w:r>
    </w:p>
    <w:p w:rsidR="003F5FE6" w:rsidRPr="00077660" w:rsidRDefault="003F5FE6" w:rsidP="003F5FE6">
      <w:pPr>
        <w:pStyle w:val="H23G"/>
        <w:spacing w:before="0" w:after="140" w:line="320" w:lineRule="exact"/>
        <w:ind w:left="1264" w:right="1264"/>
        <w:rPr>
          <w:rFonts w:eastAsia="SimHei"/>
          <w:b w:val="0"/>
          <w:sz w:val="21"/>
          <w:szCs w:val="21"/>
          <w:lang w:val="fr-FR"/>
        </w:rPr>
      </w:pPr>
      <w:bookmarkStart w:id="4" w:name="_Toc374878671"/>
      <w:r w:rsidRPr="00077660">
        <w:rPr>
          <w:rFonts w:eastAsia="SimHei"/>
          <w:b w:val="0"/>
          <w:sz w:val="21"/>
          <w:szCs w:val="21"/>
          <w:lang w:val="fr-FR"/>
        </w:rPr>
        <w:tab/>
        <w:t>1.2.</w:t>
      </w:r>
      <w:r w:rsidRPr="00077660">
        <w:rPr>
          <w:rFonts w:eastAsia="SimHei"/>
          <w:b w:val="0"/>
          <w:sz w:val="21"/>
          <w:szCs w:val="21"/>
          <w:lang w:val="fr-FR"/>
        </w:rPr>
        <w:tab/>
      </w:r>
      <w:r w:rsidRPr="00077660">
        <w:rPr>
          <w:rFonts w:eastAsia="SimHei" w:hint="eastAsia"/>
          <w:b w:val="0"/>
          <w:sz w:val="21"/>
          <w:szCs w:val="21"/>
          <w:lang w:val="fr-FR"/>
        </w:rPr>
        <w:t>加入</w:t>
      </w:r>
      <w:r w:rsidRPr="00077660">
        <w:rPr>
          <w:rFonts w:eastAsia="SimHei"/>
          <w:b w:val="0"/>
          <w:sz w:val="21"/>
          <w:szCs w:val="21"/>
          <w:lang w:val="fr-FR"/>
        </w:rPr>
        <w:t>国际文书</w:t>
      </w:r>
      <w:bookmarkEnd w:id="4"/>
    </w:p>
    <w:p w:rsidR="003F5FE6" w:rsidRPr="00077660" w:rsidRDefault="003F5FE6" w:rsidP="003F5FE6">
      <w:pPr>
        <w:pStyle w:val="SingleTxtG"/>
        <w:spacing w:after="140" w:line="320" w:lineRule="exact"/>
        <w:ind w:left="1264" w:right="1264"/>
        <w:rPr>
          <w:rFonts w:eastAsia="KaiTi_GB2312" w:hint="eastAsia"/>
          <w:b/>
          <w:sz w:val="21"/>
          <w:szCs w:val="21"/>
          <w:lang w:val="fr-FR"/>
        </w:rPr>
      </w:pPr>
      <w:bookmarkStart w:id="5" w:name="_Toc359746847"/>
      <w:r w:rsidRPr="00077660">
        <w:rPr>
          <w:rFonts w:eastAsia="KaiTi_GB2312" w:hint="eastAsia"/>
          <w:b/>
          <w:sz w:val="21"/>
          <w:szCs w:val="21"/>
          <w:lang w:val="fr-FR"/>
        </w:rPr>
        <w:t>建议（</w:t>
      </w:r>
      <w:r w:rsidRPr="00077660">
        <w:rPr>
          <w:rFonts w:eastAsia="KaiTi_GB2312"/>
          <w:b/>
          <w:sz w:val="21"/>
          <w:szCs w:val="21"/>
          <w:lang w:val="fr-FR"/>
        </w:rPr>
        <w:t>§ 44</w:t>
      </w:r>
      <w:r w:rsidRPr="00077660">
        <w:rPr>
          <w:rFonts w:eastAsia="KaiTi_GB2312" w:hint="eastAsia"/>
          <w:b/>
          <w:sz w:val="21"/>
          <w:szCs w:val="21"/>
          <w:lang w:val="fr-FR"/>
        </w:rPr>
        <w:t>）</w:t>
      </w:r>
      <w:r w:rsidRPr="00077660">
        <w:rPr>
          <w:rFonts w:eastAsia="KaiTi_GB2312"/>
          <w:b/>
          <w:sz w:val="21"/>
          <w:szCs w:val="21"/>
          <w:lang w:val="fr-FR"/>
        </w:rPr>
        <w:t>：</w:t>
      </w:r>
      <w:r w:rsidRPr="00077660">
        <w:rPr>
          <w:rFonts w:eastAsia="KaiTi_GB2312"/>
          <w:b/>
          <w:sz w:val="21"/>
          <w:szCs w:val="21"/>
          <w:lang w:val="fr-FR"/>
        </w:rPr>
        <w:t>“</w:t>
      </w:r>
      <w:r w:rsidRPr="00077660">
        <w:rPr>
          <w:rFonts w:eastAsia="KaiTi_GB2312"/>
          <w:b/>
          <w:sz w:val="21"/>
          <w:szCs w:val="21"/>
          <w:lang w:val="fr-FR"/>
        </w:rPr>
        <w:t>委员会强调</w:t>
      </w:r>
      <w:r w:rsidRPr="00077660">
        <w:rPr>
          <w:rFonts w:eastAsia="KaiTi_GB2312" w:hint="eastAsia"/>
          <w:b/>
          <w:sz w:val="21"/>
          <w:szCs w:val="21"/>
          <w:lang w:val="fr-FR"/>
        </w:rPr>
        <w:t>，国家</w:t>
      </w:r>
      <w:r w:rsidRPr="00077660">
        <w:rPr>
          <w:rFonts w:eastAsia="KaiTi_GB2312"/>
          <w:b/>
          <w:sz w:val="21"/>
          <w:szCs w:val="21"/>
          <w:lang w:val="fr-FR"/>
        </w:rPr>
        <w:t>加入人权相关的九个</w:t>
      </w:r>
      <w:r w:rsidRPr="00077660">
        <w:rPr>
          <w:rFonts w:eastAsia="KaiTi_GB2312" w:hint="eastAsia"/>
          <w:b/>
          <w:sz w:val="21"/>
          <w:szCs w:val="21"/>
          <w:lang w:val="fr-FR"/>
        </w:rPr>
        <w:t>主要</w:t>
      </w:r>
      <w:r w:rsidRPr="00077660">
        <w:rPr>
          <w:rFonts w:eastAsia="KaiTi_GB2312"/>
          <w:b/>
          <w:sz w:val="21"/>
          <w:szCs w:val="21"/>
          <w:lang w:val="fr-FR"/>
        </w:rPr>
        <w:t>国际文书</w:t>
      </w:r>
      <w:r w:rsidRPr="00077660">
        <w:rPr>
          <w:rFonts w:eastAsia="KaiTi_GB2312" w:hint="eastAsia"/>
          <w:b/>
          <w:sz w:val="21"/>
          <w:szCs w:val="21"/>
          <w:lang w:val="fr-FR"/>
        </w:rPr>
        <w:t>有利于</w:t>
      </w:r>
      <w:r w:rsidRPr="00077660">
        <w:rPr>
          <w:rFonts w:eastAsia="KaiTi_GB2312"/>
          <w:b/>
          <w:sz w:val="21"/>
          <w:szCs w:val="21"/>
          <w:lang w:val="fr-FR"/>
        </w:rPr>
        <w:t>促进</w:t>
      </w:r>
      <w:r w:rsidRPr="00077660">
        <w:rPr>
          <w:rFonts w:eastAsia="KaiTi_GB2312" w:hint="eastAsia"/>
          <w:b/>
          <w:sz w:val="21"/>
          <w:szCs w:val="21"/>
          <w:lang w:val="fr-FR"/>
        </w:rPr>
        <w:t>妇女在</w:t>
      </w:r>
      <w:r w:rsidRPr="00077660">
        <w:rPr>
          <w:rFonts w:eastAsia="KaiTi_GB2312"/>
          <w:b/>
          <w:sz w:val="21"/>
          <w:szCs w:val="21"/>
          <w:lang w:val="fr-FR"/>
        </w:rPr>
        <w:t>生活各方面有效行使个人权利</w:t>
      </w:r>
      <w:r w:rsidRPr="00077660">
        <w:rPr>
          <w:rFonts w:eastAsia="KaiTi_GB2312" w:hint="eastAsia"/>
          <w:b/>
          <w:sz w:val="21"/>
          <w:szCs w:val="21"/>
          <w:lang w:val="fr-FR"/>
        </w:rPr>
        <w:t>、享受</w:t>
      </w:r>
      <w:r w:rsidRPr="00077660">
        <w:rPr>
          <w:rFonts w:eastAsia="KaiTi_GB2312"/>
          <w:b/>
          <w:sz w:val="21"/>
          <w:szCs w:val="21"/>
          <w:lang w:val="fr-FR"/>
        </w:rPr>
        <w:t>基本自由</w:t>
      </w:r>
      <w:r w:rsidRPr="00077660">
        <w:rPr>
          <w:rFonts w:eastAsia="KaiTi_GB2312" w:hint="eastAsia"/>
          <w:b/>
          <w:sz w:val="21"/>
          <w:szCs w:val="21"/>
          <w:lang w:val="fr-FR"/>
        </w:rPr>
        <w:t>。因此鼓励</w:t>
      </w:r>
      <w:r w:rsidRPr="00077660">
        <w:rPr>
          <w:rFonts w:eastAsia="KaiTi_GB2312"/>
          <w:b/>
          <w:sz w:val="21"/>
          <w:szCs w:val="21"/>
          <w:lang w:val="fr-FR"/>
        </w:rPr>
        <w:t>法国政府</w:t>
      </w:r>
      <w:r w:rsidRPr="00077660">
        <w:rPr>
          <w:rFonts w:eastAsia="KaiTi_GB2312" w:hint="eastAsia"/>
          <w:b/>
          <w:sz w:val="21"/>
          <w:szCs w:val="21"/>
          <w:lang w:val="fr-FR"/>
        </w:rPr>
        <w:t>着手</w:t>
      </w:r>
      <w:r w:rsidRPr="00077660">
        <w:rPr>
          <w:rFonts w:eastAsia="KaiTi_GB2312"/>
          <w:b/>
          <w:sz w:val="21"/>
          <w:szCs w:val="21"/>
          <w:lang w:val="fr-FR"/>
        </w:rPr>
        <w:t>批准尚未加入的文书，即《</w:t>
      </w:r>
      <w:r w:rsidRPr="00077660">
        <w:rPr>
          <w:rFonts w:eastAsia="KaiTi_GB2312" w:hint="eastAsia"/>
          <w:b/>
          <w:sz w:val="21"/>
          <w:szCs w:val="21"/>
          <w:lang w:val="fr-FR"/>
        </w:rPr>
        <w:t>保护所有移徙工人及其家庭成员权利国际公约</w:t>
      </w:r>
      <w:r w:rsidRPr="00077660">
        <w:rPr>
          <w:rFonts w:eastAsia="KaiTi_GB2312"/>
          <w:b/>
          <w:sz w:val="21"/>
          <w:szCs w:val="21"/>
          <w:lang w:val="fr-FR"/>
        </w:rPr>
        <w:t>》</w:t>
      </w:r>
      <w:r w:rsidRPr="00077660">
        <w:rPr>
          <w:rFonts w:eastAsia="KaiTi_GB2312" w:hint="eastAsia"/>
          <w:b/>
          <w:sz w:val="21"/>
          <w:szCs w:val="21"/>
          <w:lang w:val="fr-FR"/>
        </w:rPr>
        <w:t>、</w:t>
      </w:r>
      <w:r w:rsidRPr="00077660">
        <w:rPr>
          <w:rFonts w:eastAsia="KaiTi_GB2312"/>
          <w:b/>
          <w:sz w:val="21"/>
          <w:szCs w:val="21"/>
          <w:lang w:val="fr-FR"/>
        </w:rPr>
        <w:t>《</w:t>
      </w:r>
      <w:r w:rsidRPr="00077660">
        <w:rPr>
          <w:rFonts w:eastAsia="KaiTi_GB2312" w:hint="eastAsia"/>
          <w:b/>
          <w:sz w:val="21"/>
          <w:szCs w:val="21"/>
          <w:lang w:val="fr-FR"/>
        </w:rPr>
        <w:t>保护所有人免遭强迫失踪国际公约》</w:t>
      </w:r>
      <w:r w:rsidRPr="00077660">
        <w:rPr>
          <w:rFonts w:eastAsia="KaiTi_GB2312"/>
          <w:b/>
          <w:sz w:val="21"/>
          <w:szCs w:val="21"/>
          <w:lang w:val="fr-FR"/>
        </w:rPr>
        <w:t>和《</w:t>
      </w:r>
      <w:r w:rsidRPr="00077660">
        <w:rPr>
          <w:rFonts w:eastAsia="KaiTi_GB2312" w:hint="eastAsia"/>
          <w:b/>
          <w:sz w:val="21"/>
          <w:szCs w:val="21"/>
          <w:lang w:val="fr-FR"/>
        </w:rPr>
        <w:t>残疾人权利公约》</w:t>
      </w:r>
      <w:bookmarkEnd w:id="5"/>
      <w:r w:rsidRPr="00077660">
        <w:rPr>
          <w:rFonts w:eastAsia="KaiTi_GB2312"/>
          <w:b/>
          <w:sz w:val="21"/>
          <w:szCs w:val="21"/>
          <w:lang w:val="fr-FR"/>
        </w:rPr>
        <w:t>”</w:t>
      </w:r>
      <w:r w:rsidRPr="00077660">
        <w:rPr>
          <w:rFonts w:eastAsia="KaiTi_GB2312" w:hint="eastAsia"/>
          <w:b/>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法国</w:t>
      </w:r>
      <w:r w:rsidRPr="00077660">
        <w:rPr>
          <w:sz w:val="21"/>
          <w:szCs w:val="21"/>
          <w:lang w:val="fr-FR"/>
        </w:rPr>
        <w:t>支持</w:t>
      </w:r>
      <w:r w:rsidRPr="00077660">
        <w:rPr>
          <w:rFonts w:hint="eastAsia"/>
          <w:sz w:val="21"/>
          <w:szCs w:val="21"/>
          <w:lang w:val="fr-FR"/>
        </w:rPr>
        <w:t>促进</w:t>
      </w:r>
      <w:r w:rsidRPr="00077660">
        <w:rPr>
          <w:sz w:val="21"/>
          <w:szCs w:val="21"/>
          <w:lang w:val="fr-FR"/>
        </w:rPr>
        <w:t>与保护人权，因此</w:t>
      </w:r>
      <w:r w:rsidRPr="00077660">
        <w:rPr>
          <w:rFonts w:hint="eastAsia"/>
          <w:sz w:val="21"/>
          <w:szCs w:val="21"/>
          <w:lang w:val="fr-FR"/>
        </w:rPr>
        <w:t>批准国际</w:t>
      </w:r>
      <w:r w:rsidRPr="00077660">
        <w:rPr>
          <w:sz w:val="21"/>
          <w:szCs w:val="21"/>
          <w:lang w:val="fr-FR"/>
        </w:rPr>
        <w:t>公约符合其</w:t>
      </w:r>
      <w:r w:rsidRPr="00077660">
        <w:rPr>
          <w:rFonts w:hint="eastAsia"/>
          <w:sz w:val="21"/>
          <w:szCs w:val="21"/>
          <w:lang w:val="fr-FR"/>
        </w:rPr>
        <w:t>一贯</w:t>
      </w:r>
      <w:r w:rsidRPr="00077660">
        <w:rPr>
          <w:sz w:val="21"/>
          <w:szCs w:val="21"/>
          <w:lang w:val="fr-FR"/>
        </w:rPr>
        <w:t>的态度。</w:t>
      </w:r>
      <w:r w:rsidRPr="00077660">
        <w:rPr>
          <w:rFonts w:hint="eastAsia"/>
          <w:sz w:val="21"/>
          <w:szCs w:val="21"/>
          <w:lang w:val="fr-FR"/>
        </w:rPr>
        <w:t>最近</w:t>
      </w:r>
      <w:r w:rsidRPr="00077660">
        <w:rPr>
          <w:sz w:val="21"/>
          <w:szCs w:val="21"/>
          <w:lang w:val="fr-FR"/>
        </w:rPr>
        <w:t>批准的</w:t>
      </w:r>
      <w:r w:rsidRPr="00077660">
        <w:rPr>
          <w:rFonts w:hint="eastAsia"/>
          <w:sz w:val="21"/>
          <w:szCs w:val="21"/>
          <w:lang w:val="fr-FR"/>
        </w:rPr>
        <w:t>公约包括</w:t>
      </w:r>
      <w:r w:rsidRPr="00077660">
        <w:rPr>
          <w:rFonts w:hint="eastAsia"/>
          <w:sz w:val="21"/>
          <w:szCs w:val="21"/>
          <w:lang w:val="fr-FR"/>
        </w:rPr>
        <w:t>2008</w:t>
      </w:r>
      <w:r w:rsidRPr="00077660">
        <w:rPr>
          <w:rFonts w:hint="eastAsia"/>
          <w:sz w:val="21"/>
          <w:szCs w:val="21"/>
          <w:lang w:val="fr-FR"/>
        </w:rPr>
        <w:t>年</w:t>
      </w:r>
      <w:r w:rsidRPr="00077660">
        <w:rPr>
          <w:rFonts w:hint="eastAsia"/>
          <w:sz w:val="21"/>
          <w:szCs w:val="21"/>
          <w:lang w:val="fr-FR"/>
        </w:rPr>
        <w:t>9</w:t>
      </w:r>
      <w:r w:rsidRPr="00077660">
        <w:rPr>
          <w:rFonts w:hint="eastAsia"/>
          <w:sz w:val="21"/>
          <w:szCs w:val="21"/>
          <w:lang w:val="fr-FR"/>
        </w:rPr>
        <w:t>月批准</w:t>
      </w:r>
      <w:r w:rsidRPr="00077660">
        <w:rPr>
          <w:sz w:val="21"/>
          <w:szCs w:val="21"/>
          <w:lang w:val="fr-FR"/>
        </w:rPr>
        <w:t>的《</w:t>
      </w:r>
      <w:r w:rsidRPr="00077660">
        <w:rPr>
          <w:rFonts w:hint="eastAsia"/>
          <w:sz w:val="21"/>
          <w:szCs w:val="21"/>
          <w:lang w:val="fr-FR"/>
        </w:rPr>
        <w:t>保护所有人免遭强迫失踪国际公约</w:t>
      </w:r>
      <w:r w:rsidRPr="00077660">
        <w:rPr>
          <w:sz w:val="21"/>
          <w:szCs w:val="21"/>
          <w:lang w:val="fr-FR"/>
        </w:rPr>
        <w:t>》</w:t>
      </w:r>
      <w:r w:rsidRPr="00077660">
        <w:rPr>
          <w:rFonts w:hint="eastAsia"/>
          <w:sz w:val="21"/>
          <w:szCs w:val="21"/>
          <w:lang w:val="fr-FR"/>
        </w:rPr>
        <w:t>、</w:t>
      </w:r>
      <w:r w:rsidRPr="00077660">
        <w:rPr>
          <w:rFonts w:hint="eastAsia"/>
          <w:sz w:val="21"/>
          <w:szCs w:val="21"/>
          <w:lang w:val="fr-FR"/>
        </w:rPr>
        <w:t>2008</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月批准</w:t>
      </w:r>
      <w:r w:rsidRPr="00077660">
        <w:rPr>
          <w:sz w:val="21"/>
          <w:szCs w:val="21"/>
          <w:lang w:val="fr-FR"/>
        </w:rPr>
        <w:t>的《</w:t>
      </w:r>
      <w:r w:rsidRPr="00077660">
        <w:rPr>
          <w:rFonts w:hint="eastAsia"/>
          <w:sz w:val="21"/>
          <w:szCs w:val="21"/>
          <w:lang w:val="fr-FR"/>
        </w:rPr>
        <w:t>禁止酷刑和其他残忍、不人道或有辱人格的待遇或处罚公约任择议定书</w:t>
      </w:r>
      <w:r w:rsidRPr="00077660">
        <w:rPr>
          <w:sz w:val="21"/>
          <w:szCs w:val="21"/>
          <w:lang w:val="fr-FR"/>
        </w:rPr>
        <w:t>》</w:t>
      </w:r>
      <w:r w:rsidRPr="00077660">
        <w:rPr>
          <w:rFonts w:hint="eastAsia"/>
          <w:sz w:val="21"/>
          <w:szCs w:val="21"/>
          <w:lang w:val="fr-FR"/>
        </w:rPr>
        <w:t>和</w:t>
      </w:r>
      <w:r w:rsidRPr="00077660">
        <w:rPr>
          <w:rFonts w:hint="eastAsia"/>
          <w:sz w:val="21"/>
          <w:szCs w:val="21"/>
          <w:lang w:val="fr-FR"/>
        </w:rPr>
        <w:t>2009</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w:t>
      </w:r>
      <w:r w:rsidRPr="00077660">
        <w:rPr>
          <w:sz w:val="21"/>
          <w:szCs w:val="21"/>
          <w:lang w:val="fr-FR"/>
        </w:rPr>
        <w:t>批准的《</w:t>
      </w:r>
      <w:r w:rsidRPr="00077660">
        <w:rPr>
          <w:rFonts w:hint="eastAsia"/>
          <w:sz w:val="21"/>
          <w:szCs w:val="21"/>
          <w:lang w:val="fr-FR"/>
        </w:rPr>
        <w:t>残疾人权利公约</w:t>
      </w:r>
      <w:r w:rsidRPr="00077660">
        <w:rPr>
          <w:sz w:val="21"/>
          <w:szCs w:val="21"/>
          <w:lang w:val="fr-FR"/>
        </w:rPr>
        <w:t>》</w:t>
      </w:r>
      <w:r w:rsidRPr="00077660">
        <w:rPr>
          <w:rFonts w:hint="eastAsia"/>
          <w:sz w:val="21"/>
          <w:szCs w:val="21"/>
          <w:lang w:val="fr-FR"/>
        </w:rPr>
        <w:t>及其《</w:t>
      </w:r>
      <w:r w:rsidRPr="00077660">
        <w:rPr>
          <w:sz w:val="21"/>
          <w:szCs w:val="21"/>
          <w:lang w:val="fr-FR"/>
        </w:rPr>
        <w:t>任择议定书</w:t>
      </w:r>
      <w:r w:rsidRPr="00077660">
        <w:rPr>
          <w:rFonts w:hint="eastAsia"/>
          <w:sz w:val="21"/>
          <w:szCs w:val="21"/>
          <w:lang w:val="fr-FR"/>
        </w:rPr>
        <w:t>》</w:t>
      </w:r>
      <w:r w:rsidRPr="00077660">
        <w:rPr>
          <w:sz w:val="21"/>
          <w:szCs w:val="21"/>
          <w:lang w:val="fr-FR"/>
        </w:rPr>
        <w:t>。</w:t>
      </w:r>
    </w:p>
    <w:p w:rsidR="003F5FE6" w:rsidRPr="00077660" w:rsidRDefault="003F5FE6" w:rsidP="003F5FE6">
      <w:pPr>
        <w:pStyle w:val="SingleTxtG"/>
        <w:spacing w:after="140" w:line="320" w:lineRule="exact"/>
        <w:ind w:left="1264" w:right="1264"/>
        <w:rPr>
          <w:rFonts w:hint="eastAsia"/>
          <w:sz w:val="21"/>
          <w:szCs w:val="21"/>
          <w:lang w:val="fr-FR"/>
        </w:rPr>
      </w:pPr>
      <w:r w:rsidRPr="00077660">
        <w:rPr>
          <w:sz w:val="21"/>
          <w:szCs w:val="21"/>
          <w:lang w:val="fr-FR"/>
        </w:rPr>
        <w:t>2013</w:t>
      </w:r>
      <w:r w:rsidRPr="00077660">
        <w:rPr>
          <w:rFonts w:hint="eastAsia"/>
          <w:sz w:val="21"/>
          <w:szCs w:val="21"/>
          <w:lang w:val="fr-FR"/>
        </w:rPr>
        <w:t>年</w:t>
      </w:r>
      <w:r w:rsidRPr="00077660">
        <w:rPr>
          <w:rFonts w:hint="eastAsia"/>
          <w:sz w:val="21"/>
          <w:szCs w:val="21"/>
          <w:lang w:val="fr-FR"/>
        </w:rPr>
        <w:t>5</w:t>
      </w:r>
      <w:r w:rsidRPr="00077660">
        <w:rPr>
          <w:rFonts w:hint="eastAsia"/>
          <w:sz w:val="21"/>
          <w:szCs w:val="21"/>
          <w:lang w:val="fr-FR"/>
        </w:rPr>
        <w:t>月</w:t>
      </w:r>
      <w:r w:rsidRPr="00077660">
        <w:rPr>
          <w:rFonts w:hint="eastAsia"/>
          <w:sz w:val="21"/>
          <w:szCs w:val="21"/>
          <w:lang w:val="fr-FR"/>
        </w:rPr>
        <w:t>15</w:t>
      </w:r>
      <w:r w:rsidRPr="00077660">
        <w:rPr>
          <w:rFonts w:hint="eastAsia"/>
          <w:sz w:val="21"/>
          <w:szCs w:val="21"/>
          <w:lang w:val="fr-FR"/>
        </w:rPr>
        <w:t>日的</w:t>
      </w:r>
      <w:r w:rsidRPr="00077660">
        <w:rPr>
          <w:sz w:val="21"/>
          <w:szCs w:val="21"/>
          <w:lang w:val="fr-FR"/>
        </w:rPr>
        <w:t>部长</w:t>
      </w:r>
      <w:r w:rsidRPr="00077660">
        <w:rPr>
          <w:rFonts w:hint="eastAsia"/>
          <w:sz w:val="21"/>
          <w:szCs w:val="21"/>
          <w:lang w:val="fr-FR"/>
        </w:rPr>
        <w:t>会议商议</w:t>
      </w:r>
      <w:r w:rsidRPr="00077660">
        <w:rPr>
          <w:sz w:val="21"/>
          <w:szCs w:val="21"/>
          <w:lang w:val="fr-FR"/>
        </w:rPr>
        <w:t>了</w:t>
      </w:r>
      <w:r w:rsidRPr="00077660">
        <w:rPr>
          <w:rFonts w:hint="eastAsia"/>
          <w:sz w:val="21"/>
          <w:szCs w:val="21"/>
          <w:lang w:val="fr-FR"/>
        </w:rPr>
        <w:t>法国</w:t>
      </w:r>
      <w:r w:rsidRPr="00077660">
        <w:rPr>
          <w:sz w:val="21"/>
          <w:szCs w:val="21"/>
          <w:lang w:val="fr-FR"/>
        </w:rPr>
        <w:t>于</w:t>
      </w:r>
      <w:r w:rsidRPr="00077660">
        <w:rPr>
          <w:sz w:val="21"/>
          <w:szCs w:val="21"/>
          <w:lang w:val="fr-FR"/>
        </w:rPr>
        <w:t>2011</w:t>
      </w:r>
      <w:r w:rsidRPr="00077660">
        <w:rPr>
          <w:rFonts w:hint="eastAsia"/>
          <w:sz w:val="21"/>
          <w:szCs w:val="21"/>
          <w:lang w:val="fr-FR"/>
        </w:rPr>
        <w:t>年</w:t>
      </w:r>
      <w:r w:rsidRPr="00077660">
        <w:rPr>
          <w:rFonts w:hint="eastAsia"/>
          <w:sz w:val="21"/>
          <w:szCs w:val="21"/>
          <w:lang w:val="fr-FR"/>
        </w:rPr>
        <w:t>5</w:t>
      </w:r>
      <w:r w:rsidRPr="00077660">
        <w:rPr>
          <w:rFonts w:hint="eastAsia"/>
          <w:sz w:val="21"/>
          <w:szCs w:val="21"/>
          <w:lang w:val="fr-FR"/>
        </w:rPr>
        <w:t>月</w:t>
      </w:r>
      <w:r w:rsidRPr="00077660">
        <w:rPr>
          <w:rFonts w:hint="eastAsia"/>
          <w:sz w:val="21"/>
          <w:szCs w:val="21"/>
          <w:lang w:val="fr-FR"/>
        </w:rPr>
        <w:t>11</w:t>
      </w:r>
      <w:r w:rsidRPr="00077660">
        <w:rPr>
          <w:rFonts w:hint="eastAsia"/>
          <w:sz w:val="21"/>
          <w:szCs w:val="21"/>
          <w:lang w:val="fr-FR"/>
        </w:rPr>
        <w:t>日</w:t>
      </w:r>
      <w:r w:rsidRPr="00077660">
        <w:rPr>
          <w:sz w:val="21"/>
          <w:szCs w:val="21"/>
          <w:lang w:val="fr-FR"/>
        </w:rPr>
        <w:t>签署的</w:t>
      </w:r>
      <w:r w:rsidRPr="00077660">
        <w:rPr>
          <w:rFonts w:hint="eastAsia"/>
          <w:sz w:val="21"/>
          <w:szCs w:val="21"/>
          <w:lang w:val="fr-FR"/>
        </w:rPr>
        <w:t>《欧洲委员会预防和打击暴力侵害妇女行为及家庭暴力公约</w:t>
      </w:r>
      <w:r w:rsidRPr="00077660">
        <w:rPr>
          <w:sz w:val="21"/>
          <w:szCs w:val="21"/>
          <w:lang w:val="fr-FR"/>
        </w:rPr>
        <w:t>》</w:t>
      </w:r>
      <w:r w:rsidRPr="00077660">
        <w:rPr>
          <w:rFonts w:hint="eastAsia"/>
          <w:sz w:val="21"/>
          <w:szCs w:val="21"/>
          <w:lang w:val="fr-FR"/>
        </w:rPr>
        <w:t>的</w:t>
      </w:r>
      <w:r w:rsidRPr="00077660">
        <w:rPr>
          <w:sz w:val="21"/>
          <w:szCs w:val="21"/>
          <w:lang w:val="fr-FR"/>
        </w:rPr>
        <w:t>批准法案</w:t>
      </w:r>
      <w:r w:rsidRPr="00077660">
        <w:rPr>
          <w:rFonts w:hint="eastAsia"/>
          <w:sz w:val="21"/>
          <w:szCs w:val="21"/>
          <w:lang w:val="fr-FR"/>
        </w:rPr>
        <w:t>。</w:t>
      </w:r>
      <w:r w:rsidRPr="00077660">
        <w:rPr>
          <w:sz w:val="21"/>
          <w:szCs w:val="21"/>
          <w:lang w:val="fr-FR"/>
        </w:rPr>
        <w:t>该法案将提交议会</w:t>
      </w:r>
      <w:r w:rsidRPr="00077660">
        <w:rPr>
          <w:rFonts w:hint="eastAsia"/>
          <w:sz w:val="21"/>
          <w:szCs w:val="21"/>
          <w:lang w:val="fr-FR"/>
        </w:rPr>
        <w:t>审议</w:t>
      </w:r>
      <w:r w:rsidRPr="00077660">
        <w:rPr>
          <w:sz w:val="21"/>
          <w:szCs w:val="21"/>
          <w:lang w:val="fr-FR"/>
        </w:rPr>
        <w:t>，</w:t>
      </w:r>
      <w:r w:rsidRPr="00077660">
        <w:rPr>
          <w:rFonts w:hint="eastAsia"/>
          <w:sz w:val="21"/>
          <w:szCs w:val="21"/>
          <w:lang w:val="fr-FR"/>
        </w:rPr>
        <w:t>以期</w:t>
      </w:r>
      <w:r w:rsidRPr="00077660">
        <w:rPr>
          <w:sz w:val="21"/>
          <w:szCs w:val="21"/>
          <w:lang w:val="fr-FR"/>
        </w:rPr>
        <w:t>在</w:t>
      </w:r>
      <w:r w:rsidRPr="00077660">
        <w:rPr>
          <w:rFonts w:hint="eastAsia"/>
          <w:sz w:val="21"/>
          <w:szCs w:val="21"/>
          <w:lang w:val="fr-FR"/>
        </w:rPr>
        <w:t>2014</w:t>
      </w:r>
      <w:r w:rsidRPr="00077660">
        <w:rPr>
          <w:rFonts w:hint="eastAsia"/>
          <w:sz w:val="21"/>
          <w:szCs w:val="21"/>
          <w:lang w:val="fr-FR"/>
        </w:rPr>
        <w:t>年</w:t>
      </w:r>
      <w:r w:rsidRPr="00077660">
        <w:rPr>
          <w:sz w:val="21"/>
          <w:szCs w:val="21"/>
          <w:lang w:val="fr-FR"/>
        </w:rPr>
        <w:t>第一季度通过法案。</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法国</w:t>
      </w:r>
      <w:r w:rsidRPr="00077660">
        <w:rPr>
          <w:sz w:val="21"/>
          <w:szCs w:val="21"/>
          <w:lang w:val="fr-FR"/>
        </w:rPr>
        <w:t>未批准《</w:t>
      </w:r>
      <w:r w:rsidRPr="00077660">
        <w:rPr>
          <w:rFonts w:hint="eastAsia"/>
          <w:sz w:val="21"/>
          <w:szCs w:val="21"/>
          <w:lang w:val="fr-FR"/>
        </w:rPr>
        <w:t>保护所有移徙工人及其家庭成员权利国际公约</w:t>
      </w:r>
      <w:r w:rsidRPr="00077660">
        <w:rPr>
          <w:sz w:val="21"/>
          <w:szCs w:val="21"/>
          <w:lang w:val="fr-FR"/>
        </w:rPr>
        <w:t>》</w:t>
      </w:r>
      <w:r w:rsidRPr="00077660">
        <w:rPr>
          <w:rFonts w:hint="eastAsia"/>
          <w:sz w:val="21"/>
          <w:szCs w:val="21"/>
          <w:lang w:val="fr-FR"/>
        </w:rPr>
        <w:t>（</w:t>
      </w:r>
      <w:r w:rsidRPr="00077660">
        <w:rPr>
          <w:rFonts w:hint="eastAsia"/>
          <w:sz w:val="21"/>
          <w:szCs w:val="21"/>
          <w:lang w:val="fr-FR"/>
        </w:rPr>
        <w:t>1990</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w:t>
      </w:r>
      <w:r w:rsidRPr="00077660">
        <w:rPr>
          <w:rFonts w:hint="eastAsia"/>
          <w:sz w:val="21"/>
          <w:szCs w:val="21"/>
          <w:lang w:val="fr-FR"/>
        </w:rPr>
        <w:t>18</w:t>
      </w:r>
      <w:r w:rsidRPr="00077660">
        <w:rPr>
          <w:rFonts w:hint="eastAsia"/>
          <w:sz w:val="21"/>
          <w:szCs w:val="21"/>
          <w:lang w:val="fr-FR"/>
        </w:rPr>
        <w:t>日</w:t>
      </w:r>
      <w:r w:rsidRPr="00077660">
        <w:rPr>
          <w:sz w:val="21"/>
          <w:szCs w:val="21"/>
          <w:lang w:val="fr-FR"/>
        </w:rPr>
        <w:t>通过，</w:t>
      </w:r>
      <w:r w:rsidRPr="00077660">
        <w:rPr>
          <w:rFonts w:hint="eastAsia"/>
          <w:sz w:val="21"/>
          <w:szCs w:val="21"/>
          <w:lang w:val="fr-FR"/>
        </w:rPr>
        <w:t>2003</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1</w:t>
      </w:r>
      <w:r w:rsidRPr="00077660">
        <w:rPr>
          <w:rFonts w:hint="eastAsia"/>
          <w:sz w:val="21"/>
          <w:szCs w:val="21"/>
          <w:lang w:val="fr-FR"/>
        </w:rPr>
        <w:t>日</w:t>
      </w:r>
      <w:r w:rsidRPr="00077660">
        <w:rPr>
          <w:sz w:val="21"/>
          <w:szCs w:val="21"/>
          <w:lang w:val="fr-FR"/>
        </w:rPr>
        <w:t>生效）</w:t>
      </w:r>
      <w:r w:rsidRPr="00077660">
        <w:rPr>
          <w:rFonts w:hint="eastAsia"/>
          <w:sz w:val="21"/>
          <w:szCs w:val="21"/>
          <w:lang w:val="fr-FR"/>
        </w:rPr>
        <w:t>。这里需要指出的是，没有任何一个</w:t>
      </w:r>
      <w:r w:rsidRPr="00077660">
        <w:rPr>
          <w:sz w:val="21"/>
          <w:szCs w:val="21"/>
          <w:lang w:val="fr-FR"/>
        </w:rPr>
        <w:t>欧盟</w:t>
      </w:r>
      <w:r w:rsidRPr="00077660">
        <w:rPr>
          <w:rFonts w:hint="eastAsia"/>
          <w:sz w:val="21"/>
          <w:szCs w:val="21"/>
          <w:lang w:val="fr-FR"/>
        </w:rPr>
        <w:t>成员国能够做到</w:t>
      </w:r>
      <w:r w:rsidRPr="00077660">
        <w:rPr>
          <w:sz w:val="21"/>
          <w:szCs w:val="21"/>
          <w:lang w:val="fr-FR"/>
        </w:rPr>
        <w:t>。</w:t>
      </w:r>
      <w:r w:rsidRPr="00077660">
        <w:rPr>
          <w:rFonts w:hint="eastAsia"/>
          <w:sz w:val="21"/>
          <w:szCs w:val="21"/>
          <w:lang w:val="fr-FR"/>
        </w:rPr>
        <w:t>事实上</w:t>
      </w:r>
      <w:r w:rsidRPr="00077660">
        <w:rPr>
          <w:sz w:val="21"/>
          <w:szCs w:val="21"/>
          <w:lang w:val="fr-FR"/>
        </w:rPr>
        <w:t>，法国政府</w:t>
      </w:r>
      <w:r w:rsidRPr="00077660">
        <w:rPr>
          <w:rFonts w:hint="eastAsia"/>
          <w:sz w:val="21"/>
          <w:szCs w:val="21"/>
          <w:lang w:val="fr-FR"/>
        </w:rPr>
        <w:t>目前</w:t>
      </w:r>
      <w:r w:rsidRPr="00077660">
        <w:rPr>
          <w:sz w:val="21"/>
          <w:szCs w:val="21"/>
          <w:lang w:val="fr-FR"/>
        </w:rPr>
        <w:t>面临一些困难，</w:t>
      </w:r>
      <w:r w:rsidRPr="00077660">
        <w:rPr>
          <w:rFonts w:hint="eastAsia"/>
          <w:sz w:val="21"/>
          <w:szCs w:val="21"/>
          <w:lang w:val="fr-FR"/>
        </w:rPr>
        <w:t>导致</w:t>
      </w:r>
      <w:r w:rsidRPr="00077660">
        <w:rPr>
          <w:sz w:val="21"/>
          <w:szCs w:val="21"/>
          <w:lang w:val="fr-FR"/>
        </w:rPr>
        <w:t>其无法</w:t>
      </w:r>
      <w:r w:rsidRPr="00077660">
        <w:rPr>
          <w:rFonts w:hint="eastAsia"/>
          <w:sz w:val="21"/>
          <w:szCs w:val="21"/>
          <w:lang w:val="fr-FR"/>
        </w:rPr>
        <w:t>完全</w:t>
      </w:r>
      <w:r w:rsidRPr="00077660">
        <w:rPr>
          <w:sz w:val="21"/>
          <w:szCs w:val="21"/>
          <w:lang w:val="fr-FR"/>
        </w:rPr>
        <w:t>遵守</w:t>
      </w:r>
      <w:r w:rsidRPr="00077660">
        <w:rPr>
          <w:rFonts w:hint="eastAsia"/>
          <w:sz w:val="21"/>
          <w:szCs w:val="21"/>
          <w:lang w:val="fr-FR"/>
        </w:rPr>
        <w:t>该公约</w:t>
      </w:r>
      <w:r w:rsidRPr="00077660">
        <w:rPr>
          <w:sz w:val="21"/>
          <w:szCs w:val="21"/>
          <w:lang w:val="fr-FR"/>
        </w:rPr>
        <w:t>的条款</w:t>
      </w:r>
      <w:r w:rsidRPr="00077660">
        <w:rPr>
          <w:rFonts w:hint="eastAsia"/>
          <w:sz w:val="21"/>
          <w:szCs w:val="21"/>
          <w:lang w:val="fr-FR"/>
        </w:rPr>
        <w:t>，</w:t>
      </w:r>
      <w:r w:rsidRPr="00077660">
        <w:rPr>
          <w:sz w:val="21"/>
          <w:szCs w:val="21"/>
          <w:lang w:val="fr-FR"/>
        </w:rPr>
        <w:t>比如</w:t>
      </w:r>
      <w:r w:rsidRPr="00077660">
        <w:rPr>
          <w:rFonts w:hint="eastAsia"/>
          <w:sz w:val="21"/>
          <w:szCs w:val="21"/>
          <w:lang w:val="fr-FR"/>
        </w:rPr>
        <w:t>公约未对合法逗留</w:t>
      </w:r>
      <w:r w:rsidRPr="00077660">
        <w:rPr>
          <w:sz w:val="21"/>
          <w:szCs w:val="21"/>
          <w:lang w:val="fr-FR"/>
        </w:rPr>
        <w:t>和非法逗留予以区分。</w:t>
      </w:r>
      <w:r w:rsidRPr="00077660">
        <w:rPr>
          <w:rFonts w:hint="eastAsia"/>
          <w:sz w:val="21"/>
          <w:szCs w:val="21"/>
          <w:lang w:val="fr-FR"/>
        </w:rPr>
        <w:t>但是需要强调的是</w:t>
      </w:r>
      <w:r w:rsidRPr="00077660">
        <w:rPr>
          <w:sz w:val="21"/>
          <w:szCs w:val="21"/>
          <w:lang w:val="fr-FR"/>
        </w:rPr>
        <w:t>，法国</w:t>
      </w:r>
      <w:r w:rsidRPr="00077660">
        <w:rPr>
          <w:rFonts w:hint="eastAsia"/>
          <w:sz w:val="21"/>
          <w:szCs w:val="21"/>
          <w:lang w:val="fr-FR"/>
        </w:rPr>
        <w:t>本国</w:t>
      </w:r>
      <w:r w:rsidRPr="00077660">
        <w:rPr>
          <w:sz w:val="21"/>
          <w:szCs w:val="21"/>
          <w:lang w:val="fr-FR"/>
        </w:rPr>
        <w:t>的法律条款</w:t>
      </w:r>
      <w:r w:rsidRPr="00077660">
        <w:rPr>
          <w:rFonts w:hint="eastAsia"/>
          <w:sz w:val="21"/>
          <w:szCs w:val="21"/>
          <w:lang w:val="fr-FR"/>
        </w:rPr>
        <w:t>就包含</w:t>
      </w:r>
      <w:r w:rsidRPr="00077660">
        <w:rPr>
          <w:sz w:val="21"/>
          <w:szCs w:val="21"/>
          <w:lang w:val="fr-FR"/>
        </w:rPr>
        <w:t>保护移徙工人</w:t>
      </w:r>
      <w:r w:rsidRPr="00077660">
        <w:rPr>
          <w:rFonts w:hint="eastAsia"/>
          <w:sz w:val="21"/>
          <w:szCs w:val="21"/>
          <w:lang w:val="fr-FR"/>
        </w:rPr>
        <w:t>的</w:t>
      </w:r>
      <w:r w:rsidRPr="00077660">
        <w:rPr>
          <w:sz w:val="21"/>
          <w:szCs w:val="21"/>
          <w:lang w:val="fr-FR"/>
        </w:rPr>
        <w:t>内容。</w:t>
      </w:r>
      <w:r w:rsidRPr="00077660">
        <w:rPr>
          <w:rFonts w:hint="eastAsia"/>
          <w:sz w:val="21"/>
          <w:szCs w:val="21"/>
          <w:lang w:val="fr-FR"/>
        </w:rPr>
        <w:t>合法逗留人员受到</w:t>
      </w:r>
      <w:r w:rsidRPr="00077660">
        <w:rPr>
          <w:sz w:val="21"/>
          <w:szCs w:val="21"/>
          <w:lang w:val="fr-FR"/>
        </w:rPr>
        <w:t>的</w:t>
      </w:r>
      <w:r w:rsidRPr="00077660">
        <w:rPr>
          <w:rFonts w:hint="eastAsia"/>
          <w:sz w:val="21"/>
          <w:szCs w:val="21"/>
          <w:lang w:val="fr-FR"/>
        </w:rPr>
        <w:t>国家</w:t>
      </w:r>
      <w:r w:rsidRPr="00077660">
        <w:rPr>
          <w:sz w:val="21"/>
          <w:szCs w:val="21"/>
          <w:lang w:val="fr-FR"/>
        </w:rPr>
        <w:t>保护</w:t>
      </w:r>
      <w:r w:rsidRPr="00077660">
        <w:rPr>
          <w:rFonts w:hint="eastAsia"/>
          <w:sz w:val="21"/>
          <w:szCs w:val="21"/>
          <w:lang w:val="fr-FR"/>
        </w:rPr>
        <w:t>与</w:t>
      </w:r>
      <w:r w:rsidRPr="00077660">
        <w:rPr>
          <w:sz w:val="21"/>
          <w:szCs w:val="21"/>
          <w:lang w:val="fr-FR"/>
        </w:rPr>
        <w:t>公约规定的保护</w:t>
      </w:r>
      <w:r w:rsidRPr="00077660">
        <w:rPr>
          <w:rFonts w:hint="eastAsia"/>
          <w:sz w:val="21"/>
          <w:szCs w:val="21"/>
          <w:lang w:val="fr-FR"/>
        </w:rPr>
        <w:t>类似</w:t>
      </w:r>
      <w:r w:rsidRPr="00077660">
        <w:rPr>
          <w:sz w:val="21"/>
          <w:szCs w:val="21"/>
          <w:lang w:val="fr-FR"/>
        </w:rPr>
        <w:t>。</w:t>
      </w:r>
      <w:r w:rsidRPr="00077660">
        <w:rPr>
          <w:rFonts w:hint="eastAsia"/>
          <w:sz w:val="21"/>
          <w:szCs w:val="21"/>
          <w:lang w:val="fr-FR"/>
        </w:rPr>
        <w:t>此外</w:t>
      </w:r>
      <w:r w:rsidRPr="00077660">
        <w:rPr>
          <w:sz w:val="21"/>
          <w:szCs w:val="21"/>
          <w:lang w:val="fr-FR"/>
        </w:rPr>
        <w:t>，</w:t>
      </w:r>
      <w:r w:rsidRPr="00077660">
        <w:rPr>
          <w:rFonts w:hint="eastAsia"/>
          <w:sz w:val="21"/>
          <w:szCs w:val="21"/>
          <w:lang w:val="fr-FR"/>
        </w:rPr>
        <w:t>也未忽视</w:t>
      </w:r>
      <w:r w:rsidRPr="00077660">
        <w:rPr>
          <w:sz w:val="21"/>
          <w:szCs w:val="21"/>
          <w:lang w:val="fr-FR"/>
        </w:rPr>
        <w:t>非法逗留的移徙工人</w:t>
      </w:r>
      <w:r w:rsidRPr="00077660">
        <w:rPr>
          <w:rFonts w:hint="eastAsia"/>
          <w:sz w:val="21"/>
          <w:szCs w:val="21"/>
          <w:lang w:val="fr-FR"/>
        </w:rPr>
        <w:t>的</w:t>
      </w:r>
      <w:r w:rsidRPr="00077660">
        <w:rPr>
          <w:sz w:val="21"/>
          <w:szCs w:val="21"/>
          <w:lang w:val="fr-FR"/>
        </w:rPr>
        <w:t>权利，</w:t>
      </w:r>
      <w:r w:rsidRPr="00077660">
        <w:rPr>
          <w:rFonts w:hint="eastAsia"/>
          <w:sz w:val="21"/>
          <w:szCs w:val="21"/>
          <w:lang w:val="fr-FR"/>
        </w:rPr>
        <w:t>这些人员</w:t>
      </w:r>
      <w:r w:rsidRPr="00077660">
        <w:rPr>
          <w:sz w:val="21"/>
          <w:szCs w:val="21"/>
          <w:lang w:val="fr-FR"/>
        </w:rPr>
        <w:t>的基本权利</w:t>
      </w:r>
      <w:r w:rsidRPr="00077660">
        <w:rPr>
          <w:rFonts w:hint="eastAsia"/>
          <w:sz w:val="21"/>
          <w:szCs w:val="21"/>
          <w:lang w:val="fr-FR"/>
        </w:rPr>
        <w:t>依据</w:t>
      </w:r>
      <w:r w:rsidRPr="00077660">
        <w:rPr>
          <w:sz w:val="21"/>
          <w:szCs w:val="21"/>
          <w:lang w:val="fr-FR"/>
        </w:rPr>
        <w:t>《</w:t>
      </w:r>
      <w:r w:rsidRPr="00077660">
        <w:rPr>
          <w:rFonts w:hint="eastAsia"/>
          <w:sz w:val="21"/>
          <w:szCs w:val="21"/>
          <w:lang w:val="fr-FR"/>
        </w:rPr>
        <w:t>欧洲保护人权与基本自由公约</w:t>
      </w:r>
      <w:r w:rsidRPr="00077660">
        <w:rPr>
          <w:sz w:val="21"/>
          <w:szCs w:val="21"/>
          <w:lang w:val="fr-FR"/>
        </w:rPr>
        <w:t>》</w:t>
      </w:r>
      <w:r w:rsidRPr="00077660">
        <w:rPr>
          <w:rFonts w:hint="eastAsia"/>
          <w:sz w:val="21"/>
          <w:szCs w:val="21"/>
          <w:lang w:val="fr-FR"/>
        </w:rPr>
        <w:t>以及</w:t>
      </w:r>
      <w:r w:rsidRPr="00077660">
        <w:rPr>
          <w:sz w:val="21"/>
          <w:szCs w:val="21"/>
          <w:lang w:val="fr-FR"/>
        </w:rPr>
        <w:t>法国加入</w:t>
      </w:r>
      <w:r w:rsidRPr="00077660">
        <w:rPr>
          <w:rFonts w:hint="eastAsia"/>
          <w:sz w:val="21"/>
          <w:szCs w:val="21"/>
          <w:lang w:val="fr-FR"/>
        </w:rPr>
        <w:t>的</w:t>
      </w:r>
      <w:r w:rsidRPr="00077660">
        <w:rPr>
          <w:sz w:val="21"/>
          <w:szCs w:val="21"/>
          <w:lang w:val="fr-FR"/>
        </w:rPr>
        <w:t>其他</w:t>
      </w:r>
      <w:r w:rsidRPr="00077660">
        <w:rPr>
          <w:rFonts w:hint="eastAsia"/>
          <w:sz w:val="21"/>
          <w:szCs w:val="21"/>
          <w:lang w:val="fr-FR"/>
        </w:rPr>
        <w:t>保护人权</w:t>
      </w:r>
      <w:r w:rsidRPr="00077660">
        <w:rPr>
          <w:sz w:val="21"/>
          <w:szCs w:val="21"/>
          <w:lang w:val="fr-FR"/>
        </w:rPr>
        <w:t>的国际文书</w:t>
      </w:r>
      <w:r w:rsidRPr="00077660">
        <w:rPr>
          <w:rFonts w:hint="eastAsia"/>
          <w:sz w:val="21"/>
          <w:szCs w:val="21"/>
          <w:lang w:val="fr-FR"/>
        </w:rPr>
        <w:t>来获得保证。</w:t>
      </w:r>
    </w:p>
    <w:p w:rsidR="003F5FE6" w:rsidRPr="00077660" w:rsidRDefault="003F5FE6" w:rsidP="003F5FE6">
      <w:pPr>
        <w:pStyle w:val="H23G"/>
        <w:spacing w:before="0" w:after="140" w:line="320" w:lineRule="exact"/>
        <w:ind w:left="1264" w:right="1264"/>
        <w:rPr>
          <w:rFonts w:eastAsia="SimHei"/>
          <w:b w:val="0"/>
          <w:sz w:val="21"/>
          <w:szCs w:val="21"/>
          <w:lang w:val="fr-FR"/>
        </w:rPr>
      </w:pPr>
      <w:bookmarkStart w:id="6" w:name="_Toc374878672"/>
      <w:r w:rsidRPr="00077660">
        <w:rPr>
          <w:rFonts w:eastAsia="SimHei"/>
          <w:b w:val="0"/>
          <w:sz w:val="21"/>
          <w:szCs w:val="21"/>
          <w:lang w:val="fr-FR"/>
        </w:rPr>
        <w:tab/>
        <w:t>1.3.</w:t>
      </w:r>
      <w:r w:rsidRPr="00077660">
        <w:rPr>
          <w:rFonts w:eastAsia="SimHei"/>
          <w:b w:val="0"/>
          <w:sz w:val="21"/>
          <w:szCs w:val="21"/>
          <w:lang w:val="fr-FR"/>
        </w:rPr>
        <w:tab/>
      </w:r>
      <w:r w:rsidRPr="00077660">
        <w:rPr>
          <w:rFonts w:eastAsia="SimHei" w:hint="eastAsia"/>
          <w:b w:val="0"/>
          <w:sz w:val="21"/>
          <w:szCs w:val="21"/>
          <w:lang w:val="fr-FR"/>
        </w:rPr>
        <w:t>培训</w:t>
      </w:r>
      <w:r w:rsidRPr="00077660">
        <w:rPr>
          <w:rFonts w:eastAsia="SimHei"/>
          <w:b w:val="0"/>
          <w:sz w:val="21"/>
          <w:szCs w:val="21"/>
          <w:lang w:val="fr-FR"/>
        </w:rPr>
        <w:t>法律从业人员使用《公约》</w:t>
      </w:r>
      <w:bookmarkEnd w:id="6"/>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建议（</w:t>
      </w:r>
      <w:r w:rsidRPr="00077660">
        <w:rPr>
          <w:rFonts w:eastAsia="KaiTi_GB2312"/>
          <w:b/>
          <w:sz w:val="21"/>
          <w:szCs w:val="21"/>
          <w:lang w:val="fr-FR"/>
        </w:rPr>
        <w:t>§13</w:t>
      </w:r>
      <w:r w:rsidRPr="00077660">
        <w:rPr>
          <w:rFonts w:eastAsia="KaiTi_GB2312" w:hint="eastAsia"/>
          <w:b/>
          <w:sz w:val="21"/>
          <w:szCs w:val="21"/>
          <w:lang w:val="fr-FR"/>
        </w:rPr>
        <w:t>）</w:t>
      </w:r>
      <w:r w:rsidRPr="00077660">
        <w:rPr>
          <w:rFonts w:eastAsia="KaiTi_GB2312"/>
          <w:b/>
          <w:sz w:val="21"/>
          <w:szCs w:val="21"/>
          <w:lang w:val="fr-FR"/>
        </w:rPr>
        <w:t>：</w:t>
      </w:r>
      <w:r w:rsidRPr="00077660">
        <w:rPr>
          <w:rFonts w:eastAsia="KaiTi_GB2312" w:hint="eastAsia"/>
          <w:b/>
          <w:sz w:val="21"/>
          <w:szCs w:val="21"/>
          <w:lang w:val="fr-FR"/>
        </w:rPr>
        <w:t>“</w:t>
      </w:r>
      <w:r w:rsidRPr="00077660">
        <w:rPr>
          <w:rFonts w:eastAsia="KaiTi_GB2312"/>
          <w:b/>
          <w:sz w:val="21"/>
          <w:szCs w:val="21"/>
          <w:lang w:val="fr-FR"/>
        </w:rPr>
        <w:t>委员会重申</w:t>
      </w:r>
      <w:r w:rsidRPr="00077660">
        <w:rPr>
          <w:rFonts w:eastAsia="KaiTi_GB2312" w:hint="eastAsia"/>
          <w:b/>
          <w:sz w:val="21"/>
          <w:szCs w:val="21"/>
          <w:lang w:val="fr-FR"/>
        </w:rPr>
        <w:t>对缔约国第</w:t>
      </w:r>
      <w:r w:rsidRPr="00077660">
        <w:rPr>
          <w:rFonts w:eastAsia="KaiTi_GB2312"/>
          <w:b/>
          <w:sz w:val="21"/>
          <w:szCs w:val="21"/>
          <w:lang w:val="fr-FR"/>
        </w:rPr>
        <w:t>四</w:t>
      </w:r>
      <w:r w:rsidRPr="00077660">
        <w:rPr>
          <w:rFonts w:eastAsia="KaiTi_GB2312" w:hint="eastAsia"/>
          <w:b/>
          <w:sz w:val="21"/>
          <w:szCs w:val="21"/>
          <w:lang w:val="fr-FR"/>
        </w:rPr>
        <w:t>次</w:t>
      </w:r>
      <w:r w:rsidRPr="00077660">
        <w:rPr>
          <w:rFonts w:eastAsia="KaiTi_GB2312"/>
          <w:b/>
          <w:sz w:val="21"/>
          <w:szCs w:val="21"/>
          <w:lang w:val="fr-FR"/>
        </w:rPr>
        <w:t>和第五次定期合并报告</w:t>
      </w:r>
      <w:r w:rsidRPr="00077660">
        <w:rPr>
          <w:rFonts w:eastAsia="KaiTi_GB2312" w:hint="eastAsia"/>
          <w:b/>
          <w:sz w:val="21"/>
          <w:szCs w:val="21"/>
          <w:lang w:val="fr-FR"/>
        </w:rPr>
        <w:t>的</w:t>
      </w:r>
      <w:r w:rsidRPr="00077660">
        <w:rPr>
          <w:rFonts w:eastAsia="KaiTi_GB2312"/>
          <w:b/>
          <w:sz w:val="21"/>
          <w:szCs w:val="21"/>
          <w:lang w:val="fr-FR"/>
        </w:rPr>
        <w:t>审议意见，</w:t>
      </w:r>
      <w:r w:rsidRPr="00077660">
        <w:rPr>
          <w:rFonts w:eastAsia="KaiTi_GB2312" w:hint="eastAsia"/>
          <w:b/>
          <w:sz w:val="21"/>
          <w:szCs w:val="21"/>
          <w:lang w:val="fr-FR"/>
        </w:rPr>
        <w:t>鼓励其</w:t>
      </w:r>
      <w:r w:rsidRPr="00077660">
        <w:rPr>
          <w:rFonts w:eastAsia="KaiTi_GB2312"/>
          <w:b/>
          <w:sz w:val="21"/>
          <w:szCs w:val="21"/>
          <w:lang w:val="fr-FR"/>
        </w:rPr>
        <w:t>采取其他措施，</w:t>
      </w:r>
      <w:r w:rsidRPr="00077660">
        <w:rPr>
          <w:rFonts w:eastAsia="KaiTi_GB2312" w:hint="eastAsia"/>
          <w:b/>
          <w:sz w:val="21"/>
          <w:szCs w:val="21"/>
          <w:lang w:val="fr-FR"/>
        </w:rPr>
        <w:t>从而更好地</w:t>
      </w:r>
      <w:r w:rsidRPr="00077660">
        <w:rPr>
          <w:rFonts w:eastAsia="KaiTi_GB2312"/>
          <w:b/>
          <w:sz w:val="21"/>
          <w:szCs w:val="21"/>
          <w:lang w:val="fr-FR"/>
        </w:rPr>
        <w:t>宣传《公约》及其</w:t>
      </w:r>
      <w:r w:rsidRPr="00077660">
        <w:rPr>
          <w:rFonts w:eastAsia="KaiTi_GB2312" w:hint="eastAsia"/>
          <w:b/>
          <w:sz w:val="21"/>
          <w:szCs w:val="21"/>
          <w:lang w:val="fr-FR"/>
        </w:rPr>
        <w:t>《</w:t>
      </w:r>
      <w:r w:rsidRPr="00077660">
        <w:rPr>
          <w:rFonts w:eastAsia="KaiTi_GB2312"/>
          <w:b/>
          <w:sz w:val="21"/>
          <w:szCs w:val="21"/>
          <w:lang w:val="fr-FR"/>
        </w:rPr>
        <w:t>任择议定书</w:t>
      </w:r>
      <w:r w:rsidRPr="00077660">
        <w:rPr>
          <w:rFonts w:eastAsia="KaiTi_GB2312" w:hint="eastAsia"/>
          <w:b/>
          <w:sz w:val="21"/>
          <w:szCs w:val="21"/>
          <w:lang w:val="fr-FR"/>
        </w:rPr>
        <w:t>》，</w:t>
      </w:r>
      <w:r w:rsidRPr="00077660">
        <w:rPr>
          <w:rFonts w:eastAsia="KaiTi_GB2312"/>
          <w:b/>
          <w:sz w:val="21"/>
          <w:szCs w:val="21"/>
          <w:lang w:val="fr-FR"/>
        </w:rPr>
        <w:t>让法官与检察官</w:t>
      </w:r>
      <w:r w:rsidRPr="00077660">
        <w:rPr>
          <w:rFonts w:eastAsia="KaiTi_GB2312" w:hint="eastAsia"/>
          <w:b/>
          <w:sz w:val="21"/>
          <w:szCs w:val="21"/>
          <w:lang w:val="fr-FR"/>
        </w:rPr>
        <w:t>们</w:t>
      </w:r>
      <w:r w:rsidRPr="00077660">
        <w:rPr>
          <w:rFonts w:eastAsia="KaiTi_GB2312"/>
          <w:b/>
          <w:sz w:val="21"/>
          <w:szCs w:val="21"/>
          <w:lang w:val="fr-FR"/>
        </w:rPr>
        <w:t>都认识</w:t>
      </w:r>
      <w:r w:rsidRPr="00077660">
        <w:rPr>
          <w:rFonts w:eastAsia="KaiTi_GB2312" w:hint="eastAsia"/>
          <w:b/>
          <w:sz w:val="21"/>
          <w:szCs w:val="21"/>
          <w:lang w:val="fr-FR"/>
        </w:rPr>
        <w:t>到</w:t>
      </w:r>
      <w:r w:rsidRPr="00077660">
        <w:rPr>
          <w:rFonts w:eastAsia="KaiTi_GB2312"/>
          <w:b/>
          <w:sz w:val="21"/>
          <w:szCs w:val="21"/>
          <w:lang w:val="fr-FR"/>
        </w:rPr>
        <w:t>《公约》的影响与重要性，</w:t>
      </w:r>
      <w:r w:rsidRPr="00077660">
        <w:rPr>
          <w:rFonts w:eastAsia="KaiTi_GB2312" w:hint="eastAsia"/>
          <w:b/>
          <w:sz w:val="21"/>
          <w:szCs w:val="21"/>
          <w:lang w:val="fr-FR"/>
        </w:rPr>
        <w:t>鼓励</w:t>
      </w:r>
      <w:r w:rsidRPr="00077660">
        <w:rPr>
          <w:rFonts w:eastAsia="KaiTi_GB2312"/>
          <w:b/>
          <w:sz w:val="21"/>
          <w:szCs w:val="21"/>
          <w:lang w:val="fr-FR"/>
        </w:rPr>
        <w:t>他们</w:t>
      </w:r>
      <w:r w:rsidRPr="00077660">
        <w:rPr>
          <w:rFonts w:eastAsia="KaiTi_GB2312" w:hint="eastAsia"/>
          <w:b/>
          <w:sz w:val="21"/>
          <w:szCs w:val="21"/>
          <w:lang w:val="fr-FR"/>
        </w:rPr>
        <w:t>和律师</w:t>
      </w:r>
      <w:r w:rsidRPr="00077660">
        <w:rPr>
          <w:rFonts w:eastAsia="KaiTi_GB2312"/>
          <w:b/>
          <w:sz w:val="21"/>
          <w:szCs w:val="21"/>
          <w:lang w:val="fr-FR"/>
        </w:rPr>
        <w:t>在诉讼中援引《公约》内容。</w:t>
      </w:r>
      <w:r w:rsidRPr="00077660">
        <w:rPr>
          <w:rFonts w:eastAsia="KaiTi_GB2312" w:hint="eastAsia"/>
          <w:b/>
          <w:sz w:val="21"/>
          <w:szCs w:val="21"/>
          <w:lang w:val="fr-FR"/>
        </w:rPr>
        <w:t>此外</w:t>
      </w:r>
      <w:r w:rsidRPr="00077660">
        <w:rPr>
          <w:rFonts w:eastAsia="KaiTi_GB2312"/>
          <w:b/>
          <w:sz w:val="21"/>
          <w:szCs w:val="21"/>
          <w:lang w:val="fr-FR"/>
        </w:rPr>
        <w:t>还建议</w:t>
      </w:r>
      <w:r w:rsidRPr="00077660">
        <w:rPr>
          <w:rFonts w:eastAsia="KaiTi_GB2312" w:hint="eastAsia"/>
          <w:b/>
          <w:sz w:val="21"/>
          <w:szCs w:val="21"/>
          <w:lang w:val="fr-FR"/>
        </w:rPr>
        <w:t>把《</w:t>
      </w:r>
      <w:r w:rsidRPr="00077660">
        <w:rPr>
          <w:rFonts w:eastAsia="KaiTi_GB2312"/>
          <w:b/>
          <w:sz w:val="21"/>
          <w:szCs w:val="21"/>
          <w:lang w:val="fr-FR"/>
        </w:rPr>
        <w:t>公约》</w:t>
      </w:r>
      <w:r w:rsidRPr="00077660">
        <w:rPr>
          <w:rFonts w:eastAsia="KaiTi_GB2312" w:hint="eastAsia"/>
          <w:b/>
          <w:sz w:val="21"/>
          <w:szCs w:val="21"/>
          <w:lang w:val="fr-FR"/>
        </w:rPr>
        <w:t>及其《</w:t>
      </w:r>
      <w:r w:rsidRPr="00077660">
        <w:rPr>
          <w:rFonts w:eastAsia="KaiTi_GB2312"/>
          <w:b/>
          <w:sz w:val="21"/>
          <w:szCs w:val="21"/>
          <w:lang w:val="fr-FR"/>
        </w:rPr>
        <w:t>任择议定书</w:t>
      </w:r>
      <w:r w:rsidRPr="00077660">
        <w:rPr>
          <w:rFonts w:eastAsia="KaiTi_GB2312" w:hint="eastAsia"/>
          <w:b/>
          <w:sz w:val="21"/>
          <w:szCs w:val="21"/>
          <w:lang w:val="fr-FR"/>
        </w:rPr>
        <w:t>》</w:t>
      </w:r>
      <w:r w:rsidRPr="00077660">
        <w:rPr>
          <w:rFonts w:eastAsia="KaiTi_GB2312"/>
          <w:b/>
          <w:sz w:val="21"/>
          <w:szCs w:val="21"/>
          <w:lang w:val="fr-FR"/>
        </w:rPr>
        <w:t>以及其他人权相关的国际文书作为司法培训和法国法律</w:t>
      </w:r>
      <w:r w:rsidRPr="00077660">
        <w:rPr>
          <w:rFonts w:eastAsia="KaiTi_GB2312" w:hint="eastAsia"/>
          <w:b/>
          <w:sz w:val="21"/>
          <w:szCs w:val="21"/>
          <w:lang w:val="fr-FR"/>
        </w:rPr>
        <w:t>院系</w:t>
      </w:r>
      <w:r w:rsidRPr="00077660">
        <w:rPr>
          <w:rFonts w:eastAsia="KaiTi_GB2312"/>
          <w:b/>
          <w:sz w:val="21"/>
          <w:szCs w:val="21"/>
          <w:lang w:val="fr-FR"/>
        </w:rPr>
        <w:t>的必修课程</w:t>
      </w:r>
      <w:r w:rsidRPr="00077660">
        <w:rPr>
          <w:rFonts w:eastAsia="KaiTi_GB2312" w:hint="eastAsia"/>
          <w:b/>
          <w:sz w:val="21"/>
          <w:szCs w:val="21"/>
          <w:lang w:val="fr-FR"/>
        </w:rPr>
        <w:t>”</w:t>
      </w:r>
      <w:r w:rsidRPr="00077660">
        <w:rPr>
          <w:rFonts w:eastAsia="KaiTi_GB2312"/>
          <w:b/>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国际文书教学中将常设公约训练单元</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大学内部的法律培训研究单位培养学生学习甚至专门研究权利与自由保护方面的内容。在学生培养方面，法律学士学位课程包含一门或多门与法律保护人权相关的课目，包含大量国际文书的学习，会涉及男女平等问题和公约学习。选修上述内容课程的学生很多，致力成为律师的学生尤其多。</w:t>
      </w:r>
      <w:r w:rsidRPr="00077660">
        <w:rPr>
          <w:rFonts w:hint="eastAsia"/>
          <w:noProof/>
          <w:sz w:val="21"/>
          <w:szCs w:val="21"/>
          <w:lang w:val="fr-FR"/>
        </w:rPr>
        <w:t>事实上，地区律师培训中心的入学考试就是与法律确保权利与自由相关的内容。</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noProof/>
          <w:sz w:val="21"/>
          <w:szCs w:val="21"/>
          <w:lang w:val="fr-FR"/>
        </w:rPr>
        <w:t>部分大学内部拥有专门的人权研究实验室，进</w:t>
      </w:r>
      <w:r w:rsidRPr="00077660">
        <w:rPr>
          <w:rFonts w:hint="eastAsia"/>
          <w:sz w:val="21"/>
          <w:szCs w:val="21"/>
          <w:lang w:val="fr-FR"/>
        </w:rPr>
        <w:t>行</w:t>
      </w:r>
      <w:r w:rsidRPr="00077660">
        <w:rPr>
          <w:sz w:val="21"/>
          <w:szCs w:val="21"/>
          <w:lang w:val="fr-FR"/>
        </w:rPr>
        <w:t>性别和平等</w:t>
      </w:r>
      <w:r w:rsidRPr="00077660">
        <w:rPr>
          <w:rFonts w:hint="eastAsia"/>
          <w:sz w:val="21"/>
          <w:szCs w:val="21"/>
          <w:lang w:val="fr-FR"/>
        </w:rPr>
        <w:t>的针对性</w:t>
      </w:r>
      <w:r w:rsidRPr="00077660">
        <w:rPr>
          <w:sz w:val="21"/>
          <w:szCs w:val="21"/>
          <w:lang w:val="fr-FR"/>
        </w:rPr>
        <w:t>研究</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比如</w:t>
      </w:r>
      <w:r w:rsidRPr="00077660">
        <w:rPr>
          <w:rFonts w:hint="eastAsia"/>
          <w:sz w:val="21"/>
          <w:szCs w:val="21"/>
          <w:lang w:val="fr-FR"/>
        </w:rPr>
        <w:t>，巴黎南泰尔大学的基本权利研究中心和里尔法律与医疗卫生第二大学一起接手了“欧洲标准中的性别与不平等问题研究”项目。该项目由国家研究局资助，目标是“把法律方面的女权理论深深植入法国司法研究中”。</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此外，高等教育与研究部于</w:t>
      </w:r>
      <w:r w:rsidRPr="00077660">
        <w:rPr>
          <w:rFonts w:hint="eastAsia"/>
          <w:sz w:val="21"/>
          <w:szCs w:val="21"/>
          <w:lang w:val="fr-FR"/>
        </w:rPr>
        <w:t>2012</w:t>
      </w:r>
      <w:r w:rsidRPr="00077660">
        <w:rPr>
          <w:rFonts w:hint="eastAsia"/>
          <w:sz w:val="21"/>
          <w:szCs w:val="21"/>
          <w:lang w:val="fr-FR"/>
        </w:rPr>
        <w:t>年针对高等教育和研究的各级别负责人，组织了数次男女平等培训会，涉及国内、欧洲和国际司法与立法框架，旨在为他们建立权利义务以及消除歧视的知识体系。为此，高等教育与研究部于</w:t>
      </w:r>
      <w:r w:rsidRPr="00077660">
        <w:rPr>
          <w:rFonts w:hint="eastAsia"/>
          <w:sz w:val="21"/>
          <w:szCs w:val="21"/>
          <w:lang w:val="fr-FR"/>
        </w:rPr>
        <w:t>2013</w:t>
      </w:r>
      <w:r w:rsidRPr="00077660">
        <w:rPr>
          <w:rFonts w:hint="eastAsia"/>
          <w:sz w:val="21"/>
          <w:szCs w:val="21"/>
          <w:lang w:val="fr-FR"/>
        </w:rPr>
        <w:t>年推出了专题“工具箱”。</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在法国批准《消除对妇女一切形式歧视公约》三十周年之际，组织法官与法律系学生的交流会，宣传《公约》内容。</w:t>
      </w:r>
    </w:p>
    <w:p w:rsidR="003F5FE6" w:rsidRPr="00077660" w:rsidRDefault="003F5FE6" w:rsidP="003F5FE6">
      <w:pPr>
        <w:pStyle w:val="H23G"/>
        <w:spacing w:before="0" w:after="140" w:line="320" w:lineRule="exact"/>
        <w:ind w:left="1264" w:right="1264"/>
        <w:rPr>
          <w:rFonts w:eastAsia="SimHei"/>
          <w:b w:val="0"/>
          <w:noProof/>
          <w:sz w:val="21"/>
          <w:szCs w:val="21"/>
          <w:lang w:val="en-US"/>
        </w:rPr>
      </w:pPr>
      <w:bookmarkStart w:id="7" w:name="_Toc374878673"/>
      <w:r w:rsidRPr="00077660">
        <w:rPr>
          <w:rFonts w:eastAsia="SimHei"/>
          <w:b w:val="0"/>
          <w:sz w:val="21"/>
          <w:szCs w:val="21"/>
          <w:lang w:val="fr-FR"/>
        </w:rPr>
        <w:tab/>
        <w:t>1.4.</w:t>
      </w:r>
      <w:r w:rsidRPr="00077660">
        <w:rPr>
          <w:rFonts w:eastAsia="SimHei"/>
          <w:b w:val="0"/>
          <w:sz w:val="21"/>
          <w:szCs w:val="21"/>
          <w:lang w:val="fr-FR"/>
        </w:rPr>
        <w:tab/>
      </w:r>
      <w:r w:rsidRPr="00077660">
        <w:rPr>
          <w:rFonts w:eastAsia="SimHei" w:hint="eastAsia"/>
          <w:b w:val="0"/>
          <w:sz w:val="21"/>
          <w:szCs w:val="21"/>
          <w:lang w:val="fr-FR"/>
        </w:rPr>
        <w:t>收集性别数据并进行政策评估</w:t>
      </w:r>
      <w:bookmarkEnd w:id="7"/>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建议（</w:t>
      </w:r>
      <w:r w:rsidRPr="00077660">
        <w:rPr>
          <w:rFonts w:eastAsia="KaiTi_GB2312"/>
          <w:b/>
          <w:sz w:val="21"/>
          <w:szCs w:val="21"/>
          <w:lang w:val="fr-FR"/>
        </w:rPr>
        <w:t>§41</w:t>
      </w:r>
      <w:r w:rsidRPr="00077660">
        <w:rPr>
          <w:rFonts w:eastAsia="KaiTi_GB2312" w:hint="eastAsia"/>
          <w:b/>
          <w:sz w:val="21"/>
          <w:szCs w:val="21"/>
          <w:lang w:val="fr-FR"/>
        </w:rPr>
        <w:t>）：“委员会恳请缔约国在下份报告中提交按照性别与年龄区分的数据和统计分析，从而让委员会能够详细了解《公约》条款的实施情况。委员会还建议缔约国定期评估本国法律、政策、计划和项目的效果，确保采取的措施可以完成确立的目标，并在下份定期报告中概述《公约》的执行成果”。</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在数据收集方面</w:t>
      </w:r>
      <w:r w:rsidRPr="00077660">
        <w:rPr>
          <w:rFonts w:hint="eastAsia"/>
          <w:sz w:val="21"/>
          <w:szCs w:val="21"/>
          <w:lang w:val="fr-FR"/>
        </w:rPr>
        <w:t>，国家统计和经济研究所每四年会出具一份“男女均等观测”报告，介绍法国社会以及欧洲范围内男性与女性的人口统计、家庭、健康、教育、活动、收入、娱乐、权力情况。</w:t>
      </w:r>
      <w:r w:rsidRPr="00077660">
        <w:rPr>
          <w:rFonts w:hint="eastAsia"/>
          <w:sz w:val="21"/>
          <w:szCs w:val="21"/>
          <w:lang w:val="fr-FR"/>
        </w:rPr>
        <w:t>2012</w:t>
      </w:r>
      <w:r w:rsidRPr="00077660">
        <w:rPr>
          <w:rFonts w:hint="eastAsia"/>
          <w:sz w:val="21"/>
          <w:szCs w:val="21"/>
          <w:lang w:val="fr-FR"/>
        </w:rPr>
        <w:t>年的报告尤其揭露了退休时的不平等现象以及男女家务分配和享受“部分托儿补贴”方面的情况。</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根据统计经研所和所有行政机构收集的数据</w:t>
      </w:r>
      <w:r w:rsidRPr="00077660">
        <w:rPr>
          <w:rFonts w:hint="eastAsia"/>
          <w:sz w:val="21"/>
          <w:szCs w:val="21"/>
          <w:lang w:val="fr-FR"/>
        </w:rPr>
        <w:t>，</w:t>
      </w:r>
      <w:r w:rsidRPr="00077660">
        <w:rPr>
          <w:sz w:val="21"/>
          <w:szCs w:val="21"/>
          <w:lang w:val="fr-FR"/>
        </w:rPr>
        <w:t>妇女权利部妇女权利与平等处</w:t>
      </w:r>
      <w:r w:rsidRPr="00077660">
        <w:rPr>
          <w:rFonts w:hint="eastAsia"/>
          <w:sz w:val="21"/>
          <w:szCs w:val="21"/>
          <w:lang w:val="fr-FR"/>
        </w:rPr>
        <w:t>发表</w:t>
      </w:r>
      <w:r w:rsidRPr="00077660">
        <w:rPr>
          <w:sz w:val="21"/>
          <w:szCs w:val="21"/>
          <w:lang w:val="fr-FR"/>
        </w:rPr>
        <w:t>名为</w:t>
      </w:r>
      <w:r w:rsidRPr="00077660">
        <w:rPr>
          <w:rFonts w:hint="eastAsia"/>
          <w:sz w:val="21"/>
          <w:szCs w:val="21"/>
          <w:lang w:val="fr-FR"/>
        </w:rPr>
        <w:t>“男女平等之关键数字”</w:t>
      </w:r>
      <w:r w:rsidRPr="00077660">
        <w:rPr>
          <w:sz w:val="21"/>
          <w:szCs w:val="21"/>
          <w:lang w:val="fr-FR"/>
        </w:rPr>
        <w:t>的年度文件</w:t>
      </w:r>
      <w:r w:rsidRPr="00077660">
        <w:rPr>
          <w:rFonts w:hint="eastAsia"/>
          <w:sz w:val="21"/>
          <w:szCs w:val="21"/>
          <w:lang w:val="fr-FR"/>
        </w:rPr>
        <w:t>。</w:t>
      </w:r>
      <w:r w:rsidRPr="00077660">
        <w:rPr>
          <w:rFonts w:hint="eastAsia"/>
          <w:sz w:val="21"/>
          <w:szCs w:val="21"/>
          <w:lang w:val="fr-FR"/>
        </w:rPr>
        <w:t>2012</w:t>
      </w:r>
      <w:r w:rsidRPr="00077660">
        <w:rPr>
          <w:rFonts w:hint="eastAsia"/>
          <w:sz w:val="21"/>
          <w:szCs w:val="21"/>
          <w:lang w:val="fr-FR"/>
        </w:rPr>
        <w:t>年年度文件概括了女性和男性各自在人口统计以及妇女权利部活动的不同领域中的情况（见附件）。</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统计经研所继续升级研究</w:t>
      </w:r>
      <w:r w:rsidRPr="00077660">
        <w:rPr>
          <w:rFonts w:hint="eastAsia"/>
          <w:sz w:val="21"/>
          <w:szCs w:val="21"/>
          <w:lang w:val="fr-FR"/>
        </w:rPr>
        <w:t>，</w:t>
      </w:r>
      <w:r w:rsidRPr="00077660">
        <w:rPr>
          <w:sz w:val="21"/>
          <w:szCs w:val="21"/>
          <w:lang w:val="fr-FR"/>
        </w:rPr>
        <w:t>从而更好地判断性别不平等情况</w:t>
      </w:r>
      <w:r w:rsidRPr="00077660">
        <w:rPr>
          <w:rFonts w:hint="eastAsia"/>
          <w:sz w:val="21"/>
          <w:szCs w:val="21"/>
          <w:lang w:val="fr-FR"/>
        </w:rPr>
        <w:t>。</w:t>
      </w:r>
      <w:r w:rsidRPr="00077660">
        <w:rPr>
          <w:sz w:val="21"/>
          <w:szCs w:val="21"/>
          <w:lang w:val="fr-FR"/>
        </w:rPr>
        <w:t>在全国和地区的所有调研中</w:t>
      </w:r>
      <w:r w:rsidRPr="00077660">
        <w:rPr>
          <w:rFonts w:hint="eastAsia"/>
          <w:sz w:val="21"/>
          <w:szCs w:val="21"/>
          <w:lang w:val="fr-FR"/>
        </w:rPr>
        <w:t>，</w:t>
      </w:r>
      <w:r w:rsidRPr="00077660">
        <w:rPr>
          <w:sz w:val="21"/>
          <w:szCs w:val="21"/>
          <w:lang w:val="fr-FR"/>
        </w:rPr>
        <w:t>引入</w:t>
      </w:r>
      <w:r w:rsidRPr="00077660">
        <w:rPr>
          <w:rFonts w:hint="eastAsia"/>
          <w:sz w:val="21"/>
          <w:szCs w:val="21"/>
          <w:lang w:val="fr-FR"/>
        </w:rPr>
        <w:t>适合统计方法和调研对象计划的“性别变量”。</w:t>
      </w:r>
    </w:p>
    <w:p w:rsidR="003F5FE6" w:rsidRPr="00077660" w:rsidRDefault="003F5FE6" w:rsidP="003F5FE6">
      <w:pPr>
        <w:pStyle w:val="SingleTxtG"/>
        <w:spacing w:after="140" w:line="320" w:lineRule="exact"/>
        <w:ind w:left="1264" w:right="1264"/>
        <w:rPr>
          <w:bCs/>
          <w:sz w:val="21"/>
          <w:szCs w:val="21"/>
          <w:lang w:val="fr-FR"/>
        </w:rPr>
      </w:pPr>
      <w:r w:rsidRPr="00077660">
        <w:rPr>
          <w:sz w:val="21"/>
          <w:szCs w:val="21"/>
          <w:lang w:val="fr-FR"/>
        </w:rPr>
        <w:t>在评估公共政策方面</w:t>
      </w:r>
      <w:r w:rsidRPr="00077660">
        <w:rPr>
          <w:rFonts w:hint="eastAsia"/>
          <w:sz w:val="21"/>
          <w:szCs w:val="21"/>
          <w:lang w:val="fr-FR"/>
        </w:rPr>
        <w:t>，</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8</w:t>
      </w:r>
      <w:r w:rsidRPr="00077660">
        <w:rPr>
          <w:rFonts w:hint="eastAsia"/>
          <w:sz w:val="21"/>
          <w:szCs w:val="21"/>
          <w:lang w:val="fr-FR"/>
        </w:rPr>
        <w:t>月</w:t>
      </w:r>
      <w:r w:rsidRPr="00077660">
        <w:rPr>
          <w:rFonts w:hint="eastAsia"/>
          <w:sz w:val="21"/>
          <w:szCs w:val="21"/>
          <w:lang w:val="fr-FR"/>
        </w:rPr>
        <w:t>23</w:t>
      </w:r>
      <w:r w:rsidRPr="00077660">
        <w:rPr>
          <w:rFonts w:hint="eastAsia"/>
          <w:sz w:val="21"/>
          <w:szCs w:val="21"/>
          <w:lang w:val="fr-FR"/>
        </w:rPr>
        <w:t>日，法国总理向所有政府成员发出通知，要求他们在准备立法文件和与平等相关的主要法案时考虑男女平等。</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从此以后</w:t>
      </w:r>
      <w:r w:rsidRPr="00077660">
        <w:rPr>
          <w:rFonts w:hint="eastAsia"/>
          <w:sz w:val="21"/>
          <w:szCs w:val="21"/>
          <w:lang w:val="fr-FR"/>
        </w:rPr>
        <w:t>，</w:t>
      </w:r>
      <w:r w:rsidRPr="00077660">
        <w:rPr>
          <w:sz w:val="21"/>
          <w:szCs w:val="21"/>
          <w:lang w:val="fr-FR"/>
        </w:rPr>
        <w:t>对法案的影响研究都包含男女平等的内容</w:t>
      </w:r>
      <w:r w:rsidRPr="00077660">
        <w:rPr>
          <w:rFonts w:hint="eastAsia"/>
          <w:sz w:val="21"/>
          <w:szCs w:val="21"/>
          <w:lang w:val="fr-FR"/>
        </w:rPr>
        <w:t>。</w:t>
      </w:r>
      <w:r w:rsidRPr="00077660">
        <w:rPr>
          <w:sz w:val="21"/>
          <w:szCs w:val="21"/>
          <w:lang w:val="fr-FR"/>
        </w:rPr>
        <w:t>法案筹备期的分析工作是为了确保草案条款不会损害妇女权利</w:t>
      </w:r>
      <w:r w:rsidRPr="00077660">
        <w:rPr>
          <w:rFonts w:hint="eastAsia"/>
          <w:sz w:val="21"/>
          <w:szCs w:val="21"/>
          <w:lang w:val="fr-FR"/>
        </w:rPr>
        <w:t>，也不会加剧女性与男性之间的不平等问题。</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分析工作的目标是判断草案条款是否会直接或间接造成</w:t>
      </w:r>
      <w:r w:rsidRPr="00077660">
        <w:rPr>
          <w:rFonts w:hint="eastAsia"/>
          <w:sz w:val="21"/>
          <w:szCs w:val="21"/>
          <w:lang w:val="fr-FR"/>
        </w:rPr>
        <w:t>有</w:t>
      </w:r>
      <w:r w:rsidRPr="00077660">
        <w:rPr>
          <w:sz w:val="21"/>
          <w:szCs w:val="21"/>
          <w:lang w:val="fr-FR"/>
        </w:rPr>
        <w:t>利于某一性别而损害另一性别的情况</w:t>
      </w:r>
      <w:r w:rsidRPr="00077660">
        <w:rPr>
          <w:rFonts w:hint="eastAsia"/>
          <w:sz w:val="21"/>
          <w:szCs w:val="21"/>
          <w:lang w:val="fr-FR"/>
        </w:rPr>
        <w:t>，</w:t>
      </w:r>
      <w:r w:rsidRPr="00077660">
        <w:rPr>
          <w:sz w:val="21"/>
          <w:szCs w:val="21"/>
          <w:lang w:val="fr-FR"/>
        </w:rPr>
        <w:t>如果条款会有负面效果或恶化现有情况</w:t>
      </w:r>
      <w:r w:rsidRPr="00077660">
        <w:rPr>
          <w:rFonts w:hint="eastAsia"/>
          <w:sz w:val="21"/>
          <w:szCs w:val="21"/>
          <w:lang w:val="fr-FR"/>
        </w:rPr>
        <w:t>，</w:t>
      </w:r>
      <w:r w:rsidRPr="00077660">
        <w:rPr>
          <w:sz w:val="21"/>
          <w:szCs w:val="21"/>
          <w:lang w:val="fr-FR"/>
        </w:rPr>
        <w:t>如职场平等问题</w:t>
      </w:r>
      <w:r w:rsidRPr="00077660">
        <w:rPr>
          <w:rFonts w:hint="eastAsia"/>
          <w:sz w:val="21"/>
          <w:szCs w:val="21"/>
          <w:lang w:val="fr-FR"/>
        </w:rPr>
        <w:t>、</w:t>
      </w:r>
      <w:r w:rsidRPr="00077660">
        <w:rPr>
          <w:sz w:val="21"/>
          <w:szCs w:val="21"/>
          <w:lang w:val="fr-FR"/>
        </w:rPr>
        <w:t>权利的获取或权利的效力</w:t>
      </w:r>
      <w:r w:rsidRPr="00077660">
        <w:rPr>
          <w:rFonts w:hint="eastAsia"/>
          <w:sz w:val="21"/>
          <w:szCs w:val="21"/>
          <w:lang w:val="fr-FR"/>
        </w:rPr>
        <w:t>、</w:t>
      </w:r>
      <w:r w:rsidRPr="00077660">
        <w:rPr>
          <w:sz w:val="21"/>
          <w:szCs w:val="21"/>
          <w:lang w:val="fr-FR"/>
        </w:rPr>
        <w:t>个人生活与工作的衔接问题</w:t>
      </w:r>
      <w:r w:rsidRPr="00077660">
        <w:rPr>
          <w:rFonts w:hint="eastAsia"/>
          <w:sz w:val="21"/>
          <w:szCs w:val="21"/>
          <w:lang w:val="fr-FR"/>
        </w:rPr>
        <w:t>等方面，应准备改正措施。</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2013</w:t>
      </w:r>
      <w:r w:rsidRPr="00077660">
        <w:rPr>
          <w:sz w:val="21"/>
          <w:szCs w:val="21"/>
          <w:lang w:val="fr-FR"/>
        </w:rPr>
        <w:t>年</w:t>
      </w:r>
      <w:r w:rsidRPr="00077660">
        <w:rPr>
          <w:rFonts w:hint="eastAsia"/>
          <w:sz w:val="21"/>
          <w:szCs w:val="21"/>
          <w:lang w:val="fr-FR"/>
        </w:rPr>
        <w:t>1</w:t>
      </w:r>
      <w:r w:rsidRPr="00077660">
        <w:rPr>
          <w:rFonts w:hint="eastAsia"/>
          <w:sz w:val="21"/>
          <w:szCs w:val="21"/>
          <w:lang w:val="fr-FR"/>
        </w:rPr>
        <w:t>月成立了男女平等高级委员会，负责定期评估平等相关的影响研究。</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需要注意的一点是，男女</w:t>
      </w:r>
      <w:r w:rsidRPr="00077660">
        <w:rPr>
          <w:sz w:val="21"/>
          <w:szCs w:val="21"/>
          <w:lang w:val="fr-FR"/>
        </w:rPr>
        <w:t>平等高级委员会全面接手了均等观察站</w:t>
      </w:r>
      <w:r w:rsidRPr="00077660">
        <w:rPr>
          <w:rFonts w:hint="eastAsia"/>
          <w:sz w:val="21"/>
          <w:szCs w:val="21"/>
          <w:lang w:val="fr-FR"/>
        </w:rPr>
        <w:t>、</w:t>
      </w:r>
      <w:r w:rsidRPr="00077660">
        <w:rPr>
          <w:sz w:val="21"/>
          <w:szCs w:val="21"/>
          <w:lang w:val="fr-FR"/>
        </w:rPr>
        <w:t>国家打击暴力侵害妇女委员会</w:t>
      </w:r>
      <w:r w:rsidRPr="00077660">
        <w:rPr>
          <w:rFonts w:hint="eastAsia"/>
          <w:sz w:val="21"/>
          <w:szCs w:val="21"/>
          <w:lang w:val="fr-FR"/>
        </w:rPr>
        <w:t>、妇女</w:t>
      </w:r>
      <w:r w:rsidRPr="00077660">
        <w:rPr>
          <w:sz w:val="21"/>
          <w:szCs w:val="21"/>
          <w:lang w:val="fr-FR"/>
        </w:rPr>
        <w:t>媒体形象委员会及性信息</w:t>
      </w:r>
      <w:r w:rsidRPr="00077660">
        <w:rPr>
          <w:rFonts w:hint="eastAsia"/>
          <w:sz w:val="21"/>
          <w:szCs w:val="21"/>
          <w:lang w:val="fr-FR"/>
        </w:rPr>
        <w:t>、</w:t>
      </w:r>
      <w:r w:rsidRPr="00077660">
        <w:rPr>
          <w:sz w:val="21"/>
          <w:szCs w:val="21"/>
          <w:lang w:val="fr-FR"/>
        </w:rPr>
        <w:t>出生管理和家庭教育高级委员会</w:t>
      </w:r>
      <w:r w:rsidRPr="00077660">
        <w:rPr>
          <w:rFonts w:hint="eastAsia"/>
          <w:sz w:val="21"/>
          <w:szCs w:val="21"/>
          <w:lang w:val="fr-FR"/>
        </w:rPr>
        <w:t>的工作。</w:t>
      </w:r>
      <w:r w:rsidRPr="00077660">
        <w:rPr>
          <w:sz w:val="21"/>
          <w:szCs w:val="21"/>
          <w:lang w:val="fr-FR"/>
        </w:rPr>
        <w:t>高级委员会内部设立了专题委员会</w:t>
      </w:r>
      <w:r w:rsidRPr="00077660">
        <w:rPr>
          <w:rFonts w:hint="eastAsia"/>
          <w:sz w:val="21"/>
          <w:szCs w:val="21"/>
          <w:lang w:val="fr-FR"/>
        </w:rPr>
        <w:t>，</w:t>
      </w:r>
      <w:r w:rsidRPr="00077660">
        <w:rPr>
          <w:sz w:val="21"/>
          <w:szCs w:val="21"/>
          <w:lang w:val="fr-FR"/>
        </w:rPr>
        <w:t>其中包括妇女权利</w:t>
      </w:r>
      <w:r w:rsidRPr="00077660">
        <w:rPr>
          <w:rFonts w:hint="eastAsia"/>
          <w:sz w:val="21"/>
          <w:szCs w:val="21"/>
          <w:lang w:val="fr-FR"/>
        </w:rPr>
        <w:t>及</w:t>
      </w:r>
      <w:r w:rsidRPr="00077660">
        <w:rPr>
          <w:sz w:val="21"/>
          <w:szCs w:val="21"/>
          <w:lang w:val="fr-FR"/>
        </w:rPr>
        <w:t>国际和欧洲</w:t>
      </w:r>
      <w:r w:rsidRPr="00077660">
        <w:rPr>
          <w:rFonts w:hint="eastAsia"/>
          <w:sz w:val="21"/>
          <w:szCs w:val="21"/>
          <w:lang w:val="fr-FR"/>
        </w:rPr>
        <w:t>问题</w:t>
      </w:r>
      <w:r w:rsidRPr="00077660">
        <w:rPr>
          <w:sz w:val="21"/>
          <w:szCs w:val="21"/>
          <w:lang w:val="fr-FR"/>
        </w:rPr>
        <w:t>委员会</w:t>
      </w:r>
      <w:r w:rsidRPr="00077660">
        <w:rPr>
          <w:rFonts w:hint="eastAsia"/>
          <w:sz w:val="21"/>
          <w:szCs w:val="21"/>
          <w:lang w:val="fr-FR"/>
        </w:rPr>
        <w:t>。</w:t>
      </w:r>
    </w:p>
    <w:p w:rsidR="003F5FE6" w:rsidRPr="00077660" w:rsidRDefault="003F5FE6" w:rsidP="003F5FE6">
      <w:pPr>
        <w:pStyle w:val="H23G"/>
        <w:spacing w:before="0" w:after="140" w:line="320" w:lineRule="exact"/>
        <w:ind w:left="1264" w:right="1264"/>
        <w:rPr>
          <w:rFonts w:eastAsia="SimHei" w:hint="eastAsia"/>
          <w:b w:val="0"/>
          <w:sz w:val="21"/>
          <w:szCs w:val="21"/>
          <w:lang w:val="fr-FR"/>
        </w:rPr>
      </w:pPr>
      <w:bookmarkStart w:id="8" w:name="_Toc348706239"/>
      <w:bookmarkStart w:id="9" w:name="_Toc374878674"/>
      <w:r w:rsidRPr="00077660">
        <w:rPr>
          <w:rFonts w:eastAsia="SimHei"/>
          <w:b w:val="0"/>
          <w:sz w:val="21"/>
          <w:szCs w:val="21"/>
          <w:lang w:val="fr-FR"/>
        </w:rPr>
        <w:tab/>
        <w:t>1.5.</w:t>
      </w:r>
      <w:r w:rsidRPr="00077660">
        <w:rPr>
          <w:rFonts w:eastAsia="SimHei"/>
          <w:b w:val="0"/>
          <w:sz w:val="21"/>
          <w:szCs w:val="21"/>
          <w:lang w:val="fr-FR"/>
        </w:rPr>
        <w:tab/>
      </w:r>
      <w:r w:rsidRPr="00077660">
        <w:rPr>
          <w:rFonts w:eastAsia="SimHei"/>
          <w:b w:val="0"/>
          <w:sz w:val="21"/>
          <w:szCs w:val="21"/>
          <w:lang w:val="fr-FR"/>
        </w:rPr>
        <w:t>在海外领土执行</w:t>
      </w:r>
      <w:r w:rsidRPr="00077660">
        <w:rPr>
          <w:rFonts w:eastAsia="SimHei" w:hint="eastAsia"/>
          <w:b w:val="0"/>
          <w:sz w:val="21"/>
          <w:szCs w:val="21"/>
          <w:lang w:val="fr-FR"/>
        </w:rPr>
        <w:t>《</w:t>
      </w:r>
      <w:r w:rsidRPr="00077660">
        <w:rPr>
          <w:rFonts w:eastAsia="SimHei"/>
          <w:b w:val="0"/>
          <w:sz w:val="21"/>
          <w:szCs w:val="21"/>
          <w:lang w:val="fr-FR"/>
        </w:rPr>
        <w:t>公约</w:t>
      </w:r>
      <w:bookmarkEnd w:id="8"/>
      <w:bookmarkEnd w:id="9"/>
      <w:r w:rsidRPr="00077660">
        <w:rPr>
          <w:rFonts w:eastAsia="SimHei" w:hint="eastAsia"/>
          <w:b w:val="0"/>
          <w:sz w:val="21"/>
          <w:szCs w:val="21"/>
          <w:lang w:val="fr-FR"/>
        </w:rPr>
        <w:t>》</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建议（</w:t>
      </w:r>
      <w:r w:rsidRPr="00077660">
        <w:rPr>
          <w:rFonts w:eastAsia="KaiTi_GB2312"/>
          <w:b/>
          <w:sz w:val="21"/>
          <w:szCs w:val="21"/>
          <w:lang w:val="fr-FR"/>
        </w:rPr>
        <w:t>§15</w:t>
      </w:r>
      <w:r w:rsidRPr="00077660">
        <w:rPr>
          <w:rFonts w:eastAsia="KaiTi_GB2312" w:hint="eastAsia"/>
          <w:b/>
          <w:sz w:val="21"/>
          <w:szCs w:val="21"/>
          <w:lang w:val="fr-FR"/>
        </w:rPr>
        <w:t>）：“</w:t>
      </w:r>
      <w:r w:rsidRPr="00077660">
        <w:rPr>
          <w:rFonts w:eastAsia="KaiTi_GB2312"/>
          <w:b/>
          <w:sz w:val="21"/>
          <w:szCs w:val="21"/>
          <w:lang w:val="fr-FR"/>
        </w:rPr>
        <w:t>委员会恳请缔约国加强</w:t>
      </w:r>
      <w:r w:rsidRPr="00077660">
        <w:rPr>
          <w:rFonts w:eastAsia="KaiTi_GB2312" w:hint="eastAsia"/>
          <w:b/>
          <w:sz w:val="21"/>
          <w:szCs w:val="21"/>
          <w:lang w:val="fr-FR"/>
        </w:rPr>
        <w:t>《</w:t>
      </w:r>
      <w:r w:rsidRPr="00077660">
        <w:rPr>
          <w:rFonts w:eastAsia="KaiTi_GB2312"/>
          <w:b/>
          <w:sz w:val="21"/>
          <w:szCs w:val="21"/>
          <w:lang w:val="fr-FR"/>
        </w:rPr>
        <w:t>公约</w:t>
      </w:r>
      <w:r w:rsidRPr="00077660">
        <w:rPr>
          <w:rFonts w:eastAsia="KaiTi_GB2312" w:hint="eastAsia"/>
          <w:b/>
          <w:sz w:val="21"/>
          <w:szCs w:val="21"/>
          <w:lang w:val="fr-FR"/>
        </w:rPr>
        <w:t>》</w:t>
      </w:r>
      <w:r w:rsidRPr="00077660">
        <w:rPr>
          <w:rFonts w:eastAsia="KaiTi_GB2312"/>
          <w:b/>
          <w:sz w:val="21"/>
          <w:szCs w:val="21"/>
          <w:lang w:val="fr-FR"/>
        </w:rPr>
        <w:t>条款在法国海外领土的执行</w:t>
      </w:r>
      <w:r w:rsidRPr="00077660">
        <w:rPr>
          <w:rFonts w:eastAsia="KaiTi_GB2312" w:hint="eastAsia"/>
          <w:b/>
          <w:sz w:val="21"/>
          <w:szCs w:val="21"/>
          <w:lang w:val="fr-FR"/>
        </w:rPr>
        <w:t>。并鼓励其在上述领土宣传《公约》及其《任择议定书》的内容。</w:t>
      </w:r>
      <w:r w:rsidRPr="00077660">
        <w:rPr>
          <w:rFonts w:eastAsia="KaiTi_GB2312"/>
          <w:b/>
          <w:sz w:val="21"/>
          <w:szCs w:val="21"/>
          <w:lang w:val="fr-FR"/>
        </w:rPr>
        <w:t>委员会恳请缔约国在下次报告中</w:t>
      </w:r>
      <w:r w:rsidRPr="00077660">
        <w:rPr>
          <w:rFonts w:eastAsia="KaiTi_GB2312" w:hint="eastAsia"/>
          <w:b/>
          <w:sz w:val="21"/>
          <w:szCs w:val="21"/>
          <w:lang w:val="fr-FR"/>
        </w:rPr>
        <w:t>提交</w:t>
      </w:r>
      <w:r w:rsidRPr="00077660">
        <w:rPr>
          <w:rFonts w:eastAsia="KaiTi_GB2312"/>
          <w:b/>
          <w:sz w:val="21"/>
          <w:szCs w:val="21"/>
          <w:lang w:val="fr-FR"/>
        </w:rPr>
        <w:t>所有海外省和海外领土执行</w:t>
      </w:r>
      <w:r w:rsidRPr="00077660">
        <w:rPr>
          <w:rFonts w:eastAsia="KaiTi_GB2312" w:hint="eastAsia"/>
          <w:b/>
          <w:sz w:val="21"/>
          <w:szCs w:val="21"/>
          <w:lang w:val="fr-FR"/>
        </w:rPr>
        <w:t>《</w:t>
      </w:r>
      <w:r w:rsidRPr="00077660">
        <w:rPr>
          <w:rFonts w:eastAsia="KaiTi_GB2312"/>
          <w:b/>
          <w:sz w:val="21"/>
          <w:szCs w:val="21"/>
          <w:lang w:val="fr-FR"/>
        </w:rPr>
        <w:t>公约</w:t>
      </w:r>
      <w:r w:rsidRPr="00077660">
        <w:rPr>
          <w:rFonts w:eastAsia="KaiTi_GB2312" w:hint="eastAsia"/>
          <w:b/>
          <w:sz w:val="21"/>
          <w:szCs w:val="21"/>
          <w:lang w:val="fr-FR"/>
        </w:rPr>
        <w:t>》</w:t>
      </w:r>
      <w:r w:rsidRPr="00077660">
        <w:rPr>
          <w:rFonts w:eastAsia="KaiTi_GB2312"/>
          <w:b/>
          <w:sz w:val="21"/>
          <w:szCs w:val="21"/>
          <w:lang w:val="fr-FR"/>
        </w:rPr>
        <w:t>的详细</w:t>
      </w:r>
      <w:r w:rsidRPr="00077660">
        <w:rPr>
          <w:rFonts w:eastAsia="KaiTi_GB2312" w:hint="eastAsia"/>
          <w:b/>
          <w:sz w:val="21"/>
          <w:szCs w:val="21"/>
          <w:lang w:val="fr-FR"/>
        </w:rPr>
        <w:t>且</w:t>
      </w:r>
      <w:r w:rsidRPr="00077660">
        <w:rPr>
          <w:rFonts w:eastAsia="KaiTi_GB2312"/>
          <w:b/>
          <w:sz w:val="21"/>
          <w:szCs w:val="21"/>
          <w:lang w:val="fr-FR"/>
        </w:rPr>
        <w:t>系统</w:t>
      </w:r>
      <w:r w:rsidRPr="00077660">
        <w:rPr>
          <w:rFonts w:eastAsia="KaiTi_GB2312" w:hint="eastAsia"/>
          <w:b/>
          <w:sz w:val="21"/>
          <w:szCs w:val="21"/>
          <w:lang w:val="fr-FR"/>
        </w:rPr>
        <w:t>的</w:t>
      </w:r>
      <w:r w:rsidRPr="00077660">
        <w:rPr>
          <w:rFonts w:eastAsia="KaiTi_GB2312"/>
          <w:b/>
          <w:sz w:val="21"/>
          <w:szCs w:val="21"/>
          <w:lang w:val="fr-FR"/>
        </w:rPr>
        <w:t>信息</w:t>
      </w:r>
      <w:r w:rsidRPr="00077660">
        <w:rPr>
          <w:rFonts w:eastAsia="KaiTi_GB2312" w:hint="eastAsia"/>
          <w:b/>
          <w:sz w:val="21"/>
          <w:szCs w:val="21"/>
          <w:lang w:val="fr-FR"/>
        </w:rPr>
        <w:t>”。</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1.5.1. </w:t>
      </w:r>
      <w:r w:rsidRPr="00077660">
        <w:rPr>
          <w:rFonts w:eastAsia="SimHei"/>
          <w:sz w:val="21"/>
          <w:szCs w:val="21"/>
          <w:lang w:val="fr-FR"/>
        </w:rPr>
        <w:t>海外领土的特殊地位</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法国各个海外领土的地位和</w:t>
      </w:r>
      <w:r w:rsidRPr="00077660">
        <w:rPr>
          <w:sz w:val="21"/>
          <w:szCs w:val="21"/>
          <w:lang w:val="fr-FR"/>
        </w:rPr>
        <w:t>情况都有巨大差异。</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在地位方面</w:t>
      </w:r>
      <w:r w:rsidRPr="00077660">
        <w:rPr>
          <w:sz w:val="21"/>
          <w:szCs w:val="21"/>
          <w:lang w:val="fr-FR"/>
        </w:rPr>
        <w:t>，</w:t>
      </w:r>
      <w:r w:rsidRPr="00077660">
        <w:rPr>
          <w:rFonts w:hint="eastAsia"/>
          <w:sz w:val="21"/>
          <w:szCs w:val="21"/>
          <w:lang w:val="fr-FR"/>
        </w:rPr>
        <w:t>依据</w:t>
      </w:r>
      <w:r w:rsidRPr="00077660">
        <w:rPr>
          <w:rFonts w:hint="eastAsia"/>
          <w:sz w:val="21"/>
          <w:szCs w:val="21"/>
          <w:lang w:val="fr-FR"/>
        </w:rPr>
        <w:t>2009</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29</w:t>
      </w:r>
      <w:r w:rsidRPr="00077660">
        <w:rPr>
          <w:rFonts w:hint="eastAsia"/>
          <w:sz w:val="21"/>
          <w:szCs w:val="21"/>
          <w:lang w:val="fr-FR"/>
        </w:rPr>
        <w:t>日的</w:t>
      </w:r>
      <w:r w:rsidRPr="00077660">
        <w:rPr>
          <w:sz w:val="21"/>
          <w:szCs w:val="21"/>
          <w:lang w:val="fr-FR"/>
        </w:rPr>
        <w:t>全民公决，</w:t>
      </w:r>
      <w:r w:rsidRPr="00077660">
        <w:rPr>
          <w:rFonts w:hint="eastAsia"/>
          <w:sz w:val="21"/>
          <w:szCs w:val="21"/>
          <w:lang w:val="fr-FR"/>
        </w:rPr>
        <w:t>马约特成为</w:t>
      </w:r>
      <w:r w:rsidRPr="00077660">
        <w:rPr>
          <w:sz w:val="21"/>
          <w:szCs w:val="21"/>
          <w:lang w:val="fr-FR"/>
        </w:rPr>
        <w:t>法国的海外省</w:t>
      </w:r>
      <w:r w:rsidRPr="00077660">
        <w:rPr>
          <w:rFonts w:hint="eastAsia"/>
          <w:sz w:val="21"/>
          <w:szCs w:val="21"/>
          <w:lang w:val="fr-FR"/>
        </w:rPr>
        <w:t>，并于</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31</w:t>
      </w:r>
      <w:r w:rsidRPr="00077660">
        <w:rPr>
          <w:rFonts w:hint="eastAsia"/>
          <w:sz w:val="21"/>
          <w:szCs w:val="21"/>
          <w:lang w:val="fr-FR"/>
        </w:rPr>
        <w:t>日</w:t>
      </w:r>
      <w:r w:rsidRPr="00077660">
        <w:rPr>
          <w:sz w:val="21"/>
          <w:szCs w:val="21"/>
          <w:lang w:val="fr-FR"/>
        </w:rPr>
        <w:t>成立</w:t>
      </w:r>
      <w:r w:rsidRPr="00077660">
        <w:rPr>
          <w:rFonts w:hint="eastAsia"/>
          <w:sz w:val="21"/>
          <w:szCs w:val="21"/>
          <w:lang w:val="fr-FR"/>
        </w:rPr>
        <w:t>独立</w:t>
      </w:r>
      <w:r w:rsidRPr="00077660">
        <w:rPr>
          <w:sz w:val="21"/>
          <w:szCs w:val="21"/>
          <w:lang w:val="fr-FR"/>
        </w:rPr>
        <w:t>协商</w:t>
      </w:r>
      <w:r w:rsidRPr="00077660">
        <w:rPr>
          <w:rFonts w:hint="eastAsia"/>
          <w:sz w:val="21"/>
          <w:szCs w:val="21"/>
          <w:lang w:val="fr-FR"/>
        </w:rPr>
        <w:t>议会。</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w:t>
      </w:r>
      <w:r w:rsidRPr="00077660">
        <w:rPr>
          <w:sz w:val="21"/>
          <w:szCs w:val="21"/>
          <w:lang w:val="fr-FR"/>
        </w:rPr>
        <w:t>2010</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24</w:t>
      </w:r>
      <w:r w:rsidRPr="00077660">
        <w:rPr>
          <w:rFonts w:hint="eastAsia"/>
          <w:sz w:val="21"/>
          <w:szCs w:val="21"/>
          <w:lang w:val="fr-FR"/>
        </w:rPr>
        <w:t>日的</w:t>
      </w:r>
      <w:r w:rsidRPr="00077660">
        <w:rPr>
          <w:sz w:val="21"/>
          <w:szCs w:val="21"/>
          <w:lang w:val="fr-FR"/>
        </w:rPr>
        <w:t>全民公决</w:t>
      </w:r>
      <w:r w:rsidRPr="00077660">
        <w:rPr>
          <w:rFonts w:hint="eastAsia"/>
          <w:sz w:val="21"/>
          <w:szCs w:val="21"/>
          <w:lang w:val="fr-FR"/>
        </w:rPr>
        <w:t>中</w:t>
      </w:r>
      <w:r w:rsidRPr="00077660">
        <w:rPr>
          <w:sz w:val="21"/>
          <w:szCs w:val="21"/>
          <w:lang w:val="fr-FR"/>
        </w:rPr>
        <w:t>，圭亚那和</w:t>
      </w:r>
      <w:r w:rsidRPr="00077660">
        <w:rPr>
          <w:rFonts w:hint="eastAsia"/>
          <w:sz w:val="21"/>
          <w:szCs w:val="21"/>
          <w:lang w:val="fr-FR"/>
        </w:rPr>
        <w:t>马提尼克的</w:t>
      </w:r>
      <w:r w:rsidRPr="00077660">
        <w:rPr>
          <w:sz w:val="21"/>
          <w:szCs w:val="21"/>
          <w:lang w:val="fr-FR"/>
        </w:rPr>
        <w:t>大部分选民</w:t>
      </w:r>
      <w:r w:rsidRPr="00077660">
        <w:rPr>
          <w:rFonts w:hint="eastAsia"/>
          <w:sz w:val="21"/>
          <w:szCs w:val="21"/>
          <w:lang w:val="fr-FR"/>
        </w:rPr>
        <w:t>都</w:t>
      </w:r>
      <w:r w:rsidRPr="00077660">
        <w:rPr>
          <w:sz w:val="21"/>
          <w:szCs w:val="21"/>
          <w:lang w:val="fr-FR"/>
        </w:rPr>
        <w:t>表示支持成立独立行政</w:t>
      </w:r>
      <w:r w:rsidRPr="00077660">
        <w:rPr>
          <w:rFonts w:hint="eastAsia"/>
          <w:sz w:val="21"/>
          <w:szCs w:val="21"/>
          <w:lang w:val="fr-FR"/>
        </w:rPr>
        <w:t>区域</w:t>
      </w:r>
      <w:r w:rsidRPr="00077660">
        <w:rPr>
          <w:sz w:val="21"/>
          <w:szCs w:val="21"/>
          <w:lang w:val="fr-FR"/>
        </w:rPr>
        <w:t>，</w:t>
      </w:r>
      <w:r w:rsidRPr="00077660">
        <w:rPr>
          <w:rFonts w:hint="eastAsia"/>
          <w:sz w:val="21"/>
          <w:szCs w:val="21"/>
          <w:lang w:val="fr-FR"/>
        </w:rPr>
        <w:t>行使</w:t>
      </w:r>
      <w:r w:rsidRPr="00077660">
        <w:rPr>
          <w:sz w:val="21"/>
          <w:szCs w:val="21"/>
          <w:lang w:val="fr-FR"/>
        </w:rPr>
        <w:t>省和大区的职能，但</w:t>
      </w:r>
      <w:r w:rsidRPr="00077660">
        <w:rPr>
          <w:rFonts w:hint="eastAsia"/>
          <w:sz w:val="21"/>
          <w:szCs w:val="21"/>
          <w:lang w:val="fr-FR"/>
        </w:rPr>
        <w:t>依旧</w:t>
      </w:r>
      <w:r w:rsidRPr="00077660">
        <w:rPr>
          <w:sz w:val="21"/>
          <w:szCs w:val="21"/>
          <w:lang w:val="fr-FR"/>
        </w:rPr>
        <w:t>受</w:t>
      </w:r>
      <w:r w:rsidRPr="00077660">
        <w:rPr>
          <w:rFonts w:hint="eastAsia"/>
          <w:sz w:val="21"/>
          <w:szCs w:val="21"/>
          <w:lang w:val="fr-FR"/>
        </w:rPr>
        <w:t>《</w:t>
      </w:r>
      <w:r w:rsidRPr="00077660">
        <w:rPr>
          <w:sz w:val="21"/>
          <w:szCs w:val="21"/>
          <w:lang w:val="fr-FR"/>
        </w:rPr>
        <w:t>宪法</w:t>
      </w:r>
      <w:r w:rsidRPr="00077660">
        <w:rPr>
          <w:rFonts w:hint="eastAsia"/>
          <w:sz w:val="21"/>
          <w:szCs w:val="21"/>
          <w:lang w:val="fr-FR"/>
        </w:rPr>
        <w:t>》</w:t>
      </w:r>
      <w:r w:rsidRPr="00077660">
        <w:rPr>
          <w:sz w:val="21"/>
          <w:szCs w:val="21"/>
          <w:lang w:val="fr-FR"/>
        </w:rPr>
        <w:t>第</w:t>
      </w:r>
      <w:r w:rsidRPr="00077660">
        <w:rPr>
          <w:rFonts w:hint="eastAsia"/>
          <w:sz w:val="21"/>
          <w:szCs w:val="21"/>
          <w:lang w:val="fr-FR"/>
        </w:rPr>
        <w:t>73</w:t>
      </w:r>
      <w:r w:rsidRPr="00077660">
        <w:rPr>
          <w:rFonts w:hint="eastAsia"/>
          <w:sz w:val="21"/>
          <w:szCs w:val="21"/>
          <w:lang w:val="fr-FR"/>
        </w:rPr>
        <w:t>条</w:t>
      </w:r>
      <w:r w:rsidRPr="00077660">
        <w:rPr>
          <w:sz w:val="21"/>
          <w:szCs w:val="21"/>
          <w:lang w:val="fr-FR"/>
        </w:rPr>
        <w:t>限制。</w:t>
      </w:r>
      <w:r w:rsidRPr="00077660">
        <w:rPr>
          <w:sz w:val="21"/>
          <w:szCs w:val="21"/>
          <w:lang w:val="fr-FR"/>
        </w:rPr>
        <w:t>2011</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27</w:t>
      </w:r>
      <w:r w:rsidRPr="00077660">
        <w:rPr>
          <w:rFonts w:hint="eastAsia"/>
          <w:sz w:val="21"/>
          <w:szCs w:val="21"/>
          <w:lang w:val="fr-FR"/>
        </w:rPr>
        <w:t>日</w:t>
      </w:r>
      <w:r w:rsidRPr="00077660">
        <w:rPr>
          <w:sz w:val="21"/>
          <w:szCs w:val="21"/>
          <w:lang w:val="fr-FR"/>
        </w:rPr>
        <w:t>法律</w:t>
      </w:r>
      <w:r w:rsidRPr="00077660">
        <w:rPr>
          <w:rFonts w:hint="eastAsia"/>
          <w:sz w:val="21"/>
          <w:szCs w:val="21"/>
          <w:lang w:val="fr-FR"/>
        </w:rPr>
        <w:t>根据</w:t>
      </w:r>
      <w:r w:rsidRPr="00077660">
        <w:rPr>
          <w:sz w:val="21"/>
          <w:szCs w:val="21"/>
          <w:lang w:val="fr-FR"/>
        </w:rPr>
        <w:t>公决的结果，</w:t>
      </w:r>
      <w:r w:rsidRPr="00077660">
        <w:rPr>
          <w:rFonts w:hint="eastAsia"/>
          <w:sz w:val="21"/>
          <w:szCs w:val="21"/>
          <w:lang w:val="fr-FR"/>
        </w:rPr>
        <w:t>明确了两个新</w:t>
      </w:r>
      <w:r w:rsidRPr="00077660">
        <w:rPr>
          <w:sz w:val="21"/>
          <w:szCs w:val="21"/>
          <w:lang w:val="fr-FR"/>
        </w:rPr>
        <w:t>行政区域</w:t>
      </w:r>
      <w:r w:rsidRPr="00077660">
        <w:rPr>
          <w:rFonts w:hint="eastAsia"/>
          <w:sz w:val="21"/>
          <w:szCs w:val="21"/>
          <w:lang w:val="fr-FR"/>
        </w:rPr>
        <w:t>的</w:t>
      </w:r>
      <w:r w:rsidRPr="00077660">
        <w:rPr>
          <w:sz w:val="21"/>
          <w:szCs w:val="21"/>
          <w:lang w:val="fr-FR"/>
        </w:rPr>
        <w:t>组织和</w:t>
      </w:r>
      <w:r w:rsidRPr="00077660">
        <w:rPr>
          <w:rFonts w:hint="eastAsia"/>
          <w:sz w:val="21"/>
          <w:szCs w:val="21"/>
          <w:lang w:val="fr-FR"/>
        </w:rPr>
        <w:t>机构运作，</w:t>
      </w:r>
      <w:r w:rsidRPr="00077660">
        <w:rPr>
          <w:sz w:val="21"/>
          <w:szCs w:val="21"/>
          <w:lang w:val="fr-FR"/>
        </w:rPr>
        <w:t>修订了《</w:t>
      </w:r>
      <w:r w:rsidRPr="00077660">
        <w:rPr>
          <w:rFonts w:hint="eastAsia"/>
          <w:sz w:val="21"/>
          <w:szCs w:val="21"/>
          <w:lang w:val="fr-FR"/>
        </w:rPr>
        <w:t>领土社区一般性法规</w:t>
      </w:r>
      <w:r w:rsidRPr="00077660">
        <w:rPr>
          <w:sz w:val="21"/>
          <w:szCs w:val="21"/>
          <w:lang w:val="fr-FR"/>
        </w:rPr>
        <w:t>》</w:t>
      </w:r>
      <w:r w:rsidRPr="00077660">
        <w:rPr>
          <w:rFonts w:hint="eastAsia"/>
          <w:sz w:val="21"/>
          <w:szCs w:val="21"/>
          <w:lang w:val="fr-FR"/>
        </w:rPr>
        <w:t>，在</w:t>
      </w:r>
      <w:r w:rsidRPr="00077660">
        <w:rPr>
          <w:sz w:val="21"/>
          <w:szCs w:val="21"/>
          <w:lang w:val="fr-FR"/>
        </w:rPr>
        <w:t>选举法中加入了</w:t>
      </w:r>
      <w:r w:rsidRPr="00077660">
        <w:rPr>
          <w:rFonts w:hint="eastAsia"/>
          <w:sz w:val="21"/>
          <w:szCs w:val="21"/>
          <w:lang w:val="fr-FR"/>
        </w:rPr>
        <w:t>适用于</w:t>
      </w:r>
      <w:r w:rsidRPr="00077660">
        <w:rPr>
          <w:sz w:val="21"/>
          <w:szCs w:val="21"/>
          <w:lang w:val="fr-FR"/>
        </w:rPr>
        <w:t>选举圭亚那和马提尼克</w:t>
      </w:r>
      <w:r w:rsidRPr="00077660">
        <w:rPr>
          <w:rFonts w:hint="eastAsia"/>
          <w:sz w:val="21"/>
          <w:szCs w:val="21"/>
          <w:lang w:val="fr-FR"/>
        </w:rPr>
        <w:t>议会成员</w:t>
      </w:r>
      <w:r w:rsidRPr="00077660">
        <w:rPr>
          <w:sz w:val="21"/>
          <w:szCs w:val="21"/>
          <w:lang w:val="fr-FR"/>
        </w:rPr>
        <w:t>的条款。</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另外</w:t>
      </w:r>
      <w:r w:rsidRPr="00077660">
        <w:rPr>
          <w:sz w:val="21"/>
          <w:szCs w:val="21"/>
          <w:lang w:val="fr-FR"/>
        </w:rPr>
        <w:t>，</w:t>
      </w:r>
      <w:r w:rsidRPr="00077660">
        <w:rPr>
          <w:rFonts w:hint="eastAsia"/>
          <w:sz w:val="21"/>
          <w:szCs w:val="21"/>
          <w:lang w:val="fr-FR"/>
        </w:rPr>
        <w:t>圭亚那</w:t>
      </w:r>
      <w:r w:rsidRPr="00077660">
        <w:rPr>
          <w:sz w:val="21"/>
          <w:szCs w:val="21"/>
          <w:lang w:val="fr-FR"/>
        </w:rPr>
        <w:t>还在</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sz w:val="21"/>
          <w:szCs w:val="21"/>
          <w:lang w:val="fr-FR"/>
        </w:rPr>
        <w:t>成立了</w:t>
      </w:r>
      <w:r w:rsidRPr="00077660">
        <w:rPr>
          <w:rFonts w:hint="eastAsia"/>
          <w:sz w:val="21"/>
          <w:szCs w:val="21"/>
          <w:lang w:val="fr-FR"/>
        </w:rPr>
        <w:t>美国印第安人</w:t>
      </w:r>
      <w:r w:rsidRPr="00077660">
        <w:rPr>
          <w:sz w:val="21"/>
          <w:szCs w:val="21"/>
          <w:lang w:val="fr-FR"/>
        </w:rPr>
        <w:t>和</w:t>
      </w:r>
      <w:r w:rsidRPr="00077660">
        <w:rPr>
          <w:sz w:val="21"/>
          <w:szCs w:val="21"/>
          <w:lang w:val="fr-FR"/>
        </w:rPr>
        <w:t>bushinenge</w:t>
      </w:r>
      <w:r w:rsidRPr="00077660">
        <w:rPr>
          <w:rFonts w:hint="eastAsia"/>
          <w:sz w:val="21"/>
          <w:szCs w:val="21"/>
          <w:lang w:val="fr-FR"/>
        </w:rPr>
        <w:t>人</w:t>
      </w:r>
      <w:r w:rsidRPr="00077660">
        <w:rPr>
          <w:sz w:val="21"/>
          <w:szCs w:val="21"/>
          <w:lang w:val="fr-FR"/>
        </w:rPr>
        <w:t>（</w:t>
      </w:r>
      <w:r w:rsidRPr="00077660">
        <w:rPr>
          <w:rFonts w:hint="eastAsia"/>
          <w:sz w:val="21"/>
          <w:szCs w:val="21"/>
          <w:lang w:val="fr-FR"/>
        </w:rPr>
        <w:t>黑人</w:t>
      </w:r>
      <w:r w:rsidRPr="00077660">
        <w:rPr>
          <w:sz w:val="21"/>
          <w:szCs w:val="21"/>
          <w:lang w:val="fr-FR"/>
        </w:rPr>
        <w:t>与黄种人混血）</w:t>
      </w:r>
      <w:r w:rsidRPr="00077660">
        <w:rPr>
          <w:rFonts w:hint="eastAsia"/>
          <w:sz w:val="21"/>
          <w:szCs w:val="21"/>
          <w:lang w:val="fr-FR"/>
        </w:rPr>
        <w:t>咨询委员会</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此外</w:t>
      </w:r>
      <w:r w:rsidRPr="00077660">
        <w:rPr>
          <w:sz w:val="21"/>
          <w:szCs w:val="21"/>
          <w:lang w:val="fr-FR"/>
        </w:rPr>
        <w:t>，还赋予</w:t>
      </w:r>
      <w:r w:rsidRPr="00077660">
        <w:rPr>
          <w:rFonts w:hint="eastAsia"/>
          <w:sz w:val="21"/>
          <w:szCs w:val="21"/>
          <w:lang w:val="fr-FR"/>
        </w:rPr>
        <w:t>法属波利尼西亚</w:t>
      </w:r>
      <w:r w:rsidRPr="00077660">
        <w:rPr>
          <w:sz w:val="21"/>
          <w:szCs w:val="21"/>
          <w:lang w:val="fr-FR"/>
        </w:rPr>
        <w:t>和</w:t>
      </w:r>
      <w:r w:rsidRPr="00077660">
        <w:rPr>
          <w:rFonts w:hint="eastAsia"/>
          <w:sz w:val="21"/>
          <w:szCs w:val="21"/>
          <w:lang w:val="fr-FR"/>
        </w:rPr>
        <w:t>新喀里多尼亚</w:t>
      </w:r>
      <w:r w:rsidRPr="00077660">
        <w:rPr>
          <w:sz w:val="21"/>
          <w:szCs w:val="21"/>
          <w:lang w:val="fr-FR"/>
        </w:rPr>
        <w:t>很大的自治权。</w:t>
      </w:r>
      <w:r w:rsidRPr="00077660">
        <w:rPr>
          <w:rFonts w:hint="eastAsia"/>
          <w:sz w:val="21"/>
          <w:szCs w:val="21"/>
          <w:lang w:val="fr-FR"/>
        </w:rPr>
        <w:t>《努美阿协议》条款很多内容都对</w:t>
      </w:r>
      <w:r w:rsidRPr="00077660">
        <w:rPr>
          <w:sz w:val="21"/>
          <w:szCs w:val="21"/>
          <w:lang w:val="fr-FR"/>
        </w:rPr>
        <w:t>《</w:t>
      </w:r>
      <w:r w:rsidRPr="00077660">
        <w:rPr>
          <w:rFonts w:hint="eastAsia"/>
          <w:sz w:val="21"/>
          <w:szCs w:val="21"/>
          <w:lang w:val="fr-FR"/>
        </w:rPr>
        <w:t>联合国土著人民权利宣言</w:t>
      </w:r>
      <w:r w:rsidRPr="00077660">
        <w:rPr>
          <w:sz w:val="21"/>
          <w:szCs w:val="21"/>
          <w:lang w:val="fr-FR"/>
        </w:rPr>
        <w:t>》</w:t>
      </w:r>
      <w:r w:rsidRPr="00077660">
        <w:rPr>
          <w:rFonts w:hint="eastAsia"/>
          <w:sz w:val="21"/>
          <w:szCs w:val="21"/>
          <w:lang w:val="fr-FR"/>
        </w:rPr>
        <w:t>做出了附议</w:t>
      </w:r>
      <w:r w:rsidRPr="00077660">
        <w:rPr>
          <w:sz w:val="21"/>
          <w:szCs w:val="21"/>
          <w:lang w:val="fr-FR"/>
        </w:rPr>
        <w:t>。</w:t>
      </w:r>
      <w:r w:rsidRPr="00077660">
        <w:rPr>
          <w:rFonts w:hint="eastAsia"/>
          <w:sz w:val="21"/>
          <w:szCs w:val="21"/>
          <w:lang w:val="fr-FR"/>
        </w:rPr>
        <w:t>《</w:t>
      </w:r>
      <w:r w:rsidRPr="00077660">
        <w:rPr>
          <w:sz w:val="21"/>
          <w:szCs w:val="21"/>
          <w:lang w:val="fr-FR"/>
        </w:rPr>
        <w:t>努美阿协议</w:t>
      </w:r>
      <w:r w:rsidRPr="00077660">
        <w:rPr>
          <w:rFonts w:hint="eastAsia"/>
          <w:sz w:val="21"/>
          <w:szCs w:val="21"/>
          <w:lang w:val="fr-FR"/>
        </w:rPr>
        <w:t>》与</w:t>
      </w:r>
      <w:r w:rsidRPr="00077660">
        <w:rPr>
          <w:sz w:val="21"/>
          <w:szCs w:val="21"/>
          <w:lang w:val="fr-FR"/>
        </w:rPr>
        <w:t>新喀里多尼亚未来</w:t>
      </w:r>
      <w:r w:rsidRPr="00077660">
        <w:rPr>
          <w:rFonts w:hint="eastAsia"/>
          <w:sz w:val="21"/>
          <w:szCs w:val="21"/>
          <w:lang w:val="fr-FR"/>
        </w:rPr>
        <w:t>息息</w:t>
      </w:r>
      <w:r w:rsidRPr="00077660">
        <w:rPr>
          <w:sz w:val="21"/>
          <w:szCs w:val="21"/>
          <w:lang w:val="fr-FR"/>
        </w:rPr>
        <w:t>相关</w:t>
      </w:r>
      <w:r w:rsidRPr="00077660">
        <w:rPr>
          <w:rFonts w:hint="eastAsia"/>
          <w:sz w:val="21"/>
          <w:szCs w:val="21"/>
          <w:lang w:val="fr-FR"/>
        </w:rPr>
        <w:t>，《协议》于</w:t>
      </w:r>
      <w:r w:rsidRPr="00077660">
        <w:rPr>
          <w:rFonts w:hint="eastAsia"/>
          <w:sz w:val="21"/>
          <w:szCs w:val="21"/>
          <w:lang w:val="fr-FR"/>
        </w:rPr>
        <w:t>1998</w:t>
      </w:r>
      <w:r w:rsidRPr="00077660">
        <w:rPr>
          <w:rFonts w:hint="eastAsia"/>
          <w:sz w:val="21"/>
          <w:szCs w:val="21"/>
          <w:lang w:val="fr-FR"/>
        </w:rPr>
        <w:t>年</w:t>
      </w:r>
      <w:r w:rsidRPr="00077660">
        <w:rPr>
          <w:rFonts w:hint="eastAsia"/>
          <w:sz w:val="21"/>
          <w:szCs w:val="21"/>
          <w:lang w:val="fr-FR"/>
        </w:rPr>
        <w:t>5</w:t>
      </w:r>
      <w:r w:rsidRPr="00077660">
        <w:rPr>
          <w:rFonts w:hint="eastAsia"/>
          <w:sz w:val="21"/>
          <w:szCs w:val="21"/>
          <w:lang w:val="fr-FR"/>
        </w:rPr>
        <w:t>月</w:t>
      </w:r>
      <w:r w:rsidRPr="00077660">
        <w:rPr>
          <w:rFonts w:hint="eastAsia"/>
          <w:sz w:val="21"/>
          <w:szCs w:val="21"/>
          <w:lang w:val="fr-FR"/>
        </w:rPr>
        <w:t>5</w:t>
      </w:r>
      <w:r w:rsidRPr="00077660">
        <w:rPr>
          <w:rFonts w:hint="eastAsia"/>
          <w:sz w:val="21"/>
          <w:szCs w:val="21"/>
          <w:lang w:val="fr-FR"/>
        </w:rPr>
        <w:t>日</w:t>
      </w:r>
      <w:r w:rsidRPr="00077660">
        <w:rPr>
          <w:sz w:val="21"/>
          <w:szCs w:val="21"/>
          <w:lang w:val="fr-FR"/>
        </w:rPr>
        <w:t>由</w:t>
      </w:r>
      <w:r w:rsidRPr="00077660">
        <w:rPr>
          <w:rFonts w:hint="eastAsia"/>
          <w:sz w:val="21"/>
          <w:szCs w:val="21"/>
          <w:lang w:val="fr-FR"/>
        </w:rPr>
        <w:t>本地</w:t>
      </w:r>
      <w:r w:rsidRPr="00077660">
        <w:rPr>
          <w:sz w:val="21"/>
          <w:szCs w:val="21"/>
          <w:lang w:val="fr-FR"/>
        </w:rPr>
        <w:t>两大政治</w:t>
      </w:r>
      <w:r w:rsidRPr="00077660">
        <w:rPr>
          <w:rFonts w:hint="eastAsia"/>
          <w:sz w:val="21"/>
          <w:szCs w:val="21"/>
          <w:lang w:val="fr-FR"/>
        </w:rPr>
        <w:t>派别的</w:t>
      </w:r>
      <w:r w:rsidRPr="00077660">
        <w:rPr>
          <w:sz w:val="21"/>
          <w:szCs w:val="21"/>
          <w:lang w:val="fr-FR"/>
        </w:rPr>
        <w:t>代表共同签署</w:t>
      </w:r>
      <w:r w:rsidRPr="00077660">
        <w:rPr>
          <w:rFonts w:hint="eastAsia"/>
          <w:sz w:val="21"/>
          <w:szCs w:val="21"/>
          <w:lang w:val="fr-FR"/>
        </w:rPr>
        <w:t>，即美拉尼西亚人多数政党联盟和法兰西国各自的代表</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新喀里多尼亚地位法把协议条款变成了法律条款</w:t>
      </w:r>
      <w:r w:rsidRPr="00077660">
        <w:rPr>
          <w:rFonts w:hint="eastAsia"/>
          <w:sz w:val="21"/>
          <w:szCs w:val="21"/>
          <w:lang w:val="fr-FR"/>
        </w:rPr>
        <w:t>。</w:t>
      </w:r>
      <w:r w:rsidRPr="00077660">
        <w:rPr>
          <w:rFonts w:hint="eastAsia"/>
          <w:sz w:val="21"/>
          <w:szCs w:val="21"/>
          <w:lang w:val="fr-FR"/>
        </w:rPr>
        <w:t>2009</w:t>
      </w:r>
      <w:r w:rsidRPr="00077660">
        <w:rPr>
          <w:rFonts w:hint="eastAsia"/>
          <w:sz w:val="21"/>
          <w:szCs w:val="21"/>
          <w:lang w:val="fr-FR"/>
        </w:rPr>
        <w:t>年通过一部《组织法》，明确了把若干国家职能移交给新喀里多尼亚的条件。从</w:t>
      </w:r>
      <w:r w:rsidRPr="00077660">
        <w:rPr>
          <w:rFonts w:hint="eastAsia"/>
          <w:sz w:val="21"/>
          <w:szCs w:val="21"/>
          <w:lang w:val="fr-FR"/>
        </w:rPr>
        <w:t>2014</w:t>
      </w:r>
      <w:r w:rsidRPr="00077660">
        <w:rPr>
          <w:rFonts w:hint="eastAsia"/>
          <w:sz w:val="21"/>
          <w:szCs w:val="21"/>
          <w:lang w:val="fr-FR"/>
        </w:rPr>
        <w:t>年起，议会在出台《努美阿协议》前需咨询新喀多尼亚人民。</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1.5.2. </w:t>
      </w:r>
      <w:r w:rsidRPr="00077660">
        <w:rPr>
          <w:rFonts w:eastAsia="SimHei"/>
          <w:sz w:val="21"/>
          <w:szCs w:val="21"/>
          <w:lang w:val="fr-FR"/>
        </w:rPr>
        <w:t>妇女权利代表</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在各个海外省和海外行政区域</w:t>
      </w:r>
      <w:r w:rsidRPr="00077660">
        <w:rPr>
          <w:rFonts w:hint="eastAsia"/>
          <w:sz w:val="21"/>
          <w:szCs w:val="21"/>
          <w:lang w:val="fr-FR"/>
        </w:rPr>
        <w:t>（瓜德罗普、圭亚那、马提尼克、马约特、留尼汪、圣皮埃尔和密克隆），设立了妇女权利与平等代表，负责实施以促进男女平等区域战略计划为基础的政府政策。</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1.5.2.1. </w:t>
      </w:r>
      <w:r w:rsidRPr="00077660">
        <w:rPr>
          <w:rFonts w:eastAsia="KaiTi_GB2312"/>
          <w:b/>
          <w:sz w:val="21"/>
          <w:szCs w:val="21"/>
          <w:lang w:val="fr-FR"/>
        </w:rPr>
        <w:t>瓜德罗普的妇女权利及男女平等</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瓜德罗普依据</w:t>
      </w:r>
      <w:r w:rsidRPr="00077660">
        <w:rPr>
          <w:rFonts w:hint="eastAsia"/>
          <w:sz w:val="21"/>
          <w:szCs w:val="21"/>
          <w:lang w:val="fr-FR"/>
        </w:rPr>
        <w:t>1946</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19</w:t>
      </w:r>
      <w:r w:rsidRPr="00077660">
        <w:rPr>
          <w:rFonts w:hint="eastAsia"/>
          <w:sz w:val="21"/>
          <w:szCs w:val="21"/>
          <w:lang w:val="fr-FR"/>
        </w:rPr>
        <w:t>日法律成为海外省，国家法律文件适用于该省，但可根据其特殊情况进行调整。</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瓜德罗普共有居民</w:t>
      </w:r>
      <w:r w:rsidRPr="00077660">
        <w:rPr>
          <w:sz w:val="21"/>
          <w:szCs w:val="21"/>
          <w:lang w:val="fr-FR"/>
        </w:rPr>
        <w:t>405 500</w:t>
      </w:r>
      <w:r w:rsidRPr="00077660">
        <w:rPr>
          <w:rFonts w:hint="eastAsia"/>
          <w:sz w:val="21"/>
          <w:szCs w:val="21"/>
          <w:lang w:val="fr-FR"/>
        </w:rPr>
        <w:t>人（</w:t>
      </w:r>
      <w:r w:rsidRPr="00077660">
        <w:rPr>
          <w:rFonts w:hint="eastAsia"/>
          <w:sz w:val="21"/>
          <w:szCs w:val="21"/>
          <w:lang w:val="fr-FR"/>
        </w:rPr>
        <w:t>2008</w:t>
      </w:r>
      <w:r w:rsidRPr="00077660">
        <w:rPr>
          <w:rFonts w:hint="eastAsia"/>
          <w:sz w:val="21"/>
          <w:szCs w:val="21"/>
          <w:lang w:val="fr-FR"/>
        </w:rPr>
        <w:t>年数据），其中除</w:t>
      </w:r>
      <w:r w:rsidRPr="00077660">
        <w:rPr>
          <w:rFonts w:hint="eastAsia"/>
          <w:sz w:val="21"/>
          <w:szCs w:val="21"/>
          <w:lang w:val="fr-FR"/>
        </w:rPr>
        <w:t>0</w:t>
      </w:r>
      <w:r w:rsidRPr="00077660">
        <w:rPr>
          <w:rFonts w:hint="eastAsia"/>
          <w:sz w:val="21"/>
          <w:szCs w:val="21"/>
          <w:lang w:val="fr-FR"/>
        </w:rPr>
        <w:t>至</w:t>
      </w:r>
      <w:r w:rsidRPr="00077660">
        <w:rPr>
          <w:rFonts w:hint="eastAsia"/>
          <w:sz w:val="21"/>
          <w:szCs w:val="21"/>
          <w:lang w:val="fr-FR"/>
        </w:rPr>
        <w:t>19</w:t>
      </w:r>
      <w:r w:rsidRPr="00077660">
        <w:rPr>
          <w:rFonts w:hint="eastAsia"/>
          <w:sz w:val="21"/>
          <w:szCs w:val="21"/>
          <w:lang w:val="fr-FR"/>
        </w:rPr>
        <w:t>岁年龄段外，人口以女性为主。外国人口里也是女性占多数（</w:t>
      </w:r>
      <w:r w:rsidRPr="00077660">
        <w:rPr>
          <w:rFonts w:hint="eastAsia"/>
          <w:sz w:val="21"/>
          <w:szCs w:val="21"/>
          <w:lang w:val="fr-FR"/>
        </w:rPr>
        <w:t>61%</w:t>
      </w:r>
      <w:r w:rsidRPr="00077660">
        <w:rPr>
          <w:rFonts w:hint="eastAsia"/>
          <w:sz w:val="21"/>
          <w:szCs w:val="21"/>
          <w:lang w:val="fr-FR"/>
        </w:rPr>
        <w:t>），</w:t>
      </w:r>
      <w:r w:rsidRPr="00077660">
        <w:rPr>
          <w:rFonts w:hint="eastAsia"/>
          <w:sz w:val="21"/>
          <w:szCs w:val="21"/>
          <w:lang w:val="fr-FR"/>
        </w:rPr>
        <w:t>56%</w:t>
      </w:r>
      <w:r w:rsidRPr="00077660">
        <w:rPr>
          <w:rFonts w:hint="eastAsia"/>
          <w:sz w:val="21"/>
          <w:szCs w:val="21"/>
          <w:lang w:val="fr-FR"/>
        </w:rPr>
        <w:t>的女性年龄在</w:t>
      </w:r>
      <w:r w:rsidRPr="00077660">
        <w:rPr>
          <w:rFonts w:hint="eastAsia"/>
          <w:sz w:val="21"/>
          <w:szCs w:val="21"/>
          <w:lang w:val="fr-FR"/>
        </w:rPr>
        <w:t>24</w:t>
      </w:r>
      <w:r w:rsidRPr="00077660">
        <w:rPr>
          <w:rFonts w:hint="eastAsia"/>
          <w:sz w:val="21"/>
          <w:szCs w:val="21"/>
          <w:lang w:val="fr-FR"/>
        </w:rPr>
        <w:t>岁到</w:t>
      </w:r>
      <w:r w:rsidRPr="00077660">
        <w:rPr>
          <w:rFonts w:hint="eastAsia"/>
          <w:sz w:val="21"/>
          <w:szCs w:val="21"/>
          <w:lang w:val="fr-FR"/>
        </w:rPr>
        <w:t>54</w:t>
      </w:r>
      <w:r w:rsidRPr="00077660">
        <w:rPr>
          <w:rFonts w:hint="eastAsia"/>
          <w:sz w:val="21"/>
          <w:szCs w:val="21"/>
          <w:lang w:val="fr-FR"/>
        </w:rPr>
        <w:t>岁之间。虽然瓜德罗普人口正趋于老龄化，但还算年轻，其中</w:t>
      </w:r>
      <w:r w:rsidRPr="00077660">
        <w:rPr>
          <w:rFonts w:hint="eastAsia"/>
          <w:sz w:val="21"/>
          <w:szCs w:val="21"/>
          <w:lang w:val="fr-FR"/>
        </w:rPr>
        <w:t>20</w:t>
      </w:r>
      <w:r w:rsidRPr="00077660">
        <w:rPr>
          <w:rFonts w:hint="eastAsia"/>
          <w:sz w:val="21"/>
          <w:szCs w:val="21"/>
          <w:lang w:val="fr-FR"/>
        </w:rPr>
        <w:t>岁以下人口占</w:t>
      </w:r>
      <w:r w:rsidRPr="00077660">
        <w:rPr>
          <w:rFonts w:hint="eastAsia"/>
          <w:sz w:val="21"/>
          <w:szCs w:val="21"/>
          <w:lang w:val="fr-FR"/>
        </w:rPr>
        <w:t>32.1%</w:t>
      </w:r>
      <w:r w:rsidRPr="00077660">
        <w:rPr>
          <w:rFonts w:hint="eastAsia"/>
          <w:sz w:val="21"/>
          <w:szCs w:val="21"/>
          <w:lang w:val="fr-FR"/>
        </w:rPr>
        <w:t>，而法国本土只有</w:t>
      </w:r>
      <w:r w:rsidRPr="00077660">
        <w:rPr>
          <w:rFonts w:hint="eastAsia"/>
          <w:sz w:val="21"/>
          <w:szCs w:val="21"/>
          <w:lang w:val="fr-FR"/>
        </w:rPr>
        <w:t>25%</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瓜德罗普妇女积极参与政治生活</w:t>
      </w:r>
      <w:r w:rsidRPr="00077660">
        <w:rPr>
          <w:rFonts w:hint="eastAsia"/>
          <w:sz w:val="21"/>
          <w:szCs w:val="21"/>
          <w:lang w:val="fr-FR"/>
        </w:rPr>
        <w:t>，四位议员中有两位是女性，</w:t>
      </w:r>
      <w:r w:rsidRPr="00077660">
        <w:rPr>
          <w:rFonts w:hint="eastAsia"/>
          <w:sz w:val="21"/>
          <w:szCs w:val="21"/>
          <w:lang w:val="fr-FR"/>
        </w:rPr>
        <w:t>32</w:t>
      </w:r>
      <w:r w:rsidRPr="00077660">
        <w:rPr>
          <w:rFonts w:hint="eastAsia"/>
          <w:sz w:val="21"/>
          <w:szCs w:val="21"/>
          <w:lang w:val="fr-FR"/>
        </w:rPr>
        <w:t>位市长中有</w:t>
      </w:r>
      <w:r w:rsidRPr="00077660">
        <w:rPr>
          <w:rFonts w:hint="eastAsia"/>
          <w:sz w:val="21"/>
          <w:szCs w:val="21"/>
          <w:lang w:val="fr-FR"/>
        </w:rPr>
        <w:t>6</w:t>
      </w:r>
      <w:r w:rsidRPr="00077660">
        <w:rPr>
          <w:rFonts w:hint="eastAsia"/>
          <w:sz w:val="21"/>
          <w:szCs w:val="21"/>
          <w:lang w:val="fr-FR"/>
        </w:rPr>
        <w:t>位是女性，</w:t>
      </w:r>
      <w:r w:rsidRPr="00077660">
        <w:rPr>
          <w:rFonts w:hint="eastAsia"/>
          <w:sz w:val="21"/>
          <w:szCs w:val="21"/>
          <w:lang w:val="fr-FR"/>
        </w:rPr>
        <w:t>17</w:t>
      </w:r>
      <w:r w:rsidRPr="00077660">
        <w:rPr>
          <w:rFonts w:hint="eastAsia"/>
          <w:sz w:val="21"/>
          <w:szCs w:val="21"/>
          <w:lang w:val="fr-FR"/>
        </w:rPr>
        <w:t>位委员会主席中有</w:t>
      </w:r>
      <w:r w:rsidRPr="00077660">
        <w:rPr>
          <w:rFonts w:hint="eastAsia"/>
          <w:sz w:val="21"/>
          <w:szCs w:val="21"/>
          <w:lang w:val="fr-FR"/>
        </w:rPr>
        <w:t>6</w:t>
      </w:r>
      <w:r w:rsidRPr="00077660">
        <w:rPr>
          <w:rFonts w:hint="eastAsia"/>
          <w:sz w:val="21"/>
          <w:szCs w:val="21"/>
          <w:lang w:val="fr-FR"/>
        </w:rPr>
        <w:t>位是女性，区议员中女性占</w:t>
      </w:r>
      <w:r w:rsidRPr="00077660">
        <w:rPr>
          <w:rFonts w:hint="eastAsia"/>
          <w:sz w:val="21"/>
          <w:szCs w:val="21"/>
          <w:lang w:val="fr-FR"/>
        </w:rPr>
        <w:t>48.8%</w:t>
      </w:r>
      <w:r w:rsidRPr="00077660">
        <w:rPr>
          <w:rFonts w:hint="eastAsia"/>
          <w:sz w:val="21"/>
          <w:szCs w:val="21"/>
          <w:lang w:val="fr-FR"/>
        </w:rPr>
        <w:t>，省委成员中女性占</w:t>
      </w:r>
      <w:r w:rsidRPr="00077660">
        <w:rPr>
          <w:rFonts w:hint="eastAsia"/>
          <w:sz w:val="21"/>
          <w:szCs w:val="21"/>
          <w:lang w:val="fr-FR"/>
        </w:rPr>
        <w:t>25%</w:t>
      </w:r>
      <w:r w:rsidRPr="00077660">
        <w:rPr>
          <w:rFonts w:hint="eastAsia"/>
          <w:sz w:val="21"/>
          <w:szCs w:val="21"/>
          <w:lang w:val="fr-FR"/>
        </w:rPr>
        <w:t>，居民少于</w:t>
      </w:r>
      <w:r w:rsidRPr="00077660">
        <w:rPr>
          <w:rFonts w:hint="eastAsia"/>
          <w:sz w:val="21"/>
          <w:szCs w:val="21"/>
          <w:lang w:val="fr-FR"/>
        </w:rPr>
        <w:t>3 500</w:t>
      </w:r>
      <w:r w:rsidRPr="00077660">
        <w:rPr>
          <w:rFonts w:hint="eastAsia"/>
          <w:sz w:val="21"/>
          <w:szCs w:val="21"/>
          <w:lang w:val="fr-FR"/>
        </w:rPr>
        <w:t>人的市镇首长中女性占</w:t>
      </w:r>
      <w:r w:rsidRPr="00077660">
        <w:rPr>
          <w:rFonts w:hint="eastAsia"/>
          <w:sz w:val="21"/>
          <w:szCs w:val="21"/>
          <w:lang w:val="fr-FR"/>
        </w:rPr>
        <w:t>25%</w:t>
      </w:r>
      <w:r w:rsidRPr="00077660">
        <w:rPr>
          <w:rFonts w:hint="eastAsia"/>
          <w:sz w:val="21"/>
          <w:szCs w:val="21"/>
          <w:lang w:val="fr-FR"/>
        </w:rPr>
        <w:t>，居民大于</w:t>
      </w:r>
      <w:r w:rsidRPr="00077660">
        <w:rPr>
          <w:rFonts w:hint="eastAsia"/>
          <w:sz w:val="21"/>
          <w:szCs w:val="21"/>
          <w:lang w:val="fr-FR"/>
        </w:rPr>
        <w:t>3 500</w:t>
      </w:r>
      <w:r w:rsidRPr="00077660">
        <w:rPr>
          <w:rFonts w:hint="eastAsia"/>
          <w:sz w:val="21"/>
          <w:szCs w:val="21"/>
          <w:lang w:val="fr-FR"/>
        </w:rPr>
        <w:t>人的市镇首长中女性占</w:t>
      </w:r>
      <w:r w:rsidRPr="00077660">
        <w:rPr>
          <w:rFonts w:hint="eastAsia"/>
          <w:sz w:val="21"/>
          <w:szCs w:val="21"/>
          <w:lang w:val="fr-FR"/>
        </w:rPr>
        <w:t>18.5%</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但是妇女在瓜德罗普社会的地位并不稳定</w:t>
      </w:r>
      <w:r w:rsidRPr="00077660">
        <w:rPr>
          <w:rFonts w:hint="eastAsia"/>
          <w:sz w:val="21"/>
          <w:szCs w:val="21"/>
          <w:lang w:val="fr-FR"/>
        </w:rPr>
        <w:t>。如今，三分之一的瓜德罗普家庭是单亲家庭，十分之九的户主是女性，她们更容易陷入停工状态（</w:t>
      </w:r>
      <w:r w:rsidRPr="00077660">
        <w:rPr>
          <w:rFonts w:hint="eastAsia"/>
          <w:sz w:val="21"/>
          <w:szCs w:val="21"/>
          <w:lang w:val="fr-FR"/>
        </w:rPr>
        <w:t>55%</w:t>
      </w:r>
      <w:r w:rsidRPr="00077660">
        <w:rPr>
          <w:rFonts w:hint="eastAsia"/>
          <w:sz w:val="21"/>
          <w:szCs w:val="21"/>
          <w:lang w:val="fr-FR"/>
        </w:rPr>
        <w:t>），遭受经济困难或失业。</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在区域经济以第三产业</w:t>
      </w:r>
      <w:r w:rsidRPr="00077660">
        <w:rPr>
          <w:rFonts w:hint="eastAsia"/>
          <w:sz w:val="21"/>
          <w:szCs w:val="21"/>
          <w:lang w:val="fr-FR"/>
        </w:rPr>
        <w:t>（提供了</w:t>
      </w:r>
      <w:r w:rsidRPr="00077660">
        <w:rPr>
          <w:rFonts w:hint="eastAsia"/>
          <w:sz w:val="21"/>
          <w:szCs w:val="21"/>
          <w:lang w:val="fr-FR"/>
        </w:rPr>
        <w:t>80%</w:t>
      </w:r>
      <w:r w:rsidRPr="00077660">
        <w:rPr>
          <w:rFonts w:hint="eastAsia"/>
          <w:sz w:val="21"/>
          <w:szCs w:val="21"/>
          <w:lang w:val="fr-FR"/>
        </w:rPr>
        <w:t>的就业岗位）</w:t>
      </w:r>
      <w:r w:rsidRPr="00077660">
        <w:rPr>
          <w:sz w:val="21"/>
          <w:szCs w:val="21"/>
          <w:lang w:val="fr-FR"/>
        </w:rPr>
        <w:t>为主的情况下</w:t>
      </w:r>
      <w:r w:rsidRPr="00077660">
        <w:rPr>
          <w:rFonts w:hint="eastAsia"/>
          <w:sz w:val="21"/>
          <w:szCs w:val="21"/>
          <w:lang w:val="fr-FR"/>
        </w:rPr>
        <w:t>，</w:t>
      </w:r>
      <w:r w:rsidRPr="00077660">
        <w:rPr>
          <w:sz w:val="21"/>
          <w:szCs w:val="21"/>
          <w:lang w:val="fr-FR"/>
        </w:rPr>
        <w:t>男女工作差距极大</w:t>
      </w:r>
      <w:r w:rsidRPr="00077660">
        <w:rPr>
          <w:rFonts w:hint="eastAsia"/>
          <w:sz w:val="21"/>
          <w:szCs w:val="21"/>
          <w:lang w:val="fr-FR"/>
        </w:rPr>
        <w:t>。</w:t>
      </w:r>
      <w:r w:rsidRPr="00077660">
        <w:rPr>
          <w:sz w:val="21"/>
          <w:szCs w:val="21"/>
          <w:lang w:val="fr-FR"/>
        </w:rPr>
        <w:t>但这不是因为女生学习比男生差造成的</w:t>
      </w:r>
      <w:r w:rsidRPr="00077660">
        <w:rPr>
          <w:rFonts w:hint="eastAsia"/>
          <w:sz w:val="21"/>
          <w:szCs w:val="21"/>
          <w:lang w:val="fr-FR"/>
        </w:rPr>
        <w:t>，</w:t>
      </w:r>
      <w:r w:rsidRPr="00077660">
        <w:rPr>
          <w:sz w:val="21"/>
          <w:szCs w:val="21"/>
          <w:lang w:val="fr-FR"/>
        </w:rPr>
        <w:t>女生接受教育的人数多于男生</w:t>
      </w:r>
      <w:r w:rsidRPr="00077660">
        <w:rPr>
          <w:rFonts w:hint="eastAsia"/>
          <w:sz w:val="21"/>
          <w:szCs w:val="21"/>
          <w:lang w:val="fr-FR"/>
        </w:rPr>
        <w:t>，</w:t>
      </w:r>
      <w:r w:rsidRPr="00077660">
        <w:rPr>
          <w:sz w:val="21"/>
          <w:szCs w:val="21"/>
          <w:lang w:val="fr-FR"/>
        </w:rPr>
        <w:t>而且在各个阶段的成绩都优于男生</w:t>
      </w:r>
      <w:r w:rsidRPr="00077660">
        <w:rPr>
          <w:rFonts w:hint="eastAsia"/>
          <w:sz w:val="21"/>
          <w:szCs w:val="21"/>
          <w:lang w:val="fr-FR"/>
        </w:rPr>
        <w:t>。</w:t>
      </w:r>
      <w:r w:rsidRPr="00077660">
        <w:rPr>
          <w:sz w:val="21"/>
          <w:szCs w:val="21"/>
          <w:lang w:val="fr-FR"/>
        </w:rPr>
        <w:t>但从</w:t>
      </w:r>
      <w:r w:rsidRPr="00077660">
        <w:rPr>
          <w:rFonts w:hint="eastAsia"/>
          <w:sz w:val="21"/>
          <w:szCs w:val="21"/>
          <w:lang w:val="fr-FR"/>
        </w:rPr>
        <w:t>15</w:t>
      </w:r>
      <w:r w:rsidRPr="00077660">
        <w:rPr>
          <w:rFonts w:hint="eastAsia"/>
          <w:sz w:val="21"/>
          <w:szCs w:val="21"/>
          <w:lang w:val="fr-FR"/>
        </w:rPr>
        <w:t>岁至</w:t>
      </w:r>
      <w:r w:rsidRPr="00077660">
        <w:rPr>
          <w:rFonts w:hint="eastAsia"/>
          <w:sz w:val="21"/>
          <w:szCs w:val="21"/>
          <w:lang w:val="fr-FR"/>
        </w:rPr>
        <w:t>64</w:t>
      </w:r>
      <w:r w:rsidRPr="00077660">
        <w:rPr>
          <w:rFonts w:hint="eastAsia"/>
          <w:sz w:val="21"/>
          <w:szCs w:val="21"/>
          <w:lang w:val="fr-FR"/>
        </w:rPr>
        <w:t>岁年龄段的就业率来看，女性（</w:t>
      </w:r>
      <w:r w:rsidRPr="00077660">
        <w:rPr>
          <w:rFonts w:hint="eastAsia"/>
          <w:sz w:val="21"/>
          <w:szCs w:val="21"/>
          <w:lang w:val="fr-FR"/>
        </w:rPr>
        <w:t>44.8%</w:t>
      </w:r>
      <w:r w:rsidRPr="00077660">
        <w:rPr>
          <w:rFonts w:hint="eastAsia"/>
          <w:sz w:val="21"/>
          <w:szCs w:val="21"/>
          <w:lang w:val="fr-FR"/>
        </w:rPr>
        <w:t>）与男性（</w:t>
      </w:r>
      <w:r w:rsidRPr="00077660">
        <w:rPr>
          <w:rFonts w:hint="eastAsia"/>
          <w:sz w:val="21"/>
          <w:szCs w:val="21"/>
          <w:lang w:val="fr-FR"/>
        </w:rPr>
        <w:t>53.3%</w:t>
      </w:r>
      <w:r w:rsidRPr="00077660">
        <w:rPr>
          <w:rFonts w:hint="eastAsia"/>
          <w:sz w:val="21"/>
          <w:szCs w:val="21"/>
          <w:lang w:val="fr-FR"/>
        </w:rPr>
        <w:t>）相差了</w:t>
      </w:r>
      <w:r w:rsidRPr="00077660">
        <w:rPr>
          <w:rFonts w:hint="eastAsia"/>
          <w:sz w:val="21"/>
          <w:szCs w:val="21"/>
          <w:lang w:val="fr-FR"/>
        </w:rPr>
        <w:t>8.</w:t>
      </w:r>
      <w:r w:rsidRPr="00077660">
        <w:rPr>
          <w:sz w:val="21"/>
          <w:szCs w:val="21"/>
          <w:lang w:val="fr-FR"/>
        </w:rPr>
        <w:t>5</w:t>
      </w:r>
      <w:r w:rsidRPr="00077660">
        <w:rPr>
          <w:sz w:val="21"/>
          <w:szCs w:val="21"/>
          <w:lang w:val="fr-FR"/>
        </w:rPr>
        <w:t>个百分点</w:t>
      </w:r>
      <w:r w:rsidRPr="00077660">
        <w:rPr>
          <w:rFonts w:hint="eastAsia"/>
          <w:sz w:val="21"/>
          <w:szCs w:val="21"/>
          <w:lang w:val="fr-FR"/>
        </w:rPr>
        <w:t>。妇女的劳动参与率从</w:t>
      </w:r>
      <w:r w:rsidRPr="00077660">
        <w:rPr>
          <w:rFonts w:hint="eastAsia"/>
          <w:sz w:val="21"/>
          <w:szCs w:val="21"/>
          <w:lang w:val="fr-FR"/>
        </w:rPr>
        <w:t>2007</w:t>
      </w:r>
      <w:r w:rsidRPr="00077660">
        <w:rPr>
          <w:rFonts w:hint="eastAsia"/>
          <w:sz w:val="21"/>
          <w:szCs w:val="21"/>
          <w:lang w:val="fr-FR"/>
        </w:rPr>
        <w:t>年的</w:t>
      </w:r>
      <w:r w:rsidRPr="00077660">
        <w:rPr>
          <w:rFonts w:hint="eastAsia"/>
          <w:sz w:val="21"/>
          <w:szCs w:val="21"/>
          <w:lang w:val="fr-FR"/>
        </w:rPr>
        <w:t>75.7%</w:t>
      </w:r>
      <w:r w:rsidRPr="00077660">
        <w:rPr>
          <w:rFonts w:hint="eastAsia"/>
          <w:sz w:val="21"/>
          <w:szCs w:val="21"/>
          <w:lang w:val="fr-FR"/>
        </w:rPr>
        <w:t>上升到</w:t>
      </w:r>
      <w:r w:rsidRPr="00077660">
        <w:rPr>
          <w:rFonts w:hint="eastAsia"/>
          <w:sz w:val="21"/>
          <w:szCs w:val="21"/>
          <w:lang w:val="fr-FR"/>
        </w:rPr>
        <w:t>2011</w:t>
      </w:r>
      <w:r w:rsidRPr="00077660">
        <w:rPr>
          <w:rFonts w:hint="eastAsia"/>
          <w:sz w:val="21"/>
          <w:szCs w:val="21"/>
          <w:lang w:val="fr-FR"/>
        </w:rPr>
        <w:t>年的</w:t>
      </w:r>
      <w:r w:rsidRPr="00077660">
        <w:rPr>
          <w:rFonts w:hint="eastAsia"/>
          <w:sz w:val="21"/>
          <w:szCs w:val="21"/>
          <w:lang w:val="fr-FR"/>
        </w:rPr>
        <w:t>78.2%</w:t>
      </w:r>
      <w:r w:rsidRPr="00077660">
        <w:rPr>
          <w:rFonts w:hint="eastAsia"/>
          <w:sz w:val="21"/>
          <w:szCs w:val="21"/>
          <w:lang w:val="fr-FR"/>
        </w:rPr>
        <w:t>，与男性的差距减少了两个百分点。</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妇女兼职工作和失业的几率更高</w:t>
      </w:r>
      <w:r w:rsidRPr="00077660">
        <w:rPr>
          <w:rFonts w:hint="eastAsia"/>
          <w:sz w:val="21"/>
          <w:szCs w:val="21"/>
          <w:lang w:val="fr-FR"/>
        </w:rPr>
        <w:t>。</w:t>
      </w:r>
      <w:r w:rsidRPr="00077660">
        <w:rPr>
          <w:sz w:val="21"/>
          <w:szCs w:val="21"/>
          <w:lang w:val="fr-FR"/>
        </w:rPr>
        <w:t>平均有</w:t>
      </w:r>
      <w:r w:rsidRPr="00077660">
        <w:rPr>
          <w:rFonts w:hint="eastAsia"/>
          <w:sz w:val="21"/>
          <w:szCs w:val="21"/>
          <w:lang w:val="fr-FR"/>
        </w:rPr>
        <w:t>16%</w:t>
      </w:r>
      <w:r w:rsidRPr="00077660">
        <w:rPr>
          <w:rFonts w:hint="eastAsia"/>
          <w:sz w:val="21"/>
          <w:szCs w:val="21"/>
          <w:lang w:val="fr-FR"/>
        </w:rPr>
        <w:t>的妇女从事兼职。</w:t>
      </w:r>
      <w:r w:rsidRPr="00077660">
        <w:rPr>
          <w:rFonts w:hint="eastAsia"/>
          <w:sz w:val="21"/>
          <w:szCs w:val="21"/>
          <w:lang w:val="fr-FR"/>
        </w:rPr>
        <w:t>2010</w:t>
      </w:r>
      <w:r w:rsidRPr="00077660">
        <w:rPr>
          <w:rFonts w:hint="eastAsia"/>
          <w:sz w:val="21"/>
          <w:szCs w:val="21"/>
          <w:lang w:val="fr-FR"/>
        </w:rPr>
        <w:t>年，女性失业率为</w:t>
      </w:r>
      <w:r w:rsidRPr="00077660">
        <w:rPr>
          <w:rFonts w:hint="eastAsia"/>
          <w:sz w:val="21"/>
          <w:szCs w:val="21"/>
          <w:lang w:val="fr-FR"/>
        </w:rPr>
        <w:t>25.8%</w:t>
      </w:r>
      <w:r w:rsidRPr="00077660">
        <w:rPr>
          <w:rFonts w:hint="eastAsia"/>
          <w:sz w:val="21"/>
          <w:szCs w:val="21"/>
          <w:lang w:val="fr-FR"/>
        </w:rPr>
        <w:t>，高于男性的</w:t>
      </w:r>
      <w:r w:rsidRPr="00077660">
        <w:rPr>
          <w:rFonts w:hint="eastAsia"/>
          <w:sz w:val="21"/>
          <w:szCs w:val="21"/>
          <w:lang w:val="fr-FR"/>
        </w:rPr>
        <w:t>19.1%</w:t>
      </w:r>
      <w:r w:rsidRPr="00077660">
        <w:rPr>
          <w:rFonts w:hint="eastAsia"/>
          <w:sz w:val="21"/>
          <w:szCs w:val="21"/>
          <w:lang w:val="fr-FR"/>
        </w:rPr>
        <w:t>。此外，妇女因为医疗、家庭或个人问题，更容易陷入停工状态。</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因此</w:t>
      </w:r>
      <w:r w:rsidRPr="00077660">
        <w:rPr>
          <w:rFonts w:hint="eastAsia"/>
          <w:sz w:val="21"/>
          <w:szCs w:val="21"/>
          <w:lang w:val="fr-FR"/>
        </w:rPr>
        <w:t>，</w:t>
      </w:r>
      <w:r w:rsidRPr="00077660">
        <w:rPr>
          <w:sz w:val="21"/>
          <w:szCs w:val="21"/>
          <w:lang w:val="fr-FR"/>
        </w:rPr>
        <w:t>妇女比男性更容易陷入贫困</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在薪酬差距方面</w:t>
      </w:r>
      <w:r w:rsidRPr="00077660">
        <w:rPr>
          <w:rFonts w:hint="eastAsia"/>
          <w:sz w:val="21"/>
          <w:szCs w:val="21"/>
          <w:lang w:val="fr-FR"/>
        </w:rPr>
        <w:t>，</w:t>
      </w:r>
      <w:r w:rsidRPr="00077660">
        <w:rPr>
          <w:rFonts w:hint="eastAsia"/>
          <w:sz w:val="21"/>
          <w:szCs w:val="21"/>
          <w:lang w:val="fr-FR"/>
        </w:rPr>
        <w:t>2008</w:t>
      </w:r>
      <w:r w:rsidRPr="00077660">
        <w:rPr>
          <w:rFonts w:hint="eastAsia"/>
          <w:sz w:val="21"/>
          <w:szCs w:val="21"/>
          <w:lang w:val="fr-FR"/>
        </w:rPr>
        <w:t>年，女干部的年均收入为</w:t>
      </w:r>
      <w:r w:rsidRPr="00077660">
        <w:rPr>
          <w:rFonts w:hint="eastAsia"/>
          <w:sz w:val="21"/>
          <w:szCs w:val="21"/>
          <w:lang w:val="fr-FR"/>
        </w:rPr>
        <w:t>43 290</w:t>
      </w:r>
      <w:r w:rsidRPr="00077660">
        <w:rPr>
          <w:rFonts w:hint="eastAsia"/>
          <w:sz w:val="21"/>
          <w:szCs w:val="21"/>
          <w:lang w:val="fr-FR"/>
        </w:rPr>
        <w:t>欧元，而男干部的收入为</w:t>
      </w:r>
      <w:r w:rsidRPr="00077660">
        <w:rPr>
          <w:rFonts w:hint="eastAsia"/>
          <w:sz w:val="21"/>
          <w:szCs w:val="21"/>
          <w:lang w:val="fr-FR"/>
        </w:rPr>
        <w:t>47 693</w:t>
      </w:r>
      <w:r w:rsidRPr="00077660">
        <w:rPr>
          <w:rFonts w:hint="eastAsia"/>
          <w:sz w:val="21"/>
          <w:szCs w:val="21"/>
          <w:lang w:val="fr-FR"/>
        </w:rPr>
        <w:t>欧元。</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国家支持男女平等的行动主要</w:t>
      </w:r>
      <w:r w:rsidRPr="00077660">
        <w:rPr>
          <w:rFonts w:hint="eastAsia"/>
          <w:sz w:val="21"/>
          <w:szCs w:val="21"/>
          <w:lang w:val="fr-FR"/>
        </w:rPr>
        <w:t>集中</w:t>
      </w:r>
      <w:r w:rsidRPr="00077660">
        <w:rPr>
          <w:sz w:val="21"/>
          <w:szCs w:val="21"/>
          <w:lang w:val="fr-FR"/>
        </w:rPr>
        <w:t>在消除不平等</w:t>
      </w:r>
      <w:r w:rsidRPr="00077660">
        <w:rPr>
          <w:rFonts w:hint="eastAsia"/>
          <w:sz w:val="21"/>
          <w:szCs w:val="21"/>
          <w:lang w:val="fr-FR"/>
        </w:rPr>
        <w:t>上面，主要依据是《</w:t>
      </w:r>
      <w:r w:rsidRPr="00077660">
        <w:rPr>
          <w:rFonts w:hint="eastAsia"/>
          <w:sz w:val="21"/>
          <w:szCs w:val="21"/>
          <w:lang w:val="fr-FR"/>
        </w:rPr>
        <w:t>2007-</w:t>
      </w:r>
      <w:r w:rsidRPr="00077660">
        <w:rPr>
          <w:sz w:val="21"/>
          <w:szCs w:val="21"/>
          <w:lang w:val="fr-FR"/>
        </w:rPr>
        <w:t>2013</w:t>
      </w:r>
      <w:r w:rsidRPr="00077660">
        <w:rPr>
          <w:sz w:val="21"/>
          <w:szCs w:val="21"/>
          <w:lang w:val="fr-FR"/>
        </w:rPr>
        <w:t>年国家大区项目协定</w:t>
      </w:r>
      <w:r w:rsidRPr="00077660">
        <w:rPr>
          <w:rFonts w:hint="eastAsia"/>
          <w:sz w:val="21"/>
          <w:szCs w:val="21"/>
          <w:lang w:val="fr-FR"/>
        </w:rPr>
        <w:t>》。</w:t>
      </w:r>
    </w:p>
    <w:p w:rsidR="003F5FE6" w:rsidRPr="00077660" w:rsidRDefault="003F5FE6" w:rsidP="003F5FE6">
      <w:pPr>
        <w:pStyle w:val="SingleTxtG"/>
        <w:tabs>
          <w:tab w:val="left" w:pos="6090"/>
        </w:tabs>
        <w:spacing w:after="140" w:line="320" w:lineRule="exact"/>
        <w:ind w:left="1264" w:right="1264"/>
        <w:rPr>
          <w:sz w:val="21"/>
          <w:szCs w:val="21"/>
          <w:lang w:val="fr-FR"/>
        </w:rPr>
      </w:pPr>
      <w:r w:rsidRPr="00077660">
        <w:rPr>
          <w:sz w:val="21"/>
          <w:szCs w:val="21"/>
          <w:lang w:val="fr-FR"/>
        </w:rPr>
        <w:t>此外</w:t>
      </w:r>
      <w:r w:rsidRPr="00077660">
        <w:rPr>
          <w:rFonts w:hint="eastAsia"/>
          <w:sz w:val="21"/>
          <w:szCs w:val="21"/>
          <w:lang w:val="fr-FR"/>
        </w:rPr>
        <w:t>，</w:t>
      </w:r>
      <w:r w:rsidRPr="00077660">
        <w:rPr>
          <w:sz w:val="21"/>
          <w:szCs w:val="21"/>
          <w:lang w:val="fr-FR"/>
        </w:rPr>
        <w:t>妇女权利与平等</w:t>
      </w:r>
      <w:r w:rsidRPr="00077660">
        <w:rPr>
          <w:rFonts w:hint="eastAsia"/>
          <w:sz w:val="21"/>
          <w:szCs w:val="21"/>
          <w:lang w:val="fr-FR"/>
        </w:rPr>
        <w:t>地区</w:t>
      </w:r>
      <w:r w:rsidRPr="00077660">
        <w:rPr>
          <w:sz w:val="21"/>
          <w:szCs w:val="21"/>
          <w:lang w:val="fr-FR"/>
        </w:rPr>
        <w:t>代表团参与指导</w:t>
      </w:r>
      <w:r w:rsidRPr="00077660">
        <w:rPr>
          <w:rFonts w:hint="eastAsia"/>
          <w:sz w:val="21"/>
          <w:szCs w:val="21"/>
          <w:lang w:val="fr-FR"/>
        </w:rPr>
        <w:t>并</w:t>
      </w:r>
      <w:r w:rsidRPr="00077660">
        <w:rPr>
          <w:sz w:val="21"/>
          <w:szCs w:val="21"/>
          <w:lang w:val="fr-FR"/>
        </w:rPr>
        <w:t>实施了旨在消除政治</w:t>
      </w:r>
      <w:r w:rsidRPr="00077660">
        <w:rPr>
          <w:rFonts w:hint="eastAsia"/>
          <w:sz w:val="21"/>
          <w:szCs w:val="21"/>
          <w:lang w:val="fr-FR"/>
        </w:rPr>
        <w:t>、</w:t>
      </w:r>
      <w:r w:rsidRPr="00077660">
        <w:rPr>
          <w:sz w:val="21"/>
          <w:szCs w:val="21"/>
          <w:lang w:val="fr-FR"/>
        </w:rPr>
        <w:t>经济</w:t>
      </w:r>
      <w:r w:rsidRPr="00077660">
        <w:rPr>
          <w:rFonts w:hint="eastAsia"/>
          <w:sz w:val="21"/>
          <w:szCs w:val="21"/>
          <w:lang w:val="fr-FR"/>
        </w:rPr>
        <w:t>、</w:t>
      </w:r>
      <w:r w:rsidRPr="00077660">
        <w:rPr>
          <w:sz w:val="21"/>
          <w:szCs w:val="21"/>
          <w:lang w:val="fr-FR"/>
        </w:rPr>
        <w:t>职业和社会生活中男女不平等的专门行动</w:t>
      </w:r>
      <w:r w:rsidRPr="00077660">
        <w:rPr>
          <w:rFonts w:hint="eastAsia"/>
          <w:sz w:val="21"/>
          <w:szCs w:val="21"/>
          <w:lang w:val="fr-FR"/>
        </w:rPr>
        <w:t>。比如，与瓜德罗普青年信息中心建立合作关系，为获得中学毕业会考文凭的女生进行分流和指导，组织行动帮助妇女创业（“创业女性人才奖”）。</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瓜德罗普</w:t>
      </w:r>
      <w:r w:rsidRPr="00077660">
        <w:rPr>
          <w:sz w:val="21"/>
          <w:szCs w:val="21"/>
          <w:lang w:val="fr-FR"/>
        </w:rPr>
        <w:t>省从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9</w:t>
      </w:r>
      <w:r w:rsidRPr="00077660">
        <w:rPr>
          <w:sz w:val="21"/>
          <w:szCs w:val="21"/>
          <w:lang w:val="fr-FR"/>
        </w:rPr>
        <w:t>月</w:t>
      </w:r>
      <w:r w:rsidRPr="00077660">
        <w:rPr>
          <w:rFonts w:hint="eastAsia"/>
          <w:sz w:val="21"/>
          <w:szCs w:val="21"/>
          <w:lang w:val="fr-FR"/>
        </w:rPr>
        <w:t>起</w:t>
      </w:r>
      <w:r w:rsidRPr="00077660">
        <w:rPr>
          <w:sz w:val="21"/>
          <w:szCs w:val="21"/>
          <w:lang w:val="fr-FR"/>
        </w:rPr>
        <w:t>成为</w:t>
      </w:r>
      <w:r w:rsidRPr="00077660">
        <w:rPr>
          <w:rFonts w:ascii="SimSun" w:hAnsi="SimSun"/>
          <w:sz w:val="21"/>
          <w:szCs w:val="21"/>
          <w:lang w:val="fr-FR"/>
        </w:rPr>
        <w:t>“</w:t>
      </w:r>
      <w:r w:rsidRPr="00077660">
        <w:rPr>
          <w:rFonts w:ascii="SimSun" w:hAnsi="SimSun" w:hint="eastAsia"/>
          <w:sz w:val="21"/>
          <w:szCs w:val="21"/>
          <w:lang w:val="fr-FR"/>
        </w:rPr>
        <w:t>平等理论</w:t>
      </w:r>
      <w:r w:rsidRPr="00077660">
        <w:rPr>
          <w:rFonts w:ascii="SimSun" w:hAnsi="SimSun"/>
          <w:sz w:val="21"/>
          <w:szCs w:val="21"/>
          <w:lang w:val="fr-FR"/>
        </w:rPr>
        <w:t>”计</w:t>
      </w:r>
      <w:r w:rsidRPr="00077660">
        <w:rPr>
          <w:sz w:val="21"/>
          <w:szCs w:val="21"/>
          <w:lang w:val="fr-FR"/>
        </w:rPr>
        <w:t>划</w:t>
      </w:r>
      <w:r w:rsidRPr="00077660">
        <w:rPr>
          <w:rFonts w:hint="eastAsia"/>
          <w:sz w:val="21"/>
          <w:szCs w:val="21"/>
          <w:lang w:val="fr-FR"/>
        </w:rPr>
        <w:t>的</w:t>
      </w:r>
      <w:r w:rsidRPr="00077660">
        <w:rPr>
          <w:sz w:val="21"/>
          <w:szCs w:val="21"/>
          <w:lang w:val="fr-FR"/>
        </w:rPr>
        <w:t>利益攸关方，该计划</w:t>
      </w:r>
      <w:r w:rsidRPr="00077660">
        <w:rPr>
          <w:rFonts w:hint="eastAsia"/>
          <w:sz w:val="21"/>
          <w:szCs w:val="21"/>
          <w:lang w:val="fr-FR"/>
        </w:rPr>
        <w:t>推荐</w:t>
      </w:r>
      <w:r w:rsidRPr="00077660">
        <w:rPr>
          <w:sz w:val="21"/>
          <w:szCs w:val="21"/>
          <w:lang w:val="fr-FR"/>
        </w:rPr>
        <w:t>了若干</w:t>
      </w:r>
      <w:r w:rsidRPr="00077660">
        <w:rPr>
          <w:rFonts w:hint="eastAsia"/>
          <w:sz w:val="21"/>
          <w:szCs w:val="21"/>
          <w:lang w:val="fr-FR"/>
        </w:rPr>
        <w:t>小学</w:t>
      </w:r>
      <w:r w:rsidRPr="00077660">
        <w:rPr>
          <w:sz w:val="21"/>
          <w:szCs w:val="21"/>
          <w:lang w:val="fr-FR"/>
        </w:rPr>
        <w:t>教学单元</w:t>
      </w:r>
      <w:r w:rsidRPr="00077660">
        <w:rPr>
          <w:rFonts w:hint="eastAsia"/>
          <w:sz w:val="21"/>
          <w:szCs w:val="21"/>
          <w:lang w:val="fr-FR"/>
        </w:rPr>
        <w:t>，</w:t>
      </w:r>
      <w:r w:rsidRPr="00077660">
        <w:rPr>
          <w:sz w:val="21"/>
          <w:szCs w:val="21"/>
          <w:lang w:val="fr-FR"/>
        </w:rPr>
        <w:t>让教师可以在</w:t>
      </w:r>
      <w:r w:rsidRPr="00077660">
        <w:rPr>
          <w:rFonts w:hint="eastAsia"/>
          <w:sz w:val="21"/>
          <w:szCs w:val="21"/>
          <w:lang w:val="fr-FR"/>
        </w:rPr>
        <w:t>学校里</w:t>
      </w:r>
      <w:r w:rsidRPr="00077660">
        <w:rPr>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质疑</w:t>
      </w:r>
      <w:r w:rsidRPr="00077660">
        <w:rPr>
          <w:sz w:val="21"/>
          <w:szCs w:val="21"/>
          <w:lang w:val="fr-FR"/>
        </w:rPr>
        <w:t>他们自己的代表性；</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提高儿童</w:t>
      </w:r>
      <w:r w:rsidRPr="00077660">
        <w:rPr>
          <w:sz w:val="21"/>
          <w:szCs w:val="21"/>
          <w:lang w:val="fr-FR"/>
        </w:rPr>
        <w:t>对</w:t>
      </w:r>
      <w:r w:rsidRPr="00077660">
        <w:rPr>
          <w:rFonts w:hint="eastAsia"/>
          <w:sz w:val="21"/>
          <w:szCs w:val="21"/>
          <w:lang w:val="fr-FR"/>
        </w:rPr>
        <w:t>刻板印象</w:t>
      </w:r>
      <w:r w:rsidRPr="00077660">
        <w:rPr>
          <w:sz w:val="21"/>
          <w:szCs w:val="21"/>
          <w:lang w:val="fr-FR"/>
        </w:rPr>
        <w:t>、互相尊重、</w:t>
      </w:r>
      <w:r w:rsidRPr="00077660">
        <w:rPr>
          <w:rFonts w:hint="eastAsia"/>
          <w:sz w:val="21"/>
          <w:szCs w:val="21"/>
          <w:lang w:val="fr-FR"/>
        </w:rPr>
        <w:t>男女生</w:t>
      </w:r>
      <w:r w:rsidRPr="00077660">
        <w:rPr>
          <w:sz w:val="21"/>
          <w:szCs w:val="21"/>
          <w:lang w:val="fr-FR"/>
        </w:rPr>
        <w:t>混合制和打击暴力的认识；</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在</w:t>
      </w:r>
      <w:r w:rsidRPr="00077660">
        <w:rPr>
          <w:sz w:val="21"/>
          <w:szCs w:val="21"/>
          <w:lang w:val="fr-FR"/>
        </w:rPr>
        <w:t>课堂</w:t>
      </w:r>
      <w:r w:rsidRPr="00077660">
        <w:rPr>
          <w:rFonts w:hint="eastAsia"/>
          <w:sz w:val="21"/>
          <w:szCs w:val="21"/>
          <w:lang w:val="fr-FR"/>
        </w:rPr>
        <w:t>上（科学、</w:t>
      </w:r>
      <w:r w:rsidRPr="00077660">
        <w:rPr>
          <w:sz w:val="21"/>
          <w:szCs w:val="21"/>
          <w:lang w:val="fr-FR"/>
        </w:rPr>
        <w:t>体育教学、语言掌握）和</w:t>
      </w:r>
      <w:r w:rsidRPr="00077660">
        <w:rPr>
          <w:rFonts w:hint="eastAsia"/>
          <w:sz w:val="21"/>
          <w:szCs w:val="21"/>
          <w:lang w:val="fr-FR"/>
        </w:rPr>
        <w:t>室外</w:t>
      </w:r>
      <w:r w:rsidRPr="00077660">
        <w:rPr>
          <w:sz w:val="21"/>
          <w:szCs w:val="21"/>
          <w:lang w:val="fr-FR"/>
        </w:rPr>
        <w:t>，</w:t>
      </w:r>
      <w:r w:rsidRPr="00077660">
        <w:rPr>
          <w:rFonts w:hint="eastAsia"/>
          <w:sz w:val="21"/>
          <w:szCs w:val="21"/>
          <w:lang w:val="fr-FR"/>
        </w:rPr>
        <w:t>通过</w:t>
      </w:r>
      <w:r w:rsidRPr="00077660">
        <w:rPr>
          <w:sz w:val="21"/>
          <w:szCs w:val="21"/>
          <w:lang w:val="fr-FR"/>
        </w:rPr>
        <w:t>学习情景，</w:t>
      </w:r>
      <w:r w:rsidRPr="00077660">
        <w:rPr>
          <w:rFonts w:hint="eastAsia"/>
          <w:sz w:val="21"/>
          <w:szCs w:val="21"/>
          <w:lang w:val="fr-FR"/>
        </w:rPr>
        <w:t>询问儿童他们</w:t>
      </w:r>
      <w:r w:rsidRPr="00077660">
        <w:rPr>
          <w:sz w:val="21"/>
          <w:szCs w:val="21"/>
          <w:lang w:val="fr-FR"/>
        </w:rPr>
        <w:t>自己的代表</w:t>
      </w:r>
      <w:r w:rsidRPr="00077660">
        <w:rPr>
          <w:rFonts w:hint="eastAsia"/>
          <w:sz w:val="21"/>
          <w:szCs w:val="21"/>
          <w:lang w:val="fr-FR"/>
        </w:rPr>
        <w:t>性；</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公平</w:t>
      </w:r>
      <w:r w:rsidRPr="00077660">
        <w:rPr>
          <w:sz w:val="21"/>
          <w:szCs w:val="21"/>
          <w:lang w:val="fr-FR"/>
        </w:rPr>
        <w:t>发展女童与</w:t>
      </w:r>
      <w:r w:rsidRPr="00077660">
        <w:rPr>
          <w:rFonts w:hint="eastAsia"/>
          <w:sz w:val="21"/>
          <w:szCs w:val="21"/>
          <w:lang w:val="fr-FR"/>
        </w:rPr>
        <w:t>男童</w:t>
      </w:r>
      <w:r w:rsidRPr="00077660">
        <w:rPr>
          <w:sz w:val="21"/>
          <w:szCs w:val="21"/>
          <w:lang w:val="fr-FR"/>
        </w:rPr>
        <w:t>的信任、</w:t>
      </w:r>
      <w:r w:rsidRPr="00077660">
        <w:rPr>
          <w:rFonts w:hint="eastAsia"/>
          <w:sz w:val="21"/>
          <w:szCs w:val="21"/>
          <w:lang w:val="fr-FR"/>
        </w:rPr>
        <w:t>渴望</w:t>
      </w:r>
      <w:r w:rsidRPr="00077660">
        <w:rPr>
          <w:sz w:val="21"/>
          <w:szCs w:val="21"/>
          <w:lang w:val="fr-FR"/>
        </w:rPr>
        <w:t>和能力。</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该试验同时还在其他</w:t>
      </w:r>
      <w:r w:rsidRPr="00077660">
        <w:rPr>
          <w:sz w:val="21"/>
          <w:szCs w:val="21"/>
          <w:lang w:val="fr-FR"/>
        </w:rPr>
        <w:t>9</w:t>
      </w:r>
      <w:r w:rsidRPr="00077660">
        <w:rPr>
          <w:rFonts w:hint="eastAsia"/>
          <w:sz w:val="21"/>
          <w:szCs w:val="21"/>
          <w:lang w:val="fr-FR"/>
        </w:rPr>
        <w:t>个高校推行</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暴力侵害妇女</w:t>
      </w:r>
      <w:r w:rsidRPr="00077660">
        <w:rPr>
          <w:sz w:val="21"/>
          <w:szCs w:val="21"/>
          <w:lang w:val="fr-FR"/>
        </w:rPr>
        <w:t>屡禁不绝。</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法国</w:t>
      </w:r>
      <w:r w:rsidRPr="00077660">
        <w:rPr>
          <w:sz w:val="21"/>
          <w:szCs w:val="21"/>
          <w:lang w:val="fr-FR"/>
        </w:rPr>
        <w:t>暴力</w:t>
      </w:r>
      <w:r w:rsidRPr="00077660">
        <w:rPr>
          <w:rFonts w:hint="eastAsia"/>
          <w:sz w:val="21"/>
          <w:szCs w:val="21"/>
          <w:lang w:val="fr-FR"/>
        </w:rPr>
        <w:t>侵害</w:t>
      </w:r>
      <w:r w:rsidRPr="00077660">
        <w:rPr>
          <w:sz w:val="21"/>
          <w:szCs w:val="21"/>
          <w:lang w:val="fr-FR"/>
        </w:rPr>
        <w:t>妇女国家调查没有</w:t>
      </w:r>
      <w:r w:rsidRPr="00077660">
        <w:rPr>
          <w:rFonts w:hint="eastAsia"/>
          <w:sz w:val="21"/>
          <w:szCs w:val="21"/>
          <w:lang w:val="fr-FR"/>
        </w:rPr>
        <w:t>考虑瓜德罗普，</w:t>
      </w:r>
      <w:r w:rsidRPr="00077660">
        <w:rPr>
          <w:sz w:val="21"/>
          <w:szCs w:val="21"/>
          <w:lang w:val="fr-FR"/>
        </w:rPr>
        <w:t>所以相关数据非常有限。</w:t>
      </w:r>
      <w:r w:rsidRPr="00077660">
        <w:rPr>
          <w:rFonts w:hint="eastAsia"/>
          <w:sz w:val="21"/>
          <w:szCs w:val="21"/>
          <w:lang w:val="fr-FR"/>
        </w:rPr>
        <w:t>但是我们掌握了如下</w:t>
      </w:r>
      <w:r w:rsidRPr="00077660">
        <w:rPr>
          <w:sz w:val="21"/>
          <w:szCs w:val="21"/>
          <w:lang w:val="fr-FR"/>
        </w:rPr>
        <w:t>信息</w:t>
      </w:r>
      <w:r w:rsidRPr="00077660">
        <w:rPr>
          <w:rFonts w:hint="eastAsia"/>
          <w:sz w:val="21"/>
          <w:szCs w:val="21"/>
          <w:lang w:val="fr-FR"/>
        </w:rPr>
        <w:t>：</w:t>
      </w:r>
      <w:r w:rsidRPr="00077660">
        <w:rPr>
          <w:rFonts w:hint="eastAsia"/>
          <w:sz w:val="21"/>
          <w:szCs w:val="21"/>
          <w:lang w:val="fr-FR"/>
        </w:rPr>
        <w:t>2008</w:t>
      </w:r>
      <w:r w:rsidRPr="00077660">
        <w:rPr>
          <w:rFonts w:hint="eastAsia"/>
          <w:sz w:val="21"/>
          <w:szCs w:val="21"/>
          <w:lang w:val="fr-FR"/>
        </w:rPr>
        <w:t>至</w:t>
      </w:r>
      <w:r w:rsidRPr="00077660">
        <w:rPr>
          <w:rFonts w:hint="eastAsia"/>
          <w:sz w:val="21"/>
          <w:szCs w:val="21"/>
          <w:lang w:val="fr-FR"/>
        </w:rPr>
        <w:t>2011</w:t>
      </w:r>
      <w:r w:rsidRPr="00077660">
        <w:rPr>
          <w:rFonts w:hint="eastAsia"/>
          <w:sz w:val="21"/>
          <w:szCs w:val="21"/>
          <w:lang w:val="fr-FR"/>
        </w:rPr>
        <w:t>年间</w:t>
      </w:r>
      <w:r w:rsidRPr="00077660">
        <w:rPr>
          <w:sz w:val="21"/>
          <w:szCs w:val="21"/>
          <w:lang w:val="fr-FR"/>
        </w:rPr>
        <w:t>，</w:t>
      </w:r>
      <w:r w:rsidRPr="00077660">
        <w:rPr>
          <w:rFonts w:hint="eastAsia"/>
          <w:sz w:val="21"/>
          <w:szCs w:val="21"/>
          <w:lang w:val="fr-FR"/>
        </w:rPr>
        <w:t>15</w:t>
      </w:r>
      <w:r w:rsidRPr="00077660">
        <w:rPr>
          <w:rFonts w:hint="eastAsia"/>
          <w:sz w:val="21"/>
          <w:szCs w:val="21"/>
          <w:lang w:val="fr-FR"/>
        </w:rPr>
        <w:t>名</w:t>
      </w:r>
      <w:r w:rsidRPr="00077660">
        <w:rPr>
          <w:sz w:val="21"/>
          <w:szCs w:val="21"/>
          <w:lang w:val="fr-FR"/>
        </w:rPr>
        <w:t>妇女</w:t>
      </w:r>
      <w:r w:rsidRPr="00077660">
        <w:rPr>
          <w:rFonts w:hint="eastAsia"/>
          <w:sz w:val="21"/>
          <w:szCs w:val="21"/>
          <w:lang w:val="fr-FR"/>
        </w:rPr>
        <w:t>遭到谋杀</w:t>
      </w:r>
      <w:r w:rsidRPr="00077660">
        <w:rPr>
          <w:sz w:val="21"/>
          <w:szCs w:val="21"/>
          <w:lang w:val="fr-FR"/>
        </w:rPr>
        <w:t>，</w:t>
      </w:r>
      <w:r w:rsidRPr="00077660">
        <w:rPr>
          <w:rFonts w:hint="eastAsia"/>
          <w:sz w:val="21"/>
          <w:szCs w:val="21"/>
          <w:lang w:val="fr-FR"/>
        </w:rPr>
        <w:t>其中</w:t>
      </w:r>
      <w:r w:rsidRPr="00077660">
        <w:rPr>
          <w:sz w:val="21"/>
          <w:szCs w:val="21"/>
          <w:lang w:val="fr-FR"/>
        </w:rPr>
        <w:t>一半是丈夫或</w:t>
      </w:r>
      <w:r w:rsidRPr="00077660">
        <w:rPr>
          <w:rFonts w:hint="eastAsia"/>
          <w:sz w:val="21"/>
          <w:szCs w:val="21"/>
          <w:lang w:val="fr-FR"/>
        </w:rPr>
        <w:t>伴侣行凶</w:t>
      </w:r>
      <w:r w:rsidRPr="00077660">
        <w:rPr>
          <w:sz w:val="21"/>
          <w:szCs w:val="21"/>
          <w:lang w:val="fr-FR"/>
        </w:rPr>
        <w:t>。</w:t>
      </w:r>
      <w:r w:rsidRPr="00077660">
        <w:rPr>
          <w:rFonts w:hint="eastAsia"/>
          <w:sz w:val="21"/>
          <w:szCs w:val="21"/>
          <w:lang w:val="fr-FR"/>
        </w:rPr>
        <w:t>此外</w:t>
      </w:r>
      <w:r w:rsidRPr="00077660">
        <w:rPr>
          <w:sz w:val="21"/>
          <w:szCs w:val="21"/>
          <w:lang w:val="fr-FR"/>
        </w:rPr>
        <w:t>，家庭暴力多发，且很少被起诉。</w:t>
      </w:r>
      <w:r w:rsidRPr="00077660">
        <w:rPr>
          <w:rFonts w:hint="eastAsia"/>
          <w:sz w:val="21"/>
          <w:szCs w:val="21"/>
          <w:lang w:val="fr-FR"/>
        </w:rPr>
        <w:t>跟</w:t>
      </w:r>
      <w:r w:rsidRPr="00077660">
        <w:rPr>
          <w:sz w:val="21"/>
          <w:szCs w:val="21"/>
          <w:lang w:val="fr-FR"/>
        </w:rPr>
        <w:t>其他海外省一样，瓜德</w:t>
      </w:r>
      <w:r w:rsidRPr="00077660">
        <w:rPr>
          <w:rFonts w:hint="eastAsia"/>
          <w:sz w:val="21"/>
          <w:szCs w:val="21"/>
          <w:lang w:val="fr-FR"/>
        </w:rPr>
        <w:t>罗</w:t>
      </w:r>
      <w:r w:rsidRPr="00077660">
        <w:rPr>
          <w:sz w:val="21"/>
          <w:szCs w:val="21"/>
          <w:lang w:val="fr-FR"/>
        </w:rPr>
        <w:t>普</w:t>
      </w:r>
      <w:r w:rsidRPr="00077660">
        <w:rPr>
          <w:rFonts w:hint="eastAsia"/>
          <w:sz w:val="21"/>
          <w:szCs w:val="21"/>
          <w:lang w:val="fr-FR"/>
        </w:rPr>
        <w:t>将</w:t>
      </w:r>
      <w:r w:rsidRPr="00077660">
        <w:rPr>
          <w:sz w:val="21"/>
          <w:szCs w:val="21"/>
          <w:lang w:val="fr-FR"/>
        </w:rPr>
        <w:t>成为</w:t>
      </w:r>
      <w:r w:rsidRPr="00077660">
        <w:rPr>
          <w:rFonts w:hint="eastAsia"/>
          <w:sz w:val="21"/>
          <w:szCs w:val="21"/>
          <w:lang w:val="fr-FR"/>
        </w:rPr>
        <w:t>关于</w:t>
      </w:r>
      <w:r w:rsidRPr="00077660">
        <w:rPr>
          <w:sz w:val="21"/>
          <w:szCs w:val="21"/>
          <w:lang w:val="fr-FR"/>
        </w:rPr>
        <w:t>暴力侵害妇女</w:t>
      </w:r>
      <w:r w:rsidRPr="00077660">
        <w:rPr>
          <w:rFonts w:hint="eastAsia"/>
          <w:sz w:val="21"/>
          <w:szCs w:val="21"/>
          <w:lang w:val="fr-FR"/>
        </w:rPr>
        <w:t>的“暴力与性别关系”</w:t>
      </w:r>
      <w:r w:rsidRPr="00077660">
        <w:rPr>
          <w:sz w:val="21"/>
          <w:szCs w:val="21"/>
          <w:lang w:val="fr-FR"/>
        </w:rPr>
        <w:t>调查</w:t>
      </w:r>
      <w:r w:rsidRPr="00077660">
        <w:rPr>
          <w:rFonts w:hint="eastAsia"/>
          <w:sz w:val="21"/>
          <w:szCs w:val="21"/>
          <w:lang w:val="fr-FR"/>
        </w:rPr>
        <w:t>的</w:t>
      </w:r>
      <w:r w:rsidRPr="00077660">
        <w:rPr>
          <w:sz w:val="21"/>
          <w:szCs w:val="21"/>
          <w:lang w:val="fr-FR"/>
        </w:rPr>
        <w:t>对象。</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妇女观察所</w:t>
      </w:r>
      <w:r w:rsidRPr="00077660">
        <w:rPr>
          <w:sz w:val="21"/>
          <w:szCs w:val="21"/>
          <w:lang w:val="fr-FR"/>
        </w:rPr>
        <w:t>是</w:t>
      </w:r>
      <w:r w:rsidRPr="00077660">
        <w:rPr>
          <w:rFonts w:hint="eastAsia"/>
          <w:sz w:val="21"/>
          <w:szCs w:val="21"/>
          <w:lang w:val="fr-FR"/>
        </w:rPr>
        <w:t>现有</w:t>
      </w:r>
      <w:r w:rsidRPr="00077660">
        <w:rPr>
          <w:sz w:val="21"/>
          <w:szCs w:val="21"/>
          <w:lang w:val="fr-FR"/>
        </w:rPr>
        <w:t>的妇女家庭协会联盟设立的</w:t>
      </w:r>
      <w:r w:rsidRPr="00077660">
        <w:rPr>
          <w:rFonts w:hint="eastAsia"/>
          <w:sz w:val="21"/>
          <w:szCs w:val="21"/>
          <w:lang w:val="fr-FR"/>
        </w:rPr>
        <w:t>会员组织</w:t>
      </w:r>
      <w:r w:rsidRPr="00077660">
        <w:rPr>
          <w:sz w:val="21"/>
          <w:szCs w:val="21"/>
          <w:lang w:val="fr-FR"/>
        </w:rPr>
        <w:t>，</w:t>
      </w:r>
      <w:r w:rsidRPr="00077660">
        <w:rPr>
          <w:rFonts w:hint="eastAsia"/>
          <w:sz w:val="21"/>
          <w:szCs w:val="21"/>
          <w:lang w:val="fr-FR"/>
        </w:rPr>
        <w:t>据</w:t>
      </w:r>
      <w:r w:rsidRPr="00077660">
        <w:rPr>
          <w:sz w:val="21"/>
          <w:szCs w:val="21"/>
          <w:lang w:val="fr-FR"/>
        </w:rPr>
        <w:t>其</w:t>
      </w:r>
      <w:r w:rsidRPr="00077660">
        <w:rPr>
          <w:rFonts w:hint="eastAsia"/>
          <w:sz w:val="21"/>
          <w:szCs w:val="21"/>
          <w:lang w:val="fr-FR"/>
        </w:rPr>
        <w:t>2005</w:t>
      </w:r>
      <w:r w:rsidRPr="00077660">
        <w:rPr>
          <w:rFonts w:hint="eastAsia"/>
          <w:sz w:val="21"/>
          <w:szCs w:val="21"/>
          <w:lang w:val="fr-FR"/>
        </w:rPr>
        <w:t>年的</w:t>
      </w:r>
      <w:r w:rsidRPr="00077660">
        <w:rPr>
          <w:sz w:val="21"/>
          <w:szCs w:val="21"/>
          <w:lang w:val="fr-FR"/>
        </w:rPr>
        <w:t>一项调查</w:t>
      </w:r>
      <w:r w:rsidRPr="00077660">
        <w:rPr>
          <w:rFonts w:hint="eastAsia"/>
          <w:sz w:val="21"/>
          <w:szCs w:val="21"/>
          <w:lang w:val="fr-FR"/>
        </w:rPr>
        <w:t>显示</w:t>
      </w:r>
      <w:r w:rsidRPr="00077660">
        <w:rPr>
          <w:sz w:val="21"/>
          <w:szCs w:val="21"/>
          <w:lang w:val="fr-FR"/>
        </w:rPr>
        <w:t>，家庭暴力受害女性</w:t>
      </w:r>
      <w:r w:rsidRPr="00077660">
        <w:rPr>
          <w:rFonts w:hint="eastAsia"/>
          <w:sz w:val="21"/>
          <w:szCs w:val="21"/>
          <w:lang w:val="fr-FR"/>
        </w:rPr>
        <w:t>中</w:t>
      </w:r>
      <w:r w:rsidRPr="00077660">
        <w:rPr>
          <w:rFonts w:hint="eastAsia"/>
          <w:sz w:val="21"/>
          <w:szCs w:val="21"/>
          <w:lang w:val="fr-FR"/>
        </w:rPr>
        <w:t>80</w:t>
      </w:r>
      <w:r w:rsidRPr="00077660">
        <w:rPr>
          <w:sz w:val="21"/>
          <w:szCs w:val="21"/>
          <w:lang w:val="fr-FR"/>
        </w:rPr>
        <w:t>%</w:t>
      </w:r>
      <w:r w:rsidRPr="00077660">
        <w:rPr>
          <w:sz w:val="21"/>
          <w:szCs w:val="21"/>
          <w:lang w:val="fr-FR"/>
        </w:rPr>
        <w:t>的有子女，一半以上</w:t>
      </w:r>
      <w:r w:rsidRPr="00077660">
        <w:rPr>
          <w:rFonts w:hint="eastAsia"/>
          <w:sz w:val="21"/>
          <w:szCs w:val="21"/>
          <w:lang w:val="fr-FR"/>
        </w:rPr>
        <w:t>的年龄</w:t>
      </w:r>
      <w:r w:rsidRPr="00077660">
        <w:rPr>
          <w:sz w:val="21"/>
          <w:szCs w:val="21"/>
          <w:lang w:val="fr-FR"/>
        </w:rPr>
        <w:t>低于五十岁，将近</w:t>
      </w:r>
      <w:r w:rsidRPr="00077660">
        <w:rPr>
          <w:rFonts w:hint="eastAsia"/>
          <w:sz w:val="21"/>
          <w:szCs w:val="21"/>
          <w:lang w:val="fr-FR"/>
        </w:rPr>
        <w:t>40</w:t>
      </w:r>
      <w:r w:rsidRPr="00077660">
        <w:rPr>
          <w:sz w:val="21"/>
          <w:szCs w:val="21"/>
          <w:lang w:val="fr-FR"/>
        </w:rPr>
        <w:t>%</w:t>
      </w:r>
      <w:r w:rsidRPr="00077660">
        <w:rPr>
          <w:sz w:val="21"/>
          <w:szCs w:val="21"/>
          <w:lang w:val="fr-FR"/>
        </w:rPr>
        <w:t>的</w:t>
      </w:r>
      <w:r w:rsidRPr="00077660">
        <w:rPr>
          <w:rFonts w:hint="eastAsia"/>
          <w:sz w:val="21"/>
          <w:szCs w:val="21"/>
          <w:lang w:val="fr-FR"/>
        </w:rPr>
        <w:t>受害女性</w:t>
      </w:r>
      <w:r w:rsidRPr="00077660">
        <w:rPr>
          <w:sz w:val="21"/>
          <w:szCs w:val="21"/>
          <w:lang w:val="fr-FR"/>
        </w:rPr>
        <w:t>处于</w:t>
      </w:r>
      <w:r w:rsidRPr="00077660">
        <w:rPr>
          <w:rFonts w:hint="eastAsia"/>
          <w:sz w:val="21"/>
          <w:szCs w:val="21"/>
          <w:lang w:val="fr-FR"/>
        </w:rPr>
        <w:t>失业状态</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w:t>
      </w:r>
      <w:r w:rsidRPr="00077660">
        <w:rPr>
          <w:sz w:val="21"/>
          <w:szCs w:val="21"/>
          <w:lang w:val="fr-FR"/>
        </w:rPr>
        <w:t>打击暴力侵害妇女</w:t>
      </w:r>
      <w:r w:rsidRPr="00077660">
        <w:rPr>
          <w:rFonts w:hint="eastAsia"/>
          <w:sz w:val="21"/>
          <w:szCs w:val="21"/>
          <w:lang w:val="fr-FR"/>
        </w:rPr>
        <w:t>并</w:t>
      </w:r>
      <w:r w:rsidRPr="00077660">
        <w:rPr>
          <w:sz w:val="21"/>
          <w:szCs w:val="21"/>
          <w:lang w:val="fr-FR"/>
        </w:rPr>
        <w:t>对其进行保护，采取</w:t>
      </w:r>
      <w:r w:rsidRPr="00077660">
        <w:rPr>
          <w:rFonts w:hint="eastAsia"/>
          <w:sz w:val="21"/>
          <w:szCs w:val="21"/>
          <w:lang w:val="fr-FR"/>
        </w:rPr>
        <w:t>了</w:t>
      </w:r>
      <w:r w:rsidRPr="00077660">
        <w:rPr>
          <w:sz w:val="21"/>
          <w:szCs w:val="21"/>
          <w:lang w:val="fr-FR"/>
        </w:rPr>
        <w:t>一系列行动</w:t>
      </w:r>
      <w:r w:rsidRPr="00077660">
        <w:rPr>
          <w:rFonts w:hint="eastAsia"/>
          <w:sz w:val="21"/>
          <w:szCs w:val="21"/>
          <w:lang w:val="fr-FR"/>
        </w:rPr>
        <w:t>和</w:t>
      </w:r>
      <w:r w:rsidRPr="00077660">
        <w:rPr>
          <w:sz w:val="21"/>
          <w:szCs w:val="21"/>
          <w:lang w:val="fr-FR"/>
        </w:rPr>
        <w:t>机制，</w:t>
      </w:r>
      <w:r w:rsidRPr="00077660">
        <w:rPr>
          <w:rFonts w:hint="eastAsia"/>
          <w:sz w:val="21"/>
          <w:szCs w:val="21"/>
          <w:lang w:val="fr-FR"/>
        </w:rPr>
        <w:t>主要依据的</w:t>
      </w:r>
      <w:r w:rsidRPr="00077660">
        <w:rPr>
          <w:sz w:val="21"/>
          <w:szCs w:val="21"/>
          <w:lang w:val="fr-FR"/>
        </w:rPr>
        <w:t>是预防与打击暴力侵害妇女省级方案</w:t>
      </w:r>
      <w:r w:rsidRPr="00077660">
        <w:rPr>
          <w:rFonts w:hint="eastAsia"/>
          <w:sz w:val="21"/>
          <w:szCs w:val="21"/>
          <w:lang w:val="fr-FR"/>
        </w:rPr>
        <w:t>，而</w:t>
      </w:r>
      <w:r w:rsidRPr="00077660">
        <w:rPr>
          <w:sz w:val="21"/>
          <w:szCs w:val="21"/>
          <w:lang w:val="fr-FR"/>
        </w:rPr>
        <w:t>该</w:t>
      </w:r>
      <w:r w:rsidRPr="00077660">
        <w:rPr>
          <w:rFonts w:hint="eastAsia"/>
          <w:sz w:val="21"/>
          <w:szCs w:val="21"/>
          <w:lang w:val="fr-FR"/>
        </w:rPr>
        <w:t>方案的组织</w:t>
      </w:r>
      <w:r w:rsidRPr="00077660">
        <w:rPr>
          <w:sz w:val="21"/>
          <w:szCs w:val="21"/>
          <w:lang w:val="fr-FR"/>
        </w:rPr>
        <w:t>依靠的是</w:t>
      </w:r>
      <w:r w:rsidRPr="00077660">
        <w:rPr>
          <w:rFonts w:hint="eastAsia"/>
          <w:sz w:val="21"/>
          <w:szCs w:val="21"/>
          <w:lang w:val="fr-FR"/>
        </w:rPr>
        <w:t>动态协作。</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通过</w:t>
      </w:r>
      <w:r w:rsidRPr="00077660">
        <w:rPr>
          <w:sz w:val="21"/>
          <w:szCs w:val="21"/>
          <w:lang w:val="fr-FR"/>
        </w:rPr>
        <w:t>国家部门与省级行政机关</w:t>
      </w:r>
      <w:r w:rsidRPr="00077660">
        <w:rPr>
          <w:rFonts w:hint="eastAsia"/>
          <w:sz w:val="21"/>
          <w:szCs w:val="21"/>
          <w:lang w:val="fr-FR"/>
        </w:rPr>
        <w:t>的</w:t>
      </w:r>
      <w:r w:rsidRPr="00077660">
        <w:rPr>
          <w:sz w:val="21"/>
          <w:szCs w:val="21"/>
          <w:lang w:val="fr-FR"/>
        </w:rPr>
        <w:t>一项合作，</w:t>
      </w:r>
      <w:r w:rsidRPr="00077660">
        <w:rPr>
          <w:rFonts w:hint="eastAsia"/>
          <w:sz w:val="21"/>
          <w:szCs w:val="21"/>
          <w:lang w:val="fr-FR"/>
        </w:rPr>
        <w:t>为警察局</w:t>
      </w:r>
      <w:r w:rsidRPr="00077660">
        <w:rPr>
          <w:sz w:val="21"/>
          <w:szCs w:val="21"/>
          <w:lang w:val="fr-FR"/>
        </w:rPr>
        <w:t>配备</w:t>
      </w:r>
      <w:r w:rsidRPr="00077660">
        <w:rPr>
          <w:rFonts w:hint="eastAsia"/>
          <w:sz w:val="21"/>
          <w:szCs w:val="21"/>
          <w:lang w:val="fr-FR"/>
        </w:rPr>
        <w:t>了</w:t>
      </w:r>
      <w:r w:rsidRPr="00077660">
        <w:rPr>
          <w:sz w:val="21"/>
          <w:szCs w:val="21"/>
          <w:lang w:val="fr-FR"/>
        </w:rPr>
        <w:t>社会</w:t>
      </w:r>
      <w:r w:rsidRPr="00077660">
        <w:rPr>
          <w:rFonts w:hint="eastAsia"/>
          <w:sz w:val="21"/>
          <w:szCs w:val="21"/>
          <w:lang w:val="fr-FR"/>
        </w:rPr>
        <w:t>工作者</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培训</w:t>
      </w:r>
      <w:r w:rsidRPr="00077660">
        <w:rPr>
          <w:sz w:val="21"/>
          <w:szCs w:val="21"/>
          <w:lang w:val="fr-FR"/>
        </w:rPr>
        <w:t>专业人员和志愿者</w:t>
      </w:r>
      <w:r w:rsidRPr="00077660">
        <w:rPr>
          <w:rFonts w:hint="eastAsia"/>
          <w:sz w:val="21"/>
          <w:szCs w:val="21"/>
          <w:lang w:val="fr-FR"/>
        </w:rPr>
        <w:t>，提高</w:t>
      </w:r>
      <w:r w:rsidRPr="00077660">
        <w:rPr>
          <w:sz w:val="21"/>
          <w:szCs w:val="21"/>
          <w:lang w:val="fr-FR"/>
        </w:rPr>
        <w:t>公众对家庭暴力、</w:t>
      </w:r>
      <w:r w:rsidRPr="00077660">
        <w:rPr>
          <w:rFonts w:hint="eastAsia"/>
          <w:sz w:val="21"/>
          <w:szCs w:val="21"/>
          <w:lang w:val="fr-FR"/>
        </w:rPr>
        <w:t>职场</w:t>
      </w:r>
      <w:r w:rsidRPr="00077660">
        <w:rPr>
          <w:sz w:val="21"/>
          <w:szCs w:val="21"/>
          <w:lang w:val="fr-FR"/>
        </w:rPr>
        <w:t>性骚扰</w:t>
      </w:r>
      <w:r w:rsidRPr="00077660">
        <w:rPr>
          <w:rFonts w:hint="eastAsia"/>
          <w:sz w:val="21"/>
          <w:szCs w:val="21"/>
          <w:lang w:val="fr-FR"/>
        </w:rPr>
        <w:t>和</w:t>
      </w:r>
      <w:r w:rsidRPr="00077660">
        <w:rPr>
          <w:sz w:val="21"/>
          <w:szCs w:val="21"/>
          <w:lang w:val="fr-FR"/>
        </w:rPr>
        <w:t>性</w:t>
      </w:r>
      <w:r w:rsidRPr="00077660">
        <w:rPr>
          <w:rFonts w:hint="eastAsia"/>
          <w:sz w:val="21"/>
          <w:szCs w:val="21"/>
          <w:lang w:val="fr-FR"/>
        </w:rPr>
        <w:t>虐待</w:t>
      </w:r>
      <w:r w:rsidRPr="00077660">
        <w:rPr>
          <w:sz w:val="21"/>
          <w:szCs w:val="21"/>
          <w:lang w:val="fr-FR"/>
        </w:rPr>
        <w:t>的</w:t>
      </w:r>
      <w:r w:rsidRPr="00077660">
        <w:rPr>
          <w:rFonts w:hint="eastAsia"/>
          <w:sz w:val="21"/>
          <w:szCs w:val="21"/>
          <w:lang w:val="fr-FR"/>
        </w:rPr>
        <w:t>认识</w:t>
      </w:r>
      <w:r w:rsidRPr="00077660">
        <w:rPr>
          <w:sz w:val="21"/>
          <w:szCs w:val="21"/>
          <w:lang w:val="fr-FR"/>
        </w:rPr>
        <w:t>。</w:t>
      </w:r>
      <w:r w:rsidRPr="00077660">
        <w:rPr>
          <w:rFonts w:hint="eastAsia"/>
          <w:sz w:val="21"/>
          <w:szCs w:val="21"/>
          <w:lang w:val="fr-FR"/>
        </w:rPr>
        <w:t>在消除对妇女的暴力行为国际日之际</w:t>
      </w:r>
      <w:r w:rsidRPr="00077660">
        <w:rPr>
          <w:sz w:val="21"/>
          <w:szCs w:val="21"/>
          <w:lang w:val="fr-FR"/>
        </w:rPr>
        <w:t>，</w:t>
      </w:r>
      <w:r w:rsidRPr="00077660">
        <w:rPr>
          <w:rFonts w:hint="eastAsia"/>
          <w:sz w:val="21"/>
          <w:szCs w:val="21"/>
          <w:lang w:val="fr-FR"/>
        </w:rPr>
        <w:t>在</w:t>
      </w:r>
      <w:r w:rsidRPr="00077660">
        <w:rPr>
          <w:sz w:val="21"/>
          <w:szCs w:val="21"/>
          <w:lang w:val="fr-FR"/>
        </w:rPr>
        <w:t>高中组织宣传活动。</w:t>
      </w:r>
      <w:r w:rsidRPr="00077660">
        <w:rPr>
          <w:rFonts w:hint="eastAsia"/>
          <w:sz w:val="21"/>
          <w:szCs w:val="21"/>
          <w:lang w:val="fr-FR"/>
        </w:rPr>
        <w:t>把青年</w:t>
      </w:r>
      <w:r w:rsidRPr="00077660">
        <w:rPr>
          <w:sz w:val="21"/>
          <w:szCs w:val="21"/>
          <w:lang w:val="fr-FR"/>
        </w:rPr>
        <w:t>建议</w:t>
      </w:r>
      <w:r w:rsidRPr="00077660">
        <w:rPr>
          <w:rFonts w:hint="eastAsia"/>
          <w:sz w:val="21"/>
          <w:szCs w:val="21"/>
          <w:lang w:val="fr-FR"/>
        </w:rPr>
        <w:t>的打击暴力侵害新路线、</w:t>
      </w:r>
      <w:r w:rsidRPr="00077660">
        <w:rPr>
          <w:sz w:val="21"/>
          <w:szCs w:val="21"/>
          <w:lang w:val="fr-FR"/>
        </w:rPr>
        <w:t>新工具</w:t>
      </w:r>
      <w:r w:rsidRPr="00077660">
        <w:rPr>
          <w:rFonts w:hint="eastAsia"/>
          <w:sz w:val="21"/>
          <w:szCs w:val="21"/>
          <w:lang w:val="fr-FR"/>
        </w:rPr>
        <w:t>编入手册</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瓜德罗普《男女</w:t>
      </w:r>
      <w:r w:rsidRPr="00077660">
        <w:rPr>
          <w:sz w:val="21"/>
          <w:szCs w:val="21"/>
          <w:lang w:val="fr-FR"/>
        </w:rPr>
        <w:t>平等地区战略计划（</w:t>
      </w:r>
      <w:r w:rsidRPr="00077660">
        <w:rPr>
          <w:rFonts w:hint="eastAsia"/>
          <w:sz w:val="21"/>
          <w:szCs w:val="21"/>
          <w:lang w:val="fr-FR"/>
        </w:rPr>
        <w:t>2012-2014</w:t>
      </w:r>
      <w:r w:rsidRPr="00077660">
        <w:rPr>
          <w:rFonts w:hint="eastAsia"/>
          <w:sz w:val="21"/>
          <w:szCs w:val="21"/>
          <w:lang w:val="fr-FR"/>
        </w:rPr>
        <w:t>年</w:t>
      </w:r>
      <w:r w:rsidRPr="00077660">
        <w:rPr>
          <w:sz w:val="21"/>
          <w:szCs w:val="21"/>
          <w:lang w:val="fr-FR"/>
        </w:rPr>
        <w:t>）</w:t>
      </w:r>
      <w:r w:rsidRPr="00077660">
        <w:rPr>
          <w:rFonts w:hint="eastAsia"/>
          <w:sz w:val="21"/>
          <w:szCs w:val="21"/>
          <w:lang w:val="fr-FR"/>
        </w:rPr>
        <w:t>》有两个挑战</w:t>
      </w:r>
      <w:r w:rsidRPr="00077660">
        <w:rPr>
          <w:sz w:val="21"/>
          <w:szCs w:val="21"/>
          <w:lang w:val="fr-FR"/>
        </w:rPr>
        <w:t>：</w:t>
      </w:r>
    </w:p>
    <w:p w:rsidR="003F5FE6" w:rsidRPr="00077660" w:rsidRDefault="003F5FE6" w:rsidP="003F5FE6">
      <w:pPr>
        <w:pStyle w:val="Bullet1G"/>
        <w:numPr>
          <w:ilvl w:val="0"/>
          <w:numId w:val="0"/>
        </w:numPr>
        <w:tabs>
          <w:tab w:val="left" w:pos="1701"/>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改变成见</w:t>
      </w:r>
      <w:r w:rsidRPr="00077660">
        <w:rPr>
          <w:sz w:val="21"/>
          <w:szCs w:val="21"/>
          <w:lang w:val="fr-FR"/>
        </w:rPr>
        <w:t>，</w:t>
      </w:r>
      <w:r w:rsidRPr="00077660">
        <w:rPr>
          <w:rFonts w:hint="eastAsia"/>
          <w:sz w:val="21"/>
          <w:szCs w:val="21"/>
          <w:lang w:val="fr-FR"/>
        </w:rPr>
        <w:t>修正</w:t>
      </w:r>
      <w:r w:rsidRPr="00077660">
        <w:rPr>
          <w:sz w:val="21"/>
          <w:szCs w:val="21"/>
          <w:lang w:val="fr-FR"/>
        </w:rPr>
        <w:t>妇女在社会各领域的地位</w:t>
      </w:r>
      <w:r w:rsidRPr="00077660">
        <w:rPr>
          <w:rFonts w:hint="eastAsia"/>
          <w:sz w:val="21"/>
          <w:szCs w:val="21"/>
          <w:lang w:val="fr-FR"/>
        </w:rPr>
        <w:t>；</w:t>
      </w:r>
    </w:p>
    <w:p w:rsidR="003F5FE6" w:rsidRPr="00077660" w:rsidRDefault="003F5FE6" w:rsidP="003F5FE6">
      <w:pPr>
        <w:pStyle w:val="Bullet1G"/>
        <w:numPr>
          <w:ilvl w:val="0"/>
          <w:numId w:val="0"/>
        </w:numPr>
        <w:tabs>
          <w:tab w:val="left" w:pos="1701"/>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让</w:t>
      </w:r>
      <w:r w:rsidRPr="00077660">
        <w:rPr>
          <w:sz w:val="21"/>
          <w:szCs w:val="21"/>
          <w:lang w:val="fr-FR"/>
        </w:rPr>
        <w:t>妇女可以行使其权利，</w:t>
      </w:r>
      <w:r w:rsidRPr="00077660">
        <w:rPr>
          <w:rFonts w:hint="eastAsia"/>
          <w:sz w:val="21"/>
          <w:szCs w:val="21"/>
          <w:lang w:val="fr-FR"/>
        </w:rPr>
        <w:t>打击</w:t>
      </w:r>
      <w:r w:rsidRPr="00077660">
        <w:rPr>
          <w:sz w:val="21"/>
          <w:szCs w:val="21"/>
          <w:lang w:val="fr-FR"/>
        </w:rPr>
        <w:t>对妇女所有形式的暴力。</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1.5.2.2. </w:t>
      </w:r>
      <w:r w:rsidRPr="00077660">
        <w:rPr>
          <w:rFonts w:eastAsia="KaiTi_GB2312" w:hint="eastAsia"/>
          <w:b/>
          <w:sz w:val="21"/>
          <w:szCs w:val="21"/>
          <w:lang w:val="fr-FR"/>
        </w:rPr>
        <w:t>圭亚那</w:t>
      </w:r>
      <w:r w:rsidRPr="00077660">
        <w:rPr>
          <w:rFonts w:eastAsia="KaiTi_GB2312"/>
          <w:b/>
          <w:sz w:val="21"/>
          <w:szCs w:val="21"/>
          <w:lang w:val="fr-FR"/>
        </w:rPr>
        <w:t>的</w:t>
      </w:r>
      <w:r w:rsidRPr="00077660">
        <w:rPr>
          <w:rFonts w:eastAsia="KaiTi_GB2312" w:hint="eastAsia"/>
          <w:b/>
          <w:sz w:val="21"/>
          <w:szCs w:val="21"/>
          <w:lang w:val="fr-FR"/>
        </w:rPr>
        <w:t>妇女权利</w:t>
      </w:r>
      <w:r w:rsidRPr="00077660">
        <w:rPr>
          <w:rFonts w:eastAsia="KaiTi_GB2312"/>
          <w:b/>
          <w:sz w:val="21"/>
          <w:szCs w:val="21"/>
          <w:lang w:val="fr-FR"/>
        </w:rPr>
        <w:t>及</w:t>
      </w:r>
      <w:r w:rsidRPr="00077660">
        <w:rPr>
          <w:rFonts w:eastAsia="KaiTi_GB2312" w:hint="eastAsia"/>
          <w:b/>
          <w:sz w:val="21"/>
          <w:szCs w:val="21"/>
          <w:lang w:val="fr-FR"/>
        </w:rPr>
        <w:t>男女平等</w:t>
      </w:r>
    </w:p>
    <w:p w:rsidR="003F5FE6" w:rsidRPr="00077660" w:rsidRDefault="003F5FE6" w:rsidP="003F5FE6">
      <w:pPr>
        <w:pStyle w:val="SingleTxtG"/>
        <w:spacing w:after="140" w:line="320" w:lineRule="exact"/>
        <w:ind w:left="1264" w:right="1264"/>
        <w:rPr>
          <w:rFonts w:hint="eastAsia"/>
          <w:sz w:val="21"/>
          <w:szCs w:val="21"/>
          <w:lang w:val="fr-FR"/>
        </w:rPr>
      </w:pPr>
      <w:r w:rsidRPr="00077660">
        <w:rPr>
          <w:rFonts w:hint="eastAsia"/>
          <w:sz w:val="21"/>
          <w:szCs w:val="21"/>
          <w:lang w:val="fr-FR"/>
        </w:rPr>
        <w:t>圭亚那</w:t>
      </w:r>
      <w:r w:rsidRPr="00077660">
        <w:rPr>
          <w:sz w:val="21"/>
          <w:szCs w:val="21"/>
          <w:lang w:val="fr-FR"/>
        </w:rPr>
        <w:t>面积</w:t>
      </w:r>
      <w:r w:rsidRPr="00077660">
        <w:rPr>
          <w:sz w:val="21"/>
          <w:szCs w:val="21"/>
          <w:lang w:val="fr-FR"/>
        </w:rPr>
        <w:t>84 000</w:t>
      </w:r>
      <w:r w:rsidRPr="00077660">
        <w:rPr>
          <w:rFonts w:hint="eastAsia"/>
          <w:sz w:val="21"/>
          <w:szCs w:val="21"/>
          <w:lang w:val="fr-FR"/>
        </w:rPr>
        <w:t>平方公里</w:t>
      </w:r>
      <w:r w:rsidRPr="00077660">
        <w:rPr>
          <w:sz w:val="21"/>
          <w:szCs w:val="21"/>
          <w:lang w:val="fr-FR"/>
        </w:rPr>
        <w:t>，</w:t>
      </w:r>
      <w:r w:rsidRPr="00077660">
        <w:rPr>
          <w:rFonts w:hint="eastAsia"/>
          <w:sz w:val="21"/>
          <w:szCs w:val="21"/>
          <w:lang w:val="fr-FR"/>
        </w:rPr>
        <w:t>是</w:t>
      </w:r>
      <w:r w:rsidRPr="00077660">
        <w:rPr>
          <w:sz w:val="21"/>
          <w:szCs w:val="21"/>
          <w:lang w:val="fr-FR"/>
        </w:rPr>
        <w:t>最大的海外省</w:t>
      </w:r>
      <w:r w:rsidRPr="00077660">
        <w:rPr>
          <w:rFonts w:hint="eastAsia"/>
          <w:sz w:val="21"/>
          <w:szCs w:val="21"/>
          <w:lang w:val="fr-FR"/>
        </w:rPr>
        <w:t>，共有</w:t>
      </w:r>
      <w:r w:rsidRPr="00077660">
        <w:rPr>
          <w:rFonts w:hint="eastAsia"/>
          <w:sz w:val="21"/>
          <w:szCs w:val="21"/>
          <w:lang w:val="fr-FR"/>
        </w:rPr>
        <w:t>225 751</w:t>
      </w:r>
      <w:r w:rsidRPr="00077660">
        <w:rPr>
          <w:rFonts w:hint="eastAsia"/>
          <w:sz w:val="21"/>
          <w:szCs w:val="21"/>
          <w:lang w:val="fr-FR"/>
        </w:rPr>
        <w:t>位居民，其中外国人口</w:t>
      </w:r>
      <w:r w:rsidRPr="00077660">
        <w:rPr>
          <w:sz w:val="21"/>
          <w:szCs w:val="21"/>
          <w:lang w:val="fr-FR"/>
        </w:rPr>
        <w:t>占</w:t>
      </w:r>
      <w:r w:rsidRPr="00077660">
        <w:rPr>
          <w:rFonts w:hint="eastAsia"/>
          <w:sz w:val="21"/>
          <w:szCs w:val="21"/>
          <w:lang w:val="fr-FR"/>
        </w:rPr>
        <w:t>37.2</w:t>
      </w:r>
      <w:r w:rsidRPr="00077660">
        <w:rPr>
          <w:sz w:val="21"/>
          <w:szCs w:val="21"/>
          <w:lang w:val="fr-FR"/>
        </w:rPr>
        <w:t>%</w:t>
      </w:r>
      <w:r w:rsidRPr="00077660">
        <w:rPr>
          <w:rFonts w:hint="eastAsia"/>
          <w:sz w:val="21"/>
          <w:szCs w:val="21"/>
          <w:lang w:val="fr-FR"/>
        </w:rPr>
        <w:t>。此外还有</w:t>
      </w:r>
      <w:r w:rsidRPr="00077660">
        <w:rPr>
          <w:sz w:val="21"/>
          <w:szCs w:val="21"/>
          <w:lang w:val="fr-FR"/>
        </w:rPr>
        <w:t>众多</w:t>
      </w:r>
      <w:r w:rsidRPr="00077660">
        <w:rPr>
          <w:rFonts w:hint="eastAsia"/>
          <w:sz w:val="21"/>
          <w:szCs w:val="21"/>
          <w:lang w:val="fr-FR"/>
        </w:rPr>
        <w:t>非法人口</w:t>
      </w:r>
      <w:r w:rsidRPr="00077660">
        <w:rPr>
          <w:sz w:val="21"/>
          <w:szCs w:val="21"/>
          <w:lang w:val="fr-FR"/>
        </w:rPr>
        <w:t>，</w:t>
      </w:r>
      <w:r w:rsidRPr="00077660">
        <w:rPr>
          <w:rFonts w:hint="eastAsia"/>
          <w:sz w:val="21"/>
          <w:szCs w:val="21"/>
          <w:lang w:val="fr-FR"/>
        </w:rPr>
        <w:t>根据统计经研所</w:t>
      </w:r>
      <w:r w:rsidRPr="00077660">
        <w:rPr>
          <w:rFonts w:hint="eastAsia"/>
          <w:sz w:val="21"/>
          <w:szCs w:val="21"/>
          <w:lang w:val="fr-FR"/>
        </w:rPr>
        <w:t>2006</w:t>
      </w:r>
      <w:r w:rsidRPr="00077660">
        <w:rPr>
          <w:rFonts w:hint="eastAsia"/>
          <w:sz w:val="21"/>
          <w:szCs w:val="21"/>
          <w:lang w:val="fr-FR"/>
        </w:rPr>
        <w:t>年</w:t>
      </w:r>
      <w:r w:rsidRPr="00077660">
        <w:rPr>
          <w:sz w:val="21"/>
          <w:szCs w:val="21"/>
          <w:lang w:val="fr-FR"/>
        </w:rPr>
        <w:t>的</w:t>
      </w:r>
      <w:r w:rsidRPr="00077660">
        <w:rPr>
          <w:rFonts w:hint="eastAsia"/>
          <w:sz w:val="21"/>
          <w:szCs w:val="21"/>
          <w:lang w:val="fr-FR"/>
        </w:rPr>
        <w:t>数据</w:t>
      </w:r>
      <w:r w:rsidRPr="00077660">
        <w:rPr>
          <w:sz w:val="21"/>
          <w:szCs w:val="21"/>
          <w:lang w:val="fr-FR"/>
        </w:rPr>
        <w:t>，</w:t>
      </w:r>
      <w:r w:rsidRPr="00077660">
        <w:rPr>
          <w:rFonts w:hint="eastAsia"/>
          <w:sz w:val="21"/>
          <w:szCs w:val="21"/>
          <w:lang w:val="fr-FR"/>
        </w:rPr>
        <w:t>大约在</w:t>
      </w:r>
      <w:r w:rsidRPr="00077660">
        <w:rPr>
          <w:rFonts w:hint="eastAsia"/>
          <w:sz w:val="21"/>
          <w:szCs w:val="21"/>
          <w:lang w:val="fr-FR"/>
        </w:rPr>
        <w:t>30 000</w:t>
      </w:r>
      <w:r w:rsidRPr="00077660">
        <w:rPr>
          <w:rFonts w:hint="eastAsia"/>
          <w:sz w:val="21"/>
          <w:szCs w:val="21"/>
          <w:lang w:val="fr-FR"/>
        </w:rPr>
        <w:t>人</w:t>
      </w:r>
      <w:r w:rsidRPr="00077660">
        <w:rPr>
          <w:sz w:val="21"/>
          <w:szCs w:val="21"/>
          <w:lang w:val="fr-FR"/>
        </w:rPr>
        <w:t>到</w:t>
      </w:r>
      <w:r w:rsidRPr="00077660">
        <w:rPr>
          <w:rFonts w:hint="eastAsia"/>
          <w:sz w:val="21"/>
          <w:szCs w:val="21"/>
          <w:lang w:val="fr-FR"/>
        </w:rPr>
        <w:t>60 000</w:t>
      </w:r>
      <w:r w:rsidRPr="00077660">
        <w:rPr>
          <w:rFonts w:hint="eastAsia"/>
          <w:sz w:val="21"/>
          <w:szCs w:val="21"/>
          <w:lang w:val="fr-FR"/>
        </w:rPr>
        <w:t>人</w:t>
      </w:r>
      <w:r w:rsidRPr="00077660">
        <w:rPr>
          <w:sz w:val="21"/>
          <w:szCs w:val="21"/>
          <w:lang w:val="fr-FR"/>
        </w:rPr>
        <w:t>之间。</w:t>
      </w:r>
      <w:r w:rsidRPr="00077660">
        <w:rPr>
          <w:sz w:val="21"/>
          <w:szCs w:val="21"/>
          <w:lang w:val="fr-FR"/>
        </w:rPr>
        <w:t>2006</w:t>
      </w:r>
      <w:r w:rsidRPr="00077660">
        <w:rPr>
          <w:rFonts w:hint="eastAsia"/>
          <w:sz w:val="21"/>
          <w:szCs w:val="21"/>
          <w:lang w:val="fr-FR"/>
        </w:rPr>
        <w:t>年</w:t>
      </w:r>
      <w:r w:rsidRPr="00077660">
        <w:rPr>
          <w:sz w:val="21"/>
          <w:szCs w:val="21"/>
          <w:lang w:val="fr-FR"/>
        </w:rPr>
        <w:t>，共有</w:t>
      </w:r>
      <w:r w:rsidRPr="00077660">
        <w:rPr>
          <w:rFonts w:hint="eastAsia"/>
          <w:sz w:val="21"/>
          <w:szCs w:val="21"/>
          <w:lang w:val="fr-FR"/>
        </w:rPr>
        <w:t>32 700</w:t>
      </w:r>
      <w:r w:rsidRPr="00077660">
        <w:rPr>
          <w:rFonts w:hint="eastAsia"/>
          <w:sz w:val="21"/>
          <w:szCs w:val="21"/>
          <w:lang w:val="fr-FR"/>
        </w:rPr>
        <w:t>名</w:t>
      </w:r>
      <w:r w:rsidRPr="00077660">
        <w:rPr>
          <w:rFonts w:hint="eastAsia"/>
          <w:sz w:val="21"/>
          <w:szCs w:val="21"/>
          <w:lang w:val="fr-FR"/>
        </w:rPr>
        <w:t>16</w:t>
      </w:r>
      <w:r w:rsidRPr="00077660">
        <w:rPr>
          <w:rFonts w:hint="eastAsia"/>
          <w:sz w:val="21"/>
          <w:szCs w:val="21"/>
          <w:lang w:val="fr-FR"/>
        </w:rPr>
        <w:t>至</w:t>
      </w:r>
      <w:r w:rsidRPr="00077660">
        <w:rPr>
          <w:rFonts w:hint="eastAsia"/>
          <w:sz w:val="21"/>
          <w:szCs w:val="21"/>
          <w:lang w:val="fr-FR"/>
        </w:rPr>
        <w:t>25</w:t>
      </w:r>
      <w:r w:rsidRPr="00077660">
        <w:rPr>
          <w:rFonts w:hint="eastAsia"/>
          <w:sz w:val="21"/>
          <w:szCs w:val="21"/>
          <w:lang w:val="fr-FR"/>
        </w:rPr>
        <w:t>岁</w:t>
      </w:r>
      <w:r w:rsidRPr="00077660">
        <w:rPr>
          <w:sz w:val="21"/>
          <w:szCs w:val="21"/>
          <w:lang w:val="fr-FR"/>
        </w:rPr>
        <w:t>青年生活在圭亚那，使得圭亚那成为</w:t>
      </w:r>
      <w:r w:rsidRPr="00077660">
        <w:rPr>
          <w:rFonts w:hint="eastAsia"/>
          <w:sz w:val="21"/>
          <w:szCs w:val="21"/>
          <w:lang w:val="fr-FR"/>
        </w:rPr>
        <w:t>法国</w:t>
      </w:r>
      <w:r w:rsidRPr="00077660">
        <w:rPr>
          <w:sz w:val="21"/>
          <w:szCs w:val="21"/>
          <w:lang w:val="fr-FR"/>
        </w:rPr>
        <w:t>最年轻的</w:t>
      </w:r>
      <w:r w:rsidRPr="00077660">
        <w:rPr>
          <w:rFonts w:hint="eastAsia"/>
          <w:sz w:val="21"/>
          <w:szCs w:val="21"/>
          <w:lang w:val="fr-FR"/>
        </w:rPr>
        <w:t>省</w:t>
      </w:r>
      <w:r w:rsidRPr="00077660">
        <w:rPr>
          <w:sz w:val="21"/>
          <w:szCs w:val="21"/>
          <w:lang w:val="fr-FR"/>
        </w:rPr>
        <w:t>，</w:t>
      </w:r>
      <w:r w:rsidRPr="00077660">
        <w:rPr>
          <w:rFonts w:hint="eastAsia"/>
          <w:sz w:val="21"/>
          <w:szCs w:val="21"/>
          <w:lang w:val="fr-FR"/>
        </w:rPr>
        <w:t>20</w:t>
      </w:r>
      <w:r w:rsidRPr="00077660">
        <w:rPr>
          <w:rFonts w:hint="eastAsia"/>
          <w:sz w:val="21"/>
          <w:szCs w:val="21"/>
          <w:lang w:val="fr-FR"/>
        </w:rPr>
        <w:t>岁</w:t>
      </w:r>
      <w:r w:rsidRPr="00077660">
        <w:rPr>
          <w:sz w:val="21"/>
          <w:szCs w:val="21"/>
          <w:lang w:val="fr-FR"/>
        </w:rPr>
        <w:t>以下人口占</w:t>
      </w:r>
      <w:r w:rsidRPr="00077660">
        <w:rPr>
          <w:rFonts w:hint="eastAsia"/>
          <w:sz w:val="21"/>
          <w:szCs w:val="21"/>
          <w:lang w:val="fr-FR"/>
        </w:rPr>
        <w:t>当地</w:t>
      </w:r>
      <w:r w:rsidRPr="00077660">
        <w:rPr>
          <w:sz w:val="21"/>
          <w:szCs w:val="21"/>
          <w:lang w:val="fr-FR"/>
        </w:rPr>
        <w:t>总人口的</w:t>
      </w:r>
      <w:r w:rsidRPr="00077660">
        <w:rPr>
          <w:rFonts w:hint="eastAsia"/>
          <w:sz w:val="21"/>
          <w:szCs w:val="21"/>
          <w:lang w:val="fr-FR"/>
        </w:rPr>
        <w:t>44</w:t>
      </w:r>
      <w:r w:rsidRPr="00077660">
        <w:rPr>
          <w:sz w:val="21"/>
          <w:szCs w:val="21"/>
          <w:lang w:val="fr-FR"/>
        </w:rPr>
        <w:t>%</w:t>
      </w:r>
      <w:r w:rsidRPr="00077660">
        <w:rPr>
          <w:sz w:val="21"/>
          <w:szCs w:val="21"/>
          <w:lang w:val="fr-FR"/>
        </w:rPr>
        <w:t>（</w:t>
      </w:r>
      <w:r w:rsidRPr="00077660">
        <w:rPr>
          <w:rFonts w:hint="eastAsia"/>
          <w:sz w:val="21"/>
          <w:szCs w:val="21"/>
          <w:lang w:val="fr-FR"/>
        </w:rPr>
        <w:t>法国平均为</w:t>
      </w:r>
      <w:r w:rsidRPr="00077660">
        <w:rPr>
          <w:rFonts w:hint="eastAsia"/>
          <w:sz w:val="21"/>
          <w:szCs w:val="21"/>
          <w:lang w:val="fr-FR"/>
        </w:rPr>
        <w:t>25.7</w:t>
      </w:r>
      <w:r w:rsidRPr="00077660">
        <w:rPr>
          <w:sz w:val="21"/>
          <w:szCs w:val="21"/>
          <w:lang w:val="fr-FR"/>
        </w:rPr>
        <w:t>%</w:t>
      </w:r>
      <w:r w:rsidRPr="00077660">
        <w:rPr>
          <w:sz w:val="21"/>
          <w:szCs w:val="21"/>
          <w:lang w:val="fr-FR"/>
        </w:rPr>
        <w:t>）</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圭亚那</w:t>
      </w:r>
      <w:r w:rsidRPr="00077660">
        <w:rPr>
          <w:sz w:val="21"/>
          <w:szCs w:val="21"/>
          <w:lang w:val="fr-FR"/>
        </w:rPr>
        <w:t>妇女平均每人</w:t>
      </w:r>
      <w:r w:rsidRPr="00077660">
        <w:rPr>
          <w:rFonts w:hint="eastAsia"/>
          <w:sz w:val="21"/>
          <w:szCs w:val="21"/>
          <w:lang w:val="fr-FR"/>
        </w:rPr>
        <w:t>生育</w:t>
      </w:r>
      <w:r w:rsidRPr="00077660">
        <w:rPr>
          <w:rFonts w:hint="eastAsia"/>
          <w:sz w:val="21"/>
          <w:szCs w:val="21"/>
          <w:lang w:val="fr-FR"/>
        </w:rPr>
        <w:t>3.9</w:t>
      </w:r>
      <w:r w:rsidRPr="00077660">
        <w:rPr>
          <w:rFonts w:hint="eastAsia"/>
          <w:sz w:val="21"/>
          <w:szCs w:val="21"/>
          <w:lang w:val="fr-FR"/>
        </w:rPr>
        <w:t>个</w:t>
      </w:r>
      <w:r w:rsidRPr="00077660">
        <w:rPr>
          <w:sz w:val="21"/>
          <w:szCs w:val="21"/>
          <w:lang w:val="fr-FR"/>
        </w:rPr>
        <w:t>孩子</w:t>
      </w:r>
      <w:r w:rsidRPr="00077660">
        <w:rPr>
          <w:rFonts w:hint="eastAsia"/>
          <w:sz w:val="21"/>
          <w:szCs w:val="21"/>
          <w:lang w:val="fr-FR"/>
        </w:rPr>
        <w:t>（</w:t>
      </w:r>
      <w:r w:rsidRPr="00077660">
        <w:rPr>
          <w:rFonts w:hint="eastAsia"/>
          <w:sz w:val="21"/>
          <w:szCs w:val="21"/>
          <w:lang w:val="fr-FR"/>
        </w:rPr>
        <w:t>1999</w:t>
      </w:r>
      <w:r w:rsidRPr="00077660">
        <w:rPr>
          <w:rFonts w:hint="eastAsia"/>
          <w:sz w:val="21"/>
          <w:szCs w:val="21"/>
          <w:lang w:val="fr-FR"/>
        </w:rPr>
        <w:t>年</w:t>
      </w:r>
      <w:r w:rsidRPr="00077660">
        <w:rPr>
          <w:sz w:val="21"/>
          <w:szCs w:val="21"/>
          <w:lang w:val="fr-FR"/>
        </w:rPr>
        <w:t>的数据）</w:t>
      </w:r>
      <w:r w:rsidRPr="00077660">
        <w:rPr>
          <w:rFonts w:hint="eastAsia"/>
          <w:sz w:val="21"/>
          <w:szCs w:val="21"/>
          <w:lang w:val="fr-FR"/>
        </w:rPr>
        <w:t>。</w:t>
      </w:r>
      <w:r w:rsidRPr="00077660">
        <w:rPr>
          <w:sz w:val="21"/>
          <w:szCs w:val="21"/>
          <w:lang w:val="fr-FR"/>
        </w:rPr>
        <w:t>很多外国年轻妈妈来圭亚那寻找更好的生活条件</w:t>
      </w:r>
      <w:r w:rsidRPr="00077660">
        <w:rPr>
          <w:rFonts w:hint="eastAsia"/>
          <w:sz w:val="21"/>
          <w:szCs w:val="21"/>
          <w:lang w:val="fr-FR"/>
        </w:rPr>
        <w:t>，</w:t>
      </w:r>
      <w:r w:rsidRPr="00077660">
        <w:rPr>
          <w:sz w:val="21"/>
          <w:szCs w:val="21"/>
          <w:lang w:val="fr-FR"/>
        </w:rPr>
        <w:t>虽然年轻，但是</w:t>
      </w:r>
      <w:r w:rsidRPr="00077660">
        <w:rPr>
          <w:rFonts w:hint="eastAsia"/>
          <w:sz w:val="21"/>
          <w:szCs w:val="21"/>
          <w:lang w:val="fr-FR"/>
        </w:rPr>
        <w:t>其中</w:t>
      </w:r>
      <w:r w:rsidRPr="00077660">
        <w:rPr>
          <w:rFonts w:hint="eastAsia"/>
          <w:sz w:val="21"/>
          <w:szCs w:val="21"/>
          <w:lang w:val="fr-FR"/>
        </w:rPr>
        <w:t>25</w:t>
      </w:r>
      <w:r w:rsidRPr="00077660">
        <w:rPr>
          <w:sz w:val="21"/>
          <w:szCs w:val="21"/>
          <w:lang w:val="fr-FR"/>
        </w:rPr>
        <w:t>%</w:t>
      </w:r>
      <w:r w:rsidRPr="00077660">
        <w:rPr>
          <w:sz w:val="21"/>
          <w:szCs w:val="21"/>
          <w:lang w:val="fr-FR"/>
        </w:rPr>
        <w:t>的人至少</w:t>
      </w:r>
      <w:r w:rsidRPr="00077660">
        <w:rPr>
          <w:rFonts w:hint="eastAsia"/>
          <w:sz w:val="21"/>
          <w:szCs w:val="21"/>
          <w:lang w:val="fr-FR"/>
        </w:rPr>
        <w:t>有</w:t>
      </w:r>
      <w:r w:rsidRPr="00077660">
        <w:rPr>
          <w:rFonts w:hint="eastAsia"/>
          <w:sz w:val="21"/>
          <w:szCs w:val="21"/>
          <w:lang w:val="fr-FR"/>
        </w:rPr>
        <w:t>3</w:t>
      </w:r>
      <w:r w:rsidRPr="00077660">
        <w:rPr>
          <w:rFonts w:hint="eastAsia"/>
          <w:sz w:val="21"/>
          <w:szCs w:val="21"/>
          <w:lang w:val="fr-FR"/>
        </w:rPr>
        <w:t>个</w:t>
      </w:r>
      <w:r w:rsidRPr="00077660">
        <w:rPr>
          <w:sz w:val="21"/>
          <w:szCs w:val="21"/>
          <w:lang w:val="fr-FR"/>
        </w:rPr>
        <w:t>孩子，</w:t>
      </w:r>
      <w:r w:rsidRPr="00077660">
        <w:rPr>
          <w:rFonts w:hint="eastAsia"/>
          <w:sz w:val="21"/>
          <w:szCs w:val="21"/>
          <w:lang w:val="fr-FR"/>
        </w:rPr>
        <w:t>7</w:t>
      </w:r>
      <w:r w:rsidRPr="00077660">
        <w:rPr>
          <w:sz w:val="21"/>
          <w:szCs w:val="21"/>
          <w:lang w:val="fr-FR"/>
        </w:rPr>
        <w:t>%</w:t>
      </w:r>
      <w:r w:rsidRPr="00077660">
        <w:rPr>
          <w:sz w:val="21"/>
          <w:szCs w:val="21"/>
          <w:lang w:val="fr-FR"/>
        </w:rPr>
        <w:t>的孕妇是未成年人。</w:t>
      </w:r>
      <w:r w:rsidRPr="00077660">
        <w:rPr>
          <w:rFonts w:hint="eastAsia"/>
          <w:sz w:val="21"/>
          <w:szCs w:val="21"/>
          <w:lang w:val="fr-FR"/>
        </w:rPr>
        <w:t>2000</w:t>
      </w:r>
      <w:r w:rsidRPr="00077660">
        <w:rPr>
          <w:rFonts w:hint="eastAsia"/>
          <w:sz w:val="21"/>
          <w:szCs w:val="21"/>
          <w:lang w:val="fr-FR"/>
        </w:rPr>
        <w:t>年</w:t>
      </w:r>
      <w:r w:rsidRPr="00077660">
        <w:rPr>
          <w:sz w:val="21"/>
          <w:szCs w:val="21"/>
          <w:lang w:val="fr-FR"/>
        </w:rPr>
        <w:t>至</w:t>
      </w:r>
      <w:r w:rsidRPr="00077660">
        <w:rPr>
          <w:rFonts w:hint="eastAsia"/>
          <w:sz w:val="21"/>
          <w:szCs w:val="21"/>
          <w:lang w:val="fr-FR"/>
        </w:rPr>
        <w:t>2009</w:t>
      </w:r>
      <w:r w:rsidRPr="00077660">
        <w:rPr>
          <w:rFonts w:hint="eastAsia"/>
          <w:sz w:val="21"/>
          <w:szCs w:val="21"/>
          <w:lang w:val="fr-FR"/>
        </w:rPr>
        <w:t>年</w:t>
      </w:r>
      <w:r w:rsidRPr="00077660">
        <w:rPr>
          <w:sz w:val="21"/>
          <w:szCs w:val="21"/>
          <w:lang w:val="fr-FR"/>
        </w:rPr>
        <w:t>，</w:t>
      </w:r>
      <w:r w:rsidRPr="00077660">
        <w:rPr>
          <w:rFonts w:hint="eastAsia"/>
          <w:sz w:val="21"/>
          <w:szCs w:val="21"/>
          <w:lang w:val="fr-FR"/>
        </w:rPr>
        <w:t>18</w:t>
      </w:r>
      <w:r w:rsidRPr="00077660">
        <w:rPr>
          <w:rFonts w:hint="eastAsia"/>
          <w:sz w:val="21"/>
          <w:szCs w:val="21"/>
          <w:lang w:val="fr-FR"/>
        </w:rPr>
        <w:t>岁以下</w:t>
      </w:r>
      <w:r w:rsidRPr="00077660">
        <w:rPr>
          <w:sz w:val="21"/>
          <w:szCs w:val="21"/>
          <w:lang w:val="fr-FR"/>
        </w:rPr>
        <w:t>少女怀孕数量有所上升（</w:t>
      </w:r>
      <w:r w:rsidRPr="00077660">
        <w:rPr>
          <w:rFonts w:hint="eastAsia"/>
          <w:sz w:val="21"/>
          <w:szCs w:val="21"/>
          <w:lang w:val="fr-FR"/>
        </w:rPr>
        <w:t>2000</w:t>
      </w:r>
      <w:r w:rsidRPr="00077660">
        <w:rPr>
          <w:rFonts w:hint="eastAsia"/>
          <w:sz w:val="21"/>
          <w:szCs w:val="21"/>
          <w:lang w:val="fr-FR"/>
        </w:rPr>
        <w:t>年</w:t>
      </w:r>
      <w:r w:rsidRPr="00077660">
        <w:rPr>
          <w:rFonts w:hint="eastAsia"/>
          <w:sz w:val="21"/>
          <w:szCs w:val="21"/>
          <w:lang w:val="fr-FR"/>
        </w:rPr>
        <w:t>354</w:t>
      </w:r>
      <w:r w:rsidRPr="00077660">
        <w:rPr>
          <w:rFonts w:hint="eastAsia"/>
          <w:sz w:val="21"/>
          <w:szCs w:val="21"/>
          <w:lang w:val="fr-FR"/>
        </w:rPr>
        <w:t>例，</w:t>
      </w:r>
      <w:r w:rsidRPr="00077660">
        <w:rPr>
          <w:rFonts w:hint="eastAsia"/>
          <w:sz w:val="21"/>
          <w:szCs w:val="21"/>
          <w:lang w:val="fr-FR"/>
        </w:rPr>
        <w:t>2009</w:t>
      </w:r>
      <w:r w:rsidRPr="00077660">
        <w:rPr>
          <w:rFonts w:hint="eastAsia"/>
          <w:sz w:val="21"/>
          <w:szCs w:val="21"/>
          <w:lang w:val="fr-FR"/>
        </w:rPr>
        <w:t>年</w:t>
      </w:r>
      <w:r w:rsidRPr="00077660">
        <w:rPr>
          <w:rFonts w:hint="eastAsia"/>
          <w:sz w:val="21"/>
          <w:szCs w:val="21"/>
          <w:lang w:val="fr-FR"/>
        </w:rPr>
        <w:t>413</w:t>
      </w:r>
      <w:r w:rsidRPr="00077660">
        <w:rPr>
          <w:rFonts w:hint="eastAsia"/>
          <w:sz w:val="21"/>
          <w:szCs w:val="21"/>
          <w:lang w:val="fr-FR"/>
        </w:rPr>
        <w:t>例</w:t>
      </w:r>
      <w:r w:rsidRPr="00077660">
        <w:rPr>
          <w:sz w:val="21"/>
          <w:szCs w:val="21"/>
          <w:lang w:val="fr-FR"/>
        </w:rPr>
        <w:t>）</w:t>
      </w:r>
      <w:r w:rsidRPr="00077660">
        <w:rPr>
          <w:rFonts w:hint="eastAsia"/>
          <w:sz w:val="21"/>
          <w:szCs w:val="21"/>
          <w:lang w:val="fr-FR"/>
        </w:rPr>
        <w:t>，</w:t>
      </w:r>
      <w:r w:rsidRPr="00077660">
        <w:rPr>
          <w:sz w:val="21"/>
          <w:szCs w:val="21"/>
          <w:lang w:val="fr-FR"/>
        </w:rPr>
        <w:t>边境</w:t>
      </w:r>
      <w:r w:rsidRPr="00077660">
        <w:rPr>
          <w:rFonts w:hint="eastAsia"/>
          <w:sz w:val="21"/>
          <w:szCs w:val="21"/>
          <w:lang w:val="fr-FR"/>
        </w:rPr>
        <w:t>地区</w:t>
      </w:r>
      <w:r w:rsidRPr="00077660">
        <w:rPr>
          <w:sz w:val="21"/>
          <w:szCs w:val="21"/>
          <w:lang w:val="fr-FR"/>
        </w:rPr>
        <w:t>尤为</w:t>
      </w:r>
      <w:r w:rsidRPr="00077660">
        <w:rPr>
          <w:rFonts w:hint="eastAsia"/>
          <w:sz w:val="21"/>
          <w:szCs w:val="21"/>
          <w:lang w:val="fr-FR"/>
        </w:rPr>
        <w:t>突出</w:t>
      </w:r>
      <w:r w:rsidRPr="00077660">
        <w:rPr>
          <w:sz w:val="21"/>
          <w:szCs w:val="21"/>
          <w:lang w:val="fr-FR"/>
        </w:rPr>
        <w:t>。</w:t>
      </w:r>
      <w:r w:rsidRPr="00077660">
        <w:rPr>
          <w:rFonts w:hint="eastAsia"/>
          <w:sz w:val="21"/>
          <w:szCs w:val="21"/>
          <w:lang w:val="fr-FR"/>
        </w:rPr>
        <w:t>圭亚那接纳入境的人员国籍</w:t>
      </w:r>
      <w:r w:rsidRPr="00077660">
        <w:rPr>
          <w:sz w:val="21"/>
          <w:szCs w:val="21"/>
          <w:lang w:val="fr-FR"/>
        </w:rPr>
        <w:t>有</w:t>
      </w:r>
      <w:r w:rsidRPr="00077660">
        <w:rPr>
          <w:rFonts w:hint="eastAsia"/>
          <w:sz w:val="21"/>
          <w:szCs w:val="21"/>
          <w:lang w:val="fr-FR"/>
        </w:rPr>
        <w:t>四十多种</w:t>
      </w:r>
      <w:r w:rsidRPr="00077660">
        <w:rPr>
          <w:sz w:val="21"/>
          <w:szCs w:val="21"/>
          <w:lang w:val="fr-FR"/>
        </w:rPr>
        <w:t>。</w:t>
      </w:r>
    </w:p>
    <w:p w:rsidR="003F5FE6" w:rsidRPr="00077660" w:rsidRDefault="003F5FE6" w:rsidP="003F5FE6">
      <w:pPr>
        <w:pStyle w:val="SingleTxtG"/>
        <w:spacing w:after="140" w:line="320" w:lineRule="exact"/>
        <w:ind w:left="1264" w:right="1264"/>
        <w:rPr>
          <w:rFonts w:hint="eastAsia"/>
          <w:sz w:val="21"/>
          <w:szCs w:val="21"/>
          <w:lang w:val="fr-FR"/>
        </w:rPr>
      </w:pPr>
      <w:r w:rsidRPr="00077660">
        <w:rPr>
          <w:sz w:val="21"/>
          <w:szCs w:val="21"/>
          <w:lang w:val="fr-FR"/>
        </w:rPr>
        <w:t>15</w:t>
      </w:r>
      <w:r w:rsidRPr="00077660">
        <w:rPr>
          <w:rFonts w:hint="eastAsia"/>
          <w:sz w:val="21"/>
          <w:szCs w:val="21"/>
          <w:lang w:val="fr-FR"/>
        </w:rPr>
        <w:t>岁</w:t>
      </w:r>
      <w:r w:rsidRPr="00077660">
        <w:rPr>
          <w:sz w:val="21"/>
          <w:szCs w:val="21"/>
          <w:lang w:val="fr-FR"/>
        </w:rPr>
        <w:t>以上人口中有</w:t>
      </w:r>
      <w:r w:rsidRPr="00077660">
        <w:rPr>
          <w:sz w:val="21"/>
          <w:szCs w:val="21"/>
          <w:lang w:val="fr-FR"/>
        </w:rPr>
        <w:t>49 %</w:t>
      </w:r>
      <w:r w:rsidRPr="00077660">
        <w:rPr>
          <w:rFonts w:hint="eastAsia"/>
          <w:sz w:val="21"/>
          <w:szCs w:val="21"/>
          <w:lang w:val="fr-FR"/>
        </w:rPr>
        <w:t>的</w:t>
      </w:r>
      <w:r w:rsidRPr="00077660">
        <w:rPr>
          <w:sz w:val="21"/>
          <w:szCs w:val="21"/>
          <w:lang w:val="fr-FR"/>
        </w:rPr>
        <w:t>人没有</w:t>
      </w:r>
      <w:r w:rsidRPr="00077660">
        <w:rPr>
          <w:rFonts w:hint="eastAsia"/>
          <w:sz w:val="21"/>
          <w:szCs w:val="21"/>
          <w:lang w:val="fr-FR"/>
        </w:rPr>
        <w:t>文凭</w:t>
      </w:r>
      <w:r w:rsidRPr="00077660">
        <w:rPr>
          <w:sz w:val="21"/>
          <w:szCs w:val="21"/>
          <w:lang w:val="fr-FR"/>
        </w:rPr>
        <w:t>（</w:t>
      </w:r>
      <w:r w:rsidRPr="00077660">
        <w:rPr>
          <w:rFonts w:hint="eastAsia"/>
          <w:sz w:val="21"/>
          <w:szCs w:val="21"/>
          <w:lang w:val="fr-FR"/>
        </w:rPr>
        <w:t>法国平均为</w:t>
      </w:r>
      <w:r w:rsidRPr="00077660">
        <w:rPr>
          <w:rFonts w:hint="eastAsia"/>
          <w:sz w:val="21"/>
          <w:szCs w:val="21"/>
          <w:lang w:val="fr-FR"/>
        </w:rPr>
        <w:t>17.7</w:t>
      </w:r>
      <w:r w:rsidRPr="00077660">
        <w:rPr>
          <w:sz w:val="21"/>
          <w:szCs w:val="21"/>
          <w:lang w:val="fr-FR"/>
        </w:rPr>
        <w:t>%</w:t>
      </w:r>
      <w:r w:rsidRPr="00077660">
        <w:rPr>
          <w:sz w:val="21"/>
          <w:szCs w:val="21"/>
          <w:lang w:val="fr-FR"/>
        </w:rPr>
        <w:t>）</w:t>
      </w:r>
      <w:r w:rsidRPr="00077660">
        <w:rPr>
          <w:rFonts w:hint="eastAsia"/>
          <w:sz w:val="21"/>
          <w:szCs w:val="21"/>
          <w:lang w:val="fr-FR"/>
        </w:rPr>
        <w:t>。失业率</w:t>
      </w:r>
      <w:r w:rsidRPr="00077660">
        <w:rPr>
          <w:sz w:val="21"/>
          <w:szCs w:val="21"/>
          <w:lang w:val="fr-FR"/>
        </w:rPr>
        <w:t>高达</w:t>
      </w:r>
      <w:r w:rsidRPr="00077660">
        <w:rPr>
          <w:rFonts w:hint="eastAsia"/>
          <w:sz w:val="21"/>
          <w:szCs w:val="21"/>
          <w:lang w:val="fr-FR"/>
        </w:rPr>
        <w:t>21.8</w:t>
      </w:r>
      <w:r w:rsidRPr="00077660">
        <w:rPr>
          <w:sz w:val="21"/>
          <w:szCs w:val="21"/>
          <w:lang w:val="fr-FR"/>
        </w:rPr>
        <w:t>%</w:t>
      </w:r>
      <w:r w:rsidRPr="00077660">
        <w:rPr>
          <w:sz w:val="21"/>
          <w:szCs w:val="21"/>
          <w:lang w:val="fr-FR"/>
        </w:rPr>
        <w:t>，其中</w:t>
      </w:r>
      <w:r w:rsidRPr="00077660">
        <w:rPr>
          <w:rFonts w:hint="eastAsia"/>
          <w:sz w:val="21"/>
          <w:szCs w:val="21"/>
          <w:lang w:val="fr-FR"/>
        </w:rPr>
        <w:t>15-24</w:t>
      </w:r>
      <w:r w:rsidRPr="00077660">
        <w:rPr>
          <w:rFonts w:hint="eastAsia"/>
          <w:sz w:val="21"/>
          <w:szCs w:val="21"/>
          <w:lang w:val="fr-FR"/>
        </w:rPr>
        <w:t>岁</w:t>
      </w:r>
      <w:r w:rsidRPr="00077660">
        <w:rPr>
          <w:sz w:val="21"/>
          <w:szCs w:val="21"/>
          <w:lang w:val="fr-FR"/>
        </w:rPr>
        <w:t>年龄段的失业率是</w:t>
      </w:r>
      <w:r w:rsidRPr="00077660">
        <w:rPr>
          <w:rFonts w:hint="eastAsia"/>
          <w:sz w:val="21"/>
          <w:szCs w:val="21"/>
          <w:lang w:val="fr-FR"/>
        </w:rPr>
        <w:t>40</w:t>
      </w:r>
      <w:r w:rsidRPr="00077660">
        <w:rPr>
          <w:sz w:val="21"/>
          <w:szCs w:val="21"/>
          <w:lang w:val="fr-FR"/>
        </w:rPr>
        <w:t>%</w:t>
      </w:r>
      <w:r w:rsidRPr="00077660">
        <w:rPr>
          <w:sz w:val="21"/>
          <w:szCs w:val="21"/>
          <w:lang w:val="fr-FR"/>
        </w:rPr>
        <w:t>。</w:t>
      </w:r>
      <w:r w:rsidRPr="00077660">
        <w:rPr>
          <w:rFonts w:hint="eastAsia"/>
          <w:sz w:val="21"/>
          <w:szCs w:val="21"/>
          <w:lang w:val="fr-FR"/>
        </w:rPr>
        <w:t>四分之一</w:t>
      </w:r>
      <w:r w:rsidRPr="00077660">
        <w:rPr>
          <w:sz w:val="21"/>
          <w:szCs w:val="21"/>
          <w:lang w:val="fr-FR"/>
        </w:rPr>
        <w:t>的家庭是单亲家庭（</w:t>
      </w:r>
      <w:r w:rsidRPr="00077660">
        <w:rPr>
          <w:rFonts w:hint="eastAsia"/>
          <w:sz w:val="21"/>
          <w:szCs w:val="21"/>
          <w:lang w:val="fr-FR"/>
        </w:rPr>
        <w:t>法国本土是</w:t>
      </w:r>
      <w:r w:rsidRPr="00077660">
        <w:rPr>
          <w:rFonts w:hint="eastAsia"/>
          <w:sz w:val="21"/>
          <w:szCs w:val="21"/>
          <w:lang w:val="fr-FR"/>
        </w:rPr>
        <w:t>9</w:t>
      </w:r>
      <w:r w:rsidRPr="00077660">
        <w:rPr>
          <w:sz w:val="21"/>
          <w:szCs w:val="21"/>
          <w:lang w:val="fr-FR"/>
        </w:rPr>
        <w:t>%</w:t>
      </w:r>
      <w:r w:rsidRPr="00077660">
        <w:rPr>
          <w:sz w:val="21"/>
          <w:szCs w:val="21"/>
          <w:lang w:val="fr-FR"/>
        </w:rPr>
        <w:t>）</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青年</w:t>
      </w:r>
      <w:r w:rsidRPr="00077660">
        <w:rPr>
          <w:sz w:val="21"/>
          <w:szCs w:val="21"/>
          <w:lang w:val="fr-FR"/>
        </w:rPr>
        <w:t>、体育和社会</w:t>
      </w:r>
      <w:r w:rsidRPr="00077660">
        <w:rPr>
          <w:rFonts w:hint="eastAsia"/>
          <w:sz w:val="21"/>
          <w:szCs w:val="21"/>
          <w:lang w:val="fr-FR"/>
        </w:rPr>
        <w:t>团结局</w:t>
      </w:r>
      <w:r w:rsidRPr="00077660">
        <w:rPr>
          <w:sz w:val="21"/>
          <w:szCs w:val="21"/>
          <w:lang w:val="fr-FR"/>
        </w:rPr>
        <w:t>负责指导提高妇女权利的公共政策</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2013</w:t>
      </w:r>
      <w:r w:rsidRPr="00077660">
        <w:rPr>
          <w:rFonts w:hint="eastAsia"/>
          <w:sz w:val="21"/>
          <w:szCs w:val="21"/>
          <w:lang w:val="fr-FR"/>
        </w:rPr>
        <w:t>年</w:t>
      </w:r>
      <w:r w:rsidRPr="00077660">
        <w:rPr>
          <w:sz w:val="21"/>
          <w:szCs w:val="21"/>
          <w:lang w:val="fr-FR"/>
        </w:rPr>
        <w:t>的优先事项有：</w:t>
      </w:r>
    </w:p>
    <w:p w:rsidR="003F5FE6" w:rsidRPr="00077660" w:rsidRDefault="003F5FE6" w:rsidP="003F5FE6">
      <w:pPr>
        <w:pStyle w:val="Bullet1G"/>
        <w:numPr>
          <w:ilvl w:val="0"/>
          <w:numId w:val="0"/>
        </w:numPr>
        <w:tabs>
          <w:tab w:val="left" w:pos="2127"/>
        </w:tabs>
        <w:spacing w:after="140" w:line="320" w:lineRule="exact"/>
        <w:ind w:left="2127" w:right="1264" w:hanging="454"/>
        <w:rPr>
          <w:rFonts w:hint="eastAsia"/>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预防</w:t>
      </w:r>
      <w:r w:rsidRPr="00077660">
        <w:rPr>
          <w:sz w:val="21"/>
          <w:szCs w:val="21"/>
          <w:lang w:val="fr-FR"/>
        </w:rPr>
        <w:t>和打击暴力侵害妇女</w:t>
      </w:r>
      <w:r w:rsidRPr="00077660">
        <w:rPr>
          <w:rFonts w:hint="eastAsia"/>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预防少年</w:t>
      </w:r>
      <w:r w:rsidRPr="00077660">
        <w:rPr>
          <w:sz w:val="21"/>
          <w:szCs w:val="21"/>
          <w:lang w:val="fr-FR"/>
        </w:rPr>
        <w:t>卖淫；</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鼓励</w:t>
      </w:r>
      <w:r w:rsidRPr="00077660">
        <w:rPr>
          <w:sz w:val="21"/>
          <w:szCs w:val="21"/>
          <w:lang w:val="fr-FR"/>
        </w:rPr>
        <w:t>妇女创业；</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职业</w:t>
      </w:r>
      <w:r w:rsidRPr="00077660">
        <w:rPr>
          <w:sz w:val="21"/>
          <w:szCs w:val="21"/>
          <w:lang w:val="fr-FR"/>
        </w:rPr>
        <w:t>、经济和社会生活中的男女平等。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与其他</w:t>
      </w:r>
      <w:r w:rsidRPr="00077660">
        <w:rPr>
          <w:sz w:val="21"/>
          <w:szCs w:val="21"/>
          <w:lang w:val="fr-FR"/>
        </w:rPr>
        <w:t>海外省一样，圭亚那将成为</w:t>
      </w:r>
      <w:r w:rsidRPr="00077660">
        <w:rPr>
          <w:rFonts w:hint="eastAsia"/>
          <w:sz w:val="21"/>
          <w:szCs w:val="21"/>
          <w:lang w:val="fr-FR"/>
        </w:rPr>
        <w:t>关于</w:t>
      </w:r>
      <w:r w:rsidRPr="00077660">
        <w:rPr>
          <w:sz w:val="21"/>
          <w:szCs w:val="21"/>
          <w:lang w:val="fr-FR"/>
        </w:rPr>
        <w:t>暴力侵害妇女</w:t>
      </w:r>
      <w:r w:rsidRPr="00077660">
        <w:rPr>
          <w:rFonts w:hint="eastAsia"/>
          <w:sz w:val="21"/>
          <w:szCs w:val="21"/>
          <w:lang w:val="fr-FR"/>
        </w:rPr>
        <w:t>的“暴力与性别关系”调查</w:t>
      </w:r>
      <w:r w:rsidRPr="00077660">
        <w:rPr>
          <w:sz w:val="21"/>
          <w:szCs w:val="21"/>
          <w:lang w:val="fr-FR"/>
        </w:rPr>
        <w:t>的对象。</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br w:type="page"/>
        <w:t xml:space="preserve">1.5.2.3. </w:t>
      </w:r>
      <w:r w:rsidRPr="00077660">
        <w:rPr>
          <w:rFonts w:eastAsia="KaiTi_GB2312" w:hint="eastAsia"/>
          <w:b/>
          <w:sz w:val="21"/>
          <w:szCs w:val="21"/>
          <w:lang w:val="fr-FR"/>
        </w:rPr>
        <w:t>马提尼克</w:t>
      </w:r>
      <w:r w:rsidRPr="00077660">
        <w:rPr>
          <w:rFonts w:eastAsia="KaiTi_GB2312"/>
          <w:b/>
          <w:sz w:val="21"/>
          <w:szCs w:val="21"/>
          <w:lang w:val="fr-FR"/>
        </w:rPr>
        <w:t>的妇女权利及男女平等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马提尼克从</w:t>
      </w:r>
      <w:r w:rsidRPr="00077660">
        <w:rPr>
          <w:rFonts w:hint="eastAsia"/>
          <w:sz w:val="21"/>
          <w:szCs w:val="21"/>
          <w:lang w:val="fr-FR"/>
        </w:rPr>
        <w:t>1946</w:t>
      </w:r>
      <w:r w:rsidRPr="00077660">
        <w:rPr>
          <w:rFonts w:hint="eastAsia"/>
          <w:sz w:val="21"/>
          <w:szCs w:val="21"/>
          <w:lang w:val="fr-FR"/>
        </w:rPr>
        <w:t>年</w:t>
      </w:r>
      <w:r w:rsidRPr="00077660">
        <w:rPr>
          <w:sz w:val="21"/>
          <w:szCs w:val="21"/>
          <w:lang w:val="fr-FR"/>
        </w:rPr>
        <w:t>起成为海外省，</w:t>
      </w:r>
      <w:r w:rsidRPr="00077660">
        <w:rPr>
          <w:rFonts w:hint="eastAsia"/>
          <w:sz w:val="21"/>
          <w:szCs w:val="21"/>
          <w:lang w:val="fr-FR"/>
        </w:rPr>
        <w:t>并</w:t>
      </w:r>
      <w:r w:rsidRPr="00077660">
        <w:rPr>
          <w:sz w:val="21"/>
          <w:szCs w:val="21"/>
          <w:lang w:val="fr-FR"/>
        </w:rPr>
        <w:t>依据</w:t>
      </w:r>
      <w:r w:rsidRPr="00077660">
        <w:rPr>
          <w:rFonts w:hint="eastAsia"/>
          <w:sz w:val="21"/>
          <w:szCs w:val="21"/>
          <w:lang w:val="fr-FR"/>
        </w:rPr>
        <w:t>《</w:t>
      </w:r>
      <w:r w:rsidRPr="00077660">
        <w:rPr>
          <w:rFonts w:hint="eastAsia"/>
          <w:sz w:val="21"/>
          <w:szCs w:val="21"/>
          <w:lang w:val="fr-FR"/>
        </w:rPr>
        <w:t>1982</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2</w:t>
      </w:r>
      <w:r w:rsidRPr="00077660">
        <w:rPr>
          <w:rFonts w:hint="eastAsia"/>
          <w:sz w:val="21"/>
          <w:szCs w:val="21"/>
          <w:lang w:val="fr-FR"/>
        </w:rPr>
        <w:t>日</w:t>
      </w:r>
      <w:r w:rsidRPr="00077660">
        <w:rPr>
          <w:sz w:val="21"/>
          <w:szCs w:val="21"/>
          <w:lang w:val="fr-FR"/>
        </w:rPr>
        <w:t>法律</w:t>
      </w:r>
      <w:r w:rsidRPr="00077660">
        <w:rPr>
          <w:rFonts w:hint="eastAsia"/>
          <w:sz w:val="21"/>
          <w:szCs w:val="21"/>
          <w:lang w:val="fr-FR"/>
        </w:rPr>
        <w:t>》</w:t>
      </w:r>
      <w:r w:rsidRPr="00077660">
        <w:rPr>
          <w:sz w:val="21"/>
          <w:szCs w:val="21"/>
          <w:lang w:val="fr-FR"/>
        </w:rPr>
        <w:t>成为具有</w:t>
      </w:r>
      <w:r w:rsidRPr="00077660">
        <w:rPr>
          <w:rFonts w:hint="eastAsia"/>
          <w:sz w:val="21"/>
          <w:szCs w:val="21"/>
          <w:lang w:val="fr-FR"/>
        </w:rPr>
        <w:t>全权</w:t>
      </w:r>
      <w:r w:rsidRPr="00077660">
        <w:rPr>
          <w:sz w:val="21"/>
          <w:szCs w:val="21"/>
          <w:lang w:val="fr-FR"/>
        </w:rPr>
        <w:t>的海外大区</w:t>
      </w:r>
      <w:r w:rsidRPr="00077660">
        <w:rPr>
          <w:rFonts w:hint="eastAsia"/>
          <w:sz w:val="21"/>
          <w:szCs w:val="21"/>
          <w:lang w:val="fr-FR"/>
        </w:rPr>
        <w:t>。妇女占全省人口</w:t>
      </w:r>
      <w:r w:rsidRPr="00077660">
        <w:rPr>
          <w:sz w:val="21"/>
          <w:szCs w:val="21"/>
          <w:lang w:val="fr-FR"/>
        </w:rPr>
        <w:t>的</w:t>
      </w:r>
      <w:r w:rsidRPr="00077660">
        <w:rPr>
          <w:rFonts w:hint="eastAsia"/>
          <w:sz w:val="21"/>
          <w:szCs w:val="21"/>
          <w:lang w:val="fr-FR"/>
        </w:rPr>
        <w:t>53.7</w:t>
      </w:r>
      <w:r w:rsidRPr="00077660">
        <w:rPr>
          <w:sz w:val="21"/>
          <w:szCs w:val="21"/>
          <w:lang w:val="fr-FR"/>
        </w:rPr>
        <w:t>%</w:t>
      </w:r>
      <w:r w:rsidRPr="00077660">
        <w:rPr>
          <w:sz w:val="21"/>
          <w:szCs w:val="21"/>
          <w:lang w:val="fr-FR"/>
        </w:rPr>
        <w:t>，</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1</w:t>
      </w:r>
      <w:r w:rsidRPr="00077660">
        <w:rPr>
          <w:rFonts w:hint="eastAsia"/>
          <w:sz w:val="21"/>
          <w:szCs w:val="21"/>
          <w:lang w:val="fr-FR"/>
        </w:rPr>
        <w:t>日</w:t>
      </w:r>
      <w:r w:rsidRPr="00077660">
        <w:rPr>
          <w:sz w:val="21"/>
          <w:szCs w:val="21"/>
          <w:lang w:val="fr-FR"/>
        </w:rPr>
        <w:t>全省</w:t>
      </w:r>
      <w:r w:rsidRPr="00077660">
        <w:rPr>
          <w:rFonts w:hint="eastAsia"/>
          <w:sz w:val="21"/>
          <w:szCs w:val="21"/>
          <w:lang w:val="fr-FR"/>
        </w:rPr>
        <w:t>居民</w:t>
      </w:r>
      <w:r w:rsidRPr="00077660">
        <w:rPr>
          <w:sz w:val="21"/>
          <w:szCs w:val="21"/>
          <w:lang w:val="fr-FR"/>
        </w:rPr>
        <w:t>增加到</w:t>
      </w:r>
      <w:r w:rsidRPr="00077660">
        <w:rPr>
          <w:rFonts w:hint="eastAsia"/>
          <w:sz w:val="21"/>
          <w:szCs w:val="21"/>
          <w:lang w:val="fr-FR"/>
        </w:rPr>
        <w:t>402 000</w:t>
      </w:r>
      <w:r w:rsidRPr="00077660">
        <w:rPr>
          <w:rFonts w:hint="eastAsia"/>
          <w:sz w:val="21"/>
          <w:szCs w:val="21"/>
          <w:lang w:val="fr-FR"/>
        </w:rPr>
        <w:t>人</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w:t>
      </w:r>
      <w:r w:rsidRPr="00077660">
        <w:rPr>
          <w:sz w:val="21"/>
          <w:szCs w:val="21"/>
          <w:lang w:val="fr-FR"/>
        </w:rPr>
        <w:t>初级</w:t>
      </w:r>
      <w:r w:rsidRPr="00077660">
        <w:rPr>
          <w:rFonts w:hint="eastAsia"/>
          <w:sz w:val="21"/>
          <w:szCs w:val="21"/>
          <w:lang w:val="fr-FR"/>
        </w:rPr>
        <w:t>培训</w:t>
      </w:r>
      <w:r w:rsidRPr="00077660">
        <w:rPr>
          <w:sz w:val="21"/>
          <w:szCs w:val="21"/>
          <w:lang w:val="fr-FR"/>
        </w:rPr>
        <w:t>的成功率有所上升，中学毕业会考</w:t>
      </w:r>
      <w:r w:rsidRPr="00077660">
        <w:rPr>
          <w:rFonts w:hint="eastAsia"/>
          <w:sz w:val="21"/>
          <w:szCs w:val="21"/>
          <w:lang w:val="fr-FR"/>
        </w:rPr>
        <w:t>的</w:t>
      </w:r>
      <w:r w:rsidRPr="00077660">
        <w:rPr>
          <w:sz w:val="21"/>
          <w:szCs w:val="21"/>
          <w:lang w:val="fr-FR"/>
        </w:rPr>
        <w:t>通过率</w:t>
      </w:r>
      <w:r w:rsidRPr="00077660">
        <w:rPr>
          <w:rFonts w:hint="eastAsia"/>
          <w:sz w:val="21"/>
          <w:szCs w:val="21"/>
          <w:lang w:val="fr-FR"/>
        </w:rPr>
        <w:t>为</w:t>
      </w:r>
      <w:r w:rsidRPr="00077660">
        <w:rPr>
          <w:rFonts w:hint="eastAsia"/>
          <w:sz w:val="21"/>
          <w:szCs w:val="21"/>
          <w:lang w:val="fr-FR"/>
        </w:rPr>
        <w:t>83</w:t>
      </w:r>
      <w:r w:rsidRPr="00077660">
        <w:rPr>
          <w:sz w:val="21"/>
          <w:szCs w:val="21"/>
          <w:lang w:val="fr-FR"/>
        </w:rPr>
        <w:t>%</w:t>
      </w:r>
      <w:r w:rsidRPr="00077660">
        <w:rPr>
          <w:sz w:val="21"/>
          <w:szCs w:val="21"/>
          <w:lang w:val="fr-FR"/>
        </w:rPr>
        <w:t>，</w:t>
      </w:r>
      <w:r w:rsidRPr="00077660">
        <w:rPr>
          <w:rFonts w:hint="eastAsia"/>
          <w:sz w:val="21"/>
          <w:szCs w:val="21"/>
          <w:lang w:val="fr-FR"/>
        </w:rPr>
        <w:t>高于</w:t>
      </w:r>
      <w:r w:rsidRPr="00077660">
        <w:rPr>
          <w:sz w:val="21"/>
          <w:szCs w:val="21"/>
          <w:lang w:val="fr-FR"/>
        </w:rPr>
        <w:t>男性</w:t>
      </w:r>
      <w:r w:rsidRPr="00077660">
        <w:rPr>
          <w:rFonts w:hint="eastAsia"/>
          <w:sz w:val="21"/>
          <w:szCs w:val="21"/>
          <w:lang w:val="fr-FR"/>
        </w:rPr>
        <w:t>的</w:t>
      </w:r>
      <w:r w:rsidRPr="00077660">
        <w:rPr>
          <w:rFonts w:hint="eastAsia"/>
          <w:sz w:val="21"/>
          <w:szCs w:val="21"/>
          <w:lang w:val="fr-FR"/>
        </w:rPr>
        <w:t>80</w:t>
      </w:r>
      <w:r w:rsidRPr="00077660">
        <w:rPr>
          <w:sz w:val="21"/>
          <w:szCs w:val="21"/>
          <w:lang w:val="fr-FR"/>
        </w:rPr>
        <w:t>%</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然而</w:t>
      </w:r>
      <w:r w:rsidRPr="00077660">
        <w:rPr>
          <w:sz w:val="21"/>
          <w:szCs w:val="21"/>
          <w:lang w:val="fr-FR"/>
        </w:rPr>
        <w:t>，不管</w:t>
      </w:r>
      <w:r w:rsidRPr="00077660">
        <w:rPr>
          <w:rFonts w:hint="eastAsia"/>
          <w:sz w:val="21"/>
          <w:szCs w:val="21"/>
          <w:lang w:val="fr-FR"/>
        </w:rPr>
        <w:t>资历如何</w:t>
      </w:r>
      <w:r w:rsidRPr="00077660">
        <w:rPr>
          <w:sz w:val="21"/>
          <w:szCs w:val="21"/>
          <w:lang w:val="fr-FR"/>
        </w:rPr>
        <w:t>，</w:t>
      </w:r>
      <w:r w:rsidRPr="00077660">
        <w:rPr>
          <w:rFonts w:hint="eastAsia"/>
          <w:sz w:val="21"/>
          <w:szCs w:val="21"/>
          <w:lang w:val="fr-FR"/>
        </w:rPr>
        <w:t>妇女拥有</w:t>
      </w:r>
      <w:r w:rsidRPr="00077660">
        <w:rPr>
          <w:sz w:val="21"/>
          <w:szCs w:val="21"/>
          <w:lang w:val="fr-FR"/>
        </w:rPr>
        <w:t>青年</w:t>
      </w:r>
      <w:r w:rsidRPr="00077660">
        <w:rPr>
          <w:rFonts w:hint="eastAsia"/>
          <w:sz w:val="21"/>
          <w:szCs w:val="21"/>
          <w:lang w:val="fr-FR"/>
        </w:rPr>
        <w:t>岗位</w:t>
      </w:r>
      <w:r w:rsidRPr="00077660">
        <w:rPr>
          <w:sz w:val="21"/>
          <w:szCs w:val="21"/>
          <w:lang w:val="fr-FR"/>
        </w:rPr>
        <w:t>、</w:t>
      </w:r>
      <w:r w:rsidRPr="00077660">
        <w:rPr>
          <w:rFonts w:hint="eastAsia"/>
          <w:sz w:val="21"/>
          <w:szCs w:val="21"/>
          <w:lang w:val="fr-FR"/>
        </w:rPr>
        <w:t>团结就业</w:t>
      </w:r>
      <w:r w:rsidRPr="00077660">
        <w:rPr>
          <w:sz w:val="21"/>
          <w:szCs w:val="21"/>
          <w:lang w:val="fr-FR"/>
        </w:rPr>
        <w:t>合同</w:t>
      </w:r>
      <w:r w:rsidRPr="00077660">
        <w:rPr>
          <w:rFonts w:hint="eastAsia"/>
          <w:sz w:val="21"/>
          <w:szCs w:val="21"/>
          <w:lang w:val="fr-FR"/>
        </w:rPr>
        <w:t>或资质合同</w:t>
      </w:r>
      <w:r w:rsidRPr="00077660">
        <w:rPr>
          <w:sz w:val="21"/>
          <w:szCs w:val="21"/>
          <w:lang w:val="fr-FR"/>
        </w:rPr>
        <w:t>的人数</w:t>
      </w:r>
      <w:r w:rsidRPr="00077660">
        <w:rPr>
          <w:rFonts w:hint="eastAsia"/>
          <w:sz w:val="21"/>
          <w:szCs w:val="21"/>
          <w:lang w:val="fr-FR"/>
        </w:rPr>
        <w:t>是</w:t>
      </w:r>
      <w:r w:rsidRPr="00077660">
        <w:rPr>
          <w:sz w:val="21"/>
          <w:szCs w:val="21"/>
          <w:lang w:val="fr-FR"/>
        </w:rPr>
        <w:t>男性的两倍。</w:t>
      </w:r>
      <w:r w:rsidRPr="00077660">
        <w:rPr>
          <w:rFonts w:hint="eastAsia"/>
          <w:sz w:val="21"/>
          <w:szCs w:val="21"/>
          <w:lang w:val="fr-FR"/>
        </w:rPr>
        <w:t>妇女的劳动</w:t>
      </w:r>
      <w:r w:rsidRPr="00077660">
        <w:rPr>
          <w:sz w:val="21"/>
          <w:szCs w:val="21"/>
          <w:lang w:val="fr-FR"/>
        </w:rPr>
        <w:t>参与率达到</w:t>
      </w:r>
      <w:r w:rsidRPr="00077660">
        <w:rPr>
          <w:rFonts w:hint="eastAsia"/>
          <w:sz w:val="21"/>
          <w:szCs w:val="21"/>
          <w:lang w:val="fr-FR"/>
        </w:rPr>
        <w:t>62.5</w:t>
      </w:r>
      <w:r w:rsidRPr="00077660">
        <w:rPr>
          <w:sz w:val="21"/>
          <w:szCs w:val="21"/>
          <w:lang w:val="fr-FR"/>
        </w:rPr>
        <w:t>%</w:t>
      </w:r>
      <w:r w:rsidRPr="00077660">
        <w:rPr>
          <w:sz w:val="21"/>
          <w:szCs w:val="21"/>
          <w:lang w:val="fr-FR"/>
        </w:rPr>
        <w:t>，但就业率只有</w:t>
      </w:r>
      <w:r w:rsidRPr="00077660">
        <w:rPr>
          <w:sz w:val="21"/>
          <w:szCs w:val="21"/>
          <w:lang w:val="fr-FR"/>
        </w:rPr>
        <w:t>48.3%</w:t>
      </w:r>
      <w:r w:rsidRPr="00077660">
        <w:rPr>
          <w:sz w:val="21"/>
          <w:szCs w:val="21"/>
          <w:lang w:val="fr-FR"/>
        </w:rPr>
        <w:t>，低于男性的</w:t>
      </w:r>
      <w:r w:rsidRPr="00077660">
        <w:rPr>
          <w:rFonts w:hint="eastAsia"/>
          <w:sz w:val="21"/>
          <w:szCs w:val="21"/>
          <w:lang w:val="fr-FR"/>
        </w:rPr>
        <w:t>54.6</w:t>
      </w:r>
      <w:r w:rsidRPr="00077660">
        <w:rPr>
          <w:sz w:val="21"/>
          <w:szCs w:val="21"/>
          <w:lang w:val="fr-FR"/>
        </w:rPr>
        <w:t>%</w:t>
      </w:r>
      <w:r w:rsidRPr="00077660">
        <w:rPr>
          <w:sz w:val="21"/>
          <w:szCs w:val="21"/>
          <w:lang w:val="fr-FR"/>
        </w:rPr>
        <w:t>。</w:t>
      </w:r>
      <w:r w:rsidRPr="00077660">
        <w:rPr>
          <w:rFonts w:hint="eastAsia"/>
          <w:sz w:val="21"/>
          <w:szCs w:val="21"/>
          <w:lang w:val="fr-FR"/>
        </w:rPr>
        <w:t>1974</w:t>
      </w:r>
      <w:r w:rsidRPr="00077660">
        <w:rPr>
          <w:rFonts w:hint="eastAsia"/>
          <w:sz w:val="21"/>
          <w:szCs w:val="21"/>
          <w:lang w:val="fr-FR"/>
        </w:rPr>
        <w:t>年</w:t>
      </w:r>
      <w:r w:rsidRPr="00077660">
        <w:rPr>
          <w:sz w:val="21"/>
          <w:szCs w:val="21"/>
          <w:lang w:val="fr-FR"/>
        </w:rPr>
        <w:t>，</w:t>
      </w:r>
      <w:r w:rsidRPr="00077660">
        <w:rPr>
          <w:rFonts w:hint="eastAsia"/>
          <w:sz w:val="21"/>
          <w:szCs w:val="21"/>
          <w:lang w:val="fr-FR"/>
        </w:rPr>
        <w:t>妇女雇员</w:t>
      </w:r>
      <w:r w:rsidRPr="00077660">
        <w:rPr>
          <w:sz w:val="21"/>
          <w:szCs w:val="21"/>
          <w:lang w:val="fr-FR"/>
        </w:rPr>
        <w:t>的数量</w:t>
      </w:r>
      <w:r w:rsidRPr="00077660">
        <w:rPr>
          <w:rFonts w:hint="eastAsia"/>
          <w:sz w:val="21"/>
          <w:szCs w:val="21"/>
          <w:lang w:val="fr-FR"/>
        </w:rPr>
        <w:t>是</w:t>
      </w:r>
      <w:r w:rsidRPr="00077660">
        <w:rPr>
          <w:sz w:val="21"/>
          <w:szCs w:val="21"/>
          <w:lang w:val="fr-FR"/>
        </w:rPr>
        <w:t>男性的两倍，</w:t>
      </w:r>
      <w:r w:rsidRPr="00077660">
        <w:rPr>
          <w:rFonts w:hint="eastAsia"/>
          <w:sz w:val="21"/>
          <w:szCs w:val="21"/>
          <w:lang w:val="fr-FR"/>
        </w:rPr>
        <w:t>女性</w:t>
      </w:r>
      <w:r w:rsidRPr="00077660">
        <w:rPr>
          <w:sz w:val="21"/>
          <w:szCs w:val="21"/>
          <w:lang w:val="fr-FR"/>
        </w:rPr>
        <w:t>做短工的数量是男性的三倍。</w:t>
      </w:r>
      <w:r w:rsidRPr="00077660">
        <w:rPr>
          <w:rFonts w:hint="eastAsia"/>
          <w:sz w:val="21"/>
          <w:szCs w:val="21"/>
          <w:lang w:val="fr-FR"/>
        </w:rPr>
        <w:t>而女干部</w:t>
      </w:r>
      <w:r w:rsidRPr="00077660">
        <w:rPr>
          <w:sz w:val="21"/>
          <w:szCs w:val="21"/>
          <w:lang w:val="fr-FR"/>
        </w:rPr>
        <w:t>的数量从</w:t>
      </w:r>
      <w:r w:rsidRPr="00077660">
        <w:rPr>
          <w:rFonts w:hint="eastAsia"/>
          <w:sz w:val="21"/>
          <w:szCs w:val="21"/>
          <w:lang w:val="fr-FR"/>
        </w:rPr>
        <w:t>2008</w:t>
      </w:r>
      <w:r w:rsidRPr="00077660">
        <w:rPr>
          <w:rFonts w:hint="eastAsia"/>
          <w:sz w:val="21"/>
          <w:szCs w:val="21"/>
          <w:lang w:val="fr-FR"/>
        </w:rPr>
        <w:t>年起</w:t>
      </w:r>
      <w:r w:rsidRPr="00077660">
        <w:rPr>
          <w:sz w:val="21"/>
          <w:szCs w:val="21"/>
          <w:lang w:val="fr-FR"/>
        </w:rPr>
        <w:t>提高了</w:t>
      </w:r>
      <w:r w:rsidRPr="00077660">
        <w:rPr>
          <w:rFonts w:hint="eastAsia"/>
          <w:sz w:val="21"/>
          <w:szCs w:val="21"/>
          <w:lang w:val="fr-FR"/>
        </w:rPr>
        <w:t>22</w:t>
      </w:r>
      <w:r w:rsidRPr="00077660">
        <w:rPr>
          <w:rFonts w:hint="eastAsia"/>
          <w:sz w:val="21"/>
          <w:szCs w:val="21"/>
          <w:lang w:val="fr-FR"/>
        </w:rPr>
        <w:t>个</w:t>
      </w:r>
      <w:r w:rsidRPr="00077660">
        <w:rPr>
          <w:sz w:val="21"/>
          <w:szCs w:val="21"/>
          <w:lang w:val="fr-FR"/>
        </w:rPr>
        <w:t>百分点。</w:t>
      </w:r>
      <w:r w:rsidRPr="00077660">
        <w:rPr>
          <w:rFonts w:hint="eastAsia"/>
          <w:sz w:val="21"/>
          <w:szCs w:val="21"/>
          <w:lang w:val="fr-FR"/>
        </w:rPr>
        <w:t>一半以上</w:t>
      </w:r>
      <w:r w:rsidRPr="00077660">
        <w:rPr>
          <w:sz w:val="21"/>
          <w:szCs w:val="21"/>
          <w:lang w:val="fr-FR"/>
        </w:rPr>
        <w:t>的妇女在以下三个</w:t>
      </w:r>
      <w:r w:rsidRPr="00077660">
        <w:rPr>
          <w:rFonts w:hint="eastAsia"/>
          <w:sz w:val="21"/>
          <w:szCs w:val="21"/>
          <w:lang w:val="fr-FR"/>
        </w:rPr>
        <w:t>劳动</w:t>
      </w:r>
      <w:r w:rsidRPr="00077660">
        <w:rPr>
          <w:sz w:val="21"/>
          <w:szCs w:val="21"/>
          <w:lang w:val="fr-FR"/>
        </w:rPr>
        <w:t>部门就业</w:t>
      </w:r>
      <w:r w:rsidRPr="00077660">
        <w:rPr>
          <w:rFonts w:hint="eastAsia"/>
          <w:sz w:val="21"/>
          <w:szCs w:val="21"/>
          <w:lang w:val="fr-FR"/>
        </w:rPr>
        <w:t>：清洁工人</w:t>
      </w:r>
      <w:r w:rsidRPr="00077660">
        <w:rPr>
          <w:sz w:val="21"/>
          <w:szCs w:val="21"/>
          <w:lang w:val="fr-FR"/>
        </w:rPr>
        <w:t>、公务员和教育</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教学机构开展了</w:t>
      </w:r>
      <w:r w:rsidRPr="00077660">
        <w:rPr>
          <w:sz w:val="21"/>
          <w:szCs w:val="21"/>
          <w:lang w:val="fr-FR"/>
        </w:rPr>
        <w:t>行动，</w:t>
      </w:r>
      <w:r w:rsidRPr="00077660">
        <w:rPr>
          <w:rFonts w:hint="eastAsia"/>
          <w:sz w:val="21"/>
          <w:szCs w:val="21"/>
          <w:lang w:val="fr-FR"/>
        </w:rPr>
        <w:t>打击刻板印象</w:t>
      </w:r>
      <w:r w:rsidRPr="00077660">
        <w:rPr>
          <w:sz w:val="21"/>
          <w:szCs w:val="21"/>
          <w:lang w:val="fr-FR"/>
        </w:rPr>
        <w:t>，分流职业方向，向女孩和男孩传递</w:t>
      </w:r>
      <w:r w:rsidRPr="00077660">
        <w:rPr>
          <w:rFonts w:hint="eastAsia"/>
          <w:sz w:val="21"/>
          <w:szCs w:val="21"/>
          <w:lang w:val="fr-FR"/>
        </w:rPr>
        <w:t>“</w:t>
      </w:r>
      <w:r w:rsidRPr="00077660">
        <w:rPr>
          <w:sz w:val="21"/>
          <w:szCs w:val="21"/>
          <w:lang w:val="fr-FR"/>
        </w:rPr>
        <w:t>能力</w:t>
      </w:r>
      <w:r w:rsidRPr="00077660">
        <w:rPr>
          <w:rFonts w:hint="eastAsia"/>
          <w:sz w:val="21"/>
          <w:szCs w:val="21"/>
          <w:lang w:val="fr-FR"/>
        </w:rPr>
        <w:t>不分性别”</w:t>
      </w:r>
      <w:r w:rsidRPr="00077660">
        <w:rPr>
          <w:sz w:val="21"/>
          <w:szCs w:val="21"/>
          <w:lang w:val="fr-FR"/>
        </w:rPr>
        <w:t>这一信息。</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制定了有</w:t>
      </w:r>
      <w:r w:rsidRPr="00077660">
        <w:rPr>
          <w:sz w:val="21"/>
          <w:szCs w:val="21"/>
          <w:lang w:val="fr-FR"/>
        </w:rPr>
        <w:t>利于妇女就业的条款</w:t>
      </w:r>
      <w:r w:rsidRPr="00077660">
        <w:rPr>
          <w:rFonts w:hint="eastAsia"/>
          <w:sz w:val="21"/>
          <w:szCs w:val="21"/>
          <w:lang w:val="fr-FR"/>
        </w:rPr>
        <w:t>，</w:t>
      </w:r>
      <w:r w:rsidRPr="00077660">
        <w:rPr>
          <w:sz w:val="21"/>
          <w:szCs w:val="21"/>
          <w:lang w:val="fr-FR"/>
        </w:rPr>
        <w:t>签署了</w:t>
      </w:r>
      <w:r w:rsidRPr="00077660">
        <w:rPr>
          <w:rFonts w:hint="eastAsia"/>
          <w:sz w:val="21"/>
          <w:szCs w:val="21"/>
          <w:lang w:val="fr-FR"/>
        </w:rPr>
        <w:t>促进</w:t>
      </w:r>
      <w:r w:rsidRPr="00077660">
        <w:rPr>
          <w:sz w:val="21"/>
          <w:szCs w:val="21"/>
          <w:lang w:val="fr-FR"/>
        </w:rPr>
        <w:t>妇女农业就业协议，</w:t>
      </w:r>
      <w:r w:rsidRPr="00077660">
        <w:rPr>
          <w:rFonts w:hint="eastAsia"/>
          <w:sz w:val="21"/>
          <w:szCs w:val="21"/>
          <w:lang w:val="fr-FR"/>
        </w:rPr>
        <w:t>为</w:t>
      </w:r>
      <w:r w:rsidRPr="00077660">
        <w:rPr>
          <w:sz w:val="21"/>
          <w:szCs w:val="21"/>
          <w:lang w:val="fr-FR"/>
        </w:rPr>
        <w:t>希望经营农业的妇女提供帮助</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近十年以来</w:t>
      </w:r>
      <w:r w:rsidRPr="00077660">
        <w:rPr>
          <w:sz w:val="21"/>
          <w:szCs w:val="21"/>
          <w:lang w:val="fr-FR"/>
        </w:rPr>
        <w:t>，</w:t>
      </w:r>
      <w:r w:rsidRPr="00077660">
        <w:rPr>
          <w:rFonts w:hint="eastAsia"/>
          <w:sz w:val="21"/>
          <w:szCs w:val="21"/>
          <w:lang w:val="fr-FR"/>
        </w:rPr>
        <w:t>得益于</w:t>
      </w:r>
      <w:r w:rsidRPr="00077660">
        <w:rPr>
          <w:sz w:val="21"/>
          <w:szCs w:val="21"/>
          <w:lang w:val="fr-FR"/>
        </w:rPr>
        <w:t>国家</w:t>
      </w:r>
      <w:r w:rsidRPr="00077660">
        <w:rPr>
          <w:rFonts w:hint="eastAsia"/>
          <w:sz w:val="21"/>
          <w:szCs w:val="21"/>
          <w:lang w:val="fr-FR"/>
        </w:rPr>
        <w:t>组织的</w:t>
      </w:r>
      <w:r w:rsidRPr="00077660">
        <w:rPr>
          <w:sz w:val="21"/>
          <w:szCs w:val="21"/>
          <w:lang w:val="fr-FR"/>
        </w:rPr>
        <w:t>行动，妇女创业</w:t>
      </w:r>
      <w:r w:rsidRPr="00077660">
        <w:rPr>
          <w:rFonts w:hint="eastAsia"/>
          <w:sz w:val="21"/>
          <w:szCs w:val="21"/>
          <w:lang w:val="fr-FR"/>
        </w:rPr>
        <w:t>行为</w:t>
      </w:r>
      <w:r w:rsidRPr="00077660">
        <w:rPr>
          <w:sz w:val="21"/>
          <w:szCs w:val="21"/>
          <w:lang w:val="fr-FR"/>
        </w:rPr>
        <w:t>有了长足的进展。</w:t>
      </w:r>
      <w:r w:rsidRPr="00077660">
        <w:rPr>
          <w:rFonts w:hint="eastAsia"/>
          <w:sz w:val="21"/>
          <w:szCs w:val="21"/>
          <w:lang w:val="fr-FR"/>
        </w:rPr>
        <w:t>2010</w:t>
      </w:r>
      <w:r w:rsidRPr="00077660">
        <w:rPr>
          <w:rFonts w:hint="eastAsia"/>
          <w:sz w:val="21"/>
          <w:szCs w:val="21"/>
          <w:lang w:val="fr-FR"/>
        </w:rPr>
        <w:t>年</w:t>
      </w:r>
      <w:r w:rsidRPr="00077660">
        <w:rPr>
          <w:sz w:val="21"/>
          <w:szCs w:val="21"/>
          <w:lang w:val="fr-FR"/>
        </w:rPr>
        <w:t>，</w:t>
      </w:r>
      <w:r w:rsidRPr="00077660">
        <w:rPr>
          <w:rFonts w:hint="eastAsia"/>
          <w:sz w:val="21"/>
          <w:szCs w:val="21"/>
          <w:lang w:val="fr-FR"/>
        </w:rPr>
        <w:t>有</w:t>
      </w:r>
      <w:r w:rsidRPr="00077660">
        <w:rPr>
          <w:sz w:val="21"/>
          <w:szCs w:val="21"/>
          <w:lang w:val="fr-FR"/>
        </w:rPr>
        <w:t>将近</w:t>
      </w:r>
      <w:r w:rsidRPr="00077660">
        <w:rPr>
          <w:rFonts w:hint="eastAsia"/>
          <w:sz w:val="21"/>
          <w:szCs w:val="21"/>
          <w:lang w:val="fr-FR"/>
        </w:rPr>
        <w:t>62</w:t>
      </w:r>
      <w:r w:rsidRPr="00077660">
        <w:rPr>
          <w:sz w:val="21"/>
          <w:szCs w:val="21"/>
          <w:lang w:val="fr-FR"/>
        </w:rPr>
        <w:t>%</w:t>
      </w:r>
      <w:r w:rsidRPr="00077660">
        <w:rPr>
          <w:rFonts w:hint="eastAsia"/>
          <w:sz w:val="21"/>
          <w:szCs w:val="21"/>
          <w:lang w:val="fr-FR"/>
        </w:rPr>
        <w:t>的</w:t>
      </w:r>
      <w:r w:rsidRPr="00077660">
        <w:rPr>
          <w:sz w:val="21"/>
          <w:szCs w:val="21"/>
          <w:lang w:val="fr-FR"/>
        </w:rPr>
        <w:t>企业</w:t>
      </w:r>
      <w:r w:rsidRPr="00077660">
        <w:rPr>
          <w:rFonts w:hint="eastAsia"/>
          <w:sz w:val="21"/>
          <w:szCs w:val="21"/>
          <w:lang w:val="fr-FR"/>
        </w:rPr>
        <w:t>由</w:t>
      </w:r>
      <w:r w:rsidRPr="00077660">
        <w:rPr>
          <w:sz w:val="21"/>
          <w:szCs w:val="21"/>
          <w:lang w:val="fr-FR"/>
        </w:rPr>
        <w:t>妇女创立</w:t>
      </w:r>
      <w:r w:rsidRPr="00077660">
        <w:rPr>
          <w:rFonts w:hint="eastAsia"/>
          <w:sz w:val="21"/>
          <w:szCs w:val="21"/>
          <w:lang w:val="fr-FR"/>
        </w:rPr>
        <w:t>或</w:t>
      </w:r>
      <w:r w:rsidRPr="00077660">
        <w:rPr>
          <w:sz w:val="21"/>
          <w:szCs w:val="21"/>
          <w:lang w:val="fr-FR"/>
        </w:rPr>
        <w:t>接手，</w:t>
      </w:r>
      <w:r w:rsidRPr="00077660">
        <w:rPr>
          <w:rFonts w:hint="eastAsia"/>
          <w:sz w:val="21"/>
          <w:szCs w:val="21"/>
          <w:lang w:val="fr-FR"/>
        </w:rPr>
        <w:t>2011</w:t>
      </w:r>
      <w:r w:rsidRPr="00077660">
        <w:rPr>
          <w:rFonts w:hint="eastAsia"/>
          <w:sz w:val="21"/>
          <w:szCs w:val="21"/>
          <w:lang w:val="fr-FR"/>
        </w:rPr>
        <w:t>年</w:t>
      </w:r>
      <w:r w:rsidRPr="00077660">
        <w:rPr>
          <w:sz w:val="21"/>
          <w:szCs w:val="21"/>
          <w:lang w:val="fr-FR"/>
        </w:rPr>
        <w:t>为</w:t>
      </w:r>
      <w:r w:rsidRPr="00077660">
        <w:rPr>
          <w:rFonts w:hint="eastAsia"/>
          <w:sz w:val="21"/>
          <w:szCs w:val="21"/>
          <w:lang w:val="fr-FR"/>
        </w:rPr>
        <w:t>52</w:t>
      </w:r>
      <w:r w:rsidRPr="00077660">
        <w:rPr>
          <w:sz w:val="21"/>
          <w:szCs w:val="21"/>
          <w:lang w:val="fr-FR"/>
        </w:rPr>
        <w:t>%</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w:t>
      </w:r>
      <w:r w:rsidRPr="00077660">
        <w:rPr>
          <w:sz w:val="21"/>
          <w:szCs w:val="21"/>
          <w:lang w:val="fr-FR"/>
        </w:rPr>
        <w:t>2012-2014</w:t>
      </w:r>
      <w:r w:rsidRPr="00077660">
        <w:rPr>
          <w:rFonts w:hint="eastAsia"/>
          <w:sz w:val="21"/>
          <w:szCs w:val="21"/>
          <w:lang w:val="fr-FR"/>
        </w:rPr>
        <w:t>年男女平等</w:t>
      </w:r>
      <w:r w:rsidRPr="00077660">
        <w:rPr>
          <w:sz w:val="21"/>
          <w:szCs w:val="21"/>
          <w:lang w:val="fr-FR"/>
        </w:rPr>
        <w:t>地区战略计划</w:t>
      </w:r>
      <w:r w:rsidRPr="00077660">
        <w:rPr>
          <w:rFonts w:hint="eastAsia"/>
          <w:sz w:val="21"/>
          <w:szCs w:val="21"/>
          <w:lang w:val="fr-FR"/>
        </w:rPr>
        <w:t>》确立了</w:t>
      </w:r>
      <w:r w:rsidRPr="00077660">
        <w:rPr>
          <w:sz w:val="21"/>
          <w:szCs w:val="21"/>
          <w:lang w:val="fr-FR"/>
        </w:rPr>
        <w:t>如下目标：</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提高认识</w:t>
      </w:r>
      <w:r w:rsidRPr="00077660">
        <w:rPr>
          <w:sz w:val="21"/>
          <w:szCs w:val="21"/>
          <w:lang w:val="fr-FR"/>
        </w:rPr>
        <w:t>，</w:t>
      </w:r>
      <w:r w:rsidRPr="00077660">
        <w:rPr>
          <w:rFonts w:hint="eastAsia"/>
          <w:sz w:val="21"/>
          <w:szCs w:val="21"/>
          <w:lang w:val="fr-FR"/>
        </w:rPr>
        <w:t>实施</w:t>
      </w:r>
      <w:r w:rsidRPr="00077660">
        <w:rPr>
          <w:sz w:val="21"/>
          <w:szCs w:val="21"/>
          <w:lang w:val="fr-FR"/>
        </w:rPr>
        <w:t>地方</w:t>
      </w:r>
      <w:r w:rsidRPr="00077660">
        <w:rPr>
          <w:rFonts w:hint="eastAsia"/>
          <w:sz w:val="21"/>
          <w:szCs w:val="21"/>
          <w:lang w:val="fr-FR"/>
        </w:rPr>
        <w:t>性别分类统计；</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持续建立</w:t>
      </w:r>
      <w:r w:rsidRPr="00077660">
        <w:rPr>
          <w:sz w:val="21"/>
          <w:szCs w:val="21"/>
          <w:lang w:val="fr-FR"/>
        </w:rPr>
        <w:t>负责男女平等</w:t>
      </w:r>
      <w:r w:rsidRPr="00077660">
        <w:rPr>
          <w:rFonts w:hint="eastAsia"/>
          <w:sz w:val="21"/>
          <w:szCs w:val="21"/>
          <w:lang w:val="fr-FR"/>
        </w:rPr>
        <w:t>的</w:t>
      </w:r>
      <w:r w:rsidRPr="00077660">
        <w:rPr>
          <w:sz w:val="21"/>
          <w:szCs w:val="21"/>
          <w:lang w:val="fr-FR"/>
        </w:rPr>
        <w:t>国家服务部门</w:t>
      </w:r>
      <w:r w:rsidRPr="00077660">
        <w:rPr>
          <w:rFonts w:hint="eastAsia"/>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践行“雇人之国，</w:t>
      </w:r>
      <w:r w:rsidRPr="00077660">
        <w:rPr>
          <w:sz w:val="21"/>
          <w:szCs w:val="21"/>
          <w:lang w:val="fr-FR"/>
        </w:rPr>
        <w:t>榜样</w:t>
      </w:r>
      <w:r w:rsidRPr="00077660">
        <w:rPr>
          <w:rFonts w:hint="eastAsia"/>
          <w:sz w:val="21"/>
          <w:szCs w:val="21"/>
          <w:lang w:val="fr-FR"/>
        </w:rPr>
        <w:t>之国”</w:t>
      </w:r>
      <w:r w:rsidRPr="00077660">
        <w:rPr>
          <w:sz w:val="21"/>
          <w:szCs w:val="21"/>
          <w:lang w:val="fr-FR"/>
        </w:rPr>
        <w:t>的原则</w:t>
      </w:r>
      <w:r w:rsidRPr="00077660">
        <w:rPr>
          <w:rFonts w:hint="eastAsia"/>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把</w:t>
      </w:r>
      <w:r w:rsidRPr="00077660">
        <w:rPr>
          <w:sz w:val="21"/>
          <w:szCs w:val="21"/>
          <w:lang w:val="fr-FR"/>
        </w:rPr>
        <w:t>平等目标融入公共政策中：</w:t>
      </w:r>
      <w:r w:rsidRPr="00077660">
        <w:rPr>
          <w:rFonts w:hint="eastAsia"/>
          <w:sz w:val="21"/>
          <w:szCs w:val="21"/>
          <w:lang w:val="fr-FR"/>
        </w:rPr>
        <w:t>把</w:t>
      </w:r>
      <w:r w:rsidRPr="00077660">
        <w:rPr>
          <w:sz w:val="21"/>
          <w:szCs w:val="21"/>
          <w:lang w:val="fr-FR"/>
        </w:rPr>
        <w:t>平等原则融入</w:t>
      </w:r>
      <w:r w:rsidRPr="00077660">
        <w:rPr>
          <w:rFonts w:hint="eastAsia"/>
          <w:sz w:val="21"/>
          <w:szCs w:val="21"/>
          <w:lang w:val="fr-FR"/>
        </w:rPr>
        <w:t>项目招标</w:t>
      </w:r>
      <w:r w:rsidRPr="00077660">
        <w:rPr>
          <w:sz w:val="21"/>
          <w:szCs w:val="21"/>
          <w:lang w:val="fr-FR"/>
        </w:rPr>
        <w:t>中；在行动与条款</w:t>
      </w:r>
      <w:r w:rsidRPr="00077660">
        <w:rPr>
          <w:rFonts w:hint="eastAsia"/>
          <w:sz w:val="21"/>
          <w:szCs w:val="21"/>
          <w:lang w:val="fr-FR"/>
        </w:rPr>
        <w:t>中给予</w:t>
      </w:r>
      <w:r w:rsidRPr="00077660">
        <w:rPr>
          <w:sz w:val="21"/>
          <w:szCs w:val="21"/>
          <w:lang w:val="fr-FR"/>
        </w:rPr>
        <w:t>女性与男性</w:t>
      </w:r>
      <w:r w:rsidRPr="00077660">
        <w:rPr>
          <w:rFonts w:hint="eastAsia"/>
          <w:sz w:val="21"/>
          <w:szCs w:val="21"/>
          <w:lang w:val="fr-FR"/>
        </w:rPr>
        <w:t>同等重视</w:t>
      </w:r>
      <w:r w:rsidRPr="00077660">
        <w:rPr>
          <w:sz w:val="21"/>
          <w:szCs w:val="21"/>
          <w:lang w:val="fr-FR"/>
        </w:rPr>
        <w:t>；</w:t>
      </w:r>
      <w:r w:rsidRPr="00077660">
        <w:rPr>
          <w:rFonts w:hint="eastAsia"/>
          <w:sz w:val="21"/>
          <w:szCs w:val="21"/>
          <w:lang w:val="fr-FR"/>
        </w:rPr>
        <w:t>补助协议</w:t>
      </w:r>
      <w:r w:rsidRPr="00077660">
        <w:rPr>
          <w:sz w:val="21"/>
          <w:szCs w:val="21"/>
          <w:lang w:val="fr-FR"/>
        </w:rPr>
        <w:t>里的跟踪指数</w:t>
      </w:r>
      <w:r w:rsidRPr="00077660">
        <w:rPr>
          <w:rFonts w:hint="eastAsia"/>
          <w:sz w:val="21"/>
          <w:szCs w:val="21"/>
          <w:lang w:val="fr-FR"/>
        </w:rPr>
        <w:t>按性别</w:t>
      </w:r>
      <w:r w:rsidRPr="00077660">
        <w:rPr>
          <w:sz w:val="21"/>
          <w:szCs w:val="21"/>
          <w:lang w:val="fr-FR"/>
        </w:rPr>
        <w:t>加以区分。</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提出了两个主题</w:t>
      </w:r>
      <w:r w:rsidRPr="00077660">
        <w:rPr>
          <w:sz w:val="21"/>
          <w:szCs w:val="21"/>
          <w:lang w:val="fr-FR"/>
        </w:rPr>
        <w:t>：女性与男性在职业、经济和社会生活中的平等；权利的获取以及</w:t>
      </w:r>
      <w:r w:rsidRPr="00077660">
        <w:rPr>
          <w:rFonts w:hint="eastAsia"/>
          <w:sz w:val="21"/>
          <w:szCs w:val="21"/>
          <w:lang w:val="fr-FR"/>
        </w:rPr>
        <w:t>预防打击</w:t>
      </w:r>
      <w:r w:rsidRPr="00077660">
        <w:rPr>
          <w:sz w:val="21"/>
          <w:szCs w:val="21"/>
          <w:lang w:val="fr-FR"/>
        </w:rPr>
        <w:t>性别暴力</w:t>
      </w:r>
      <w:r w:rsidRPr="00077660">
        <w:rPr>
          <w:rFonts w:hint="eastAsia"/>
          <w:sz w:val="21"/>
          <w:szCs w:val="21"/>
          <w:lang w:val="fr-FR"/>
        </w:rPr>
        <w:t>，</w:t>
      </w:r>
      <w:r w:rsidRPr="00077660">
        <w:rPr>
          <w:sz w:val="21"/>
          <w:szCs w:val="21"/>
          <w:lang w:val="fr-FR"/>
        </w:rPr>
        <w:t>提高相关</w:t>
      </w:r>
      <w:r w:rsidRPr="00077660">
        <w:rPr>
          <w:rFonts w:hint="eastAsia"/>
          <w:sz w:val="21"/>
          <w:szCs w:val="21"/>
          <w:lang w:val="fr-FR"/>
        </w:rPr>
        <w:t>认识</w:t>
      </w:r>
      <w:r w:rsidRPr="00077660">
        <w:rPr>
          <w:sz w:val="21"/>
          <w:szCs w:val="21"/>
          <w:lang w:val="fr-FR"/>
        </w:rPr>
        <w:t>。</w:t>
      </w:r>
      <w:r w:rsidRPr="00077660">
        <w:rPr>
          <w:rFonts w:hint="eastAsia"/>
          <w:sz w:val="21"/>
          <w:szCs w:val="21"/>
          <w:lang w:val="fr-FR"/>
        </w:rPr>
        <w:t>与其他海外省</w:t>
      </w:r>
      <w:r w:rsidRPr="00077660">
        <w:rPr>
          <w:sz w:val="21"/>
          <w:szCs w:val="21"/>
          <w:lang w:val="fr-FR"/>
        </w:rPr>
        <w:t>一样，马提尼克将成为</w:t>
      </w:r>
      <w:r w:rsidRPr="00077660">
        <w:rPr>
          <w:rFonts w:hint="eastAsia"/>
          <w:sz w:val="21"/>
          <w:szCs w:val="21"/>
          <w:lang w:val="fr-FR"/>
        </w:rPr>
        <w:t>关于</w:t>
      </w:r>
      <w:r w:rsidRPr="00077660">
        <w:rPr>
          <w:sz w:val="21"/>
          <w:szCs w:val="21"/>
          <w:lang w:val="fr-FR"/>
        </w:rPr>
        <w:t>暴力侵害妇女</w:t>
      </w:r>
      <w:r w:rsidRPr="00077660">
        <w:rPr>
          <w:rFonts w:hint="eastAsia"/>
          <w:sz w:val="21"/>
          <w:szCs w:val="21"/>
          <w:lang w:val="fr-FR"/>
        </w:rPr>
        <w:t>的“暴力与性别关系”</w:t>
      </w:r>
      <w:r w:rsidRPr="00077660">
        <w:rPr>
          <w:sz w:val="21"/>
          <w:szCs w:val="21"/>
          <w:lang w:val="fr-FR"/>
        </w:rPr>
        <w:t>调查的对象。</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1.5.2.4. </w:t>
      </w:r>
      <w:r w:rsidRPr="00077660">
        <w:rPr>
          <w:rFonts w:eastAsia="KaiTi_GB2312" w:hint="eastAsia"/>
          <w:b/>
          <w:sz w:val="21"/>
          <w:szCs w:val="21"/>
          <w:lang w:val="fr-FR"/>
        </w:rPr>
        <w:t>马约特</w:t>
      </w:r>
      <w:r w:rsidRPr="00077660">
        <w:rPr>
          <w:rFonts w:eastAsia="KaiTi_GB2312"/>
          <w:b/>
          <w:sz w:val="21"/>
          <w:szCs w:val="21"/>
          <w:lang w:val="fr-FR"/>
        </w:rPr>
        <w:t>的妇女权利及男女平等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马约特于</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31</w:t>
      </w:r>
      <w:r w:rsidRPr="00077660">
        <w:rPr>
          <w:rFonts w:hint="eastAsia"/>
          <w:sz w:val="21"/>
          <w:szCs w:val="21"/>
          <w:lang w:val="fr-FR"/>
        </w:rPr>
        <w:t>日</w:t>
      </w:r>
      <w:r w:rsidRPr="00077660">
        <w:rPr>
          <w:sz w:val="21"/>
          <w:szCs w:val="21"/>
          <w:lang w:val="fr-FR"/>
        </w:rPr>
        <w:t>成为法国第</w:t>
      </w:r>
      <w:r w:rsidRPr="00077660">
        <w:rPr>
          <w:rFonts w:hint="eastAsia"/>
          <w:sz w:val="21"/>
          <w:szCs w:val="21"/>
          <w:lang w:val="fr-FR"/>
        </w:rPr>
        <w:t>101</w:t>
      </w:r>
      <w:r w:rsidRPr="00077660">
        <w:rPr>
          <w:rFonts w:hint="eastAsia"/>
          <w:sz w:val="21"/>
          <w:szCs w:val="21"/>
          <w:lang w:val="fr-FR"/>
        </w:rPr>
        <w:t>个</w:t>
      </w:r>
      <w:r w:rsidRPr="00077660">
        <w:rPr>
          <w:sz w:val="21"/>
          <w:szCs w:val="21"/>
          <w:lang w:val="fr-FR"/>
        </w:rPr>
        <w:t>省</w:t>
      </w:r>
      <w:r w:rsidRPr="00077660">
        <w:rPr>
          <w:rFonts w:hint="eastAsia"/>
          <w:sz w:val="21"/>
          <w:szCs w:val="21"/>
          <w:lang w:val="fr-FR"/>
        </w:rPr>
        <w:t>。根据</w:t>
      </w:r>
      <w:r w:rsidRPr="00077660">
        <w:rPr>
          <w:rFonts w:hint="eastAsia"/>
          <w:sz w:val="21"/>
          <w:szCs w:val="21"/>
          <w:lang w:val="fr-FR"/>
        </w:rPr>
        <w:t>2007</w:t>
      </w:r>
      <w:r w:rsidRPr="00077660">
        <w:rPr>
          <w:rFonts w:hint="eastAsia"/>
          <w:sz w:val="21"/>
          <w:szCs w:val="21"/>
          <w:lang w:val="fr-FR"/>
        </w:rPr>
        <w:t>年</w:t>
      </w:r>
      <w:r w:rsidRPr="00077660">
        <w:rPr>
          <w:sz w:val="21"/>
          <w:szCs w:val="21"/>
          <w:lang w:val="fr-FR"/>
        </w:rPr>
        <w:t>的人口普查，马约特共有</w:t>
      </w:r>
      <w:r w:rsidRPr="00077660">
        <w:rPr>
          <w:rFonts w:hint="eastAsia"/>
          <w:sz w:val="21"/>
          <w:szCs w:val="21"/>
          <w:lang w:val="fr-FR"/>
        </w:rPr>
        <w:t>186 387</w:t>
      </w:r>
      <w:r w:rsidRPr="00077660">
        <w:rPr>
          <w:rFonts w:hint="eastAsia"/>
          <w:sz w:val="21"/>
          <w:szCs w:val="21"/>
          <w:lang w:val="fr-FR"/>
        </w:rPr>
        <w:t>名居民</w:t>
      </w:r>
      <w:r w:rsidRPr="00077660">
        <w:rPr>
          <w:sz w:val="21"/>
          <w:szCs w:val="21"/>
          <w:lang w:val="fr-FR"/>
        </w:rPr>
        <w:t>，</w:t>
      </w:r>
      <w:r w:rsidRPr="00077660">
        <w:rPr>
          <w:rFonts w:hint="eastAsia"/>
          <w:sz w:val="21"/>
          <w:szCs w:val="21"/>
          <w:lang w:val="fr-FR"/>
        </w:rPr>
        <w:t>55</w:t>
      </w:r>
      <w:r w:rsidRPr="00077660">
        <w:rPr>
          <w:sz w:val="21"/>
          <w:szCs w:val="21"/>
          <w:lang w:val="fr-FR"/>
        </w:rPr>
        <w:t>%</w:t>
      </w:r>
      <w:r w:rsidRPr="00077660">
        <w:rPr>
          <w:sz w:val="21"/>
          <w:szCs w:val="21"/>
          <w:lang w:val="fr-FR"/>
        </w:rPr>
        <w:t>的</w:t>
      </w:r>
      <w:r w:rsidRPr="00077660">
        <w:rPr>
          <w:rFonts w:hint="eastAsia"/>
          <w:sz w:val="21"/>
          <w:szCs w:val="21"/>
          <w:lang w:val="fr-FR"/>
        </w:rPr>
        <w:t>人口</w:t>
      </w:r>
      <w:r w:rsidRPr="00077660">
        <w:rPr>
          <w:sz w:val="21"/>
          <w:szCs w:val="21"/>
          <w:lang w:val="fr-FR"/>
        </w:rPr>
        <w:t>年龄</w:t>
      </w:r>
      <w:r w:rsidRPr="00077660">
        <w:rPr>
          <w:rFonts w:hint="eastAsia"/>
          <w:sz w:val="21"/>
          <w:szCs w:val="21"/>
          <w:lang w:val="fr-FR"/>
        </w:rPr>
        <w:t>小</w:t>
      </w:r>
      <w:r w:rsidRPr="00077660">
        <w:rPr>
          <w:sz w:val="21"/>
          <w:szCs w:val="21"/>
          <w:lang w:val="fr-FR"/>
        </w:rPr>
        <w:t>于</w:t>
      </w:r>
      <w:r w:rsidRPr="00077660">
        <w:rPr>
          <w:rFonts w:hint="eastAsia"/>
          <w:sz w:val="21"/>
          <w:szCs w:val="21"/>
          <w:lang w:val="fr-FR"/>
        </w:rPr>
        <w:t>20</w:t>
      </w:r>
      <w:r w:rsidRPr="00077660">
        <w:rPr>
          <w:rFonts w:hint="eastAsia"/>
          <w:sz w:val="21"/>
          <w:szCs w:val="21"/>
          <w:lang w:val="fr-FR"/>
        </w:rPr>
        <w:t>岁</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马约特</w:t>
      </w:r>
      <w:r w:rsidRPr="00077660">
        <w:rPr>
          <w:sz w:val="21"/>
          <w:szCs w:val="21"/>
          <w:lang w:val="fr-FR"/>
        </w:rPr>
        <w:t>妇女就业面对许多阻碍，如</w:t>
      </w:r>
      <w:r w:rsidRPr="00077660">
        <w:rPr>
          <w:rFonts w:hint="eastAsia"/>
          <w:sz w:val="21"/>
          <w:szCs w:val="21"/>
          <w:lang w:val="fr-FR"/>
        </w:rPr>
        <w:t>缺少资质，所谓的“女性”</w:t>
      </w:r>
      <w:r w:rsidRPr="00077660">
        <w:rPr>
          <w:sz w:val="21"/>
          <w:szCs w:val="21"/>
          <w:lang w:val="fr-FR"/>
        </w:rPr>
        <w:t>职位</w:t>
      </w:r>
      <w:r w:rsidRPr="00077660">
        <w:rPr>
          <w:rFonts w:hint="eastAsia"/>
          <w:sz w:val="21"/>
          <w:szCs w:val="21"/>
          <w:lang w:val="fr-FR"/>
        </w:rPr>
        <w:t>已经饱和，</w:t>
      </w:r>
      <w:r w:rsidRPr="00077660">
        <w:rPr>
          <w:sz w:val="21"/>
          <w:szCs w:val="21"/>
          <w:lang w:val="fr-FR"/>
        </w:rPr>
        <w:t>因为</w:t>
      </w:r>
      <w:r w:rsidRPr="00077660">
        <w:rPr>
          <w:rFonts w:hint="eastAsia"/>
          <w:sz w:val="21"/>
          <w:szCs w:val="21"/>
          <w:lang w:val="fr-FR"/>
        </w:rPr>
        <w:t>集体托儿所</w:t>
      </w:r>
      <w:r w:rsidRPr="00077660">
        <w:rPr>
          <w:sz w:val="21"/>
          <w:szCs w:val="21"/>
          <w:lang w:val="fr-FR"/>
        </w:rPr>
        <w:t>机制</w:t>
      </w:r>
      <w:r w:rsidRPr="00077660">
        <w:rPr>
          <w:rFonts w:hint="eastAsia"/>
          <w:sz w:val="21"/>
          <w:szCs w:val="21"/>
          <w:lang w:val="fr-FR"/>
        </w:rPr>
        <w:t>不发达，使得</w:t>
      </w:r>
      <w:r w:rsidRPr="00077660">
        <w:rPr>
          <w:sz w:val="21"/>
          <w:szCs w:val="21"/>
          <w:lang w:val="fr-FR"/>
        </w:rPr>
        <w:t>妇女很难平衡</w:t>
      </w:r>
      <w:r w:rsidRPr="00077660">
        <w:rPr>
          <w:rFonts w:hint="eastAsia"/>
          <w:sz w:val="21"/>
          <w:szCs w:val="21"/>
          <w:lang w:val="fr-FR"/>
        </w:rPr>
        <w:t>家庭</w:t>
      </w:r>
      <w:r w:rsidRPr="00077660">
        <w:rPr>
          <w:sz w:val="21"/>
          <w:szCs w:val="21"/>
          <w:lang w:val="fr-FR"/>
        </w:rPr>
        <w:t>生活与工作。</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虽然</w:t>
      </w:r>
      <w:r w:rsidRPr="00077660">
        <w:rPr>
          <w:sz w:val="21"/>
          <w:szCs w:val="21"/>
          <w:lang w:val="fr-FR"/>
        </w:rPr>
        <w:t>女孩中学毕业会考</w:t>
      </w:r>
      <w:r w:rsidRPr="00077660">
        <w:rPr>
          <w:rFonts w:hint="eastAsia"/>
          <w:sz w:val="21"/>
          <w:szCs w:val="21"/>
          <w:lang w:val="fr-FR"/>
        </w:rPr>
        <w:t>通过率</w:t>
      </w:r>
      <w:r w:rsidRPr="00077660">
        <w:rPr>
          <w:sz w:val="21"/>
          <w:szCs w:val="21"/>
          <w:lang w:val="fr-FR"/>
        </w:rPr>
        <w:t>高于男孩</w:t>
      </w:r>
      <w:r w:rsidRPr="00077660">
        <w:rPr>
          <w:rFonts w:hint="eastAsia"/>
          <w:sz w:val="21"/>
          <w:szCs w:val="21"/>
          <w:lang w:val="fr-FR"/>
        </w:rPr>
        <w:t>（女孩是</w:t>
      </w:r>
      <w:r w:rsidRPr="00077660">
        <w:rPr>
          <w:rFonts w:hint="eastAsia"/>
          <w:sz w:val="21"/>
          <w:szCs w:val="21"/>
          <w:lang w:val="fr-FR"/>
        </w:rPr>
        <w:t>64.8</w:t>
      </w:r>
      <w:r w:rsidRPr="00077660">
        <w:rPr>
          <w:sz w:val="21"/>
          <w:szCs w:val="21"/>
          <w:lang w:val="fr-FR"/>
        </w:rPr>
        <w:t>%</w:t>
      </w:r>
      <w:r w:rsidRPr="00077660">
        <w:rPr>
          <w:sz w:val="21"/>
          <w:szCs w:val="21"/>
          <w:lang w:val="fr-FR"/>
        </w:rPr>
        <w:t>，男孩是</w:t>
      </w:r>
      <w:r w:rsidRPr="00077660">
        <w:rPr>
          <w:rFonts w:hint="eastAsia"/>
          <w:sz w:val="21"/>
          <w:szCs w:val="21"/>
          <w:lang w:val="fr-FR"/>
        </w:rPr>
        <w:t>55.3</w:t>
      </w:r>
      <w:r w:rsidRPr="00077660">
        <w:rPr>
          <w:sz w:val="21"/>
          <w:szCs w:val="21"/>
          <w:lang w:val="fr-FR"/>
        </w:rPr>
        <w:t>%</w:t>
      </w:r>
      <w:r w:rsidRPr="00077660">
        <w:rPr>
          <w:sz w:val="21"/>
          <w:szCs w:val="21"/>
          <w:lang w:val="fr-FR"/>
        </w:rPr>
        <w:t>），</w:t>
      </w:r>
      <w:r w:rsidRPr="00077660">
        <w:rPr>
          <w:rFonts w:hint="eastAsia"/>
          <w:sz w:val="21"/>
          <w:szCs w:val="21"/>
          <w:lang w:val="fr-FR"/>
        </w:rPr>
        <w:t>但是</w:t>
      </w:r>
      <w:r w:rsidRPr="00077660">
        <w:rPr>
          <w:sz w:val="21"/>
          <w:szCs w:val="21"/>
          <w:lang w:val="fr-FR"/>
        </w:rPr>
        <w:t>女孩继续深造或</w:t>
      </w:r>
      <w:r w:rsidRPr="00077660">
        <w:rPr>
          <w:rFonts w:hint="eastAsia"/>
          <w:sz w:val="21"/>
          <w:szCs w:val="21"/>
          <w:lang w:val="fr-FR"/>
        </w:rPr>
        <w:t>接受职业教育会遭到文化阻力和成见</w:t>
      </w:r>
      <w:r w:rsidRPr="00077660">
        <w:rPr>
          <w:sz w:val="21"/>
          <w:szCs w:val="21"/>
          <w:lang w:val="fr-FR"/>
        </w:rPr>
        <w:t>。</w:t>
      </w:r>
      <w:r w:rsidRPr="00077660">
        <w:rPr>
          <w:rFonts w:hint="eastAsia"/>
          <w:sz w:val="21"/>
          <w:szCs w:val="21"/>
          <w:lang w:val="fr-FR"/>
        </w:rPr>
        <w:t>根据</w:t>
      </w:r>
      <w:r w:rsidRPr="00077660">
        <w:rPr>
          <w:rFonts w:hint="eastAsia"/>
          <w:sz w:val="21"/>
          <w:szCs w:val="21"/>
          <w:lang w:val="fr-FR"/>
        </w:rPr>
        <w:t>2008</w:t>
      </w:r>
      <w:r w:rsidRPr="00077660">
        <w:rPr>
          <w:rFonts w:hint="eastAsia"/>
          <w:sz w:val="21"/>
          <w:szCs w:val="21"/>
          <w:lang w:val="fr-FR"/>
        </w:rPr>
        <w:t>年</w:t>
      </w:r>
      <w:r w:rsidRPr="00077660">
        <w:rPr>
          <w:sz w:val="21"/>
          <w:szCs w:val="21"/>
          <w:lang w:val="fr-FR"/>
        </w:rPr>
        <w:t>的一项研究，</w:t>
      </w:r>
      <w:r w:rsidRPr="00077660">
        <w:rPr>
          <w:rFonts w:hint="eastAsia"/>
          <w:sz w:val="21"/>
          <w:szCs w:val="21"/>
          <w:lang w:val="fr-FR"/>
        </w:rPr>
        <w:t>已注册机构的</w:t>
      </w:r>
      <w:r w:rsidRPr="00077660">
        <w:rPr>
          <w:sz w:val="21"/>
          <w:szCs w:val="21"/>
          <w:lang w:val="fr-FR"/>
        </w:rPr>
        <w:t>实习人员中男性占</w:t>
      </w:r>
      <w:r w:rsidRPr="00077660">
        <w:rPr>
          <w:rFonts w:hint="eastAsia"/>
          <w:sz w:val="21"/>
          <w:szCs w:val="21"/>
          <w:lang w:val="fr-FR"/>
        </w:rPr>
        <w:t>76</w:t>
      </w:r>
      <w:r w:rsidRPr="00077660">
        <w:rPr>
          <w:sz w:val="21"/>
          <w:szCs w:val="21"/>
          <w:lang w:val="fr-FR"/>
        </w:rPr>
        <w:t>%</w:t>
      </w:r>
      <w:r w:rsidRPr="00077660">
        <w:rPr>
          <w:sz w:val="21"/>
          <w:szCs w:val="21"/>
          <w:lang w:val="fr-FR"/>
        </w:rPr>
        <w:t>，而</w:t>
      </w:r>
      <w:r w:rsidRPr="00077660">
        <w:rPr>
          <w:rFonts w:hint="eastAsia"/>
          <w:sz w:val="21"/>
          <w:szCs w:val="21"/>
          <w:lang w:val="fr-FR"/>
        </w:rPr>
        <w:t>女性只占</w:t>
      </w:r>
      <w:r w:rsidRPr="00077660">
        <w:rPr>
          <w:rFonts w:hint="eastAsia"/>
          <w:sz w:val="21"/>
          <w:szCs w:val="21"/>
          <w:lang w:val="fr-FR"/>
        </w:rPr>
        <w:t>24</w:t>
      </w:r>
      <w:r w:rsidRPr="00077660">
        <w:rPr>
          <w:sz w:val="21"/>
          <w:szCs w:val="21"/>
          <w:lang w:val="fr-FR"/>
        </w:rPr>
        <w:t>%</w:t>
      </w:r>
      <w:r w:rsidRPr="00077660">
        <w:rPr>
          <w:sz w:val="21"/>
          <w:szCs w:val="21"/>
          <w:lang w:val="fr-FR"/>
        </w:rPr>
        <w:t>。</w:t>
      </w:r>
    </w:p>
    <w:p w:rsidR="003F5FE6" w:rsidRPr="00077660" w:rsidRDefault="003F5FE6" w:rsidP="003F5FE6">
      <w:pPr>
        <w:pStyle w:val="SingleTxtG"/>
        <w:spacing w:after="140" w:line="320" w:lineRule="exact"/>
        <w:ind w:left="1264" w:right="1264"/>
        <w:rPr>
          <w:rFonts w:hint="eastAsia"/>
          <w:sz w:val="21"/>
          <w:szCs w:val="21"/>
          <w:lang w:val="fr-FR"/>
        </w:rPr>
      </w:pPr>
      <w:r w:rsidRPr="00077660">
        <w:rPr>
          <w:rFonts w:hint="eastAsia"/>
          <w:sz w:val="21"/>
          <w:szCs w:val="21"/>
          <w:lang w:val="fr-FR"/>
        </w:rPr>
        <w:t>结果导致</w:t>
      </w:r>
      <w:r w:rsidRPr="00077660">
        <w:rPr>
          <w:sz w:val="21"/>
          <w:szCs w:val="21"/>
          <w:lang w:val="fr-FR"/>
        </w:rPr>
        <w:t>妇女失业率奇高</w:t>
      </w:r>
      <w:r w:rsidRPr="00077660">
        <w:rPr>
          <w:rFonts w:hint="eastAsia"/>
          <w:sz w:val="21"/>
          <w:szCs w:val="21"/>
          <w:lang w:val="fr-FR"/>
        </w:rPr>
        <w:t>（</w:t>
      </w:r>
      <w:r w:rsidRPr="00077660">
        <w:rPr>
          <w:rFonts w:hint="eastAsia"/>
          <w:sz w:val="21"/>
          <w:szCs w:val="21"/>
          <w:lang w:val="fr-FR"/>
        </w:rPr>
        <w:t>35.5</w:t>
      </w:r>
      <w:r w:rsidRPr="00077660">
        <w:rPr>
          <w:sz w:val="21"/>
          <w:szCs w:val="21"/>
          <w:lang w:val="fr-FR"/>
        </w:rPr>
        <w:t>%</w:t>
      </w:r>
      <w:r w:rsidRPr="00077660">
        <w:rPr>
          <w:sz w:val="21"/>
          <w:szCs w:val="21"/>
          <w:lang w:val="fr-FR"/>
        </w:rPr>
        <w:t>，而男性为</w:t>
      </w:r>
      <w:r w:rsidRPr="00077660">
        <w:rPr>
          <w:rFonts w:hint="eastAsia"/>
          <w:sz w:val="21"/>
          <w:szCs w:val="21"/>
          <w:lang w:val="fr-FR"/>
        </w:rPr>
        <w:t>19.5</w:t>
      </w:r>
      <w:r w:rsidRPr="00077660">
        <w:rPr>
          <w:sz w:val="21"/>
          <w:szCs w:val="21"/>
          <w:lang w:val="fr-FR"/>
        </w:rPr>
        <w:t>%</w:t>
      </w:r>
      <w:r w:rsidRPr="00077660">
        <w:rPr>
          <w:sz w:val="21"/>
          <w:szCs w:val="21"/>
          <w:lang w:val="fr-FR"/>
        </w:rPr>
        <w:t>）</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w:t>
      </w:r>
      <w:r w:rsidRPr="00077660">
        <w:rPr>
          <w:sz w:val="21"/>
          <w:szCs w:val="21"/>
          <w:lang w:val="fr-FR"/>
        </w:rPr>
        <w:t>是就业援助措施</w:t>
      </w:r>
      <w:r w:rsidRPr="00077660">
        <w:rPr>
          <w:rFonts w:hint="eastAsia"/>
          <w:sz w:val="21"/>
          <w:szCs w:val="21"/>
          <w:lang w:val="fr-FR"/>
        </w:rPr>
        <w:t>和</w:t>
      </w:r>
      <w:r w:rsidRPr="00077660">
        <w:rPr>
          <w:sz w:val="21"/>
          <w:szCs w:val="21"/>
          <w:lang w:val="fr-FR"/>
        </w:rPr>
        <w:t>地区建设工地</w:t>
      </w:r>
      <w:r w:rsidRPr="00077660">
        <w:rPr>
          <w:rFonts w:hint="eastAsia"/>
          <w:sz w:val="21"/>
          <w:szCs w:val="21"/>
          <w:lang w:val="fr-FR"/>
        </w:rPr>
        <w:t>最主要</w:t>
      </w:r>
      <w:r w:rsidRPr="00077660">
        <w:rPr>
          <w:sz w:val="21"/>
          <w:szCs w:val="21"/>
          <w:lang w:val="fr-FR"/>
        </w:rPr>
        <w:t>的受益者</w:t>
      </w:r>
      <w:r w:rsidRPr="00077660">
        <w:rPr>
          <w:rFonts w:hint="eastAsia"/>
          <w:sz w:val="21"/>
          <w:szCs w:val="21"/>
          <w:lang w:val="fr-FR"/>
        </w:rPr>
        <w:t>。她们</w:t>
      </w:r>
      <w:r w:rsidRPr="00077660">
        <w:rPr>
          <w:sz w:val="21"/>
          <w:szCs w:val="21"/>
          <w:lang w:val="fr-FR"/>
        </w:rPr>
        <w:t>很少能获得</w:t>
      </w:r>
      <w:r w:rsidRPr="00077660">
        <w:rPr>
          <w:rFonts w:hint="eastAsia"/>
          <w:sz w:val="21"/>
          <w:szCs w:val="21"/>
          <w:lang w:val="fr-FR"/>
        </w:rPr>
        <w:t>负责人</w:t>
      </w:r>
      <w:r w:rsidRPr="00077660">
        <w:rPr>
          <w:sz w:val="21"/>
          <w:szCs w:val="21"/>
          <w:lang w:val="fr-FR"/>
        </w:rPr>
        <w:t>或管理人的职位。</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面对这种</w:t>
      </w:r>
      <w:r w:rsidRPr="00077660">
        <w:rPr>
          <w:sz w:val="21"/>
          <w:szCs w:val="21"/>
          <w:lang w:val="fr-FR"/>
        </w:rPr>
        <w:t>情况，国家采取了专门措施</w:t>
      </w:r>
      <w:r w:rsidRPr="00077660">
        <w:rPr>
          <w:rFonts w:hint="eastAsia"/>
          <w:sz w:val="21"/>
          <w:szCs w:val="21"/>
          <w:lang w:val="fr-FR"/>
        </w:rPr>
        <w:t>以便于</w:t>
      </w:r>
      <w:r w:rsidRPr="00077660">
        <w:rPr>
          <w:sz w:val="21"/>
          <w:szCs w:val="21"/>
          <w:lang w:val="fr-FR"/>
        </w:rPr>
        <w:t>妇女就业。</w:t>
      </w:r>
      <w:r w:rsidRPr="00077660">
        <w:rPr>
          <w:rFonts w:hint="eastAsia"/>
          <w:sz w:val="21"/>
          <w:szCs w:val="21"/>
          <w:lang w:val="fr-FR"/>
        </w:rPr>
        <w:t>2012</w:t>
      </w:r>
      <w:r w:rsidRPr="00077660">
        <w:rPr>
          <w:rFonts w:hint="eastAsia"/>
          <w:sz w:val="21"/>
          <w:szCs w:val="21"/>
          <w:lang w:val="fr-FR"/>
        </w:rPr>
        <w:t>年</w:t>
      </w:r>
      <w:r w:rsidRPr="00077660">
        <w:rPr>
          <w:sz w:val="21"/>
          <w:szCs w:val="21"/>
          <w:lang w:val="fr-FR"/>
        </w:rPr>
        <w:t>共颁发了十二个科技奖项，鼓励年轻女孩从事上述行业。</w:t>
      </w:r>
      <w:r w:rsidRPr="00077660">
        <w:rPr>
          <w:rFonts w:hint="eastAsia"/>
          <w:sz w:val="21"/>
          <w:szCs w:val="21"/>
          <w:lang w:val="fr-FR"/>
        </w:rPr>
        <w:t>妇女权利代表团</w:t>
      </w:r>
      <w:r w:rsidRPr="00077660">
        <w:rPr>
          <w:sz w:val="21"/>
          <w:szCs w:val="21"/>
          <w:lang w:val="fr-FR"/>
        </w:rPr>
        <w:t>在</w:t>
      </w:r>
      <w:r w:rsidRPr="00077660">
        <w:rPr>
          <w:rFonts w:hint="eastAsia"/>
          <w:sz w:val="21"/>
          <w:szCs w:val="21"/>
          <w:lang w:val="fr-FR"/>
        </w:rPr>
        <w:t>2012</w:t>
      </w:r>
      <w:r w:rsidRPr="00077660">
        <w:rPr>
          <w:rFonts w:hint="eastAsia"/>
          <w:sz w:val="21"/>
          <w:szCs w:val="21"/>
          <w:lang w:val="fr-FR"/>
        </w:rPr>
        <w:t>年</w:t>
      </w:r>
      <w:r w:rsidRPr="00077660">
        <w:rPr>
          <w:sz w:val="21"/>
          <w:szCs w:val="21"/>
          <w:lang w:val="fr-FR"/>
        </w:rPr>
        <w:t>发起了一项行动，</w:t>
      </w:r>
      <w:r w:rsidRPr="00077660">
        <w:rPr>
          <w:rFonts w:hint="eastAsia"/>
          <w:sz w:val="21"/>
          <w:szCs w:val="21"/>
          <w:lang w:val="fr-FR"/>
        </w:rPr>
        <w:t>“</w:t>
      </w:r>
      <w:r w:rsidRPr="00077660">
        <w:rPr>
          <w:sz w:val="21"/>
          <w:szCs w:val="21"/>
          <w:lang w:val="fr-FR"/>
        </w:rPr>
        <w:t>101</w:t>
      </w:r>
      <w:r w:rsidRPr="00077660">
        <w:rPr>
          <w:rFonts w:hint="eastAsia"/>
          <w:sz w:val="21"/>
          <w:szCs w:val="21"/>
          <w:lang w:val="fr-FR"/>
        </w:rPr>
        <w:t>个妇女</w:t>
      </w:r>
      <w:r w:rsidRPr="00077660">
        <w:rPr>
          <w:sz w:val="21"/>
          <w:szCs w:val="21"/>
          <w:lang w:val="fr-FR"/>
        </w:rPr>
        <w:t>，</w:t>
      </w:r>
      <w:r w:rsidRPr="00077660">
        <w:rPr>
          <w:rFonts w:hint="eastAsia"/>
          <w:sz w:val="21"/>
          <w:szCs w:val="21"/>
          <w:lang w:val="fr-FR"/>
        </w:rPr>
        <w:t>101</w:t>
      </w:r>
      <w:r w:rsidRPr="00077660">
        <w:rPr>
          <w:rFonts w:hint="eastAsia"/>
          <w:sz w:val="21"/>
          <w:szCs w:val="21"/>
          <w:lang w:val="fr-FR"/>
        </w:rPr>
        <w:t>份</w:t>
      </w:r>
      <w:r w:rsidRPr="00077660">
        <w:rPr>
          <w:sz w:val="21"/>
          <w:szCs w:val="21"/>
          <w:lang w:val="fr-FR"/>
        </w:rPr>
        <w:t>工作</w:t>
      </w:r>
      <w:r w:rsidRPr="00077660">
        <w:rPr>
          <w:rFonts w:hint="eastAsia"/>
          <w:sz w:val="21"/>
          <w:szCs w:val="21"/>
          <w:lang w:val="fr-FR"/>
        </w:rPr>
        <w:t>”，</w:t>
      </w:r>
      <w:r w:rsidRPr="00077660">
        <w:rPr>
          <w:sz w:val="21"/>
          <w:szCs w:val="21"/>
          <w:lang w:val="fr-FR"/>
        </w:rPr>
        <w:t>重点宣传马约特妇女的成功案例。</w:t>
      </w:r>
      <w:r w:rsidRPr="00077660">
        <w:rPr>
          <w:rFonts w:hint="eastAsia"/>
          <w:sz w:val="21"/>
          <w:szCs w:val="21"/>
          <w:lang w:val="fr-FR"/>
        </w:rPr>
        <w:t>记录该行动</w:t>
      </w:r>
      <w:r w:rsidRPr="00077660">
        <w:rPr>
          <w:sz w:val="21"/>
          <w:szCs w:val="21"/>
          <w:lang w:val="fr-FR"/>
        </w:rPr>
        <w:t>的</w:t>
      </w:r>
      <w:r w:rsidRPr="00077660">
        <w:rPr>
          <w:rFonts w:hint="eastAsia"/>
          <w:sz w:val="21"/>
          <w:szCs w:val="21"/>
          <w:lang w:val="fr-FR"/>
        </w:rPr>
        <w:t>小册子</w:t>
      </w:r>
      <w:r w:rsidRPr="00077660">
        <w:rPr>
          <w:sz w:val="21"/>
          <w:szCs w:val="21"/>
          <w:lang w:val="fr-FR"/>
        </w:rPr>
        <w:t>成了</w:t>
      </w:r>
      <w:r w:rsidRPr="00077660">
        <w:rPr>
          <w:rFonts w:hint="eastAsia"/>
          <w:sz w:val="21"/>
          <w:szCs w:val="21"/>
          <w:lang w:val="fr-FR"/>
        </w:rPr>
        <w:t>教育机构宣传</w:t>
      </w:r>
      <w:r w:rsidRPr="00077660">
        <w:rPr>
          <w:sz w:val="21"/>
          <w:szCs w:val="21"/>
          <w:lang w:val="fr-FR"/>
        </w:rPr>
        <w:t>男女平等</w:t>
      </w:r>
      <w:r w:rsidRPr="00077660">
        <w:rPr>
          <w:rFonts w:hint="eastAsia"/>
          <w:sz w:val="21"/>
          <w:szCs w:val="21"/>
          <w:lang w:val="fr-FR"/>
        </w:rPr>
        <w:t>的</w:t>
      </w:r>
      <w:r w:rsidRPr="00077660">
        <w:rPr>
          <w:sz w:val="21"/>
          <w:szCs w:val="21"/>
          <w:lang w:val="fr-FR"/>
        </w:rPr>
        <w:t>宣传工具。妇女权利代表团</w:t>
      </w:r>
      <w:r w:rsidRPr="00077660">
        <w:rPr>
          <w:rFonts w:hint="eastAsia"/>
          <w:sz w:val="21"/>
          <w:szCs w:val="21"/>
          <w:lang w:val="fr-FR"/>
        </w:rPr>
        <w:t>将</w:t>
      </w:r>
      <w:r w:rsidRPr="00077660">
        <w:rPr>
          <w:sz w:val="21"/>
          <w:szCs w:val="21"/>
          <w:lang w:val="fr-FR"/>
        </w:rPr>
        <w:t>在</w:t>
      </w:r>
      <w:r w:rsidRPr="00077660">
        <w:rPr>
          <w:rFonts w:hint="eastAsia"/>
          <w:sz w:val="21"/>
          <w:szCs w:val="21"/>
          <w:lang w:val="fr-FR"/>
        </w:rPr>
        <w:t>2013</w:t>
      </w:r>
      <w:r w:rsidRPr="00077660">
        <w:rPr>
          <w:rFonts w:hint="eastAsia"/>
          <w:sz w:val="21"/>
          <w:szCs w:val="21"/>
          <w:lang w:val="fr-FR"/>
        </w:rPr>
        <w:t>年发</w:t>
      </w:r>
      <w:r w:rsidRPr="00077660">
        <w:rPr>
          <w:sz w:val="21"/>
          <w:szCs w:val="21"/>
          <w:lang w:val="fr-FR"/>
        </w:rPr>
        <w:t>起名为</w:t>
      </w:r>
      <w:r w:rsidRPr="00077660">
        <w:rPr>
          <w:rFonts w:hint="eastAsia"/>
          <w:sz w:val="21"/>
          <w:szCs w:val="21"/>
          <w:lang w:val="fr-FR"/>
        </w:rPr>
        <w:t>“女性领导力”的</w:t>
      </w:r>
      <w:r w:rsidRPr="00077660">
        <w:rPr>
          <w:sz w:val="21"/>
          <w:szCs w:val="21"/>
          <w:lang w:val="fr-FR"/>
        </w:rPr>
        <w:t>行动，旨在</w:t>
      </w:r>
      <w:r w:rsidRPr="00077660">
        <w:rPr>
          <w:rFonts w:hint="eastAsia"/>
          <w:sz w:val="21"/>
          <w:szCs w:val="21"/>
          <w:lang w:val="fr-FR"/>
        </w:rPr>
        <w:t>增加</w:t>
      </w:r>
      <w:r w:rsidRPr="00077660">
        <w:rPr>
          <w:sz w:val="21"/>
          <w:szCs w:val="21"/>
          <w:lang w:val="fr-FR"/>
        </w:rPr>
        <w:t>妇女</w:t>
      </w:r>
      <w:r w:rsidRPr="00077660">
        <w:rPr>
          <w:rFonts w:hint="eastAsia"/>
          <w:sz w:val="21"/>
          <w:szCs w:val="21"/>
          <w:lang w:val="fr-FR"/>
        </w:rPr>
        <w:t>获得政界</w:t>
      </w:r>
      <w:r w:rsidRPr="00077660">
        <w:rPr>
          <w:sz w:val="21"/>
          <w:szCs w:val="21"/>
          <w:lang w:val="fr-FR"/>
        </w:rPr>
        <w:t>、社会、体育界和文化界负责人职位的途径。</w:t>
      </w:r>
    </w:p>
    <w:p w:rsidR="003F5FE6" w:rsidRPr="00077660" w:rsidRDefault="003F5FE6" w:rsidP="003F5FE6">
      <w:pPr>
        <w:pStyle w:val="SingleTxtG"/>
        <w:spacing w:after="140" w:line="320" w:lineRule="exact"/>
        <w:ind w:left="1264" w:right="1264"/>
        <w:rPr>
          <w:rFonts w:hint="eastAsia"/>
          <w:sz w:val="21"/>
          <w:szCs w:val="21"/>
          <w:lang w:val="fr-FR"/>
        </w:rPr>
      </w:pPr>
      <w:r w:rsidRPr="00077660">
        <w:rPr>
          <w:rFonts w:hint="eastAsia"/>
          <w:sz w:val="21"/>
          <w:szCs w:val="21"/>
          <w:lang w:val="fr-FR"/>
        </w:rPr>
        <w:t>至今</w:t>
      </w:r>
      <w:r w:rsidRPr="00077660">
        <w:rPr>
          <w:sz w:val="21"/>
          <w:szCs w:val="21"/>
          <w:lang w:val="fr-FR"/>
        </w:rPr>
        <w:t>还没有关于马约特妇女健康的全面研究，只有</w:t>
      </w:r>
      <w:r w:rsidRPr="00077660">
        <w:rPr>
          <w:rFonts w:hint="eastAsia"/>
          <w:sz w:val="21"/>
          <w:szCs w:val="21"/>
          <w:lang w:val="fr-FR"/>
        </w:rPr>
        <w:t>来自</w:t>
      </w:r>
      <w:r w:rsidRPr="00077660">
        <w:rPr>
          <w:sz w:val="21"/>
          <w:szCs w:val="21"/>
          <w:lang w:val="fr-FR"/>
        </w:rPr>
        <w:t>不同途径</w:t>
      </w:r>
      <w:r w:rsidRPr="00077660">
        <w:rPr>
          <w:rFonts w:hint="eastAsia"/>
          <w:sz w:val="21"/>
          <w:szCs w:val="21"/>
          <w:lang w:val="fr-FR"/>
        </w:rPr>
        <w:t>（癌症筛查、</w:t>
      </w:r>
      <w:r w:rsidRPr="00077660">
        <w:rPr>
          <w:sz w:val="21"/>
          <w:szCs w:val="21"/>
          <w:lang w:val="fr-FR"/>
        </w:rPr>
        <w:t>围产期或</w:t>
      </w:r>
      <w:r w:rsidRPr="00077660">
        <w:rPr>
          <w:rFonts w:hint="eastAsia"/>
          <w:sz w:val="21"/>
          <w:szCs w:val="21"/>
          <w:lang w:val="fr-FR"/>
        </w:rPr>
        <w:t>抗击</w:t>
      </w:r>
      <w:r w:rsidRPr="00077660">
        <w:rPr>
          <w:sz w:val="21"/>
          <w:szCs w:val="21"/>
          <w:lang w:val="fr-FR"/>
        </w:rPr>
        <w:t>糖尿病</w:t>
      </w:r>
      <w:r w:rsidRPr="00077660">
        <w:rPr>
          <w:rFonts w:hint="eastAsia"/>
          <w:sz w:val="21"/>
          <w:szCs w:val="21"/>
          <w:lang w:val="fr-FR"/>
        </w:rPr>
        <w:t>协会</w:t>
      </w:r>
      <w:r w:rsidRPr="00077660">
        <w:rPr>
          <w:sz w:val="21"/>
          <w:szCs w:val="21"/>
          <w:lang w:val="fr-FR"/>
        </w:rPr>
        <w:t>）的零散数据</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另外</w:t>
      </w:r>
      <w:r w:rsidRPr="00077660">
        <w:rPr>
          <w:sz w:val="21"/>
          <w:szCs w:val="21"/>
          <w:lang w:val="fr-FR"/>
        </w:rPr>
        <w:t>，</w:t>
      </w:r>
      <w:r w:rsidRPr="00077660">
        <w:rPr>
          <w:rFonts w:hint="eastAsia"/>
          <w:sz w:val="21"/>
          <w:szCs w:val="21"/>
          <w:lang w:val="fr-FR"/>
        </w:rPr>
        <w:t>很难</w:t>
      </w:r>
      <w:r w:rsidRPr="00077660">
        <w:rPr>
          <w:sz w:val="21"/>
          <w:szCs w:val="21"/>
          <w:lang w:val="fr-FR"/>
        </w:rPr>
        <w:t>统计马约特的暴力侵害妇女</w:t>
      </w:r>
      <w:r w:rsidRPr="00077660">
        <w:rPr>
          <w:rFonts w:hint="eastAsia"/>
          <w:sz w:val="21"/>
          <w:szCs w:val="21"/>
          <w:lang w:val="fr-FR"/>
        </w:rPr>
        <w:t>案例的</w:t>
      </w:r>
      <w:r w:rsidRPr="00077660">
        <w:rPr>
          <w:sz w:val="21"/>
          <w:szCs w:val="21"/>
          <w:lang w:val="fr-FR"/>
        </w:rPr>
        <w:t>数量。</w:t>
      </w:r>
      <w:r w:rsidRPr="00077660">
        <w:rPr>
          <w:rFonts w:hint="eastAsia"/>
          <w:sz w:val="21"/>
          <w:szCs w:val="21"/>
          <w:lang w:val="fr-FR"/>
        </w:rPr>
        <w:t>只有“妇女地位</w:t>
      </w:r>
      <w:r w:rsidRPr="00077660">
        <w:rPr>
          <w:sz w:val="21"/>
          <w:szCs w:val="21"/>
          <w:lang w:val="fr-FR"/>
        </w:rPr>
        <w:t>和受害者援助协会</w:t>
      </w:r>
      <w:r w:rsidRPr="00077660">
        <w:rPr>
          <w:rFonts w:hint="eastAsia"/>
          <w:sz w:val="21"/>
          <w:szCs w:val="21"/>
          <w:lang w:val="fr-FR"/>
        </w:rPr>
        <w:t>”有能力</w:t>
      </w:r>
      <w:r w:rsidRPr="00077660">
        <w:rPr>
          <w:sz w:val="21"/>
          <w:szCs w:val="21"/>
          <w:lang w:val="fr-FR"/>
        </w:rPr>
        <w:t>提供数据，但并不能</w:t>
      </w:r>
      <w:r w:rsidRPr="00077660">
        <w:rPr>
          <w:rFonts w:hint="eastAsia"/>
          <w:sz w:val="21"/>
          <w:szCs w:val="21"/>
          <w:lang w:val="fr-FR"/>
        </w:rPr>
        <w:t>全面</w:t>
      </w:r>
      <w:r w:rsidRPr="00077660">
        <w:rPr>
          <w:sz w:val="21"/>
          <w:szCs w:val="21"/>
          <w:lang w:val="fr-FR"/>
        </w:rPr>
        <w:t>反映</w:t>
      </w:r>
      <w:r w:rsidRPr="00077660">
        <w:rPr>
          <w:rFonts w:hint="eastAsia"/>
          <w:sz w:val="21"/>
          <w:szCs w:val="21"/>
          <w:lang w:val="fr-FR"/>
        </w:rPr>
        <w:t>现实</w:t>
      </w:r>
      <w:r w:rsidRPr="00077660">
        <w:rPr>
          <w:sz w:val="21"/>
          <w:szCs w:val="21"/>
          <w:lang w:val="fr-FR"/>
        </w:rPr>
        <w:t>，</w:t>
      </w:r>
      <w:r w:rsidRPr="00077660">
        <w:rPr>
          <w:rFonts w:hint="eastAsia"/>
          <w:sz w:val="21"/>
          <w:szCs w:val="21"/>
          <w:lang w:val="fr-FR"/>
        </w:rPr>
        <w:t>2010</w:t>
      </w:r>
      <w:r w:rsidRPr="00077660">
        <w:rPr>
          <w:rFonts w:hint="eastAsia"/>
          <w:sz w:val="21"/>
          <w:szCs w:val="21"/>
          <w:lang w:val="fr-FR"/>
        </w:rPr>
        <w:t>年</w:t>
      </w:r>
      <w:r w:rsidRPr="00077660">
        <w:rPr>
          <w:sz w:val="21"/>
          <w:szCs w:val="21"/>
          <w:lang w:val="fr-FR"/>
        </w:rPr>
        <w:t>妇女地位和受害者援助协会受理了</w:t>
      </w:r>
      <w:r w:rsidRPr="00077660">
        <w:rPr>
          <w:rFonts w:hint="eastAsia"/>
          <w:sz w:val="21"/>
          <w:szCs w:val="21"/>
          <w:lang w:val="fr-FR"/>
        </w:rPr>
        <w:t>153</w:t>
      </w:r>
      <w:r w:rsidRPr="00077660">
        <w:rPr>
          <w:rFonts w:hint="eastAsia"/>
          <w:sz w:val="21"/>
          <w:szCs w:val="21"/>
          <w:lang w:val="fr-FR"/>
        </w:rPr>
        <w:t>起性侵害事件</w:t>
      </w:r>
      <w:r w:rsidRPr="00077660">
        <w:rPr>
          <w:sz w:val="21"/>
          <w:szCs w:val="21"/>
          <w:lang w:val="fr-FR"/>
        </w:rPr>
        <w:t>（</w:t>
      </w:r>
      <w:r w:rsidRPr="00077660">
        <w:rPr>
          <w:rFonts w:hint="eastAsia"/>
          <w:sz w:val="21"/>
          <w:szCs w:val="21"/>
          <w:lang w:val="fr-FR"/>
        </w:rPr>
        <w:t>2008</w:t>
      </w:r>
      <w:r w:rsidRPr="00077660">
        <w:rPr>
          <w:rFonts w:hint="eastAsia"/>
          <w:sz w:val="21"/>
          <w:szCs w:val="21"/>
          <w:lang w:val="fr-FR"/>
        </w:rPr>
        <w:t>年</w:t>
      </w:r>
      <w:r w:rsidRPr="00077660">
        <w:rPr>
          <w:rFonts w:hint="eastAsia"/>
          <w:sz w:val="21"/>
          <w:szCs w:val="21"/>
          <w:lang w:val="fr-FR"/>
        </w:rPr>
        <w:t>90</w:t>
      </w:r>
      <w:r w:rsidRPr="00077660">
        <w:rPr>
          <w:rFonts w:hint="eastAsia"/>
          <w:sz w:val="21"/>
          <w:szCs w:val="21"/>
          <w:lang w:val="fr-FR"/>
        </w:rPr>
        <w:t>起</w:t>
      </w:r>
      <w:r w:rsidRPr="00077660">
        <w:rPr>
          <w:sz w:val="21"/>
          <w:szCs w:val="21"/>
          <w:lang w:val="fr-FR"/>
        </w:rPr>
        <w:t>）</w:t>
      </w:r>
      <w:r w:rsidRPr="00077660">
        <w:rPr>
          <w:rFonts w:hint="eastAsia"/>
          <w:sz w:val="21"/>
          <w:szCs w:val="21"/>
          <w:lang w:val="fr-FR"/>
        </w:rPr>
        <w:t>，受害者多</w:t>
      </w:r>
      <w:r w:rsidRPr="00077660">
        <w:rPr>
          <w:sz w:val="21"/>
          <w:szCs w:val="21"/>
          <w:lang w:val="fr-FR"/>
        </w:rPr>
        <w:t>是</w:t>
      </w:r>
      <w:r w:rsidRPr="00077660">
        <w:rPr>
          <w:rFonts w:hint="eastAsia"/>
          <w:sz w:val="21"/>
          <w:szCs w:val="21"/>
          <w:lang w:val="fr-FR"/>
        </w:rPr>
        <w:t>没有</w:t>
      </w:r>
      <w:r w:rsidRPr="00077660">
        <w:rPr>
          <w:sz w:val="21"/>
          <w:szCs w:val="21"/>
          <w:lang w:val="fr-FR"/>
        </w:rPr>
        <w:t>资源、</w:t>
      </w:r>
      <w:r w:rsidRPr="00077660">
        <w:rPr>
          <w:rFonts w:hint="eastAsia"/>
          <w:sz w:val="21"/>
          <w:szCs w:val="21"/>
          <w:lang w:val="fr-FR"/>
        </w:rPr>
        <w:t>犹豫</w:t>
      </w:r>
      <w:r w:rsidRPr="00077660">
        <w:rPr>
          <w:sz w:val="21"/>
          <w:szCs w:val="21"/>
          <w:lang w:val="fr-FR"/>
        </w:rPr>
        <w:t>是否报案</w:t>
      </w:r>
      <w:r w:rsidRPr="00077660">
        <w:rPr>
          <w:rFonts w:hint="eastAsia"/>
          <w:sz w:val="21"/>
          <w:szCs w:val="21"/>
          <w:lang w:val="fr-FR"/>
        </w:rPr>
        <w:t>的年轻女性</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妇女地位</w:t>
      </w:r>
      <w:r w:rsidRPr="00077660">
        <w:rPr>
          <w:sz w:val="21"/>
          <w:szCs w:val="21"/>
          <w:lang w:val="fr-FR"/>
        </w:rPr>
        <w:t>和受害者援助协会从</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w:t>
      </w:r>
      <w:r w:rsidRPr="00077660">
        <w:rPr>
          <w:rFonts w:hint="eastAsia"/>
          <w:sz w:val="21"/>
          <w:szCs w:val="21"/>
          <w:lang w:val="fr-FR"/>
        </w:rPr>
        <w:t>25</w:t>
      </w:r>
      <w:r w:rsidRPr="00077660">
        <w:rPr>
          <w:rFonts w:hint="eastAsia"/>
          <w:sz w:val="21"/>
          <w:szCs w:val="21"/>
          <w:lang w:val="fr-FR"/>
        </w:rPr>
        <w:t>日</w:t>
      </w:r>
      <w:r w:rsidRPr="00077660">
        <w:rPr>
          <w:sz w:val="21"/>
          <w:szCs w:val="21"/>
          <w:lang w:val="fr-FR"/>
        </w:rPr>
        <w:t>起开通了热线电话，</w:t>
      </w:r>
      <w:r w:rsidRPr="00077660">
        <w:rPr>
          <w:rFonts w:hint="eastAsia"/>
          <w:sz w:val="21"/>
          <w:szCs w:val="21"/>
          <w:lang w:val="fr-FR"/>
        </w:rPr>
        <w:t>号码跟</w:t>
      </w:r>
      <w:r w:rsidRPr="00077660">
        <w:rPr>
          <w:sz w:val="21"/>
          <w:szCs w:val="21"/>
          <w:lang w:val="fr-FR"/>
        </w:rPr>
        <w:t>法国本土一样是</w:t>
      </w:r>
      <w:r w:rsidRPr="00077660">
        <w:rPr>
          <w:rFonts w:hint="eastAsia"/>
          <w:sz w:val="21"/>
          <w:szCs w:val="21"/>
          <w:lang w:val="fr-FR"/>
        </w:rPr>
        <w:t>3919</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另外</w:t>
      </w:r>
      <w:r w:rsidRPr="00077660">
        <w:rPr>
          <w:sz w:val="21"/>
          <w:szCs w:val="21"/>
          <w:lang w:val="fr-FR"/>
        </w:rPr>
        <w:t>，设立了</w:t>
      </w:r>
      <w:r w:rsidRPr="00077660">
        <w:rPr>
          <w:rFonts w:hint="eastAsia"/>
          <w:sz w:val="21"/>
          <w:szCs w:val="21"/>
          <w:lang w:val="fr-FR"/>
        </w:rPr>
        <w:t>一个</w:t>
      </w:r>
      <w:r w:rsidRPr="00077660">
        <w:rPr>
          <w:sz w:val="21"/>
          <w:szCs w:val="21"/>
          <w:lang w:val="fr-FR"/>
        </w:rPr>
        <w:t>工作组</w:t>
      </w:r>
      <w:r w:rsidRPr="00077660">
        <w:rPr>
          <w:rFonts w:hint="eastAsia"/>
          <w:sz w:val="21"/>
          <w:szCs w:val="21"/>
          <w:lang w:val="fr-FR"/>
        </w:rPr>
        <w:t>，</w:t>
      </w:r>
      <w:r w:rsidRPr="00077660">
        <w:rPr>
          <w:sz w:val="21"/>
          <w:szCs w:val="21"/>
          <w:lang w:val="fr-FR"/>
        </w:rPr>
        <w:t>负责</w:t>
      </w:r>
      <w:r w:rsidRPr="00077660">
        <w:rPr>
          <w:rFonts w:hint="eastAsia"/>
          <w:sz w:val="21"/>
          <w:szCs w:val="21"/>
          <w:lang w:val="fr-FR"/>
        </w:rPr>
        <w:t>编纂打击对妇女</w:t>
      </w:r>
      <w:r w:rsidRPr="00077660">
        <w:rPr>
          <w:sz w:val="21"/>
          <w:szCs w:val="21"/>
          <w:lang w:val="fr-FR"/>
        </w:rPr>
        <w:t>暴力</w:t>
      </w:r>
      <w:r w:rsidRPr="00077660">
        <w:rPr>
          <w:rFonts w:hint="eastAsia"/>
          <w:sz w:val="21"/>
          <w:szCs w:val="21"/>
          <w:lang w:val="fr-FR"/>
        </w:rPr>
        <w:t>的</w:t>
      </w:r>
      <w:r w:rsidRPr="00077660">
        <w:rPr>
          <w:sz w:val="21"/>
          <w:szCs w:val="21"/>
          <w:lang w:val="fr-FR"/>
        </w:rPr>
        <w:t>省级</w:t>
      </w:r>
      <w:r w:rsidRPr="00077660">
        <w:rPr>
          <w:rFonts w:hint="eastAsia"/>
          <w:sz w:val="21"/>
          <w:szCs w:val="21"/>
          <w:lang w:val="fr-FR"/>
        </w:rPr>
        <w:t>协议。</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妇女权利与平等</w:t>
      </w:r>
      <w:r w:rsidRPr="00077660">
        <w:rPr>
          <w:rFonts w:hint="eastAsia"/>
          <w:sz w:val="21"/>
          <w:szCs w:val="21"/>
          <w:lang w:val="fr-FR"/>
        </w:rPr>
        <w:t>地区</w:t>
      </w:r>
      <w:r w:rsidRPr="00077660">
        <w:rPr>
          <w:sz w:val="21"/>
          <w:szCs w:val="21"/>
          <w:lang w:val="fr-FR"/>
        </w:rPr>
        <w:t>代表团</w:t>
      </w:r>
      <w:r w:rsidRPr="00077660">
        <w:rPr>
          <w:rFonts w:hint="eastAsia"/>
          <w:sz w:val="21"/>
          <w:szCs w:val="21"/>
          <w:lang w:val="fr-FR"/>
        </w:rPr>
        <w:t>的</w:t>
      </w:r>
      <w:r w:rsidRPr="00077660">
        <w:rPr>
          <w:sz w:val="21"/>
          <w:szCs w:val="21"/>
          <w:lang w:val="fr-FR"/>
        </w:rPr>
        <w:t>目标</w:t>
      </w:r>
      <w:r w:rsidRPr="00077660">
        <w:rPr>
          <w:rFonts w:hint="eastAsia"/>
          <w:sz w:val="21"/>
          <w:szCs w:val="21"/>
          <w:lang w:val="fr-FR"/>
        </w:rPr>
        <w:t>与其他</w:t>
      </w:r>
      <w:r w:rsidRPr="00077660">
        <w:rPr>
          <w:sz w:val="21"/>
          <w:szCs w:val="21"/>
          <w:lang w:val="fr-FR"/>
        </w:rPr>
        <w:t>海外省的目标是</w:t>
      </w:r>
      <w:r w:rsidRPr="00077660">
        <w:rPr>
          <w:rFonts w:hint="eastAsia"/>
          <w:sz w:val="21"/>
          <w:szCs w:val="21"/>
          <w:lang w:val="fr-FR"/>
        </w:rPr>
        <w:t>一致</w:t>
      </w:r>
      <w:r w:rsidRPr="00077660">
        <w:rPr>
          <w:sz w:val="21"/>
          <w:szCs w:val="21"/>
          <w:lang w:val="fr-FR"/>
        </w:rPr>
        <w:t>的：</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通过</w:t>
      </w:r>
      <w:r w:rsidRPr="00077660">
        <w:rPr>
          <w:sz w:val="21"/>
          <w:szCs w:val="21"/>
          <w:lang w:val="fr-FR"/>
        </w:rPr>
        <w:t>宣传与培训，</w:t>
      </w:r>
      <w:r w:rsidRPr="00077660">
        <w:rPr>
          <w:rFonts w:hint="eastAsia"/>
          <w:sz w:val="21"/>
          <w:szCs w:val="21"/>
          <w:lang w:val="fr-FR"/>
        </w:rPr>
        <w:t>消除</w:t>
      </w:r>
      <w:r w:rsidRPr="00077660">
        <w:rPr>
          <w:sz w:val="21"/>
          <w:szCs w:val="21"/>
          <w:lang w:val="fr-FR"/>
        </w:rPr>
        <w:t>对女性和男性的刻板印象，打击性别歧视</w:t>
      </w:r>
      <w:r w:rsidRPr="00077660">
        <w:rPr>
          <w:rFonts w:hint="eastAsia"/>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推动</w:t>
      </w:r>
      <w:r w:rsidRPr="00077660">
        <w:rPr>
          <w:sz w:val="21"/>
          <w:szCs w:val="21"/>
          <w:lang w:val="fr-FR"/>
        </w:rPr>
        <w:t>职业</w:t>
      </w:r>
      <w:r w:rsidRPr="00077660">
        <w:rPr>
          <w:rFonts w:hint="eastAsia"/>
          <w:sz w:val="21"/>
          <w:szCs w:val="21"/>
          <w:lang w:val="fr-FR"/>
        </w:rPr>
        <w:t>均衡</w:t>
      </w:r>
      <w:r w:rsidRPr="00077660">
        <w:rPr>
          <w:sz w:val="21"/>
          <w:szCs w:val="21"/>
          <w:lang w:val="fr-FR"/>
        </w:rPr>
        <w:t>与平等；</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打击</w:t>
      </w:r>
      <w:r w:rsidRPr="00077660">
        <w:rPr>
          <w:sz w:val="21"/>
          <w:szCs w:val="21"/>
          <w:lang w:val="fr-FR"/>
        </w:rPr>
        <w:t>暴力侵害妇女行为，提高妇女权利</w:t>
      </w:r>
      <w:r w:rsidRPr="00077660">
        <w:rPr>
          <w:rFonts w:hint="eastAsia"/>
          <w:sz w:val="21"/>
          <w:szCs w:val="21"/>
          <w:lang w:val="fr-FR"/>
        </w:rPr>
        <w:t>、</w:t>
      </w:r>
      <w:r w:rsidRPr="00077660">
        <w:rPr>
          <w:sz w:val="21"/>
          <w:szCs w:val="21"/>
          <w:lang w:val="fr-FR"/>
        </w:rPr>
        <w:t>对妇女的尊重及其尊严。</w:t>
      </w:r>
    </w:p>
    <w:p w:rsidR="003F5FE6" w:rsidRPr="00077660" w:rsidRDefault="003F5FE6" w:rsidP="003F5FE6">
      <w:pPr>
        <w:pStyle w:val="SingleTxtG"/>
        <w:spacing w:after="140" w:line="320" w:lineRule="exact"/>
        <w:ind w:left="1264" w:right="1264"/>
        <w:rPr>
          <w:rFonts w:hint="eastAsia"/>
          <w:sz w:val="21"/>
          <w:szCs w:val="21"/>
          <w:lang w:val="fr-FR"/>
        </w:rPr>
      </w:pPr>
      <w:r w:rsidRPr="00077660">
        <w:rPr>
          <w:rFonts w:hint="eastAsia"/>
          <w:sz w:val="21"/>
          <w:szCs w:val="21"/>
          <w:lang w:val="fr-FR"/>
        </w:rPr>
        <w:t>一共</w:t>
      </w:r>
      <w:r w:rsidRPr="00077660">
        <w:rPr>
          <w:sz w:val="21"/>
          <w:szCs w:val="21"/>
          <w:lang w:val="fr-FR"/>
        </w:rPr>
        <w:t>确定了三个优先事项：</w:t>
      </w:r>
      <w:r w:rsidRPr="00077660">
        <w:rPr>
          <w:rFonts w:hint="eastAsia"/>
          <w:sz w:val="21"/>
          <w:szCs w:val="21"/>
          <w:lang w:val="fr-FR"/>
        </w:rPr>
        <w:t>制作按</w:t>
      </w:r>
      <w:r w:rsidRPr="00077660">
        <w:rPr>
          <w:sz w:val="21"/>
          <w:szCs w:val="21"/>
          <w:lang w:val="fr-FR"/>
        </w:rPr>
        <w:t>性别</w:t>
      </w:r>
      <w:r w:rsidRPr="00077660">
        <w:rPr>
          <w:rFonts w:hint="eastAsia"/>
          <w:sz w:val="21"/>
          <w:szCs w:val="21"/>
          <w:lang w:val="fr-FR"/>
        </w:rPr>
        <w:t>区分</w:t>
      </w:r>
      <w:r w:rsidRPr="00077660">
        <w:rPr>
          <w:sz w:val="21"/>
          <w:szCs w:val="21"/>
          <w:lang w:val="fr-FR"/>
        </w:rPr>
        <w:t>的统计数据，对负责男女平等的国家人员</w:t>
      </w:r>
      <w:r w:rsidRPr="00077660">
        <w:rPr>
          <w:rFonts w:hint="eastAsia"/>
          <w:sz w:val="21"/>
          <w:szCs w:val="21"/>
          <w:lang w:val="fr-FR"/>
        </w:rPr>
        <w:t>进行连续性</w:t>
      </w:r>
      <w:r w:rsidRPr="00077660">
        <w:rPr>
          <w:sz w:val="21"/>
          <w:szCs w:val="21"/>
          <w:lang w:val="fr-FR"/>
        </w:rPr>
        <w:t>培训，</w:t>
      </w:r>
      <w:r w:rsidRPr="00077660">
        <w:rPr>
          <w:rFonts w:hint="eastAsia"/>
          <w:sz w:val="21"/>
          <w:szCs w:val="21"/>
          <w:lang w:val="fr-FR"/>
        </w:rPr>
        <w:t>重视</w:t>
      </w:r>
      <w:r w:rsidRPr="00077660">
        <w:rPr>
          <w:sz w:val="21"/>
          <w:szCs w:val="21"/>
          <w:lang w:val="fr-FR"/>
        </w:rPr>
        <w:t>工作与家庭生活</w:t>
      </w:r>
      <w:r w:rsidRPr="00077660">
        <w:rPr>
          <w:rFonts w:hint="eastAsia"/>
          <w:sz w:val="21"/>
          <w:szCs w:val="21"/>
          <w:lang w:val="fr-FR"/>
        </w:rPr>
        <w:t>的</w:t>
      </w:r>
      <w:r w:rsidRPr="00077660">
        <w:rPr>
          <w:sz w:val="21"/>
          <w:szCs w:val="21"/>
          <w:lang w:val="fr-FR"/>
        </w:rPr>
        <w:t>平衡</w:t>
      </w:r>
      <w:r w:rsidRPr="00077660">
        <w:rPr>
          <w:rFonts w:hint="eastAsia"/>
          <w:sz w:val="21"/>
          <w:szCs w:val="21"/>
          <w:lang w:val="fr-FR"/>
        </w:rPr>
        <w:t>问题。</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br w:type="page"/>
        <w:t xml:space="preserve">1.5.2.5. </w:t>
      </w:r>
      <w:r w:rsidRPr="00077660">
        <w:rPr>
          <w:rFonts w:eastAsia="KaiTi_GB2312" w:hint="eastAsia"/>
          <w:b/>
          <w:sz w:val="21"/>
          <w:szCs w:val="21"/>
          <w:lang w:val="fr-FR"/>
        </w:rPr>
        <w:t>留尼汪</w:t>
      </w:r>
      <w:r w:rsidRPr="00077660">
        <w:rPr>
          <w:rFonts w:eastAsia="KaiTi_GB2312"/>
          <w:b/>
          <w:sz w:val="21"/>
          <w:szCs w:val="21"/>
          <w:lang w:val="fr-FR"/>
        </w:rPr>
        <w:t>的妇女权利及男女平等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留尼汪</w:t>
      </w:r>
      <w:r w:rsidRPr="00077660">
        <w:rPr>
          <w:sz w:val="21"/>
          <w:szCs w:val="21"/>
          <w:lang w:val="fr-FR"/>
        </w:rPr>
        <w:t>是离法国本土和欧洲大陆最远的海外省</w:t>
      </w:r>
      <w:r w:rsidRPr="00077660">
        <w:rPr>
          <w:rFonts w:hint="eastAsia"/>
          <w:sz w:val="21"/>
          <w:szCs w:val="21"/>
          <w:lang w:val="fr-FR"/>
        </w:rPr>
        <w:t>，</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1</w:t>
      </w:r>
      <w:r w:rsidRPr="00077660">
        <w:rPr>
          <w:rFonts w:hint="eastAsia"/>
          <w:sz w:val="21"/>
          <w:szCs w:val="21"/>
          <w:lang w:val="fr-FR"/>
        </w:rPr>
        <w:t>日共有</w:t>
      </w:r>
      <w:r w:rsidRPr="00077660">
        <w:rPr>
          <w:sz w:val="21"/>
          <w:szCs w:val="21"/>
          <w:lang w:val="fr-FR"/>
        </w:rPr>
        <w:t>居民</w:t>
      </w:r>
      <w:r w:rsidRPr="00077660">
        <w:rPr>
          <w:rFonts w:hint="eastAsia"/>
          <w:sz w:val="21"/>
          <w:szCs w:val="21"/>
          <w:lang w:val="fr-FR"/>
        </w:rPr>
        <w:t>约</w:t>
      </w:r>
      <w:r w:rsidRPr="00077660">
        <w:rPr>
          <w:sz w:val="21"/>
          <w:szCs w:val="21"/>
          <w:lang w:val="fr-FR"/>
        </w:rPr>
        <w:t>828 054</w:t>
      </w:r>
      <w:r w:rsidRPr="00077660">
        <w:rPr>
          <w:rFonts w:hint="eastAsia"/>
          <w:sz w:val="21"/>
          <w:szCs w:val="21"/>
          <w:lang w:val="fr-FR"/>
        </w:rPr>
        <w:t>人</w:t>
      </w:r>
      <w:r w:rsidRPr="00077660">
        <w:rPr>
          <w:sz w:val="21"/>
          <w:szCs w:val="21"/>
          <w:lang w:val="fr-FR"/>
        </w:rPr>
        <w:t>，其中女性占</w:t>
      </w:r>
      <w:r w:rsidRPr="00077660">
        <w:rPr>
          <w:rFonts w:hint="eastAsia"/>
          <w:sz w:val="21"/>
          <w:szCs w:val="21"/>
          <w:lang w:val="fr-FR"/>
        </w:rPr>
        <w:t>51.7</w:t>
      </w:r>
      <w:r w:rsidRPr="00077660">
        <w:rPr>
          <w:sz w:val="21"/>
          <w:szCs w:val="21"/>
          <w:lang w:val="fr-FR"/>
        </w:rPr>
        <w:t>%</w:t>
      </w:r>
      <w:r w:rsidRPr="00077660">
        <w:rPr>
          <w:sz w:val="21"/>
          <w:szCs w:val="21"/>
          <w:lang w:val="fr-FR"/>
        </w:rPr>
        <w:t>。</w:t>
      </w:r>
      <w:r w:rsidRPr="00077660">
        <w:rPr>
          <w:rFonts w:hint="eastAsia"/>
          <w:sz w:val="21"/>
          <w:szCs w:val="21"/>
          <w:lang w:val="fr-FR"/>
        </w:rPr>
        <w:t>34</w:t>
      </w:r>
      <w:r w:rsidRPr="00077660">
        <w:rPr>
          <w:sz w:val="21"/>
          <w:szCs w:val="21"/>
          <w:lang w:val="fr-FR"/>
        </w:rPr>
        <w:t>%</w:t>
      </w:r>
      <w:r w:rsidRPr="00077660">
        <w:rPr>
          <w:sz w:val="21"/>
          <w:szCs w:val="21"/>
          <w:lang w:val="fr-FR"/>
        </w:rPr>
        <w:t>的人口年龄小于</w:t>
      </w:r>
      <w:r w:rsidRPr="00077660">
        <w:rPr>
          <w:rFonts w:hint="eastAsia"/>
          <w:sz w:val="21"/>
          <w:szCs w:val="21"/>
          <w:lang w:val="fr-FR"/>
        </w:rPr>
        <w:t>20</w:t>
      </w:r>
      <w:r w:rsidRPr="00077660">
        <w:rPr>
          <w:sz w:val="21"/>
          <w:szCs w:val="21"/>
          <w:lang w:val="fr-FR"/>
        </w:rPr>
        <w:t>岁，</w:t>
      </w:r>
      <w:r w:rsidRPr="00077660">
        <w:rPr>
          <w:rFonts w:hint="eastAsia"/>
          <w:sz w:val="21"/>
          <w:szCs w:val="21"/>
          <w:lang w:val="fr-FR"/>
        </w:rPr>
        <w:t>人口数量</w:t>
      </w:r>
      <w:r w:rsidRPr="00077660">
        <w:rPr>
          <w:sz w:val="21"/>
          <w:szCs w:val="21"/>
          <w:lang w:val="fr-FR"/>
        </w:rPr>
        <w:t>因为高生育率增长迅速（</w:t>
      </w:r>
      <w:r w:rsidRPr="00077660">
        <w:rPr>
          <w:rFonts w:hint="eastAsia"/>
          <w:sz w:val="21"/>
          <w:szCs w:val="21"/>
          <w:lang w:val="fr-FR"/>
        </w:rPr>
        <w:t>平均</w:t>
      </w:r>
      <w:r w:rsidRPr="00077660">
        <w:rPr>
          <w:sz w:val="21"/>
          <w:szCs w:val="21"/>
          <w:lang w:val="fr-FR"/>
        </w:rPr>
        <w:t>每个妇女</w:t>
      </w:r>
      <w:r w:rsidRPr="00077660">
        <w:rPr>
          <w:rFonts w:hint="eastAsia"/>
          <w:sz w:val="21"/>
          <w:szCs w:val="21"/>
          <w:lang w:val="fr-FR"/>
        </w:rPr>
        <w:t>2.38</w:t>
      </w:r>
      <w:r w:rsidRPr="00077660">
        <w:rPr>
          <w:rFonts w:hint="eastAsia"/>
          <w:sz w:val="21"/>
          <w:szCs w:val="21"/>
          <w:lang w:val="fr-FR"/>
        </w:rPr>
        <w:t>个</w:t>
      </w:r>
      <w:r w:rsidRPr="00077660">
        <w:rPr>
          <w:sz w:val="21"/>
          <w:szCs w:val="21"/>
          <w:lang w:val="fr-FR"/>
        </w:rPr>
        <w:t>孩子）</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留尼汪妇女</w:t>
      </w:r>
      <w:r w:rsidRPr="00077660">
        <w:rPr>
          <w:sz w:val="21"/>
          <w:szCs w:val="21"/>
          <w:lang w:val="fr-FR"/>
        </w:rPr>
        <w:t>面对</w:t>
      </w:r>
      <w:r w:rsidRPr="00077660">
        <w:rPr>
          <w:rFonts w:hint="eastAsia"/>
          <w:sz w:val="21"/>
          <w:szCs w:val="21"/>
          <w:lang w:val="fr-FR"/>
        </w:rPr>
        <w:t>的</w:t>
      </w:r>
      <w:r w:rsidRPr="00077660">
        <w:rPr>
          <w:sz w:val="21"/>
          <w:szCs w:val="21"/>
          <w:lang w:val="fr-FR"/>
        </w:rPr>
        <w:t>就业困难</w:t>
      </w:r>
      <w:r w:rsidRPr="00077660">
        <w:rPr>
          <w:rFonts w:hint="eastAsia"/>
          <w:sz w:val="21"/>
          <w:szCs w:val="21"/>
          <w:lang w:val="fr-FR"/>
        </w:rPr>
        <w:t>与学业成绩毫无关系</w:t>
      </w:r>
      <w:r w:rsidRPr="00077660">
        <w:rPr>
          <w:sz w:val="21"/>
          <w:szCs w:val="21"/>
          <w:lang w:val="fr-FR"/>
        </w:rPr>
        <w:t>。</w:t>
      </w:r>
      <w:r w:rsidRPr="00077660">
        <w:rPr>
          <w:rFonts w:hint="eastAsia"/>
          <w:sz w:val="21"/>
          <w:szCs w:val="21"/>
          <w:lang w:val="fr-FR"/>
        </w:rPr>
        <w:t>女孩</w:t>
      </w:r>
      <w:r w:rsidRPr="00077660">
        <w:rPr>
          <w:sz w:val="21"/>
          <w:szCs w:val="21"/>
          <w:lang w:val="fr-FR"/>
        </w:rPr>
        <w:t>的学业成绩</w:t>
      </w:r>
      <w:r w:rsidRPr="00077660">
        <w:rPr>
          <w:rFonts w:hint="eastAsia"/>
          <w:sz w:val="21"/>
          <w:szCs w:val="21"/>
          <w:lang w:val="fr-FR"/>
        </w:rPr>
        <w:t>最为优异，中学毕业会考通过率</w:t>
      </w:r>
      <w:r w:rsidRPr="00077660">
        <w:rPr>
          <w:sz w:val="21"/>
          <w:szCs w:val="21"/>
          <w:lang w:val="fr-FR"/>
        </w:rPr>
        <w:t>为</w:t>
      </w:r>
      <w:r w:rsidRPr="00077660">
        <w:rPr>
          <w:rFonts w:hint="eastAsia"/>
          <w:sz w:val="21"/>
          <w:szCs w:val="21"/>
          <w:lang w:val="fr-FR"/>
        </w:rPr>
        <w:t>82.7</w:t>
      </w:r>
      <w:r w:rsidRPr="00077660">
        <w:rPr>
          <w:sz w:val="21"/>
          <w:szCs w:val="21"/>
          <w:lang w:val="fr-FR"/>
        </w:rPr>
        <w:t>%</w:t>
      </w:r>
      <w:r w:rsidRPr="00077660">
        <w:rPr>
          <w:sz w:val="21"/>
          <w:szCs w:val="21"/>
          <w:lang w:val="fr-FR"/>
        </w:rPr>
        <w:t>，高于男孩的</w:t>
      </w:r>
      <w:r w:rsidRPr="00077660">
        <w:rPr>
          <w:rFonts w:hint="eastAsia"/>
          <w:sz w:val="21"/>
          <w:szCs w:val="21"/>
          <w:lang w:val="fr-FR"/>
        </w:rPr>
        <w:t>80.1</w:t>
      </w:r>
      <w:r w:rsidRPr="00077660">
        <w:rPr>
          <w:sz w:val="21"/>
          <w:szCs w:val="21"/>
          <w:lang w:val="fr-FR"/>
        </w:rPr>
        <w:t>%</w:t>
      </w:r>
      <w:r w:rsidRPr="00077660">
        <w:rPr>
          <w:rFonts w:hint="eastAsia"/>
          <w:sz w:val="21"/>
          <w:szCs w:val="21"/>
          <w:lang w:val="fr-FR"/>
        </w:rPr>
        <w:t>。结果一</w:t>
      </w:r>
      <w:r w:rsidRPr="00077660">
        <w:rPr>
          <w:sz w:val="21"/>
          <w:szCs w:val="21"/>
          <w:lang w:val="fr-FR"/>
        </w:rPr>
        <w:t>代人</w:t>
      </w:r>
      <w:r w:rsidRPr="00077660">
        <w:rPr>
          <w:rFonts w:hint="eastAsia"/>
          <w:sz w:val="21"/>
          <w:szCs w:val="21"/>
          <w:lang w:val="fr-FR"/>
        </w:rPr>
        <w:t>中</w:t>
      </w:r>
      <w:r w:rsidRPr="00077660">
        <w:rPr>
          <w:sz w:val="21"/>
          <w:szCs w:val="21"/>
          <w:lang w:val="fr-FR"/>
        </w:rPr>
        <w:t>，约</w:t>
      </w:r>
      <w:r w:rsidRPr="00077660">
        <w:rPr>
          <w:rFonts w:hint="eastAsia"/>
          <w:sz w:val="21"/>
          <w:szCs w:val="21"/>
          <w:lang w:val="fr-FR"/>
        </w:rPr>
        <w:t>66</w:t>
      </w:r>
      <w:r w:rsidRPr="00077660">
        <w:rPr>
          <w:sz w:val="21"/>
          <w:szCs w:val="21"/>
          <w:lang w:val="fr-FR"/>
        </w:rPr>
        <w:t>%</w:t>
      </w:r>
      <w:r w:rsidRPr="00077660">
        <w:rPr>
          <w:sz w:val="21"/>
          <w:szCs w:val="21"/>
          <w:lang w:val="fr-FR"/>
        </w:rPr>
        <w:t>的妇女拥有中学毕业会考文凭，高于男性的</w:t>
      </w:r>
      <w:r w:rsidRPr="00077660">
        <w:rPr>
          <w:rFonts w:hint="eastAsia"/>
          <w:sz w:val="21"/>
          <w:szCs w:val="21"/>
          <w:lang w:val="fr-FR"/>
        </w:rPr>
        <w:t>49.5</w:t>
      </w:r>
      <w:r w:rsidRPr="00077660">
        <w:rPr>
          <w:sz w:val="21"/>
          <w:szCs w:val="21"/>
          <w:lang w:val="fr-FR"/>
        </w:rPr>
        <w:t>%</w:t>
      </w:r>
      <w:r w:rsidRPr="00077660">
        <w:rPr>
          <w:sz w:val="21"/>
          <w:szCs w:val="21"/>
          <w:lang w:val="fr-FR"/>
        </w:rPr>
        <w:t>。</w:t>
      </w:r>
      <w:r w:rsidRPr="00077660">
        <w:rPr>
          <w:rFonts w:hint="eastAsia"/>
          <w:sz w:val="21"/>
          <w:szCs w:val="21"/>
          <w:lang w:val="fr-FR"/>
        </w:rPr>
        <w:t>但是优异的成绩</w:t>
      </w:r>
      <w:r w:rsidRPr="00077660">
        <w:rPr>
          <w:sz w:val="21"/>
          <w:szCs w:val="21"/>
          <w:lang w:val="fr-FR"/>
        </w:rPr>
        <w:t>并不能阻止妇女僵化的职业选择</w:t>
      </w:r>
      <w:r w:rsidRPr="00077660">
        <w:rPr>
          <w:rFonts w:hint="eastAsia"/>
          <w:sz w:val="21"/>
          <w:szCs w:val="21"/>
          <w:lang w:val="fr-FR"/>
        </w:rPr>
        <w:t>，</w:t>
      </w:r>
      <w:r w:rsidRPr="00077660">
        <w:rPr>
          <w:sz w:val="21"/>
          <w:szCs w:val="21"/>
          <w:lang w:val="fr-FR"/>
        </w:rPr>
        <w:t>比如，注册职业中学的女孩</w:t>
      </w:r>
      <w:r w:rsidRPr="00077660">
        <w:rPr>
          <w:rFonts w:hint="eastAsia"/>
          <w:sz w:val="21"/>
          <w:szCs w:val="21"/>
          <w:lang w:val="fr-FR"/>
        </w:rPr>
        <w:t>中</w:t>
      </w:r>
      <w:r w:rsidRPr="00077660">
        <w:rPr>
          <w:sz w:val="21"/>
          <w:szCs w:val="21"/>
          <w:lang w:val="fr-FR"/>
        </w:rPr>
        <w:t>有</w:t>
      </w:r>
      <w:r w:rsidRPr="00077660">
        <w:rPr>
          <w:rFonts w:hint="eastAsia"/>
          <w:sz w:val="21"/>
          <w:szCs w:val="21"/>
          <w:lang w:val="fr-FR"/>
        </w:rPr>
        <w:t>80</w:t>
      </w:r>
      <w:r w:rsidRPr="00077660">
        <w:rPr>
          <w:sz w:val="21"/>
          <w:szCs w:val="21"/>
          <w:lang w:val="fr-FR"/>
        </w:rPr>
        <w:t>%</w:t>
      </w:r>
      <w:r w:rsidRPr="00077660">
        <w:rPr>
          <w:rFonts w:hint="eastAsia"/>
          <w:sz w:val="21"/>
          <w:szCs w:val="21"/>
          <w:lang w:val="fr-FR"/>
        </w:rPr>
        <w:t>的人</w:t>
      </w:r>
      <w:r w:rsidRPr="00077660">
        <w:rPr>
          <w:sz w:val="21"/>
          <w:szCs w:val="21"/>
          <w:lang w:val="fr-FR"/>
        </w:rPr>
        <w:t>集中在五个专业里。</w:t>
      </w:r>
      <w:r w:rsidRPr="00077660">
        <w:rPr>
          <w:rFonts w:hint="eastAsia"/>
          <w:sz w:val="21"/>
          <w:szCs w:val="21"/>
          <w:lang w:val="fr-FR"/>
        </w:rPr>
        <w:t>妇女职业选择缺少</w:t>
      </w:r>
      <w:r w:rsidRPr="00077660">
        <w:rPr>
          <w:sz w:val="21"/>
          <w:szCs w:val="21"/>
          <w:lang w:val="fr-FR"/>
        </w:rPr>
        <w:t>多样性</w:t>
      </w:r>
      <w:r w:rsidRPr="00077660">
        <w:rPr>
          <w:rFonts w:hint="eastAsia"/>
          <w:sz w:val="21"/>
          <w:szCs w:val="21"/>
          <w:lang w:val="fr-FR"/>
        </w:rPr>
        <w:t>对</w:t>
      </w:r>
      <w:r w:rsidRPr="00077660">
        <w:rPr>
          <w:sz w:val="21"/>
          <w:szCs w:val="21"/>
          <w:lang w:val="fr-FR"/>
        </w:rPr>
        <w:t>以后的就业产生了诸多影响。</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2011</w:t>
      </w:r>
      <w:r w:rsidRPr="00077660">
        <w:rPr>
          <w:rFonts w:hint="eastAsia"/>
          <w:sz w:val="21"/>
          <w:szCs w:val="21"/>
          <w:lang w:val="fr-FR"/>
        </w:rPr>
        <w:t>年</w:t>
      </w:r>
      <w:r w:rsidRPr="00077660">
        <w:rPr>
          <w:sz w:val="21"/>
          <w:szCs w:val="21"/>
          <w:lang w:val="fr-FR"/>
        </w:rPr>
        <w:t>的劳动人口中，妇女占</w:t>
      </w:r>
      <w:r w:rsidRPr="00077660">
        <w:rPr>
          <w:rFonts w:hint="eastAsia"/>
          <w:sz w:val="21"/>
          <w:szCs w:val="21"/>
          <w:lang w:val="fr-FR"/>
        </w:rPr>
        <w:t>47</w:t>
      </w:r>
      <w:r w:rsidRPr="00077660">
        <w:rPr>
          <w:sz w:val="21"/>
          <w:szCs w:val="21"/>
          <w:lang w:val="fr-FR"/>
        </w:rPr>
        <w:t>%</w:t>
      </w:r>
      <w:r w:rsidRPr="00077660">
        <w:rPr>
          <w:sz w:val="21"/>
          <w:szCs w:val="21"/>
          <w:lang w:val="fr-FR"/>
        </w:rPr>
        <w:t>，</w:t>
      </w:r>
      <w:r w:rsidRPr="00077660">
        <w:rPr>
          <w:rFonts w:hint="eastAsia"/>
          <w:sz w:val="21"/>
          <w:szCs w:val="21"/>
          <w:lang w:val="fr-FR"/>
        </w:rPr>
        <w:t>失业率</w:t>
      </w:r>
      <w:r w:rsidRPr="00077660">
        <w:rPr>
          <w:sz w:val="21"/>
          <w:szCs w:val="21"/>
          <w:lang w:val="fr-FR"/>
        </w:rPr>
        <w:t>最高，</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2</w:t>
      </w:r>
      <w:r w:rsidRPr="00077660">
        <w:rPr>
          <w:rFonts w:hint="eastAsia"/>
          <w:sz w:val="21"/>
          <w:szCs w:val="21"/>
          <w:lang w:val="fr-FR"/>
        </w:rPr>
        <w:t>月底</w:t>
      </w:r>
      <w:r w:rsidRPr="00077660">
        <w:rPr>
          <w:sz w:val="21"/>
          <w:szCs w:val="21"/>
          <w:lang w:val="fr-FR"/>
        </w:rPr>
        <w:t>的求职者</w:t>
      </w:r>
      <w:r w:rsidRPr="00077660">
        <w:rPr>
          <w:rFonts w:hint="eastAsia"/>
          <w:sz w:val="21"/>
          <w:szCs w:val="21"/>
          <w:lang w:val="fr-FR"/>
        </w:rPr>
        <w:t>中</w:t>
      </w:r>
      <w:r w:rsidRPr="00077660">
        <w:rPr>
          <w:sz w:val="21"/>
          <w:szCs w:val="21"/>
          <w:lang w:val="fr-FR"/>
        </w:rPr>
        <w:t>有</w:t>
      </w:r>
      <w:r w:rsidRPr="00077660">
        <w:rPr>
          <w:rFonts w:hint="eastAsia"/>
          <w:sz w:val="21"/>
          <w:szCs w:val="21"/>
          <w:lang w:val="fr-FR"/>
        </w:rPr>
        <w:t>50.6</w:t>
      </w:r>
      <w:r w:rsidRPr="00077660">
        <w:rPr>
          <w:sz w:val="21"/>
          <w:szCs w:val="21"/>
          <w:lang w:val="fr-FR"/>
        </w:rPr>
        <w:t>%</w:t>
      </w:r>
      <w:r w:rsidRPr="00077660">
        <w:rPr>
          <w:sz w:val="21"/>
          <w:szCs w:val="21"/>
          <w:lang w:val="fr-FR"/>
        </w:rPr>
        <w:t>是女性。</w:t>
      </w:r>
      <w:r w:rsidRPr="00077660">
        <w:rPr>
          <w:rFonts w:hint="eastAsia"/>
          <w:sz w:val="21"/>
          <w:szCs w:val="21"/>
          <w:lang w:val="fr-FR"/>
        </w:rPr>
        <w:t>就业妇女</w:t>
      </w:r>
      <w:r w:rsidRPr="00077660">
        <w:rPr>
          <w:sz w:val="21"/>
          <w:szCs w:val="21"/>
          <w:lang w:val="fr-FR"/>
        </w:rPr>
        <w:t>中有</w:t>
      </w:r>
      <w:r w:rsidRPr="00077660">
        <w:rPr>
          <w:rFonts w:hint="eastAsia"/>
          <w:sz w:val="21"/>
          <w:szCs w:val="21"/>
          <w:lang w:val="fr-FR"/>
        </w:rPr>
        <w:t>70</w:t>
      </w:r>
      <w:r w:rsidRPr="00077660">
        <w:rPr>
          <w:sz w:val="21"/>
          <w:szCs w:val="21"/>
          <w:lang w:val="fr-FR"/>
        </w:rPr>
        <w:t>%</w:t>
      </w:r>
      <w:r w:rsidRPr="00077660">
        <w:rPr>
          <w:sz w:val="21"/>
          <w:szCs w:val="21"/>
          <w:lang w:val="fr-FR"/>
        </w:rPr>
        <w:t>是兼职工作，而</w:t>
      </w:r>
      <w:r w:rsidRPr="00077660">
        <w:rPr>
          <w:rFonts w:hint="eastAsia"/>
          <w:sz w:val="21"/>
          <w:szCs w:val="21"/>
          <w:lang w:val="fr-FR"/>
        </w:rPr>
        <w:t>15</w:t>
      </w:r>
      <w:r w:rsidRPr="00077660">
        <w:rPr>
          <w:sz w:val="21"/>
          <w:szCs w:val="21"/>
          <w:lang w:val="fr-FR"/>
        </w:rPr>
        <w:t>%</w:t>
      </w:r>
      <w:r w:rsidRPr="00077660">
        <w:rPr>
          <w:sz w:val="21"/>
          <w:szCs w:val="21"/>
          <w:lang w:val="fr-FR"/>
        </w:rPr>
        <w:t>的</w:t>
      </w:r>
      <w:r w:rsidRPr="00077660">
        <w:rPr>
          <w:rFonts w:hint="eastAsia"/>
          <w:sz w:val="21"/>
          <w:szCs w:val="21"/>
          <w:lang w:val="fr-FR"/>
        </w:rPr>
        <w:t>女</w:t>
      </w:r>
      <w:r w:rsidRPr="00077660">
        <w:rPr>
          <w:sz w:val="21"/>
          <w:szCs w:val="21"/>
          <w:lang w:val="fr-FR"/>
        </w:rPr>
        <w:t>劳动力</w:t>
      </w:r>
      <w:r w:rsidRPr="00077660">
        <w:rPr>
          <w:rFonts w:hint="eastAsia"/>
          <w:sz w:val="21"/>
          <w:szCs w:val="21"/>
          <w:lang w:val="fr-FR"/>
        </w:rPr>
        <w:t>希望</w:t>
      </w:r>
      <w:r w:rsidRPr="00077660">
        <w:rPr>
          <w:sz w:val="21"/>
          <w:szCs w:val="21"/>
          <w:lang w:val="fr-FR"/>
        </w:rPr>
        <w:t>工作多些。</w:t>
      </w:r>
      <w:r w:rsidRPr="00077660">
        <w:rPr>
          <w:rFonts w:hint="eastAsia"/>
          <w:sz w:val="21"/>
          <w:szCs w:val="21"/>
          <w:lang w:val="fr-FR"/>
        </w:rPr>
        <w:t>结果</w:t>
      </w:r>
      <w:r w:rsidRPr="00077660">
        <w:rPr>
          <w:sz w:val="21"/>
          <w:szCs w:val="21"/>
          <w:lang w:val="fr-FR"/>
        </w:rPr>
        <w:t>导致</w:t>
      </w:r>
      <w:r w:rsidRPr="00077660">
        <w:rPr>
          <w:rFonts w:hint="eastAsia"/>
          <w:sz w:val="21"/>
          <w:szCs w:val="21"/>
          <w:lang w:val="fr-FR"/>
        </w:rPr>
        <w:t>了</w:t>
      </w:r>
      <w:r w:rsidRPr="00077660">
        <w:rPr>
          <w:sz w:val="21"/>
          <w:szCs w:val="21"/>
          <w:lang w:val="fr-FR"/>
        </w:rPr>
        <w:t>妇女与男性之间巨大的薪酬差异</w:t>
      </w:r>
      <w:r w:rsidRPr="00077660">
        <w:rPr>
          <w:rFonts w:hint="eastAsia"/>
          <w:sz w:val="21"/>
          <w:szCs w:val="21"/>
          <w:lang w:val="fr-FR"/>
        </w:rPr>
        <w:t>，妇女</w:t>
      </w:r>
      <w:r w:rsidRPr="00077660">
        <w:rPr>
          <w:sz w:val="21"/>
          <w:szCs w:val="21"/>
          <w:lang w:val="fr-FR"/>
        </w:rPr>
        <w:t>的平均工资</w:t>
      </w:r>
      <w:r w:rsidRPr="00077660">
        <w:rPr>
          <w:rFonts w:hint="eastAsia"/>
          <w:sz w:val="21"/>
          <w:szCs w:val="21"/>
          <w:lang w:val="fr-FR"/>
        </w:rPr>
        <w:t>是</w:t>
      </w:r>
      <w:r w:rsidRPr="00077660">
        <w:rPr>
          <w:sz w:val="21"/>
          <w:szCs w:val="21"/>
          <w:lang w:val="fr-FR"/>
        </w:rPr>
        <w:t>男性的</w:t>
      </w:r>
      <w:r w:rsidRPr="00077660">
        <w:rPr>
          <w:rFonts w:hint="eastAsia"/>
          <w:sz w:val="21"/>
          <w:szCs w:val="21"/>
          <w:lang w:val="fr-FR"/>
        </w:rPr>
        <w:t>87.5</w:t>
      </w:r>
      <w:r w:rsidRPr="00077660">
        <w:rPr>
          <w:sz w:val="21"/>
          <w:szCs w:val="21"/>
          <w:lang w:val="fr-FR"/>
        </w:rPr>
        <w:t>%</w:t>
      </w:r>
      <w:r w:rsidRPr="00077660">
        <w:rPr>
          <w:sz w:val="21"/>
          <w:szCs w:val="21"/>
          <w:lang w:val="fr-FR"/>
        </w:rPr>
        <w:t>。</w:t>
      </w:r>
      <w:r w:rsidRPr="00077660">
        <w:rPr>
          <w:rFonts w:hint="eastAsia"/>
          <w:sz w:val="21"/>
          <w:szCs w:val="21"/>
          <w:lang w:val="fr-FR"/>
        </w:rPr>
        <w:t>男女管理人员之间</w:t>
      </w:r>
      <w:r w:rsidRPr="00077660">
        <w:rPr>
          <w:sz w:val="21"/>
          <w:szCs w:val="21"/>
          <w:lang w:val="fr-FR"/>
        </w:rPr>
        <w:t>的薪酬差异更大，妇女</w:t>
      </w:r>
      <w:r w:rsidRPr="00077660">
        <w:rPr>
          <w:rFonts w:hint="eastAsia"/>
          <w:sz w:val="21"/>
          <w:szCs w:val="21"/>
          <w:lang w:val="fr-FR"/>
        </w:rPr>
        <w:t>的</w:t>
      </w:r>
      <w:r w:rsidRPr="00077660">
        <w:rPr>
          <w:sz w:val="21"/>
          <w:szCs w:val="21"/>
          <w:lang w:val="fr-FR"/>
        </w:rPr>
        <w:t>平均工资</w:t>
      </w:r>
      <w:r w:rsidRPr="00077660">
        <w:rPr>
          <w:rFonts w:hint="eastAsia"/>
          <w:sz w:val="21"/>
          <w:szCs w:val="21"/>
          <w:lang w:val="fr-FR"/>
        </w:rPr>
        <w:t>是</w:t>
      </w:r>
      <w:r w:rsidRPr="00077660">
        <w:rPr>
          <w:sz w:val="21"/>
          <w:szCs w:val="21"/>
          <w:lang w:val="fr-FR"/>
        </w:rPr>
        <w:t>男性的</w:t>
      </w:r>
      <w:r w:rsidRPr="00077660">
        <w:rPr>
          <w:rFonts w:hint="eastAsia"/>
          <w:sz w:val="21"/>
          <w:szCs w:val="21"/>
          <w:lang w:val="fr-FR"/>
        </w:rPr>
        <w:t>76.8</w:t>
      </w:r>
      <w:r w:rsidRPr="00077660">
        <w:rPr>
          <w:sz w:val="21"/>
          <w:szCs w:val="21"/>
          <w:lang w:val="fr-FR"/>
        </w:rPr>
        <w:t>%</w:t>
      </w:r>
      <w:r w:rsidRPr="00077660">
        <w:rPr>
          <w:rFonts w:hint="eastAsia"/>
          <w:sz w:val="21"/>
          <w:szCs w:val="21"/>
          <w:lang w:val="fr-FR"/>
        </w:rPr>
        <w:t>。只有</w:t>
      </w:r>
      <w:r w:rsidRPr="00077660">
        <w:rPr>
          <w:rFonts w:hint="eastAsia"/>
          <w:sz w:val="21"/>
          <w:szCs w:val="21"/>
          <w:lang w:val="fr-FR"/>
        </w:rPr>
        <w:t>38</w:t>
      </w:r>
      <w:r w:rsidRPr="00077660">
        <w:rPr>
          <w:sz w:val="21"/>
          <w:szCs w:val="21"/>
          <w:lang w:val="fr-FR"/>
        </w:rPr>
        <w:t>%</w:t>
      </w:r>
      <w:r w:rsidRPr="00077660">
        <w:rPr>
          <w:sz w:val="21"/>
          <w:szCs w:val="21"/>
          <w:lang w:val="fr-FR"/>
        </w:rPr>
        <w:t>的管理</w:t>
      </w:r>
      <w:r w:rsidRPr="00077660">
        <w:rPr>
          <w:rFonts w:hint="eastAsia"/>
          <w:sz w:val="21"/>
          <w:szCs w:val="21"/>
          <w:lang w:val="fr-FR"/>
        </w:rPr>
        <w:t>岗位</w:t>
      </w:r>
      <w:r w:rsidRPr="00077660">
        <w:rPr>
          <w:sz w:val="21"/>
          <w:szCs w:val="21"/>
          <w:lang w:val="fr-FR"/>
        </w:rPr>
        <w:t>由妇女占据，只有</w:t>
      </w:r>
      <w:r w:rsidRPr="00077660">
        <w:rPr>
          <w:rFonts w:hint="eastAsia"/>
          <w:sz w:val="21"/>
          <w:szCs w:val="21"/>
          <w:lang w:val="fr-FR"/>
        </w:rPr>
        <w:t>25.5</w:t>
      </w:r>
      <w:r w:rsidRPr="00077660">
        <w:rPr>
          <w:sz w:val="21"/>
          <w:szCs w:val="21"/>
          <w:lang w:val="fr-FR"/>
        </w:rPr>
        <w:t>%</w:t>
      </w:r>
      <w:r w:rsidRPr="00077660">
        <w:rPr>
          <w:sz w:val="21"/>
          <w:szCs w:val="21"/>
          <w:lang w:val="fr-FR"/>
        </w:rPr>
        <w:t>的企业由妇女成立。</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妇女权利</w:t>
      </w:r>
      <w:r w:rsidRPr="00077660">
        <w:rPr>
          <w:sz w:val="21"/>
          <w:szCs w:val="21"/>
          <w:lang w:val="fr-FR"/>
        </w:rPr>
        <w:t>与平等地区代表团</w:t>
      </w:r>
      <w:r w:rsidRPr="00077660">
        <w:rPr>
          <w:rFonts w:hint="eastAsia"/>
          <w:sz w:val="21"/>
          <w:szCs w:val="21"/>
          <w:lang w:val="fr-FR"/>
        </w:rPr>
        <w:t>采取了如下</w:t>
      </w:r>
      <w:r w:rsidRPr="00077660">
        <w:rPr>
          <w:sz w:val="21"/>
          <w:szCs w:val="21"/>
          <w:lang w:val="fr-FR"/>
        </w:rPr>
        <w:t>宣传与动员行动：</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给就业工作者提供</w:t>
      </w:r>
      <w:r w:rsidRPr="00077660">
        <w:rPr>
          <w:sz w:val="21"/>
          <w:szCs w:val="21"/>
          <w:lang w:val="fr-FR"/>
        </w:rPr>
        <w:t>就业顾问培训</w:t>
      </w:r>
      <w:r w:rsidRPr="00077660">
        <w:rPr>
          <w:rFonts w:hint="eastAsia"/>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rFonts w:hint="eastAsia"/>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女领导</w:t>
      </w:r>
      <w:r w:rsidRPr="00077660">
        <w:rPr>
          <w:sz w:val="21"/>
          <w:szCs w:val="21"/>
          <w:lang w:val="fr-FR"/>
        </w:rPr>
        <w:t>或</w:t>
      </w:r>
      <w:r w:rsidRPr="00077660">
        <w:rPr>
          <w:rFonts w:hint="eastAsia"/>
          <w:sz w:val="21"/>
          <w:szCs w:val="21"/>
          <w:lang w:val="fr-FR"/>
        </w:rPr>
        <w:t>妇女创业</w:t>
      </w:r>
      <w:r w:rsidRPr="00077660">
        <w:rPr>
          <w:sz w:val="21"/>
          <w:szCs w:val="21"/>
          <w:lang w:val="fr-FR"/>
        </w:rPr>
        <w:t>（</w:t>
      </w:r>
      <w:r w:rsidRPr="00077660">
        <w:rPr>
          <w:rFonts w:hint="eastAsia"/>
          <w:sz w:val="21"/>
          <w:szCs w:val="21"/>
          <w:lang w:val="fr-FR"/>
        </w:rPr>
        <w:t>予以支持</w:t>
      </w:r>
      <w:r w:rsidRPr="00077660">
        <w:rPr>
          <w:sz w:val="21"/>
          <w:szCs w:val="21"/>
          <w:lang w:val="fr-FR"/>
        </w:rPr>
        <w:t>）</w:t>
      </w:r>
      <w:r w:rsidRPr="00077660">
        <w:rPr>
          <w:rFonts w:hint="eastAsia"/>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远离</w:t>
      </w:r>
      <w:r w:rsidRPr="00077660">
        <w:rPr>
          <w:sz w:val="21"/>
          <w:szCs w:val="21"/>
          <w:lang w:val="fr-FR"/>
        </w:rPr>
        <w:t>就业市场的妇女享受单独的</w:t>
      </w:r>
      <w:r w:rsidRPr="00077660">
        <w:rPr>
          <w:rFonts w:hint="eastAsia"/>
          <w:sz w:val="21"/>
          <w:szCs w:val="21"/>
          <w:lang w:val="fr-FR"/>
        </w:rPr>
        <w:t>家属</w:t>
      </w:r>
      <w:r w:rsidRPr="00077660">
        <w:rPr>
          <w:sz w:val="21"/>
          <w:szCs w:val="21"/>
          <w:lang w:val="fr-FR"/>
        </w:rPr>
        <w:t>补助</w:t>
      </w:r>
      <w:r w:rsidRPr="00077660">
        <w:rPr>
          <w:rFonts w:hint="eastAsia"/>
          <w:sz w:val="21"/>
          <w:szCs w:val="21"/>
          <w:lang w:val="fr-FR"/>
        </w:rPr>
        <w:t>，走</w:t>
      </w:r>
      <w:r w:rsidRPr="00077660">
        <w:rPr>
          <w:rFonts w:ascii="SimSun" w:hAnsi="SimSun"/>
          <w:sz w:val="21"/>
          <w:szCs w:val="21"/>
          <w:lang w:val="fr-FR"/>
        </w:rPr>
        <w:t>“</w:t>
      </w:r>
      <w:r w:rsidRPr="00077660">
        <w:rPr>
          <w:rFonts w:ascii="SimSun" w:hAnsi="SimSun" w:hint="eastAsia"/>
          <w:sz w:val="21"/>
          <w:szCs w:val="21"/>
          <w:lang w:val="fr-FR"/>
        </w:rPr>
        <w:t>逐步</w:t>
      </w:r>
      <w:r w:rsidRPr="00077660">
        <w:rPr>
          <w:rFonts w:ascii="SimSun" w:hAnsi="SimSun"/>
          <w:sz w:val="21"/>
          <w:szCs w:val="21"/>
          <w:lang w:val="fr-FR"/>
        </w:rPr>
        <w:t>自立就业”</w:t>
      </w:r>
      <w:r w:rsidRPr="00077660">
        <w:rPr>
          <w:rFonts w:hint="eastAsia"/>
          <w:sz w:val="21"/>
          <w:szCs w:val="21"/>
          <w:lang w:val="fr-FR"/>
        </w:rPr>
        <w:t>路线（</w:t>
      </w:r>
      <w:r w:rsidRPr="00077660">
        <w:rPr>
          <w:rFonts w:hint="eastAsia"/>
          <w:sz w:val="21"/>
          <w:szCs w:val="21"/>
          <w:lang w:val="fr-FR"/>
        </w:rPr>
        <w:t>2010-2011</w:t>
      </w:r>
      <w:r w:rsidRPr="00077660">
        <w:rPr>
          <w:rFonts w:hint="eastAsia"/>
          <w:sz w:val="21"/>
          <w:szCs w:val="21"/>
          <w:lang w:val="fr-FR"/>
        </w:rPr>
        <w:t>年</w:t>
      </w:r>
      <w:r w:rsidRPr="00077660">
        <w:rPr>
          <w:sz w:val="21"/>
          <w:szCs w:val="21"/>
          <w:lang w:val="fr-FR"/>
        </w:rPr>
        <w:t>进行的试点）</w:t>
      </w:r>
      <w:r w:rsidRPr="00077660">
        <w:rPr>
          <w:rFonts w:hint="eastAsia"/>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为学生颁发“</w:t>
      </w:r>
      <w:r w:rsidRPr="00077660">
        <w:rPr>
          <w:sz w:val="21"/>
          <w:szCs w:val="21"/>
          <w:lang w:val="fr-FR"/>
        </w:rPr>
        <w:t>女孩科学奖</w:t>
      </w:r>
      <w:r w:rsidRPr="00077660">
        <w:rPr>
          <w:rFonts w:hint="eastAsia"/>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向</w:t>
      </w:r>
      <w:r w:rsidRPr="00077660">
        <w:rPr>
          <w:sz w:val="21"/>
          <w:szCs w:val="21"/>
          <w:lang w:val="fr-FR"/>
        </w:rPr>
        <w:t>公众宣传</w:t>
      </w:r>
      <w:r w:rsidRPr="00077660">
        <w:rPr>
          <w:rFonts w:hint="eastAsia"/>
          <w:sz w:val="21"/>
          <w:szCs w:val="21"/>
          <w:lang w:val="fr-FR"/>
        </w:rPr>
        <w:t>与</w:t>
      </w:r>
      <w:r w:rsidRPr="00077660">
        <w:rPr>
          <w:sz w:val="21"/>
          <w:szCs w:val="21"/>
          <w:lang w:val="fr-FR"/>
        </w:rPr>
        <w:t>妇女政治地位及工作家庭责任分担</w:t>
      </w:r>
      <w:r w:rsidRPr="00077660">
        <w:rPr>
          <w:rFonts w:hint="eastAsia"/>
          <w:sz w:val="21"/>
          <w:szCs w:val="21"/>
          <w:lang w:val="fr-FR"/>
        </w:rPr>
        <w:t>有关</w:t>
      </w:r>
      <w:r w:rsidRPr="00077660">
        <w:rPr>
          <w:sz w:val="21"/>
          <w:szCs w:val="21"/>
          <w:lang w:val="fr-FR"/>
        </w:rPr>
        <w:t>的一项研究。</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家庭暴力</w:t>
      </w:r>
      <w:r w:rsidRPr="00077660">
        <w:rPr>
          <w:sz w:val="21"/>
          <w:szCs w:val="21"/>
          <w:lang w:val="fr-FR"/>
        </w:rPr>
        <w:t>是对妇女暴力中最常见的一种。</w:t>
      </w:r>
      <w:r w:rsidRPr="00077660">
        <w:rPr>
          <w:rFonts w:hint="eastAsia"/>
          <w:sz w:val="21"/>
          <w:szCs w:val="21"/>
          <w:lang w:val="fr-FR"/>
        </w:rPr>
        <w:t>2011</w:t>
      </w:r>
      <w:r w:rsidRPr="00077660">
        <w:rPr>
          <w:rFonts w:hint="eastAsia"/>
          <w:sz w:val="21"/>
          <w:szCs w:val="21"/>
          <w:lang w:val="fr-FR"/>
        </w:rPr>
        <w:t>年</w:t>
      </w:r>
      <w:r w:rsidRPr="00077660">
        <w:rPr>
          <w:sz w:val="21"/>
          <w:szCs w:val="21"/>
          <w:lang w:val="fr-FR"/>
        </w:rPr>
        <w:t>，</w:t>
      </w:r>
      <w:r w:rsidRPr="00077660">
        <w:rPr>
          <w:rFonts w:hint="eastAsia"/>
          <w:sz w:val="21"/>
          <w:szCs w:val="21"/>
          <w:lang w:val="fr-FR"/>
        </w:rPr>
        <w:t>有</w:t>
      </w:r>
      <w:r w:rsidRPr="00077660">
        <w:rPr>
          <w:sz w:val="21"/>
          <w:szCs w:val="21"/>
          <w:lang w:val="fr-FR"/>
        </w:rPr>
        <w:t>六名留尼汪妇女死于</w:t>
      </w:r>
      <w:r w:rsidRPr="00077660">
        <w:rPr>
          <w:rFonts w:hint="eastAsia"/>
          <w:sz w:val="21"/>
          <w:szCs w:val="21"/>
          <w:lang w:val="fr-FR"/>
        </w:rPr>
        <w:t>配偶</w:t>
      </w:r>
      <w:r w:rsidRPr="00077660">
        <w:rPr>
          <w:sz w:val="21"/>
          <w:szCs w:val="21"/>
          <w:lang w:val="fr-FR"/>
        </w:rPr>
        <w:t>的毒打，</w:t>
      </w:r>
      <w:r w:rsidRPr="00077660">
        <w:rPr>
          <w:rFonts w:hint="eastAsia"/>
          <w:sz w:val="21"/>
          <w:szCs w:val="21"/>
          <w:lang w:val="fr-FR"/>
        </w:rPr>
        <w:t>占受到</w:t>
      </w:r>
      <w:r w:rsidRPr="00077660">
        <w:rPr>
          <w:sz w:val="21"/>
          <w:szCs w:val="21"/>
          <w:lang w:val="fr-FR"/>
        </w:rPr>
        <w:t>伴侣暴力侵害的法国</w:t>
      </w:r>
      <w:r w:rsidRPr="00077660">
        <w:rPr>
          <w:rFonts w:hint="eastAsia"/>
          <w:sz w:val="21"/>
          <w:szCs w:val="21"/>
          <w:lang w:val="fr-FR"/>
        </w:rPr>
        <w:t>妇女的</w:t>
      </w:r>
      <w:r w:rsidRPr="00077660">
        <w:rPr>
          <w:rFonts w:hint="eastAsia"/>
          <w:sz w:val="21"/>
          <w:szCs w:val="21"/>
          <w:lang w:val="fr-FR"/>
        </w:rPr>
        <w:t>4</w:t>
      </w:r>
      <w:r w:rsidRPr="00077660">
        <w:rPr>
          <w:sz w:val="21"/>
          <w:szCs w:val="21"/>
          <w:lang w:val="fr-FR"/>
        </w:rPr>
        <w:t>%</w:t>
      </w:r>
      <w:r w:rsidRPr="00077660">
        <w:rPr>
          <w:sz w:val="21"/>
          <w:szCs w:val="21"/>
          <w:lang w:val="fr-FR"/>
        </w:rPr>
        <w:t>（</w:t>
      </w:r>
      <w:r w:rsidRPr="00077660">
        <w:rPr>
          <w:rFonts w:hint="eastAsia"/>
          <w:sz w:val="21"/>
          <w:szCs w:val="21"/>
          <w:lang w:val="fr-FR"/>
        </w:rPr>
        <w:t>留尼汪</w:t>
      </w:r>
      <w:r w:rsidRPr="00077660">
        <w:rPr>
          <w:sz w:val="21"/>
          <w:szCs w:val="21"/>
          <w:lang w:val="fr-FR"/>
        </w:rPr>
        <w:t>人口只占法国人口的</w:t>
      </w:r>
      <w:r w:rsidRPr="00077660">
        <w:rPr>
          <w:rFonts w:hint="eastAsia"/>
          <w:sz w:val="21"/>
          <w:szCs w:val="21"/>
          <w:lang w:val="fr-FR"/>
        </w:rPr>
        <w:t>1</w:t>
      </w:r>
      <w:r w:rsidRPr="00077660">
        <w:rPr>
          <w:sz w:val="21"/>
          <w:szCs w:val="21"/>
          <w:lang w:val="fr-FR"/>
        </w:rPr>
        <w:t>%</w:t>
      </w:r>
      <w:r w:rsidRPr="00077660">
        <w:rPr>
          <w:sz w:val="21"/>
          <w:szCs w:val="21"/>
          <w:lang w:val="fr-FR"/>
        </w:rPr>
        <w:t>）</w:t>
      </w:r>
      <w:r w:rsidRPr="00077660">
        <w:rPr>
          <w:rFonts w:hint="eastAsia"/>
          <w:sz w:val="21"/>
          <w:szCs w:val="21"/>
          <w:lang w:val="fr-FR"/>
        </w:rPr>
        <w:t>。另外</w:t>
      </w:r>
      <w:r w:rsidRPr="00077660">
        <w:rPr>
          <w:sz w:val="21"/>
          <w:szCs w:val="21"/>
          <w:lang w:val="fr-FR"/>
        </w:rPr>
        <w:t>，虽然三年以来报案数增加了</w:t>
      </w:r>
      <w:r w:rsidRPr="00077660">
        <w:rPr>
          <w:rFonts w:hint="eastAsia"/>
          <w:sz w:val="21"/>
          <w:szCs w:val="21"/>
          <w:lang w:val="fr-FR"/>
        </w:rPr>
        <w:t>35</w:t>
      </w:r>
      <w:r w:rsidRPr="00077660">
        <w:rPr>
          <w:sz w:val="21"/>
          <w:szCs w:val="21"/>
          <w:lang w:val="fr-FR"/>
        </w:rPr>
        <w:t>%</w:t>
      </w:r>
      <w:r w:rsidRPr="00077660">
        <w:rPr>
          <w:sz w:val="21"/>
          <w:szCs w:val="21"/>
          <w:lang w:val="fr-FR"/>
        </w:rPr>
        <w:t>，但</w:t>
      </w:r>
      <w:r w:rsidRPr="00077660">
        <w:rPr>
          <w:rFonts w:hint="eastAsia"/>
          <w:sz w:val="21"/>
          <w:szCs w:val="21"/>
          <w:lang w:val="fr-FR"/>
        </w:rPr>
        <w:t>家庭暴力</w:t>
      </w:r>
      <w:r w:rsidRPr="00077660">
        <w:rPr>
          <w:sz w:val="21"/>
          <w:szCs w:val="21"/>
          <w:lang w:val="fr-FR"/>
        </w:rPr>
        <w:t>大多不会被举报，即使警局和宪兵队</w:t>
      </w:r>
      <w:r w:rsidRPr="00077660">
        <w:rPr>
          <w:rFonts w:hint="eastAsia"/>
          <w:sz w:val="21"/>
          <w:szCs w:val="21"/>
          <w:lang w:val="fr-FR"/>
        </w:rPr>
        <w:t>已经</w:t>
      </w:r>
      <w:r w:rsidRPr="00077660">
        <w:rPr>
          <w:sz w:val="21"/>
          <w:szCs w:val="21"/>
          <w:lang w:val="fr-FR"/>
        </w:rPr>
        <w:t>改善</w:t>
      </w:r>
      <w:r w:rsidRPr="00077660">
        <w:rPr>
          <w:rFonts w:hint="eastAsia"/>
          <w:sz w:val="21"/>
          <w:szCs w:val="21"/>
          <w:lang w:val="fr-FR"/>
        </w:rPr>
        <w:t>受害者接待</w:t>
      </w:r>
      <w:r w:rsidRPr="00077660">
        <w:rPr>
          <w:sz w:val="21"/>
          <w:szCs w:val="21"/>
          <w:lang w:val="fr-FR"/>
        </w:rPr>
        <w:t>工作。</w:t>
      </w:r>
      <w:r w:rsidRPr="00077660">
        <w:rPr>
          <w:rFonts w:hint="eastAsia"/>
          <w:sz w:val="21"/>
          <w:szCs w:val="21"/>
          <w:lang w:val="fr-FR"/>
        </w:rPr>
        <w:t>根据</w:t>
      </w:r>
      <w:r w:rsidRPr="00077660">
        <w:rPr>
          <w:rFonts w:hint="eastAsia"/>
          <w:sz w:val="21"/>
          <w:szCs w:val="21"/>
          <w:lang w:val="fr-FR"/>
        </w:rPr>
        <w:t>2009-2010</w:t>
      </w:r>
      <w:r w:rsidRPr="00077660">
        <w:rPr>
          <w:rFonts w:hint="eastAsia"/>
          <w:sz w:val="21"/>
          <w:szCs w:val="21"/>
          <w:lang w:val="fr-FR"/>
        </w:rPr>
        <w:t>年在</w:t>
      </w:r>
      <w:r w:rsidRPr="00077660">
        <w:rPr>
          <w:sz w:val="21"/>
          <w:szCs w:val="21"/>
          <w:lang w:val="fr-FR"/>
        </w:rPr>
        <w:t>留尼汪</w:t>
      </w:r>
      <w:r w:rsidRPr="00077660">
        <w:rPr>
          <w:rFonts w:hint="eastAsia"/>
          <w:sz w:val="21"/>
          <w:szCs w:val="21"/>
          <w:lang w:val="fr-FR"/>
        </w:rPr>
        <w:t>进行</w:t>
      </w:r>
      <w:r w:rsidRPr="00077660">
        <w:rPr>
          <w:sz w:val="21"/>
          <w:szCs w:val="21"/>
          <w:lang w:val="fr-FR"/>
        </w:rPr>
        <w:t>的一项</w:t>
      </w:r>
      <w:r w:rsidRPr="00077660">
        <w:rPr>
          <w:rFonts w:hint="eastAsia"/>
          <w:sz w:val="21"/>
          <w:szCs w:val="21"/>
          <w:lang w:val="fr-FR"/>
        </w:rPr>
        <w:t>“</w:t>
      </w:r>
      <w:r w:rsidRPr="00077660">
        <w:rPr>
          <w:sz w:val="21"/>
          <w:szCs w:val="21"/>
          <w:lang w:val="fr-FR"/>
        </w:rPr>
        <w:t>生活环境与安全</w:t>
      </w:r>
      <w:r w:rsidRPr="00077660">
        <w:rPr>
          <w:sz w:val="21"/>
          <w:szCs w:val="21"/>
          <w:lang w:val="fr-FR"/>
        </w:rPr>
        <w:t>”</w:t>
      </w:r>
      <w:r w:rsidRPr="00077660">
        <w:rPr>
          <w:sz w:val="21"/>
          <w:szCs w:val="21"/>
          <w:lang w:val="fr-FR"/>
        </w:rPr>
        <w:t>调查，</w:t>
      </w:r>
      <w:r w:rsidRPr="00077660">
        <w:rPr>
          <w:rFonts w:hint="eastAsia"/>
          <w:sz w:val="21"/>
          <w:szCs w:val="21"/>
          <w:lang w:val="fr-FR"/>
        </w:rPr>
        <w:t>只有</w:t>
      </w:r>
      <w:r w:rsidRPr="00077660">
        <w:rPr>
          <w:rFonts w:hint="eastAsia"/>
          <w:sz w:val="21"/>
          <w:szCs w:val="21"/>
          <w:lang w:val="fr-FR"/>
        </w:rPr>
        <w:t>9</w:t>
      </w:r>
      <w:r w:rsidRPr="00077660">
        <w:rPr>
          <w:sz w:val="21"/>
          <w:szCs w:val="21"/>
          <w:lang w:val="fr-FR"/>
        </w:rPr>
        <w:t>%</w:t>
      </w:r>
      <w:r w:rsidRPr="00077660">
        <w:rPr>
          <w:sz w:val="21"/>
          <w:szCs w:val="21"/>
          <w:lang w:val="fr-FR"/>
        </w:rPr>
        <w:t>的家庭暴力和性虐待</w:t>
      </w:r>
      <w:r w:rsidRPr="00077660">
        <w:rPr>
          <w:rFonts w:hint="eastAsia"/>
          <w:sz w:val="21"/>
          <w:szCs w:val="21"/>
          <w:lang w:val="fr-FR"/>
        </w:rPr>
        <w:t>案例遭到</w:t>
      </w:r>
      <w:r w:rsidRPr="00077660">
        <w:rPr>
          <w:sz w:val="21"/>
          <w:szCs w:val="21"/>
          <w:lang w:val="fr-FR"/>
        </w:rPr>
        <w:t>起诉。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与其他</w:t>
      </w:r>
      <w:r w:rsidRPr="00077660">
        <w:rPr>
          <w:sz w:val="21"/>
          <w:szCs w:val="21"/>
          <w:lang w:val="fr-FR"/>
        </w:rPr>
        <w:t>海外省一样，留尼汪</w:t>
      </w:r>
      <w:r w:rsidRPr="00077660">
        <w:rPr>
          <w:rFonts w:hint="eastAsia"/>
          <w:sz w:val="21"/>
          <w:szCs w:val="21"/>
          <w:lang w:val="fr-FR"/>
        </w:rPr>
        <w:t>将成为关于</w:t>
      </w:r>
      <w:r w:rsidRPr="00077660">
        <w:rPr>
          <w:sz w:val="21"/>
          <w:szCs w:val="21"/>
          <w:lang w:val="fr-FR"/>
        </w:rPr>
        <w:t>暴力侵害妇女</w:t>
      </w:r>
      <w:r w:rsidRPr="00077660">
        <w:rPr>
          <w:rFonts w:hint="eastAsia"/>
          <w:sz w:val="21"/>
          <w:szCs w:val="21"/>
          <w:lang w:val="fr-FR"/>
        </w:rPr>
        <w:t>的“暴力与性别关系”</w:t>
      </w:r>
      <w:r w:rsidRPr="00077660">
        <w:rPr>
          <w:sz w:val="21"/>
          <w:szCs w:val="21"/>
          <w:lang w:val="fr-FR"/>
        </w:rPr>
        <w:t>调查的对象。</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w:t>
      </w:r>
      <w:r w:rsidRPr="00077660">
        <w:rPr>
          <w:sz w:val="21"/>
          <w:szCs w:val="21"/>
          <w:lang w:val="fr-FR"/>
        </w:rPr>
        <w:t>打击暴力现象，</w:t>
      </w:r>
      <w:r w:rsidRPr="00077660">
        <w:rPr>
          <w:rFonts w:hint="eastAsia"/>
          <w:sz w:val="21"/>
          <w:szCs w:val="21"/>
          <w:lang w:val="fr-FR"/>
        </w:rPr>
        <w:t>采取了</w:t>
      </w:r>
      <w:r w:rsidRPr="00077660">
        <w:rPr>
          <w:sz w:val="21"/>
          <w:szCs w:val="21"/>
          <w:lang w:val="fr-FR"/>
        </w:rPr>
        <w:t>以下行动：</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资助</w:t>
      </w:r>
      <w:r w:rsidRPr="00077660">
        <w:rPr>
          <w:sz w:val="21"/>
          <w:szCs w:val="21"/>
          <w:lang w:val="fr-FR"/>
        </w:rPr>
        <w:t>了两个家庭暴力女受害者</w:t>
      </w:r>
      <w:r w:rsidRPr="00077660">
        <w:rPr>
          <w:rFonts w:hint="eastAsia"/>
          <w:sz w:val="21"/>
          <w:szCs w:val="21"/>
          <w:lang w:val="fr-FR"/>
        </w:rPr>
        <w:t>日间</w:t>
      </w:r>
      <w:r w:rsidRPr="00077660">
        <w:rPr>
          <w:sz w:val="21"/>
          <w:szCs w:val="21"/>
          <w:lang w:val="fr-FR"/>
        </w:rPr>
        <w:t>接待中心</w:t>
      </w:r>
      <w:r w:rsidRPr="00077660">
        <w:rPr>
          <w:rFonts w:hint="eastAsia"/>
          <w:sz w:val="21"/>
          <w:szCs w:val="21"/>
          <w:lang w:val="fr-FR"/>
        </w:rPr>
        <w:t>，</w:t>
      </w:r>
      <w:r w:rsidRPr="00077660">
        <w:rPr>
          <w:sz w:val="21"/>
          <w:szCs w:val="21"/>
          <w:lang w:val="fr-FR"/>
        </w:rPr>
        <w:t>给警局和</w:t>
      </w:r>
      <w:r w:rsidRPr="00077660">
        <w:rPr>
          <w:rFonts w:hint="eastAsia"/>
          <w:sz w:val="21"/>
          <w:szCs w:val="21"/>
          <w:lang w:val="fr-FR"/>
        </w:rPr>
        <w:t>特警队</w:t>
      </w:r>
      <w:r w:rsidRPr="00077660">
        <w:rPr>
          <w:sz w:val="21"/>
          <w:szCs w:val="21"/>
          <w:lang w:val="fr-FR"/>
        </w:rPr>
        <w:t>配备</w:t>
      </w:r>
      <w:r w:rsidRPr="00077660">
        <w:rPr>
          <w:rFonts w:hint="eastAsia"/>
          <w:sz w:val="21"/>
          <w:szCs w:val="21"/>
          <w:lang w:val="fr-FR"/>
        </w:rPr>
        <w:t>护工</w:t>
      </w:r>
      <w:r w:rsidRPr="00077660">
        <w:rPr>
          <w:sz w:val="21"/>
          <w:szCs w:val="21"/>
          <w:lang w:val="fr-FR"/>
        </w:rPr>
        <w:t>（截至目前，共有两位</w:t>
      </w:r>
      <w:r w:rsidRPr="00077660">
        <w:rPr>
          <w:rFonts w:hint="eastAsia"/>
          <w:sz w:val="21"/>
          <w:szCs w:val="21"/>
          <w:lang w:val="fr-FR"/>
        </w:rPr>
        <w:t>护工</w:t>
      </w:r>
      <w:r w:rsidRPr="00077660">
        <w:rPr>
          <w:sz w:val="21"/>
          <w:szCs w:val="21"/>
          <w:lang w:val="fr-FR"/>
        </w:rPr>
        <w:t>上岗</w:t>
      </w:r>
      <w:r w:rsidRPr="00077660">
        <w:rPr>
          <w:rFonts w:hint="eastAsia"/>
          <w:sz w:val="21"/>
          <w:szCs w:val="21"/>
          <w:lang w:val="fr-FR"/>
        </w:rPr>
        <w:t>）</w:t>
      </w:r>
      <w:r w:rsidRPr="00077660">
        <w:rPr>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对</w:t>
      </w:r>
      <w:r w:rsidRPr="00077660">
        <w:rPr>
          <w:sz w:val="21"/>
          <w:szCs w:val="21"/>
          <w:lang w:val="fr-FR"/>
        </w:rPr>
        <w:t>社会工作者、医疗工作者</w:t>
      </w:r>
      <w:r w:rsidRPr="00077660">
        <w:rPr>
          <w:rFonts w:hint="eastAsia"/>
          <w:sz w:val="21"/>
          <w:szCs w:val="21"/>
          <w:lang w:val="fr-FR"/>
        </w:rPr>
        <w:t>和</w:t>
      </w:r>
      <w:r w:rsidRPr="00077660">
        <w:rPr>
          <w:sz w:val="21"/>
          <w:szCs w:val="21"/>
          <w:lang w:val="fr-FR"/>
        </w:rPr>
        <w:t>治安工作者进行</w:t>
      </w:r>
      <w:r w:rsidRPr="00077660">
        <w:rPr>
          <w:rFonts w:hint="eastAsia"/>
          <w:sz w:val="21"/>
          <w:szCs w:val="21"/>
          <w:lang w:val="fr-FR"/>
        </w:rPr>
        <w:t>初级教育和继续教育</w:t>
      </w:r>
      <w:r w:rsidRPr="00077660">
        <w:rPr>
          <w:sz w:val="21"/>
          <w:szCs w:val="21"/>
          <w:lang w:val="fr-FR"/>
        </w:rPr>
        <w:t>。</w:t>
      </w:r>
      <w:r w:rsidRPr="00077660">
        <w:rPr>
          <w:rFonts w:hint="eastAsia"/>
          <w:sz w:val="21"/>
          <w:szCs w:val="21"/>
          <w:lang w:val="fr-FR"/>
        </w:rPr>
        <w:t>从</w:t>
      </w:r>
      <w:r w:rsidRPr="00077660">
        <w:rPr>
          <w:rFonts w:hint="eastAsia"/>
          <w:sz w:val="21"/>
          <w:szCs w:val="21"/>
          <w:lang w:val="fr-FR"/>
        </w:rPr>
        <w:t>2006</w:t>
      </w:r>
      <w:r w:rsidRPr="00077660">
        <w:rPr>
          <w:rFonts w:hint="eastAsia"/>
          <w:sz w:val="21"/>
          <w:szCs w:val="21"/>
          <w:lang w:val="fr-FR"/>
        </w:rPr>
        <w:t>年起</w:t>
      </w:r>
      <w:r w:rsidRPr="00077660">
        <w:rPr>
          <w:sz w:val="21"/>
          <w:szCs w:val="21"/>
          <w:lang w:val="fr-FR"/>
        </w:rPr>
        <w:t>，该跨科</w:t>
      </w:r>
      <w:r w:rsidRPr="00077660">
        <w:rPr>
          <w:rFonts w:hint="eastAsia"/>
          <w:sz w:val="21"/>
          <w:szCs w:val="21"/>
          <w:lang w:val="fr-FR"/>
        </w:rPr>
        <w:t>培训</w:t>
      </w:r>
      <w:r w:rsidRPr="00077660">
        <w:rPr>
          <w:sz w:val="21"/>
          <w:szCs w:val="21"/>
          <w:lang w:val="fr-FR"/>
        </w:rPr>
        <w:t>已经让</w:t>
      </w:r>
      <w:r w:rsidRPr="00077660">
        <w:rPr>
          <w:rFonts w:hint="eastAsia"/>
          <w:sz w:val="21"/>
          <w:szCs w:val="21"/>
          <w:lang w:val="fr-FR"/>
        </w:rPr>
        <w:t>约</w:t>
      </w:r>
      <w:r w:rsidRPr="00077660">
        <w:rPr>
          <w:rFonts w:hint="eastAsia"/>
          <w:sz w:val="21"/>
          <w:szCs w:val="21"/>
          <w:lang w:val="fr-FR"/>
        </w:rPr>
        <w:t>60</w:t>
      </w:r>
      <w:r w:rsidRPr="00077660">
        <w:rPr>
          <w:sz w:val="21"/>
          <w:szCs w:val="21"/>
          <w:lang w:val="fr-FR"/>
        </w:rPr>
        <w:t>人</w:t>
      </w:r>
      <w:r w:rsidRPr="00077660">
        <w:rPr>
          <w:rFonts w:hint="eastAsia"/>
          <w:sz w:val="21"/>
          <w:szCs w:val="21"/>
          <w:lang w:val="fr-FR"/>
        </w:rPr>
        <w:t>受益；</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针对</w:t>
      </w:r>
      <w:r w:rsidRPr="00077660">
        <w:rPr>
          <w:sz w:val="21"/>
          <w:szCs w:val="21"/>
          <w:lang w:val="fr-FR"/>
        </w:rPr>
        <w:t>公众的宣传活动；</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建立</w:t>
      </w:r>
      <w:r w:rsidRPr="00077660">
        <w:rPr>
          <w:sz w:val="21"/>
          <w:szCs w:val="21"/>
          <w:lang w:val="fr-FR"/>
        </w:rPr>
        <w:t>年度</w:t>
      </w:r>
      <w:r w:rsidRPr="00077660">
        <w:rPr>
          <w:rFonts w:hint="eastAsia"/>
          <w:sz w:val="21"/>
          <w:szCs w:val="21"/>
          <w:lang w:val="fr-FR"/>
        </w:rPr>
        <w:t>跟踪家庭</w:t>
      </w:r>
      <w:r w:rsidRPr="00077660">
        <w:rPr>
          <w:sz w:val="21"/>
          <w:szCs w:val="21"/>
          <w:lang w:val="fr-FR"/>
        </w:rPr>
        <w:t>暴力侵害妇女计分卡</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促进《男女</w:t>
      </w:r>
      <w:r w:rsidRPr="00077660">
        <w:rPr>
          <w:sz w:val="21"/>
          <w:szCs w:val="21"/>
          <w:lang w:val="fr-FR"/>
        </w:rPr>
        <w:t>平等地区战略计划</w:t>
      </w:r>
      <w:r w:rsidRPr="00077660">
        <w:rPr>
          <w:rFonts w:hint="eastAsia"/>
          <w:sz w:val="21"/>
          <w:szCs w:val="21"/>
          <w:lang w:val="fr-FR"/>
        </w:rPr>
        <w:t>》的</w:t>
      </w:r>
      <w:r w:rsidRPr="00077660">
        <w:rPr>
          <w:sz w:val="21"/>
          <w:szCs w:val="21"/>
          <w:lang w:val="fr-FR"/>
        </w:rPr>
        <w:t>行动旨在消除性别刻板印象，实现女孩和男孩就业方向和选择的多样化，</w:t>
      </w:r>
      <w:r w:rsidRPr="00077660">
        <w:rPr>
          <w:rFonts w:hint="eastAsia"/>
          <w:sz w:val="21"/>
          <w:szCs w:val="21"/>
          <w:lang w:val="fr-FR"/>
        </w:rPr>
        <w:t>改善</w:t>
      </w:r>
      <w:r w:rsidRPr="00077660">
        <w:rPr>
          <w:sz w:val="21"/>
          <w:szCs w:val="21"/>
          <w:lang w:val="fr-FR"/>
        </w:rPr>
        <w:t>对</w:t>
      </w:r>
      <w:r w:rsidRPr="00077660">
        <w:rPr>
          <w:rFonts w:hint="eastAsia"/>
          <w:sz w:val="21"/>
          <w:szCs w:val="21"/>
          <w:lang w:val="fr-FR"/>
        </w:rPr>
        <w:t>遭到</w:t>
      </w:r>
      <w:r w:rsidRPr="00077660">
        <w:rPr>
          <w:sz w:val="21"/>
          <w:szCs w:val="21"/>
          <w:lang w:val="fr-FR"/>
        </w:rPr>
        <w:t>暴力侵害</w:t>
      </w:r>
      <w:r w:rsidRPr="00077660">
        <w:rPr>
          <w:rFonts w:hint="eastAsia"/>
          <w:sz w:val="21"/>
          <w:szCs w:val="21"/>
          <w:lang w:val="fr-FR"/>
        </w:rPr>
        <w:t>的</w:t>
      </w:r>
      <w:r w:rsidRPr="00077660">
        <w:rPr>
          <w:sz w:val="21"/>
          <w:szCs w:val="21"/>
          <w:lang w:val="fr-FR"/>
        </w:rPr>
        <w:t>女受害者</w:t>
      </w:r>
      <w:r w:rsidRPr="00077660">
        <w:rPr>
          <w:rFonts w:hint="eastAsia"/>
          <w:sz w:val="21"/>
          <w:szCs w:val="21"/>
          <w:lang w:val="fr-FR"/>
        </w:rPr>
        <w:t>的</w:t>
      </w:r>
      <w:r w:rsidRPr="00077660">
        <w:rPr>
          <w:sz w:val="21"/>
          <w:szCs w:val="21"/>
          <w:lang w:val="fr-FR"/>
        </w:rPr>
        <w:t>接待和信息宣传。</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需要指出的是</w:t>
      </w:r>
      <w:r w:rsidRPr="00077660">
        <w:rPr>
          <w:sz w:val="21"/>
          <w:szCs w:val="21"/>
          <w:lang w:val="fr-FR"/>
        </w:rPr>
        <w:t>，留尼汪加入了</w:t>
      </w:r>
      <w:r w:rsidRPr="00077660">
        <w:rPr>
          <w:rFonts w:hint="eastAsia"/>
          <w:sz w:val="21"/>
          <w:szCs w:val="21"/>
          <w:lang w:val="fr-FR"/>
        </w:rPr>
        <w:t>《</w:t>
      </w:r>
      <w:r w:rsidRPr="00077660">
        <w:rPr>
          <w:sz w:val="21"/>
          <w:szCs w:val="21"/>
          <w:lang w:val="fr-FR"/>
        </w:rPr>
        <w:t>职业平等国家计划</w:t>
      </w:r>
      <w:r w:rsidRPr="00077660">
        <w:rPr>
          <w:rFonts w:hint="eastAsia"/>
          <w:sz w:val="21"/>
          <w:szCs w:val="21"/>
          <w:lang w:val="fr-FR"/>
        </w:rPr>
        <w:t>》</w:t>
      </w:r>
      <w:r w:rsidRPr="00077660">
        <w:rPr>
          <w:sz w:val="21"/>
          <w:szCs w:val="21"/>
          <w:lang w:val="fr-FR"/>
        </w:rPr>
        <w:t>，</w:t>
      </w:r>
      <w:r w:rsidRPr="00077660">
        <w:rPr>
          <w:rFonts w:hint="eastAsia"/>
          <w:sz w:val="21"/>
          <w:szCs w:val="21"/>
          <w:lang w:val="fr-FR"/>
        </w:rPr>
        <w:t>该计划在</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10</w:t>
      </w:r>
      <w:r w:rsidRPr="00077660">
        <w:rPr>
          <w:rFonts w:hint="eastAsia"/>
          <w:sz w:val="21"/>
          <w:szCs w:val="21"/>
          <w:lang w:val="fr-FR"/>
        </w:rPr>
        <w:t>日</w:t>
      </w:r>
      <w:r w:rsidRPr="00077660">
        <w:rPr>
          <w:sz w:val="21"/>
          <w:szCs w:val="21"/>
          <w:lang w:val="fr-FR"/>
        </w:rPr>
        <w:t>和</w:t>
      </w:r>
      <w:r w:rsidRPr="00077660">
        <w:rPr>
          <w:rFonts w:hint="eastAsia"/>
          <w:sz w:val="21"/>
          <w:szCs w:val="21"/>
          <w:lang w:val="fr-FR"/>
        </w:rPr>
        <w:t>11</w:t>
      </w:r>
      <w:r w:rsidRPr="00077660">
        <w:rPr>
          <w:rFonts w:hint="eastAsia"/>
          <w:sz w:val="21"/>
          <w:szCs w:val="21"/>
          <w:lang w:val="fr-FR"/>
        </w:rPr>
        <w:t>日</w:t>
      </w:r>
      <w:r w:rsidRPr="00077660">
        <w:rPr>
          <w:sz w:val="21"/>
          <w:szCs w:val="21"/>
          <w:lang w:val="fr-FR"/>
        </w:rPr>
        <w:t>的社会</w:t>
      </w:r>
      <w:r w:rsidRPr="00077660">
        <w:rPr>
          <w:rFonts w:hint="eastAsia"/>
          <w:sz w:val="21"/>
          <w:szCs w:val="21"/>
          <w:lang w:val="fr-FR"/>
        </w:rPr>
        <w:t>会议之后制定</w:t>
      </w:r>
      <w:r w:rsidRPr="00077660">
        <w:rPr>
          <w:sz w:val="21"/>
          <w:szCs w:val="21"/>
          <w:lang w:val="fr-FR"/>
        </w:rPr>
        <w:t>。</w:t>
      </w:r>
      <w:r w:rsidRPr="00077660">
        <w:rPr>
          <w:rFonts w:hint="eastAsia"/>
          <w:sz w:val="21"/>
          <w:szCs w:val="21"/>
          <w:lang w:val="fr-FR"/>
        </w:rPr>
        <w:t>留尼汪于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2</w:t>
      </w:r>
      <w:r w:rsidRPr="00077660">
        <w:rPr>
          <w:rFonts w:hint="eastAsia"/>
          <w:sz w:val="21"/>
          <w:szCs w:val="21"/>
          <w:lang w:val="fr-FR"/>
        </w:rPr>
        <w:t>月</w:t>
      </w:r>
      <w:r w:rsidRPr="00077660">
        <w:rPr>
          <w:rFonts w:hint="eastAsia"/>
          <w:sz w:val="21"/>
          <w:szCs w:val="21"/>
          <w:lang w:val="fr-FR"/>
        </w:rPr>
        <w:t>22</w:t>
      </w:r>
      <w:r w:rsidRPr="00077660">
        <w:rPr>
          <w:rFonts w:hint="eastAsia"/>
          <w:sz w:val="21"/>
          <w:szCs w:val="21"/>
          <w:lang w:val="fr-FR"/>
        </w:rPr>
        <w:t>日与</w:t>
      </w:r>
      <w:r w:rsidRPr="00077660">
        <w:rPr>
          <w:sz w:val="21"/>
          <w:szCs w:val="21"/>
          <w:lang w:val="fr-FR"/>
        </w:rPr>
        <w:t>国家</w:t>
      </w:r>
      <w:r w:rsidRPr="00077660">
        <w:rPr>
          <w:rFonts w:hint="eastAsia"/>
          <w:sz w:val="21"/>
          <w:szCs w:val="21"/>
          <w:lang w:val="fr-FR"/>
        </w:rPr>
        <w:t>和大学区区长</w:t>
      </w:r>
      <w:r w:rsidRPr="00077660">
        <w:rPr>
          <w:sz w:val="21"/>
          <w:szCs w:val="21"/>
          <w:lang w:val="fr-FR"/>
        </w:rPr>
        <w:t>签署</w:t>
      </w:r>
      <w:r w:rsidRPr="00077660">
        <w:rPr>
          <w:rFonts w:hint="eastAsia"/>
          <w:sz w:val="21"/>
          <w:szCs w:val="21"/>
          <w:lang w:val="fr-FR"/>
        </w:rPr>
        <w:t>了</w:t>
      </w:r>
      <w:r w:rsidRPr="00077660">
        <w:rPr>
          <w:sz w:val="21"/>
          <w:szCs w:val="21"/>
          <w:lang w:val="fr-FR"/>
        </w:rPr>
        <w:t>框架协议，</w:t>
      </w:r>
      <w:r w:rsidRPr="00077660">
        <w:rPr>
          <w:rFonts w:hint="eastAsia"/>
          <w:sz w:val="21"/>
          <w:szCs w:val="21"/>
          <w:lang w:val="fr-FR"/>
        </w:rPr>
        <w:t>以便于</w:t>
      </w:r>
      <w:r w:rsidRPr="00077660">
        <w:rPr>
          <w:sz w:val="21"/>
          <w:szCs w:val="21"/>
          <w:lang w:val="fr-FR"/>
        </w:rPr>
        <w:t>展开以下行动：</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通过提高法律效率</w:t>
      </w:r>
      <w:r w:rsidRPr="00077660">
        <w:rPr>
          <w:sz w:val="21"/>
          <w:szCs w:val="21"/>
          <w:lang w:val="fr-FR"/>
        </w:rPr>
        <w:t>，</w:t>
      </w:r>
      <w:r w:rsidRPr="00077660">
        <w:rPr>
          <w:rFonts w:hint="eastAsia"/>
          <w:sz w:val="21"/>
          <w:szCs w:val="21"/>
          <w:lang w:val="fr-FR"/>
        </w:rPr>
        <w:t>在中小微型企业中实现职业平等</w:t>
      </w:r>
      <w:r w:rsidRPr="00077660">
        <w:rPr>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推动</w:t>
      </w:r>
      <w:r w:rsidRPr="00077660">
        <w:rPr>
          <w:sz w:val="21"/>
          <w:szCs w:val="21"/>
          <w:lang w:val="fr-FR"/>
        </w:rPr>
        <w:t>培训和工作领域中的性别均衡。</w:t>
      </w:r>
    </w:p>
    <w:p w:rsidR="003F5FE6" w:rsidRPr="00077660" w:rsidRDefault="003F5FE6" w:rsidP="003F5FE6">
      <w:pPr>
        <w:pStyle w:val="SingleTxtG"/>
        <w:spacing w:after="140" w:line="320" w:lineRule="exact"/>
        <w:ind w:left="1264" w:right="1264"/>
        <w:rPr>
          <w:sz w:val="21"/>
          <w:szCs w:val="21"/>
          <w:lang w:val="fr-FR"/>
        </w:rPr>
      </w:pPr>
      <w:r w:rsidRPr="00077660">
        <w:rPr>
          <w:rFonts w:eastAsia="KaiTi_GB2312"/>
          <w:b/>
          <w:sz w:val="21"/>
          <w:szCs w:val="21"/>
          <w:lang w:val="fr-FR"/>
        </w:rPr>
        <w:t xml:space="preserve">1.5.2.6. </w:t>
      </w:r>
      <w:r w:rsidRPr="00077660">
        <w:rPr>
          <w:rFonts w:eastAsia="KaiTi_GB2312" w:hint="eastAsia"/>
          <w:b/>
          <w:sz w:val="21"/>
          <w:szCs w:val="21"/>
          <w:lang w:val="fr-FR"/>
        </w:rPr>
        <w:t>法属波利尼西亚</w:t>
      </w:r>
      <w:r w:rsidRPr="00077660">
        <w:rPr>
          <w:rFonts w:eastAsia="KaiTi_GB2312"/>
          <w:b/>
          <w:sz w:val="21"/>
          <w:szCs w:val="21"/>
          <w:lang w:val="fr-FR"/>
        </w:rPr>
        <w:t>和新喀里多尼亚的妇女权利及男女平等：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报告</w:t>
      </w:r>
      <w:r w:rsidRPr="00077660">
        <w:rPr>
          <w:sz w:val="21"/>
          <w:szCs w:val="21"/>
          <w:lang w:val="fr-FR"/>
        </w:rPr>
        <w:t>见</w:t>
      </w:r>
      <w:r w:rsidRPr="00077660">
        <w:rPr>
          <w:rFonts w:hint="eastAsia"/>
          <w:sz w:val="21"/>
          <w:szCs w:val="21"/>
          <w:lang w:val="fr-FR"/>
        </w:rPr>
        <w:t>附件</w:t>
      </w:r>
      <w:r w:rsidRPr="00077660">
        <w:rPr>
          <w:sz w:val="21"/>
          <w:szCs w:val="21"/>
          <w:lang w:val="fr-FR"/>
        </w:rPr>
        <w:t>。</w:t>
      </w:r>
    </w:p>
    <w:p w:rsidR="003F5FE6" w:rsidRPr="00077660" w:rsidRDefault="003F5FE6" w:rsidP="003F5FE6">
      <w:pPr>
        <w:pStyle w:val="HChGC"/>
        <w:ind w:left="1276" w:hanging="1276"/>
      </w:pPr>
      <w:bookmarkStart w:id="10" w:name="_Toc374878675"/>
      <w:r w:rsidRPr="00077660">
        <w:tab/>
      </w:r>
      <w:r w:rsidRPr="00077660">
        <w:rPr>
          <w:rFonts w:hint="eastAsia"/>
        </w:rPr>
        <w:t>二</w:t>
      </w:r>
      <w:r w:rsidRPr="00077660">
        <w:t>.</w:t>
      </w:r>
      <w:r w:rsidRPr="00077660">
        <w:tab/>
      </w:r>
      <w:r w:rsidRPr="00077660">
        <w:rPr>
          <w:rFonts w:hint="eastAsia"/>
        </w:rPr>
        <w:t>落实</w:t>
      </w:r>
      <w:r w:rsidRPr="00077660">
        <w:t>《</w:t>
      </w:r>
      <w:r w:rsidRPr="00077660">
        <w:rPr>
          <w:rFonts w:hint="eastAsia"/>
        </w:rPr>
        <w:t>消除对妇女一切形式歧视公约</w:t>
      </w:r>
      <w:r w:rsidRPr="00077660">
        <w:t>》</w:t>
      </w:r>
      <w:r w:rsidRPr="00077660">
        <w:rPr>
          <w:rFonts w:hint="eastAsia"/>
        </w:rPr>
        <w:t>第一部分</w:t>
      </w:r>
      <w:r w:rsidRPr="00077660">
        <w:t>（</w:t>
      </w:r>
      <w:r w:rsidRPr="00077660">
        <w:rPr>
          <w:rFonts w:hint="eastAsia"/>
        </w:rPr>
        <w:t>第</w:t>
      </w:r>
      <w:r w:rsidRPr="00077660">
        <w:t>1</w:t>
      </w:r>
      <w:r w:rsidRPr="00077660">
        <w:t>至</w:t>
      </w:r>
      <w:r w:rsidRPr="00077660">
        <w:t>6</w:t>
      </w:r>
      <w:r w:rsidRPr="00077660">
        <w:rPr>
          <w:rFonts w:hint="eastAsia"/>
        </w:rPr>
        <w:t>条</w:t>
      </w:r>
      <w:r w:rsidRPr="00077660">
        <w:t>）</w:t>
      </w:r>
      <w:bookmarkEnd w:id="10"/>
    </w:p>
    <w:p w:rsidR="003F5FE6" w:rsidRPr="00077660" w:rsidRDefault="003F5FE6" w:rsidP="003F5FE6">
      <w:pPr>
        <w:pStyle w:val="H23G"/>
        <w:spacing w:before="0" w:after="140" w:line="320" w:lineRule="exact"/>
        <w:ind w:left="1264" w:right="1264"/>
        <w:rPr>
          <w:rFonts w:eastAsia="SimHei"/>
          <w:b w:val="0"/>
          <w:sz w:val="21"/>
          <w:szCs w:val="21"/>
          <w:lang w:val="fr-FR"/>
        </w:rPr>
      </w:pPr>
      <w:bookmarkStart w:id="11" w:name="_Toc374878676"/>
      <w:r w:rsidRPr="00077660">
        <w:rPr>
          <w:rFonts w:eastAsia="SimHei"/>
          <w:b w:val="0"/>
          <w:sz w:val="21"/>
          <w:szCs w:val="21"/>
          <w:lang w:val="fr-FR"/>
        </w:rPr>
        <w:tab/>
        <w:t>2.1.</w:t>
      </w:r>
      <w:r w:rsidRPr="00077660">
        <w:rPr>
          <w:rFonts w:eastAsia="SimHei"/>
          <w:b w:val="0"/>
          <w:sz w:val="21"/>
          <w:szCs w:val="21"/>
          <w:lang w:val="fr-FR"/>
        </w:rPr>
        <w:tab/>
      </w:r>
      <w:r w:rsidRPr="00077660">
        <w:rPr>
          <w:rFonts w:eastAsia="SimHei" w:hint="eastAsia"/>
          <w:b w:val="0"/>
          <w:sz w:val="21"/>
          <w:szCs w:val="21"/>
          <w:lang w:val="fr-FR"/>
        </w:rPr>
        <w:t>有效</w:t>
      </w:r>
      <w:r w:rsidRPr="00077660">
        <w:rPr>
          <w:rFonts w:eastAsia="SimHei"/>
          <w:b w:val="0"/>
          <w:sz w:val="21"/>
          <w:szCs w:val="21"/>
          <w:lang w:val="fr-FR"/>
        </w:rPr>
        <w:t>保护妇女免受一切形式歧视</w:t>
      </w:r>
      <w:r w:rsidRPr="00077660">
        <w:rPr>
          <w:rFonts w:eastAsia="SimHei" w:hint="eastAsia"/>
          <w:b w:val="0"/>
          <w:sz w:val="21"/>
          <w:szCs w:val="21"/>
          <w:lang w:val="fr-FR"/>
        </w:rPr>
        <w:t>（第</w:t>
      </w:r>
      <w:r w:rsidRPr="00077660">
        <w:rPr>
          <w:rFonts w:eastAsia="SimHei" w:hint="eastAsia"/>
          <w:b w:val="0"/>
          <w:sz w:val="21"/>
          <w:szCs w:val="21"/>
          <w:lang w:val="fr-FR"/>
        </w:rPr>
        <w:t>1</w:t>
      </w:r>
      <w:r w:rsidRPr="00077660">
        <w:rPr>
          <w:rFonts w:eastAsia="SimHei" w:hint="eastAsia"/>
          <w:b w:val="0"/>
          <w:sz w:val="21"/>
          <w:szCs w:val="21"/>
          <w:lang w:val="fr-FR"/>
        </w:rPr>
        <w:t>、</w:t>
      </w:r>
      <w:r w:rsidRPr="00077660">
        <w:rPr>
          <w:rFonts w:eastAsia="SimHei" w:hint="eastAsia"/>
          <w:b w:val="0"/>
          <w:sz w:val="21"/>
          <w:szCs w:val="21"/>
          <w:lang w:val="fr-FR"/>
        </w:rPr>
        <w:t>2</w:t>
      </w:r>
      <w:r w:rsidRPr="00077660">
        <w:rPr>
          <w:rFonts w:eastAsia="SimHei" w:hint="eastAsia"/>
          <w:b w:val="0"/>
          <w:sz w:val="21"/>
          <w:szCs w:val="21"/>
          <w:lang w:val="fr-FR"/>
        </w:rPr>
        <w:t>条</w:t>
      </w:r>
      <w:r w:rsidRPr="00077660">
        <w:rPr>
          <w:rFonts w:eastAsia="SimHei"/>
          <w:b w:val="0"/>
          <w:sz w:val="21"/>
          <w:szCs w:val="21"/>
          <w:lang w:val="fr-FR"/>
        </w:rPr>
        <w:t>）</w:t>
      </w:r>
      <w:bookmarkEnd w:id="11"/>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建议（</w:t>
      </w:r>
      <w:r w:rsidRPr="00077660">
        <w:rPr>
          <w:rFonts w:eastAsia="KaiTi_GB2312"/>
          <w:b/>
          <w:sz w:val="21"/>
          <w:szCs w:val="21"/>
          <w:lang w:val="fr-FR"/>
        </w:rPr>
        <w:t>§17</w:t>
      </w:r>
      <w:r w:rsidRPr="00077660">
        <w:rPr>
          <w:rFonts w:eastAsia="KaiTi_GB2312" w:hint="eastAsia"/>
          <w:b/>
          <w:sz w:val="21"/>
          <w:szCs w:val="21"/>
          <w:lang w:val="fr-FR"/>
        </w:rPr>
        <w:t>）：</w:t>
      </w:r>
      <w:r w:rsidRPr="00077660">
        <w:rPr>
          <w:rFonts w:eastAsia="KaiTi_GB2312"/>
          <w:b/>
          <w:sz w:val="21"/>
          <w:szCs w:val="21"/>
          <w:lang w:val="fr-FR"/>
        </w:rPr>
        <w:t>“</w:t>
      </w:r>
      <w:r w:rsidRPr="00077660">
        <w:rPr>
          <w:rFonts w:eastAsia="KaiTi_GB2312"/>
          <w:b/>
          <w:sz w:val="21"/>
          <w:szCs w:val="21"/>
          <w:lang w:val="fr-FR"/>
        </w:rPr>
        <w:t>委员会</w:t>
      </w:r>
      <w:r w:rsidRPr="00077660">
        <w:rPr>
          <w:rFonts w:eastAsia="KaiTi_GB2312" w:hint="eastAsia"/>
          <w:b/>
          <w:sz w:val="21"/>
          <w:szCs w:val="21"/>
          <w:lang w:val="fr-FR"/>
        </w:rPr>
        <w:t>建议</w:t>
      </w:r>
      <w:r w:rsidRPr="00077660">
        <w:rPr>
          <w:rFonts w:eastAsia="KaiTi_GB2312"/>
          <w:b/>
          <w:sz w:val="21"/>
          <w:szCs w:val="21"/>
          <w:lang w:val="fr-FR"/>
        </w:rPr>
        <w:t>缔约国</w:t>
      </w:r>
      <w:r w:rsidRPr="00077660">
        <w:rPr>
          <w:rFonts w:eastAsia="KaiTi_GB2312" w:hint="eastAsia"/>
          <w:b/>
          <w:sz w:val="21"/>
          <w:szCs w:val="21"/>
          <w:lang w:val="fr-FR"/>
        </w:rPr>
        <w:t>发起</w:t>
      </w:r>
      <w:r w:rsidRPr="00077660">
        <w:rPr>
          <w:rFonts w:eastAsia="KaiTi_GB2312"/>
          <w:b/>
          <w:sz w:val="21"/>
          <w:szCs w:val="21"/>
          <w:lang w:val="fr-FR"/>
        </w:rPr>
        <w:t>宣传活动，鼓励</w:t>
      </w:r>
      <w:r w:rsidRPr="00077660">
        <w:rPr>
          <w:rFonts w:eastAsia="KaiTi_GB2312" w:hint="eastAsia"/>
          <w:b/>
          <w:sz w:val="21"/>
          <w:szCs w:val="21"/>
          <w:lang w:val="fr-FR"/>
        </w:rPr>
        <w:t>遭到</w:t>
      </w:r>
      <w:r w:rsidRPr="00077660">
        <w:rPr>
          <w:rFonts w:eastAsia="KaiTi_GB2312"/>
          <w:b/>
          <w:sz w:val="21"/>
          <w:szCs w:val="21"/>
          <w:lang w:val="fr-FR"/>
        </w:rPr>
        <w:t>性别歧视</w:t>
      </w:r>
      <w:r w:rsidRPr="00077660">
        <w:rPr>
          <w:rFonts w:eastAsia="KaiTi_GB2312" w:hint="eastAsia"/>
          <w:b/>
          <w:sz w:val="21"/>
          <w:szCs w:val="21"/>
          <w:lang w:val="fr-FR"/>
        </w:rPr>
        <w:t>的</w:t>
      </w:r>
      <w:r w:rsidRPr="00077660">
        <w:rPr>
          <w:rFonts w:eastAsia="KaiTi_GB2312"/>
          <w:b/>
          <w:sz w:val="21"/>
          <w:szCs w:val="21"/>
          <w:lang w:val="fr-FR"/>
        </w:rPr>
        <w:t>妇女</w:t>
      </w:r>
      <w:r w:rsidRPr="00077660">
        <w:rPr>
          <w:rFonts w:eastAsia="KaiTi_GB2312" w:hint="eastAsia"/>
          <w:b/>
          <w:sz w:val="21"/>
          <w:szCs w:val="21"/>
          <w:lang w:val="fr-FR"/>
        </w:rPr>
        <w:t>进行起诉</w:t>
      </w:r>
      <w:r w:rsidRPr="00077660">
        <w:rPr>
          <w:rFonts w:eastAsia="KaiTi_GB2312"/>
          <w:b/>
          <w:sz w:val="21"/>
          <w:szCs w:val="21"/>
          <w:lang w:val="fr-FR"/>
        </w:rPr>
        <w:t>，确保</w:t>
      </w:r>
      <w:r w:rsidRPr="00077660">
        <w:rPr>
          <w:rFonts w:eastAsia="KaiTi_GB2312" w:hint="eastAsia"/>
          <w:b/>
          <w:sz w:val="21"/>
          <w:szCs w:val="21"/>
          <w:lang w:val="fr-FR"/>
        </w:rPr>
        <w:t>高级办公室拥有</w:t>
      </w:r>
      <w:r w:rsidRPr="00077660">
        <w:rPr>
          <w:rFonts w:eastAsia="KaiTi_GB2312"/>
          <w:b/>
          <w:sz w:val="21"/>
          <w:szCs w:val="21"/>
          <w:lang w:val="fr-FR"/>
        </w:rPr>
        <w:t>相等数量的男女成员，确保高级办公室</w:t>
      </w:r>
      <w:r w:rsidRPr="00077660">
        <w:rPr>
          <w:rFonts w:eastAsia="KaiTi_GB2312" w:hint="eastAsia"/>
          <w:b/>
          <w:sz w:val="21"/>
          <w:szCs w:val="21"/>
          <w:lang w:val="fr-FR"/>
        </w:rPr>
        <w:t>拥有</w:t>
      </w:r>
      <w:r w:rsidRPr="00077660">
        <w:rPr>
          <w:rFonts w:eastAsia="KaiTi_GB2312"/>
          <w:b/>
          <w:sz w:val="21"/>
          <w:szCs w:val="21"/>
          <w:lang w:val="fr-FR"/>
        </w:rPr>
        <w:t>足够的资金和人力资源来完成其职能</w:t>
      </w:r>
      <w:r w:rsidRPr="00077660">
        <w:rPr>
          <w:rFonts w:eastAsia="KaiTi_GB2312"/>
          <w:b/>
          <w:sz w:val="21"/>
          <w:szCs w:val="21"/>
          <w:lang w:val="fr-FR"/>
        </w:rPr>
        <w:t>”</w:t>
      </w:r>
      <w:r w:rsidRPr="00077660">
        <w:rPr>
          <w:rFonts w:eastAsia="KaiTi_GB2312"/>
          <w:b/>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权利卫士</w:t>
      </w:r>
      <w:r w:rsidRPr="00077660">
        <w:rPr>
          <w:sz w:val="21"/>
          <w:szCs w:val="21"/>
          <w:lang w:val="fr-FR"/>
        </w:rPr>
        <w:t>是</w:t>
      </w:r>
      <w:r w:rsidRPr="00077660">
        <w:rPr>
          <w:rFonts w:hint="eastAsia"/>
          <w:sz w:val="21"/>
          <w:szCs w:val="21"/>
          <w:lang w:val="fr-FR"/>
        </w:rPr>
        <w:t>依据</w:t>
      </w:r>
      <w:r w:rsidRPr="00077660">
        <w:rPr>
          <w:rFonts w:hint="eastAsia"/>
          <w:sz w:val="21"/>
          <w:szCs w:val="21"/>
          <w:lang w:val="fr-FR"/>
        </w:rPr>
        <w:t>2008</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23</w:t>
      </w:r>
      <w:r w:rsidRPr="00077660">
        <w:rPr>
          <w:rFonts w:hint="eastAsia"/>
          <w:sz w:val="21"/>
          <w:szCs w:val="21"/>
          <w:lang w:val="fr-FR"/>
        </w:rPr>
        <w:t>日宪法审查（《宪法》</w:t>
      </w:r>
      <w:r w:rsidRPr="00077660">
        <w:rPr>
          <w:sz w:val="21"/>
          <w:szCs w:val="21"/>
          <w:lang w:val="fr-FR"/>
        </w:rPr>
        <w:t>第</w:t>
      </w:r>
      <w:r w:rsidRPr="00077660">
        <w:rPr>
          <w:rFonts w:hint="eastAsia"/>
          <w:sz w:val="21"/>
          <w:szCs w:val="21"/>
          <w:lang w:val="fr-FR"/>
        </w:rPr>
        <w:t>71-1</w:t>
      </w:r>
      <w:r w:rsidRPr="00077660">
        <w:rPr>
          <w:rFonts w:hint="eastAsia"/>
          <w:sz w:val="21"/>
          <w:szCs w:val="21"/>
          <w:lang w:val="fr-FR"/>
        </w:rPr>
        <w:t>条</w:t>
      </w:r>
      <w:r w:rsidRPr="00077660">
        <w:rPr>
          <w:sz w:val="21"/>
          <w:szCs w:val="21"/>
          <w:lang w:val="fr-FR"/>
        </w:rPr>
        <w:t>）</w:t>
      </w:r>
      <w:r w:rsidRPr="00077660">
        <w:rPr>
          <w:rFonts w:hint="eastAsia"/>
          <w:sz w:val="21"/>
          <w:szCs w:val="21"/>
          <w:lang w:val="fr-FR"/>
        </w:rPr>
        <w:t>成立并</w:t>
      </w:r>
      <w:r w:rsidRPr="00077660">
        <w:rPr>
          <w:sz w:val="21"/>
          <w:szCs w:val="21"/>
          <w:lang w:val="fr-FR"/>
        </w:rPr>
        <w:t>由</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29</w:t>
      </w:r>
      <w:r w:rsidRPr="00077660">
        <w:rPr>
          <w:rFonts w:hint="eastAsia"/>
          <w:sz w:val="21"/>
          <w:szCs w:val="21"/>
          <w:lang w:val="fr-FR"/>
        </w:rPr>
        <w:t>日</w:t>
      </w:r>
      <w:r w:rsidRPr="00077660">
        <w:rPr>
          <w:sz w:val="21"/>
          <w:szCs w:val="21"/>
          <w:lang w:val="fr-FR"/>
        </w:rPr>
        <w:t>的</w:t>
      </w:r>
      <w:r w:rsidRPr="00077660">
        <w:rPr>
          <w:rFonts w:hint="eastAsia"/>
          <w:sz w:val="21"/>
          <w:szCs w:val="21"/>
          <w:lang w:val="fr-FR"/>
        </w:rPr>
        <w:t>《</w:t>
      </w:r>
      <w:r w:rsidRPr="00077660">
        <w:rPr>
          <w:sz w:val="21"/>
          <w:szCs w:val="21"/>
          <w:lang w:val="fr-FR"/>
        </w:rPr>
        <w:t>组织法</w:t>
      </w:r>
      <w:r w:rsidRPr="00077660">
        <w:rPr>
          <w:rFonts w:hint="eastAsia"/>
          <w:sz w:val="21"/>
          <w:szCs w:val="21"/>
          <w:lang w:val="fr-FR"/>
        </w:rPr>
        <w:t>》</w:t>
      </w:r>
      <w:r w:rsidRPr="00077660">
        <w:rPr>
          <w:sz w:val="21"/>
          <w:szCs w:val="21"/>
          <w:lang w:val="fr-FR"/>
        </w:rPr>
        <w:t>与</w:t>
      </w:r>
      <w:r w:rsidRPr="00077660">
        <w:rPr>
          <w:rFonts w:hint="eastAsia"/>
          <w:sz w:val="21"/>
          <w:szCs w:val="21"/>
          <w:lang w:val="fr-FR"/>
        </w:rPr>
        <w:t>《</w:t>
      </w:r>
      <w:r w:rsidRPr="00077660">
        <w:rPr>
          <w:sz w:val="21"/>
          <w:szCs w:val="21"/>
          <w:lang w:val="fr-FR"/>
        </w:rPr>
        <w:t>普通法</w:t>
      </w:r>
      <w:r w:rsidRPr="00077660">
        <w:rPr>
          <w:rFonts w:hint="eastAsia"/>
          <w:sz w:val="21"/>
          <w:szCs w:val="21"/>
          <w:lang w:val="fr-FR"/>
        </w:rPr>
        <w:t>》</w:t>
      </w:r>
      <w:r w:rsidRPr="00077660">
        <w:rPr>
          <w:sz w:val="21"/>
          <w:szCs w:val="21"/>
          <w:lang w:val="fr-FR"/>
        </w:rPr>
        <w:t>设立的独立行政机构。</w:t>
      </w:r>
      <w:r w:rsidRPr="00077660">
        <w:rPr>
          <w:rFonts w:hint="eastAsia"/>
          <w:sz w:val="21"/>
          <w:szCs w:val="21"/>
          <w:lang w:val="fr-FR"/>
        </w:rPr>
        <w:t>该机构肯定</w:t>
      </w:r>
      <w:r w:rsidRPr="00077660">
        <w:rPr>
          <w:sz w:val="21"/>
          <w:szCs w:val="21"/>
          <w:lang w:val="fr-FR"/>
        </w:rPr>
        <w:t>并</w:t>
      </w:r>
      <w:r w:rsidRPr="00077660">
        <w:rPr>
          <w:rFonts w:hint="eastAsia"/>
          <w:sz w:val="21"/>
          <w:szCs w:val="21"/>
          <w:lang w:val="fr-FR"/>
        </w:rPr>
        <w:t>结合</w:t>
      </w:r>
      <w:r w:rsidRPr="00077660">
        <w:rPr>
          <w:sz w:val="21"/>
          <w:szCs w:val="21"/>
          <w:lang w:val="fr-FR"/>
        </w:rPr>
        <w:t>了</w:t>
      </w:r>
      <w:r w:rsidRPr="00077660">
        <w:rPr>
          <w:rFonts w:hint="eastAsia"/>
          <w:sz w:val="21"/>
          <w:szCs w:val="21"/>
          <w:lang w:val="fr-FR"/>
        </w:rPr>
        <w:t>反对歧视争取平等高级权力机构、共和国调解员</w:t>
      </w:r>
      <w:r w:rsidRPr="00077660">
        <w:rPr>
          <w:sz w:val="21"/>
          <w:szCs w:val="21"/>
          <w:lang w:val="fr-FR"/>
        </w:rPr>
        <w:t>、儿童卫士和</w:t>
      </w:r>
      <w:r w:rsidRPr="00077660">
        <w:rPr>
          <w:rFonts w:hint="eastAsia"/>
          <w:sz w:val="21"/>
          <w:szCs w:val="21"/>
          <w:lang w:val="fr-FR"/>
        </w:rPr>
        <w:t>国家安全事务道德操守</w:t>
      </w:r>
      <w:r w:rsidRPr="00077660">
        <w:rPr>
          <w:sz w:val="21"/>
          <w:szCs w:val="21"/>
          <w:lang w:val="fr-FR"/>
        </w:rPr>
        <w:t>委员会的</w:t>
      </w:r>
      <w:r w:rsidRPr="00077660">
        <w:rPr>
          <w:rFonts w:hint="eastAsia"/>
          <w:sz w:val="21"/>
          <w:szCs w:val="21"/>
          <w:lang w:val="fr-FR"/>
        </w:rPr>
        <w:t>任务</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该机构</w:t>
      </w:r>
      <w:r w:rsidRPr="00077660">
        <w:rPr>
          <w:sz w:val="21"/>
          <w:szCs w:val="21"/>
          <w:lang w:val="fr-FR"/>
        </w:rPr>
        <w:t>的任务是</w:t>
      </w:r>
      <w:r w:rsidRPr="00077660">
        <w:rPr>
          <w:rFonts w:hint="eastAsia"/>
          <w:sz w:val="21"/>
          <w:szCs w:val="21"/>
          <w:lang w:val="fr-FR"/>
        </w:rPr>
        <w:t>通过</w:t>
      </w:r>
      <w:r w:rsidRPr="00077660">
        <w:rPr>
          <w:sz w:val="21"/>
          <w:szCs w:val="21"/>
          <w:lang w:val="fr-FR"/>
        </w:rPr>
        <w:t>与其他行政机构的</w:t>
      </w:r>
      <w:r w:rsidRPr="00077660">
        <w:rPr>
          <w:rFonts w:hint="eastAsia"/>
          <w:sz w:val="21"/>
          <w:szCs w:val="21"/>
          <w:lang w:val="fr-FR"/>
        </w:rPr>
        <w:t>合作</w:t>
      </w:r>
      <w:r w:rsidRPr="00077660">
        <w:rPr>
          <w:sz w:val="21"/>
          <w:szCs w:val="21"/>
          <w:lang w:val="fr-FR"/>
        </w:rPr>
        <w:t>，保护个人的权利与自由</w:t>
      </w:r>
      <w:r w:rsidRPr="00077660">
        <w:rPr>
          <w:rFonts w:hint="eastAsia"/>
          <w:sz w:val="21"/>
          <w:szCs w:val="21"/>
          <w:lang w:val="fr-FR"/>
        </w:rPr>
        <w:t>。机构重点</w:t>
      </w:r>
      <w:r w:rsidRPr="00077660">
        <w:rPr>
          <w:sz w:val="21"/>
          <w:szCs w:val="21"/>
          <w:lang w:val="fr-FR"/>
        </w:rPr>
        <w:t>打击歧视问题，</w:t>
      </w:r>
      <w:r w:rsidRPr="00077660">
        <w:rPr>
          <w:rFonts w:hint="eastAsia"/>
          <w:sz w:val="21"/>
          <w:szCs w:val="21"/>
          <w:lang w:val="fr-FR"/>
        </w:rPr>
        <w:t>促进就业</w:t>
      </w:r>
      <w:r w:rsidRPr="00077660">
        <w:rPr>
          <w:sz w:val="21"/>
          <w:szCs w:val="21"/>
          <w:lang w:val="fr-FR"/>
        </w:rPr>
        <w:t>、住房、教育、福利和服务领域的平等。</w:t>
      </w:r>
      <w:r w:rsidRPr="00077660">
        <w:rPr>
          <w:rFonts w:hint="eastAsia"/>
          <w:sz w:val="21"/>
          <w:szCs w:val="21"/>
          <w:lang w:val="fr-FR"/>
        </w:rPr>
        <w:t>改革通过把</w:t>
      </w:r>
      <w:r w:rsidRPr="00077660">
        <w:rPr>
          <w:sz w:val="21"/>
          <w:szCs w:val="21"/>
          <w:lang w:val="fr-FR"/>
        </w:rPr>
        <w:t>不同部门融合成</w:t>
      </w:r>
      <w:r w:rsidRPr="00077660">
        <w:rPr>
          <w:rFonts w:hint="eastAsia"/>
          <w:sz w:val="21"/>
          <w:szCs w:val="21"/>
          <w:lang w:val="fr-FR"/>
        </w:rPr>
        <w:t>更易接近</w:t>
      </w:r>
      <w:r w:rsidRPr="00077660">
        <w:rPr>
          <w:sz w:val="21"/>
          <w:szCs w:val="21"/>
          <w:lang w:val="fr-FR"/>
        </w:rPr>
        <w:t>的</w:t>
      </w:r>
      <w:r w:rsidRPr="00077660">
        <w:rPr>
          <w:rFonts w:hint="eastAsia"/>
          <w:sz w:val="21"/>
          <w:szCs w:val="21"/>
          <w:lang w:val="fr-FR"/>
        </w:rPr>
        <w:t>“统一</w:t>
      </w:r>
      <w:r w:rsidRPr="00077660">
        <w:rPr>
          <w:sz w:val="21"/>
          <w:szCs w:val="21"/>
          <w:lang w:val="fr-FR"/>
        </w:rPr>
        <w:t>窗口</w:t>
      </w:r>
      <w:r w:rsidRPr="00077660">
        <w:rPr>
          <w:rFonts w:hint="eastAsia"/>
          <w:sz w:val="21"/>
          <w:szCs w:val="21"/>
          <w:lang w:val="fr-FR"/>
        </w:rPr>
        <w:t>”</w:t>
      </w:r>
      <w:r w:rsidRPr="00077660">
        <w:rPr>
          <w:sz w:val="21"/>
          <w:szCs w:val="21"/>
          <w:lang w:val="fr-FR"/>
        </w:rPr>
        <w:t>，</w:t>
      </w:r>
      <w:r w:rsidRPr="00077660">
        <w:rPr>
          <w:rFonts w:hint="eastAsia"/>
          <w:sz w:val="21"/>
          <w:szCs w:val="21"/>
          <w:lang w:val="fr-FR"/>
        </w:rPr>
        <w:t>简化</w:t>
      </w:r>
      <w:r w:rsidRPr="00077660">
        <w:rPr>
          <w:sz w:val="21"/>
          <w:szCs w:val="21"/>
          <w:lang w:val="fr-FR"/>
        </w:rPr>
        <w:t>了</w:t>
      </w:r>
      <w:r w:rsidRPr="00077660">
        <w:rPr>
          <w:rFonts w:hint="eastAsia"/>
          <w:sz w:val="21"/>
          <w:szCs w:val="21"/>
          <w:lang w:val="fr-FR"/>
        </w:rPr>
        <w:t>起诉</w:t>
      </w:r>
      <w:r w:rsidRPr="00077660">
        <w:rPr>
          <w:sz w:val="21"/>
          <w:szCs w:val="21"/>
          <w:lang w:val="fr-FR"/>
        </w:rPr>
        <w:t>程序，</w:t>
      </w:r>
      <w:r w:rsidRPr="00077660">
        <w:rPr>
          <w:rFonts w:hint="eastAsia"/>
          <w:sz w:val="21"/>
          <w:szCs w:val="21"/>
          <w:lang w:val="fr-FR"/>
        </w:rPr>
        <w:t>便于</w:t>
      </w:r>
      <w:r w:rsidRPr="00077660">
        <w:rPr>
          <w:sz w:val="21"/>
          <w:szCs w:val="21"/>
          <w:lang w:val="fr-FR"/>
        </w:rPr>
        <w:t>行使基本权利</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从成立以来</w:t>
      </w:r>
      <w:r w:rsidRPr="00077660">
        <w:rPr>
          <w:sz w:val="21"/>
          <w:szCs w:val="21"/>
          <w:lang w:val="fr-FR"/>
        </w:rPr>
        <w:t>，</w:t>
      </w:r>
      <w:r w:rsidRPr="00077660">
        <w:rPr>
          <w:rFonts w:hint="eastAsia"/>
          <w:sz w:val="21"/>
          <w:szCs w:val="21"/>
          <w:lang w:val="fr-FR"/>
        </w:rPr>
        <w:t>权利卫士共有</w:t>
      </w:r>
      <w:r w:rsidRPr="00077660">
        <w:rPr>
          <w:sz w:val="21"/>
          <w:szCs w:val="21"/>
          <w:lang w:val="fr-FR"/>
        </w:rPr>
        <w:t>三</w:t>
      </w:r>
      <w:r w:rsidRPr="00077660">
        <w:rPr>
          <w:rFonts w:hint="eastAsia"/>
          <w:sz w:val="21"/>
          <w:szCs w:val="21"/>
          <w:lang w:val="fr-FR"/>
        </w:rPr>
        <w:t>名</w:t>
      </w:r>
      <w:r w:rsidRPr="00077660">
        <w:rPr>
          <w:sz w:val="21"/>
          <w:szCs w:val="21"/>
          <w:lang w:val="fr-FR"/>
        </w:rPr>
        <w:t>助手</w:t>
      </w:r>
      <w:r w:rsidRPr="00077660">
        <w:rPr>
          <w:rFonts w:hint="eastAsia"/>
          <w:sz w:val="21"/>
          <w:szCs w:val="21"/>
          <w:lang w:val="fr-FR"/>
        </w:rPr>
        <w:t>和</w:t>
      </w:r>
      <w:r w:rsidRPr="00077660">
        <w:rPr>
          <w:sz w:val="21"/>
          <w:szCs w:val="21"/>
          <w:lang w:val="fr-FR"/>
        </w:rPr>
        <w:t>三</w:t>
      </w:r>
      <w:r w:rsidRPr="00077660">
        <w:rPr>
          <w:rFonts w:hint="eastAsia"/>
          <w:sz w:val="21"/>
          <w:szCs w:val="21"/>
          <w:lang w:val="fr-FR"/>
        </w:rPr>
        <w:t>个团体</w:t>
      </w:r>
      <w:r w:rsidRPr="00077660">
        <w:rPr>
          <w:sz w:val="21"/>
          <w:szCs w:val="21"/>
          <w:lang w:val="fr-FR"/>
        </w:rPr>
        <w:t>协助</w:t>
      </w:r>
      <w:r w:rsidRPr="00077660">
        <w:rPr>
          <w:rFonts w:hint="eastAsia"/>
          <w:sz w:val="21"/>
          <w:szCs w:val="21"/>
          <w:lang w:val="fr-FR"/>
        </w:rPr>
        <w:t>，</w:t>
      </w:r>
      <w:r w:rsidRPr="00077660">
        <w:rPr>
          <w:sz w:val="21"/>
          <w:szCs w:val="21"/>
          <w:lang w:val="fr-FR"/>
        </w:rPr>
        <w:t>其中</w:t>
      </w:r>
      <w:r w:rsidRPr="00077660">
        <w:rPr>
          <w:rFonts w:hint="eastAsia"/>
          <w:sz w:val="21"/>
          <w:szCs w:val="21"/>
          <w:lang w:val="fr-FR"/>
        </w:rPr>
        <w:t>一个团体</w:t>
      </w:r>
      <w:r w:rsidRPr="00077660">
        <w:rPr>
          <w:sz w:val="21"/>
          <w:szCs w:val="21"/>
          <w:lang w:val="fr-FR"/>
        </w:rPr>
        <w:t>专门负责打击</w:t>
      </w:r>
      <w:r w:rsidRPr="00077660">
        <w:rPr>
          <w:rFonts w:hint="eastAsia"/>
          <w:sz w:val="21"/>
          <w:szCs w:val="21"/>
          <w:lang w:val="fr-FR"/>
        </w:rPr>
        <w:t>歧视</w:t>
      </w:r>
      <w:r w:rsidRPr="00077660">
        <w:rPr>
          <w:sz w:val="21"/>
          <w:szCs w:val="21"/>
          <w:lang w:val="fr-FR"/>
        </w:rPr>
        <w:t>，促进平等。</w:t>
      </w:r>
      <w:r w:rsidRPr="00077660">
        <w:rPr>
          <w:rFonts w:hint="eastAsia"/>
          <w:sz w:val="21"/>
          <w:szCs w:val="21"/>
          <w:lang w:val="fr-FR"/>
        </w:rPr>
        <w:t>法律规定“</w:t>
      </w:r>
      <w:r w:rsidRPr="00077660">
        <w:rPr>
          <w:sz w:val="21"/>
          <w:szCs w:val="21"/>
          <w:lang w:val="fr-FR"/>
        </w:rPr>
        <w:t>指定若干机构负责</w:t>
      </w:r>
      <w:r w:rsidRPr="00077660">
        <w:rPr>
          <w:rFonts w:hint="eastAsia"/>
          <w:sz w:val="21"/>
          <w:szCs w:val="21"/>
          <w:lang w:val="fr-FR"/>
        </w:rPr>
        <w:t>团体构成</w:t>
      </w:r>
      <w:r w:rsidRPr="00077660">
        <w:rPr>
          <w:sz w:val="21"/>
          <w:szCs w:val="21"/>
          <w:lang w:val="fr-FR"/>
        </w:rPr>
        <w:t>，</w:t>
      </w:r>
      <w:r w:rsidRPr="00077660">
        <w:rPr>
          <w:rFonts w:hint="eastAsia"/>
          <w:sz w:val="21"/>
          <w:szCs w:val="21"/>
          <w:lang w:val="fr-FR"/>
        </w:rPr>
        <w:t>为</w:t>
      </w:r>
      <w:r w:rsidRPr="00077660">
        <w:rPr>
          <w:sz w:val="21"/>
          <w:szCs w:val="21"/>
          <w:lang w:val="fr-FR"/>
        </w:rPr>
        <w:t>团体中</w:t>
      </w:r>
      <w:r w:rsidRPr="00077660">
        <w:rPr>
          <w:rFonts w:hint="eastAsia"/>
          <w:sz w:val="21"/>
          <w:szCs w:val="21"/>
          <w:lang w:val="fr-FR"/>
        </w:rPr>
        <w:t>的</w:t>
      </w:r>
      <w:r w:rsidRPr="00077660">
        <w:rPr>
          <w:sz w:val="21"/>
          <w:szCs w:val="21"/>
          <w:lang w:val="fr-FR"/>
        </w:rPr>
        <w:t>男女平衡提供助力</w:t>
      </w:r>
      <w:r w:rsidRPr="00077660">
        <w:rPr>
          <w:rFonts w:hint="eastAsia"/>
          <w:sz w:val="21"/>
          <w:szCs w:val="21"/>
          <w:lang w:val="fr-FR"/>
        </w:rPr>
        <w:t>”，</w:t>
      </w:r>
      <w:r w:rsidRPr="00077660">
        <w:rPr>
          <w:sz w:val="21"/>
          <w:szCs w:val="21"/>
          <w:lang w:val="fr-FR"/>
        </w:rPr>
        <w:t>目前</w:t>
      </w:r>
      <w:r w:rsidRPr="00077660">
        <w:rPr>
          <w:rFonts w:hint="eastAsia"/>
          <w:sz w:val="21"/>
          <w:szCs w:val="21"/>
          <w:lang w:val="fr-FR"/>
        </w:rPr>
        <w:t>每个团体的</w:t>
      </w:r>
      <w:r w:rsidRPr="00077660">
        <w:rPr>
          <w:sz w:val="21"/>
          <w:szCs w:val="21"/>
          <w:lang w:val="fr-FR"/>
        </w:rPr>
        <w:t>性别都处于均衡</w:t>
      </w:r>
      <w:r w:rsidRPr="00077660">
        <w:rPr>
          <w:rFonts w:hint="eastAsia"/>
          <w:sz w:val="21"/>
          <w:szCs w:val="21"/>
          <w:lang w:val="fr-FR"/>
        </w:rPr>
        <w:t>状态</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总体来说</w:t>
      </w:r>
      <w:r w:rsidRPr="00077660">
        <w:rPr>
          <w:sz w:val="21"/>
          <w:szCs w:val="21"/>
          <w:lang w:val="fr-FR"/>
        </w:rPr>
        <w:t>，妇女</w:t>
      </w:r>
      <w:r w:rsidRPr="00077660">
        <w:rPr>
          <w:rFonts w:hint="eastAsia"/>
          <w:sz w:val="21"/>
          <w:szCs w:val="21"/>
          <w:lang w:val="fr-FR"/>
        </w:rPr>
        <w:t>起诉</w:t>
      </w:r>
      <w:r w:rsidRPr="00077660">
        <w:rPr>
          <w:sz w:val="21"/>
          <w:szCs w:val="21"/>
          <w:lang w:val="fr-FR"/>
        </w:rPr>
        <w:t>的数量</w:t>
      </w:r>
      <w:r w:rsidRPr="00077660">
        <w:rPr>
          <w:rFonts w:hint="eastAsia"/>
          <w:sz w:val="21"/>
          <w:szCs w:val="21"/>
          <w:lang w:val="fr-FR"/>
        </w:rPr>
        <w:t>有所上升</w:t>
      </w:r>
      <w:r w:rsidRPr="00077660">
        <w:rPr>
          <w:sz w:val="21"/>
          <w:szCs w:val="21"/>
          <w:lang w:val="fr-FR"/>
        </w:rPr>
        <w:t>（怀孕、家庭状况和性别</w:t>
      </w:r>
      <w:r w:rsidRPr="00077660">
        <w:rPr>
          <w:rFonts w:hint="eastAsia"/>
          <w:sz w:val="21"/>
          <w:szCs w:val="21"/>
          <w:lang w:val="fr-FR"/>
        </w:rPr>
        <w:t>导致的歧视</w:t>
      </w:r>
      <w:r w:rsidRPr="00077660">
        <w:rPr>
          <w:sz w:val="21"/>
          <w:szCs w:val="21"/>
          <w:lang w:val="fr-FR"/>
        </w:rPr>
        <w:t>）</w:t>
      </w:r>
      <w:r w:rsidRPr="00077660">
        <w:rPr>
          <w:rFonts w:hint="eastAsia"/>
          <w:sz w:val="21"/>
          <w:szCs w:val="21"/>
          <w:lang w:val="fr-FR"/>
        </w:rPr>
        <w:t>。上述</w:t>
      </w:r>
      <w:r w:rsidRPr="00077660">
        <w:rPr>
          <w:sz w:val="21"/>
          <w:szCs w:val="21"/>
          <w:lang w:val="fr-FR"/>
        </w:rPr>
        <w:t>诉讼以</w:t>
      </w:r>
      <w:r w:rsidRPr="00077660">
        <w:rPr>
          <w:rFonts w:hint="eastAsia"/>
          <w:sz w:val="21"/>
          <w:szCs w:val="21"/>
          <w:lang w:val="fr-FR"/>
        </w:rPr>
        <w:t>11.6</w:t>
      </w:r>
      <w:r w:rsidRPr="00077660">
        <w:rPr>
          <w:sz w:val="21"/>
          <w:szCs w:val="21"/>
          <w:lang w:val="fr-FR"/>
        </w:rPr>
        <w:t>%</w:t>
      </w:r>
      <w:r w:rsidRPr="00077660">
        <w:rPr>
          <w:sz w:val="21"/>
          <w:szCs w:val="21"/>
          <w:lang w:val="fr-FR"/>
        </w:rPr>
        <w:t>的比例位列第三，低于出身歧视诉讼（</w:t>
      </w:r>
      <w:r w:rsidRPr="00077660">
        <w:rPr>
          <w:rFonts w:hint="eastAsia"/>
          <w:sz w:val="21"/>
          <w:szCs w:val="21"/>
          <w:lang w:val="fr-FR"/>
        </w:rPr>
        <w:t>23.5</w:t>
      </w:r>
      <w:r w:rsidRPr="00077660">
        <w:rPr>
          <w:sz w:val="21"/>
          <w:szCs w:val="21"/>
          <w:lang w:val="fr-FR"/>
        </w:rPr>
        <w:t>%</w:t>
      </w:r>
      <w:r w:rsidRPr="00077660">
        <w:rPr>
          <w:sz w:val="21"/>
          <w:szCs w:val="21"/>
          <w:lang w:val="fr-FR"/>
        </w:rPr>
        <w:t>）</w:t>
      </w:r>
      <w:r w:rsidRPr="00077660">
        <w:rPr>
          <w:rFonts w:hint="eastAsia"/>
          <w:sz w:val="21"/>
          <w:szCs w:val="21"/>
          <w:lang w:val="fr-FR"/>
        </w:rPr>
        <w:t>及</w:t>
      </w:r>
      <w:r w:rsidRPr="00077660">
        <w:rPr>
          <w:sz w:val="21"/>
          <w:szCs w:val="21"/>
          <w:lang w:val="fr-FR"/>
        </w:rPr>
        <w:t>健康或残疾</w:t>
      </w:r>
      <w:r w:rsidRPr="00077660">
        <w:rPr>
          <w:rFonts w:hint="eastAsia"/>
          <w:sz w:val="21"/>
          <w:szCs w:val="21"/>
          <w:lang w:val="fr-FR"/>
        </w:rPr>
        <w:t>歧视</w:t>
      </w:r>
      <w:r w:rsidRPr="00077660">
        <w:rPr>
          <w:sz w:val="21"/>
          <w:szCs w:val="21"/>
          <w:lang w:val="fr-FR"/>
        </w:rPr>
        <w:t>诉讼（</w:t>
      </w:r>
      <w:r w:rsidRPr="00077660">
        <w:rPr>
          <w:rFonts w:hint="eastAsia"/>
          <w:sz w:val="21"/>
          <w:szCs w:val="21"/>
          <w:lang w:val="fr-FR"/>
        </w:rPr>
        <w:t>23</w:t>
      </w:r>
      <w:r w:rsidRPr="00077660">
        <w:rPr>
          <w:sz w:val="21"/>
          <w:szCs w:val="21"/>
          <w:lang w:val="fr-FR"/>
        </w:rPr>
        <w:t>%</w:t>
      </w:r>
      <w:r w:rsidRPr="00077660">
        <w:rPr>
          <w:sz w:val="21"/>
          <w:szCs w:val="21"/>
          <w:lang w:val="fr-FR"/>
        </w:rPr>
        <w:t>）</w:t>
      </w:r>
      <w:r w:rsidRPr="00077660">
        <w:rPr>
          <w:rFonts w:hint="eastAsia"/>
          <w:sz w:val="21"/>
          <w:szCs w:val="21"/>
          <w:lang w:val="fr-FR"/>
        </w:rPr>
        <w:t>。</w:t>
      </w:r>
    </w:p>
    <w:p w:rsidR="003F5FE6" w:rsidRPr="00077660" w:rsidRDefault="003F5FE6" w:rsidP="003F5FE6">
      <w:pPr>
        <w:pStyle w:val="SingleTxtG"/>
        <w:spacing w:after="140" w:line="320" w:lineRule="exact"/>
        <w:ind w:left="1264" w:right="1264"/>
        <w:jc w:val="left"/>
        <w:rPr>
          <w:rFonts w:eastAsia="KaiTi_GB2312" w:hint="eastAsia"/>
          <w:sz w:val="21"/>
          <w:szCs w:val="21"/>
          <w:lang w:val="fr-FR"/>
        </w:rPr>
      </w:pPr>
      <w:r w:rsidRPr="00077660">
        <w:rPr>
          <w:rFonts w:eastAsia="KaiTi_GB2312" w:hint="eastAsia"/>
          <w:sz w:val="21"/>
          <w:szCs w:val="21"/>
          <w:lang w:val="fr-FR"/>
        </w:rPr>
        <w:t>在</w:t>
      </w:r>
      <w:r w:rsidRPr="00077660">
        <w:rPr>
          <w:rFonts w:eastAsia="KaiTi_GB2312"/>
          <w:sz w:val="21"/>
          <w:szCs w:val="21"/>
          <w:lang w:val="fr-FR"/>
        </w:rPr>
        <w:t>禁止的歧视中，</w:t>
      </w:r>
      <w:r w:rsidRPr="00077660">
        <w:rPr>
          <w:rFonts w:eastAsia="KaiTi_GB2312" w:hint="eastAsia"/>
          <w:sz w:val="21"/>
          <w:szCs w:val="21"/>
          <w:lang w:val="fr-FR"/>
        </w:rPr>
        <w:t>以</w:t>
      </w:r>
      <w:r w:rsidRPr="00077660">
        <w:rPr>
          <w:rFonts w:eastAsia="KaiTi_GB2312"/>
          <w:sz w:val="21"/>
          <w:szCs w:val="21"/>
          <w:lang w:val="fr-FR"/>
        </w:rPr>
        <w:t>怀孕</w:t>
      </w:r>
      <w:r w:rsidRPr="00077660">
        <w:rPr>
          <w:rFonts w:eastAsia="KaiTi_GB2312" w:hint="eastAsia"/>
          <w:sz w:val="21"/>
          <w:szCs w:val="21"/>
          <w:lang w:val="fr-FR"/>
        </w:rPr>
        <w:t>歧视的</w:t>
      </w:r>
      <w:r w:rsidRPr="00077660">
        <w:rPr>
          <w:rFonts w:eastAsia="KaiTi_GB2312"/>
          <w:sz w:val="21"/>
          <w:szCs w:val="21"/>
          <w:lang w:val="fr-FR"/>
        </w:rPr>
        <w:t>数据为例</w:t>
      </w:r>
    </w:p>
    <w:p w:rsidR="003F5FE6" w:rsidRPr="00077660" w:rsidRDefault="003F5FE6" w:rsidP="003F5FE6">
      <w:pPr>
        <w:pStyle w:val="SingleTxtG"/>
        <w:tabs>
          <w:tab w:val="left" w:pos="4253"/>
        </w:tabs>
        <w:spacing w:after="140" w:line="320" w:lineRule="exact"/>
        <w:ind w:left="1264" w:right="1264"/>
        <w:jc w:val="left"/>
        <w:rPr>
          <w:sz w:val="21"/>
          <w:szCs w:val="21"/>
          <w:lang w:val="fr-CH"/>
        </w:rPr>
      </w:pPr>
      <w:r w:rsidRPr="00077660">
        <w:rPr>
          <w:sz w:val="21"/>
          <w:szCs w:val="21"/>
          <w:lang w:val="fr-CH"/>
        </w:rPr>
        <w:t>2006</w:t>
      </w:r>
      <w:r w:rsidRPr="00077660">
        <w:rPr>
          <w:rFonts w:hint="eastAsia"/>
          <w:sz w:val="21"/>
          <w:szCs w:val="21"/>
          <w:lang w:val="fr-CH"/>
        </w:rPr>
        <w:t>年：</w:t>
      </w:r>
      <w:r w:rsidRPr="00077660">
        <w:rPr>
          <w:sz w:val="21"/>
          <w:szCs w:val="21"/>
          <w:lang w:val="fr-CH"/>
        </w:rPr>
        <w:t>50</w:t>
      </w:r>
      <w:r w:rsidRPr="00077660">
        <w:rPr>
          <w:rFonts w:hint="eastAsia"/>
          <w:sz w:val="21"/>
          <w:szCs w:val="21"/>
          <w:lang w:val="fr-CH"/>
        </w:rPr>
        <w:t>起申诉</w:t>
      </w:r>
      <w:r w:rsidRPr="00077660">
        <w:rPr>
          <w:rFonts w:hint="eastAsia"/>
          <w:sz w:val="21"/>
          <w:szCs w:val="21"/>
          <w:lang w:val="fr-CH"/>
        </w:rPr>
        <w:tab/>
      </w:r>
      <w:r w:rsidRPr="00077660">
        <w:rPr>
          <w:sz w:val="21"/>
          <w:szCs w:val="21"/>
          <w:lang w:val="fr-CH"/>
        </w:rPr>
        <w:t>2009</w:t>
      </w:r>
      <w:r w:rsidRPr="00077660">
        <w:rPr>
          <w:rFonts w:hint="eastAsia"/>
          <w:sz w:val="21"/>
          <w:szCs w:val="21"/>
          <w:lang w:val="fr-CH"/>
        </w:rPr>
        <w:t>年：</w:t>
      </w:r>
      <w:r w:rsidRPr="00077660">
        <w:rPr>
          <w:sz w:val="21"/>
          <w:szCs w:val="21"/>
          <w:lang w:val="fr-CH"/>
        </w:rPr>
        <w:t>259</w:t>
      </w:r>
      <w:r w:rsidRPr="00077660">
        <w:rPr>
          <w:rFonts w:hint="eastAsia"/>
          <w:sz w:val="21"/>
          <w:szCs w:val="21"/>
          <w:lang w:val="fr-CH"/>
        </w:rPr>
        <w:t>起申诉</w:t>
      </w:r>
    </w:p>
    <w:p w:rsidR="003F5FE6" w:rsidRPr="00077660" w:rsidRDefault="003F5FE6" w:rsidP="003F5FE6">
      <w:pPr>
        <w:tabs>
          <w:tab w:val="left" w:pos="4253"/>
        </w:tabs>
        <w:spacing w:after="140"/>
        <w:ind w:left="1264" w:right="1264"/>
        <w:rPr>
          <w:szCs w:val="21"/>
          <w:lang w:val="fr-CH"/>
        </w:rPr>
      </w:pPr>
      <w:r w:rsidRPr="00077660">
        <w:rPr>
          <w:szCs w:val="21"/>
          <w:lang w:val="fr-CH"/>
        </w:rPr>
        <w:t>2007</w:t>
      </w:r>
      <w:r w:rsidRPr="00077660">
        <w:rPr>
          <w:rFonts w:hint="eastAsia"/>
          <w:szCs w:val="21"/>
          <w:lang w:val="fr-CH"/>
        </w:rPr>
        <w:t>年：</w:t>
      </w:r>
      <w:r w:rsidRPr="00077660">
        <w:rPr>
          <w:szCs w:val="21"/>
          <w:lang w:val="fr-CH"/>
        </w:rPr>
        <w:t>50</w:t>
      </w:r>
      <w:r w:rsidRPr="00077660">
        <w:rPr>
          <w:rFonts w:hint="eastAsia"/>
          <w:szCs w:val="21"/>
          <w:lang w:val="fr-CH"/>
        </w:rPr>
        <w:t>起申诉</w:t>
      </w:r>
      <w:r w:rsidRPr="00077660">
        <w:rPr>
          <w:rFonts w:hint="eastAsia"/>
          <w:szCs w:val="21"/>
          <w:lang w:val="fr-CH"/>
        </w:rPr>
        <w:tab/>
      </w:r>
      <w:r w:rsidRPr="00077660">
        <w:rPr>
          <w:szCs w:val="21"/>
          <w:lang w:val="fr-CH"/>
        </w:rPr>
        <w:t>2010</w:t>
      </w:r>
      <w:r w:rsidRPr="00077660">
        <w:rPr>
          <w:rFonts w:hint="eastAsia"/>
          <w:szCs w:val="21"/>
          <w:lang w:val="fr-CH"/>
        </w:rPr>
        <w:t>年：</w:t>
      </w:r>
      <w:r w:rsidRPr="00077660">
        <w:rPr>
          <w:szCs w:val="21"/>
          <w:lang w:val="fr-CH"/>
        </w:rPr>
        <w:t>618</w:t>
      </w:r>
      <w:r w:rsidRPr="00077660">
        <w:rPr>
          <w:rFonts w:hint="eastAsia"/>
          <w:szCs w:val="21"/>
          <w:lang w:val="fr-CH"/>
        </w:rPr>
        <w:t>起申诉</w:t>
      </w:r>
    </w:p>
    <w:p w:rsidR="003F5FE6" w:rsidRPr="00077660" w:rsidRDefault="003F5FE6" w:rsidP="003F5FE6">
      <w:pPr>
        <w:tabs>
          <w:tab w:val="left" w:pos="4253"/>
        </w:tabs>
        <w:spacing w:after="140"/>
        <w:ind w:left="1264" w:right="1264"/>
        <w:rPr>
          <w:szCs w:val="21"/>
          <w:lang w:val="fr-CH"/>
        </w:rPr>
      </w:pPr>
      <w:r w:rsidRPr="00077660">
        <w:rPr>
          <w:szCs w:val="21"/>
          <w:lang w:val="fr-CH"/>
        </w:rPr>
        <w:t>2008</w:t>
      </w:r>
      <w:r w:rsidRPr="00077660">
        <w:rPr>
          <w:rFonts w:hint="eastAsia"/>
          <w:szCs w:val="21"/>
          <w:lang w:val="fr-CH"/>
        </w:rPr>
        <w:t>年：</w:t>
      </w:r>
      <w:r w:rsidRPr="00077660">
        <w:rPr>
          <w:szCs w:val="21"/>
          <w:lang w:val="fr-CH"/>
        </w:rPr>
        <w:t>125</w:t>
      </w:r>
      <w:r w:rsidRPr="00077660">
        <w:rPr>
          <w:rFonts w:hint="eastAsia"/>
          <w:szCs w:val="21"/>
          <w:lang w:val="fr-CH"/>
        </w:rPr>
        <w:t>起申诉</w:t>
      </w:r>
      <w:r w:rsidRPr="00077660">
        <w:rPr>
          <w:rFonts w:hint="eastAsia"/>
          <w:szCs w:val="21"/>
          <w:lang w:val="fr-CH"/>
        </w:rPr>
        <w:tab/>
      </w:r>
      <w:r w:rsidRPr="00077660">
        <w:rPr>
          <w:szCs w:val="21"/>
          <w:lang w:val="fr-CH"/>
        </w:rPr>
        <w:t>2011</w:t>
      </w:r>
      <w:r w:rsidRPr="00077660">
        <w:rPr>
          <w:rFonts w:hint="eastAsia"/>
          <w:szCs w:val="21"/>
          <w:lang w:val="fr-CH"/>
        </w:rPr>
        <w:t>年：</w:t>
      </w:r>
      <w:r w:rsidRPr="00077660">
        <w:rPr>
          <w:szCs w:val="21"/>
          <w:lang w:val="fr-CH"/>
        </w:rPr>
        <w:t>388</w:t>
      </w:r>
      <w:r w:rsidRPr="00077660">
        <w:rPr>
          <w:rFonts w:hint="eastAsia"/>
          <w:szCs w:val="21"/>
          <w:lang w:val="fr-CH"/>
        </w:rPr>
        <w:t>起申诉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怀孕</w:t>
      </w:r>
      <w:r w:rsidRPr="00077660">
        <w:rPr>
          <w:sz w:val="21"/>
          <w:szCs w:val="21"/>
          <w:lang w:val="fr-FR"/>
        </w:rPr>
        <w:t>歧视的数据于</w:t>
      </w:r>
      <w:r w:rsidRPr="00077660">
        <w:rPr>
          <w:rFonts w:hint="eastAsia"/>
          <w:sz w:val="21"/>
          <w:szCs w:val="21"/>
          <w:lang w:val="fr-FR"/>
        </w:rPr>
        <w:t>2006</w:t>
      </w:r>
      <w:r w:rsidRPr="00077660">
        <w:rPr>
          <w:rFonts w:hint="eastAsia"/>
          <w:sz w:val="21"/>
          <w:szCs w:val="21"/>
          <w:lang w:val="fr-FR"/>
        </w:rPr>
        <w:t>年加入</w:t>
      </w:r>
      <w:r w:rsidRPr="00077660">
        <w:rPr>
          <w:sz w:val="21"/>
          <w:szCs w:val="21"/>
          <w:lang w:val="fr-FR"/>
        </w:rPr>
        <w:t>禁止歧视数据清单中。</w:t>
      </w:r>
      <w:r w:rsidRPr="00077660">
        <w:rPr>
          <w:rFonts w:hint="eastAsia"/>
          <w:sz w:val="21"/>
          <w:szCs w:val="21"/>
          <w:lang w:val="fr-FR"/>
        </w:rPr>
        <w:t>受理</w:t>
      </w:r>
      <w:r w:rsidRPr="00077660">
        <w:rPr>
          <w:sz w:val="21"/>
          <w:szCs w:val="21"/>
          <w:lang w:val="fr-FR"/>
        </w:rPr>
        <w:t>的申诉</w:t>
      </w:r>
      <w:r w:rsidRPr="00077660">
        <w:rPr>
          <w:rFonts w:hint="eastAsia"/>
          <w:sz w:val="21"/>
          <w:szCs w:val="21"/>
          <w:lang w:val="fr-FR"/>
        </w:rPr>
        <w:t>显示</w:t>
      </w:r>
      <w:r w:rsidRPr="00077660">
        <w:rPr>
          <w:sz w:val="21"/>
          <w:szCs w:val="21"/>
          <w:lang w:val="fr-FR"/>
        </w:rPr>
        <w:t>就业市场对</w:t>
      </w:r>
      <w:r w:rsidRPr="00077660">
        <w:rPr>
          <w:rFonts w:hint="eastAsia"/>
          <w:sz w:val="21"/>
          <w:szCs w:val="21"/>
          <w:lang w:val="fr-FR"/>
        </w:rPr>
        <w:t>产妇管理</w:t>
      </w:r>
      <w:r w:rsidRPr="00077660">
        <w:rPr>
          <w:sz w:val="21"/>
          <w:szCs w:val="21"/>
          <w:lang w:val="fr-FR"/>
        </w:rPr>
        <w:t>及其相关权利</w:t>
      </w:r>
      <w:r w:rsidRPr="00077660">
        <w:rPr>
          <w:rFonts w:hint="eastAsia"/>
          <w:sz w:val="21"/>
          <w:szCs w:val="21"/>
          <w:lang w:val="fr-FR"/>
        </w:rPr>
        <w:t>依旧有所保留：在</w:t>
      </w:r>
      <w:r w:rsidRPr="00077660">
        <w:rPr>
          <w:sz w:val="21"/>
          <w:szCs w:val="21"/>
          <w:lang w:val="fr-FR"/>
        </w:rPr>
        <w:t>员工宣布怀孕后予以解雇</w:t>
      </w:r>
      <w:r w:rsidRPr="00077660">
        <w:rPr>
          <w:rFonts w:hint="eastAsia"/>
          <w:sz w:val="21"/>
          <w:szCs w:val="21"/>
          <w:lang w:val="fr-FR"/>
        </w:rPr>
        <w:t>；</w:t>
      </w:r>
      <w:r w:rsidRPr="00077660">
        <w:rPr>
          <w:sz w:val="21"/>
          <w:szCs w:val="21"/>
          <w:lang w:val="fr-FR"/>
        </w:rPr>
        <w:t>产假回归后</w:t>
      </w:r>
      <w:r w:rsidRPr="00077660">
        <w:rPr>
          <w:rFonts w:hint="eastAsia"/>
          <w:sz w:val="21"/>
          <w:szCs w:val="21"/>
          <w:lang w:val="fr-FR"/>
        </w:rPr>
        <w:t>遭到</w:t>
      </w:r>
      <w:r w:rsidRPr="00077660">
        <w:rPr>
          <w:sz w:val="21"/>
          <w:szCs w:val="21"/>
          <w:lang w:val="fr-FR"/>
        </w:rPr>
        <w:t>解雇</w:t>
      </w:r>
      <w:r w:rsidRPr="00077660">
        <w:rPr>
          <w:rFonts w:hint="eastAsia"/>
          <w:sz w:val="21"/>
          <w:szCs w:val="21"/>
          <w:lang w:val="fr-FR"/>
        </w:rPr>
        <w:t>并</w:t>
      </w:r>
      <w:r w:rsidRPr="00077660">
        <w:rPr>
          <w:sz w:val="21"/>
          <w:szCs w:val="21"/>
          <w:lang w:val="fr-FR"/>
        </w:rPr>
        <w:t>很难再度进入就业市场；</w:t>
      </w:r>
      <w:r w:rsidRPr="00077660">
        <w:rPr>
          <w:rFonts w:hint="eastAsia"/>
          <w:sz w:val="21"/>
          <w:szCs w:val="21"/>
          <w:lang w:val="fr-FR"/>
        </w:rPr>
        <w:t>中断职业上升和</w:t>
      </w:r>
      <w:r w:rsidRPr="00077660">
        <w:rPr>
          <w:sz w:val="21"/>
          <w:szCs w:val="21"/>
          <w:lang w:val="fr-FR"/>
        </w:rPr>
        <w:t>薪酬歧视。</w:t>
      </w:r>
    </w:p>
    <w:p w:rsidR="003F5FE6" w:rsidRPr="00077660" w:rsidRDefault="003F5FE6" w:rsidP="003F5FE6">
      <w:pPr>
        <w:pStyle w:val="SingleTxtG"/>
        <w:spacing w:after="140" w:line="320" w:lineRule="exact"/>
        <w:ind w:left="1264" w:right="1264"/>
        <w:rPr>
          <w:rFonts w:hint="eastAsia"/>
          <w:sz w:val="21"/>
          <w:szCs w:val="21"/>
          <w:lang w:val="fr-FR"/>
        </w:rPr>
      </w:pPr>
      <w:r w:rsidRPr="00077660">
        <w:rPr>
          <w:sz w:val="21"/>
          <w:szCs w:val="21"/>
          <w:lang w:val="fr-FR"/>
        </w:rPr>
        <w:t>2012</w:t>
      </w:r>
      <w:r w:rsidRPr="00077660">
        <w:rPr>
          <w:rFonts w:hint="eastAsia"/>
          <w:sz w:val="21"/>
          <w:szCs w:val="21"/>
          <w:lang w:val="fr-FR"/>
        </w:rPr>
        <w:t>年</w:t>
      </w:r>
      <w:r w:rsidRPr="00077660">
        <w:rPr>
          <w:rFonts w:hint="eastAsia"/>
          <w:sz w:val="21"/>
          <w:szCs w:val="21"/>
          <w:lang w:val="fr-FR"/>
        </w:rPr>
        <w:t>10</w:t>
      </w:r>
      <w:r w:rsidRPr="00077660">
        <w:rPr>
          <w:rFonts w:hint="eastAsia"/>
          <w:sz w:val="21"/>
          <w:szCs w:val="21"/>
          <w:lang w:val="fr-FR"/>
        </w:rPr>
        <w:t>月</w:t>
      </w:r>
      <w:r w:rsidRPr="00077660">
        <w:rPr>
          <w:sz w:val="21"/>
          <w:szCs w:val="21"/>
          <w:lang w:val="fr-FR"/>
        </w:rPr>
        <w:t>，</w:t>
      </w:r>
      <w:r w:rsidRPr="00077660">
        <w:rPr>
          <w:rFonts w:hint="eastAsia"/>
          <w:sz w:val="21"/>
          <w:szCs w:val="21"/>
          <w:lang w:val="fr-FR"/>
        </w:rPr>
        <w:t>人权卫士为</w:t>
      </w:r>
      <w:r w:rsidRPr="00077660">
        <w:rPr>
          <w:sz w:val="21"/>
          <w:szCs w:val="21"/>
          <w:lang w:val="fr-FR"/>
        </w:rPr>
        <w:t>妇女重编了名为</w:t>
      </w:r>
      <w:r w:rsidRPr="00077660">
        <w:rPr>
          <w:rFonts w:hint="eastAsia"/>
          <w:sz w:val="21"/>
          <w:szCs w:val="21"/>
          <w:lang w:val="fr-FR"/>
        </w:rPr>
        <w:t>“不歧视孕妇”的专门手册。</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此外</w:t>
      </w:r>
      <w:r w:rsidRPr="00077660">
        <w:rPr>
          <w:sz w:val="21"/>
          <w:szCs w:val="21"/>
          <w:lang w:val="fr-FR"/>
        </w:rPr>
        <w:t>，</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sz w:val="21"/>
          <w:szCs w:val="21"/>
          <w:lang w:val="fr-FR"/>
        </w:rPr>
        <w:t>，</w:t>
      </w:r>
      <w:r w:rsidRPr="00077660">
        <w:rPr>
          <w:rFonts w:hint="eastAsia"/>
          <w:sz w:val="21"/>
          <w:szCs w:val="21"/>
          <w:lang w:val="fr-FR"/>
        </w:rPr>
        <w:t>人权卫士</w:t>
      </w:r>
      <w:r w:rsidRPr="00077660">
        <w:rPr>
          <w:sz w:val="21"/>
          <w:szCs w:val="21"/>
          <w:lang w:val="fr-FR"/>
        </w:rPr>
        <w:t>构思并</w:t>
      </w:r>
      <w:r w:rsidRPr="00077660">
        <w:rPr>
          <w:rFonts w:hint="eastAsia"/>
          <w:sz w:val="21"/>
          <w:szCs w:val="21"/>
          <w:lang w:val="fr-FR"/>
        </w:rPr>
        <w:t>制定</w:t>
      </w:r>
      <w:r w:rsidRPr="00077660">
        <w:rPr>
          <w:sz w:val="21"/>
          <w:szCs w:val="21"/>
          <w:lang w:val="fr-FR"/>
        </w:rPr>
        <w:t>了打击性骚扰</w:t>
      </w:r>
      <w:r w:rsidRPr="00077660">
        <w:rPr>
          <w:rFonts w:hint="eastAsia"/>
          <w:sz w:val="21"/>
          <w:szCs w:val="21"/>
          <w:lang w:val="fr-FR"/>
        </w:rPr>
        <w:t>（多为女受害者</w:t>
      </w:r>
      <w:r w:rsidRPr="00077660">
        <w:rPr>
          <w:sz w:val="21"/>
          <w:szCs w:val="21"/>
          <w:lang w:val="fr-FR"/>
        </w:rPr>
        <w:t>）专门手册</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bCs/>
          <w:iCs/>
          <w:sz w:val="21"/>
          <w:szCs w:val="21"/>
          <w:lang w:val="fr-FR"/>
        </w:rPr>
        <w:t>人权卫士</w:t>
      </w:r>
      <w:r w:rsidRPr="00077660">
        <w:rPr>
          <w:rFonts w:hint="eastAsia"/>
          <w:bCs/>
          <w:iCs/>
          <w:sz w:val="21"/>
          <w:szCs w:val="21"/>
          <w:lang w:val="fr-FR"/>
        </w:rPr>
        <w:t>2012</w:t>
      </w:r>
      <w:r w:rsidRPr="00077660">
        <w:rPr>
          <w:rFonts w:hint="eastAsia"/>
          <w:bCs/>
          <w:iCs/>
          <w:sz w:val="21"/>
          <w:szCs w:val="21"/>
          <w:lang w:val="fr-FR"/>
        </w:rPr>
        <w:t>年度报告总结指出，</w:t>
      </w:r>
      <w:r w:rsidRPr="00077660">
        <w:rPr>
          <w:rFonts w:hint="eastAsia"/>
          <w:bCs/>
          <w:iCs/>
          <w:sz w:val="21"/>
          <w:szCs w:val="21"/>
          <w:lang w:val="fr-FR"/>
        </w:rPr>
        <w:t>50</w:t>
      </w:r>
      <w:r w:rsidRPr="00077660">
        <w:rPr>
          <w:bCs/>
          <w:iCs/>
          <w:sz w:val="21"/>
          <w:szCs w:val="21"/>
          <w:lang w:val="fr-FR"/>
        </w:rPr>
        <w:t>%</w:t>
      </w:r>
      <w:r w:rsidRPr="00077660">
        <w:rPr>
          <w:bCs/>
          <w:iCs/>
          <w:sz w:val="21"/>
          <w:szCs w:val="21"/>
          <w:lang w:val="fr-FR"/>
        </w:rPr>
        <w:t>以上</w:t>
      </w:r>
      <w:r w:rsidRPr="00077660">
        <w:rPr>
          <w:rFonts w:hint="eastAsia"/>
          <w:bCs/>
          <w:iCs/>
          <w:sz w:val="21"/>
          <w:szCs w:val="21"/>
          <w:lang w:val="fr-FR"/>
        </w:rPr>
        <w:t>的</w:t>
      </w:r>
      <w:r w:rsidRPr="00077660">
        <w:rPr>
          <w:bCs/>
          <w:iCs/>
          <w:sz w:val="21"/>
          <w:szCs w:val="21"/>
          <w:lang w:val="fr-FR"/>
        </w:rPr>
        <w:t>歧视指控与就业有关。</w:t>
      </w:r>
      <w:r w:rsidRPr="00077660">
        <w:rPr>
          <w:rFonts w:hint="eastAsia"/>
          <w:bCs/>
          <w:iCs/>
          <w:sz w:val="21"/>
          <w:szCs w:val="21"/>
          <w:lang w:val="fr-FR"/>
        </w:rPr>
        <w:t>就业相关</w:t>
      </w:r>
      <w:r w:rsidRPr="00077660">
        <w:rPr>
          <w:bCs/>
          <w:iCs/>
          <w:sz w:val="21"/>
          <w:szCs w:val="21"/>
          <w:lang w:val="fr-FR"/>
        </w:rPr>
        <w:t>的申诉</w:t>
      </w:r>
      <w:r w:rsidRPr="00077660">
        <w:rPr>
          <w:rFonts w:hint="eastAsia"/>
          <w:bCs/>
          <w:iCs/>
          <w:sz w:val="21"/>
          <w:szCs w:val="21"/>
          <w:lang w:val="fr-FR"/>
        </w:rPr>
        <w:t>中</w:t>
      </w:r>
      <w:r w:rsidRPr="00077660">
        <w:rPr>
          <w:bCs/>
          <w:iCs/>
          <w:sz w:val="21"/>
          <w:szCs w:val="21"/>
          <w:lang w:val="fr-FR"/>
        </w:rPr>
        <w:t>以</w:t>
      </w:r>
      <w:r w:rsidRPr="00077660">
        <w:rPr>
          <w:rFonts w:hint="eastAsia"/>
          <w:bCs/>
          <w:iCs/>
          <w:sz w:val="21"/>
          <w:szCs w:val="21"/>
          <w:lang w:val="fr-FR"/>
        </w:rPr>
        <w:t>职业发展</w:t>
      </w:r>
      <w:r w:rsidRPr="00077660">
        <w:rPr>
          <w:bCs/>
          <w:iCs/>
          <w:sz w:val="21"/>
          <w:szCs w:val="21"/>
          <w:lang w:val="fr-FR"/>
        </w:rPr>
        <w:t>歧视</w:t>
      </w:r>
      <w:r w:rsidRPr="00077660">
        <w:rPr>
          <w:rFonts w:hint="eastAsia"/>
          <w:bCs/>
          <w:iCs/>
          <w:sz w:val="21"/>
          <w:szCs w:val="21"/>
          <w:lang w:val="fr-FR"/>
        </w:rPr>
        <w:t>居多</w:t>
      </w:r>
      <w:r w:rsidRPr="00077660">
        <w:rPr>
          <w:bCs/>
          <w:iCs/>
          <w:sz w:val="21"/>
          <w:szCs w:val="21"/>
          <w:lang w:val="fr-FR"/>
        </w:rPr>
        <w:t>，</w:t>
      </w:r>
      <w:r w:rsidRPr="00077660">
        <w:rPr>
          <w:rFonts w:hint="eastAsia"/>
          <w:bCs/>
          <w:iCs/>
          <w:sz w:val="21"/>
          <w:szCs w:val="21"/>
          <w:lang w:val="fr-FR"/>
        </w:rPr>
        <w:t>多发生在</w:t>
      </w:r>
      <w:r w:rsidRPr="00077660">
        <w:rPr>
          <w:bCs/>
          <w:iCs/>
          <w:sz w:val="21"/>
          <w:szCs w:val="21"/>
          <w:lang w:val="fr-FR"/>
        </w:rPr>
        <w:t>私企岗位</w:t>
      </w:r>
      <w:r w:rsidRPr="00077660">
        <w:rPr>
          <w:rFonts w:hint="eastAsia"/>
          <w:bCs/>
          <w:iCs/>
          <w:sz w:val="21"/>
          <w:szCs w:val="21"/>
          <w:lang w:val="fr-FR"/>
        </w:rPr>
        <w:t>，申诉</w:t>
      </w:r>
      <w:r w:rsidRPr="00077660">
        <w:rPr>
          <w:rFonts w:hint="eastAsia"/>
          <w:bCs/>
          <w:iCs/>
          <w:sz w:val="21"/>
          <w:szCs w:val="21"/>
          <w:lang w:val="fr-FR"/>
        </w:rPr>
        <w:t>80</w:t>
      </w:r>
      <w:r w:rsidRPr="00077660">
        <w:rPr>
          <w:bCs/>
          <w:iCs/>
          <w:sz w:val="21"/>
          <w:szCs w:val="21"/>
          <w:lang w:val="fr-FR"/>
        </w:rPr>
        <w:t>%</w:t>
      </w:r>
      <w:r w:rsidRPr="00077660">
        <w:rPr>
          <w:rFonts w:hint="eastAsia"/>
          <w:bCs/>
          <w:iCs/>
          <w:sz w:val="21"/>
          <w:szCs w:val="21"/>
          <w:lang w:val="fr-FR"/>
        </w:rPr>
        <w:t>都</w:t>
      </w:r>
      <w:r w:rsidRPr="00077660">
        <w:rPr>
          <w:bCs/>
          <w:iCs/>
          <w:sz w:val="21"/>
          <w:szCs w:val="21"/>
          <w:lang w:val="fr-FR"/>
        </w:rPr>
        <w:t>与职业发展</w:t>
      </w:r>
      <w:r w:rsidRPr="00077660">
        <w:rPr>
          <w:rFonts w:hint="eastAsia"/>
          <w:bCs/>
          <w:iCs/>
          <w:sz w:val="21"/>
          <w:szCs w:val="21"/>
          <w:lang w:val="fr-FR"/>
        </w:rPr>
        <w:t>有关系。</w:t>
      </w:r>
    </w:p>
    <w:p w:rsidR="003F5FE6" w:rsidRPr="00077660" w:rsidRDefault="003F5FE6" w:rsidP="003F5FE6">
      <w:pPr>
        <w:pStyle w:val="SingleTxtG"/>
        <w:spacing w:after="140" w:line="320" w:lineRule="exact"/>
        <w:ind w:left="1264" w:right="1264"/>
        <w:rPr>
          <w:sz w:val="21"/>
          <w:szCs w:val="21"/>
          <w:lang w:val="fr-FR"/>
        </w:rPr>
      </w:pPr>
      <w:r w:rsidRPr="00077660">
        <w:rPr>
          <w:iCs/>
          <w:sz w:val="21"/>
          <w:szCs w:val="21"/>
          <w:lang w:val="fr-FR"/>
        </w:rPr>
        <w:t>2012</w:t>
      </w:r>
      <w:r w:rsidRPr="00077660">
        <w:rPr>
          <w:rFonts w:hint="eastAsia"/>
          <w:iCs/>
          <w:sz w:val="21"/>
          <w:szCs w:val="21"/>
          <w:lang w:val="fr-FR"/>
        </w:rPr>
        <w:t>年与男女平等</w:t>
      </w:r>
      <w:r w:rsidRPr="00077660">
        <w:rPr>
          <w:iCs/>
          <w:sz w:val="21"/>
          <w:szCs w:val="21"/>
          <w:lang w:val="fr-FR"/>
        </w:rPr>
        <w:t>相关</w:t>
      </w:r>
      <w:r w:rsidRPr="00077660">
        <w:rPr>
          <w:rFonts w:hint="eastAsia"/>
          <w:iCs/>
          <w:sz w:val="21"/>
          <w:szCs w:val="21"/>
          <w:lang w:val="fr-FR"/>
        </w:rPr>
        <w:t>的</w:t>
      </w:r>
      <w:r w:rsidRPr="00077660">
        <w:rPr>
          <w:iCs/>
          <w:sz w:val="21"/>
          <w:szCs w:val="21"/>
          <w:lang w:val="fr-FR"/>
        </w:rPr>
        <w:t>申诉中</w:t>
      </w:r>
      <w:r w:rsidRPr="00077660">
        <w:rPr>
          <w:rFonts w:hint="eastAsia"/>
          <w:iCs/>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t>4.6%</w:t>
      </w:r>
      <w:r w:rsidRPr="00077660">
        <w:rPr>
          <w:rFonts w:hint="eastAsia"/>
          <w:sz w:val="21"/>
          <w:szCs w:val="21"/>
          <w:lang w:val="fr-FR"/>
        </w:rPr>
        <w:t>与</w:t>
      </w:r>
      <w:r w:rsidRPr="00077660">
        <w:rPr>
          <w:sz w:val="21"/>
          <w:szCs w:val="21"/>
          <w:lang w:val="fr-FR"/>
        </w:rPr>
        <w:t>怀孕</w:t>
      </w:r>
      <w:r w:rsidRPr="00077660">
        <w:rPr>
          <w:rFonts w:hint="eastAsia"/>
          <w:sz w:val="21"/>
          <w:szCs w:val="21"/>
          <w:lang w:val="fr-FR"/>
        </w:rPr>
        <w:t>有关</w:t>
      </w:r>
    </w:p>
    <w:p w:rsidR="003F5FE6" w:rsidRPr="00077660" w:rsidRDefault="003F5FE6" w:rsidP="003F5FE6">
      <w:pPr>
        <w:pStyle w:val="Bullet1G"/>
        <w:numPr>
          <w:ilvl w:val="0"/>
          <w:numId w:val="0"/>
        </w:numPr>
        <w:tabs>
          <w:tab w:val="left" w:pos="2127"/>
        </w:tabs>
        <w:spacing w:after="140" w:line="320" w:lineRule="exact"/>
        <w:ind w:left="2127" w:right="1264" w:hanging="454"/>
        <w:rPr>
          <w:sz w:val="21"/>
          <w:szCs w:val="21"/>
          <w:lang w:val="fr-FR"/>
        </w:rPr>
      </w:pPr>
      <w:r w:rsidRPr="00077660">
        <w:rPr>
          <w:sz w:val="21"/>
          <w:szCs w:val="21"/>
          <w:lang w:val="fr-FR"/>
        </w:rPr>
        <w:t>•</w:t>
      </w:r>
      <w:r w:rsidRPr="00077660">
        <w:rPr>
          <w:sz w:val="21"/>
          <w:szCs w:val="21"/>
          <w:lang w:val="fr-FR"/>
        </w:rPr>
        <w:tab/>
        <w:t>4.5%</w:t>
      </w:r>
      <w:r w:rsidRPr="00077660">
        <w:rPr>
          <w:rFonts w:hint="eastAsia"/>
          <w:sz w:val="21"/>
          <w:szCs w:val="21"/>
          <w:lang w:val="fr-FR"/>
        </w:rPr>
        <w:t>与</w:t>
      </w:r>
      <w:r w:rsidRPr="00077660">
        <w:rPr>
          <w:sz w:val="21"/>
          <w:szCs w:val="21"/>
          <w:lang w:val="fr-FR"/>
        </w:rPr>
        <w:t>家庭</w:t>
      </w:r>
      <w:r w:rsidRPr="00077660">
        <w:rPr>
          <w:rFonts w:hint="eastAsia"/>
          <w:sz w:val="21"/>
          <w:szCs w:val="21"/>
          <w:lang w:val="fr-FR"/>
        </w:rPr>
        <w:t>处境有关</w:t>
      </w:r>
    </w:p>
    <w:p w:rsidR="003F5FE6" w:rsidRPr="00077660" w:rsidRDefault="003F5FE6" w:rsidP="003F5FE6">
      <w:pPr>
        <w:pStyle w:val="Bullet1G"/>
        <w:numPr>
          <w:ilvl w:val="0"/>
          <w:numId w:val="0"/>
        </w:numPr>
        <w:tabs>
          <w:tab w:val="left" w:pos="2127"/>
        </w:tabs>
        <w:spacing w:after="140" w:line="320" w:lineRule="exact"/>
        <w:ind w:left="2127" w:right="1264" w:hanging="454"/>
        <w:rPr>
          <w:rFonts w:hint="eastAsia"/>
          <w:sz w:val="21"/>
          <w:szCs w:val="21"/>
          <w:lang w:val="fr-FR"/>
        </w:rPr>
      </w:pPr>
      <w:r w:rsidRPr="00077660">
        <w:rPr>
          <w:sz w:val="21"/>
          <w:szCs w:val="21"/>
          <w:lang w:val="fr-FR"/>
        </w:rPr>
        <w:t>•</w:t>
      </w:r>
      <w:r w:rsidRPr="00077660">
        <w:rPr>
          <w:sz w:val="21"/>
          <w:szCs w:val="21"/>
          <w:lang w:val="fr-FR"/>
        </w:rPr>
        <w:tab/>
        <w:t>3.3%</w:t>
      </w:r>
      <w:r w:rsidRPr="00077660">
        <w:rPr>
          <w:rFonts w:hint="eastAsia"/>
          <w:sz w:val="21"/>
          <w:szCs w:val="21"/>
          <w:lang w:val="fr-FR"/>
        </w:rPr>
        <w:t>与</w:t>
      </w:r>
      <w:r w:rsidRPr="00077660">
        <w:rPr>
          <w:sz w:val="21"/>
          <w:szCs w:val="21"/>
          <w:lang w:val="fr-FR"/>
        </w:rPr>
        <w:t>性别</w:t>
      </w:r>
      <w:r w:rsidRPr="00077660">
        <w:rPr>
          <w:rFonts w:hint="eastAsia"/>
          <w:sz w:val="21"/>
          <w:szCs w:val="21"/>
          <w:lang w:val="fr-FR"/>
        </w:rPr>
        <w:t>有关</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上述</w:t>
      </w:r>
      <w:r w:rsidRPr="00077660">
        <w:rPr>
          <w:sz w:val="21"/>
          <w:szCs w:val="21"/>
          <w:lang w:val="fr-FR"/>
        </w:rPr>
        <w:t>申诉</w:t>
      </w:r>
      <w:r w:rsidRPr="00077660">
        <w:rPr>
          <w:rFonts w:hint="eastAsia"/>
          <w:sz w:val="21"/>
          <w:szCs w:val="21"/>
          <w:lang w:val="fr-FR"/>
        </w:rPr>
        <w:t>受到了</w:t>
      </w:r>
      <w:r w:rsidRPr="00077660">
        <w:rPr>
          <w:sz w:val="21"/>
          <w:szCs w:val="21"/>
          <w:lang w:val="fr-FR"/>
        </w:rPr>
        <w:t>特别关注（</w:t>
      </w:r>
      <w:r w:rsidRPr="00077660">
        <w:rPr>
          <w:rFonts w:hint="eastAsia"/>
          <w:sz w:val="21"/>
          <w:szCs w:val="21"/>
          <w:lang w:val="fr-FR"/>
        </w:rPr>
        <w:t>人权卫士法庭</w:t>
      </w:r>
      <w:r w:rsidRPr="00077660">
        <w:rPr>
          <w:sz w:val="21"/>
          <w:szCs w:val="21"/>
          <w:lang w:val="fr-FR"/>
        </w:rPr>
        <w:t>观察报告</w:t>
      </w:r>
      <w:r w:rsidRPr="00077660">
        <w:rPr>
          <w:rFonts w:hint="eastAsia"/>
          <w:sz w:val="21"/>
          <w:szCs w:val="21"/>
          <w:lang w:val="fr-FR"/>
        </w:rPr>
        <w:t>中</w:t>
      </w:r>
      <w:r w:rsidRPr="00077660">
        <w:rPr>
          <w:rFonts w:hint="eastAsia"/>
          <w:sz w:val="21"/>
          <w:szCs w:val="21"/>
          <w:lang w:val="fr-FR"/>
        </w:rPr>
        <w:t>3</w:t>
      </w:r>
      <w:r w:rsidRPr="00077660">
        <w:rPr>
          <w:sz w:val="21"/>
          <w:szCs w:val="21"/>
          <w:lang w:val="fr-FR"/>
        </w:rPr>
        <w:t>%</w:t>
      </w:r>
      <w:r w:rsidRPr="00077660">
        <w:rPr>
          <w:sz w:val="21"/>
          <w:szCs w:val="21"/>
          <w:lang w:val="fr-FR"/>
        </w:rPr>
        <w:t>与</w:t>
      </w:r>
      <w:r w:rsidRPr="00077660">
        <w:rPr>
          <w:rFonts w:hint="eastAsia"/>
          <w:sz w:val="21"/>
          <w:szCs w:val="21"/>
          <w:lang w:val="fr-FR"/>
        </w:rPr>
        <w:t>家庭处境</w:t>
      </w:r>
      <w:r w:rsidRPr="00077660">
        <w:rPr>
          <w:sz w:val="21"/>
          <w:szCs w:val="21"/>
          <w:lang w:val="fr-FR"/>
        </w:rPr>
        <w:t>有关，</w:t>
      </w:r>
      <w:r w:rsidRPr="00077660">
        <w:rPr>
          <w:rFonts w:hint="eastAsia"/>
          <w:sz w:val="21"/>
          <w:szCs w:val="21"/>
          <w:lang w:val="fr-FR"/>
        </w:rPr>
        <w:t>9</w:t>
      </w:r>
      <w:r w:rsidRPr="00077660">
        <w:rPr>
          <w:sz w:val="21"/>
          <w:szCs w:val="21"/>
          <w:lang w:val="fr-FR"/>
        </w:rPr>
        <w:t>%</w:t>
      </w:r>
      <w:r w:rsidRPr="00077660">
        <w:rPr>
          <w:sz w:val="21"/>
          <w:szCs w:val="21"/>
          <w:lang w:val="fr-FR"/>
        </w:rPr>
        <w:t>与性别有关，</w:t>
      </w:r>
      <w:r w:rsidRPr="00077660">
        <w:rPr>
          <w:rFonts w:hint="eastAsia"/>
          <w:sz w:val="21"/>
          <w:szCs w:val="21"/>
          <w:lang w:val="fr-FR"/>
        </w:rPr>
        <w:t>22</w:t>
      </w:r>
      <w:r w:rsidRPr="00077660">
        <w:rPr>
          <w:sz w:val="21"/>
          <w:szCs w:val="21"/>
          <w:lang w:val="fr-FR"/>
        </w:rPr>
        <w:t>%</w:t>
      </w:r>
      <w:r w:rsidRPr="00077660">
        <w:rPr>
          <w:sz w:val="21"/>
          <w:szCs w:val="21"/>
          <w:lang w:val="fr-FR"/>
        </w:rPr>
        <w:t>与怀孕有关</w:t>
      </w:r>
      <w:r w:rsidRPr="00077660">
        <w:rPr>
          <w:rFonts w:hint="eastAsia"/>
          <w:sz w:val="21"/>
          <w:szCs w:val="21"/>
          <w:lang w:val="fr-FR"/>
        </w:rPr>
        <w:t>）</w:t>
      </w:r>
      <w:r w:rsidRPr="00077660">
        <w:rPr>
          <w:sz w:val="21"/>
          <w:szCs w:val="21"/>
          <w:lang w:val="fr-FR"/>
        </w:rPr>
        <w:t>。</w:t>
      </w:r>
    </w:p>
    <w:p w:rsidR="003F5FE6" w:rsidRPr="00077660" w:rsidRDefault="003F5FE6" w:rsidP="003F5FE6">
      <w:pPr>
        <w:pStyle w:val="H23G"/>
        <w:spacing w:before="0" w:after="140" w:line="320" w:lineRule="exact"/>
        <w:ind w:left="1264" w:right="1264"/>
        <w:rPr>
          <w:rFonts w:eastAsia="SimHei"/>
          <w:b w:val="0"/>
          <w:sz w:val="21"/>
          <w:szCs w:val="21"/>
          <w:lang w:val="fr-FR"/>
        </w:rPr>
      </w:pPr>
      <w:bookmarkStart w:id="12" w:name="_Toc348706242"/>
      <w:bookmarkStart w:id="13" w:name="_Toc374878677"/>
      <w:r w:rsidRPr="00077660">
        <w:rPr>
          <w:rFonts w:eastAsia="SimHei"/>
          <w:b w:val="0"/>
          <w:sz w:val="21"/>
          <w:szCs w:val="21"/>
          <w:lang w:val="fr-FR"/>
        </w:rPr>
        <w:tab/>
        <w:t>2.2.</w:t>
      </w:r>
      <w:r w:rsidRPr="00077660">
        <w:rPr>
          <w:rFonts w:eastAsia="SimHei"/>
          <w:b w:val="0"/>
          <w:sz w:val="21"/>
          <w:szCs w:val="21"/>
          <w:lang w:val="fr-FR"/>
        </w:rPr>
        <w:tab/>
      </w:r>
      <w:r w:rsidRPr="00077660">
        <w:rPr>
          <w:rFonts w:eastAsia="SimHei" w:hint="eastAsia"/>
          <w:b w:val="0"/>
          <w:sz w:val="21"/>
          <w:szCs w:val="21"/>
          <w:lang w:val="fr-FR"/>
        </w:rPr>
        <w:t>打击</w:t>
      </w:r>
      <w:r w:rsidRPr="00077660">
        <w:rPr>
          <w:rFonts w:eastAsia="SimHei"/>
          <w:b w:val="0"/>
          <w:sz w:val="21"/>
          <w:szCs w:val="21"/>
          <w:lang w:val="fr-FR"/>
        </w:rPr>
        <w:t>对</w:t>
      </w:r>
      <w:r w:rsidRPr="00077660">
        <w:rPr>
          <w:rFonts w:eastAsia="SimHei" w:hint="eastAsia"/>
          <w:b w:val="0"/>
          <w:sz w:val="21"/>
          <w:szCs w:val="21"/>
          <w:lang w:val="fr-FR"/>
        </w:rPr>
        <w:t>女</w:t>
      </w:r>
      <w:r w:rsidRPr="00077660">
        <w:rPr>
          <w:rFonts w:eastAsia="SimHei"/>
          <w:b w:val="0"/>
          <w:sz w:val="21"/>
          <w:szCs w:val="21"/>
          <w:lang w:val="fr-FR"/>
        </w:rPr>
        <w:t>移民</w:t>
      </w:r>
      <w:r w:rsidRPr="00077660">
        <w:rPr>
          <w:rFonts w:eastAsia="SimHei" w:hint="eastAsia"/>
          <w:b w:val="0"/>
          <w:sz w:val="21"/>
          <w:szCs w:val="21"/>
          <w:lang w:val="fr-FR"/>
        </w:rPr>
        <w:t>或</w:t>
      </w:r>
      <w:r w:rsidRPr="00077660">
        <w:rPr>
          <w:rFonts w:eastAsia="SimHei"/>
          <w:b w:val="0"/>
          <w:sz w:val="21"/>
          <w:szCs w:val="21"/>
          <w:lang w:val="fr-FR"/>
        </w:rPr>
        <w:t>女性移民后代</w:t>
      </w:r>
      <w:r w:rsidRPr="00077660">
        <w:rPr>
          <w:rFonts w:eastAsia="SimHei" w:hint="eastAsia"/>
          <w:b w:val="0"/>
          <w:sz w:val="21"/>
          <w:szCs w:val="21"/>
          <w:lang w:val="fr-FR"/>
        </w:rPr>
        <w:t>的</w:t>
      </w:r>
      <w:r w:rsidRPr="00077660">
        <w:rPr>
          <w:rFonts w:eastAsia="SimHei"/>
          <w:b w:val="0"/>
          <w:sz w:val="21"/>
          <w:szCs w:val="21"/>
          <w:lang w:val="fr-FR"/>
        </w:rPr>
        <w:t>歧视与暴力（</w:t>
      </w:r>
      <w:r w:rsidRPr="00077660">
        <w:rPr>
          <w:rFonts w:eastAsia="SimHei"/>
          <w:b w:val="0"/>
          <w:sz w:val="21"/>
          <w:szCs w:val="21"/>
          <w:lang w:val="fr-FR"/>
        </w:rPr>
        <w:t>§ 22-23</w:t>
      </w:r>
      <w:r w:rsidRPr="00077660">
        <w:rPr>
          <w:rFonts w:eastAsia="SimHei"/>
          <w:b w:val="0"/>
          <w:sz w:val="21"/>
          <w:szCs w:val="21"/>
          <w:lang w:val="fr-FR"/>
        </w:rPr>
        <w:t>）</w:t>
      </w:r>
      <w:bookmarkEnd w:id="12"/>
      <w:bookmarkEnd w:id="13"/>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建议（</w:t>
      </w:r>
      <w:r w:rsidRPr="00077660">
        <w:rPr>
          <w:rFonts w:eastAsia="KaiTi_GB2312"/>
          <w:b/>
          <w:sz w:val="21"/>
          <w:szCs w:val="21"/>
          <w:lang w:val="fr-FR"/>
        </w:rPr>
        <w:t>§22-23</w:t>
      </w:r>
      <w:r w:rsidRPr="00077660">
        <w:rPr>
          <w:rFonts w:eastAsia="KaiTi_GB2312" w:hint="eastAsia"/>
          <w:b/>
          <w:sz w:val="21"/>
          <w:szCs w:val="21"/>
          <w:lang w:val="fr-FR"/>
        </w:rPr>
        <w:t>）并重申</w:t>
      </w:r>
      <w:r w:rsidRPr="00077660">
        <w:rPr>
          <w:rFonts w:eastAsia="KaiTi_GB2312" w:hint="eastAsia"/>
          <w:b/>
          <w:sz w:val="21"/>
          <w:szCs w:val="21"/>
          <w:lang w:val="fr-FR"/>
        </w:rPr>
        <w:t>2003</w:t>
      </w:r>
      <w:r w:rsidRPr="00077660">
        <w:rPr>
          <w:rFonts w:eastAsia="KaiTi_GB2312" w:hint="eastAsia"/>
          <w:b/>
          <w:sz w:val="21"/>
          <w:szCs w:val="21"/>
          <w:lang w:val="fr-FR"/>
        </w:rPr>
        <w:t>年</w:t>
      </w:r>
      <w:r w:rsidRPr="00077660">
        <w:rPr>
          <w:rFonts w:eastAsia="KaiTi_GB2312" w:hint="eastAsia"/>
          <w:b/>
          <w:sz w:val="21"/>
          <w:szCs w:val="21"/>
          <w:lang w:val="fr-FR"/>
        </w:rPr>
        <w:t>7</w:t>
      </w:r>
      <w:r w:rsidRPr="00077660">
        <w:rPr>
          <w:rFonts w:eastAsia="KaiTi_GB2312" w:hint="eastAsia"/>
          <w:b/>
          <w:sz w:val="21"/>
          <w:szCs w:val="21"/>
          <w:lang w:val="fr-FR"/>
        </w:rPr>
        <w:t>月之</w:t>
      </w:r>
      <w:r w:rsidRPr="00077660">
        <w:rPr>
          <w:rFonts w:eastAsia="KaiTi_GB2312"/>
          <w:b/>
          <w:sz w:val="21"/>
          <w:szCs w:val="21"/>
          <w:lang w:val="fr-FR"/>
        </w:rPr>
        <w:t>建议：</w:t>
      </w:r>
      <w:r w:rsidRPr="00077660">
        <w:rPr>
          <w:rFonts w:eastAsia="KaiTi_GB2312" w:hint="eastAsia"/>
          <w:b/>
          <w:sz w:val="21"/>
          <w:szCs w:val="21"/>
          <w:lang w:val="fr-FR"/>
        </w:rPr>
        <w:t>“</w:t>
      </w:r>
      <w:r w:rsidRPr="00077660">
        <w:rPr>
          <w:rFonts w:eastAsia="KaiTi_GB2312"/>
          <w:b/>
          <w:sz w:val="21"/>
          <w:szCs w:val="21"/>
          <w:lang w:val="fr-FR"/>
        </w:rPr>
        <w:t>委员会</w:t>
      </w:r>
      <w:r w:rsidRPr="00077660">
        <w:rPr>
          <w:rFonts w:eastAsia="KaiTi_GB2312" w:hint="eastAsia"/>
          <w:b/>
          <w:sz w:val="21"/>
          <w:szCs w:val="21"/>
          <w:lang w:val="fr-FR"/>
        </w:rPr>
        <w:t>忧心地观察到</w:t>
      </w:r>
      <w:r w:rsidRPr="00077660">
        <w:rPr>
          <w:rFonts w:eastAsia="KaiTi_GB2312"/>
          <w:b/>
          <w:sz w:val="21"/>
          <w:szCs w:val="21"/>
          <w:lang w:val="fr-FR"/>
        </w:rPr>
        <w:t>生活在法国的移民依旧</w:t>
      </w:r>
      <w:r w:rsidRPr="00077660">
        <w:rPr>
          <w:rFonts w:eastAsia="KaiTi_GB2312" w:hint="eastAsia"/>
          <w:b/>
          <w:sz w:val="21"/>
          <w:szCs w:val="21"/>
          <w:lang w:val="fr-FR"/>
        </w:rPr>
        <w:t>在许多方面</w:t>
      </w:r>
      <w:r w:rsidRPr="00077660">
        <w:rPr>
          <w:rFonts w:eastAsia="KaiTi_GB2312"/>
          <w:b/>
          <w:sz w:val="21"/>
          <w:szCs w:val="21"/>
          <w:lang w:val="fr-FR"/>
        </w:rPr>
        <w:t>处于弱势，</w:t>
      </w:r>
      <w:r w:rsidRPr="00077660">
        <w:rPr>
          <w:rFonts w:eastAsia="KaiTi_GB2312" w:hint="eastAsia"/>
          <w:b/>
          <w:sz w:val="21"/>
          <w:szCs w:val="21"/>
          <w:lang w:val="fr-FR"/>
        </w:rPr>
        <w:t>特别是在</w:t>
      </w:r>
      <w:r w:rsidRPr="00077660">
        <w:rPr>
          <w:rFonts w:eastAsia="KaiTi_GB2312"/>
          <w:b/>
          <w:sz w:val="21"/>
          <w:szCs w:val="21"/>
          <w:lang w:val="fr-FR"/>
        </w:rPr>
        <w:t>入学、就业、就医和</w:t>
      </w:r>
      <w:r w:rsidRPr="00077660">
        <w:rPr>
          <w:rFonts w:eastAsia="KaiTi_GB2312" w:hint="eastAsia"/>
          <w:b/>
          <w:sz w:val="21"/>
          <w:szCs w:val="21"/>
          <w:lang w:val="fr-FR"/>
        </w:rPr>
        <w:t>性别暴力</w:t>
      </w:r>
      <w:r w:rsidRPr="00077660">
        <w:rPr>
          <w:rFonts w:eastAsia="KaiTi_GB2312"/>
          <w:b/>
          <w:sz w:val="21"/>
          <w:szCs w:val="21"/>
          <w:lang w:val="fr-FR"/>
        </w:rPr>
        <w:t>方面</w:t>
      </w:r>
      <w:r w:rsidRPr="00077660">
        <w:rPr>
          <w:rFonts w:eastAsia="KaiTi_GB2312" w:hint="eastAsia"/>
          <w:b/>
          <w:sz w:val="21"/>
          <w:szCs w:val="21"/>
          <w:lang w:val="fr-FR"/>
        </w:rPr>
        <w:t>。委员会对会让</w:t>
      </w:r>
      <w:r w:rsidRPr="00077660">
        <w:rPr>
          <w:rFonts w:eastAsia="KaiTi_GB2312"/>
          <w:b/>
          <w:sz w:val="21"/>
          <w:szCs w:val="21"/>
          <w:lang w:val="fr-FR"/>
        </w:rPr>
        <w:t>许多移民难以获得居留证的新法律和</w:t>
      </w:r>
      <w:r w:rsidRPr="00077660">
        <w:rPr>
          <w:rFonts w:eastAsia="KaiTi_GB2312" w:hint="eastAsia"/>
          <w:b/>
          <w:sz w:val="21"/>
          <w:szCs w:val="21"/>
          <w:lang w:val="fr-FR"/>
        </w:rPr>
        <w:t>移民限制性</w:t>
      </w:r>
      <w:r w:rsidRPr="00077660">
        <w:rPr>
          <w:rFonts w:eastAsia="KaiTi_GB2312"/>
          <w:b/>
          <w:sz w:val="21"/>
          <w:szCs w:val="21"/>
          <w:lang w:val="fr-FR"/>
        </w:rPr>
        <w:t>政策</w:t>
      </w:r>
      <w:r w:rsidRPr="00077660">
        <w:rPr>
          <w:rFonts w:eastAsia="KaiTi_GB2312" w:hint="eastAsia"/>
          <w:b/>
          <w:sz w:val="21"/>
          <w:szCs w:val="21"/>
          <w:lang w:val="fr-FR"/>
        </w:rPr>
        <w:t>表示关注。委员会尤其担心</w:t>
      </w:r>
      <w:r w:rsidRPr="00077660">
        <w:rPr>
          <w:rFonts w:eastAsia="KaiTi_GB2312"/>
          <w:b/>
          <w:sz w:val="21"/>
          <w:szCs w:val="21"/>
          <w:lang w:val="fr-FR"/>
        </w:rPr>
        <w:t>限制家庭团聚</w:t>
      </w:r>
      <w:r w:rsidRPr="00077660">
        <w:rPr>
          <w:rFonts w:eastAsia="KaiTi_GB2312" w:hint="eastAsia"/>
          <w:b/>
          <w:sz w:val="21"/>
          <w:szCs w:val="21"/>
          <w:lang w:val="fr-FR"/>
        </w:rPr>
        <w:t>、主要</w:t>
      </w:r>
      <w:r w:rsidRPr="00077660">
        <w:rPr>
          <w:rFonts w:eastAsia="KaiTi_GB2312"/>
          <w:b/>
          <w:sz w:val="21"/>
          <w:szCs w:val="21"/>
          <w:lang w:val="fr-FR"/>
        </w:rPr>
        <w:t>针对妇女的限制性</w:t>
      </w:r>
      <w:r w:rsidRPr="00077660">
        <w:rPr>
          <w:rFonts w:eastAsia="KaiTi_GB2312" w:hint="eastAsia"/>
          <w:b/>
          <w:sz w:val="21"/>
          <w:szCs w:val="21"/>
          <w:lang w:val="fr-FR"/>
        </w:rPr>
        <w:t>措施，</w:t>
      </w:r>
      <w:r w:rsidRPr="00077660">
        <w:rPr>
          <w:rFonts w:eastAsia="KaiTi_GB2312"/>
          <w:b/>
          <w:sz w:val="21"/>
          <w:szCs w:val="21"/>
          <w:lang w:val="fr-FR"/>
        </w:rPr>
        <w:t>如</w:t>
      </w:r>
      <w:r w:rsidRPr="00077660">
        <w:rPr>
          <w:rFonts w:eastAsia="KaiTi_GB2312" w:hint="eastAsia"/>
          <w:b/>
          <w:sz w:val="21"/>
          <w:szCs w:val="21"/>
          <w:lang w:val="fr-FR"/>
        </w:rPr>
        <w:t>被反对歧视争取平等高级权力机构认定为</w:t>
      </w:r>
      <w:r w:rsidRPr="00077660">
        <w:rPr>
          <w:rFonts w:eastAsia="KaiTi_GB2312"/>
          <w:b/>
          <w:sz w:val="21"/>
          <w:szCs w:val="21"/>
          <w:lang w:val="fr-FR"/>
        </w:rPr>
        <w:t>歧视的</w:t>
      </w:r>
      <w:r w:rsidRPr="00077660">
        <w:rPr>
          <w:rFonts w:eastAsia="KaiTi_GB2312"/>
          <w:b/>
          <w:sz w:val="21"/>
          <w:szCs w:val="21"/>
          <w:lang w:val="fr-FR"/>
        </w:rPr>
        <w:t>DNA</w:t>
      </w:r>
      <w:r w:rsidRPr="00077660">
        <w:rPr>
          <w:rFonts w:eastAsia="KaiTi_GB2312"/>
          <w:b/>
          <w:sz w:val="21"/>
          <w:szCs w:val="21"/>
          <w:lang w:val="fr-FR"/>
        </w:rPr>
        <w:t>检测</w:t>
      </w:r>
      <w:r w:rsidRPr="00077660">
        <w:rPr>
          <w:rFonts w:eastAsia="KaiTi_GB2312" w:hint="eastAsia"/>
          <w:b/>
          <w:sz w:val="21"/>
          <w:szCs w:val="21"/>
          <w:lang w:val="fr-FR"/>
        </w:rPr>
        <w:t>措施、法语以及</w:t>
      </w:r>
      <w:r w:rsidRPr="00077660">
        <w:rPr>
          <w:rFonts w:eastAsia="KaiTi_GB2312"/>
          <w:b/>
          <w:sz w:val="21"/>
          <w:szCs w:val="21"/>
          <w:lang w:val="fr-FR"/>
        </w:rPr>
        <w:t>共和国价值观知识测验</w:t>
      </w:r>
      <w:r w:rsidRPr="00077660">
        <w:rPr>
          <w:rFonts w:eastAsia="KaiTi_GB2312" w:hint="eastAsia"/>
          <w:b/>
          <w:sz w:val="21"/>
          <w:szCs w:val="21"/>
          <w:lang w:val="fr-FR"/>
        </w:rPr>
        <w:t>。委员会重申对缔约国第四次和第五次定期合并报告的意见</w:t>
      </w:r>
      <w:r w:rsidRPr="00077660">
        <w:rPr>
          <w:rFonts w:eastAsia="KaiTi_GB2312"/>
          <w:b/>
          <w:sz w:val="21"/>
          <w:szCs w:val="21"/>
          <w:lang w:val="fr-FR"/>
        </w:rPr>
        <w:t>。</w:t>
      </w:r>
      <w:r w:rsidRPr="00077660">
        <w:rPr>
          <w:rFonts w:eastAsia="KaiTi_GB2312" w:hint="eastAsia"/>
          <w:b/>
          <w:sz w:val="21"/>
          <w:szCs w:val="21"/>
          <w:lang w:val="fr-FR"/>
        </w:rPr>
        <w:t>委员会恳请</w:t>
      </w:r>
      <w:r w:rsidRPr="00077660">
        <w:rPr>
          <w:rFonts w:eastAsia="KaiTi_GB2312"/>
          <w:b/>
          <w:sz w:val="21"/>
          <w:szCs w:val="21"/>
          <w:lang w:val="fr-FR"/>
        </w:rPr>
        <w:t>缔约国</w:t>
      </w:r>
      <w:r w:rsidRPr="00077660">
        <w:rPr>
          <w:rFonts w:eastAsia="KaiTi_GB2312" w:hint="eastAsia"/>
          <w:b/>
          <w:sz w:val="21"/>
          <w:szCs w:val="21"/>
          <w:lang w:val="fr-FR"/>
        </w:rPr>
        <w:t>采取有效措施消除</w:t>
      </w:r>
      <w:r w:rsidRPr="00077660">
        <w:rPr>
          <w:rFonts w:eastAsia="KaiTi_GB2312"/>
          <w:b/>
          <w:sz w:val="21"/>
          <w:szCs w:val="21"/>
          <w:lang w:val="fr-FR"/>
        </w:rPr>
        <w:t>整个社会及其</w:t>
      </w:r>
      <w:r w:rsidRPr="00077660">
        <w:rPr>
          <w:rFonts w:eastAsia="KaiTi_GB2312" w:hint="eastAsia"/>
          <w:b/>
          <w:sz w:val="21"/>
          <w:szCs w:val="21"/>
          <w:lang w:val="fr-FR"/>
        </w:rPr>
        <w:t>各自</w:t>
      </w:r>
      <w:r w:rsidRPr="00077660">
        <w:rPr>
          <w:rFonts w:eastAsia="KaiTi_GB2312"/>
          <w:b/>
          <w:sz w:val="21"/>
          <w:szCs w:val="21"/>
          <w:lang w:val="fr-FR"/>
        </w:rPr>
        <w:t>社区对</w:t>
      </w:r>
      <w:r w:rsidRPr="00077660">
        <w:rPr>
          <w:rFonts w:eastAsia="KaiTi_GB2312" w:hint="eastAsia"/>
          <w:b/>
          <w:sz w:val="21"/>
          <w:szCs w:val="21"/>
          <w:lang w:val="fr-FR"/>
        </w:rPr>
        <w:t>女</w:t>
      </w:r>
      <w:r w:rsidRPr="00077660">
        <w:rPr>
          <w:rFonts w:eastAsia="KaiTi_GB2312"/>
          <w:b/>
          <w:sz w:val="21"/>
          <w:szCs w:val="21"/>
          <w:lang w:val="fr-FR"/>
        </w:rPr>
        <w:t>移民</w:t>
      </w:r>
      <w:r w:rsidRPr="00077660">
        <w:rPr>
          <w:rFonts w:eastAsia="KaiTi_GB2312" w:hint="eastAsia"/>
          <w:b/>
          <w:sz w:val="21"/>
          <w:szCs w:val="21"/>
          <w:lang w:val="fr-FR"/>
        </w:rPr>
        <w:t>、</w:t>
      </w:r>
      <w:r w:rsidRPr="00077660">
        <w:rPr>
          <w:rFonts w:eastAsia="KaiTi_GB2312"/>
          <w:b/>
          <w:sz w:val="21"/>
          <w:szCs w:val="21"/>
          <w:lang w:val="fr-FR"/>
        </w:rPr>
        <w:t>女难民和少数</w:t>
      </w:r>
      <w:r w:rsidRPr="00077660">
        <w:rPr>
          <w:rFonts w:eastAsia="KaiTi_GB2312" w:hint="eastAsia"/>
          <w:b/>
          <w:sz w:val="21"/>
          <w:szCs w:val="21"/>
          <w:lang w:val="fr-FR"/>
        </w:rPr>
        <w:t>族群</w:t>
      </w:r>
      <w:r w:rsidRPr="00077660">
        <w:rPr>
          <w:rFonts w:eastAsia="KaiTi_GB2312"/>
          <w:b/>
          <w:sz w:val="21"/>
          <w:szCs w:val="21"/>
          <w:lang w:val="fr-FR"/>
        </w:rPr>
        <w:t>女性</w:t>
      </w:r>
      <w:r w:rsidRPr="00077660">
        <w:rPr>
          <w:rFonts w:eastAsia="KaiTi_GB2312" w:hint="eastAsia"/>
          <w:b/>
          <w:sz w:val="21"/>
          <w:szCs w:val="21"/>
          <w:lang w:val="fr-FR"/>
        </w:rPr>
        <w:t>的</w:t>
      </w:r>
      <w:r w:rsidRPr="00077660">
        <w:rPr>
          <w:rFonts w:eastAsia="KaiTi_GB2312"/>
          <w:b/>
          <w:sz w:val="21"/>
          <w:szCs w:val="21"/>
          <w:lang w:val="fr-FR"/>
        </w:rPr>
        <w:t>歧视</w:t>
      </w:r>
      <w:r w:rsidRPr="00077660">
        <w:rPr>
          <w:rFonts w:eastAsia="KaiTi_GB2312" w:hint="eastAsia"/>
          <w:b/>
          <w:sz w:val="21"/>
          <w:szCs w:val="21"/>
          <w:lang w:val="fr-FR"/>
        </w:rPr>
        <w:t>。委员会积极</w:t>
      </w:r>
      <w:r w:rsidRPr="00077660">
        <w:rPr>
          <w:rFonts w:eastAsia="KaiTi_GB2312"/>
          <w:b/>
          <w:sz w:val="21"/>
          <w:szCs w:val="21"/>
          <w:lang w:val="fr-FR"/>
        </w:rPr>
        <w:t>鼓励缔约国</w:t>
      </w:r>
      <w:r w:rsidRPr="00077660">
        <w:rPr>
          <w:rFonts w:eastAsia="KaiTi_GB2312" w:hint="eastAsia"/>
          <w:b/>
          <w:sz w:val="21"/>
          <w:szCs w:val="21"/>
          <w:lang w:val="fr-FR"/>
        </w:rPr>
        <w:t>在面对</w:t>
      </w:r>
      <w:r w:rsidRPr="00077660">
        <w:rPr>
          <w:rFonts w:eastAsia="KaiTi_GB2312"/>
          <w:b/>
          <w:sz w:val="21"/>
          <w:szCs w:val="21"/>
          <w:lang w:val="fr-FR"/>
        </w:rPr>
        <w:t>歧视性做法</w:t>
      </w:r>
      <w:r w:rsidRPr="00077660">
        <w:rPr>
          <w:rFonts w:eastAsia="KaiTi_GB2312" w:hint="eastAsia"/>
          <w:b/>
          <w:sz w:val="21"/>
          <w:szCs w:val="21"/>
          <w:lang w:val="fr-FR"/>
        </w:rPr>
        <w:t>时</w:t>
      </w:r>
      <w:r w:rsidRPr="00077660">
        <w:rPr>
          <w:rFonts w:eastAsia="KaiTi_GB2312"/>
          <w:b/>
          <w:sz w:val="21"/>
          <w:szCs w:val="21"/>
          <w:lang w:val="fr-FR"/>
        </w:rPr>
        <w:t>尊重并保护妇女的基本权利</w:t>
      </w:r>
      <w:r w:rsidRPr="00077660">
        <w:rPr>
          <w:rFonts w:eastAsia="KaiTi_GB2312" w:hint="eastAsia"/>
          <w:b/>
          <w:sz w:val="21"/>
          <w:szCs w:val="21"/>
          <w:lang w:val="fr-FR"/>
        </w:rPr>
        <w:t>，采取</w:t>
      </w:r>
      <w:r w:rsidRPr="00077660">
        <w:rPr>
          <w:rFonts w:eastAsia="KaiTi_GB2312"/>
          <w:b/>
          <w:sz w:val="21"/>
          <w:szCs w:val="21"/>
          <w:lang w:val="fr-FR"/>
        </w:rPr>
        <w:t>有效的预防性</w:t>
      </w:r>
      <w:r w:rsidRPr="00077660">
        <w:rPr>
          <w:rFonts w:eastAsia="KaiTi_GB2312" w:hint="eastAsia"/>
          <w:b/>
          <w:sz w:val="21"/>
          <w:szCs w:val="21"/>
          <w:lang w:val="fr-FR"/>
        </w:rPr>
        <w:t>条款</w:t>
      </w:r>
      <w:r w:rsidRPr="00077660">
        <w:rPr>
          <w:rFonts w:eastAsia="KaiTi_GB2312"/>
          <w:b/>
          <w:sz w:val="21"/>
          <w:szCs w:val="21"/>
          <w:lang w:val="fr-FR"/>
        </w:rPr>
        <w:t>，</w:t>
      </w:r>
      <w:r w:rsidRPr="00077660">
        <w:rPr>
          <w:rFonts w:eastAsia="KaiTi_GB2312" w:hint="eastAsia"/>
          <w:b/>
          <w:sz w:val="21"/>
          <w:szCs w:val="21"/>
          <w:lang w:val="fr-FR"/>
        </w:rPr>
        <w:t>尤其</w:t>
      </w:r>
      <w:r w:rsidRPr="00077660">
        <w:rPr>
          <w:rFonts w:eastAsia="KaiTi_GB2312"/>
          <w:b/>
          <w:sz w:val="21"/>
          <w:szCs w:val="21"/>
          <w:lang w:val="fr-FR"/>
        </w:rPr>
        <w:t>是制定宣传计划，</w:t>
      </w:r>
      <w:r w:rsidRPr="00077660">
        <w:rPr>
          <w:rFonts w:eastAsia="KaiTi_GB2312" w:hint="eastAsia"/>
          <w:b/>
          <w:sz w:val="21"/>
          <w:szCs w:val="21"/>
          <w:lang w:val="fr-FR"/>
        </w:rPr>
        <w:t>让大家明白为了消除</w:t>
      </w:r>
      <w:r w:rsidRPr="00077660">
        <w:rPr>
          <w:rFonts w:eastAsia="KaiTi_GB2312"/>
          <w:b/>
          <w:sz w:val="21"/>
          <w:szCs w:val="21"/>
          <w:lang w:val="fr-FR"/>
        </w:rPr>
        <w:t>对</w:t>
      </w:r>
      <w:r w:rsidRPr="00077660">
        <w:rPr>
          <w:rFonts w:eastAsia="KaiTi_GB2312" w:hint="eastAsia"/>
          <w:b/>
          <w:sz w:val="21"/>
          <w:szCs w:val="21"/>
          <w:lang w:val="fr-FR"/>
        </w:rPr>
        <w:t>来自</w:t>
      </w:r>
      <w:r w:rsidRPr="00077660">
        <w:rPr>
          <w:rFonts w:eastAsia="KaiTi_GB2312"/>
          <w:b/>
          <w:sz w:val="21"/>
          <w:szCs w:val="21"/>
          <w:lang w:val="fr-FR"/>
        </w:rPr>
        <w:t>移民</w:t>
      </w:r>
      <w:r w:rsidRPr="00077660">
        <w:rPr>
          <w:rFonts w:eastAsia="KaiTi_GB2312" w:hint="eastAsia"/>
          <w:b/>
          <w:sz w:val="21"/>
          <w:szCs w:val="21"/>
          <w:lang w:val="fr-FR"/>
        </w:rPr>
        <w:t>群体</w:t>
      </w:r>
      <w:r w:rsidRPr="00077660">
        <w:rPr>
          <w:rFonts w:eastAsia="KaiTi_GB2312"/>
          <w:b/>
          <w:sz w:val="21"/>
          <w:szCs w:val="21"/>
          <w:lang w:val="fr-FR"/>
        </w:rPr>
        <w:t>或少数族群</w:t>
      </w:r>
      <w:r w:rsidRPr="00077660">
        <w:rPr>
          <w:rFonts w:eastAsia="KaiTi_GB2312" w:hint="eastAsia"/>
          <w:b/>
          <w:sz w:val="21"/>
          <w:szCs w:val="21"/>
          <w:lang w:val="fr-FR"/>
        </w:rPr>
        <w:t>的</w:t>
      </w:r>
      <w:r w:rsidRPr="00077660">
        <w:rPr>
          <w:rFonts w:eastAsia="KaiTi_GB2312"/>
          <w:b/>
          <w:sz w:val="21"/>
          <w:szCs w:val="21"/>
          <w:lang w:val="fr-FR"/>
        </w:rPr>
        <w:t>妇女的歧视，</w:t>
      </w:r>
      <w:r w:rsidRPr="00077660">
        <w:rPr>
          <w:rFonts w:eastAsia="KaiTi_GB2312" w:hint="eastAsia"/>
          <w:b/>
          <w:sz w:val="21"/>
          <w:szCs w:val="21"/>
          <w:lang w:val="fr-FR"/>
        </w:rPr>
        <w:t>必需消除父权制行为和刻板</w:t>
      </w:r>
      <w:r w:rsidRPr="00077660">
        <w:rPr>
          <w:rFonts w:eastAsia="KaiTi_GB2312"/>
          <w:b/>
          <w:sz w:val="21"/>
          <w:szCs w:val="21"/>
          <w:lang w:val="fr-FR"/>
        </w:rPr>
        <w:t>角色</w:t>
      </w:r>
      <w:r w:rsidRPr="00077660">
        <w:rPr>
          <w:rFonts w:eastAsia="KaiTi_GB2312" w:hint="eastAsia"/>
          <w:b/>
          <w:sz w:val="21"/>
          <w:szCs w:val="21"/>
          <w:lang w:val="fr-FR"/>
        </w:rPr>
        <w:t>。</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委员会</w:t>
      </w:r>
      <w:r w:rsidRPr="00077660">
        <w:rPr>
          <w:rFonts w:eastAsia="KaiTi_GB2312"/>
          <w:b/>
          <w:sz w:val="21"/>
          <w:szCs w:val="21"/>
          <w:lang w:val="fr-FR"/>
        </w:rPr>
        <w:t>还建议缔约国对</w:t>
      </w:r>
      <w:r w:rsidRPr="00077660">
        <w:rPr>
          <w:rFonts w:eastAsia="KaiTi_GB2312" w:hint="eastAsia"/>
          <w:b/>
          <w:sz w:val="21"/>
          <w:szCs w:val="21"/>
          <w:lang w:val="fr-FR"/>
        </w:rPr>
        <w:t>暴力侵害</w:t>
      </w:r>
      <w:r w:rsidRPr="00077660">
        <w:rPr>
          <w:rFonts w:eastAsia="KaiTi_GB2312"/>
          <w:b/>
          <w:sz w:val="21"/>
          <w:szCs w:val="21"/>
          <w:lang w:val="fr-FR"/>
        </w:rPr>
        <w:t>移民妇女和女孩</w:t>
      </w:r>
      <w:r w:rsidRPr="00077660">
        <w:rPr>
          <w:rFonts w:eastAsia="KaiTi_GB2312" w:hint="eastAsia"/>
          <w:b/>
          <w:sz w:val="21"/>
          <w:szCs w:val="21"/>
          <w:lang w:val="fr-FR"/>
        </w:rPr>
        <w:t>问题进行</w:t>
      </w:r>
      <w:r w:rsidRPr="00077660">
        <w:rPr>
          <w:rFonts w:eastAsia="KaiTi_GB2312"/>
          <w:b/>
          <w:sz w:val="21"/>
          <w:szCs w:val="21"/>
          <w:lang w:val="fr-FR"/>
        </w:rPr>
        <w:t>研究，</w:t>
      </w:r>
      <w:r w:rsidRPr="00077660">
        <w:rPr>
          <w:rFonts w:eastAsia="KaiTi_GB2312" w:hint="eastAsia"/>
          <w:b/>
          <w:sz w:val="21"/>
          <w:szCs w:val="21"/>
          <w:lang w:val="fr-FR"/>
        </w:rPr>
        <w:t>通过</w:t>
      </w:r>
      <w:r w:rsidRPr="00077660">
        <w:rPr>
          <w:rFonts w:eastAsia="KaiTi_GB2312"/>
          <w:b/>
          <w:sz w:val="21"/>
          <w:szCs w:val="21"/>
          <w:lang w:val="fr-FR"/>
        </w:rPr>
        <w:t>政策和计划</w:t>
      </w:r>
      <w:r w:rsidRPr="00077660">
        <w:rPr>
          <w:rFonts w:eastAsia="KaiTi_GB2312" w:hint="eastAsia"/>
          <w:b/>
          <w:sz w:val="21"/>
          <w:szCs w:val="21"/>
          <w:lang w:val="fr-FR"/>
        </w:rPr>
        <w:t>，</w:t>
      </w:r>
      <w:r w:rsidRPr="00077660">
        <w:rPr>
          <w:rFonts w:eastAsia="KaiTi_GB2312"/>
          <w:b/>
          <w:sz w:val="21"/>
          <w:szCs w:val="21"/>
          <w:lang w:val="fr-FR"/>
        </w:rPr>
        <w:t>用法律来解决这一问题。</w:t>
      </w:r>
      <w:r w:rsidRPr="00077660">
        <w:rPr>
          <w:rFonts w:eastAsia="KaiTi_GB2312" w:hint="eastAsia"/>
          <w:b/>
          <w:sz w:val="21"/>
          <w:szCs w:val="21"/>
          <w:lang w:val="fr-FR"/>
        </w:rPr>
        <w:t>委员会恳切</w:t>
      </w:r>
      <w:r w:rsidRPr="00077660">
        <w:rPr>
          <w:rFonts w:eastAsia="KaiTi_GB2312"/>
          <w:b/>
          <w:sz w:val="21"/>
          <w:szCs w:val="21"/>
          <w:lang w:val="fr-FR"/>
        </w:rPr>
        <w:t>请求法国政府采取有效措施，消除对女移民的一切形式歧视。</w:t>
      </w:r>
      <w:r w:rsidRPr="00077660">
        <w:rPr>
          <w:rFonts w:eastAsia="KaiTi_GB2312" w:hint="eastAsia"/>
          <w:b/>
          <w:sz w:val="21"/>
          <w:szCs w:val="21"/>
          <w:lang w:val="fr-FR"/>
        </w:rPr>
        <w:t>委员会</w:t>
      </w:r>
      <w:r w:rsidRPr="00077660">
        <w:rPr>
          <w:rFonts w:eastAsia="KaiTi_GB2312"/>
          <w:b/>
          <w:sz w:val="21"/>
          <w:szCs w:val="21"/>
          <w:lang w:val="fr-FR"/>
        </w:rPr>
        <w:t>鼓励缔约国</w:t>
      </w:r>
      <w:r w:rsidRPr="00077660">
        <w:rPr>
          <w:rFonts w:eastAsia="KaiTi_GB2312" w:hint="eastAsia"/>
          <w:b/>
          <w:sz w:val="21"/>
          <w:szCs w:val="21"/>
          <w:lang w:val="fr-FR"/>
        </w:rPr>
        <w:t>改进涉及</w:t>
      </w:r>
      <w:r w:rsidRPr="00077660">
        <w:rPr>
          <w:rFonts w:eastAsia="KaiTi_GB2312"/>
          <w:b/>
          <w:sz w:val="21"/>
          <w:szCs w:val="21"/>
          <w:lang w:val="fr-FR"/>
        </w:rPr>
        <w:t>女移民的法律和政策</w:t>
      </w:r>
      <w:r w:rsidRPr="00077660">
        <w:rPr>
          <w:rFonts w:eastAsia="KaiTi_GB2312" w:hint="eastAsia"/>
          <w:b/>
          <w:sz w:val="21"/>
          <w:szCs w:val="21"/>
          <w:lang w:val="fr-FR"/>
        </w:rPr>
        <w:t>，</w:t>
      </w:r>
      <w:r w:rsidRPr="00077660">
        <w:rPr>
          <w:rFonts w:eastAsia="KaiTi_GB2312"/>
          <w:b/>
          <w:sz w:val="21"/>
          <w:szCs w:val="21"/>
          <w:lang w:val="fr-FR"/>
        </w:rPr>
        <w:t>并在接下来的报告中介绍相关信息，数据与分析都包含在内。</w:t>
      </w:r>
      <w:r w:rsidRPr="00077660">
        <w:rPr>
          <w:rFonts w:eastAsia="KaiTi_GB2312" w:hint="eastAsia"/>
          <w:b/>
          <w:sz w:val="21"/>
          <w:szCs w:val="21"/>
          <w:lang w:val="fr-FR"/>
        </w:rPr>
        <w:t>委员会</w:t>
      </w:r>
      <w:r w:rsidRPr="00077660">
        <w:rPr>
          <w:rFonts w:eastAsia="KaiTi_GB2312"/>
          <w:b/>
          <w:sz w:val="21"/>
          <w:szCs w:val="21"/>
          <w:lang w:val="fr-FR"/>
        </w:rPr>
        <w:t>还恳请缔约国提交</w:t>
      </w:r>
      <w:r w:rsidRPr="00077660">
        <w:rPr>
          <w:rFonts w:eastAsia="KaiTi_GB2312" w:hint="eastAsia"/>
          <w:b/>
          <w:sz w:val="21"/>
          <w:szCs w:val="21"/>
          <w:lang w:val="fr-FR"/>
        </w:rPr>
        <w:t>如下信息</w:t>
      </w:r>
      <w:r w:rsidRPr="00077660">
        <w:rPr>
          <w:rFonts w:eastAsia="KaiTi_GB2312"/>
          <w:b/>
          <w:sz w:val="21"/>
          <w:szCs w:val="21"/>
          <w:lang w:val="fr-FR"/>
        </w:rPr>
        <w:t>：</w:t>
      </w:r>
      <w:r w:rsidRPr="00077660">
        <w:rPr>
          <w:rFonts w:eastAsia="KaiTi_GB2312" w:hint="eastAsia"/>
          <w:b/>
          <w:sz w:val="21"/>
          <w:szCs w:val="21"/>
          <w:lang w:val="fr-FR"/>
        </w:rPr>
        <w:t>已经获得居留证</w:t>
      </w:r>
      <w:r w:rsidRPr="00077660">
        <w:rPr>
          <w:rFonts w:eastAsia="KaiTi_GB2312"/>
          <w:b/>
          <w:sz w:val="21"/>
          <w:szCs w:val="21"/>
          <w:lang w:val="fr-FR"/>
        </w:rPr>
        <w:t>的女移民数量，特别是</w:t>
      </w:r>
      <w:r w:rsidRPr="00077660">
        <w:rPr>
          <w:rFonts w:eastAsia="KaiTi_GB2312" w:hint="eastAsia"/>
          <w:b/>
          <w:sz w:val="21"/>
          <w:szCs w:val="21"/>
          <w:lang w:val="fr-FR"/>
        </w:rPr>
        <w:t>家庭团聚这类</w:t>
      </w:r>
      <w:r w:rsidRPr="00077660">
        <w:rPr>
          <w:rFonts w:eastAsia="KaiTi_GB2312"/>
          <w:b/>
          <w:sz w:val="21"/>
          <w:szCs w:val="21"/>
          <w:lang w:val="fr-FR"/>
        </w:rPr>
        <w:t>居留</w:t>
      </w:r>
      <w:r w:rsidRPr="00077660">
        <w:rPr>
          <w:rFonts w:eastAsia="KaiTi_GB2312" w:hint="eastAsia"/>
          <w:b/>
          <w:sz w:val="21"/>
          <w:szCs w:val="21"/>
          <w:lang w:val="fr-FR"/>
        </w:rPr>
        <w:t>的</w:t>
      </w:r>
      <w:r w:rsidRPr="00077660">
        <w:rPr>
          <w:rFonts w:eastAsia="KaiTi_GB2312"/>
          <w:b/>
          <w:sz w:val="21"/>
          <w:szCs w:val="21"/>
          <w:lang w:val="fr-FR"/>
        </w:rPr>
        <w:t>数量。</w:t>
      </w:r>
    </w:p>
    <w:p w:rsidR="003F5FE6" w:rsidRPr="00077660" w:rsidRDefault="003F5FE6" w:rsidP="003F5FE6">
      <w:pPr>
        <w:pStyle w:val="SingleTxtG"/>
        <w:spacing w:after="140" w:line="320" w:lineRule="exact"/>
        <w:ind w:left="1264" w:right="1264"/>
        <w:rPr>
          <w:rFonts w:eastAsia="KaiTi_GB2312" w:hint="eastAsia"/>
          <w:b/>
          <w:sz w:val="21"/>
          <w:szCs w:val="21"/>
          <w:lang w:val="fr-FR"/>
        </w:rPr>
      </w:pPr>
      <w:r w:rsidRPr="00077660">
        <w:rPr>
          <w:rFonts w:eastAsia="KaiTi_GB2312" w:hint="eastAsia"/>
          <w:b/>
          <w:sz w:val="21"/>
          <w:szCs w:val="21"/>
          <w:lang w:val="fr-FR"/>
        </w:rPr>
        <w:t>委员会</w:t>
      </w:r>
      <w:r w:rsidRPr="00077660">
        <w:rPr>
          <w:rFonts w:eastAsia="KaiTi_GB2312"/>
          <w:b/>
          <w:sz w:val="21"/>
          <w:szCs w:val="21"/>
          <w:lang w:val="fr-FR"/>
        </w:rPr>
        <w:t>注意到</w:t>
      </w:r>
      <w:r w:rsidRPr="00077660">
        <w:rPr>
          <w:rFonts w:eastAsia="KaiTi_GB2312" w:hint="eastAsia"/>
          <w:b/>
          <w:sz w:val="21"/>
          <w:szCs w:val="21"/>
          <w:lang w:val="fr-FR"/>
        </w:rPr>
        <w:t>2004</w:t>
      </w:r>
      <w:r w:rsidRPr="00077660">
        <w:rPr>
          <w:rFonts w:eastAsia="KaiTi_GB2312" w:hint="eastAsia"/>
          <w:b/>
          <w:sz w:val="21"/>
          <w:szCs w:val="21"/>
          <w:lang w:val="fr-FR"/>
        </w:rPr>
        <w:t>年</w:t>
      </w:r>
      <w:r w:rsidRPr="00077660">
        <w:rPr>
          <w:rFonts w:eastAsia="KaiTi_GB2312" w:hint="eastAsia"/>
          <w:b/>
          <w:sz w:val="21"/>
          <w:szCs w:val="21"/>
          <w:lang w:val="fr-FR"/>
        </w:rPr>
        <w:t>3</w:t>
      </w:r>
      <w:r w:rsidRPr="00077660">
        <w:rPr>
          <w:rFonts w:eastAsia="KaiTi_GB2312" w:hint="eastAsia"/>
          <w:b/>
          <w:sz w:val="21"/>
          <w:szCs w:val="21"/>
          <w:lang w:val="fr-FR"/>
        </w:rPr>
        <w:t>月</w:t>
      </w:r>
      <w:r w:rsidRPr="00077660">
        <w:rPr>
          <w:rFonts w:eastAsia="KaiTi_GB2312" w:hint="eastAsia"/>
          <w:b/>
          <w:sz w:val="21"/>
          <w:szCs w:val="21"/>
          <w:lang w:val="fr-FR"/>
        </w:rPr>
        <w:t>25</w:t>
      </w:r>
      <w:r w:rsidRPr="00077660">
        <w:rPr>
          <w:rFonts w:eastAsia="KaiTi_GB2312" w:hint="eastAsia"/>
          <w:b/>
          <w:sz w:val="21"/>
          <w:szCs w:val="21"/>
          <w:lang w:val="fr-FR"/>
        </w:rPr>
        <w:t>日</w:t>
      </w:r>
      <w:r w:rsidRPr="00077660">
        <w:rPr>
          <w:rFonts w:eastAsia="KaiTi_GB2312"/>
          <w:b/>
          <w:sz w:val="21"/>
          <w:szCs w:val="21"/>
          <w:lang w:val="fr-FR"/>
        </w:rPr>
        <w:t>法律禁止</w:t>
      </w:r>
      <w:r w:rsidRPr="00077660">
        <w:rPr>
          <w:rFonts w:eastAsia="KaiTi_GB2312" w:hint="eastAsia"/>
          <w:b/>
          <w:sz w:val="21"/>
          <w:szCs w:val="21"/>
          <w:lang w:val="fr-FR"/>
        </w:rPr>
        <w:t>公立</w:t>
      </w:r>
      <w:r w:rsidRPr="00077660">
        <w:rPr>
          <w:rFonts w:eastAsia="KaiTi_GB2312"/>
          <w:b/>
          <w:sz w:val="21"/>
          <w:szCs w:val="21"/>
          <w:lang w:val="fr-FR"/>
        </w:rPr>
        <w:t>小学、</w:t>
      </w:r>
      <w:r w:rsidRPr="00077660">
        <w:rPr>
          <w:rFonts w:eastAsia="KaiTi_GB2312" w:hint="eastAsia"/>
          <w:b/>
          <w:sz w:val="21"/>
          <w:szCs w:val="21"/>
          <w:lang w:val="fr-FR"/>
        </w:rPr>
        <w:t>初中</w:t>
      </w:r>
      <w:r w:rsidRPr="00077660">
        <w:rPr>
          <w:rFonts w:eastAsia="KaiTi_GB2312"/>
          <w:b/>
          <w:sz w:val="21"/>
          <w:szCs w:val="21"/>
          <w:lang w:val="fr-FR"/>
        </w:rPr>
        <w:t>和高中</w:t>
      </w:r>
      <w:r w:rsidRPr="00077660">
        <w:rPr>
          <w:rFonts w:eastAsia="KaiTi_GB2312" w:hint="eastAsia"/>
          <w:b/>
          <w:sz w:val="21"/>
          <w:szCs w:val="21"/>
          <w:lang w:val="fr-FR"/>
        </w:rPr>
        <w:t>内</w:t>
      </w:r>
      <w:r w:rsidRPr="00077660">
        <w:rPr>
          <w:rFonts w:eastAsia="KaiTi_GB2312"/>
          <w:b/>
          <w:sz w:val="21"/>
          <w:szCs w:val="21"/>
          <w:lang w:val="fr-FR"/>
        </w:rPr>
        <w:t>有宗教性服装</w:t>
      </w:r>
      <w:r w:rsidRPr="00077660">
        <w:rPr>
          <w:rFonts w:eastAsia="KaiTi_GB2312" w:hint="eastAsia"/>
          <w:b/>
          <w:sz w:val="21"/>
          <w:szCs w:val="21"/>
          <w:lang w:val="fr-FR"/>
        </w:rPr>
        <w:t>和</w:t>
      </w:r>
      <w:r w:rsidRPr="00077660">
        <w:rPr>
          <w:rFonts w:eastAsia="KaiTi_GB2312"/>
          <w:b/>
          <w:sz w:val="21"/>
          <w:szCs w:val="21"/>
          <w:lang w:val="fr-FR"/>
        </w:rPr>
        <w:t>符号。</w:t>
      </w:r>
      <w:r w:rsidRPr="00077660">
        <w:rPr>
          <w:rFonts w:eastAsia="KaiTi_GB2312" w:hint="eastAsia"/>
          <w:b/>
          <w:sz w:val="21"/>
          <w:szCs w:val="21"/>
          <w:lang w:val="fr-FR"/>
        </w:rPr>
        <w:t>委员会指出</w:t>
      </w:r>
      <w:r w:rsidRPr="00077660">
        <w:rPr>
          <w:rFonts w:eastAsia="KaiTi_GB2312"/>
          <w:b/>
          <w:sz w:val="21"/>
          <w:szCs w:val="21"/>
          <w:lang w:val="fr-FR"/>
        </w:rPr>
        <w:t>应当注意不让该禁令影响到女孩的受教育权</w:t>
      </w:r>
      <w:r w:rsidRPr="00077660">
        <w:rPr>
          <w:rFonts w:eastAsia="KaiTi_GB2312" w:hint="eastAsia"/>
          <w:b/>
          <w:sz w:val="21"/>
          <w:szCs w:val="21"/>
          <w:lang w:val="fr-FR"/>
        </w:rPr>
        <w:t>和</w:t>
      </w:r>
      <w:r w:rsidRPr="00077660">
        <w:rPr>
          <w:rFonts w:eastAsia="KaiTi_GB2312"/>
          <w:b/>
          <w:sz w:val="21"/>
          <w:szCs w:val="21"/>
          <w:lang w:val="fr-FR"/>
        </w:rPr>
        <w:t>全面参与法国社会的权利。</w:t>
      </w:r>
      <w:r w:rsidRPr="00077660">
        <w:rPr>
          <w:rFonts w:eastAsia="KaiTi_GB2312" w:hint="eastAsia"/>
          <w:b/>
          <w:sz w:val="21"/>
          <w:szCs w:val="21"/>
          <w:lang w:val="fr-FR"/>
        </w:rPr>
        <w:t>委员会</w:t>
      </w:r>
      <w:r w:rsidRPr="00077660">
        <w:rPr>
          <w:rFonts w:eastAsia="KaiTi_GB2312"/>
          <w:b/>
          <w:sz w:val="21"/>
          <w:szCs w:val="21"/>
          <w:lang w:val="fr-FR"/>
        </w:rPr>
        <w:t>建议缔约国继续严密跟踪该法律的实施情况，以免对女孩</w:t>
      </w:r>
      <w:r w:rsidRPr="00077660">
        <w:rPr>
          <w:rFonts w:eastAsia="KaiTi_GB2312" w:hint="eastAsia"/>
          <w:b/>
          <w:sz w:val="21"/>
          <w:szCs w:val="21"/>
          <w:lang w:val="fr-FR"/>
        </w:rPr>
        <w:t>受教育</w:t>
      </w:r>
      <w:r w:rsidRPr="00077660">
        <w:rPr>
          <w:rFonts w:eastAsia="KaiTi_GB2312"/>
          <w:b/>
          <w:sz w:val="21"/>
          <w:szCs w:val="21"/>
          <w:lang w:val="fr-FR"/>
        </w:rPr>
        <w:t>并全面融入法国社会</w:t>
      </w:r>
      <w:r w:rsidRPr="00077660">
        <w:rPr>
          <w:rFonts w:eastAsia="KaiTi_GB2312" w:hint="eastAsia"/>
          <w:b/>
          <w:sz w:val="21"/>
          <w:szCs w:val="21"/>
          <w:lang w:val="fr-FR"/>
        </w:rPr>
        <w:t>造成</w:t>
      </w:r>
      <w:r w:rsidRPr="00077660">
        <w:rPr>
          <w:rFonts w:eastAsia="KaiTi_GB2312"/>
          <w:b/>
          <w:sz w:val="21"/>
          <w:szCs w:val="21"/>
          <w:lang w:val="fr-FR"/>
        </w:rPr>
        <w:t>负面影响。</w:t>
      </w:r>
      <w:r w:rsidRPr="00077660">
        <w:rPr>
          <w:rFonts w:eastAsia="KaiTi_GB2312" w:hint="eastAsia"/>
          <w:b/>
          <w:sz w:val="21"/>
          <w:szCs w:val="21"/>
          <w:lang w:val="fr-FR"/>
        </w:rPr>
        <w:t>另外</w:t>
      </w:r>
      <w:r w:rsidRPr="00077660">
        <w:rPr>
          <w:rFonts w:eastAsia="KaiTi_GB2312"/>
          <w:b/>
          <w:sz w:val="21"/>
          <w:szCs w:val="21"/>
          <w:lang w:val="fr-FR"/>
        </w:rPr>
        <w:t>，委员会</w:t>
      </w:r>
      <w:r w:rsidRPr="00077660">
        <w:rPr>
          <w:rFonts w:eastAsia="KaiTi_GB2312" w:hint="eastAsia"/>
          <w:b/>
          <w:sz w:val="21"/>
          <w:szCs w:val="21"/>
          <w:lang w:val="fr-FR"/>
        </w:rPr>
        <w:t>建议</w:t>
      </w:r>
      <w:r w:rsidRPr="00077660">
        <w:rPr>
          <w:rFonts w:eastAsia="KaiTi_GB2312"/>
          <w:b/>
          <w:sz w:val="21"/>
          <w:szCs w:val="21"/>
          <w:lang w:val="fr-FR"/>
        </w:rPr>
        <w:t>缔约国在下份报告中提供女移民</w:t>
      </w:r>
      <w:r w:rsidRPr="00077660">
        <w:rPr>
          <w:rFonts w:eastAsia="KaiTi_GB2312" w:hint="eastAsia"/>
          <w:b/>
          <w:sz w:val="21"/>
          <w:szCs w:val="21"/>
          <w:lang w:val="fr-FR"/>
        </w:rPr>
        <w:t>和</w:t>
      </w:r>
      <w:r w:rsidRPr="00077660">
        <w:rPr>
          <w:rFonts w:eastAsia="KaiTi_GB2312"/>
          <w:b/>
          <w:sz w:val="21"/>
          <w:szCs w:val="21"/>
          <w:lang w:val="fr-FR"/>
        </w:rPr>
        <w:t>女侨民的</w:t>
      </w:r>
      <w:r w:rsidRPr="00077660">
        <w:rPr>
          <w:rFonts w:eastAsia="KaiTi_GB2312" w:hint="eastAsia"/>
          <w:b/>
          <w:sz w:val="21"/>
          <w:szCs w:val="21"/>
          <w:lang w:val="fr-FR"/>
        </w:rPr>
        <w:t>各级</w:t>
      </w:r>
      <w:r w:rsidRPr="00077660">
        <w:rPr>
          <w:rFonts w:eastAsia="KaiTi_GB2312"/>
          <w:b/>
          <w:sz w:val="21"/>
          <w:szCs w:val="21"/>
          <w:lang w:val="fr-FR"/>
        </w:rPr>
        <w:t>学习成绩</w:t>
      </w:r>
      <w:r w:rsidRPr="00077660">
        <w:rPr>
          <w:rFonts w:eastAsia="KaiTi_GB2312" w:hint="eastAsia"/>
          <w:b/>
          <w:sz w:val="21"/>
          <w:szCs w:val="21"/>
          <w:lang w:val="fr-FR"/>
        </w:rPr>
        <w:t>。”</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2.2.1. </w:t>
      </w:r>
      <w:r w:rsidRPr="00077660">
        <w:rPr>
          <w:rFonts w:eastAsia="SimHei" w:hint="eastAsia"/>
          <w:sz w:val="21"/>
          <w:szCs w:val="21"/>
          <w:lang w:val="fr-FR"/>
        </w:rPr>
        <w:t>打击歧视</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2.2.1.1. </w:t>
      </w:r>
      <w:r w:rsidRPr="00077660">
        <w:rPr>
          <w:rFonts w:eastAsia="KaiTi_GB2312" w:hint="eastAsia"/>
          <w:b/>
          <w:sz w:val="21"/>
          <w:szCs w:val="21"/>
          <w:lang w:val="fr-FR"/>
        </w:rPr>
        <w:t>移民</w:t>
      </w:r>
      <w:r w:rsidRPr="00077660">
        <w:rPr>
          <w:rFonts w:eastAsia="KaiTi_GB2312"/>
          <w:b/>
          <w:sz w:val="21"/>
          <w:szCs w:val="21"/>
          <w:lang w:val="fr-FR"/>
        </w:rPr>
        <w:t>妇女获取</w:t>
      </w:r>
      <w:r w:rsidRPr="00077660">
        <w:rPr>
          <w:rFonts w:eastAsia="KaiTi_GB2312" w:hint="eastAsia"/>
          <w:b/>
          <w:sz w:val="21"/>
          <w:szCs w:val="21"/>
          <w:lang w:val="fr-FR"/>
        </w:rPr>
        <w:t>权利</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首次</w:t>
      </w:r>
      <w:r w:rsidRPr="00077660">
        <w:rPr>
          <w:sz w:val="21"/>
          <w:szCs w:val="21"/>
          <w:lang w:val="fr-FR"/>
        </w:rPr>
        <w:t>入法的外国人中</w:t>
      </w:r>
      <w:r w:rsidRPr="00077660">
        <w:rPr>
          <w:rFonts w:hint="eastAsia"/>
          <w:sz w:val="21"/>
          <w:szCs w:val="21"/>
          <w:lang w:val="fr-FR"/>
        </w:rPr>
        <w:t>妇女占</w:t>
      </w:r>
      <w:r w:rsidRPr="00077660">
        <w:rPr>
          <w:sz w:val="21"/>
          <w:szCs w:val="21"/>
          <w:lang w:val="fr-FR"/>
        </w:rPr>
        <w:t>一半以上。</w:t>
      </w:r>
      <w:r w:rsidRPr="00077660">
        <w:rPr>
          <w:rFonts w:hint="eastAsia"/>
          <w:sz w:val="21"/>
          <w:szCs w:val="21"/>
          <w:lang w:val="fr-FR"/>
        </w:rPr>
        <w:t>她们与</w:t>
      </w:r>
      <w:r w:rsidRPr="00077660">
        <w:rPr>
          <w:sz w:val="21"/>
          <w:szCs w:val="21"/>
          <w:lang w:val="fr-FR"/>
        </w:rPr>
        <w:t>其他妇女</w:t>
      </w:r>
      <w:r w:rsidRPr="00077660">
        <w:rPr>
          <w:rFonts w:hint="eastAsia"/>
          <w:sz w:val="21"/>
          <w:szCs w:val="21"/>
          <w:lang w:val="fr-FR"/>
        </w:rPr>
        <w:t>相比会</w:t>
      </w:r>
      <w:r w:rsidRPr="00077660">
        <w:rPr>
          <w:sz w:val="21"/>
          <w:szCs w:val="21"/>
          <w:lang w:val="fr-FR"/>
        </w:rPr>
        <w:t>遭遇更多的</w:t>
      </w:r>
      <w:r w:rsidRPr="00077660">
        <w:rPr>
          <w:rFonts w:hint="eastAsia"/>
          <w:sz w:val="21"/>
          <w:szCs w:val="21"/>
          <w:lang w:val="fr-FR"/>
        </w:rPr>
        <w:t>不平等与</w:t>
      </w:r>
      <w:r w:rsidRPr="00077660">
        <w:rPr>
          <w:sz w:val="21"/>
          <w:szCs w:val="21"/>
          <w:lang w:val="fr-FR"/>
        </w:rPr>
        <w:t>暴力</w:t>
      </w:r>
      <w:r w:rsidRPr="00077660">
        <w:rPr>
          <w:rFonts w:hint="eastAsia"/>
          <w:sz w:val="21"/>
          <w:szCs w:val="21"/>
          <w:lang w:val="fr-FR"/>
        </w:rPr>
        <w:t>状况。因此法国</w:t>
      </w:r>
      <w:r w:rsidRPr="00077660">
        <w:rPr>
          <w:sz w:val="21"/>
          <w:szCs w:val="21"/>
          <w:lang w:val="fr-FR"/>
        </w:rPr>
        <w:t>当局</w:t>
      </w:r>
      <w:r w:rsidRPr="00077660">
        <w:rPr>
          <w:rFonts w:hint="eastAsia"/>
          <w:sz w:val="21"/>
          <w:szCs w:val="21"/>
          <w:lang w:val="fr-FR"/>
        </w:rPr>
        <w:t>支持了</w:t>
      </w:r>
      <w:r w:rsidRPr="00077660">
        <w:rPr>
          <w:sz w:val="21"/>
          <w:szCs w:val="21"/>
          <w:lang w:val="fr-FR"/>
        </w:rPr>
        <w:t>许多</w:t>
      </w:r>
      <w:r w:rsidRPr="00077660">
        <w:rPr>
          <w:rFonts w:hint="eastAsia"/>
          <w:sz w:val="21"/>
          <w:szCs w:val="21"/>
          <w:lang w:val="fr-FR"/>
        </w:rPr>
        <w:t>行动</w:t>
      </w:r>
      <w:r w:rsidRPr="00077660">
        <w:rPr>
          <w:sz w:val="21"/>
          <w:szCs w:val="21"/>
          <w:lang w:val="fr-FR"/>
        </w:rPr>
        <w:t>，</w:t>
      </w:r>
      <w:r w:rsidRPr="00077660">
        <w:rPr>
          <w:rFonts w:hint="eastAsia"/>
          <w:sz w:val="21"/>
          <w:szCs w:val="21"/>
          <w:lang w:val="fr-FR"/>
        </w:rPr>
        <w:t>以更好地</w:t>
      </w:r>
      <w:r w:rsidRPr="00077660">
        <w:rPr>
          <w:sz w:val="21"/>
          <w:szCs w:val="21"/>
          <w:lang w:val="fr-FR"/>
        </w:rPr>
        <w:t>保证她们的权利，</w:t>
      </w:r>
      <w:r w:rsidRPr="00077660">
        <w:rPr>
          <w:rFonts w:hint="eastAsia"/>
          <w:sz w:val="21"/>
          <w:szCs w:val="21"/>
          <w:lang w:val="fr-FR"/>
        </w:rPr>
        <w:t>改变精神面貌</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在</w:t>
      </w:r>
      <w:r w:rsidRPr="00077660">
        <w:rPr>
          <w:rFonts w:hint="eastAsia"/>
          <w:sz w:val="21"/>
          <w:szCs w:val="21"/>
          <w:lang w:val="fr-FR"/>
        </w:rPr>
        <w:t>法国移民及融入局接待处签署接收</w:t>
      </w:r>
      <w:r w:rsidRPr="00077660">
        <w:rPr>
          <w:sz w:val="21"/>
          <w:szCs w:val="21"/>
          <w:lang w:val="fr-FR"/>
        </w:rPr>
        <w:t>与融入</w:t>
      </w:r>
      <w:r w:rsidRPr="00077660">
        <w:rPr>
          <w:rFonts w:hint="eastAsia"/>
          <w:sz w:val="21"/>
          <w:szCs w:val="21"/>
          <w:lang w:val="fr-FR"/>
        </w:rPr>
        <w:t>协议</w:t>
      </w:r>
      <w:r w:rsidRPr="00077660">
        <w:rPr>
          <w:sz w:val="21"/>
          <w:szCs w:val="21"/>
          <w:lang w:val="fr-FR"/>
        </w:rPr>
        <w:t>的</w:t>
      </w:r>
      <w:r w:rsidRPr="00077660">
        <w:rPr>
          <w:rFonts w:hint="eastAsia"/>
          <w:sz w:val="21"/>
          <w:szCs w:val="21"/>
          <w:lang w:val="fr-FR"/>
        </w:rPr>
        <w:t>首次入法</w:t>
      </w:r>
      <w:r w:rsidRPr="00077660">
        <w:rPr>
          <w:sz w:val="21"/>
          <w:szCs w:val="21"/>
          <w:lang w:val="fr-FR"/>
        </w:rPr>
        <w:t>人员中大部分是妇女。</w:t>
      </w:r>
      <w:r w:rsidRPr="00077660">
        <w:rPr>
          <w:rFonts w:hint="eastAsia"/>
          <w:sz w:val="21"/>
          <w:szCs w:val="21"/>
          <w:lang w:val="fr-FR"/>
        </w:rPr>
        <w:t>在</w:t>
      </w:r>
      <w:r w:rsidRPr="00077660">
        <w:rPr>
          <w:sz w:val="21"/>
          <w:szCs w:val="21"/>
          <w:lang w:val="fr-FR"/>
        </w:rPr>
        <w:t>接收</w:t>
      </w:r>
      <w:r w:rsidRPr="00077660">
        <w:rPr>
          <w:rFonts w:hint="eastAsia"/>
          <w:sz w:val="21"/>
          <w:szCs w:val="21"/>
          <w:lang w:val="fr-FR"/>
        </w:rPr>
        <w:t>程序</w:t>
      </w:r>
      <w:r w:rsidRPr="00077660">
        <w:rPr>
          <w:sz w:val="21"/>
          <w:szCs w:val="21"/>
          <w:lang w:val="fr-FR"/>
        </w:rPr>
        <w:t>的不同阶段</w:t>
      </w:r>
      <w:r w:rsidRPr="00077660">
        <w:rPr>
          <w:rFonts w:hint="eastAsia"/>
          <w:sz w:val="21"/>
          <w:szCs w:val="21"/>
          <w:lang w:val="fr-FR"/>
        </w:rPr>
        <w:t>以及新移民帮助</w:t>
      </w:r>
      <w:r w:rsidRPr="00077660">
        <w:rPr>
          <w:sz w:val="21"/>
          <w:szCs w:val="21"/>
          <w:lang w:val="fr-FR"/>
        </w:rPr>
        <w:t>服务中，</w:t>
      </w:r>
      <w:r w:rsidRPr="00077660">
        <w:rPr>
          <w:rFonts w:hint="eastAsia"/>
          <w:sz w:val="21"/>
          <w:szCs w:val="21"/>
          <w:lang w:val="fr-FR"/>
        </w:rPr>
        <w:t>加强</w:t>
      </w:r>
      <w:r w:rsidRPr="00077660">
        <w:rPr>
          <w:sz w:val="21"/>
          <w:szCs w:val="21"/>
          <w:lang w:val="fr-FR"/>
        </w:rPr>
        <w:t>以下信息的宣传</w:t>
      </w:r>
      <w:r w:rsidRPr="00077660">
        <w:rPr>
          <w:rFonts w:hint="eastAsia"/>
          <w:sz w:val="21"/>
          <w:szCs w:val="21"/>
          <w:lang w:val="fr-FR"/>
        </w:rPr>
        <w:t>：</w:t>
      </w:r>
      <w:r w:rsidRPr="00077660">
        <w:rPr>
          <w:sz w:val="21"/>
          <w:szCs w:val="21"/>
          <w:lang w:val="fr-FR"/>
        </w:rPr>
        <w:t>男女平等原则</w:t>
      </w:r>
      <w:r w:rsidRPr="00077660">
        <w:rPr>
          <w:rFonts w:hint="eastAsia"/>
          <w:sz w:val="21"/>
          <w:szCs w:val="21"/>
          <w:lang w:val="fr-FR"/>
        </w:rPr>
        <w:t>、政教分离、</w:t>
      </w:r>
      <w:r w:rsidRPr="00077660">
        <w:rPr>
          <w:sz w:val="21"/>
          <w:szCs w:val="21"/>
          <w:lang w:val="fr-FR"/>
        </w:rPr>
        <w:t>权利相关的问题、基本自由</w:t>
      </w:r>
      <w:r w:rsidRPr="00077660">
        <w:rPr>
          <w:rFonts w:hint="eastAsia"/>
          <w:sz w:val="21"/>
          <w:szCs w:val="21"/>
          <w:lang w:val="fr-FR"/>
        </w:rPr>
        <w:t>与人身安全</w:t>
      </w:r>
      <w:r w:rsidRPr="00077660">
        <w:rPr>
          <w:sz w:val="21"/>
          <w:szCs w:val="21"/>
          <w:lang w:val="fr-FR"/>
        </w:rPr>
        <w:t>以及公民权利的行使。</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公民跨文化关系</w:t>
      </w:r>
      <w:r w:rsidRPr="00077660">
        <w:rPr>
          <w:sz w:val="21"/>
          <w:szCs w:val="21"/>
          <w:lang w:val="fr-FR"/>
        </w:rPr>
        <w:t>发展</w:t>
      </w:r>
      <w:r w:rsidRPr="00077660">
        <w:rPr>
          <w:rFonts w:hint="eastAsia"/>
          <w:sz w:val="21"/>
          <w:szCs w:val="21"/>
          <w:lang w:val="fr-FR"/>
        </w:rPr>
        <w:t>办公室在</w:t>
      </w:r>
      <w:r w:rsidRPr="00077660">
        <w:rPr>
          <w:sz w:val="21"/>
          <w:szCs w:val="21"/>
          <w:lang w:val="fr-FR"/>
        </w:rPr>
        <w:t>公共机关的支持下</w:t>
      </w:r>
      <w:r w:rsidRPr="00077660">
        <w:rPr>
          <w:rFonts w:hint="eastAsia"/>
          <w:sz w:val="21"/>
          <w:szCs w:val="21"/>
          <w:lang w:val="fr-FR"/>
        </w:rPr>
        <w:t>制定了“帮助</w:t>
      </w:r>
      <w:r w:rsidRPr="00077660">
        <w:rPr>
          <w:sz w:val="21"/>
          <w:szCs w:val="21"/>
          <w:lang w:val="fr-FR"/>
        </w:rPr>
        <w:t>移民妇女</w:t>
      </w:r>
      <w:r w:rsidRPr="00077660">
        <w:rPr>
          <w:rFonts w:hint="eastAsia"/>
          <w:sz w:val="21"/>
          <w:szCs w:val="21"/>
          <w:lang w:val="fr-FR"/>
        </w:rPr>
        <w:t>摆脱</w:t>
      </w:r>
      <w:r w:rsidRPr="00077660">
        <w:rPr>
          <w:sz w:val="21"/>
          <w:szCs w:val="21"/>
          <w:lang w:val="fr-FR"/>
        </w:rPr>
        <w:t>暴力与</w:t>
      </w:r>
      <w:r w:rsidRPr="00077660">
        <w:rPr>
          <w:rFonts w:hint="eastAsia"/>
          <w:sz w:val="21"/>
          <w:szCs w:val="21"/>
          <w:lang w:val="fr-FR"/>
        </w:rPr>
        <w:t>歧视”指南，为</w:t>
      </w:r>
      <w:r w:rsidRPr="00077660">
        <w:rPr>
          <w:sz w:val="21"/>
          <w:szCs w:val="21"/>
          <w:lang w:val="fr-FR"/>
        </w:rPr>
        <w:t>地方工作者</w:t>
      </w:r>
      <w:r w:rsidRPr="00077660">
        <w:rPr>
          <w:rFonts w:hint="eastAsia"/>
          <w:sz w:val="21"/>
          <w:szCs w:val="21"/>
          <w:lang w:val="fr-FR"/>
        </w:rPr>
        <w:t>如何应对</w:t>
      </w:r>
      <w:r w:rsidRPr="00077660">
        <w:rPr>
          <w:sz w:val="21"/>
          <w:szCs w:val="21"/>
          <w:lang w:val="fr-FR"/>
        </w:rPr>
        <w:t>复杂多样的文化问题</w:t>
      </w:r>
      <w:r w:rsidRPr="00077660">
        <w:rPr>
          <w:rFonts w:hint="eastAsia"/>
          <w:sz w:val="21"/>
          <w:szCs w:val="21"/>
          <w:lang w:val="fr-FR"/>
        </w:rPr>
        <w:t>提供行动</w:t>
      </w:r>
      <w:r w:rsidRPr="00077660">
        <w:rPr>
          <w:sz w:val="21"/>
          <w:szCs w:val="21"/>
          <w:lang w:val="fr-FR"/>
        </w:rPr>
        <w:t>方法</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2.2.1.2. </w:t>
      </w:r>
      <w:r w:rsidRPr="00077660">
        <w:rPr>
          <w:rFonts w:eastAsia="KaiTi_GB2312" w:hint="eastAsia"/>
          <w:b/>
          <w:sz w:val="21"/>
          <w:szCs w:val="21"/>
          <w:lang w:val="fr-FR"/>
        </w:rPr>
        <w:t>移民子女</w:t>
      </w:r>
      <w:r w:rsidRPr="00077660">
        <w:rPr>
          <w:rFonts w:eastAsia="KaiTi_GB2312"/>
          <w:b/>
          <w:sz w:val="21"/>
          <w:szCs w:val="21"/>
          <w:lang w:val="fr-FR"/>
        </w:rPr>
        <w:t>的</w:t>
      </w:r>
      <w:r w:rsidRPr="00077660">
        <w:rPr>
          <w:rFonts w:eastAsia="KaiTi_GB2312" w:hint="eastAsia"/>
          <w:b/>
          <w:sz w:val="21"/>
          <w:szCs w:val="21"/>
          <w:lang w:val="fr-FR"/>
        </w:rPr>
        <w:t>学习轨迹</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法国</w:t>
      </w:r>
      <w:r w:rsidRPr="00077660">
        <w:rPr>
          <w:sz w:val="21"/>
          <w:szCs w:val="21"/>
          <w:lang w:val="fr-FR"/>
        </w:rPr>
        <w:t>共有移民子女</w:t>
      </w:r>
      <w:r w:rsidRPr="00077660">
        <w:rPr>
          <w:rFonts w:hint="eastAsia"/>
          <w:sz w:val="21"/>
          <w:szCs w:val="21"/>
          <w:lang w:val="fr-FR"/>
        </w:rPr>
        <w:t>670</w:t>
      </w:r>
      <w:r w:rsidRPr="00077660">
        <w:rPr>
          <w:rFonts w:hint="eastAsia"/>
          <w:sz w:val="21"/>
          <w:szCs w:val="21"/>
          <w:lang w:val="fr-FR"/>
        </w:rPr>
        <w:t>万</w:t>
      </w:r>
      <w:r w:rsidRPr="00077660">
        <w:rPr>
          <w:sz w:val="21"/>
          <w:szCs w:val="21"/>
          <w:lang w:val="fr-FR"/>
        </w:rPr>
        <w:t>人</w:t>
      </w:r>
      <w:r w:rsidRPr="00077660">
        <w:rPr>
          <w:rFonts w:hint="eastAsia"/>
          <w:sz w:val="21"/>
          <w:szCs w:val="21"/>
          <w:lang w:val="fr-FR"/>
        </w:rPr>
        <w:t>，</w:t>
      </w:r>
      <w:r w:rsidRPr="00077660">
        <w:rPr>
          <w:sz w:val="21"/>
          <w:szCs w:val="21"/>
          <w:lang w:val="fr-FR"/>
        </w:rPr>
        <w:t>他们的情况依旧不容乐观（</w:t>
      </w:r>
      <w:r w:rsidRPr="00077660">
        <w:rPr>
          <w:rFonts w:hint="eastAsia"/>
          <w:sz w:val="21"/>
          <w:szCs w:val="21"/>
          <w:lang w:val="fr-FR"/>
        </w:rPr>
        <w:t>他们</w:t>
      </w:r>
      <w:r w:rsidRPr="00077660">
        <w:rPr>
          <w:sz w:val="21"/>
          <w:szCs w:val="21"/>
          <w:lang w:val="fr-FR"/>
        </w:rPr>
        <w:t>中只有</w:t>
      </w:r>
      <w:r w:rsidRPr="00077660">
        <w:rPr>
          <w:rFonts w:hint="eastAsia"/>
          <w:sz w:val="21"/>
          <w:szCs w:val="21"/>
          <w:lang w:val="fr-FR"/>
        </w:rPr>
        <w:t>61</w:t>
      </w:r>
      <w:r w:rsidRPr="00077660">
        <w:rPr>
          <w:sz w:val="21"/>
          <w:szCs w:val="21"/>
          <w:lang w:val="fr-FR"/>
        </w:rPr>
        <w:t>%</w:t>
      </w:r>
      <w:r w:rsidRPr="00077660">
        <w:rPr>
          <w:sz w:val="21"/>
          <w:szCs w:val="21"/>
          <w:lang w:val="fr-FR"/>
        </w:rPr>
        <w:t>的人</w:t>
      </w:r>
      <w:r w:rsidRPr="00077660">
        <w:rPr>
          <w:rFonts w:hint="eastAsia"/>
          <w:sz w:val="21"/>
          <w:szCs w:val="21"/>
          <w:lang w:val="fr-FR"/>
        </w:rPr>
        <w:t>获得了中学毕业会考文凭，</w:t>
      </w:r>
      <w:r w:rsidRPr="00077660">
        <w:rPr>
          <w:sz w:val="21"/>
          <w:szCs w:val="21"/>
          <w:lang w:val="fr-FR"/>
        </w:rPr>
        <w:t>低于全国</w:t>
      </w:r>
      <w:r w:rsidRPr="00077660">
        <w:rPr>
          <w:rFonts w:hint="eastAsia"/>
          <w:sz w:val="21"/>
          <w:szCs w:val="21"/>
          <w:lang w:val="fr-FR"/>
        </w:rPr>
        <w:t>平均的</w:t>
      </w:r>
      <w:r w:rsidRPr="00077660">
        <w:rPr>
          <w:rFonts w:hint="eastAsia"/>
          <w:sz w:val="21"/>
          <w:szCs w:val="21"/>
          <w:lang w:val="fr-FR"/>
        </w:rPr>
        <w:t>68</w:t>
      </w:r>
      <w:r w:rsidRPr="00077660">
        <w:rPr>
          <w:sz w:val="21"/>
          <w:szCs w:val="21"/>
          <w:lang w:val="fr-FR"/>
        </w:rPr>
        <w:t>%</w:t>
      </w:r>
      <w:r w:rsidRPr="00077660">
        <w:rPr>
          <w:sz w:val="21"/>
          <w:szCs w:val="21"/>
          <w:lang w:val="fr-FR"/>
        </w:rPr>
        <w:t>），但</w:t>
      </w:r>
      <w:r w:rsidRPr="00077660">
        <w:rPr>
          <w:rFonts w:hint="eastAsia"/>
          <w:sz w:val="21"/>
          <w:szCs w:val="21"/>
          <w:lang w:val="fr-FR"/>
        </w:rPr>
        <w:t>与父辈相比有所</w:t>
      </w:r>
      <w:r w:rsidRPr="00077660">
        <w:rPr>
          <w:sz w:val="21"/>
          <w:szCs w:val="21"/>
          <w:lang w:val="fr-FR"/>
        </w:rPr>
        <w:t>进步。</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统计经研所与</w:t>
      </w:r>
      <w:r w:rsidRPr="00077660">
        <w:rPr>
          <w:sz w:val="21"/>
          <w:szCs w:val="21"/>
          <w:lang w:val="fr-FR"/>
        </w:rPr>
        <w:t>内政部移民与融入总秘处于</w:t>
      </w:r>
      <w:r w:rsidRPr="00077660">
        <w:rPr>
          <w:rFonts w:hint="eastAsia"/>
          <w:sz w:val="21"/>
          <w:szCs w:val="21"/>
          <w:lang w:val="fr-FR"/>
        </w:rPr>
        <w:t>2012</w:t>
      </w:r>
      <w:r w:rsidRPr="00077660">
        <w:rPr>
          <w:rFonts w:hint="eastAsia"/>
          <w:sz w:val="21"/>
          <w:szCs w:val="21"/>
          <w:lang w:val="fr-FR"/>
        </w:rPr>
        <w:t>年展开了第一次“法国移民及其后代”研究，介绍</w:t>
      </w:r>
      <w:r w:rsidRPr="00077660">
        <w:rPr>
          <w:sz w:val="21"/>
          <w:szCs w:val="21"/>
          <w:lang w:val="fr-FR"/>
        </w:rPr>
        <w:t>了</w:t>
      </w:r>
      <w:r w:rsidRPr="00077660">
        <w:rPr>
          <w:rFonts w:hint="eastAsia"/>
          <w:sz w:val="21"/>
          <w:szCs w:val="21"/>
          <w:lang w:val="fr-FR"/>
        </w:rPr>
        <w:t>接收</w:t>
      </w:r>
      <w:r w:rsidRPr="00077660">
        <w:rPr>
          <w:sz w:val="21"/>
          <w:szCs w:val="21"/>
          <w:lang w:val="fr-FR"/>
        </w:rPr>
        <w:t>与融入</w:t>
      </w:r>
      <w:r w:rsidRPr="00077660">
        <w:rPr>
          <w:rFonts w:hint="eastAsia"/>
          <w:sz w:val="21"/>
          <w:szCs w:val="21"/>
          <w:lang w:val="fr-FR"/>
        </w:rPr>
        <w:t>协议受益者</w:t>
      </w:r>
      <w:r w:rsidRPr="00077660">
        <w:rPr>
          <w:sz w:val="21"/>
          <w:szCs w:val="21"/>
          <w:lang w:val="fr-FR"/>
        </w:rPr>
        <w:t>的融入动机</w:t>
      </w:r>
      <w:r w:rsidRPr="00077660">
        <w:rPr>
          <w:rFonts w:hint="eastAsia"/>
          <w:sz w:val="21"/>
          <w:szCs w:val="21"/>
          <w:lang w:val="fr-FR"/>
        </w:rPr>
        <w:t>、</w:t>
      </w:r>
      <w:r w:rsidRPr="00077660">
        <w:rPr>
          <w:sz w:val="21"/>
          <w:szCs w:val="21"/>
          <w:lang w:val="fr-FR"/>
        </w:rPr>
        <w:t>移民子女的学习轨迹、</w:t>
      </w:r>
      <w:r w:rsidRPr="00077660">
        <w:rPr>
          <w:rFonts w:hint="eastAsia"/>
          <w:sz w:val="21"/>
          <w:szCs w:val="21"/>
          <w:lang w:val="fr-FR"/>
        </w:rPr>
        <w:t>移民后代离开</w:t>
      </w:r>
      <w:r w:rsidRPr="00077660">
        <w:rPr>
          <w:sz w:val="21"/>
          <w:szCs w:val="21"/>
          <w:lang w:val="fr-FR"/>
        </w:rPr>
        <w:t>教育体系后的就业</w:t>
      </w:r>
      <w:r w:rsidRPr="00077660">
        <w:rPr>
          <w:rFonts w:hint="eastAsia"/>
          <w:sz w:val="21"/>
          <w:szCs w:val="21"/>
          <w:lang w:val="fr-FR"/>
        </w:rPr>
        <w:t>情况及其所处</w:t>
      </w:r>
      <w:r w:rsidRPr="00077660">
        <w:rPr>
          <w:sz w:val="21"/>
          <w:szCs w:val="21"/>
          <w:lang w:val="fr-FR"/>
        </w:rPr>
        <w:t>的公务员职位。</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移民</w:t>
      </w:r>
      <w:r w:rsidRPr="00077660">
        <w:rPr>
          <w:sz w:val="21"/>
          <w:szCs w:val="21"/>
          <w:lang w:val="fr-FR"/>
        </w:rPr>
        <w:t>子女的学业</w:t>
      </w:r>
      <w:r w:rsidRPr="00077660">
        <w:rPr>
          <w:rFonts w:hint="eastAsia"/>
          <w:sz w:val="21"/>
          <w:szCs w:val="21"/>
          <w:lang w:val="fr-FR"/>
        </w:rPr>
        <w:t>通过率与全体人口</w:t>
      </w:r>
      <w:r w:rsidRPr="00077660">
        <w:rPr>
          <w:sz w:val="21"/>
          <w:szCs w:val="21"/>
          <w:lang w:val="fr-FR"/>
        </w:rPr>
        <w:t>学业</w:t>
      </w:r>
      <w:r w:rsidRPr="00077660">
        <w:rPr>
          <w:rFonts w:hint="eastAsia"/>
          <w:sz w:val="21"/>
          <w:szCs w:val="21"/>
          <w:lang w:val="fr-FR"/>
        </w:rPr>
        <w:t>通过率</w:t>
      </w:r>
      <w:r w:rsidRPr="00077660">
        <w:rPr>
          <w:sz w:val="21"/>
          <w:szCs w:val="21"/>
          <w:lang w:val="fr-FR"/>
        </w:rPr>
        <w:t>之间的关系通过以下两个指数进行分析：</w:t>
      </w:r>
      <w:r w:rsidRPr="00077660">
        <w:rPr>
          <w:rFonts w:hint="eastAsia"/>
          <w:sz w:val="21"/>
          <w:szCs w:val="21"/>
          <w:lang w:val="fr-FR"/>
        </w:rPr>
        <w:t>没有</w:t>
      </w:r>
      <w:r w:rsidRPr="00077660">
        <w:rPr>
          <w:sz w:val="21"/>
          <w:szCs w:val="21"/>
          <w:lang w:val="fr-FR"/>
        </w:rPr>
        <w:t>中学教育第二阶段</w:t>
      </w:r>
      <w:r w:rsidRPr="00077660">
        <w:rPr>
          <w:rFonts w:hint="eastAsia"/>
          <w:sz w:val="21"/>
          <w:szCs w:val="21"/>
          <w:lang w:val="fr-FR"/>
        </w:rPr>
        <w:t>文凭和拥有</w:t>
      </w:r>
      <w:r w:rsidRPr="00077660">
        <w:rPr>
          <w:sz w:val="21"/>
          <w:szCs w:val="21"/>
          <w:lang w:val="fr-FR"/>
        </w:rPr>
        <w:t>任意种类的中学毕业会考文凭。</w:t>
      </w:r>
      <w:r w:rsidRPr="00077660">
        <w:rPr>
          <w:rFonts w:hint="eastAsia"/>
          <w:sz w:val="21"/>
          <w:szCs w:val="21"/>
          <w:lang w:val="fr-FR"/>
        </w:rPr>
        <w:t>可以观察到</w:t>
      </w:r>
      <w:r w:rsidRPr="00077660">
        <w:rPr>
          <w:sz w:val="21"/>
          <w:szCs w:val="21"/>
          <w:lang w:val="fr-FR"/>
        </w:rPr>
        <w:t>，移民子女的学习轨迹</w:t>
      </w:r>
      <w:r w:rsidRPr="00077660">
        <w:rPr>
          <w:rFonts w:hint="eastAsia"/>
          <w:sz w:val="21"/>
          <w:szCs w:val="21"/>
          <w:lang w:val="fr-FR"/>
        </w:rPr>
        <w:t>随着</w:t>
      </w:r>
      <w:r w:rsidRPr="00077660">
        <w:rPr>
          <w:sz w:val="21"/>
          <w:szCs w:val="21"/>
          <w:lang w:val="fr-FR"/>
        </w:rPr>
        <w:t>父母出生国的不同</w:t>
      </w:r>
      <w:r w:rsidRPr="00077660">
        <w:rPr>
          <w:rFonts w:hint="eastAsia"/>
          <w:sz w:val="21"/>
          <w:szCs w:val="21"/>
          <w:lang w:val="fr-FR"/>
        </w:rPr>
        <w:t>而</w:t>
      </w:r>
      <w:r w:rsidRPr="00077660">
        <w:rPr>
          <w:sz w:val="21"/>
          <w:szCs w:val="21"/>
          <w:lang w:val="fr-FR"/>
        </w:rPr>
        <w:t>有所差异。</w:t>
      </w:r>
      <w:r w:rsidRPr="00077660">
        <w:rPr>
          <w:rFonts w:hint="eastAsia"/>
          <w:sz w:val="21"/>
          <w:szCs w:val="21"/>
          <w:lang w:val="fr-FR"/>
        </w:rPr>
        <w:t>但如果计入</w:t>
      </w:r>
      <w:r w:rsidRPr="00077660">
        <w:rPr>
          <w:sz w:val="21"/>
          <w:szCs w:val="21"/>
          <w:lang w:val="fr-FR"/>
        </w:rPr>
        <w:t>社会人口和家庭因素</w:t>
      </w:r>
      <w:r w:rsidRPr="00077660">
        <w:rPr>
          <w:rFonts w:hint="eastAsia"/>
          <w:sz w:val="21"/>
          <w:szCs w:val="21"/>
          <w:lang w:val="fr-FR"/>
        </w:rPr>
        <w:t>的话</w:t>
      </w:r>
      <w:r w:rsidRPr="00077660">
        <w:rPr>
          <w:sz w:val="21"/>
          <w:szCs w:val="21"/>
          <w:lang w:val="fr-FR"/>
        </w:rPr>
        <w:t>，以上差异会变得不那么明显，但不会完全消失。</w:t>
      </w:r>
      <w:r w:rsidRPr="00077660">
        <w:rPr>
          <w:rFonts w:hint="eastAsia"/>
          <w:sz w:val="21"/>
          <w:szCs w:val="21"/>
          <w:lang w:val="fr-FR"/>
        </w:rPr>
        <w:t>“在其他</w:t>
      </w:r>
      <w:r w:rsidRPr="00077660">
        <w:rPr>
          <w:sz w:val="21"/>
          <w:szCs w:val="21"/>
          <w:lang w:val="fr-FR"/>
        </w:rPr>
        <w:t>因素等同的情况</w:t>
      </w:r>
      <w:r w:rsidRPr="00077660">
        <w:rPr>
          <w:rFonts w:ascii="SimSun" w:hAnsi="SimSun"/>
          <w:sz w:val="21"/>
          <w:szCs w:val="21"/>
          <w:lang w:val="fr-FR"/>
        </w:rPr>
        <w:t>下”</w:t>
      </w:r>
      <w:r w:rsidRPr="00077660">
        <w:rPr>
          <w:rFonts w:ascii="SimSun" w:hAnsi="SimSun" w:hint="eastAsia"/>
          <w:sz w:val="21"/>
          <w:szCs w:val="21"/>
          <w:lang w:val="fr-FR"/>
        </w:rPr>
        <w:t>，</w:t>
      </w:r>
      <w:r w:rsidRPr="00077660">
        <w:rPr>
          <w:sz w:val="21"/>
          <w:szCs w:val="21"/>
          <w:lang w:val="fr-FR"/>
        </w:rPr>
        <w:t>中学教育第二阶段文凭未获得者中</w:t>
      </w:r>
      <w:r w:rsidRPr="00077660">
        <w:rPr>
          <w:rFonts w:hint="eastAsia"/>
          <w:sz w:val="21"/>
          <w:szCs w:val="21"/>
          <w:lang w:val="fr-FR"/>
        </w:rPr>
        <w:t>多为来自土耳其</w:t>
      </w:r>
      <w:r w:rsidRPr="00077660">
        <w:rPr>
          <w:sz w:val="21"/>
          <w:szCs w:val="21"/>
          <w:lang w:val="fr-FR"/>
        </w:rPr>
        <w:t>、阿尔及利亚、西班牙</w:t>
      </w:r>
      <w:r w:rsidRPr="00077660">
        <w:rPr>
          <w:rFonts w:hint="eastAsia"/>
          <w:sz w:val="21"/>
          <w:szCs w:val="21"/>
          <w:lang w:val="fr-FR"/>
        </w:rPr>
        <w:t>或意大利的</w:t>
      </w:r>
      <w:r w:rsidRPr="00077660">
        <w:rPr>
          <w:sz w:val="21"/>
          <w:szCs w:val="21"/>
          <w:lang w:val="fr-FR"/>
        </w:rPr>
        <w:t>移民子女。</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w:t>
      </w:r>
      <w:r w:rsidRPr="00077660">
        <w:rPr>
          <w:sz w:val="21"/>
          <w:szCs w:val="21"/>
          <w:lang w:val="fr-FR"/>
        </w:rPr>
        <w:t>获取中学毕业会考文凭方面，土耳其移民子女</w:t>
      </w:r>
      <w:r w:rsidRPr="00077660">
        <w:rPr>
          <w:rFonts w:hint="eastAsia"/>
          <w:sz w:val="21"/>
          <w:szCs w:val="21"/>
          <w:lang w:val="fr-FR"/>
        </w:rPr>
        <w:t>的整体</w:t>
      </w:r>
      <w:r w:rsidRPr="00077660">
        <w:rPr>
          <w:sz w:val="21"/>
          <w:szCs w:val="21"/>
          <w:lang w:val="fr-FR"/>
        </w:rPr>
        <w:t>通过率</w:t>
      </w:r>
      <w:r w:rsidRPr="00077660">
        <w:rPr>
          <w:rFonts w:hint="eastAsia"/>
          <w:sz w:val="21"/>
          <w:szCs w:val="21"/>
          <w:lang w:val="fr-FR"/>
        </w:rPr>
        <w:t>低，而</w:t>
      </w:r>
      <w:r w:rsidRPr="00077660">
        <w:rPr>
          <w:sz w:val="21"/>
          <w:szCs w:val="21"/>
          <w:lang w:val="fr-FR"/>
        </w:rPr>
        <w:t>东南亚移民子女的</w:t>
      </w:r>
      <w:r w:rsidRPr="00077660">
        <w:rPr>
          <w:rFonts w:hint="eastAsia"/>
          <w:sz w:val="21"/>
          <w:szCs w:val="21"/>
          <w:lang w:val="fr-FR"/>
        </w:rPr>
        <w:t>整体</w:t>
      </w:r>
      <w:r w:rsidRPr="00077660">
        <w:rPr>
          <w:sz w:val="21"/>
          <w:szCs w:val="21"/>
          <w:lang w:val="fr-FR"/>
        </w:rPr>
        <w:t>通过率高</w:t>
      </w:r>
      <w:r w:rsidRPr="00077660">
        <w:rPr>
          <w:rFonts w:hint="eastAsia"/>
          <w:sz w:val="21"/>
          <w:szCs w:val="21"/>
          <w:lang w:val="fr-FR"/>
        </w:rPr>
        <w:t>。另外</w:t>
      </w:r>
      <w:r w:rsidRPr="00077660">
        <w:rPr>
          <w:sz w:val="21"/>
          <w:szCs w:val="21"/>
          <w:lang w:val="fr-FR"/>
        </w:rPr>
        <w:t>，</w:t>
      </w:r>
      <w:r w:rsidRPr="00077660">
        <w:rPr>
          <w:rFonts w:hint="eastAsia"/>
          <w:sz w:val="21"/>
          <w:szCs w:val="21"/>
          <w:lang w:val="fr-FR"/>
        </w:rPr>
        <w:t>从</w:t>
      </w:r>
      <w:r w:rsidRPr="00077660">
        <w:rPr>
          <w:sz w:val="21"/>
          <w:szCs w:val="21"/>
          <w:lang w:val="fr-FR"/>
        </w:rPr>
        <w:t>社会特性与家庭构成方面来思考，</w:t>
      </w:r>
      <w:r w:rsidRPr="00077660">
        <w:rPr>
          <w:rFonts w:hint="eastAsia"/>
          <w:sz w:val="21"/>
          <w:szCs w:val="21"/>
          <w:lang w:val="fr-FR"/>
        </w:rPr>
        <w:t>摩洛哥或</w:t>
      </w:r>
      <w:r w:rsidRPr="00077660">
        <w:rPr>
          <w:sz w:val="21"/>
          <w:szCs w:val="21"/>
          <w:lang w:val="fr-FR"/>
        </w:rPr>
        <w:t>突尼斯女童</w:t>
      </w:r>
      <w:r w:rsidRPr="00077660">
        <w:rPr>
          <w:rFonts w:hint="eastAsia"/>
          <w:sz w:val="21"/>
          <w:szCs w:val="21"/>
          <w:lang w:val="fr-FR"/>
        </w:rPr>
        <w:t>以及少部分萨赫勒地区女童相</w:t>
      </w:r>
      <w:r w:rsidRPr="00077660">
        <w:rPr>
          <w:sz w:val="21"/>
          <w:szCs w:val="21"/>
          <w:lang w:val="fr-FR"/>
        </w:rPr>
        <w:t>比非移民女童</w:t>
      </w:r>
      <w:r w:rsidRPr="00077660">
        <w:rPr>
          <w:rFonts w:hint="eastAsia"/>
          <w:sz w:val="21"/>
          <w:szCs w:val="21"/>
          <w:lang w:val="fr-FR"/>
        </w:rPr>
        <w:t>（本身是移民</w:t>
      </w:r>
      <w:r w:rsidRPr="00077660">
        <w:rPr>
          <w:sz w:val="21"/>
          <w:szCs w:val="21"/>
          <w:lang w:val="fr-FR"/>
        </w:rPr>
        <w:t>或</w:t>
      </w:r>
      <w:r w:rsidRPr="00077660">
        <w:rPr>
          <w:rFonts w:hint="eastAsia"/>
          <w:sz w:val="21"/>
          <w:szCs w:val="21"/>
          <w:lang w:val="fr-FR"/>
        </w:rPr>
        <w:t>是</w:t>
      </w:r>
      <w:r w:rsidRPr="00077660">
        <w:rPr>
          <w:sz w:val="21"/>
          <w:szCs w:val="21"/>
          <w:lang w:val="fr-FR"/>
        </w:rPr>
        <w:t>移民后代）</w:t>
      </w:r>
      <w:r w:rsidRPr="00077660">
        <w:rPr>
          <w:rFonts w:hint="eastAsia"/>
          <w:sz w:val="21"/>
          <w:szCs w:val="21"/>
          <w:lang w:val="fr-FR"/>
        </w:rPr>
        <w:t>有更高的</w:t>
      </w:r>
      <w:r w:rsidRPr="00077660">
        <w:rPr>
          <w:sz w:val="21"/>
          <w:szCs w:val="21"/>
          <w:lang w:val="fr-FR"/>
        </w:rPr>
        <w:t>中学毕业会考文凭</w:t>
      </w:r>
      <w:r w:rsidRPr="00077660">
        <w:rPr>
          <w:rFonts w:hint="eastAsia"/>
          <w:sz w:val="21"/>
          <w:szCs w:val="21"/>
          <w:lang w:val="fr-FR"/>
        </w:rPr>
        <w:t>获取率。</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2.2.1.3. </w:t>
      </w:r>
      <w:r w:rsidRPr="00077660">
        <w:rPr>
          <w:rFonts w:eastAsia="KaiTi_GB2312" w:hint="eastAsia"/>
          <w:b/>
          <w:sz w:val="21"/>
          <w:szCs w:val="21"/>
          <w:lang w:val="fr-FR"/>
        </w:rPr>
        <w:t>预防</w:t>
      </w:r>
      <w:r w:rsidRPr="00077660">
        <w:rPr>
          <w:rFonts w:eastAsia="KaiTi_GB2312"/>
          <w:b/>
          <w:sz w:val="21"/>
          <w:szCs w:val="21"/>
          <w:lang w:val="fr-FR"/>
        </w:rPr>
        <w:t>与打击移民妇女</w:t>
      </w:r>
      <w:r w:rsidRPr="00077660">
        <w:rPr>
          <w:rFonts w:eastAsia="KaiTi_GB2312" w:hint="eastAsia"/>
          <w:b/>
          <w:sz w:val="21"/>
          <w:szCs w:val="21"/>
          <w:lang w:val="fr-FR"/>
        </w:rPr>
        <w:t>就业</w:t>
      </w:r>
      <w:r w:rsidRPr="00077660">
        <w:rPr>
          <w:rFonts w:eastAsia="KaiTi_GB2312"/>
          <w:b/>
          <w:sz w:val="21"/>
          <w:szCs w:val="21"/>
          <w:lang w:val="fr-FR"/>
        </w:rPr>
        <w:t>歧视</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在移民人口中</w:t>
      </w:r>
      <w:r w:rsidRPr="00077660">
        <w:rPr>
          <w:sz w:val="21"/>
          <w:szCs w:val="21"/>
          <w:lang w:val="fr-FR"/>
        </w:rPr>
        <w:t>，</w:t>
      </w:r>
      <w:r w:rsidRPr="00077660">
        <w:rPr>
          <w:rFonts w:hint="eastAsia"/>
          <w:sz w:val="21"/>
          <w:szCs w:val="21"/>
          <w:lang w:val="fr-FR"/>
        </w:rPr>
        <w:t>妇女占劳动人口</w:t>
      </w:r>
      <w:r w:rsidRPr="00077660">
        <w:rPr>
          <w:sz w:val="21"/>
          <w:szCs w:val="21"/>
          <w:lang w:val="fr-FR"/>
        </w:rPr>
        <w:t>的</w:t>
      </w:r>
      <w:r w:rsidRPr="00077660">
        <w:rPr>
          <w:rFonts w:hint="eastAsia"/>
          <w:sz w:val="21"/>
          <w:szCs w:val="21"/>
          <w:lang w:val="fr-FR"/>
        </w:rPr>
        <w:t>45</w:t>
      </w:r>
      <w:r w:rsidRPr="00077660">
        <w:rPr>
          <w:sz w:val="21"/>
          <w:szCs w:val="21"/>
          <w:lang w:val="fr-FR"/>
        </w:rPr>
        <w:t>%</w:t>
      </w:r>
      <w:r w:rsidRPr="00077660">
        <w:rPr>
          <w:sz w:val="21"/>
          <w:szCs w:val="21"/>
          <w:lang w:val="fr-FR"/>
        </w:rPr>
        <w:t>（</w:t>
      </w:r>
      <w:r w:rsidRPr="00077660">
        <w:rPr>
          <w:rFonts w:hint="eastAsia"/>
          <w:sz w:val="21"/>
          <w:szCs w:val="21"/>
          <w:lang w:val="fr-FR"/>
        </w:rPr>
        <w:t>2010</w:t>
      </w:r>
      <w:r w:rsidRPr="00077660">
        <w:rPr>
          <w:rFonts w:hint="eastAsia"/>
          <w:sz w:val="21"/>
          <w:szCs w:val="21"/>
          <w:lang w:val="fr-FR"/>
        </w:rPr>
        <w:t>年</w:t>
      </w:r>
      <w:r w:rsidRPr="00077660">
        <w:rPr>
          <w:sz w:val="21"/>
          <w:szCs w:val="21"/>
          <w:lang w:val="fr-FR"/>
        </w:rPr>
        <w:t>）</w:t>
      </w:r>
      <w:r w:rsidRPr="00077660">
        <w:rPr>
          <w:rFonts w:hint="eastAsia"/>
          <w:sz w:val="21"/>
          <w:szCs w:val="21"/>
          <w:lang w:val="fr-FR"/>
        </w:rPr>
        <w:t>，</w:t>
      </w:r>
      <w:r w:rsidRPr="00077660">
        <w:rPr>
          <w:sz w:val="21"/>
          <w:szCs w:val="21"/>
          <w:lang w:val="fr-FR"/>
        </w:rPr>
        <w:t>而</w:t>
      </w:r>
      <w:r w:rsidRPr="00077660">
        <w:rPr>
          <w:rFonts w:hint="eastAsia"/>
          <w:sz w:val="21"/>
          <w:szCs w:val="21"/>
          <w:lang w:val="fr-FR"/>
        </w:rPr>
        <w:t>非</w:t>
      </w:r>
      <w:r w:rsidRPr="00077660">
        <w:rPr>
          <w:sz w:val="21"/>
          <w:szCs w:val="21"/>
          <w:lang w:val="fr-FR"/>
        </w:rPr>
        <w:t>移民妇女</w:t>
      </w:r>
      <w:r w:rsidRPr="00077660">
        <w:rPr>
          <w:rFonts w:hint="eastAsia"/>
          <w:sz w:val="21"/>
          <w:szCs w:val="21"/>
          <w:lang w:val="fr-FR"/>
        </w:rPr>
        <w:t>占</w:t>
      </w:r>
      <w:r w:rsidRPr="00077660">
        <w:rPr>
          <w:sz w:val="21"/>
          <w:szCs w:val="21"/>
          <w:lang w:val="fr-FR"/>
        </w:rPr>
        <w:t>非移民</w:t>
      </w:r>
      <w:r w:rsidRPr="00077660">
        <w:rPr>
          <w:rFonts w:hint="eastAsia"/>
          <w:sz w:val="21"/>
          <w:szCs w:val="21"/>
          <w:lang w:val="fr-FR"/>
        </w:rPr>
        <w:t>劳动</w:t>
      </w:r>
      <w:r w:rsidRPr="00077660">
        <w:rPr>
          <w:sz w:val="21"/>
          <w:szCs w:val="21"/>
          <w:lang w:val="fr-FR"/>
        </w:rPr>
        <w:t>人口</w:t>
      </w:r>
      <w:r w:rsidRPr="00077660">
        <w:rPr>
          <w:rFonts w:hint="eastAsia"/>
          <w:sz w:val="21"/>
          <w:szCs w:val="21"/>
          <w:lang w:val="fr-FR"/>
        </w:rPr>
        <w:t>的</w:t>
      </w:r>
      <w:r w:rsidRPr="00077660">
        <w:rPr>
          <w:rFonts w:hint="eastAsia"/>
          <w:sz w:val="21"/>
          <w:szCs w:val="21"/>
          <w:lang w:val="fr-FR"/>
        </w:rPr>
        <w:t>48</w:t>
      </w:r>
      <w:r w:rsidRPr="00077660">
        <w:rPr>
          <w:sz w:val="21"/>
          <w:szCs w:val="21"/>
          <w:lang w:val="fr-FR"/>
        </w:rPr>
        <w:t>%</w:t>
      </w:r>
      <w:r w:rsidRPr="00077660">
        <w:rPr>
          <w:sz w:val="21"/>
          <w:szCs w:val="21"/>
          <w:lang w:val="fr-FR"/>
        </w:rPr>
        <w:t>。</w:t>
      </w:r>
      <w:r w:rsidRPr="00077660">
        <w:rPr>
          <w:rFonts w:hint="eastAsia"/>
          <w:sz w:val="21"/>
          <w:szCs w:val="21"/>
          <w:lang w:val="fr-FR"/>
        </w:rPr>
        <w:t>15</w:t>
      </w:r>
      <w:r w:rsidRPr="00077660">
        <w:rPr>
          <w:rFonts w:hint="eastAsia"/>
          <w:sz w:val="21"/>
          <w:szCs w:val="21"/>
          <w:lang w:val="fr-FR"/>
        </w:rPr>
        <w:t>岁</w:t>
      </w:r>
      <w:r w:rsidRPr="00077660">
        <w:rPr>
          <w:sz w:val="21"/>
          <w:szCs w:val="21"/>
          <w:lang w:val="fr-FR"/>
        </w:rPr>
        <w:t>以上移民妇女</w:t>
      </w:r>
      <w:r w:rsidRPr="00077660">
        <w:rPr>
          <w:rFonts w:hint="eastAsia"/>
          <w:sz w:val="21"/>
          <w:szCs w:val="21"/>
          <w:lang w:val="fr-FR"/>
        </w:rPr>
        <w:t>中</w:t>
      </w:r>
      <w:r w:rsidRPr="00077660">
        <w:rPr>
          <w:sz w:val="21"/>
          <w:szCs w:val="21"/>
          <w:lang w:val="fr-FR"/>
        </w:rPr>
        <w:t>有</w:t>
      </w:r>
      <w:r w:rsidRPr="00077660">
        <w:rPr>
          <w:rFonts w:hint="eastAsia"/>
          <w:sz w:val="21"/>
          <w:szCs w:val="21"/>
          <w:lang w:val="fr-FR"/>
        </w:rPr>
        <w:t>4</w:t>
      </w:r>
      <w:r w:rsidRPr="00077660">
        <w:rPr>
          <w:sz w:val="21"/>
          <w:szCs w:val="21"/>
          <w:lang w:val="fr-FR"/>
        </w:rPr>
        <w:t>8.1%</w:t>
      </w:r>
      <w:r w:rsidRPr="00077660">
        <w:rPr>
          <w:sz w:val="21"/>
          <w:szCs w:val="21"/>
          <w:lang w:val="fr-FR"/>
        </w:rPr>
        <w:t>的</w:t>
      </w:r>
      <w:r w:rsidRPr="00077660">
        <w:rPr>
          <w:rFonts w:hint="eastAsia"/>
          <w:sz w:val="21"/>
          <w:szCs w:val="21"/>
          <w:lang w:val="fr-FR"/>
        </w:rPr>
        <w:t>人</w:t>
      </w:r>
      <w:r w:rsidRPr="00077660">
        <w:rPr>
          <w:sz w:val="21"/>
          <w:szCs w:val="21"/>
          <w:lang w:val="fr-FR"/>
        </w:rPr>
        <w:t>有工作或正在寻找工作，</w:t>
      </w:r>
      <w:r w:rsidRPr="00077660">
        <w:rPr>
          <w:rFonts w:hint="eastAsia"/>
          <w:sz w:val="21"/>
          <w:szCs w:val="21"/>
          <w:lang w:val="fr-FR"/>
        </w:rPr>
        <w:t>而</w:t>
      </w:r>
      <w:r w:rsidRPr="00077660">
        <w:rPr>
          <w:sz w:val="21"/>
          <w:szCs w:val="21"/>
          <w:lang w:val="fr-FR"/>
        </w:rPr>
        <w:t>非移民妇女是</w:t>
      </w:r>
      <w:r w:rsidRPr="00077660">
        <w:rPr>
          <w:rFonts w:hint="eastAsia"/>
          <w:sz w:val="21"/>
          <w:szCs w:val="21"/>
          <w:lang w:val="fr-FR"/>
        </w:rPr>
        <w:t>52.1</w:t>
      </w:r>
      <w:r w:rsidRPr="00077660">
        <w:rPr>
          <w:sz w:val="21"/>
          <w:szCs w:val="21"/>
          <w:lang w:val="fr-FR"/>
        </w:rPr>
        <w:t>%</w:t>
      </w:r>
      <w:r w:rsidRPr="00077660">
        <w:rPr>
          <w:rFonts w:hint="eastAsia"/>
          <w:sz w:val="21"/>
          <w:szCs w:val="21"/>
          <w:lang w:val="fr-FR"/>
        </w:rPr>
        <w:t>（</w:t>
      </w:r>
      <w:r w:rsidRPr="00077660">
        <w:rPr>
          <w:rFonts w:hint="eastAsia"/>
          <w:sz w:val="21"/>
          <w:szCs w:val="21"/>
          <w:lang w:val="fr-FR"/>
        </w:rPr>
        <w:t>2010</w:t>
      </w:r>
      <w:r w:rsidRPr="00077660">
        <w:rPr>
          <w:rFonts w:hint="eastAsia"/>
          <w:sz w:val="21"/>
          <w:szCs w:val="21"/>
          <w:lang w:val="fr-FR"/>
        </w:rPr>
        <w:t>年</w:t>
      </w:r>
      <w:r w:rsidRPr="00077660">
        <w:rPr>
          <w:sz w:val="21"/>
          <w:szCs w:val="21"/>
          <w:lang w:val="fr-FR"/>
        </w:rPr>
        <w:t>）。</w:t>
      </w:r>
      <w:r w:rsidRPr="00077660">
        <w:rPr>
          <w:rFonts w:hint="eastAsia"/>
          <w:sz w:val="21"/>
          <w:szCs w:val="21"/>
          <w:lang w:val="fr-FR"/>
        </w:rPr>
        <w:t>男性的</w:t>
      </w:r>
      <w:r w:rsidRPr="00077660">
        <w:rPr>
          <w:sz w:val="21"/>
          <w:szCs w:val="21"/>
          <w:lang w:val="fr-FR"/>
        </w:rPr>
        <w:t>这一比例分别是</w:t>
      </w:r>
      <w:r w:rsidRPr="00077660">
        <w:rPr>
          <w:rFonts w:hint="eastAsia"/>
          <w:sz w:val="21"/>
          <w:szCs w:val="21"/>
          <w:lang w:val="fr-FR"/>
        </w:rPr>
        <w:t>64.8</w:t>
      </w:r>
      <w:r w:rsidRPr="00077660">
        <w:rPr>
          <w:sz w:val="21"/>
          <w:szCs w:val="21"/>
          <w:lang w:val="fr-FR"/>
        </w:rPr>
        <w:t>%</w:t>
      </w:r>
      <w:r w:rsidRPr="00077660">
        <w:rPr>
          <w:sz w:val="21"/>
          <w:szCs w:val="21"/>
          <w:lang w:val="fr-FR"/>
        </w:rPr>
        <w:t>和</w:t>
      </w:r>
      <w:r w:rsidRPr="00077660">
        <w:rPr>
          <w:rFonts w:hint="eastAsia"/>
          <w:sz w:val="21"/>
          <w:szCs w:val="21"/>
          <w:lang w:val="fr-FR"/>
        </w:rPr>
        <w:t>61.8</w:t>
      </w:r>
      <w:r w:rsidRPr="00077660">
        <w:rPr>
          <w:sz w:val="21"/>
          <w:szCs w:val="21"/>
          <w:lang w:val="fr-FR"/>
        </w:rPr>
        <w:t>%</w:t>
      </w:r>
      <w:r w:rsidRPr="00077660">
        <w:rPr>
          <w:rFonts w:hint="eastAsia"/>
          <w:sz w:val="21"/>
          <w:szCs w:val="21"/>
          <w:lang w:val="fr-FR"/>
        </w:rPr>
        <w:t>。移民人口</w:t>
      </w:r>
      <w:r w:rsidRPr="00077660">
        <w:rPr>
          <w:sz w:val="21"/>
          <w:szCs w:val="21"/>
          <w:lang w:val="fr-FR"/>
        </w:rPr>
        <w:t>中</w:t>
      </w:r>
      <w:r w:rsidRPr="00077660">
        <w:rPr>
          <w:rFonts w:hint="eastAsia"/>
          <w:sz w:val="21"/>
          <w:szCs w:val="21"/>
          <w:lang w:val="fr-FR"/>
        </w:rPr>
        <w:t>男女</w:t>
      </w:r>
      <w:r w:rsidRPr="00077660">
        <w:rPr>
          <w:sz w:val="21"/>
          <w:szCs w:val="21"/>
          <w:lang w:val="fr-FR"/>
        </w:rPr>
        <w:t>劳动率</w:t>
      </w:r>
      <w:r w:rsidRPr="00077660">
        <w:rPr>
          <w:rFonts w:hint="eastAsia"/>
          <w:sz w:val="21"/>
          <w:szCs w:val="21"/>
          <w:lang w:val="fr-FR"/>
        </w:rPr>
        <w:t>的</w:t>
      </w:r>
      <w:r w:rsidRPr="00077660">
        <w:rPr>
          <w:sz w:val="21"/>
          <w:szCs w:val="21"/>
          <w:lang w:val="fr-FR"/>
        </w:rPr>
        <w:t>差距</w:t>
      </w:r>
      <w:r w:rsidRPr="00077660">
        <w:rPr>
          <w:rFonts w:hint="eastAsia"/>
          <w:sz w:val="21"/>
          <w:szCs w:val="21"/>
          <w:lang w:val="fr-FR"/>
        </w:rPr>
        <w:t>（</w:t>
      </w:r>
      <w:r w:rsidRPr="00077660">
        <w:rPr>
          <w:rFonts w:hint="eastAsia"/>
          <w:sz w:val="21"/>
          <w:szCs w:val="21"/>
          <w:lang w:val="fr-FR"/>
        </w:rPr>
        <w:t>16.7</w:t>
      </w:r>
      <w:r w:rsidRPr="00077660">
        <w:rPr>
          <w:rFonts w:hint="eastAsia"/>
          <w:sz w:val="21"/>
          <w:szCs w:val="21"/>
          <w:lang w:val="fr-FR"/>
        </w:rPr>
        <w:t>个</w:t>
      </w:r>
      <w:r w:rsidRPr="00077660">
        <w:rPr>
          <w:sz w:val="21"/>
          <w:szCs w:val="21"/>
          <w:lang w:val="fr-FR"/>
        </w:rPr>
        <w:t>百分点）明显高于</w:t>
      </w:r>
      <w:r w:rsidRPr="00077660">
        <w:rPr>
          <w:rFonts w:hint="eastAsia"/>
          <w:sz w:val="21"/>
          <w:szCs w:val="21"/>
          <w:lang w:val="fr-FR"/>
        </w:rPr>
        <w:t>非移民</w:t>
      </w:r>
      <w:r w:rsidRPr="00077660">
        <w:rPr>
          <w:sz w:val="21"/>
          <w:szCs w:val="21"/>
          <w:lang w:val="fr-FR"/>
        </w:rPr>
        <w:t>人口（</w:t>
      </w:r>
      <w:r w:rsidRPr="00077660">
        <w:rPr>
          <w:rFonts w:hint="eastAsia"/>
          <w:sz w:val="21"/>
          <w:szCs w:val="21"/>
          <w:lang w:val="fr-FR"/>
        </w:rPr>
        <w:t>9.7</w:t>
      </w:r>
      <w:r w:rsidRPr="00077660">
        <w:rPr>
          <w:rFonts w:hint="eastAsia"/>
          <w:sz w:val="21"/>
          <w:szCs w:val="21"/>
          <w:lang w:val="fr-FR"/>
        </w:rPr>
        <w:t>个</w:t>
      </w:r>
      <w:r w:rsidRPr="00077660">
        <w:rPr>
          <w:sz w:val="21"/>
          <w:szCs w:val="21"/>
          <w:lang w:val="fr-FR"/>
        </w:rPr>
        <w:t>百分点）</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移民</w:t>
      </w:r>
      <w:r w:rsidRPr="00077660">
        <w:rPr>
          <w:sz w:val="21"/>
          <w:szCs w:val="21"/>
          <w:lang w:val="fr-FR"/>
        </w:rPr>
        <w:t>妇女的失业率</w:t>
      </w:r>
      <w:r w:rsidRPr="00077660">
        <w:rPr>
          <w:rFonts w:hint="eastAsia"/>
          <w:sz w:val="21"/>
          <w:szCs w:val="21"/>
          <w:lang w:val="fr-FR"/>
        </w:rPr>
        <w:t>（</w:t>
      </w:r>
      <w:r w:rsidRPr="00077660">
        <w:rPr>
          <w:rFonts w:hint="eastAsia"/>
          <w:sz w:val="21"/>
          <w:szCs w:val="21"/>
          <w:lang w:val="fr-FR"/>
        </w:rPr>
        <w:t>16</w:t>
      </w:r>
      <w:r w:rsidRPr="00077660">
        <w:rPr>
          <w:sz w:val="21"/>
          <w:szCs w:val="21"/>
          <w:lang w:val="fr-FR"/>
        </w:rPr>
        <w:t>%</w:t>
      </w:r>
      <w:r w:rsidRPr="00077660">
        <w:rPr>
          <w:sz w:val="21"/>
          <w:szCs w:val="21"/>
          <w:lang w:val="fr-FR"/>
        </w:rPr>
        <w:t>）大约是非移民妇女</w:t>
      </w:r>
      <w:r w:rsidRPr="00077660">
        <w:rPr>
          <w:rFonts w:hint="eastAsia"/>
          <w:sz w:val="21"/>
          <w:szCs w:val="21"/>
          <w:lang w:val="fr-FR"/>
        </w:rPr>
        <w:t>（</w:t>
      </w:r>
      <w:r w:rsidRPr="00077660">
        <w:rPr>
          <w:rFonts w:hint="eastAsia"/>
          <w:sz w:val="21"/>
          <w:szCs w:val="21"/>
          <w:lang w:val="fr-FR"/>
        </w:rPr>
        <w:t>8.7</w:t>
      </w:r>
      <w:r w:rsidRPr="00077660">
        <w:rPr>
          <w:sz w:val="21"/>
          <w:szCs w:val="21"/>
          <w:lang w:val="fr-FR"/>
        </w:rPr>
        <w:t>%</w:t>
      </w:r>
      <w:r w:rsidRPr="00077660">
        <w:rPr>
          <w:sz w:val="21"/>
          <w:szCs w:val="21"/>
          <w:lang w:val="fr-FR"/>
        </w:rPr>
        <w:t>）的两倍</w:t>
      </w:r>
      <w:r w:rsidRPr="00077660">
        <w:rPr>
          <w:rFonts w:hint="eastAsia"/>
          <w:sz w:val="21"/>
          <w:szCs w:val="21"/>
          <w:lang w:val="fr-FR"/>
        </w:rPr>
        <w:t>。移民妇女</w:t>
      </w:r>
      <w:r w:rsidRPr="00077660">
        <w:rPr>
          <w:sz w:val="21"/>
          <w:szCs w:val="21"/>
          <w:lang w:val="fr-FR"/>
        </w:rPr>
        <w:t>与非移民妇女</w:t>
      </w:r>
      <w:r w:rsidRPr="00077660">
        <w:rPr>
          <w:rFonts w:hint="eastAsia"/>
          <w:sz w:val="21"/>
          <w:szCs w:val="21"/>
          <w:lang w:val="fr-FR"/>
        </w:rPr>
        <w:t>失业率同样</w:t>
      </w:r>
      <w:r w:rsidRPr="00077660">
        <w:rPr>
          <w:sz w:val="21"/>
          <w:szCs w:val="21"/>
          <w:lang w:val="fr-FR"/>
        </w:rPr>
        <w:t>高于</w:t>
      </w:r>
      <w:r w:rsidRPr="00077660">
        <w:rPr>
          <w:rFonts w:hint="eastAsia"/>
          <w:sz w:val="21"/>
          <w:szCs w:val="21"/>
          <w:lang w:val="fr-FR"/>
        </w:rPr>
        <w:t>各自群体里</w:t>
      </w:r>
      <w:r w:rsidRPr="00077660">
        <w:rPr>
          <w:sz w:val="21"/>
          <w:szCs w:val="21"/>
          <w:lang w:val="fr-FR"/>
        </w:rPr>
        <w:t>的男性，</w:t>
      </w:r>
      <w:r w:rsidRPr="00077660">
        <w:rPr>
          <w:rFonts w:hint="eastAsia"/>
          <w:sz w:val="21"/>
          <w:szCs w:val="21"/>
          <w:lang w:val="fr-FR"/>
        </w:rPr>
        <w:t>差距分别是</w:t>
      </w:r>
      <w:r w:rsidRPr="00077660">
        <w:rPr>
          <w:rFonts w:hint="eastAsia"/>
          <w:sz w:val="21"/>
          <w:szCs w:val="21"/>
          <w:lang w:val="fr-FR"/>
        </w:rPr>
        <w:t>2.8</w:t>
      </w:r>
      <w:r w:rsidRPr="00077660">
        <w:rPr>
          <w:rFonts w:hint="eastAsia"/>
          <w:sz w:val="21"/>
          <w:szCs w:val="21"/>
          <w:lang w:val="fr-FR"/>
        </w:rPr>
        <w:t>个</w:t>
      </w:r>
      <w:r w:rsidRPr="00077660">
        <w:rPr>
          <w:sz w:val="21"/>
          <w:szCs w:val="21"/>
          <w:lang w:val="fr-FR"/>
        </w:rPr>
        <w:t>百分点</w:t>
      </w:r>
      <w:r w:rsidRPr="00077660">
        <w:rPr>
          <w:rFonts w:hint="eastAsia"/>
          <w:sz w:val="21"/>
          <w:szCs w:val="21"/>
          <w:lang w:val="fr-FR"/>
        </w:rPr>
        <w:t>和</w:t>
      </w:r>
      <w:r w:rsidRPr="00077660">
        <w:rPr>
          <w:rFonts w:hint="eastAsia"/>
          <w:sz w:val="21"/>
          <w:szCs w:val="21"/>
          <w:lang w:val="fr-FR"/>
        </w:rPr>
        <w:t>0.6</w:t>
      </w:r>
      <w:r w:rsidRPr="00077660">
        <w:rPr>
          <w:rFonts w:hint="eastAsia"/>
          <w:sz w:val="21"/>
          <w:szCs w:val="21"/>
          <w:lang w:val="fr-FR"/>
        </w:rPr>
        <w:t>个</w:t>
      </w:r>
      <w:r w:rsidRPr="00077660">
        <w:rPr>
          <w:sz w:val="21"/>
          <w:szCs w:val="21"/>
          <w:lang w:val="fr-FR"/>
        </w:rPr>
        <w:t>百分点。</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w:t>
      </w:r>
      <w:r w:rsidRPr="00077660">
        <w:rPr>
          <w:sz w:val="21"/>
          <w:szCs w:val="21"/>
          <w:lang w:val="fr-FR"/>
        </w:rPr>
        <w:t>移民中，妇女多为公司雇员，而男性多为工人。</w:t>
      </w:r>
      <w:r w:rsidRPr="00077660">
        <w:rPr>
          <w:rFonts w:hint="eastAsia"/>
          <w:sz w:val="21"/>
          <w:szCs w:val="21"/>
          <w:lang w:val="fr-FR"/>
        </w:rPr>
        <w:t>移民做个体户的</w:t>
      </w:r>
      <w:r w:rsidRPr="00077660">
        <w:rPr>
          <w:sz w:val="21"/>
          <w:szCs w:val="21"/>
          <w:lang w:val="fr-FR"/>
        </w:rPr>
        <w:t>多于非移民</w:t>
      </w:r>
      <w:r w:rsidRPr="00077660">
        <w:rPr>
          <w:rFonts w:hint="eastAsia"/>
          <w:sz w:val="21"/>
          <w:szCs w:val="21"/>
          <w:lang w:val="fr-FR"/>
        </w:rPr>
        <w:t>，做工人</w:t>
      </w:r>
      <w:r w:rsidRPr="00077660">
        <w:rPr>
          <w:sz w:val="21"/>
          <w:szCs w:val="21"/>
          <w:lang w:val="fr-FR"/>
        </w:rPr>
        <w:t>的是非移民妇女的两倍左右</w:t>
      </w:r>
      <w:r w:rsidRPr="00077660">
        <w:rPr>
          <w:rFonts w:hint="eastAsia"/>
          <w:sz w:val="21"/>
          <w:szCs w:val="21"/>
          <w:lang w:val="fr-FR"/>
        </w:rPr>
        <w:t>，</w:t>
      </w:r>
      <w:r w:rsidRPr="00077660">
        <w:rPr>
          <w:sz w:val="21"/>
          <w:szCs w:val="21"/>
          <w:lang w:val="fr-FR"/>
        </w:rPr>
        <w:t>有</w:t>
      </w:r>
      <w:r w:rsidRPr="00077660">
        <w:rPr>
          <w:rFonts w:hint="eastAsia"/>
          <w:sz w:val="21"/>
          <w:szCs w:val="21"/>
          <w:lang w:val="fr-FR"/>
        </w:rPr>
        <w:t>45</w:t>
      </w:r>
      <w:r w:rsidRPr="00077660">
        <w:rPr>
          <w:sz w:val="21"/>
          <w:szCs w:val="21"/>
          <w:lang w:val="fr-FR"/>
        </w:rPr>
        <w:t>%</w:t>
      </w:r>
      <w:r w:rsidRPr="00077660">
        <w:rPr>
          <w:sz w:val="21"/>
          <w:szCs w:val="21"/>
          <w:lang w:val="fr-FR"/>
        </w:rPr>
        <w:t>的人在服务行业</w:t>
      </w:r>
      <w:r w:rsidRPr="00077660">
        <w:rPr>
          <w:rFonts w:hint="eastAsia"/>
          <w:sz w:val="21"/>
          <w:szCs w:val="21"/>
          <w:lang w:val="fr-FR"/>
        </w:rPr>
        <w:t>为</w:t>
      </w:r>
      <w:r w:rsidRPr="00077660">
        <w:rPr>
          <w:sz w:val="21"/>
          <w:szCs w:val="21"/>
          <w:lang w:val="fr-FR"/>
        </w:rPr>
        <w:t>个人或企业工作</w:t>
      </w:r>
      <w:r w:rsidRPr="00077660">
        <w:rPr>
          <w:rFonts w:hint="eastAsia"/>
          <w:sz w:val="21"/>
          <w:szCs w:val="21"/>
          <w:lang w:val="fr-FR"/>
        </w:rPr>
        <w:t>（法籍</w:t>
      </w:r>
      <w:r w:rsidRPr="00077660">
        <w:rPr>
          <w:sz w:val="21"/>
          <w:szCs w:val="21"/>
          <w:lang w:val="fr-FR"/>
        </w:rPr>
        <w:t>妇女</w:t>
      </w:r>
      <w:r w:rsidRPr="00077660">
        <w:rPr>
          <w:rFonts w:hint="eastAsia"/>
          <w:sz w:val="21"/>
          <w:szCs w:val="21"/>
          <w:lang w:val="fr-FR"/>
        </w:rPr>
        <w:t>24.4</w:t>
      </w:r>
      <w:r w:rsidRPr="00077660">
        <w:rPr>
          <w:sz w:val="21"/>
          <w:szCs w:val="21"/>
          <w:lang w:val="fr-FR"/>
        </w:rPr>
        <w:t>%</w:t>
      </w:r>
      <w:r w:rsidRPr="00077660">
        <w:rPr>
          <w:sz w:val="21"/>
          <w:szCs w:val="21"/>
          <w:lang w:val="fr-FR"/>
        </w:rPr>
        <w:t>，</w:t>
      </w:r>
      <w:r w:rsidRPr="00077660">
        <w:rPr>
          <w:rFonts w:hint="eastAsia"/>
          <w:sz w:val="21"/>
          <w:szCs w:val="21"/>
          <w:lang w:val="fr-FR"/>
        </w:rPr>
        <w:t>移民</w:t>
      </w:r>
      <w:r w:rsidRPr="00077660">
        <w:rPr>
          <w:sz w:val="21"/>
          <w:szCs w:val="21"/>
          <w:lang w:val="fr-FR"/>
        </w:rPr>
        <w:t>男性</w:t>
      </w:r>
      <w:r w:rsidRPr="00077660">
        <w:rPr>
          <w:rFonts w:hint="eastAsia"/>
          <w:sz w:val="21"/>
          <w:szCs w:val="21"/>
          <w:lang w:val="fr-FR"/>
        </w:rPr>
        <w:t>29</w:t>
      </w:r>
      <w:r w:rsidRPr="00077660">
        <w:rPr>
          <w:sz w:val="21"/>
          <w:szCs w:val="21"/>
          <w:lang w:val="fr-FR"/>
        </w:rPr>
        <w:t>%</w:t>
      </w:r>
      <w:r w:rsidRPr="00077660">
        <w:rPr>
          <w:sz w:val="21"/>
          <w:szCs w:val="21"/>
          <w:lang w:val="fr-FR"/>
        </w:rPr>
        <w:t>）：</w:t>
      </w:r>
      <w:r w:rsidRPr="00077660">
        <w:rPr>
          <w:rFonts w:hint="eastAsia"/>
          <w:sz w:val="21"/>
          <w:szCs w:val="21"/>
          <w:lang w:val="fr-FR"/>
        </w:rPr>
        <w:t>她们</w:t>
      </w:r>
      <w:r w:rsidRPr="00077660">
        <w:rPr>
          <w:sz w:val="21"/>
          <w:szCs w:val="21"/>
          <w:lang w:val="fr-FR"/>
        </w:rPr>
        <w:t>兼职工作</w:t>
      </w:r>
      <w:r w:rsidRPr="00077660">
        <w:rPr>
          <w:rFonts w:hint="eastAsia"/>
          <w:sz w:val="21"/>
          <w:szCs w:val="21"/>
          <w:lang w:val="fr-FR"/>
        </w:rPr>
        <w:t>的</w:t>
      </w:r>
      <w:r w:rsidRPr="00077660">
        <w:rPr>
          <w:sz w:val="21"/>
          <w:szCs w:val="21"/>
          <w:lang w:val="fr-FR"/>
        </w:rPr>
        <w:t>比例也高于</w:t>
      </w:r>
      <w:r w:rsidRPr="00077660">
        <w:rPr>
          <w:rFonts w:hint="eastAsia"/>
          <w:sz w:val="21"/>
          <w:szCs w:val="21"/>
          <w:lang w:val="fr-FR"/>
        </w:rPr>
        <w:t>法籍</w:t>
      </w:r>
      <w:r w:rsidRPr="00077660">
        <w:rPr>
          <w:sz w:val="21"/>
          <w:szCs w:val="21"/>
          <w:lang w:val="fr-FR"/>
        </w:rPr>
        <w:t>妇女</w:t>
      </w:r>
      <w:r w:rsidRPr="00077660">
        <w:rPr>
          <w:rFonts w:hint="eastAsia"/>
          <w:sz w:val="21"/>
          <w:szCs w:val="21"/>
          <w:lang w:val="fr-FR"/>
        </w:rPr>
        <w:t>（分别是</w:t>
      </w:r>
      <w:r w:rsidRPr="00077660">
        <w:rPr>
          <w:rFonts w:hint="eastAsia"/>
          <w:sz w:val="21"/>
          <w:szCs w:val="21"/>
          <w:lang w:val="fr-FR"/>
        </w:rPr>
        <w:t>17.3</w:t>
      </w:r>
      <w:r w:rsidRPr="00077660">
        <w:rPr>
          <w:sz w:val="21"/>
          <w:szCs w:val="21"/>
          <w:lang w:val="fr-FR"/>
        </w:rPr>
        <w:t>%</w:t>
      </w:r>
      <w:r w:rsidRPr="00077660">
        <w:rPr>
          <w:sz w:val="21"/>
          <w:szCs w:val="21"/>
          <w:lang w:val="fr-FR"/>
        </w:rPr>
        <w:t>和</w:t>
      </w:r>
      <w:r w:rsidRPr="00077660">
        <w:rPr>
          <w:rFonts w:hint="eastAsia"/>
          <w:sz w:val="21"/>
          <w:szCs w:val="21"/>
          <w:lang w:val="fr-FR"/>
        </w:rPr>
        <w:t>13.5</w:t>
      </w:r>
      <w:r w:rsidRPr="00077660">
        <w:rPr>
          <w:sz w:val="21"/>
          <w:szCs w:val="21"/>
          <w:lang w:val="fr-FR"/>
        </w:rPr>
        <w:t>%</w:t>
      </w:r>
      <w:r w:rsidRPr="00077660">
        <w:rPr>
          <w:sz w:val="21"/>
          <w:szCs w:val="21"/>
          <w:lang w:val="fr-FR"/>
        </w:rPr>
        <w:t>）</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移民妇女</w:t>
      </w:r>
      <w:r w:rsidRPr="00077660">
        <w:rPr>
          <w:sz w:val="21"/>
          <w:szCs w:val="21"/>
          <w:lang w:val="fr-FR"/>
        </w:rPr>
        <w:t>面对的若干</w:t>
      </w:r>
      <w:r w:rsidRPr="00077660">
        <w:rPr>
          <w:rFonts w:hint="eastAsia"/>
          <w:sz w:val="21"/>
          <w:szCs w:val="21"/>
          <w:lang w:val="fr-FR"/>
        </w:rPr>
        <w:t>困难加大了</w:t>
      </w:r>
      <w:r w:rsidRPr="00077660">
        <w:rPr>
          <w:sz w:val="21"/>
          <w:szCs w:val="21"/>
          <w:lang w:val="fr-FR"/>
        </w:rPr>
        <w:t>她们就业</w:t>
      </w:r>
      <w:r w:rsidRPr="00077660">
        <w:rPr>
          <w:rFonts w:hint="eastAsia"/>
          <w:sz w:val="21"/>
          <w:szCs w:val="21"/>
          <w:lang w:val="fr-FR"/>
        </w:rPr>
        <w:t>和</w:t>
      </w:r>
      <w:r w:rsidRPr="00077660">
        <w:rPr>
          <w:sz w:val="21"/>
          <w:szCs w:val="21"/>
          <w:lang w:val="fr-FR"/>
        </w:rPr>
        <w:t>晋升</w:t>
      </w:r>
      <w:r w:rsidRPr="00077660">
        <w:rPr>
          <w:rFonts w:hint="eastAsia"/>
          <w:sz w:val="21"/>
          <w:szCs w:val="21"/>
          <w:lang w:val="fr-FR"/>
        </w:rPr>
        <w:t>的</w:t>
      </w:r>
      <w:r w:rsidRPr="00077660">
        <w:rPr>
          <w:sz w:val="21"/>
          <w:szCs w:val="21"/>
          <w:lang w:val="fr-FR"/>
        </w:rPr>
        <w:t>难度：她们的法语水平大多比男性差，</w:t>
      </w:r>
      <w:r w:rsidRPr="00077660">
        <w:rPr>
          <w:rFonts w:hint="eastAsia"/>
          <w:sz w:val="21"/>
          <w:szCs w:val="21"/>
          <w:lang w:val="fr-FR"/>
        </w:rPr>
        <w:t>资质水平低</w:t>
      </w:r>
      <w:r w:rsidRPr="00077660">
        <w:rPr>
          <w:sz w:val="21"/>
          <w:szCs w:val="21"/>
          <w:lang w:val="fr-FR"/>
        </w:rPr>
        <w:t>，没有</w:t>
      </w:r>
      <w:r w:rsidRPr="00077660">
        <w:rPr>
          <w:rFonts w:hint="eastAsia"/>
          <w:sz w:val="21"/>
          <w:szCs w:val="21"/>
          <w:lang w:val="fr-FR"/>
        </w:rPr>
        <w:t>掌握可以</w:t>
      </w:r>
      <w:r w:rsidRPr="00077660">
        <w:rPr>
          <w:sz w:val="21"/>
          <w:szCs w:val="21"/>
          <w:lang w:val="fr-FR"/>
        </w:rPr>
        <w:t>让她们</w:t>
      </w:r>
      <w:r w:rsidRPr="00077660">
        <w:rPr>
          <w:rFonts w:hint="eastAsia"/>
          <w:sz w:val="21"/>
          <w:szCs w:val="21"/>
          <w:lang w:val="fr-FR"/>
        </w:rPr>
        <w:t>更快</w:t>
      </w:r>
      <w:r w:rsidRPr="00077660">
        <w:rPr>
          <w:sz w:val="21"/>
          <w:szCs w:val="21"/>
          <w:lang w:val="fr-FR"/>
        </w:rPr>
        <w:t>融入就业市场</w:t>
      </w:r>
      <w:r w:rsidRPr="00077660">
        <w:rPr>
          <w:rFonts w:hint="eastAsia"/>
          <w:sz w:val="21"/>
          <w:szCs w:val="21"/>
          <w:lang w:val="fr-FR"/>
        </w:rPr>
        <w:t>的</w:t>
      </w:r>
      <w:r w:rsidRPr="00077660">
        <w:rPr>
          <w:sz w:val="21"/>
          <w:szCs w:val="21"/>
          <w:lang w:val="fr-FR"/>
        </w:rPr>
        <w:t>关系网</w:t>
      </w:r>
      <w:r w:rsidRPr="00077660">
        <w:rPr>
          <w:rFonts w:hint="eastAsia"/>
          <w:sz w:val="21"/>
          <w:szCs w:val="21"/>
          <w:lang w:val="fr-FR"/>
        </w:rPr>
        <w:t>。她们遭到源于</w:t>
      </w:r>
      <w:r w:rsidRPr="00077660">
        <w:rPr>
          <w:sz w:val="21"/>
          <w:szCs w:val="21"/>
          <w:lang w:val="fr-FR"/>
        </w:rPr>
        <w:t>性别、出身、住所、信仰或</w:t>
      </w:r>
      <w:r w:rsidRPr="00077660">
        <w:rPr>
          <w:rFonts w:hint="eastAsia"/>
          <w:sz w:val="21"/>
          <w:szCs w:val="21"/>
          <w:lang w:val="fr-FR"/>
        </w:rPr>
        <w:t>宗教归属</w:t>
      </w:r>
      <w:r w:rsidRPr="00077660">
        <w:rPr>
          <w:sz w:val="21"/>
          <w:szCs w:val="21"/>
          <w:lang w:val="fr-FR"/>
        </w:rPr>
        <w:t>的歧视，</w:t>
      </w:r>
      <w:r w:rsidRPr="00077660">
        <w:rPr>
          <w:rFonts w:hint="eastAsia"/>
          <w:sz w:val="21"/>
          <w:szCs w:val="21"/>
          <w:lang w:val="fr-FR"/>
        </w:rPr>
        <w:t>还要面对</w:t>
      </w:r>
      <w:r w:rsidRPr="00077660">
        <w:rPr>
          <w:sz w:val="21"/>
          <w:szCs w:val="21"/>
          <w:lang w:val="fr-FR"/>
        </w:rPr>
        <w:t>具体的困难，在家庭生活与工作之间平衡</w:t>
      </w:r>
      <w:r w:rsidRPr="00077660">
        <w:rPr>
          <w:rFonts w:hint="eastAsia"/>
          <w:sz w:val="21"/>
          <w:szCs w:val="21"/>
          <w:lang w:val="fr-FR"/>
        </w:rPr>
        <w:t>协调</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w:t>
      </w:r>
      <w:r w:rsidRPr="00077660">
        <w:rPr>
          <w:sz w:val="21"/>
          <w:szCs w:val="21"/>
          <w:lang w:val="fr-FR"/>
        </w:rPr>
        <w:t>消除外籍妇女可能遭遇的多重标准歧视，</w:t>
      </w:r>
      <w:r w:rsidRPr="00077660">
        <w:rPr>
          <w:rFonts w:hint="eastAsia"/>
          <w:sz w:val="21"/>
          <w:szCs w:val="21"/>
          <w:lang w:val="fr-FR"/>
        </w:rPr>
        <w:t>专业人士展开了</w:t>
      </w:r>
      <w:r w:rsidRPr="00077660">
        <w:rPr>
          <w:sz w:val="21"/>
          <w:szCs w:val="21"/>
          <w:lang w:val="fr-FR"/>
        </w:rPr>
        <w:t>行动研究。</w:t>
      </w:r>
      <w:r w:rsidRPr="00077660">
        <w:rPr>
          <w:rFonts w:hint="eastAsia"/>
          <w:sz w:val="21"/>
          <w:szCs w:val="21"/>
          <w:lang w:val="fr-FR"/>
        </w:rPr>
        <w:t>该研究延续了反对歧视争取平等高级权力机构于</w:t>
      </w:r>
      <w:r w:rsidRPr="00077660">
        <w:rPr>
          <w:rFonts w:hint="eastAsia"/>
          <w:sz w:val="21"/>
          <w:szCs w:val="21"/>
          <w:lang w:val="fr-FR"/>
        </w:rPr>
        <w:t>2010</w:t>
      </w:r>
      <w:r w:rsidRPr="00077660">
        <w:rPr>
          <w:rFonts w:hint="eastAsia"/>
          <w:sz w:val="21"/>
          <w:szCs w:val="21"/>
          <w:lang w:val="fr-FR"/>
        </w:rPr>
        <w:t>年展开</w:t>
      </w:r>
      <w:r w:rsidRPr="00077660">
        <w:rPr>
          <w:sz w:val="21"/>
          <w:szCs w:val="21"/>
          <w:lang w:val="fr-FR"/>
        </w:rPr>
        <w:t>的思考，目标是找到</w:t>
      </w:r>
      <w:r w:rsidRPr="00077660">
        <w:rPr>
          <w:rFonts w:hint="eastAsia"/>
          <w:sz w:val="21"/>
          <w:szCs w:val="21"/>
          <w:lang w:val="fr-FR"/>
        </w:rPr>
        <w:t>实用</w:t>
      </w:r>
      <w:r w:rsidRPr="00077660">
        <w:rPr>
          <w:sz w:val="21"/>
          <w:szCs w:val="21"/>
          <w:lang w:val="fr-FR"/>
        </w:rPr>
        <w:t>可操作的</w:t>
      </w:r>
      <w:r w:rsidRPr="00077660">
        <w:rPr>
          <w:rFonts w:hint="eastAsia"/>
          <w:sz w:val="21"/>
          <w:szCs w:val="21"/>
          <w:lang w:val="fr-FR"/>
        </w:rPr>
        <w:t>方法</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主管部委</w:t>
      </w:r>
      <w:r w:rsidRPr="00077660">
        <w:rPr>
          <w:sz w:val="21"/>
          <w:szCs w:val="21"/>
          <w:lang w:val="fr-FR"/>
        </w:rPr>
        <w:t>、</w:t>
      </w:r>
      <w:r w:rsidRPr="00077660">
        <w:rPr>
          <w:rFonts w:hint="eastAsia"/>
          <w:sz w:val="21"/>
          <w:szCs w:val="21"/>
          <w:lang w:val="fr-FR"/>
        </w:rPr>
        <w:t>就业中心</w:t>
      </w:r>
      <w:r w:rsidRPr="00077660">
        <w:rPr>
          <w:sz w:val="21"/>
          <w:szCs w:val="21"/>
          <w:lang w:val="fr-FR"/>
        </w:rPr>
        <w:t>、法国移民与融入局和人权卫士</w:t>
      </w:r>
      <w:r w:rsidRPr="00077660">
        <w:rPr>
          <w:rFonts w:hint="eastAsia"/>
          <w:sz w:val="21"/>
          <w:szCs w:val="21"/>
          <w:lang w:val="fr-FR"/>
        </w:rPr>
        <w:t>联合</w:t>
      </w:r>
      <w:r w:rsidRPr="00077660">
        <w:rPr>
          <w:sz w:val="21"/>
          <w:szCs w:val="21"/>
          <w:lang w:val="fr-FR"/>
        </w:rPr>
        <w:t>工作组召开会议，</w:t>
      </w:r>
      <w:r w:rsidRPr="00077660">
        <w:rPr>
          <w:rFonts w:hint="eastAsia"/>
          <w:sz w:val="21"/>
          <w:szCs w:val="21"/>
          <w:lang w:val="fr-FR"/>
        </w:rPr>
        <w:t>以</w:t>
      </w:r>
      <w:r w:rsidRPr="00077660">
        <w:rPr>
          <w:sz w:val="21"/>
          <w:szCs w:val="21"/>
          <w:lang w:val="fr-FR"/>
        </w:rPr>
        <w:t>锁定</w:t>
      </w:r>
      <w:r w:rsidRPr="00077660">
        <w:rPr>
          <w:rFonts w:hint="eastAsia"/>
          <w:sz w:val="21"/>
          <w:szCs w:val="21"/>
          <w:lang w:val="fr-FR"/>
        </w:rPr>
        <w:t>移民妇女遭遇</w:t>
      </w:r>
      <w:r w:rsidRPr="00077660">
        <w:rPr>
          <w:sz w:val="21"/>
          <w:szCs w:val="21"/>
          <w:lang w:val="fr-FR"/>
        </w:rPr>
        <w:t>的就业</w:t>
      </w:r>
      <w:r w:rsidRPr="00077660">
        <w:rPr>
          <w:rFonts w:hint="eastAsia"/>
          <w:sz w:val="21"/>
          <w:szCs w:val="21"/>
          <w:lang w:val="fr-FR"/>
        </w:rPr>
        <w:t>困难，</w:t>
      </w:r>
      <w:r w:rsidRPr="00077660">
        <w:rPr>
          <w:sz w:val="21"/>
          <w:szCs w:val="21"/>
          <w:lang w:val="fr-FR"/>
        </w:rPr>
        <w:t>寻找优秀的做法，</w:t>
      </w:r>
      <w:r w:rsidRPr="00077660">
        <w:rPr>
          <w:rFonts w:hint="eastAsia"/>
          <w:sz w:val="21"/>
          <w:szCs w:val="21"/>
          <w:lang w:val="fr-FR"/>
        </w:rPr>
        <w:t>并</w:t>
      </w:r>
      <w:r w:rsidRPr="00077660">
        <w:rPr>
          <w:sz w:val="21"/>
          <w:szCs w:val="21"/>
          <w:lang w:val="fr-FR"/>
        </w:rPr>
        <w:t>提出建议。在</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18</w:t>
      </w:r>
      <w:r w:rsidRPr="00077660">
        <w:rPr>
          <w:rFonts w:hint="eastAsia"/>
          <w:sz w:val="21"/>
          <w:szCs w:val="21"/>
          <w:lang w:val="fr-FR"/>
        </w:rPr>
        <w:t>日</w:t>
      </w:r>
      <w:r w:rsidRPr="00077660">
        <w:rPr>
          <w:sz w:val="21"/>
          <w:szCs w:val="21"/>
          <w:lang w:val="fr-FR"/>
        </w:rPr>
        <w:t>巴黎举行的</w:t>
      </w:r>
      <w:r w:rsidRPr="00077660">
        <w:rPr>
          <w:rFonts w:hint="eastAsia"/>
          <w:sz w:val="21"/>
          <w:szCs w:val="21"/>
          <w:lang w:val="fr-FR"/>
        </w:rPr>
        <w:t>全国座谈会</w:t>
      </w:r>
      <w:r w:rsidRPr="00077660">
        <w:rPr>
          <w:sz w:val="21"/>
          <w:szCs w:val="21"/>
          <w:lang w:val="fr-FR"/>
        </w:rPr>
        <w:t>上</w:t>
      </w:r>
      <w:r w:rsidRPr="00077660">
        <w:rPr>
          <w:rFonts w:hint="eastAsia"/>
          <w:sz w:val="21"/>
          <w:szCs w:val="21"/>
          <w:lang w:val="fr-FR"/>
        </w:rPr>
        <w:t>，阐述</w:t>
      </w:r>
      <w:r w:rsidRPr="00077660">
        <w:rPr>
          <w:sz w:val="21"/>
          <w:szCs w:val="21"/>
          <w:lang w:val="fr-FR"/>
        </w:rPr>
        <w:t>了</w:t>
      </w:r>
      <w:r w:rsidRPr="00077660">
        <w:rPr>
          <w:rFonts w:hint="eastAsia"/>
          <w:sz w:val="21"/>
          <w:szCs w:val="21"/>
          <w:lang w:val="fr-FR"/>
        </w:rPr>
        <w:t>工作组确定</w:t>
      </w:r>
      <w:r w:rsidRPr="00077660">
        <w:rPr>
          <w:sz w:val="21"/>
          <w:szCs w:val="21"/>
          <w:lang w:val="fr-FR"/>
        </w:rPr>
        <w:t>的行动路线</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bCs/>
          <w:sz w:val="21"/>
          <w:szCs w:val="21"/>
          <w:lang w:val="fr-FR"/>
        </w:rPr>
      </w:pPr>
      <w:r w:rsidRPr="00077660">
        <w:rPr>
          <w:rFonts w:hint="eastAsia"/>
          <w:bCs/>
          <w:sz w:val="21"/>
          <w:szCs w:val="21"/>
          <w:lang w:val="fr-FR"/>
        </w:rPr>
        <w:t>还采取了</w:t>
      </w:r>
      <w:r w:rsidRPr="00077660">
        <w:rPr>
          <w:bCs/>
          <w:sz w:val="21"/>
          <w:szCs w:val="21"/>
          <w:lang w:val="fr-FR"/>
        </w:rPr>
        <w:t>若干行动，</w:t>
      </w:r>
      <w:r w:rsidRPr="00077660">
        <w:rPr>
          <w:rFonts w:hint="eastAsia"/>
          <w:bCs/>
          <w:sz w:val="21"/>
          <w:szCs w:val="21"/>
          <w:lang w:val="fr-FR"/>
        </w:rPr>
        <w:t>以更好地</w:t>
      </w:r>
      <w:r w:rsidRPr="00077660">
        <w:rPr>
          <w:bCs/>
          <w:sz w:val="21"/>
          <w:szCs w:val="21"/>
          <w:lang w:val="fr-FR"/>
        </w:rPr>
        <w:t>帮助想要创业的移民妇女。</w:t>
      </w:r>
    </w:p>
    <w:p w:rsidR="003F5FE6" w:rsidRPr="00077660" w:rsidRDefault="003F5FE6" w:rsidP="003F5FE6">
      <w:pPr>
        <w:pStyle w:val="SingleTxtG"/>
        <w:spacing w:after="140" w:line="320" w:lineRule="exact"/>
        <w:ind w:left="1264" w:right="1264"/>
        <w:rPr>
          <w:rFonts w:hint="eastAsia"/>
          <w:sz w:val="21"/>
          <w:szCs w:val="21"/>
          <w:lang w:val="fr-FR"/>
        </w:rPr>
      </w:pPr>
      <w:r w:rsidRPr="00077660">
        <w:rPr>
          <w:rFonts w:hint="eastAsia"/>
          <w:sz w:val="21"/>
          <w:szCs w:val="21"/>
          <w:lang w:val="fr-FR"/>
        </w:rPr>
        <w:t>妇女权利与男女平等部际委员会在</w:t>
      </w:r>
      <w:r w:rsidRPr="00077660">
        <w:rPr>
          <w:sz w:val="21"/>
          <w:szCs w:val="21"/>
          <w:lang w:val="fr-FR"/>
        </w:rPr>
        <w:t>中断</w:t>
      </w:r>
      <w:r w:rsidRPr="00077660">
        <w:rPr>
          <w:rFonts w:hint="eastAsia"/>
          <w:sz w:val="21"/>
          <w:szCs w:val="21"/>
          <w:lang w:val="fr-FR"/>
        </w:rPr>
        <w:t>12</w:t>
      </w:r>
      <w:r w:rsidRPr="00077660">
        <w:rPr>
          <w:rFonts w:hint="eastAsia"/>
          <w:sz w:val="21"/>
          <w:szCs w:val="21"/>
          <w:lang w:val="fr-FR"/>
        </w:rPr>
        <w:t>年</w:t>
      </w:r>
      <w:r w:rsidRPr="00077660">
        <w:rPr>
          <w:sz w:val="21"/>
          <w:szCs w:val="21"/>
          <w:lang w:val="fr-FR"/>
        </w:rPr>
        <w:t>后</w:t>
      </w:r>
      <w:r w:rsidRPr="00077660">
        <w:rPr>
          <w:rFonts w:hint="eastAsia"/>
          <w:sz w:val="21"/>
          <w:szCs w:val="21"/>
          <w:lang w:val="fr-FR"/>
        </w:rPr>
        <w:t>，于</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w:t>
      </w:r>
      <w:r w:rsidRPr="00077660">
        <w:rPr>
          <w:rFonts w:hint="eastAsia"/>
          <w:sz w:val="21"/>
          <w:szCs w:val="21"/>
          <w:lang w:val="fr-FR"/>
        </w:rPr>
        <w:t>30</w:t>
      </w:r>
      <w:r w:rsidRPr="00077660">
        <w:rPr>
          <w:rFonts w:hint="eastAsia"/>
          <w:sz w:val="21"/>
          <w:szCs w:val="21"/>
          <w:lang w:val="fr-FR"/>
        </w:rPr>
        <w:t>日</w:t>
      </w:r>
      <w:r w:rsidRPr="00077660">
        <w:rPr>
          <w:sz w:val="21"/>
          <w:szCs w:val="21"/>
          <w:lang w:val="fr-FR"/>
        </w:rPr>
        <w:t>召开</w:t>
      </w:r>
      <w:r w:rsidRPr="00077660">
        <w:rPr>
          <w:rFonts w:hint="eastAsia"/>
          <w:sz w:val="21"/>
          <w:szCs w:val="21"/>
          <w:lang w:val="fr-FR"/>
        </w:rPr>
        <w:t>了第一次</w:t>
      </w:r>
      <w:r w:rsidRPr="00077660">
        <w:rPr>
          <w:sz w:val="21"/>
          <w:szCs w:val="21"/>
          <w:lang w:val="fr-FR"/>
        </w:rPr>
        <w:t>会议，</w:t>
      </w:r>
      <w:r w:rsidRPr="00077660">
        <w:rPr>
          <w:rFonts w:hint="eastAsia"/>
          <w:sz w:val="21"/>
          <w:szCs w:val="21"/>
          <w:lang w:val="fr-FR"/>
        </w:rPr>
        <w:t>政府</w:t>
      </w:r>
      <w:r w:rsidRPr="00077660">
        <w:rPr>
          <w:sz w:val="21"/>
          <w:szCs w:val="21"/>
          <w:lang w:val="fr-FR"/>
        </w:rPr>
        <w:t>承诺</w:t>
      </w:r>
      <w:r w:rsidRPr="00077660">
        <w:rPr>
          <w:rFonts w:hint="eastAsia"/>
          <w:sz w:val="21"/>
          <w:szCs w:val="21"/>
          <w:lang w:val="fr-FR"/>
        </w:rPr>
        <w:t>在重新设计</w:t>
      </w:r>
      <w:r w:rsidRPr="00077660">
        <w:rPr>
          <w:sz w:val="21"/>
          <w:szCs w:val="21"/>
          <w:lang w:val="fr-FR"/>
        </w:rPr>
        <w:t>城市政策</w:t>
      </w:r>
      <w:r w:rsidRPr="00077660">
        <w:rPr>
          <w:rFonts w:hint="eastAsia"/>
          <w:sz w:val="21"/>
          <w:szCs w:val="21"/>
          <w:lang w:val="fr-FR"/>
        </w:rPr>
        <w:t>时系统地考虑妇女</w:t>
      </w:r>
      <w:r w:rsidRPr="00077660">
        <w:rPr>
          <w:sz w:val="21"/>
          <w:szCs w:val="21"/>
          <w:lang w:val="fr-FR"/>
        </w:rPr>
        <w:t>的情况</w:t>
      </w:r>
      <w:r w:rsidRPr="00077660">
        <w:rPr>
          <w:rFonts w:hint="eastAsia"/>
          <w:sz w:val="21"/>
          <w:szCs w:val="21"/>
          <w:lang w:val="fr-FR"/>
        </w:rPr>
        <w:t>。在</w:t>
      </w:r>
      <w:r w:rsidRPr="00077660">
        <w:rPr>
          <w:sz w:val="21"/>
          <w:szCs w:val="21"/>
          <w:lang w:val="fr-FR"/>
        </w:rPr>
        <w:t>所有城市协议中加入</w:t>
      </w:r>
      <w:r w:rsidRPr="00077660">
        <w:rPr>
          <w:rFonts w:hint="eastAsia"/>
          <w:sz w:val="21"/>
          <w:szCs w:val="21"/>
          <w:lang w:val="fr-FR"/>
        </w:rPr>
        <w:t>“男女</w:t>
      </w:r>
      <w:r w:rsidRPr="00077660">
        <w:rPr>
          <w:sz w:val="21"/>
          <w:szCs w:val="21"/>
          <w:lang w:val="fr-FR"/>
        </w:rPr>
        <w:t>平等</w:t>
      </w:r>
      <w:r w:rsidRPr="00077660">
        <w:rPr>
          <w:rFonts w:hint="eastAsia"/>
          <w:sz w:val="21"/>
          <w:szCs w:val="21"/>
          <w:lang w:val="fr-FR"/>
        </w:rPr>
        <w:t>”的章节</w:t>
      </w:r>
      <w:r w:rsidRPr="00077660">
        <w:rPr>
          <w:sz w:val="21"/>
          <w:szCs w:val="21"/>
          <w:lang w:val="fr-FR"/>
        </w:rPr>
        <w:t>。</w:t>
      </w:r>
      <w:r w:rsidRPr="00077660">
        <w:rPr>
          <w:rFonts w:hint="eastAsia"/>
          <w:sz w:val="21"/>
          <w:szCs w:val="21"/>
          <w:lang w:val="fr-FR"/>
        </w:rPr>
        <w:t>获得</w:t>
      </w:r>
      <w:r w:rsidRPr="00077660">
        <w:rPr>
          <w:sz w:val="21"/>
          <w:szCs w:val="21"/>
          <w:lang w:val="fr-FR"/>
        </w:rPr>
        <w:t>欧盟资助的</w:t>
      </w:r>
      <w:r w:rsidRPr="00077660">
        <w:rPr>
          <w:rFonts w:hint="eastAsia"/>
          <w:sz w:val="21"/>
          <w:szCs w:val="21"/>
          <w:lang w:val="fr-FR"/>
        </w:rPr>
        <w:t>妇女</w:t>
      </w:r>
      <w:r w:rsidRPr="00077660">
        <w:rPr>
          <w:sz w:val="21"/>
          <w:szCs w:val="21"/>
          <w:lang w:val="fr-FR"/>
        </w:rPr>
        <w:t>创意基金</w:t>
      </w:r>
      <w:r w:rsidRPr="00077660">
        <w:rPr>
          <w:rFonts w:hint="eastAsia"/>
          <w:sz w:val="21"/>
          <w:szCs w:val="21"/>
          <w:lang w:val="fr-FR"/>
        </w:rPr>
        <w:t>制定了涉及</w:t>
      </w:r>
      <w:r w:rsidRPr="00077660">
        <w:rPr>
          <w:sz w:val="21"/>
          <w:szCs w:val="21"/>
          <w:lang w:val="fr-FR"/>
        </w:rPr>
        <w:t>若干</w:t>
      </w:r>
      <w:r w:rsidRPr="00077660">
        <w:rPr>
          <w:rFonts w:hint="eastAsia"/>
          <w:sz w:val="21"/>
          <w:szCs w:val="21"/>
          <w:lang w:val="fr-FR"/>
        </w:rPr>
        <w:t>社区的妇女</w:t>
      </w:r>
      <w:r w:rsidRPr="00077660">
        <w:rPr>
          <w:sz w:val="21"/>
          <w:szCs w:val="21"/>
          <w:lang w:val="fr-FR"/>
        </w:rPr>
        <w:t>创业援助计划</w:t>
      </w:r>
      <w:r w:rsidRPr="00077660">
        <w:rPr>
          <w:rFonts w:hint="eastAsia"/>
          <w:sz w:val="21"/>
          <w:szCs w:val="21"/>
          <w:lang w:val="fr-FR"/>
        </w:rPr>
        <w:t>。另外</w:t>
      </w:r>
      <w:r w:rsidRPr="00077660">
        <w:rPr>
          <w:sz w:val="21"/>
          <w:szCs w:val="21"/>
          <w:lang w:val="fr-FR"/>
        </w:rPr>
        <w:t>，共和国总统</w:t>
      </w:r>
      <w:r w:rsidRPr="00077660">
        <w:rPr>
          <w:rFonts w:hint="eastAsia"/>
          <w:sz w:val="21"/>
          <w:szCs w:val="21"/>
          <w:lang w:val="fr-FR"/>
        </w:rPr>
        <w:t>借创业培训课程</w:t>
      </w:r>
      <w:r w:rsidRPr="00077660">
        <w:rPr>
          <w:sz w:val="21"/>
          <w:szCs w:val="21"/>
          <w:lang w:val="fr-FR"/>
        </w:rPr>
        <w:t>结束之际</w:t>
      </w:r>
      <w:r w:rsidRPr="00077660">
        <w:rPr>
          <w:rFonts w:hint="eastAsia"/>
          <w:sz w:val="21"/>
          <w:szCs w:val="21"/>
          <w:lang w:val="fr-FR"/>
        </w:rPr>
        <w:t>，于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4</w:t>
      </w:r>
      <w:r w:rsidRPr="00077660">
        <w:rPr>
          <w:rFonts w:hint="eastAsia"/>
          <w:sz w:val="21"/>
          <w:szCs w:val="21"/>
          <w:lang w:val="fr-FR"/>
        </w:rPr>
        <w:t>月</w:t>
      </w:r>
      <w:r w:rsidRPr="00077660">
        <w:rPr>
          <w:rFonts w:hint="eastAsia"/>
          <w:sz w:val="21"/>
          <w:szCs w:val="21"/>
          <w:lang w:val="fr-FR"/>
        </w:rPr>
        <w:t>29</w:t>
      </w:r>
      <w:r w:rsidRPr="00077660">
        <w:rPr>
          <w:rFonts w:hint="eastAsia"/>
          <w:sz w:val="21"/>
          <w:szCs w:val="21"/>
          <w:lang w:val="fr-FR"/>
        </w:rPr>
        <w:t>日</w:t>
      </w:r>
      <w:r w:rsidRPr="00077660">
        <w:rPr>
          <w:sz w:val="21"/>
          <w:szCs w:val="21"/>
          <w:lang w:val="fr-FR"/>
        </w:rPr>
        <w:t>宣布</w:t>
      </w:r>
      <w:r w:rsidRPr="00077660">
        <w:rPr>
          <w:rFonts w:hint="eastAsia"/>
          <w:sz w:val="21"/>
          <w:szCs w:val="21"/>
          <w:lang w:val="fr-FR"/>
        </w:rPr>
        <w:t>向</w:t>
      </w:r>
      <w:r w:rsidRPr="00077660">
        <w:rPr>
          <w:sz w:val="21"/>
          <w:szCs w:val="21"/>
          <w:lang w:val="fr-FR"/>
        </w:rPr>
        <w:t>社区创业提供资金支持</w:t>
      </w:r>
      <w:r w:rsidRPr="00077660">
        <w:rPr>
          <w:rFonts w:hint="eastAsia"/>
          <w:sz w:val="21"/>
          <w:szCs w:val="21"/>
          <w:lang w:val="fr-FR"/>
        </w:rPr>
        <w:t>方案</w:t>
      </w:r>
      <w:r w:rsidRPr="00077660">
        <w:rPr>
          <w:sz w:val="21"/>
          <w:szCs w:val="21"/>
          <w:lang w:val="fr-FR"/>
        </w:rPr>
        <w:t>。</w:t>
      </w:r>
      <w:r w:rsidRPr="00077660">
        <w:rPr>
          <w:rFonts w:hint="eastAsia"/>
          <w:sz w:val="21"/>
          <w:szCs w:val="21"/>
          <w:lang w:val="fr-FR"/>
        </w:rPr>
        <w:t>该</w:t>
      </w:r>
      <w:r w:rsidRPr="00077660">
        <w:rPr>
          <w:sz w:val="21"/>
          <w:szCs w:val="21"/>
          <w:lang w:val="fr-FR"/>
        </w:rPr>
        <w:t>基金尤其关注</w:t>
      </w:r>
      <w:r w:rsidRPr="00077660">
        <w:rPr>
          <w:rFonts w:hint="eastAsia"/>
          <w:sz w:val="21"/>
          <w:szCs w:val="21"/>
          <w:lang w:val="fr-FR"/>
        </w:rPr>
        <w:t>当前</w:t>
      </w:r>
      <w:r w:rsidRPr="00077660">
        <w:rPr>
          <w:sz w:val="21"/>
          <w:szCs w:val="21"/>
          <w:lang w:val="fr-FR"/>
        </w:rPr>
        <w:t>由妇女</w:t>
      </w:r>
      <w:r w:rsidRPr="00077660">
        <w:rPr>
          <w:rFonts w:hint="eastAsia"/>
          <w:sz w:val="21"/>
          <w:szCs w:val="21"/>
          <w:lang w:val="fr-FR"/>
        </w:rPr>
        <w:t>成立</w:t>
      </w:r>
      <w:r w:rsidRPr="00077660">
        <w:rPr>
          <w:sz w:val="21"/>
          <w:szCs w:val="21"/>
          <w:lang w:val="fr-FR"/>
        </w:rPr>
        <w:t>的</w:t>
      </w:r>
      <w:r w:rsidRPr="00077660">
        <w:rPr>
          <w:rFonts w:hint="eastAsia"/>
          <w:sz w:val="21"/>
          <w:szCs w:val="21"/>
          <w:lang w:val="fr-FR"/>
        </w:rPr>
        <w:t>城市政策</w:t>
      </w:r>
      <w:r w:rsidRPr="00077660">
        <w:rPr>
          <w:sz w:val="21"/>
          <w:szCs w:val="21"/>
          <w:lang w:val="fr-FR"/>
        </w:rPr>
        <w:t>涉及社区内的项目</w:t>
      </w:r>
      <w:r w:rsidRPr="00077660">
        <w:rPr>
          <w:rFonts w:hint="eastAsia"/>
          <w:sz w:val="21"/>
          <w:szCs w:val="21"/>
          <w:lang w:val="fr-FR"/>
        </w:rPr>
        <w:t>，</w:t>
      </w:r>
      <w:r w:rsidRPr="00077660">
        <w:rPr>
          <w:sz w:val="21"/>
          <w:szCs w:val="21"/>
          <w:lang w:val="fr-FR"/>
        </w:rPr>
        <w:t>并给予支持（</w:t>
      </w:r>
      <w:r w:rsidRPr="00077660">
        <w:rPr>
          <w:rFonts w:hint="eastAsia"/>
          <w:sz w:val="21"/>
          <w:szCs w:val="21"/>
          <w:lang w:val="fr-FR"/>
        </w:rPr>
        <w:t>详见</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w:t>
      </w:r>
      <w:r w:rsidRPr="00077660">
        <w:rPr>
          <w:rFonts w:hint="eastAsia"/>
          <w:sz w:val="21"/>
          <w:szCs w:val="21"/>
          <w:lang w:val="fr-FR"/>
        </w:rPr>
        <w:t>11</w:t>
      </w:r>
      <w:r w:rsidRPr="00077660">
        <w:rPr>
          <w:rFonts w:hint="eastAsia"/>
          <w:sz w:val="21"/>
          <w:szCs w:val="21"/>
          <w:lang w:val="fr-FR"/>
        </w:rPr>
        <w:t>日</w:t>
      </w:r>
      <w:r w:rsidRPr="00077660">
        <w:rPr>
          <w:sz w:val="21"/>
          <w:szCs w:val="21"/>
          <w:lang w:val="fr-FR"/>
        </w:rPr>
        <w:t>部长会议报告）</w:t>
      </w:r>
      <w:r w:rsidRPr="00077660">
        <w:rPr>
          <w:rFonts w:hint="eastAsia"/>
          <w:sz w:val="21"/>
          <w:szCs w:val="21"/>
          <w:lang w:val="fr-FR"/>
        </w:rPr>
        <w:t>。</w:t>
      </w:r>
    </w:p>
    <w:p w:rsidR="003F5FE6" w:rsidRPr="00077660" w:rsidRDefault="003F5FE6" w:rsidP="003F5FE6">
      <w:pPr>
        <w:pStyle w:val="H23G"/>
        <w:spacing w:before="0" w:after="140" w:line="320" w:lineRule="exact"/>
        <w:ind w:left="1264" w:right="1264"/>
        <w:rPr>
          <w:rFonts w:eastAsia="SimHei"/>
          <w:b w:val="0"/>
          <w:sz w:val="21"/>
          <w:szCs w:val="21"/>
          <w:lang w:val="fr-FR"/>
        </w:rPr>
      </w:pPr>
      <w:r w:rsidRPr="00077660">
        <w:rPr>
          <w:rFonts w:eastAsia="SimHei"/>
          <w:b w:val="0"/>
          <w:sz w:val="21"/>
          <w:szCs w:val="21"/>
          <w:lang w:val="fr-FR"/>
        </w:rPr>
        <w:tab/>
        <w:t>2.2.</w:t>
      </w:r>
      <w:r w:rsidRPr="00077660">
        <w:rPr>
          <w:rFonts w:eastAsia="SimHei" w:hint="eastAsia"/>
          <w:b w:val="0"/>
          <w:sz w:val="21"/>
          <w:szCs w:val="21"/>
          <w:lang w:val="fr-FR"/>
        </w:rPr>
        <w:t>2</w:t>
      </w:r>
      <w:r w:rsidRPr="00077660">
        <w:rPr>
          <w:rFonts w:eastAsia="SimHei"/>
          <w:b w:val="0"/>
          <w:sz w:val="21"/>
          <w:szCs w:val="21"/>
          <w:lang w:val="fr-FR"/>
        </w:rPr>
        <w:tab/>
      </w:r>
      <w:r w:rsidRPr="00077660">
        <w:rPr>
          <w:rFonts w:eastAsia="SimHei" w:hint="eastAsia"/>
          <w:b w:val="0"/>
          <w:sz w:val="21"/>
          <w:szCs w:val="21"/>
          <w:lang w:val="fr-FR"/>
        </w:rPr>
        <w:t>预防</w:t>
      </w:r>
      <w:r w:rsidRPr="00077660">
        <w:rPr>
          <w:rFonts w:eastAsia="SimHei"/>
          <w:b w:val="0"/>
          <w:sz w:val="21"/>
          <w:szCs w:val="21"/>
          <w:lang w:val="fr-FR"/>
        </w:rPr>
        <w:t>和打击暴力</w:t>
      </w:r>
    </w:p>
    <w:p w:rsidR="003F5FE6" w:rsidRPr="00077660" w:rsidRDefault="003F5FE6" w:rsidP="003F5FE6">
      <w:pPr>
        <w:pStyle w:val="SingleTxtG"/>
        <w:spacing w:after="140" w:line="320" w:lineRule="exact"/>
        <w:ind w:left="1264" w:right="1264"/>
        <w:rPr>
          <w:rFonts w:eastAsia="KaiTi_GB2312" w:hint="eastAsia"/>
          <w:b/>
          <w:sz w:val="21"/>
          <w:szCs w:val="21"/>
          <w:lang w:val="fr-FR"/>
        </w:rPr>
      </w:pPr>
      <w:r w:rsidRPr="00077660">
        <w:rPr>
          <w:rFonts w:eastAsia="KaiTi_GB2312"/>
          <w:b/>
          <w:sz w:val="21"/>
          <w:szCs w:val="21"/>
          <w:lang w:val="fr-FR"/>
        </w:rPr>
        <w:t xml:space="preserve">2.2.2.1. </w:t>
      </w:r>
      <w:r w:rsidRPr="00077660">
        <w:rPr>
          <w:rFonts w:eastAsia="KaiTi_GB2312" w:hint="eastAsia"/>
          <w:b/>
          <w:sz w:val="21"/>
          <w:szCs w:val="21"/>
          <w:lang w:val="fr-FR"/>
        </w:rPr>
        <w:t>家庭暴力</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外籍人士由于法籍</w:t>
      </w:r>
      <w:r w:rsidRPr="00077660">
        <w:rPr>
          <w:sz w:val="21"/>
          <w:szCs w:val="21"/>
          <w:lang w:val="fr-FR"/>
        </w:rPr>
        <w:t>配偶</w:t>
      </w:r>
      <w:r w:rsidRPr="00077660">
        <w:rPr>
          <w:rFonts w:hint="eastAsia"/>
          <w:sz w:val="21"/>
          <w:szCs w:val="21"/>
          <w:lang w:val="fr-FR"/>
        </w:rPr>
        <w:t>的</w:t>
      </w:r>
      <w:r w:rsidRPr="00077660">
        <w:rPr>
          <w:sz w:val="21"/>
          <w:szCs w:val="21"/>
          <w:lang w:val="fr-FR"/>
        </w:rPr>
        <w:t>家庭暴力</w:t>
      </w:r>
      <w:r w:rsidRPr="00077660">
        <w:rPr>
          <w:rFonts w:hint="eastAsia"/>
          <w:sz w:val="21"/>
          <w:szCs w:val="21"/>
          <w:lang w:val="fr-FR"/>
        </w:rPr>
        <w:t>中止</w:t>
      </w:r>
      <w:r w:rsidRPr="00077660">
        <w:rPr>
          <w:sz w:val="21"/>
          <w:szCs w:val="21"/>
          <w:lang w:val="fr-FR"/>
        </w:rPr>
        <w:t>共同生活的，</w:t>
      </w:r>
      <w:r w:rsidRPr="00077660">
        <w:rPr>
          <w:rFonts w:hint="eastAsia"/>
          <w:sz w:val="21"/>
          <w:szCs w:val="21"/>
          <w:lang w:val="fr-FR"/>
        </w:rPr>
        <w:t>省长</w:t>
      </w:r>
      <w:r w:rsidRPr="00077660">
        <w:rPr>
          <w:sz w:val="21"/>
          <w:szCs w:val="21"/>
          <w:lang w:val="fr-FR"/>
        </w:rPr>
        <w:t>不能收回其居留证，可以</w:t>
      </w:r>
      <w:r w:rsidRPr="00077660">
        <w:rPr>
          <w:rFonts w:hint="eastAsia"/>
          <w:sz w:val="21"/>
          <w:szCs w:val="21"/>
          <w:lang w:val="fr-FR"/>
        </w:rPr>
        <w:t>为其</w:t>
      </w:r>
      <w:r w:rsidRPr="00077660">
        <w:rPr>
          <w:sz w:val="21"/>
          <w:szCs w:val="21"/>
          <w:lang w:val="fr-FR"/>
        </w:rPr>
        <w:t>更换延期</w:t>
      </w:r>
      <w:r w:rsidRPr="00077660">
        <w:rPr>
          <w:rFonts w:hint="eastAsia"/>
          <w:sz w:val="21"/>
          <w:szCs w:val="21"/>
          <w:lang w:val="fr-FR"/>
        </w:rPr>
        <w:t>。来到法国后遭受</w:t>
      </w:r>
      <w:r w:rsidRPr="00077660">
        <w:rPr>
          <w:sz w:val="21"/>
          <w:szCs w:val="21"/>
          <w:lang w:val="fr-FR"/>
        </w:rPr>
        <w:t>家庭暴力的外籍受害者</w:t>
      </w:r>
      <w:r w:rsidRPr="00077660">
        <w:rPr>
          <w:rFonts w:hint="eastAsia"/>
          <w:sz w:val="21"/>
          <w:szCs w:val="21"/>
          <w:lang w:val="fr-FR"/>
        </w:rPr>
        <w:t>若还未</w:t>
      </w:r>
      <w:r w:rsidRPr="00077660">
        <w:rPr>
          <w:sz w:val="21"/>
          <w:szCs w:val="21"/>
          <w:lang w:val="fr-FR"/>
        </w:rPr>
        <w:t>领取临时居留证</w:t>
      </w:r>
      <w:r w:rsidRPr="00077660">
        <w:rPr>
          <w:rFonts w:hint="eastAsia"/>
          <w:sz w:val="21"/>
          <w:szCs w:val="21"/>
          <w:lang w:val="fr-FR"/>
        </w:rPr>
        <w:t>，</w:t>
      </w:r>
      <w:r w:rsidRPr="00077660">
        <w:rPr>
          <w:sz w:val="21"/>
          <w:szCs w:val="21"/>
          <w:lang w:val="fr-FR"/>
        </w:rPr>
        <w:t>予以派发</w:t>
      </w:r>
      <w:r w:rsidRPr="00077660">
        <w:rPr>
          <w:rFonts w:hint="eastAsia"/>
          <w:sz w:val="21"/>
          <w:szCs w:val="21"/>
          <w:lang w:val="fr-FR"/>
        </w:rPr>
        <w:t>临时居留证</w:t>
      </w:r>
      <w:r w:rsidRPr="00077660">
        <w:rPr>
          <w:sz w:val="21"/>
          <w:szCs w:val="21"/>
          <w:lang w:val="fr-FR"/>
        </w:rPr>
        <w:t>（</w:t>
      </w:r>
      <w:r w:rsidRPr="00077660">
        <w:rPr>
          <w:rFonts w:hint="eastAsia"/>
          <w:sz w:val="21"/>
          <w:szCs w:val="21"/>
          <w:lang w:val="fr-FR"/>
        </w:rPr>
        <w:t>《外国人入境居留及避难法典》第</w:t>
      </w:r>
      <w:r w:rsidRPr="00077660">
        <w:rPr>
          <w:sz w:val="21"/>
          <w:szCs w:val="21"/>
          <w:lang w:val="fr-FR"/>
        </w:rPr>
        <w:t>L.</w:t>
      </w:r>
      <w:r w:rsidRPr="00077660">
        <w:rPr>
          <w:rFonts w:hint="eastAsia"/>
          <w:sz w:val="21"/>
          <w:szCs w:val="21"/>
          <w:lang w:val="fr-FR"/>
        </w:rPr>
        <w:t xml:space="preserve"> </w:t>
      </w:r>
      <w:r w:rsidRPr="00077660">
        <w:rPr>
          <w:sz w:val="21"/>
          <w:szCs w:val="21"/>
          <w:lang w:val="fr-FR"/>
        </w:rPr>
        <w:t>313-12</w:t>
      </w:r>
      <w:r w:rsidRPr="00077660">
        <w:rPr>
          <w:rFonts w:hint="eastAsia"/>
          <w:sz w:val="21"/>
          <w:szCs w:val="21"/>
          <w:lang w:val="fr-FR"/>
        </w:rPr>
        <w:t>条</w:t>
      </w:r>
      <w:r w:rsidRPr="00077660">
        <w:rPr>
          <w:sz w:val="21"/>
          <w:szCs w:val="21"/>
          <w:lang w:val="fr-FR"/>
        </w:rPr>
        <w:t>）</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w:t>
      </w:r>
      <w:r w:rsidRPr="00077660">
        <w:rPr>
          <w:sz w:val="21"/>
          <w:szCs w:val="21"/>
          <w:lang w:val="fr-FR"/>
        </w:rPr>
        <w:t>关于</w:t>
      </w:r>
      <w:r w:rsidRPr="00077660">
        <w:rPr>
          <w:rFonts w:hint="eastAsia"/>
          <w:sz w:val="21"/>
          <w:szCs w:val="21"/>
          <w:lang w:val="fr-FR"/>
        </w:rPr>
        <w:t>暴力侵害妇女</w:t>
      </w:r>
      <w:r w:rsidRPr="00077660">
        <w:rPr>
          <w:sz w:val="21"/>
          <w:szCs w:val="21"/>
          <w:lang w:val="fr-FR"/>
        </w:rPr>
        <w:t>、家庭暴力及其对子女的影响</w:t>
      </w:r>
      <w:r w:rsidRPr="00077660">
        <w:rPr>
          <w:rFonts w:ascii="SimSun" w:hAnsi="SimSun"/>
          <w:sz w:val="21"/>
          <w:szCs w:val="21"/>
          <w:lang w:val="fr-FR"/>
        </w:rPr>
        <w:t>”</w:t>
      </w:r>
      <w:r w:rsidRPr="00077660">
        <w:rPr>
          <w:rFonts w:ascii="SimSun" w:hAnsi="SimSun" w:hint="eastAsia"/>
          <w:sz w:val="21"/>
          <w:szCs w:val="21"/>
          <w:lang w:val="fr-FR"/>
        </w:rPr>
        <w:t>的</w:t>
      </w:r>
      <w:r w:rsidRPr="00077660">
        <w:rPr>
          <w:sz w:val="21"/>
          <w:szCs w:val="21"/>
          <w:lang w:val="fr-FR"/>
        </w:rPr>
        <w:t>2010</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9</w:t>
      </w:r>
      <w:r w:rsidRPr="00077660">
        <w:rPr>
          <w:rFonts w:hint="eastAsia"/>
          <w:sz w:val="21"/>
          <w:szCs w:val="21"/>
          <w:lang w:val="fr-FR"/>
        </w:rPr>
        <w:t>日法律</w:t>
      </w:r>
      <w:r w:rsidRPr="00077660">
        <w:rPr>
          <w:sz w:val="21"/>
          <w:szCs w:val="21"/>
          <w:lang w:val="fr-FR"/>
        </w:rPr>
        <w:t>以及关于</w:t>
      </w:r>
      <w:r w:rsidRPr="00077660">
        <w:rPr>
          <w:rFonts w:hint="eastAsia"/>
          <w:sz w:val="21"/>
          <w:szCs w:val="21"/>
          <w:lang w:val="fr-FR"/>
        </w:rPr>
        <w:t>移民</w:t>
      </w:r>
      <w:r w:rsidRPr="00077660">
        <w:rPr>
          <w:sz w:val="21"/>
          <w:szCs w:val="21"/>
          <w:lang w:val="fr-FR"/>
        </w:rPr>
        <w:t>、融入和国籍的</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16</w:t>
      </w:r>
      <w:r w:rsidRPr="00077660">
        <w:rPr>
          <w:rFonts w:hint="eastAsia"/>
          <w:sz w:val="21"/>
          <w:szCs w:val="21"/>
          <w:lang w:val="fr-FR"/>
        </w:rPr>
        <w:t>日</w:t>
      </w:r>
      <w:r w:rsidRPr="00077660">
        <w:rPr>
          <w:sz w:val="21"/>
          <w:szCs w:val="21"/>
          <w:lang w:val="fr-FR"/>
        </w:rPr>
        <w:t>法律</w:t>
      </w:r>
      <w:r w:rsidRPr="00077660">
        <w:rPr>
          <w:rFonts w:hint="eastAsia"/>
          <w:sz w:val="21"/>
          <w:szCs w:val="21"/>
          <w:lang w:val="fr-FR"/>
        </w:rPr>
        <w:t>对《</w:t>
      </w:r>
      <w:r w:rsidRPr="00077660">
        <w:rPr>
          <w:sz w:val="21"/>
          <w:szCs w:val="21"/>
          <w:lang w:val="fr-FR"/>
        </w:rPr>
        <w:t>外国人入境居留</w:t>
      </w:r>
      <w:r w:rsidRPr="00077660">
        <w:rPr>
          <w:rFonts w:hint="eastAsia"/>
          <w:sz w:val="21"/>
          <w:szCs w:val="21"/>
          <w:lang w:val="fr-FR"/>
        </w:rPr>
        <w:t>及</w:t>
      </w:r>
      <w:r w:rsidRPr="00077660">
        <w:rPr>
          <w:sz w:val="21"/>
          <w:szCs w:val="21"/>
          <w:lang w:val="fr-FR"/>
        </w:rPr>
        <w:t>避难</w:t>
      </w:r>
      <w:r w:rsidRPr="00077660">
        <w:rPr>
          <w:rFonts w:hint="eastAsia"/>
          <w:sz w:val="21"/>
          <w:szCs w:val="21"/>
          <w:lang w:val="fr-FR"/>
        </w:rPr>
        <w:t>法典》</w:t>
      </w:r>
      <w:r w:rsidRPr="00077660">
        <w:rPr>
          <w:sz w:val="21"/>
          <w:szCs w:val="21"/>
          <w:lang w:val="fr-FR"/>
        </w:rPr>
        <w:t>进行了修正。</w:t>
      </w:r>
      <w:r w:rsidRPr="00077660">
        <w:rPr>
          <w:rFonts w:hint="eastAsia"/>
          <w:sz w:val="21"/>
          <w:szCs w:val="21"/>
          <w:lang w:val="fr-FR"/>
        </w:rPr>
        <w:t>从此以后，</w:t>
      </w:r>
      <w:r w:rsidRPr="00077660">
        <w:rPr>
          <w:sz w:val="21"/>
          <w:szCs w:val="21"/>
          <w:lang w:val="fr-FR"/>
        </w:rPr>
        <w:t>遭到配偶家暴的外籍受害者、</w:t>
      </w:r>
      <w:r w:rsidRPr="00077660">
        <w:rPr>
          <w:rFonts w:hint="eastAsia"/>
          <w:sz w:val="21"/>
          <w:szCs w:val="21"/>
          <w:lang w:val="fr-FR"/>
        </w:rPr>
        <w:t>签署同居协议的同居者</w:t>
      </w:r>
      <w:r w:rsidRPr="00077660">
        <w:rPr>
          <w:sz w:val="21"/>
          <w:szCs w:val="21"/>
          <w:lang w:val="fr-FR"/>
        </w:rPr>
        <w:t>或</w:t>
      </w:r>
      <w:r w:rsidRPr="00077660">
        <w:rPr>
          <w:rFonts w:hint="eastAsia"/>
          <w:sz w:val="21"/>
          <w:szCs w:val="21"/>
          <w:lang w:val="fr-FR"/>
        </w:rPr>
        <w:t>配偶只要有</w:t>
      </w:r>
      <w:r w:rsidRPr="00077660">
        <w:rPr>
          <w:sz w:val="21"/>
          <w:szCs w:val="21"/>
          <w:lang w:val="fr-FR"/>
        </w:rPr>
        <w:t>家庭事务法官签发的保护令</w:t>
      </w:r>
      <w:r w:rsidRPr="00077660">
        <w:rPr>
          <w:rFonts w:hint="eastAsia"/>
          <w:sz w:val="21"/>
          <w:szCs w:val="21"/>
          <w:lang w:val="fr-FR"/>
        </w:rPr>
        <w:t>，</w:t>
      </w:r>
      <w:r w:rsidRPr="00077660">
        <w:rPr>
          <w:sz w:val="21"/>
          <w:szCs w:val="21"/>
          <w:lang w:val="fr-FR"/>
        </w:rPr>
        <w:t>就</w:t>
      </w:r>
      <w:r w:rsidRPr="00077660">
        <w:rPr>
          <w:rFonts w:hint="eastAsia"/>
          <w:sz w:val="21"/>
          <w:szCs w:val="21"/>
          <w:lang w:val="fr-FR"/>
        </w:rPr>
        <w:t>可</w:t>
      </w:r>
      <w:r w:rsidRPr="00077660">
        <w:rPr>
          <w:sz w:val="21"/>
          <w:szCs w:val="21"/>
          <w:lang w:val="fr-FR"/>
        </w:rPr>
        <w:t>以</w:t>
      </w:r>
      <w:r w:rsidRPr="00077660">
        <w:rPr>
          <w:rFonts w:hint="eastAsia"/>
          <w:sz w:val="21"/>
          <w:szCs w:val="21"/>
          <w:lang w:val="fr-FR"/>
        </w:rPr>
        <w:t>“个人</w:t>
      </w:r>
      <w:r w:rsidRPr="00077660">
        <w:rPr>
          <w:sz w:val="21"/>
          <w:szCs w:val="21"/>
          <w:lang w:val="fr-FR"/>
        </w:rPr>
        <w:t>和家庭生活</w:t>
      </w:r>
      <w:r w:rsidRPr="00077660">
        <w:rPr>
          <w:rFonts w:hint="eastAsia"/>
          <w:sz w:val="21"/>
          <w:szCs w:val="21"/>
          <w:lang w:val="fr-FR"/>
        </w:rPr>
        <w:t>”的</w:t>
      </w:r>
      <w:r w:rsidRPr="00077660">
        <w:rPr>
          <w:sz w:val="21"/>
          <w:szCs w:val="21"/>
          <w:lang w:val="fr-FR"/>
        </w:rPr>
        <w:t>名义，</w:t>
      </w:r>
      <w:r w:rsidRPr="00077660">
        <w:rPr>
          <w:rFonts w:hint="eastAsia"/>
          <w:sz w:val="21"/>
          <w:szCs w:val="21"/>
          <w:lang w:val="fr-FR"/>
        </w:rPr>
        <w:t>予以派发附带</w:t>
      </w:r>
      <w:r w:rsidRPr="00077660">
        <w:rPr>
          <w:sz w:val="21"/>
          <w:szCs w:val="21"/>
          <w:lang w:val="fr-FR"/>
        </w:rPr>
        <w:t>工作许可的</w:t>
      </w:r>
      <w:r w:rsidRPr="00077660">
        <w:rPr>
          <w:rFonts w:hint="eastAsia"/>
          <w:sz w:val="21"/>
          <w:szCs w:val="21"/>
          <w:lang w:val="fr-FR"/>
        </w:rPr>
        <w:t>临时</w:t>
      </w:r>
      <w:r w:rsidRPr="00077660">
        <w:rPr>
          <w:sz w:val="21"/>
          <w:szCs w:val="21"/>
          <w:lang w:val="fr-FR"/>
        </w:rPr>
        <w:t>居留证</w:t>
      </w:r>
      <w:r w:rsidRPr="00077660">
        <w:rPr>
          <w:rFonts w:hint="eastAsia"/>
          <w:sz w:val="21"/>
          <w:szCs w:val="21"/>
          <w:lang w:val="fr-FR"/>
        </w:rPr>
        <w:t>（《外国人入境居留及避难法典》第</w:t>
      </w:r>
      <w:r w:rsidRPr="00077660">
        <w:rPr>
          <w:sz w:val="21"/>
          <w:szCs w:val="21"/>
          <w:lang w:val="fr-FR"/>
        </w:rPr>
        <w:t>L. 316-3</w:t>
      </w:r>
      <w:r w:rsidRPr="00077660">
        <w:rPr>
          <w:rFonts w:hint="eastAsia"/>
          <w:sz w:val="21"/>
          <w:szCs w:val="21"/>
          <w:lang w:val="fr-FR"/>
        </w:rPr>
        <w:t>条</w:t>
      </w:r>
      <w:r w:rsidRPr="00077660">
        <w:rPr>
          <w:sz w:val="21"/>
          <w:szCs w:val="21"/>
          <w:lang w:val="fr-FR"/>
        </w:rPr>
        <w:t>）</w:t>
      </w:r>
      <w:r w:rsidRPr="00077660">
        <w:rPr>
          <w:rFonts w:hint="eastAsia"/>
          <w:sz w:val="21"/>
          <w:szCs w:val="21"/>
          <w:lang w:val="fr-FR"/>
        </w:rPr>
        <w:t>。该条款</w:t>
      </w:r>
      <w:r w:rsidRPr="00077660">
        <w:rPr>
          <w:sz w:val="21"/>
          <w:szCs w:val="21"/>
          <w:lang w:val="fr-FR"/>
        </w:rPr>
        <w:t>同样适用于家庭团聚（</w:t>
      </w:r>
      <w:r w:rsidRPr="00077660">
        <w:rPr>
          <w:rFonts w:hint="eastAsia"/>
          <w:sz w:val="21"/>
          <w:szCs w:val="21"/>
          <w:lang w:val="fr-FR"/>
        </w:rPr>
        <w:t>《外国人入境居留及避难法典》第</w:t>
      </w:r>
      <w:r w:rsidRPr="00077660">
        <w:rPr>
          <w:sz w:val="21"/>
          <w:szCs w:val="21"/>
          <w:lang w:val="fr-FR"/>
        </w:rPr>
        <w:t>L. 431-2</w:t>
      </w:r>
      <w:r w:rsidRPr="00077660">
        <w:rPr>
          <w:rFonts w:hint="eastAsia"/>
          <w:sz w:val="21"/>
          <w:szCs w:val="21"/>
          <w:lang w:val="fr-FR"/>
        </w:rPr>
        <w:t>条</w:t>
      </w:r>
      <w:r w:rsidRPr="00077660">
        <w:rPr>
          <w:sz w:val="21"/>
          <w:szCs w:val="21"/>
          <w:lang w:val="fr-FR"/>
        </w:rPr>
        <w:t>）</w:t>
      </w:r>
      <w:r w:rsidRPr="00077660">
        <w:rPr>
          <w:rFonts w:hint="eastAsia"/>
          <w:sz w:val="21"/>
          <w:szCs w:val="21"/>
          <w:lang w:val="fr-FR"/>
        </w:rPr>
        <w:t>。《外国人入境居留及避难法典》的新的第</w:t>
      </w:r>
      <w:r w:rsidRPr="00077660">
        <w:rPr>
          <w:sz w:val="21"/>
          <w:szCs w:val="21"/>
          <w:lang w:val="fr-FR"/>
        </w:rPr>
        <w:t>L. 316-4</w:t>
      </w:r>
      <w:r w:rsidRPr="00077660">
        <w:rPr>
          <w:rFonts w:hint="eastAsia"/>
          <w:sz w:val="21"/>
          <w:szCs w:val="21"/>
          <w:lang w:val="fr-FR"/>
        </w:rPr>
        <w:t>条规定</w:t>
      </w:r>
      <w:r w:rsidRPr="00077660">
        <w:rPr>
          <w:sz w:val="21"/>
          <w:szCs w:val="21"/>
          <w:lang w:val="fr-FR"/>
        </w:rPr>
        <w:t>，在嫌疑人</w:t>
      </w:r>
      <w:r w:rsidRPr="00077660">
        <w:rPr>
          <w:rFonts w:hint="eastAsia"/>
          <w:sz w:val="21"/>
          <w:szCs w:val="21"/>
          <w:lang w:val="fr-FR"/>
        </w:rPr>
        <w:t>必定</w:t>
      </w:r>
      <w:r w:rsidRPr="00077660">
        <w:rPr>
          <w:sz w:val="21"/>
          <w:szCs w:val="21"/>
          <w:lang w:val="fr-FR"/>
        </w:rPr>
        <w:t>判刑的情况下，可以给</w:t>
      </w:r>
      <w:r w:rsidRPr="00077660">
        <w:rPr>
          <w:rFonts w:hint="eastAsia"/>
          <w:sz w:val="21"/>
          <w:szCs w:val="21"/>
          <w:lang w:val="fr-FR"/>
        </w:rPr>
        <w:t>发起诉讼</w:t>
      </w:r>
      <w:r w:rsidRPr="00077660">
        <w:rPr>
          <w:sz w:val="21"/>
          <w:szCs w:val="21"/>
          <w:lang w:val="fr-FR"/>
        </w:rPr>
        <w:t>的外籍人士派发居留证</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iCs/>
          <w:sz w:val="21"/>
          <w:szCs w:val="21"/>
          <w:lang w:val="fr-FR"/>
        </w:rPr>
      </w:pPr>
      <w:r w:rsidRPr="00077660">
        <w:rPr>
          <w:rFonts w:hint="eastAsia"/>
          <w:sz w:val="21"/>
          <w:szCs w:val="21"/>
          <w:lang w:val="fr-FR"/>
        </w:rPr>
        <w:t>需要强调的一点是</w:t>
      </w:r>
      <w:r w:rsidRPr="00077660">
        <w:rPr>
          <w:sz w:val="21"/>
          <w:szCs w:val="21"/>
          <w:lang w:val="fr-FR"/>
        </w:rPr>
        <w:t>，</w:t>
      </w:r>
      <w:r w:rsidRPr="00077660">
        <w:rPr>
          <w:rFonts w:hint="eastAsia"/>
          <w:sz w:val="21"/>
          <w:szCs w:val="21"/>
          <w:lang w:val="fr-FR"/>
        </w:rPr>
        <w:t>由妇女权利部制定的</w:t>
      </w:r>
      <w:r w:rsidRPr="00077660">
        <w:rPr>
          <w:sz w:val="21"/>
          <w:szCs w:val="21"/>
          <w:lang w:val="fr-FR"/>
        </w:rPr>
        <w:t>男女平等法案</w:t>
      </w:r>
      <w:r w:rsidRPr="00077660">
        <w:rPr>
          <w:rFonts w:hint="eastAsia"/>
          <w:sz w:val="21"/>
          <w:szCs w:val="21"/>
          <w:lang w:val="fr-FR"/>
        </w:rPr>
        <w:t>中</w:t>
      </w:r>
      <w:r w:rsidRPr="00077660">
        <w:rPr>
          <w:sz w:val="21"/>
          <w:szCs w:val="21"/>
          <w:lang w:val="fr-FR"/>
        </w:rPr>
        <w:t>，</w:t>
      </w:r>
      <w:r w:rsidRPr="00077660">
        <w:rPr>
          <w:rFonts w:hint="eastAsia"/>
          <w:sz w:val="21"/>
          <w:szCs w:val="21"/>
          <w:lang w:val="fr-FR"/>
        </w:rPr>
        <w:t>曾</w:t>
      </w:r>
      <w:r w:rsidRPr="00077660">
        <w:rPr>
          <w:sz w:val="21"/>
          <w:szCs w:val="21"/>
          <w:lang w:val="fr-FR"/>
        </w:rPr>
        <w:t>建议给</w:t>
      </w:r>
      <w:r w:rsidRPr="00077660">
        <w:rPr>
          <w:rFonts w:hint="eastAsia"/>
          <w:sz w:val="21"/>
          <w:szCs w:val="21"/>
          <w:lang w:val="fr-FR"/>
        </w:rPr>
        <w:t>《</w:t>
      </w:r>
      <w:r w:rsidRPr="00077660">
        <w:rPr>
          <w:sz w:val="21"/>
          <w:szCs w:val="21"/>
          <w:lang w:val="fr-FR"/>
        </w:rPr>
        <w:t>外国人入境居留及避难法典</w:t>
      </w:r>
      <w:r w:rsidRPr="00077660">
        <w:rPr>
          <w:rFonts w:hint="eastAsia"/>
          <w:sz w:val="21"/>
          <w:szCs w:val="21"/>
          <w:lang w:val="fr-FR"/>
        </w:rPr>
        <w:t>》</w:t>
      </w:r>
      <w:r w:rsidRPr="00077660">
        <w:rPr>
          <w:sz w:val="21"/>
          <w:szCs w:val="21"/>
          <w:lang w:val="fr-FR"/>
        </w:rPr>
        <w:t>增加新的</w:t>
      </w:r>
      <w:r w:rsidRPr="00077660">
        <w:rPr>
          <w:rFonts w:hint="eastAsia"/>
          <w:sz w:val="21"/>
          <w:szCs w:val="21"/>
          <w:lang w:val="fr-FR"/>
        </w:rPr>
        <w:t>第</w:t>
      </w:r>
      <w:r w:rsidRPr="00077660">
        <w:rPr>
          <w:sz w:val="21"/>
          <w:szCs w:val="21"/>
          <w:lang w:val="fr-FR"/>
        </w:rPr>
        <w:t>L. 311-17</w:t>
      </w:r>
      <w:r w:rsidRPr="00077660">
        <w:rPr>
          <w:rFonts w:hint="eastAsia"/>
          <w:sz w:val="21"/>
          <w:szCs w:val="21"/>
          <w:lang w:val="fr-FR"/>
        </w:rPr>
        <w:t>条，以免除家庭暴力</w:t>
      </w:r>
      <w:r w:rsidRPr="00077660">
        <w:rPr>
          <w:sz w:val="21"/>
          <w:szCs w:val="21"/>
          <w:lang w:val="fr-FR"/>
        </w:rPr>
        <w:t>受害者和贩运人口受害者</w:t>
      </w:r>
      <w:r w:rsidRPr="00077660">
        <w:rPr>
          <w:rFonts w:hint="eastAsia"/>
          <w:sz w:val="21"/>
          <w:szCs w:val="21"/>
          <w:lang w:val="fr-FR"/>
        </w:rPr>
        <w:t>需缴纳</w:t>
      </w:r>
      <w:r w:rsidRPr="00077660">
        <w:rPr>
          <w:sz w:val="21"/>
          <w:szCs w:val="21"/>
          <w:lang w:val="fr-FR"/>
        </w:rPr>
        <w:t>的与居留相关的</w:t>
      </w:r>
      <w:r w:rsidRPr="00077660">
        <w:rPr>
          <w:rFonts w:hint="eastAsia"/>
          <w:sz w:val="21"/>
          <w:szCs w:val="21"/>
          <w:lang w:val="fr-FR"/>
        </w:rPr>
        <w:t>税款</w:t>
      </w:r>
      <w:r w:rsidRPr="00077660">
        <w:rPr>
          <w:sz w:val="21"/>
          <w:szCs w:val="21"/>
          <w:lang w:val="fr-FR"/>
        </w:rPr>
        <w:t>和印花税，即初次发证税</w:t>
      </w:r>
      <w:r w:rsidRPr="00077660">
        <w:rPr>
          <w:rFonts w:hint="eastAsia"/>
          <w:sz w:val="21"/>
          <w:szCs w:val="21"/>
          <w:lang w:val="fr-FR"/>
        </w:rPr>
        <w:t>（</w:t>
      </w:r>
      <w:r w:rsidRPr="00077660">
        <w:rPr>
          <w:rFonts w:hint="eastAsia"/>
          <w:sz w:val="21"/>
          <w:szCs w:val="21"/>
          <w:lang w:val="fr-FR"/>
        </w:rPr>
        <w:t>260</w:t>
      </w:r>
      <w:r w:rsidRPr="00077660">
        <w:rPr>
          <w:rFonts w:hint="eastAsia"/>
          <w:sz w:val="21"/>
          <w:szCs w:val="21"/>
          <w:lang w:val="fr-FR"/>
        </w:rPr>
        <w:t>欧元</w:t>
      </w:r>
      <w:r w:rsidRPr="00077660">
        <w:rPr>
          <w:sz w:val="21"/>
          <w:szCs w:val="21"/>
          <w:lang w:val="fr-FR"/>
        </w:rPr>
        <w:t>）</w:t>
      </w:r>
      <w:r w:rsidRPr="00077660">
        <w:rPr>
          <w:rFonts w:hint="eastAsia"/>
          <w:sz w:val="21"/>
          <w:szCs w:val="21"/>
          <w:lang w:val="fr-FR"/>
        </w:rPr>
        <w:t>和更新居留证费用</w:t>
      </w:r>
      <w:r w:rsidRPr="00077660">
        <w:rPr>
          <w:sz w:val="21"/>
          <w:szCs w:val="21"/>
          <w:lang w:val="fr-FR"/>
        </w:rPr>
        <w:t>（</w:t>
      </w:r>
      <w:r w:rsidRPr="00077660">
        <w:rPr>
          <w:rFonts w:hint="eastAsia"/>
          <w:sz w:val="21"/>
          <w:szCs w:val="21"/>
          <w:lang w:val="fr-FR"/>
        </w:rPr>
        <w:t>106</w:t>
      </w:r>
      <w:r w:rsidRPr="00077660">
        <w:rPr>
          <w:rFonts w:hint="eastAsia"/>
          <w:sz w:val="21"/>
          <w:szCs w:val="21"/>
          <w:lang w:val="fr-FR"/>
        </w:rPr>
        <w:t>欧元</w:t>
      </w:r>
      <w:r w:rsidRPr="00077660">
        <w:rPr>
          <w:sz w:val="21"/>
          <w:szCs w:val="21"/>
          <w:lang w:val="fr-FR"/>
        </w:rPr>
        <w:t>）</w:t>
      </w:r>
      <w:r w:rsidRPr="00077660">
        <w:rPr>
          <w:rFonts w:hint="eastAsia"/>
          <w:sz w:val="21"/>
          <w:szCs w:val="21"/>
          <w:lang w:val="fr-FR"/>
        </w:rPr>
        <w:t>。上述税收作为预算</w:t>
      </w:r>
      <w:r w:rsidRPr="00077660">
        <w:rPr>
          <w:sz w:val="21"/>
          <w:szCs w:val="21"/>
          <w:lang w:val="fr-FR"/>
        </w:rPr>
        <w:t>拨给法国移民与融入局以及</w:t>
      </w:r>
      <w:r w:rsidRPr="00077660">
        <w:rPr>
          <w:rFonts w:hint="eastAsia"/>
          <w:sz w:val="21"/>
          <w:szCs w:val="21"/>
          <w:lang w:val="fr-FR"/>
        </w:rPr>
        <w:t>国家</w:t>
      </w:r>
      <w:r w:rsidRPr="00077660">
        <w:rPr>
          <w:sz w:val="21"/>
          <w:szCs w:val="21"/>
          <w:lang w:val="fr-FR"/>
        </w:rPr>
        <w:t>安全证件局。</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2.2.2.2. </w:t>
      </w:r>
      <w:r w:rsidRPr="00077660">
        <w:rPr>
          <w:rFonts w:eastAsia="KaiTi_GB2312" w:hint="eastAsia"/>
          <w:b/>
          <w:sz w:val="21"/>
          <w:szCs w:val="21"/>
          <w:lang w:val="fr-FR"/>
        </w:rPr>
        <w:t>切割妇女生殖器官</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国家人口研究所</w:t>
      </w:r>
      <w:r w:rsidRPr="00077660">
        <w:rPr>
          <w:sz w:val="21"/>
          <w:szCs w:val="21"/>
          <w:lang w:val="fr-FR"/>
        </w:rPr>
        <w:t>估计法国</w:t>
      </w:r>
      <w:r w:rsidRPr="00077660">
        <w:rPr>
          <w:rFonts w:hint="eastAsia"/>
          <w:sz w:val="21"/>
          <w:szCs w:val="21"/>
          <w:lang w:val="fr-FR"/>
        </w:rPr>
        <w:t>国内</w:t>
      </w:r>
      <w:r w:rsidRPr="00077660">
        <w:rPr>
          <w:sz w:val="21"/>
          <w:szCs w:val="21"/>
          <w:lang w:val="fr-FR"/>
        </w:rPr>
        <w:t>约有</w:t>
      </w:r>
      <w:r w:rsidRPr="00077660">
        <w:rPr>
          <w:rFonts w:hint="eastAsia"/>
          <w:sz w:val="21"/>
          <w:szCs w:val="21"/>
          <w:lang w:val="fr-FR"/>
        </w:rPr>
        <w:t>53 000</w:t>
      </w:r>
      <w:r w:rsidRPr="00077660">
        <w:rPr>
          <w:rFonts w:hint="eastAsia"/>
          <w:sz w:val="21"/>
          <w:szCs w:val="21"/>
          <w:lang w:val="fr-FR"/>
        </w:rPr>
        <w:t>名成年妇女的</w:t>
      </w:r>
      <w:r w:rsidRPr="00077660">
        <w:rPr>
          <w:sz w:val="21"/>
          <w:szCs w:val="21"/>
          <w:lang w:val="fr-FR"/>
        </w:rPr>
        <w:t>生殖器官遭到切割</w:t>
      </w:r>
      <w:r w:rsidRPr="00077660">
        <w:rPr>
          <w:rFonts w:hint="eastAsia"/>
          <w:sz w:val="21"/>
          <w:szCs w:val="21"/>
          <w:lang w:val="fr-FR"/>
        </w:rPr>
        <w:t>（推测</w:t>
      </w:r>
      <w:r w:rsidRPr="00077660">
        <w:rPr>
          <w:sz w:val="21"/>
          <w:szCs w:val="21"/>
          <w:lang w:val="fr-FR"/>
        </w:rPr>
        <w:t>的平均值</w:t>
      </w:r>
      <w:r w:rsidRPr="00077660">
        <w:rPr>
          <w:rFonts w:hint="eastAsia"/>
          <w:sz w:val="21"/>
          <w:szCs w:val="21"/>
          <w:lang w:val="fr-FR"/>
        </w:rPr>
        <w:t>，</w:t>
      </w:r>
      <w:r w:rsidRPr="00077660">
        <w:rPr>
          <w:rFonts w:hint="eastAsia"/>
          <w:sz w:val="21"/>
          <w:szCs w:val="21"/>
          <w:lang w:val="fr-FR"/>
        </w:rPr>
        <w:t>2004</w:t>
      </w:r>
      <w:r w:rsidRPr="00077660">
        <w:rPr>
          <w:rFonts w:hint="eastAsia"/>
          <w:sz w:val="21"/>
          <w:szCs w:val="21"/>
          <w:lang w:val="fr-FR"/>
        </w:rPr>
        <w:t>年</w:t>
      </w:r>
      <w:r w:rsidRPr="00077660">
        <w:rPr>
          <w:sz w:val="21"/>
          <w:szCs w:val="21"/>
          <w:lang w:val="fr-FR"/>
        </w:rPr>
        <w:t>）</w:t>
      </w:r>
      <w:r w:rsidRPr="00077660">
        <w:rPr>
          <w:rFonts w:hint="eastAsia"/>
          <w:sz w:val="21"/>
          <w:szCs w:val="21"/>
          <w:lang w:val="fr-FR"/>
        </w:rPr>
        <w:t>。其中</w:t>
      </w:r>
      <w:r w:rsidRPr="00077660">
        <w:rPr>
          <w:rFonts w:hint="eastAsia"/>
          <w:sz w:val="21"/>
          <w:szCs w:val="21"/>
          <w:lang w:val="fr-FR"/>
        </w:rPr>
        <w:t>90</w:t>
      </w:r>
      <w:r w:rsidRPr="00077660">
        <w:rPr>
          <w:sz w:val="21"/>
          <w:szCs w:val="21"/>
          <w:lang w:val="fr-FR"/>
        </w:rPr>
        <w:t>%</w:t>
      </w:r>
      <w:r w:rsidRPr="00077660">
        <w:rPr>
          <w:rFonts w:hint="eastAsia"/>
          <w:sz w:val="21"/>
          <w:szCs w:val="21"/>
          <w:lang w:val="fr-FR"/>
        </w:rPr>
        <w:t>在</w:t>
      </w:r>
      <w:r w:rsidRPr="00077660">
        <w:rPr>
          <w:rFonts w:hint="eastAsia"/>
          <w:sz w:val="21"/>
          <w:szCs w:val="21"/>
          <w:lang w:val="fr-FR"/>
        </w:rPr>
        <w:t>10</w:t>
      </w:r>
      <w:r w:rsidRPr="00077660">
        <w:rPr>
          <w:rFonts w:hint="eastAsia"/>
          <w:sz w:val="21"/>
          <w:szCs w:val="21"/>
          <w:lang w:val="fr-FR"/>
        </w:rPr>
        <w:t>岁</w:t>
      </w:r>
      <w:r w:rsidRPr="00077660">
        <w:rPr>
          <w:sz w:val="21"/>
          <w:szCs w:val="21"/>
          <w:lang w:val="fr-FR"/>
        </w:rPr>
        <w:t>之前</w:t>
      </w:r>
      <w:r w:rsidRPr="00077660">
        <w:rPr>
          <w:rFonts w:hint="eastAsia"/>
          <w:sz w:val="21"/>
          <w:szCs w:val="21"/>
          <w:lang w:val="fr-FR"/>
        </w:rPr>
        <w:t>遭到</w:t>
      </w:r>
      <w:r w:rsidRPr="00077660">
        <w:rPr>
          <w:sz w:val="21"/>
          <w:szCs w:val="21"/>
          <w:lang w:val="fr-FR"/>
        </w:rPr>
        <w:t>切割。</w:t>
      </w:r>
      <w:r w:rsidRPr="00077660">
        <w:rPr>
          <w:rFonts w:hint="eastAsia"/>
          <w:sz w:val="21"/>
          <w:szCs w:val="21"/>
          <w:lang w:val="fr-FR"/>
        </w:rPr>
        <w:t>但是</w:t>
      </w:r>
      <w:r w:rsidRPr="00077660">
        <w:rPr>
          <w:sz w:val="21"/>
          <w:szCs w:val="21"/>
          <w:lang w:val="fr-FR"/>
        </w:rPr>
        <w:t>这种做法</w:t>
      </w:r>
      <w:r w:rsidRPr="00077660">
        <w:rPr>
          <w:rFonts w:hint="eastAsia"/>
          <w:sz w:val="21"/>
          <w:szCs w:val="21"/>
          <w:lang w:val="fr-FR"/>
        </w:rPr>
        <w:t>似乎</w:t>
      </w:r>
      <w:r w:rsidRPr="00077660">
        <w:rPr>
          <w:sz w:val="21"/>
          <w:szCs w:val="21"/>
          <w:lang w:val="fr-FR"/>
        </w:rPr>
        <w:t>随着</w:t>
      </w:r>
      <w:r w:rsidRPr="00077660">
        <w:rPr>
          <w:rFonts w:hint="eastAsia"/>
          <w:sz w:val="21"/>
          <w:szCs w:val="21"/>
          <w:lang w:val="fr-FR"/>
        </w:rPr>
        <w:t>代际推移</w:t>
      </w:r>
      <w:r w:rsidRPr="00077660">
        <w:rPr>
          <w:sz w:val="21"/>
          <w:szCs w:val="21"/>
          <w:lang w:val="fr-FR"/>
        </w:rPr>
        <w:t>有所减少。</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国家人口研究所</w:t>
      </w:r>
      <w:r w:rsidRPr="00077660">
        <w:rPr>
          <w:sz w:val="21"/>
          <w:szCs w:val="21"/>
          <w:lang w:val="fr-FR"/>
        </w:rPr>
        <w:t>在</w:t>
      </w:r>
      <w:r w:rsidRPr="00077660">
        <w:rPr>
          <w:rFonts w:hint="eastAsia"/>
          <w:sz w:val="21"/>
          <w:szCs w:val="21"/>
          <w:lang w:val="fr-FR"/>
        </w:rPr>
        <w:t>2010</w:t>
      </w:r>
      <w:r w:rsidRPr="00077660">
        <w:rPr>
          <w:rFonts w:hint="eastAsia"/>
          <w:sz w:val="21"/>
          <w:szCs w:val="21"/>
          <w:lang w:val="fr-FR"/>
        </w:rPr>
        <w:t>年</w:t>
      </w:r>
      <w:r w:rsidRPr="00077660">
        <w:rPr>
          <w:sz w:val="21"/>
          <w:szCs w:val="21"/>
          <w:lang w:val="fr-FR"/>
        </w:rPr>
        <w:t>的</w:t>
      </w:r>
      <w:r w:rsidRPr="00077660">
        <w:rPr>
          <w:rFonts w:hint="eastAsia"/>
          <w:sz w:val="21"/>
          <w:szCs w:val="21"/>
          <w:lang w:val="fr-FR"/>
        </w:rPr>
        <w:t>“割礼</w:t>
      </w:r>
      <w:r w:rsidRPr="00077660">
        <w:rPr>
          <w:sz w:val="21"/>
          <w:szCs w:val="21"/>
          <w:lang w:val="fr-FR"/>
        </w:rPr>
        <w:t>与残疾</w:t>
      </w:r>
      <w:r w:rsidRPr="00077660">
        <w:rPr>
          <w:rFonts w:hint="eastAsia"/>
          <w:sz w:val="21"/>
          <w:szCs w:val="21"/>
          <w:lang w:val="fr-FR"/>
        </w:rPr>
        <w:t>”调查</w:t>
      </w:r>
      <w:r w:rsidRPr="007F0F57">
        <w:rPr>
          <w:sz w:val="21"/>
          <w:szCs w:val="21"/>
          <w:vertAlign w:val="superscript"/>
          <w:lang w:val="fr-FR"/>
        </w:rPr>
        <w:footnoteReference w:id="1"/>
      </w:r>
      <w:r w:rsidRPr="00077660">
        <w:rPr>
          <w:sz w:val="21"/>
          <w:szCs w:val="21"/>
          <w:lang w:val="fr-FR"/>
        </w:rPr>
        <w:t>中，分析了与切割妇女生殖器官有关的</w:t>
      </w:r>
      <w:r w:rsidRPr="00077660">
        <w:rPr>
          <w:rFonts w:hint="eastAsia"/>
          <w:sz w:val="21"/>
          <w:szCs w:val="21"/>
          <w:lang w:val="fr-FR"/>
        </w:rPr>
        <w:t>健康问题、</w:t>
      </w:r>
      <w:r w:rsidRPr="00077660">
        <w:rPr>
          <w:sz w:val="21"/>
          <w:szCs w:val="21"/>
          <w:lang w:val="fr-FR"/>
        </w:rPr>
        <w:t>疼痛、日常生活中的不便</w:t>
      </w:r>
      <w:r w:rsidRPr="00077660">
        <w:rPr>
          <w:rFonts w:hint="eastAsia"/>
          <w:sz w:val="21"/>
          <w:szCs w:val="21"/>
          <w:lang w:val="fr-FR"/>
        </w:rPr>
        <w:t>特别是</w:t>
      </w:r>
      <w:r w:rsidRPr="00077660">
        <w:rPr>
          <w:sz w:val="21"/>
          <w:szCs w:val="21"/>
          <w:lang w:val="fr-FR"/>
        </w:rPr>
        <w:t>性生活。</w:t>
      </w:r>
      <w:r w:rsidRPr="00077660">
        <w:rPr>
          <w:rFonts w:hint="eastAsia"/>
          <w:sz w:val="21"/>
          <w:szCs w:val="21"/>
          <w:lang w:val="fr-FR"/>
        </w:rPr>
        <w:t>出生在“高风险”家庭</w:t>
      </w:r>
      <w:r w:rsidRPr="00077660">
        <w:rPr>
          <w:sz w:val="21"/>
          <w:szCs w:val="21"/>
          <w:lang w:val="fr-FR"/>
        </w:rPr>
        <w:t>的女孩里，</w:t>
      </w:r>
      <w:r w:rsidRPr="00077660">
        <w:rPr>
          <w:rFonts w:hint="eastAsia"/>
          <w:sz w:val="21"/>
          <w:szCs w:val="21"/>
          <w:lang w:val="fr-FR"/>
        </w:rPr>
        <w:t>1980</w:t>
      </w:r>
      <w:r w:rsidRPr="00077660">
        <w:rPr>
          <w:rFonts w:hint="eastAsia"/>
          <w:sz w:val="21"/>
          <w:szCs w:val="21"/>
          <w:lang w:val="fr-FR"/>
        </w:rPr>
        <w:t>年代</w:t>
      </w:r>
      <w:r w:rsidRPr="00077660">
        <w:rPr>
          <w:sz w:val="21"/>
          <w:szCs w:val="21"/>
          <w:lang w:val="fr-FR"/>
        </w:rPr>
        <w:t>出生的人中有</w:t>
      </w:r>
      <w:r w:rsidRPr="00077660">
        <w:rPr>
          <w:rFonts w:hint="eastAsia"/>
          <w:sz w:val="21"/>
          <w:szCs w:val="21"/>
          <w:lang w:val="fr-FR"/>
        </w:rPr>
        <w:t>40</w:t>
      </w:r>
      <w:r w:rsidRPr="00077660">
        <w:rPr>
          <w:sz w:val="21"/>
          <w:szCs w:val="21"/>
          <w:lang w:val="fr-FR"/>
        </w:rPr>
        <w:t>%</w:t>
      </w:r>
      <w:r w:rsidRPr="00077660">
        <w:rPr>
          <w:rFonts w:hint="eastAsia"/>
          <w:sz w:val="21"/>
          <w:szCs w:val="21"/>
          <w:lang w:val="fr-FR"/>
        </w:rPr>
        <w:t>遭到切割，</w:t>
      </w:r>
      <w:r w:rsidRPr="00077660">
        <w:rPr>
          <w:rFonts w:hint="eastAsia"/>
          <w:sz w:val="21"/>
          <w:szCs w:val="21"/>
          <w:lang w:val="fr-FR"/>
        </w:rPr>
        <w:t>1990</w:t>
      </w:r>
      <w:r w:rsidRPr="00077660">
        <w:rPr>
          <w:rFonts w:hint="eastAsia"/>
          <w:sz w:val="21"/>
          <w:szCs w:val="21"/>
          <w:lang w:val="fr-FR"/>
        </w:rPr>
        <w:t>年代</w:t>
      </w:r>
      <w:r w:rsidRPr="00077660">
        <w:rPr>
          <w:sz w:val="21"/>
          <w:szCs w:val="21"/>
          <w:lang w:val="fr-FR"/>
        </w:rPr>
        <w:t>出生的人中有</w:t>
      </w:r>
      <w:r w:rsidRPr="00077660">
        <w:rPr>
          <w:rFonts w:hint="eastAsia"/>
          <w:sz w:val="21"/>
          <w:szCs w:val="21"/>
          <w:lang w:val="fr-FR"/>
        </w:rPr>
        <w:t>17</w:t>
      </w:r>
      <w:r w:rsidRPr="00077660">
        <w:rPr>
          <w:sz w:val="21"/>
          <w:szCs w:val="21"/>
          <w:lang w:val="fr-FR"/>
        </w:rPr>
        <w:t>%</w:t>
      </w:r>
      <w:r w:rsidRPr="00077660">
        <w:rPr>
          <w:sz w:val="21"/>
          <w:szCs w:val="21"/>
          <w:lang w:val="fr-FR"/>
        </w:rPr>
        <w:t>遭到</w:t>
      </w:r>
      <w:r w:rsidRPr="00077660">
        <w:rPr>
          <w:rFonts w:hint="eastAsia"/>
          <w:sz w:val="21"/>
          <w:szCs w:val="21"/>
          <w:lang w:val="fr-FR"/>
        </w:rPr>
        <w:t>切割，</w:t>
      </w:r>
      <w:r w:rsidRPr="00077660">
        <w:rPr>
          <w:sz w:val="21"/>
          <w:szCs w:val="21"/>
          <w:lang w:val="fr-FR"/>
        </w:rPr>
        <w:t>而</w:t>
      </w:r>
      <w:r w:rsidRPr="00077660">
        <w:rPr>
          <w:rFonts w:hint="eastAsia"/>
          <w:sz w:val="21"/>
          <w:szCs w:val="21"/>
          <w:lang w:val="fr-FR"/>
        </w:rPr>
        <w:t>21</w:t>
      </w:r>
      <w:r w:rsidRPr="00077660">
        <w:rPr>
          <w:rFonts w:hint="eastAsia"/>
          <w:sz w:val="21"/>
          <w:szCs w:val="21"/>
          <w:lang w:val="fr-FR"/>
        </w:rPr>
        <w:t>世纪</w:t>
      </w:r>
      <w:r w:rsidRPr="00077660">
        <w:rPr>
          <w:sz w:val="21"/>
          <w:szCs w:val="21"/>
          <w:lang w:val="fr-FR"/>
        </w:rPr>
        <w:t>初出生的人中只有</w:t>
      </w:r>
      <w:r w:rsidRPr="00077660">
        <w:rPr>
          <w:rFonts w:hint="eastAsia"/>
          <w:sz w:val="21"/>
          <w:szCs w:val="21"/>
          <w:lang w:val="fr-FR"/>
        </w:rPr>
        <w:t>2</w:t>
      </w:r>
      <w:r w:rsidRPr="00077660">
        <w:rPr>
          <w:sz w:val="21"/>
          <w:szCs w:val="21"/>
          <w:lang w:val="fr-FR"/>
        </w:rPr>
        <w:t>%</w:t>
      </w:r>
      <w:r w:rsidRPr="00077660">
        <w:rPr>
          <w:rFonts w:hint="eastAsia"/>
          <w:sz w:val="21"/>
          <w:szCs w:val="21"/>
          <w:lang w:val="fr-FR"/>
        </w:rPr>
        <w:t>遭到</w:t>
      </w:r>
      <w:r w:rsidRPr="00077660">
        <w:rPr>
          <w:sz w:val="21"/>
          <w:szCs w:val="21"/>
          <w:lang w:val="fr-FR"/>
        </w:rPr>
        <w:t>切割</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这种</w:t>
      </w:r>
      <w:r w:rsidRPr="00077660">
        <w:rPr>
          <w:sz w:val="21"/>
          <w:szCs w:val="21"/>
          <w:lang w:val="fr-FR"/>
        </w:rPr>
        <w:t>逐渐下降的</w:t>
      </w:r>
      <w:r w:rsidRPr="00077660">
        <w:rPr>
          <w:rFonts w:hint="eastAsia"/>
          <w:sz w:val="21"/>
          <w:szCs w:val="21"/>
          <w:lang w:val="fr-FR"/>
        </w:rPr>
        <w:t>情况源于</w:t>
      </w:r>
      <w:r w:rsidRPr="00077660">
        <w:rPr>
          <w:sz w:val="21"/>
          <w:szCs w:val="21"/>
          <w:lang w:val="fr-FR"/>
        </w:rPr>
        <w:t>法国乃至全球在</w:t>
      </w:r>
      <w:r w:rsidRPr="00077660">
        <w:rPr>
          <w:rFonts w:hint="eastAsia"/>
          <w:sz w:val="21"/>
          <w:szCs w:val="21"/>
          <w:lang w:val="fr-FR"/>
        </w:rPr>
        <w:t>1980</w:t>
      </w:r>
      <w:r w:rsidRPr="00077660">
        <w:rPr>
          <w:rFonts w:hint="eastAsia"/>
          <w:sz w:val="21"/>
          <w:szCs w:val="21"/>
          <w:lang w:val="fr-FR"/>
        </w:rPr>
        <w:t>年代</w:t>
      </w:r>
      <w:r w:rsidRPr="00077660">
        <w:rPr>
          <w:sz w:val="21"/>
          <w:szCs w:val="21"/>
          <w:lang w:val="fr-FR"/>
        </w:rPr>
        <w:t>发起的预防</w:t>
      </w:r>
      <w:r w:rsidRPr="00077660">
        <w:rPr>
          <w:rFonts w:hint="eastAsia"/>
          <w:sz w:val="21"/>
          <w:szCs w:val="21"/>
          <w:lang w:val="fr-FR"/>
        </w:rPr>
        <w:t>、制止</w:t>
      </w:r>
      <w:r w:rsidRPr="00077660">
        <w:rPr>
          <w:sz w:val="21"/>
          <w:szCs w:val="21"/>
          <w:lang w:val="fr-FR"/>
        </w:rPr>
        <w:t>和</w:t>
      </w:r>
      <w:r w:rsidRPr="00077660">
        <w:rPr>
          <w:rFonts w:hint="eastAsia"/>
          <w:sz w:val="21"/>
          <w:szCs w:val="21"/>
          <w:lang w:val="fr-FR"/>
        </w:rPr>
        <w:t>处罚割礼</w:t>
      </w:r>
      <w:r w:rsidRPr="00077660">
        <w:rPr>
          <w:sz w:val="21"/>
          <w:szCs w:val="21"/>
          <w:lang w:val="fr-FR"/>
        </w:rPr>
        <w:t>运动</w:t>
      </w:r>
      <w:r w:rsidRPr="00077660">
        <w:rPr>
          <w:rFonts w:hint="eastAsia"/>
          <w:sz w:val="21"/>
          <w:szCs w:val="21"/>
          <w:lang w:val="fr-FR"/>
        </w:rPr>
        <w:t>的</w:t>
      </w:r>
      <w:r w:rsidRPr="00077660">
        <w:rPr>
          <w:sz w:val="21"/>
          <w:szCs w:val="21"/>
          <w:lang w:val="fr-FR"/>
        </w:rPr>
        <w:t>影响。</w:t>
      </w:r>
      <w:r w:rsidRPr="00077660">
        <w:rPr>
          <w:rFonts w:hint="eastAsia"/>
          <w:sz w:val="21"/>
          <w:szCs w:val="21"/>
          <w:lang w:val="fr-FR"/>
        </w:rPr>
        <w:t>上述运动</w:t>
      </w:r>
      <w:r w:rsidRPr="00077660">
        <w:rPr>
          <w:sz w:val="21"/>
          <w:szCs w:val="21"/>
          <w:lang w:val="fr-FR"/>
        </w:rPr>
        <w:t>从</w:t>
      </w:r>
      <w:r w:rsidRPr="00077660">
        <w:rPr>
          <w:rFonts w:hint="eastAsia"/>
          <w:sz w:val="21"/>
          <w:szCs w:val="21"/>
          <w:lang w:val="fr-FR"/>
        </w:rPr>
        <w:t>1990</w:t>
      </w:r>
      <w:r w:rsidRPr="00077660">
        <w:rPr>
          <w:rFonts w:hint="eastAsia"/>
          <w:sz w:val="21"/>
          <w:szCs w:val="21"/>
          <w:lang w:val="fr-FR"/>
        </w:rPr>
        <w:t>年代起</w:t>
      </w:r>
      <w:r w:rsidRPr="00077660">
        <w:rPr>
          <w:sz w:val="21"/>
          <w:szCs w:val="21"/>
          <w:lang w:val="fr-FR"/>
        </w:rPr>
        <w:t>得以扩大，</w:t>
      </w:r>
      <w:r w:rsidRPr="00077660">
        <w:rPr>
          <w:rFonts w:hint="eastAsia"/>
          <w:sz w:val="21"/>
          <w:szCs w:val="21"/>
          <w:lang w:val="fr-FR"/>
        </w:rPr>
        <w:t>并在</w:t>
      </w:r>
      <w:r w:rsidRPr="00077660">
        <w:rPr>
          <w:rFonts w:hint="eastAsia"/>
          <w:sz w:val="21"/>
          <w:szCs w:val="21"/>
          <w:lang w:val="fr-FR"/>
        </w:rPr>
        <w:t>2006</w:t>
      </w:r>
      <w:r w:rsidRPr="00077660">
        <w:rPr>
          <w:rFonts w:hint="eastAsia"/>
          <w:sz w:val="21"/>
          <w:szCs w:val="21"/>
          <w:lang w:val="fr-FR"/>
        </w:rPr>
        <w:t>年</w:t>
      </w:r>
      <w:r w:rsidRPr="00077660">
        <w:rPr>
          <w:sz w:val="21"/>
          <w:szCs w:val="21"/>
          <w:lang w:val="fr-FR"/>
        </w:rPr>
        <w:t>受到</w:t>
      </w:r>
      <w:r w:rsidRPr="00077660">
        <w:rPr>
          <w:rFonts w:hint="eastAsia"/>
          <w:sz w:val="21"/>
          <w:szCs w:val="21"/>
          <w:lang w:val="fr-FR"/>
        </w:rPr>
        <w:t>2006</w:t>
      </w:r>
      <w:r w:rsidRPr="00077660">
        <w:rPr>
          <w:rFonts w:hint="eastAsia"/>
          <w:sz w:val="21"/>
          <w:szCs w:val="21"/>
          <w:lang w:val="fr-FR"/>
        </w:rPr>
        <w:t>年</w:t>
      </w:r>
      <w:r w:rsidRPr="00077660">
        <w:rPr>
          <w:rFonts w:hint="eastAsia"/>
          <w:sz w:val="21"/>
          <w:szCs w:val="21"/>
          <w:lang w:val="fr-FR"/>
        </w:rPr>
        <w:t>4</w:t>
      </w:r>
      <w:r w:rsidRPr="00077660">
        <w:rPr>
          <w:rFonts w:hint="eastAsia"/>
          <w:sz w:val="21"/>
          <w:szCs w:val="21"/>
          <w:lang w:val="fr-FR"/>
        </w:rPr>
        <w:t>月</w:t>
      </w:r>
      <w:r w:rsidRPr="00077660">
        <w:rPr>
          <w:rFonts w:hint="eastAsia"/>
          <w:sz w:val="21"/>
          <w:szCs w:val="21"/>
          <w:lang w:val="fr-FR"/>
        </w:rPr>
        <w:t>4</w:t>
      </w:r>
      <w:r w:rsidRPr="00077660">
        <w:rPr>
          <w:rFonts w:hint="eastAsia"/>
          <w:sz w:val="21"/>
          <w:szCs w:val="21"/>
          <w:lang w:val="fr-FR"/>
        </w:rPr>
        <w:t>日</w:t>
      </w:r>
      <w:r w:rsidRPr="00077660">
        <w:rPr>
          <w:sz w:val="21"/>
          <w:szCs w:val="21"/>
          <w:lang w:val="fr-FR"/>
        </w:rPr>
        <w:t>法律</w:t>
      </w:r>
      <w:r w:rsidRPr="00077660">
        <w:rPr>
          <w:rFonts w:hint="eastAsia"/>
          <w:sz w:val="21"/>
          <w:szCs w:val="21"/>
          <w:lang w:val="fr-FR"/>
        </w:rPr>
        <w:t>的</w:t>
      </w:r>
      <w:r w:rsidRPr="00077660">
        <w:rPr>
          <w:sz w:val="21"/>
          <w:szCs w:val="21"/>
          <w:lang w:val="fr-FR"/>
        </w:rPr>
        <w:t>推动，</w:t>
      </w:r>
      <w:r w:rsidRPr="00077660">
        <w:rPr>
          <w:rFonts w:hint="eastAsia"/>
          <w:sz w:val="21"/>
          <w:szCs w:val="21"/>
          <w:lang w:val="fr-FR"/>
        </w:rPr>
        <w:t>紧接着又</w:t>
      </w:r>
      <w:r w:rsidRPr="00077660">
        <w:rPr>
          <w:sz w:val="21"/>
          <w:szCs w:val="21"/>
          <w:lang w:val="fr-FR"/>
        </w:rPr>
        <w:t>受到</w:t>
      </w:r>
      <w:r w:rsidRPr="00077660">
        <w:rPr>
          <w:rFonts w:hint="eastAsia"/>
          <w:sz w:val="21"/>
          <w:szCs w:val="21"/>
          <w:lang w:val="fr-FR"/>
        </w:rPr>
        <w:t>第二个打击</w:t>
      </w:r>
      <w:r w:rsidRPr="00077660">
        <w:rPr>
          <w:sz w:val="21"/>
          <w:szCs w:val="21"/>
          <w:lang w:val="fr-FR"/>
        </w:rPr>
        <w:t>对妇女暴力三年计划</w:t>
      </w:r>
      <w:r w:rsidRPr="00077660">
        <w:rPr>
          <w:rFonts w:hint="eastAsia"/>
          <w:sz w:val="21"/>
          <w:szCs w:val="21"/>
          <w:lang w:val="fr-FR"/>
        </w:rPr>
        <w:t>（</w:t>
      </w:r>
      <w:r w:rsidRPr="00077660">
        <w:rPr>
          <w:rFonts w:hint="eastAsia"/>
          <w:sz w:val="21"/>
          <w:szCs w:val="21"/>
          <w:lang w:val="fr-FR"/>
        </w:rPr>
        <w:t>2008-2010</w:t>
      </w:r>
      <w:r w:rsidRPr="00077660">
        <w:rPr>
          <w:rFonts w:hint="eastAsia"/>
          <w:sz w:val="21"/>
          <w:szCs w:val="21"/>
          <w:lang w:val="fr-FR"/>
        </w:rPr>
        <w:t>年</w:t>
      </w:r>
      <w:r w:rsidRPr="00077660">
        <w:rPr>
          <w:sz w:val="21"/>
          <w:szCs w:val="21"/>
          <w:lang w:val="fr-FR"/>
        </w:rPr>
        <w:t>）</w:t>
      </w:r>
      <w:r w:rsidRPr="00077660">
        <w:rPr>
          <w:rFonts w:hint="eastAsia"/>
          <w:sz w:val="21"/>
          <w:szCs w:val="21"/>
          <w:lang w:val="fr-FR"/>
        </w:rPr>
        <w:t>的</w:t>
      </w:r>
      <w:r w:rsidRPr="00077660">
        <w:rPr>
          <w:sz w:val="21"/>
          <w:szCs w:val="21"/>
          <w:lang w:val="fr-FR"/>
        </w:rPr>
        <w:t>推动</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w:t>
      </w:r>
      <w:r w:rsidRPr="00077660">
        <w:rPr>
          <w:sz w:val="21"/>
          <w:szCs w:val="21"/>
          <w:lang w:val="fr-FR"/>
        </w:rPr>
        <w:t>关于</w:t>
      </w:r>
      <w:r w:rsidRPr="00077660">
        <w:rPr>
          <w:rFonts w:hint="eastAsia"/>
          <w:sz w:val="21"/>
          <w:szCs w:val="21"/>
          <w:lang w:val="fr-FR"/>
        </w:rPr>
        <w:t>暴力侵害妇女</w:t>
      </w:r>
      <w:r w:rsidRPr="00077660">
        <w:rPr>
          <w:sz w:val="21"/>
          <w:szCs w:val="21"/>
          <w:lang w:val="fr-FR"/>
        </w:rPr>
        <w:t>、家庭暴力及其对子女的影</w:t>
      </w:r>
      <w:r w:rsidRPr="00077660">
        <w:rPr>
          <w:rFonts w:ascii="SimSun" w:hAnsi="SimSun"/>
          <w:sz w:val="21"/>
          <w:szCs w:val="21"/>
          <w:lang w:val="fr-FR"/>
        </w:rPr>
        <w:t>响”</w:t>
      </w:r>
      <w:r w:rsidRPr="00077660">
        <w:rPr>
          <w:rFonts w:ascii="SimSun" w:hAnsi="SimSun" w:hint="eastAsia"/>
          <w:sz w:val="21"/>
          <w:szCs w:val="21"/>
          <w:lang w:val="fr-FR"/>
        </w:rPr>
        <w:t>的</w:t>
      </w:r>
      <w:r w:rsidRPr="00077660">
        <w:rPr>
          <w:sz w:val="21"/>
          <w:szCs w:val="21"/>
          <w:lang w:val="fr-FR"/>
        </w:rPr>
        <w:t>2010</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9</w:t>
      </w:r>
      <w:r w:rsidRPr="00077660">
        <w:rPr>
          <w:rFonts w:hint="eastAsia"/>
          <w:sz w:val="21"/>
          <w:szCs w:val="21"/>
          <w:lang w:val="fr-FR"/>
        </w:rPr>
        <w:t>日</w:t>
      </w:r>
      <w:r w:rsidRPr="00077660">
        <w:rPr>
          <w:sz w:val="21"/>
          <w:szCs w:val="21"/>
          <w:lang w:val="fr-FR"/>
        </w:rPr>
        <w:t>法律</w:t>
      </w:r>
      <w:r w:rsidRPr="00077660">
        <w:rPr>
          <w:rFonts w:hint="eastAsia"/>
          <w:sz w:val="21"/>
          <w:szCs w:val="21"/>
          <w:lang w:val="fr-FR"/>
        </w:rPr>
        <w:t>加强了</w:t>
      </w:r>
      <w:r w:rsidRPr="00077660">
        <w:rPr>
          <w:sz w:val="21"/>
          <w:szCs w:val="21"/>
          <w:lang w:val="fr-FR"/>
        </w:rPr>
        <w:t>对年轻女孩的保护措施。</w:t>
      </w:r>
      <w:r w:rsidRPr="00077660">
        <w:rPr>
          <w:rFonts w:hint="eastAsia"/>
          <w:sz w:val="21"/>
          <w:szCs w:val="21"/>
          <w:lang w:val="fr-FR"/>
        </w:rPr>
        <w:t>儿童</w:t>
      </w:r>
      <w:r w:rsidRPr="00077660">
        <w:rPr>
          <w:sz w:val="21"/>
          <w:szCs w:val="21"/>
          <w:lang w:val="fr-FR"/>
        </w:rPr>
        <w:t>法官从此以后可以把未成年人录入失踪人口档案，从而</w:t>
      </w:r>
      <w:r w:rsidRPr="00077660">
        <w:rPr>
          <w:rFonts w:hint="eastAsia"/>
          <w:sz w:val="21"/>
          <w:szCs w:val="21"/>
          <w:lang w:val="fr-FR"/>
        </w:rPr>
        <w:t>防止他们</w:t>
      </w:r>
      <w:r w:rsidRPr="00077660">
        <w:rPr>
          <w:sz w:val="21"/>
          <w:szCs w:val="21"/>
          <w:lang w:val="fr-FR"/>
        </w:rPr>
        <w:t>被带到国外切割生殖器官。</w:t>
      </w:r>
      <w:r w:rsidRPr="00077660">
        <w:rPr>
          <w:rFonts w:hint="eastAsia"/>
          <w:sz w:val="21"/>
          <w:szCs w:val="21"/>
          <w:lang w:val="fr-FR"/>
        </w:rPr>
        <w:t>还可以在</w:t>
      </w:r>
      <w:r w:rsidRPr="00077660">
        <w:rPr>
          <w:sz w:val="21"/>
          <w:szCs w:val="21"/>
          <w:lang w:val="fr-FR"/>
        </w:rPr>
        <w:t>未获父母双方许可的情况下，</w:t>
      </w:r>
      <w:r w:rsidRPr="00077660">
        <w:rPr>
          <w:rFonts w:hint="eastAsia"/>
          <w:sz w:val="21"/>
          <w:szCs w:val="21"/>
          <w:lang w:val="fr-FR"/>
        </w:rPr>
        <w:t>发出</w:t>
      </w:r>
      <w:r w:rsidRPr="00077660">
        <w:rPr>
          <w:sz w:val="21"/>
          <w:szCs w:val="21"/>
          <w:lang w:val="fr-FR"/>
        </w:rPr>
        <w:t>禁止</w:t>
      </w:r>
      <w:r w:rsidRPr="00077660">
        <w:rPr>
          <w:rFonts w:hint="eastAsia"/>
          <w:sz w:val="21"/>
          <w:szCs w:val="21"/>
          <w:lang w:val="fr-FR"/>
        </w:rPr>
        <w:t>儿童离境</w:t>
      </w:r>
      <w:r w:rsidRPr="00077660">
        <w:rPr>
          <w:sz w:val="21"/>
          <w:szCs w:val="21"/>
          <w:lang w:val="fr-FR"/>
        </w:rPr>
        <w:t>的命令。</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第三个《</w:t>
      </w:r>
      <w:r w:rsidRPr="00077660">
        <w:rPr>
          <w:sz w:val="21"/>
          <w:szCs w:val="21"/>
          <w:lang w:val="fr-FR"/>
        </w:rPr>
        <w:t>打击</w:t>
      </w:r>
      <w:r w:rsidRPr="00077660">
        <w:rPr>
          <w:rFonts w:hint="eastAsia"/>
          <w:sz w:val="21"/>
          <w:szCs w:val="21"/>
          <w:lang w:val="fr-FR"/>
        </w:rPr>
        <w:t>暴力侵害妇女</w:t>
      </w:r>
      <w:r w:rsidRPr="00077660">
        <w:rPr>
          <w:sz w:val="21"/>
          <w:szCs w:val="21"/>
          <w:lang w:val="fr-FR"/>
        </w:rPr>
        <w:t>部际方案</w:t>
      </w:r>
      <w:r w:rsidRPr="00077660">
        <w:rPr>
          <w:rFonts w:hint="eastAsia"/>
          <w:sz w:val="21"/>
          <w:szCs w:val="21"/>
          <w:lang w:val="fr-FR"/>
        </w:rPr>
        <w:t>》（</w:t>
      </w:r>
      <w:r w:rsidRPr="00077660">
        <w:rPr>
          <w:rFonts w:hint="eastAsia"/>
          <w:sz w:val="21"/>
          <w:szCs w:val="21"/>
          <w:lang w:val="fr-FR"/>
        </w:rPr>
        <w:t>2011-2013</w:t>
      </w:r>
      <w:r w:rsidRPr="00077660">
        <w:rPr>
          <w:rFonts w:hint="eastAsia"/>
          <w:sz w:val="21"/>
          <w:szCs w:val="21"/>
          <w:lang w:val="fr-FR"/>
        </w:rPr>
        <w:t>年</w:t>
      </w:r>
      <w:r w:rsidRPr="00077660">
        <w:rPr>
          <w:sz w:val="21"/>
          <w:szCs w:val="21"/>
          <w:lang w:val="fr-FR"/>
        </w:rPr>
        <w:t>）</w:t>
      </w:r>
      <w:r w:rsidRPr="00077660">
        <w:rPr>
          <w:rFonts w:hint="eastAsia"/>
          <w:sz w:val="21"/>
          <w:szCs w:val="21"/>
          <w:lang w:val="fr-FR"/>
        </w:rPr>
        <w:t>更新了</w:t>
      </w:r>
      <w:r w:rsidRPr="00077660">
        <w:rPr>
          <w:rFonts w:hint="eastAsia"/>
          <w:sz w:val="21"/>
          <w:szCs w:val="21"/>
          <w:lang w:val="fr-FR"/>
        </w:rPr>
        <w:t>2009</w:t>
      </w:r>
      <w:r w:rsidRPr="00077660">
        <w:rPr>
          <w:rFonts w:hint="eastAsia"/>
          <w:sz w:val="21"/>
          <w:szCs w:val="21"/>
          <w:lang w:val="fr-FR"/>
        </w:rPr>
        <w:t>年的推广</w:t>
      </w:r>
      <w:r w:rsidRPr="00077660">
        <w:rPr>
          <w:sz w:val="21"/>
          <w:szCs w:val="21"/>
          <w:lang w:val="fr-FR"/>
        </w:rPr>
        <w:t>运动</w:t>
      </w:r>
      <w:r w:rsidRPr="00077660">
        <w:rPr>
          <w:rFonts w:hint="eastAsia"/>
          <w:sz w:val="21"/>
          <w:szCs w:val="21"/>
          <w:lang w:val="fr-FR"/>
        </w:rPr>
        <w:t>，</w:t>
      </w:r>
      <w:r w:rsidRPr="00077660">
        <w:rPr>
          <w:sz w:val="21"/>
          <w:szCs w:val="21"/>
          <w:lang w:val="fr-FR"/>
        </w:rPr>
        <w:t>计划</w:t>
      </w:r>
      <w:r w:rsidRPr="00077660">
        <w:rPr>
          <w:rFonts w:hint="eastAsia"/>
          <w:sz w:val="21"/>
          <w:szCs w:val="21"/>
          <w:lang w:val="fr-FR"/>
        </w:rPr>
        <w:t>全面推动宣传行动，加强</w:t>
      </w:r>
      <w:r w:rsidRPr="00077660">
        <w:rPr>
          <w:sz w:val="21"/>
          <w:szCs w:val="21"/>
          <w:lang w:val="fr-FR"/>
        </w:rPr>
        <w:t>对相关人的帮助，动员所有相关人士消除该做法。</w:t>
      </w:r>
    </w:p>
    <w:p w:rsidR="003F5FE6" w:rsidRPr="00077660" w:rsidRDefault="003F5FE6" w:rsidP="003F5FE6">
      <w:pPr>
        <w:pStyle w:val="SingleTxtG"/>
        <w:spacing w:after="140" w:line="320" w:lineRule="exact"/>
        <w:ind w:left="1264" w:right="1264"/>
        <w:rPr>
          <w:sz w:val="21"/>
          <w:szCs w:val="21"/>
          <w:lang w:val="en-US"/>
        </w:rPr>
      </w:pPr>
      <w:r w:rsidRPr="00077660">
        <w:rPr>
          <w:rFonts w:hint="eastAsia"/>
          <w:sz w:val="21"/>
          <w:szCs w:val="21"/>
          <w:lang w:val="fr-FR"/>
        </w:rPr>
        <w:t>目前</w:t>
      </w:r>
      <w:r w:rsidRPr="00077660">
        <w:rPr>
          <w:sz w:val="21"/>
          <w:szCs w:val="21"/>
          <w:lang w:val="fr-FR"/>
        </w:rPr>
        <w:t>，法国正在批准《</w:t>
      </w:r>
      <w:r w:rsidRPr="00077660">
        <w:rPr>
          <w:rFonts w:hint="eastAsia"/>
          <w:sz w:val="21"/>
          <w:szCs w:val="21"/>
          <w:lang w:val="fr-FR"/>
        </w:rPr>
        <w:t>欧洲委员会预防和打击暴力侵害妇女行为及家庭暴力公约》</w:t>
      </w:r>
      <w:r w:rsidRPr="00077660">
        <w:rPr>
          <w:sz w:val="21"/>
          <w:szCs w:val="21"/>
          <w:lang w:val="fr-FR"/>
        </w:rPr>
        <w:t>（</w:t>
      </w:r>
      <w:r w:rsidRPr="00077660">
        <w:rPr>
          <w:rFonts w:hint="eastAsia"/>
          <w:sz w:val="21"/>
          <w:szCs w:val="21"/>
          <w:lang w:val="fr-FR"/>
        </w:rPr>
        <w:t>即《</w:t>
      </w:r>
      <w:r w:rsidRPr="00077660">
        <w:rPr>
          <w:sz w:val="21"/>
          <w:szCs w:val="21"/>
          <w:lang w:val="fr-FR"/>
        </w:rPr>
        <w:t>伊斯坦布尔公约</w:t>
      </w:r>
      <w:r w:rsidRPr="00077660">
        <w:rPr>
          <w:rFonts w:hint="eastAsia"/>
          <w:sz w:val="21"/>
          <w:szCs w:val="21"/>
          <w:lang w:val="fr-FR"/>
        </w:rPr>
        <w:t>》</w:t>
      </w:r>
      <w:r w:rsidRPr="00077660">
        <w:rPr>
          <w:sz w:val="21"/>
          <w:szCs w:val="21"/>
          <w:lang w:val="fr-FR"/>
        </w:rPr>
        <w:t>）</w:t>
      </w:r>
      <w:r w:rsidRPr="00077660">
        <w:rPr>
          <w:rFonts w:hint="eastAsia"/>
          <w:sz w:val="21"/>
          <w:szCs w:val="21"/>
          <w:lang w:val="fr-FR"/>
        </w:rPr>
        <w:t>，法国法律</w:t>
      </w:r>
      <w:r w:rsidRPr="00077660">
        <w:rPr>
          <w:sz w:val="21"/>
          <w:szCs w:val="21"/>
          <w:lang w:val="fr-FR"/>
        </w:rPr>
        <w:t>将得到进一步的加强</w:t>
      </w:r>
      <w:r w:rsidRPr="00077660">
        <w:rPr>
          <w:rFonts w:hint="eastAsia"/>
          <w:sz w:val="21"/>
          <w:szCs w:val="21"/>
          <w:lang w:val="fr-FR"/>
        </w:rPr>
        <w:t>。关于</w:t>
      </w:r>
      <w:r w:rsidRPr="00077660">
        <w:rPr>
          <w:sz w:val="21"/>
          <w:szCs w:val="21"/>
          <w:lang w:val="fr-FR"/>
        </w:rPr>
        <w:t>刑法与刑事诉讼法</w:t>
      </w:r>
      <w:r w:rsidRPr="00077660">
        <w:rPr>
          <w:rFonts w:hint="eastAsia"/>
          <w:sz w:val="21"/>
          <w:szCs w:val="21"/>
          <w:lang w:val="fr-FR"/>
        </w:rPr>
        <w:t>中</w:t>
      </w:r>
      <w:r w:rsidRPr="00077660">
        <w:rPr>
          <w:sz w:val="21"/>
          <w:szCs w:val="21"/>
          <w:lang w:val="fr-FR"/>
        </w:rPr>
        <w:t>适用</w:t>
      </w:r>
      <w:r w:rsidRPr="00077660">
        <w:rPr>
          <w:rFonts w:hint="eastAsia"/>
          <w:sz w:val="21"/>
          <w:szCs w:val="21"/>
          <w:lang w:val="fr-FR"/>
        </w:rPr>
        <w:t>的</w:t>
      </w:r>
      <w:r w:rsidRPr="00077660">
        <w:rPr>
          <w:sz w:val="21"/>
          <w:szCs w:val="21"/>
          <w:lang w:val="fr-FR"/>
        </w:rPr>
        <w:t>欧盟</w:t>
      </w:r>
      <w:r w:rsidRPr="00077660">
        <w:rPr>
          <w:rFonts w:hint="eastAsia"/>
          <w:sz w:val="21"/>
          <w:szCs w:val="21"/>
          <w:lang w:val="fr-FR"/>
        </w:rPr>
        <w:t>、欧洲委员会</w:t>
      </w:r>
      <w:r w:rsidRPr="00077660">
        <w:rPr>
          <w:sz w:val="21"/>
          <w:szCs w:val="21"/>
          <w:lang w:val="fr-FR"/>
        </w:rPr>
        <w:t>和联合国</w:t>
      </w:r>
      <w:r w:rsidRPr="00077660">
        <w:rPr>
          <w:rFonts w:hint="eastAsia"/>
          <w:sz w:val="21"/>
          <w:szCs w:val="21"/>
          <w:lang w:val="fr-FR"/>
        </w:rPr>
        <w:t>法律文书条款</w:t>
      </w:r>
      <w:r w:rsidRPr="00077660">
        <w:rPr>
          <w:sz w:val="21"/>
          <w:szCs w:val="21"/>
          <w:lang w:val="fr-FR"/>
        </w:rPr>
        <w:t>的</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8</w:t>
      </w:r>
      <w:r w:rsidRPr="00077660">
        <w:rPr>
          <w:rFonts w:hint="eastAsia"/>
          <w:sz w:val="21"/>
          <w:szCs w:val="21"/>
          <w:lang w:val="fr-FR"/>
        </w:rPr>
        <w:t>月</w:t>
      </w:r>
      <w:r w:rsidRPr="00077660">
        <w:rPr>
          <w:rFonts w:hint="eastAsia"/>
          <w:sz w:val="21"/>
          <w:szCs w:val="21"/>
          <w:lang w:val="fr-FR"/>
        </w:rPr>
        <w:t>5</w:t>
      </w:r>
      <w:r w:rsidRPr="00077660">
        <w:rPr>
          <w:rFonts w:hint="eastAsia"/>
          <w:sz w:val="21"/>
          <w:szCs w:val="21"/>
          <w:lang w:val="fr-FR"/>
        </w:rPr>
        <w:t>日</w:t>
      </w:r>
      <w:r w:rsidRPr="00077660">
        <w:rPr>
          <w:sz w:val="21"/>
          <w:szCs w:val="21"/>
          <w:lang w:val="fr-FR"/>
        </w:rPr>
        <w:t>法律</w:t>
      </w:r>
      <w:r w:rsidRPr="00077660">
        <w:rPr>
          <w:rFonts w:hint="eastAsia"/>
          <w:sz w:val="21"/>
          <w:szCs w:val="21"/>
          <w:lang w:val="fr-FR"/>
        </w:rPr>
        <w:t>定义了一项</w:t>
      </w:r>
      <w:r w:rsidRPr="00077660">
        <w:rPr>
          <w:sz w:val="21"/>
          <w:szCs w:val="21"/>
          <w:lang w:val="fr-FR"/>
        </w:rPr>
        <w:t>新的违法行为，</w:t>
      </w:r>
      <w:r w:rsidRPr="00077660">
        <w:rPr>
          <w:rFonts w:ascii="SimSun" w:hAnsi="SimSun" w:hint="eastAsia"/>
          <w:sz w:val="21"/>
          <w:szCs w:val="21"/>
          <w:lang w:val="fr-FR"/>
        </w:rPr>
        <w:t>即</w:t>
      </w:r>
      <w:r w:rsidRPr="00077660">
        <w:rPr>
          <w:rFonts w:ascii="SimSun" w:hAnsi="SimSun"/>
          <w:sz w:val="21"/>
          <w:szCs w:val="21"/>
          <w:lang w:val="fr-FR"/>
        </w:rPr>
        <w:t>“鼓动”他</w:t>
      </w:r>
      <w:r w:rsidRPr="00077660">
        <w:rPr>
          <w:sz w:val="21"/>
          <w:szCs w:val="21"/>
          <w:lang w:val="fr-FR"/>
        </w:rPr>
        <w:t>人接受切割生殖器官</w:t>
      </w:r>
      <w:r w:rsidRPr="00077660">
        <w:rPr>
          <w:rFonts w:hint="eastAsia"/>
          <w:sz w:val="21"/>
          <w:szCs w:val="21"/>
          <w:lang w:val="fr-FR"/>
        </w:rPr>
        <w:t>。</w:t>
      </w:r>
      <w:r w:rsidRPr="00077660">
        <w:rPr>
          <w:rFonts w:hint="eastAsia"/>
          <w:sz w:val="21"/>
          <w:szCs w:val="21"/>
          <w:lang w:val="en-US"/>
        </w:rPr>
        <w:t>2014-2016</w:t>
      </w:r>
      <w:r w:rsidRPr="00077660">
        <w:rPr>
          <w:rFonts w:hint="eastAsia"/>
          <w:sz w:val="21"/>
          <w:szCs w:val="21"/>
          <w:lang w:val="fr-FR"/>
        </w:rPr>
        <w:t>年</w:t>
      </w:r>
      <w:r w:rsidRPr="00077660">
        <w:rPr>
          <w:sz w:val="21"/>
          <w:szCs w:val="21"/>
          <w:lang w:val="fr-FR"/>
        </w:rPr>
        <w:t>预防和打击暴力侵害妇女部际</w:t>
      </w:r>
      <w:r w:rsidRPr="00077660">
        <w:rPr>
          <w:rFonts w:hint="eastAsia"/>
          <w:sz w:val="21"/>
          <w:szCs w:val="21"/>
          <w:lang w:val="fr-FR"/>
        </w:rPr>
        <w:t>方案规划</w:t>
      </w:r>
      <w:r w:rsidRPr="00077660">
        <w:rPr>
          <w:sz w:val="21"/>
          <w:szCs w:val="21"/>
          <w:lang w:val="fr-FR"/>
        </w:rPr>
        <w:t>了若干新</w:t>
      </w:r>
      <w:r w:rsidRPr="00077660">
        <w:rPr>
          <w:rFonts w:hint="eastAsia"/>
          <w:sz w:val="21"/>
          <w:szCs w:val="21"/>
          <w:lang w:val="fr-FR"/>
        </w:rPr>
        <w:t>行动</w:t>
      </w:r>
      <w:r w:rsidRPr="00077660">
        <w:rPr>
          <w:sz w:val="21"/>
          <w:szCs w:val="21"/>
          <w:lang w:val="en-US"/>
        </w:rPr>
        <w:t>（</w:t>
      </w:r>
      <w:hyperlink r:id="rId14" w:history="1">
        <w:r w:rsidRPr="00793D86">
          <w:rPr>
            <w:rStyle w:val="Hyperlink"/>
            <w:sz w:val="21"/>
            <w:szCs w:val="21"/>
            <w:lang w:val="en-US"/>
          </w:rPr>
          <w:t>http</w:t>
        </w:r>
        <w:r w:rsidRPr="00793D86">
          <w:rPr>
            <w:rStyle w:val="Hyperlink"/>
            <w:rFonts w:hint="eastAsia"/>
            <w:sz w:val="21"/>
            <w:szCs w:val="21"/>
            <w:lang w:val="en-US"/>
          </w:rPr>
          <w:t>:</w:t>
        </w:r>
        <w:r w:rsidRPr="00793D86">
          <w:rPr>
            <w:rStyle w:val="Hyperlink"/>
            <w:sz w:val="21"/>
            <w:szCs w:val="21"/>
            <w:lang w:val="en-US"/>
          </w:rPr>
          <w:t>//femmes.gouv.fr/</w:t>
        </w:r>
        <w:r w:rsidRPr="00793D86">
          <w:rPr>
            <w:rStyle w:val="Hyperlink"/>
            <w:rFonts w:hint="eastAsia"/>
            <w:sz w:val="21"/>
            <w:szCs w:val="21"/>
            <w:lang w:val="en-US"/>
          </w:rPr>
          <w:t xml:space="preserve"> </w:t>
        </w:r>
        <w:r w:rsidRPr="00793D86">
          <w:rPr>
            <w:rStyle w:val="Hyperlink"/>
            <w:sz w:val="21"/>
            <w:szCs w:val="21"/>
            <w:lang w:val="en-US"/>
          </w:rPr>
          <w:t>wp-content/uploads/2013/11/4e-planVFF_22112013.pdf</w:t>
        </w:r>
      </w:hyperlink>
      <w:r w:rsidRPr="00077660">
        <w:rPr>
          <w:rFonts w:hint="eastAsia"/>
          <w:sz w:val="21"/>
          <w:szCs w:val="21"/>
          <w:lang w:val="en-US"/>
        </w:rPr>
        <w:t>）</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rFonts w:eastAsia="KaiTi_GB2312" w:hint="eastAsia"/>
          <w:b/>
          <w:sz w:val="21"/>
          <w:szCs w:val="21"/>
          <w:lang w:val="fr-FR"/>
        </w:rPr>
      </w:pPr>
      <w:r w:rsidRPr="00077660">
        <w:rPr>
          <w:rFonts w:eastAsia="KaiTi_GB2312"/>
          <w:b/>
          <w:sz w:val="21"/>
          <w:szCs w:val="21"/>
          <w:lang w:val="fr-FR"/>
        </w:rPr>
        <w:t xml:space="preserve">2.2.2.3. </w:t>
      </w:r>
      <w:r w:rsidRPr="00077660">
        <w:rPr>
          <w:rFonts w:eastAsia="KaiTi_GB2312" w:hint="eastAsia"/>
          <w:b/>
          <w:sz w:val="21"/>
          <w:szCs w:val="21"/>
          <w:lang w:val="fr-FR"/>
        </w:rPr>
        <w:t>强迫婚姻</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国家人口研究所</w:t>
      </w:r>
      <w:r w:rsidRPr="00077660">
        <w:rPr>
          <w:sz w:val="21"/>
          <w:szCs w:val="21"/>
          <w:lang w:val="fr-FR"/>
        </w:rPr>
        <w:t>在</w:t>
      </w:r>
      <w:r w:rsidRPr="00077660">
        <w:rPr>
          <w:rFonts w:hint="eastAsia"/>
          <w:sz w:val="21"/>
          <w:szCs w:val="21"/>
          <w:lang w:val="fr-FR"/>
        </w:rPr>
        <w:t>2010</w:t>
      </w:r>
      <w:r w:rsidRPr="00077660">
        <w:rPr>
          <w:rFonts w:hint="eastAsia"/>
          <w:sz w:val="21"/>
          <w:szCs w:val="21"/>
          <w:lang w:val="fr-FR"/>
        </w:rPr>
        <w:t>年</w:t>
      </w:r>
      <w:r w:rsidRPr="00077660">
        <w:rPr>
          <w:rFonts w:ascii="SimSun" w:hAnsi="SimSun"/>
          <w:sz w:val="21"/>
          <w:szCs w:val="21"/>
          <w:lang w:val="fr-FR"/>
        </w:rPr>
        <w:t>的“</w:t>
      </w:r>
      <w:r w:rsidRPr="00077660">
        <w:rPr>
          <w:rFonts w:ascii="SimSun" w:hAnsi="SimSun" w:hint="eastAsia"/>
          <w:sz w:val="21"/>
          <w:szCs w:val="21"/>
          <w:lang w:val="fr-FR"/>
        </w:rPr>
        <w:t>轨迹</w:t>
      </w:r>
      <w:r w:rsidRPr="00077660">
        <w:rPr>
          <w:rFonts w:ascii="SimSun" w:hAnsi="SimSun"/>
          <w:sz w:val="21"/>
          <w:szCs w:val="21"/>
          <w:lang w:val="fr-FR"/>
        </w:rPr>
        <w:t>与根源”调查</w:t>
      </w:r>
      <w:r w:rsidRPr="00077660">
        <w:rPr>
          <w:rFonts w:hint="eastAsia"/>
          <w:sz w:val="21"/>
          <w:szCs w:val="21"/>
          <w:lang w:val="fr-FR"/>
        </w:rPr>
        <w:t>中</w:t>
      </w:r>
      <w:r w:rsidRPr="00077660">
        <w:rPr>
          <w:sz w:val="21"/>
          <w:szCs w:val="21"/>
          <w:lang w:val="fr-FR"/>
        </w:rPr>
        <w:t>收集了</w:t>
      </w:r>
      <w:r w:rsidRPr="00077660">
        <w:rPr>
          <w:rFonts w:hint="eastAsia"/>
          <w:sz w:val="21"/>
          <w:szCs w:val="21"/>
          <w:lang w:val="fr-FR"/>
        </w:rPr>
        <w:t>被调查者的</w:t>
      </w:r>
      <w:r w:rsidRPr="00077660">
        <w:rPr>
          <w:sz w:val="21"/>
          <w:szCs w:val="21"/>
          <w:lang w:val="fr-FR"/>
        </w:rPr>
        <w:t>结婚条件信息</w:t>
      </w:r>
      <w:r w:rsidRPr="00077660">
        <w:rPr>
          <w:rFonts w:hint="eastAsia"/>
          <w:sz w:val="21"/>
          <w:szCs w:val="21"/>
          <w:lang w:val="fr-FR"/>
        </w:rPr>
        <w:t>，以区分</w:t>
      </w:r>
      <w:r w:rsidRPr="00077660">
        <w:rPr>
          <w:sz w:val="21"/>
          <w:szCs w:val="21"/>
          <w:lang w:val="fr-FR"/>
        </w:rPr>
        <w:t>出</w:t>
      </w:r>
      <w:r w:rsidRPr="00077660">
        <w:rPr>
          <w:rFonts w:hint="eastAsia"/>
          <w:sz w:val="21"/>
          <w:szCs w:val="21"/>
          <w:lang w:val="fr-FR"/>
        </w:rPr>
        <w:t>“未经同意”的</w:t>
      </w:r>
      <w:r w:rsidRPr="00077660">
        <w:rPr>
          <w:sz w:val="21"/>
          <w:szCs w:val="21"/>
          <w:lang w:val="fr-FR"/>
        </w:rPr>
        <w:t>婚姻</w:t>
      </w:r>
      <w:r w:rsidRPr="00077660">
        <w:rPr>
          <w:rFonts w:hint="eastAsia"/>
          <w:sz w:val="21"/>
          <w:szCs w:val="21"/>
          <w:lang w:val="fr-FR"/>
        </w:rPr>
        <w:t>。这种违背意愿</w:t>
      </w:r>
      <w:r w:rsidRPr="00077660">
        <w:rPr>
          <w:sz w:val="21"/>
          <w:szCs w:val="21"/>
          <w:lang w:val="fr-FR"/>
        </w:rPr>
        <w:t>的婚姻</w:t>
      </w:r>
      <w:r w:rsidRPr="00077660">
        <w:rPr>
          <w:rFonts w:hint="eastAsia"/>
          <w:sz w:val="21"/>
          <w:szCs w:val="21"/>
          <w:lang w:val="fr-FR"/>
        </w:rPr>
        <w:t>由</w:t>
      </w:r>
      <w:r w:rsidRPr="00077660">
        <w:rPr>
          <w:sz w:val="21"/>
          <w:szCs w:val="21"/>
          <w:lang w:val="fr-FR"/>
        </w:rPr>
        <w:t>男性配偶或家庭操办，</w:t>
      </w:r>
      <w:r w:rsidRPr="00077660">
        <w:rPr>
          <w:rFonts w:hint="eastAsia"/>
          <w:sz w:val="21"/>
          <w:szCs w:val="21"/>
          <w:lang w:val="fr-FR"/>
        </w:rPr>
        <w:t>女性</w:t>
      </w:r>
      <w:r w:rsidRPr="00077660">
        <w:rPr>
          <w:sz w:val="21"/>
          <w:szCs w:val="21"/>
          <w:lang w:val="fr-FR"/>
        </w:rPr>
        <w:t>在心理、社会</w:t>
      </w:r>
      <w:r w:rsidRPr="00077660">
        <w:rPr>
          <w:rFonts w:hint="eastAsia"/>
          <w:sz w:val="21"/>
          <w:szCs w:val="21"/>
          <w:lang w:val="fr-FR"/>
        </w:rPr>
        <w:t>或身体压力</w:t>
      </w:r>
      <w:r w:rsidRPr="00077660">
        <w:rPr>
          <w:sz w:val="21"/>
          <w:szCs w:val="21"/>
          <w:lang w:val="fr-FR"/>
        </w:rPr>
        <w:t>下</w:t>
      </w:r>
      <w:r w:rsidRPr="00077660">
        <w:rPr>
          <w:rFonts w:hint="eastAsia"/>
          <w:sz w:val="21"/>
          <w:szCs w:val="21"/>
          <w:lang w:val="fr-FR"/>
        </w:rPr>
        <w:t>被动接受</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2008</w:t>
      </w:r>
      <w:r w:rsidRPr="00077660">
        <w:rPr>
          <w:rFonts w:hint="eastAsia"/>
          <w:sz w:val="21"/>
          <w:szCs w:val="21"/>
          <w:lang w:val="fr-FR"/>
        </w:rPr>
        <w:t>年</w:t>
      </w:r>
      <w:r w:rsidRPr="00077660">
        <w:rPr>
          <w:rFonts w:hint="eastAsia"/>
          <w:sz w:val="21"/>
          <w:szCs w:val="21"/>
          <w:lang w:val="fr-FR"/>
        </w:rPr>
        <w:t>51</w:t>
      </w:r>
      <w:r w:rsidRPr="00077660">
        <w:rPr>
          <w:rFonts w:hint="eastAsia"/>
          <w:sz w:val="21"/>
          <w:szCs w:val="21"/>
          <w:lang w:val="fr-FR"/>
        </w:rPr>
        <w:t>岁至</w:t>
      </w:r>
      <w:r w:rsidRPr="00077660">
        <w:rPr>
          <w:rFonts w:hint="eastAsia"/>
          <w:sz w:val="21"/>
          <w:szCs w:val="21"/>
          <w:lang w:val="fr-FR"/>
        </w:rPr>
        <w:t>6</w:t>
      </w:r>
      <w:r w:rsidRPr="00077660">
        <w:rPr>
          <w:sz w:val="21"/>
          <w:szCs w:val="21"/>
          <w:lang w:val="fr-FR"/>
        </w:rPr>
        <w:t>0</w:t>
      </w:r>
      <w:r w:rsidRPr="00077660">
        <w:rPr>
          <w:rFonts w:hint="eastAsia"/>
          <w:sz w:val="21"/>
          <w:szCs w:val="21"/>
          <w:lang w:val="fr-FR"/>
        </w:rPr>
        <w:t>岁的移民妇女中有</w:t>
      </w:r>
      <w:r w:rsidRPr="00077660">
        <w:rPr>
          <w:rFonts w:hint="eastAsia"/>
          <w:sz w:val="21"/>
          <w:szCs w:val="21"/>
          <w:lang w:val="fr-FR"/>
        </w:rPr>
        <w:t>9</w:t>
      </w:r>
      <w:r w:rsidRPr="00077660">
        <w:rPr>
          <w:sz w:val="21"/>
          <w:szCs w:val="21"/>
          <w:lang w:val="fr-FR"/>
        </w:rPr>
        <w:t>%</w:t>
      </w:r>
      <w:r w:rsidRPr="00077660">
        <w:rPr>
          <w:rFonts w:hint="eastAsia"/>
          <w:sz w:val="21"/>
          <w:szCs w:val="21"/>
          <w:lang w:val="fr-FR"/>
        </w:rPr>
        <w:t>的人在第一次婚姻中</w:t>
      </w:r>
      <w:r w:rsidRPr="00077660">
        <w:rPr>
          <w:sz w:val="21"/>
          <w:szCs w:val="21"/>
          <w:lang w:val="fr-FR"/>
        </w:rPr>
        <w:t>是被动结婚的</w:t>
      </w:r>
      <w:r w:rsidRPr="00077660">
        <w:rPr>
          <w:rFonts w:hint="eastAsia"/>
          <w:sz w:val="21"/>
          <w:szCs w:val="21"/>
          <w:lang w:val="fr-FR"/>
        </w:rPr>
        <w:t>，这一比例</w:t>
      </w:r>
      <w:r w:rsidRPr="00077660">
        <w:rPr>
          <w:sz w:val="21"/>
          <w:szCs w:val="21"/>
          <w:lang w:val="fr-FR"/>
        </w:rPr>
        <w:t>在年轻女移民（</w:t>
      </w:r>
      <w:r w:rsidRPr="00077660">
        <w:rPr>
          <w:rFonts w:hint="eastAsia"/>
          <w:sz w:val="21"/>
          <w:szCs w:val="21"/>
          <w:lang w:val="fr-FR"/>
        </w:rPr>
        <w:t>16-30</w:t>
      </w:r>
      <w:r w:rsidRPr="00077660">
        <w:rPr>
          <w:rFonts w:hint="eastAsia"/>
          <w:sz w:val="21"/>
          <w:szCs w:val="21"/>
          <w:lang w:val="fr-FR"/>
        </w:rPr>
        <w:t>岁</w:t>
      </w:r>
      <w:r w:rsidRPr="00077660">
        <w:rPr>
          <w:sz w:val="21"/>
          <w:szCs w:val="21"/>
          <w:lang w:val="fr-FR"/>
        </w:rPr>
        <w:t>年龄段</w:t>
      </w:r>
      <w:r w:rsidRPr="00077660">
        <w:rPr>
          <w:rFonts w:hint="eastAsia"/>
          <w:sz w:val="21"/>
          <w:szCs w:val="21"/>
          <w:lang w:val="fr-FR"/>
        </w:rPr>
        <w:t>为</w:t>
      </w:r>
      <w:r w:rsidRPr="00077660">
        <w:rPr>
          <w:rFonts w:hint="eastAsia"/>
          <w:sz w:val="21"/>
          <w:szCs w:val="21"/>
          <w:lang w:val="fr-FR"/>
        </w:rPr>
        <w:t>2</w:t>
      </w:r>
      <w:r w:rsidRPr="00077660">
        <w:rPr>
          <w:sz w:val="21"/>
          <w:szCs w:val="21"/>
          <w:lang w:val="fr-FR"/>
        </w:rPr>
        <w:t>%</w:t>
      </w:r>
      <w:r w:rsidRPr="00077660">
        <w:rPr>
          <w:sz w:val="21"/>
          <w:szCs w:val="21"/>
          <w:lang w:val="fr-FR"/>
        </w:rPr>
        <w:t>）</w:t>
      </w:r>
      <w:r w:rsidRPr="00077660">
        <w:rPr>
          <w:rFonts w:hint="eastAsia"/>
          <w:sz w:val="21"/>
          <w:szCs w:val="21"/>
          <w:lang w:val="fr-FR"/>
        </w:rPr>
        <w:t>和</w:t>
      </w:r>
      <w:r w:rsidRPr="00077660">
        <w:rPr>
          <w:sz w:val="21"/>
          <w:szCs w:val="21"/>
          <w:lang w:val="fr-FR"/>
        </w:rPr>
        <w:t>移民</w:t>
      </w:r>
      <w:r w:rsidRPr="00077660">
        <w:rPr>
          <w:rFonts w:hint="eastAsia"/>
          <w:sz w:val="21"/>
          <w:szCs w:val="21"/>
          <w:lang w:val="fr-FR"/>
        </w:rPr>
        <w:t>女儿（</w:t>
      </w:r>
      <w:r w:rsidRPr="00077660">
        <w:rPr>
          <w:rFonts w:hint="eastAsia"/>
          <w:sz w:val="21"/>
          <w:szCs w:val="21"/>
          <w:lang w:val="fr-FR"/>
        </w:rPr>
        <w:t>26-30</w:t>
      </w:r>
      <w:r w:rsidRPr="00077660">
        <w:rPr>
          <w:rFonts w:hint="eastAsia"/>
          <w:sz w:val="21"/>
          <w:szCs w:val="21"/>
          <w:lang w:val="fr-FR"/>
        </w:rPr>
        <w:t>岁</w:t>
      </w:r>
      <w:r w:rsidRPr="00077660">
        <w:rPr>
          <w:sz w:val="21"/>
          <w:szCs w:val="21"/>
          <w:lang w:val="fr-FR"/>
        </w:rPr>
        <w:t>年龄段为</w:t>
      </w:r>
      <w:r w:rsidRPr="00077660">
        <w:rPr>
          <w:rFonts w:hint="eastAsia"/>
          <w:sz w:val="21"/>
          <w:szCs w:val="21"/>
          <w:lang w:val="fr-FR"/>
        </w:rPr>
        <w:t>1</w:t>
      </w:r>
      <w:r w:rsidRPr="00077660">
        <w:rPr>
          <w:sz w:val="21"/>
          <w:szCs w:val="21"/>
          <w:lang w:val="fr-FR"/>
        </w:rPr>
        <w:t>%</w:t>
      </w:r>
      <w:r w:rsidRPr="00077660">
        <w:rPr>
          <w:sz w:val="21"/>
          <w:szCs w:val="21"/>
          <w:lang w:val="fr-FR"/>
        </w:rPr>
        <w:t>）中较低。</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来自打压单身和禁止婚前性行为的国家</w:t>
      </w:r>
      <w:r w:rsidRPr="00077660">
        <w:rPr>
          <w:rFonts w:hint="eastAsia"/>
          <w:sz w:val="21"/>
          <w:szCs w:val="21"/>
          <w:lang w:val="fr-FR"/>
        </w:rPr>
        <w:t>的</w:t>
      </w:r>
      <w:r w:rsidRPr="00077660">
        <w:rPr>
          <w:sz w:val="21"/>
          <w:szCs w:val="21"/>
          <w:lang w:val="fr-FR"/>
        </w:rPr>
        <w:t>移民</w:t>
      </w:r>
      <w:r w:rsidRPr="00077660">
        <w:rPr>
          <w:rFonts w:hint="eastAsia"/>
          <w:sz w:val="21"/>
          <w:szCs w:val="21"/>
          <w:lang w:val="fr-FR"/>
        </w:rPr>
        <w:t>妇女，</w:t>
      </w:r>
      <w:r w:rsidRPr="00077660">
        <w:rPr>
          <w:sz w:val="21"/>
          <w:szCs w:val="21"/>
          <w:lang w:val="fr-FR"/>
        </w:rPr>
        <w:t>如土耳其、</w:t>
      </w:r>
      <w:r w:rsidRPr="00077660">
        <w:rPr>
          <w:rFonts w:hint="eastAsia"/>
          <w:sz w:val="21"/>
          <w:szCs w:val="21"/>
          <w:lang w:val="fr-FR"/>
        </w:rPr>
        <w:t>马格里布地区</w:t>
      </w:r>
      <w:r w:rsidRPr="00077660">
        <w:rPr>
          <w:sz w:val="21"/>
          <w:szCs w:val="21"/>
          <w:lang w:val="fr-FR"/>
        </w:rPr>
        <w:t>和</w:t>
      </w:r>
      <w:r w:rsidRPr="00077660">
        <w:rPr>
          <w:rFonts w:hint="eastAsia"/>
          <w:sz w:val="21"/>
          <w:szCs w:val="21"/>
          <w:lang w:val="fr-FR"/>
        </w:rPr>
        <w:t>萨赫勒地区，</w:t>
      </w:r>
      <w:r w:rsidRPr="00077660">
        <w:rPr>
          <w:sz w:val="21"/>
          <w:szCs w:val="21"/>
          <w:lang w:val="fr-FR"/>
        </w:rPr>
        <w:t>是</w:t>
      </w:r>
      <w:r w:rsidRPr="00077660">
        <w:rPr>
          <w:rFonts w:hint="eastAsia"/>
          <w:sz w:val="21"/>
          <w:szCs w:val="21"/>
          <w:lang w:val="fr-FR"/>
        </w:rPr>
        <w:t>违背意愿</w:t>
      </w:r>
      <w:r w:rsidRPr="00077660">
        <w:rPr>
          <w:sz w:val="21"/>
          <w:szCs w:val="21"/>
          <w:lang w:val="fr-FR"/>
        </w:rPr>
        <w:t>婚姻的</w:t>
      </w:r>
      <w:r w:rsidRPr="00077660">
        <w:rPr>
          <w:rFonts w:hint="eastAsia"/>
          <w:sz w:val="21"/>
          <w:szCs w:val="21"/>
          <w:lang w:val="fr-FR"/>
        </w:rPr>
        <w:t>主要受害</w:t>
      </w:r>
      <w:r w:rsidRPr="00077660">
        <w:rPr>
          <w:sz w:val="21"/>
          <w:szCs w:val="21"/>
          <w:lang w:val="fr-FR"/>
        </w:rPr>
        <w:t>者</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在法国</w:t>
      </w:r>
      <w:r w:rsidRPr="00077660">
        <w:rPr>
          <w:sz w:val="21"/>
          <w:szCs w:val="21"/>
          <w:lang w:val="fr-FR"/>
        </w:rPr>
        <w:t>的移民环境中，</w:t>
      </w:r>
      <w:r w:rsidRPr="00077660">
        <w:rPr>
          <w:rFonts w:hint="eastAsia"/>
          <w:sz w:val="21"/>
          <w:szCs w:val="21"/>
          <w:lang w:val="fr-FR"/>
        </w:rPr>
        <w:t>父母</w:t>
      </w:r>
      <w:r w:rsidRPr="00077660">
        <w:rPr>
          <w:sz w:val="21"/>
          <w:szCs w:val="21"/>
          <w:lang w:val="fr-FR"/>
        </w:rPr>
        <w:t>干预女儿选择配偶的原因有了很大变化</w:t>
      </w:r>
      <w:r w:rsidRPr="00077660">
        <w:rPr>
          <w:rFonts w:hint="eastAsia"/>
          <w:sz w:val="21"/>
          <w:szCs w:val="21"/>
          <w:lang w:val="fr-FR"/>
        </w:rPr>
        <w:t>。对于</w:t>
      </w:r>
      <w:r w:rsidRPr="00077660">
        <w:rPr>
          <w:sz w:val="21"/>
          <w:szCs w:val="21"/>
          <w:lang w:val="fr-FR"/>
        </w:rPr>
        <w:t>移民妇女</w:t>
      </w:r>
      <w:r w:rsidRPr="00077660">
        <w:rPr>
          <w:rFonts w:hint="eastAsia"/>
          <w:sz w:val="21"/>
          <w:szCs w:val="21"/>
          <w:lang w:val="fr-FR"/>
        </w:rPr>
        <w:t>来说</w:t>
      </w:r>
      <w:r w:rsidRPr="00077660">
        <w:rPr>
          <w:sz w:val="21"/>
          <w:szCs w:val="21"/>
          <w:lang w:val="fr-FR"/>
        </w:rPr>
        <w:t>，</w:t>
      </w:r>
      <w:r w:rsidRPr="00077660">
        <w:rPr>
          <w:rFonts w:hint="eastAsia"/>
          <w:sz w:val="21"/>
          <w:szCs w:val="21"/>
          <w:lang w:val="fr-FR"/>
        </w:rPr>
        <w:t>她们的</w:t>
      </w:r>
      <w:r w:rsidRPr="00077660">
        <w:rPr>
          <w:sz w:val="21"/>
          <w:szCs w:val="21"/>
          <w:lang w:val="fr-FR"/>
        </w:rPr>
        <w:t>婚姻是在</w:t>
      </w:r>
      <w:r w:rsidRPr="00077660">
        <w:rPr>
          <w:rFonts w:hint="eastAsia"/>
          <w:sz w:val="21"/>
          <w:szCs w:val="21"/>
          <w:lang w:val="fr-FR"/>
        </w:rPr>
        <w:t>移民</w:t>
      </w:r>
      <w:r w:rsidRPr="00077660">
        <w:rPr>
          <w:sz w:val="21"/>
          <w:szCs w:val="21"/>
          <w:lang w:val="fr-FR"/>
        </w:rPr>
        <w:t>前</w:t>
      </w:r>
      <w:r w:rsidRPr="00077660">
        <w:rPr>
          <w:rFonts w:hint="eastAsia"/>
          <w:sz w:val="21"/>
          <w:szCs w:val="21"/>
          <w:lang w:val="fr-FR"/>
        </w:rPr>
        <w:t>就</w:t>
      </w:r>
      <w:r w:rsidRPr="00077660">
        <w:rPr>
          <w:sz w:val="21"/>
          <w:szCs w:val="21"/>
          <w:lang w:val="fr-FR"/>
        </w:rPr>
        <w:t>被安排好的，</w:t>
      </w:r>
      <w:r w:rsidRPr="00077660">
        <w:rPr>
          <w:rFonts w:hint="eastAsia"/>
          <w:sz w:val="21"/>
          <w:szCs w:val="21"/>
          <w:lang w:val="fr-FR"/>
        </w:rPr>
        <w:t>而对于出生</w:t>
      </w:r>
      <w:r w:rsidRPr="00077660">
        <w:rPr>
          <w:sz w:val="21"/>
          <w:szCs w:val="21"/>
          <w:lang w:val="fr-FR"/>
        </w:rPr>
        <w:t>在法国的移民女儿，</w:t>
      </w:r>
      <w:r w:rsidRPr="00077660">
        <w:rPr>
          <w:rFonts w:hint="eastAsia"/>
          <w:sz w:val="21"/>
          <w:szCs w:val="21"/>
          <w:lang w:val="fr-FR"/>
        </w:rPr>
        <w:t>她们</w:t>
      </w:r>
      <w:r w:rsidRPr="00077660">
        <w:rPr>
          <w:sz w:val="21"/>
          <w:szCs w:val="21"/>
          <w:lang w:val="fr-FR"/>
        </w:rPr>
        <w:t>的婚姻是因为</w:t>
      </w:r>
      <w:r w:rsidRPr="00077660">
        <w:rPr>
          <w:rFonts w:hint="eastAsia"/>
          <w:sz w:val="21"/>
          <w:szCs w:val="21"/>
          <w:lang w:val="fr-FR"/>
        </w:rPr>
        <w:t>父母</w:t>
      </w:r>
      <w:r w:rsidRPr="00077660">
        <w:rPr>
          <w:sz w:val="21"/>
          <w:szCs w:val="21"/>
          <w:lang w:val="fr-FR"/>
        </w:rPr>
        <w:t>不能容忍</w:t>
      </w:r>
      <w:r w:rsidRPr="00077660">
        <w:rPr>
          <w:rFonts w:hint="eastAsia"/>
          <w:sz w:val="21"/>
          <w:szCs w:val="21"/>
          <w:lang w:val="fr-FR"/>
        </w:rPr>
        <w:t>她们的</w:t>
      </w:r>
      <w:r w:rsidRPr="00077660">
        <w:rPr>
          <w:sz w:val="21"/>
          <w:szCs w:val="21"/>
          <w:lang w:val="fr-FR"/>
        </w:rPr>
        <w:t>婚前性行为甚至怀孕</w:t>
      </w:r>
      <w:r w:rsidRPr="00077660">
        <w:rPr>
          <w:rFonts w:hint="eastAsia"/>
          <w:sz w:val="21"/>
          <w:szCs w:val="21"/>
          <w:lang w:val="fr-FR"/>
        </w:rPr>
        <w:t>，</w:t>
      </w:r>
      <w:r w:rsidRPr="00077660">
        <w:rPr>
          <w:sz w:val="21"/>
          <w:szCs w:val="21"/>
          <w:lang w:val="fr-FR"/>
        </w:rPr>
        <w:t>所以通过婚姻</w:t>
      </w:r>
      <w:r w:rsidRPr="00077660">
        <w:rPr>
          <w:rFonts w:hint="eastAsia"/>
          <w:sz w:val="21"/>
          <w:szCs w:val="21"/>
          <w:lang w:val="fr-FR"/>
        </w:rPr>
        <w:t>来“使夫妇关系合法化”。</w:t>
      </w:r>
      <w:r w:rsidRPr="007F0F57">
        <w:rPr>
          <w:sz w:val="21"/>
          <w:szCs w:val="21"/>
          <w:vertAlign w:val="superscript"/>
          <w:lang w:val="fr-FR"/>
        </w:rPr>
        <w:footnoteReference w:id="2"/>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w:t>
      </w:r>
      <w:r w:rsidRPr="00077660">
        <w:rPr>
          <w:sz w:val="21"/>
          <w:szCs w:val="21"/>
          <w:lang w:val="fr-FR"/>
        </w:rPr>
        <w:t>打击</w:t>
      </w:r>
      <w:r w:rsidRPr="00077660">
        <w:rPr>
          <w:rFonts w:hint="eastAsia"/>
          <w:sz w:val="21"/>
          <w:szCs w:val="21"/>
          <w:lang w:val="fr-FR"/>
        </w:rPr>
        <w:t>暴力侵害妇女</w:t>
      </w:r>
      <w:r w:rsidRPr="00077660">
        <w:rPr>
          <w:sz w:val="21"/>
          <w:szCs w:val="21"/>
          <w:lang w:val="fr-FR"/>
        </w:rPr>
        <w:t>部际方案</w:t>
      </w:r>
      <w:r w:rsidRPr="00077660">
        <w:rPr>
          <w:rFonts w:hint="eastAsia"/>
          <w:sz w:val="21"/>
          <w:szCs w:val="21"/>
          <w:lang w:val="fr-FR"/>
        </w:rPr>
        <w:t>》（</w:t>
      </w:r>
      <w:r w:rsidRPr="00077660">
        <w:rPr>
          <w:rFonts w:hint="eastAsia"/>
          <w:sz w:val="21"/>
          <w:szCs w:val="21"/>
          <w:lang w:val="fr-FR"/>
        </w:rPr>
        <w:t>2011-2013</w:t>
      </w:r>
      <w:r w:rsidRPr="00077660">
        <w:rPr>
          <w:rFonts w:hint="eastAsia"/>
          <w:sz w:val="21"/>
          <w:szCs w:val="21"/>
          <w:lang w:val="fr-FR"/>
        </w:rPr>
        <w:t>年</w:t>
      </w:r>
      <w:r w:rsidRPr="00077660">
        <w:rPr>
          <w:sz w:val="21"/>
          <w:szCs w:val="21"/>
          <w:lang w:val="fr-FR"/>
        </w:rPr>
        <w:t>）</w:t>
      </w:r>
      <w:r w:rsidRPr="00077660">
        <w:rPr>
          <w:rFonts w:hint="eastAsia"/>
          <w:sz w:val="21"/>
          <w:szCs w:val="21"/>
          <w:lang w:val="fr-FR"/>
        </w:rPr>
        <w:t>中关于</w:t>
      </w:r>
      <w:r w:rsidRPr="00077660">
        <w:rPr>
          <w:sz w:val="21"/>
          <w:szCs w:val="21"/>
          <w:lang w:val="fr-FR"/>
        </w:rPr>
        <w:t>强迫婚姻的</w:t>
      </w:r>
      <w:r w:rsidRPr="00077660">
        <w:rPr>
          <w:rFonts w:hint="eastAsia"/>
          <w:sz w:val="21"/>
          <w:szCs w:val="21"/>
          <w:lang w:val="fr-FR"/>
        </w:rPr>
        <w:t>章节主要</w:t>
      </w:r>
      <w:r w:rsidRPr="00077660">
        <w:rPr>
          <w:sz w:val="21"/>
          <w:szCs w:val="21"/>
          <w:lang w:val="fr-FR"/>
        </w:rPr>
        <w:t>强调了六个</w:t>
      </w:r>
      <w:r w:rsidRPr="00077660">
        <w:rPr>
          <w:rFonts w:hint="eastAsia"/>
          <w:sz w:val="21"/>
          <w:szCs w:val="21"/>
          <w:lang w:val="fr-FR"/>
        </w:rPr>
        <w:t>行动方针</w:t>
      </w:r>
      <w:r w:rsidRPr="00077660">
        <w:rPr>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1701" w:right="126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改善</w:t>
      </w:r>
      <w:r w:rsidRPr="00077660">
        <w:rPr>
          <w:sz w:val="21"/>
          <w:szCs w:val="21"/>
          <w:lang w:val="fr-FR"/>
        </w:rPr>
        <w:t>人们对该现象的认识；</w:t>
      </w:r>
    </w:p>
    <w:p w:rsidR="003F5FE6" w:rsidRPr="00077660" w:rsidRDefault="003F5FE6" w:rsidP="003F5FE6">
      <w:pPr>
        <w:pStyle w:val="Bullet1G"/>
        <w:numPr>
          <w:ilvl w:val="0"/>
          <w:numId w:val="0"/>
        </w:numPr>
        <w:tabs>
          <w:tab w:val="left" w:pos="2127"/>
        </w:tabs>
        <w:spacing w:after="140" w:line="320" w:lineRule="exact"/>
        <w:ind w:left="1701" w:right="126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对现有部署</w:t>
      </w:r>
      <w:r w:rsidRPr="00077660">
        <w:rPr>
          <w:sz w:val="21"/>
          <w:szCs w:val="21"/>
          <w:lang w:val="fr-FR"/>
        </w:rPr>
        <w:t>进行评估，从而更好地指导公共机关的行动；</w:t>
      </w:r>
    </w:p>
    <w:p w:rsidR="003F5FE6" w:rsidRPr="00077660" w:rsidRDefault="003F5FE6" w:rsidP="003F5FE6">
      <w:pPr>
        <w:pStyle w:val="Bullet1G"/>
        <w:numPr>
          <w:ilvl w:val="0"/>
          <w:numId w:val="0"/>
        </w:numPr>
        <w:tabs>
          <w:tab w:val="left" w:pos="2127"/>
        </w:tabs>
        <w:spacing w:after="140" w:line="320" w:lineRule="exact"/>
        <w:ind w:left="1701" w:right="126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推动</w:t>
      </w:r>
      <w:r w:rsidRPr="00077660">
        <w:rPr>
          <w:sz w:val="21"/>
          <w:szCs w:val="21"/>
          <w:lang w:val="fr-FR"/>
        </w:rPr>
        <w:t>宣传活动；</w:t>
      </w:r>
    </w:p>
    <w:p w:rsidR="003F5FE6" w:rsidRPr="00077660" w:rsidRDefault="003F5FE6" w:rsidP="003F5FE6">
      <w:pPr>
        <w:pStyle w:val="Bullet1G"/>
        <w:numPr>
          <w:ilvl w:val="0"/>
          <w:numId w:val="0"/>
        </w:numPr>
        <w:tabs>
          <w:tab w:val="left" w:pos="2127"/>
        </w:tabs>
        <w:spacing w:after="140" w:line="320" w:lineRule="exact"/>
        <w:ind w:left="1701" w:right="126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培训</w:t>
      </w:r>
      <w:r w:rsidRPr="00077660">
        <w:rPr>
          <w:sz w:val="21"/>
          <w:szCs w:val="21"/>
          <w:lang w:val="fr-FR"/>
        </w:rPr>
        <w:t>相关专业人员，提高他们的认识</w:t>
      </w:r>
      <w:r w:rsidRPr="00077660">
        <w:rPr>
          <w:rFonts w:hint="eastAsia"/>
          <w:sz w:val="21"/>
          <w:szCs w:val="21"/>
          <w:lang w:val="fr-FR"/>
        </w:rPr>
        <w:t>；</w:t>
      </w:r>
    </w:p>
    <w:p w:rsidR="003F5FE6" w:rsidRPr="00077660" w:rsidRDefault="003F5FE6" w:rsidP="003F5FE6">
      <w:pPr>
        <w:pStyle w:val="Bullet1G"/>
        <w:numPr>
          <w:ilvl w:val="0"/>
          <w:numId w:val="0"/>
        </w:numPr>
        <w:tabs>
          <w:tab w:val="left" w:pos="2127"/>
        </w:tabs>
        <w:spacing w:after="140" w:line="320" w:lineRule="exact"/>
        <w:ind w:left="1701" w:right="126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动员</w:t>
      </w:r>
      <w:r w:rsidRPr="00077660">
        <w:rPr>
          <w:sz w:val="21"/>
          <w:szCs w:val="21"/>
          <w:lang w:val="fr-FR"/>
        </w:rPr>
        <w:t>卫生工作者</w:t>
      </w:r>
      <w:r w:rsidRPr="00077660">
        <w:rPr>
          <w:rFonts w:hint="eastAsia"/>
          <w:sz w:val="21"/>
          <w:szCs w:val="21"/>
          <w:lang w:val="fr-FR"/>
        </w:rPr>
        <w:t>及时</w:t>
      </w:r>
      <w:r w:rsidRPr="00077660">
        <w:rPr>
          <w:sz w:val="21"/>
          <w:szCs w:val="21"/>
          <w:lang w:val="fr-FR"/>
        </w:rPr>
        <w:t>发现</w:t>
      </w:r>
      <w:r w:rsidRPr="00077660">
        <w:rPr>
          <w:rFonts w:hint="eastAsia"/>
          <w:sz w:val="21"/>
          <w:szCs w:val="21"/>
          <w:lang w:val="fr-FR"/>
        </w:rPr>
        <w:t>和处理</w:t>
      </w:r>
      <w:r w:rsidRPr="00077660">
        <w:rPr>
          <w:sz w:val="21"/>
          <w:szCs w:val="21"/>
          <w:lang w:val="fr-FR"/>
        </w:rPr>
        <w:t>暴力</w:t>
      </w:r>
      <w:r w:rsidRPr="00077660">
        <w:rPr>
          <w:rFonts w:hint="eastAsia"/>
          <w:sz w:val="21"/>
          <w:szCs w:val="21"/>
          <w:lang w:val="fr-FR"/>
        </w:rPr>
        <w:t>伤害；</w:t>
      </w:r>
    </w:p>
    <w:p w:rsidR="003F5FE6" w:rsidRPr="00077660" w:rsidRDefault="003F5FE6" w:rsidP="003F5FE6">
      <w:pPr>
        <w:pStyle w:val="Bullet1G"/>
        <w:numPr>
          <w:ilvl w:val="0"/>
          <w:numId w:val="0"/>
        </w:numPr>
        <w:tabs>
          <w:tab w:val="left" w:pos="2127"/>
        </w:tabs>
        <w:spacing w:after="140" w:line="320" w:lineRule="exact"/>
        <w:ind w:left="1701" w:right="126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让</w:t>
      </w:r>
      <w:r w:rsidRPr="00077660">
        <w:rPr>
          <w:sz w:val="21"/>
          <w:szCs w:val="21"/>
          <w:lang w:val="fr-FR"/>
        </w:rPr>
        <w:t>接收与帮助</w:t>
      </w:r>
      <w:r w:rsidRPr="00077660">
        <w:rPr>
          <w:rFonts w:hint="eastAsia"/>
          <w:sz w:val="21"/>
          <w:szCs w:val="21"/>
          <w:lang w:val="fr-FR"/>
        </w:rPr>
        <w:t>妇女便利化</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内政部</w:t>
      </w:r>
      <w:r w:rsidRPr="00077660">
        <w:rPr>
          <w:sz w:val="21"/>
          <w:szCs w:val="21"/>
          <w:lang w:val="fr-FR"/>
        </w:rPr>
        <w:t>（</w:t>
      </w:r>
      <w:r w:rsidRPr="00077660">
        <w:rPr>
          <w:rFonts w:hint="eastAsia"/>
          <w:sz w:val="21"/>
          <w:szCs w:val="21"/>
          <w:lang w:val="fr-FR"/>
        </w:rPr>
        <w:t>移民</w:t>
      </w:r>
      <w:r w:rsidRPr="00077660">
        <w:rPr>
          <w:sz w:val="21"/>
          <w:szCs w:val="21"/>
          <w:lang w:val="fr-FR"/>
        </w:rPr>
        <w:t>接收与融入局）</w:t>
      </w:r>
      <w:r w:rsidRPr="00077660">
        <w:rPr>
          <w:rFonts w:hint="eastAsia"/>
          <w:sz w:val="21"/>
          <w:szCs w:val="21"/>
          <w:lang w:val="fr-FR"/>
        </w:rPr>
        <w:t>建立</w:t>
      </w:r>
      <w:r w:rsidRPr="00077660">
        <w:rPr>
          <w:sz w:val="21"/>
          <w:szCs w:val="21"/>
          <w:lang w:val="fr-FR"/>
        </w:rPr>
        <w:t>了</w:t>
      </w:r>
      <w:r w:rsidRPr="00077660">
        <w:rPr>
          <w:rFonts w:hint="eastAsia"/>
          <w:sz w:val="21"/>
          <w:szCs w:val="21"/>
          <w:lang w:val="fr-FR"/>
        </w:rPr>
        <w:t>部级协调人</w:t>
      </w:r>
      <w:r w:rsidRPr="00077660">
        <w:rPr>
          <w:sz w:val="21"/>
          <w:szCs w:val="21"/>
          <w:lang w:val="fr-FR"/>
        </w:rPr>
        <w:t>网络（内政部</w:t>
      </w:r>
      <w:r w:rsidRPr="00077660">
        <w:rPr>
          <w:rFonts w:hint="eastAsia"/>
          <w:sz w:val="21"/>
          <w:szCs w:val="21"/>
          <w:lang w:val="fr-FR"/>
        </w:rPr>
        <w:t>、</w:t>
      </w:r>
      <w:r w:rsidRPr="00077660">
        <w:rPr>
          <w:sz w:val="21"/>
          <w:szCs w:val="21"/>
          <w:lang w:val="fr-FR"/>
        </w:rPr>
        <w:t>外交部</w:t>
      </w:r>
      <w:r w:rsidRPr="00077660">
        <w:rPr>
          <w:rFonts w:hint="eastAsia"/>
          <w:sz w:val="21"/>
          <w:szCs w:val="21"/>
          <w:lang w:val="fr-FR"/>
        </w:rPr>
        <w:t>、</w:t>
      </w:r>
      <w:r w:rsidRPr="00077660">
        <w:rPr>
          <w:sz w:val="21"/>
          <w:szCs w:val="21"/>
          <w:lang w:val="fr-FR"/>
        </w:rPr>
        <w:t>妇女权利</w:t>
      </w:r>
      <w:r w:rsidRPr="00077660">
        <w:rPr>
          <w:rFonts w:hint="eastAsia"/>
          <w:sz w:val="21"/>
          <w:szCs w:val="21"/>
          <w:lang w:val="fr-FR"/>
        </w:rPr>
        <w:t>部</w:t>
      </w:r>
      <w:r w:rsidRPr="00077660">
        <w:rPr>
          <w:sz w:val="21"/>
          <w:szCs w:val="21"/>
          <w:lang w:val="fr-FR"/>
        </w:rPr>
        <w:t>、</w:t>
      </w:r>
      <w:r w:rsidRPr="00077660">
        <w:rPr>
          <w:rFonts w:hint="eastAsia"/>
          <w:sz w:val="21"/>
          <w:szCs w:val="21"/>
          <w:lang w:val="fr-FR"/>
        </w:rPr>
        <w:t>社会事务部</w:t>
      </w:r>
      <w:r w:rsidRPr="00077660">
        <w:rPr>
          <w:sz w:val="21"/>
          <w:szCs w:val="21"/>
          <w:lang w:val="fr-FR"/>
        </w:rPr>
        <w:t>、国家教育部）</w:t>
      </w:r>
      <w:r w:rsidRPr="00077660">
        <w:rPr>
          <w:rFonts w:hint="eastAsia"/>
          <w:sz w:val="21"/>
          <w:szCs w:val="21"/>
          <w:lang w:val="fr-FR"/>
        </w:rPr>
        <w:t>，</w:t>
      </w:r>
      <w:r w:rsidRPr="00077660">
        <w:rPr>
          <w:sz w:val="21"/>
          <w:szCs w:val="21"/>
          <w:lang w:val="fr-FR"/>
        </w:rPr>
        <w:t>目标是预防强迫婚姻，干预危机</w:t>
      </w:r>
      <w:r w:rsidRPr="00077660">
        <w:rPr>
          <w:rFonts w:hint="eastAsia"/>
          <w:sz w:val="21"/>
          <w:szCs w:val="21"/>
          <w:lang w:val="fr-FR"/>
        </w:rPr>
        <w:t>状况</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w:t>
      </w:r>
      <w:r w:rsidRPr="00077660">
        <w:rPr>
          <w:sz w:val="21"/>
          <w:szCs w:val="21"/>
          <w:lang w:val="fr-FR"/>
        </w:rPr>
        <w:t>打击强迫婚姻，</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8</w:t>
      </w:r>
      <w:r w:rsidRPr="00077660">
        <w:rPr>
          <w:rFonts w:hint="eastAsia"/>
          <w:sz w:val="21"/>
          <w:szCs w:val="21"/>
          <w:lang w:val="fr-FR"/>
        </w:rPr>
        <w:t>月</w:t>
      </w:r>
      <w:r w:rsidRPr="00077660">
        <w:rPr>
          <w:rFonts w:hint="eastAsia"/>
          <w:sz w:val="21"/>
          <w:szCs w:val="21"/>
          <w:lang w:val="fr-FR"/>
        </w:rPr>
        <w:t>5</w:t>
      </w:r>
      <w:r w:rsidRPr="00077660">
        <w:rPr>
          <w:rFonts w:hint="eastAsia"/>
          <w:sz w:val="21"/>
          <w:szCs w:val="21"/>
          <w:lang w:val="fr-FR"/>
        </w:rPr>
        <w:t>日法律定义了一项</w:t>
      </w:r>
      <w:r w:rsidRPr="00077660">
        <w:rPr>
          <w:sz w:val="21"/>
          <w:szCs w:val="21"/>
          <w:lang w:val="fr-FR"/>
        </w:rPr>
        <w:t>新的违法行为，</w:t>
      </w:r>
      <w:r w:rsidRPr="00077660">
        <w:rPr>
          <w:rFonts w:hint="eastAsia"/>
          <w:sz w:val="21"/>
          <w:szCs w:val="21"/>
          <w:lang w:val="fr-FR"/>
        </w:rPr>
        <w:t>即哄骗</w:t>
      </w:r>
      <w:r w:rsidRPr="00077660">
        <w:rPr>
          <w:sz w:val="21"/>
          <w:szCs w:val="21"/>
          <w:lang w:val="fr-FR"/>
        </w:rPr>
        <w:t>他人</w:t>
      </w:r>
      <w:r w:rsidRPr="00077660">
        <w:rPr>
          <w:rFonts w:hint="eastAsia"/>
          <w:sz w:val="21"/>
          <w:szCs w:val="21"/>
          <w:lang w:val="fr-FR"/>
        </w:rPr>
        <w:t>到外国并</w:t>
      </w:r>
      <w:r w:rsidRPr="00077660">
        <w:rPr>
          <w:sz w:val="21"/>
          <w:szCs w:val="21"/>
          <w:lang w:val="fr-FR"/>
        </w:rPr>
        <w:t>强迫其结婚</w:t>
      </w:r>
      <w:r w:rsidRPr="00077660">
        <w:rPr>
          <w:rFonts w:hint="eastAsia"/>
          <w:sz w:val="21"/>
          <w:szCs w:val="21"/>
          <w:lang w:val="fr-FR"/>
        </w:rPr>
        <w:t>。法国法律</w:t>
      </w:r>
      <w:r w:rsidRPr="00077660">
        <w:rPr>
          <w:sz w:val="21"/>
          <w:szCs w:val="21"/>
          <w:lang w:val="fr-FR"/>
        </w:rPr>
        <w:t>拥有必要的武器来打击发生在本土的强迫婚姻，但</w:t>
      </w:r>
      <w:r w:rsidRPr="00077660">
        <w:rPr>
          <w:rFonts w:hint="eastAsia"/>
          <w:sz w:val="21"/>
          <w:szCs w:val="21"/>
          <w:lang w:val="fr-FR"/>
        </w:rPr>
        <w:t>还应当有的放矢</w:t>
      </w:r>
      <w:r w:rsidRPr="00077660">
        <w:rPr>
          <w:sz w:val="21"/>
          <w:szCs w:val="21"/>
          <w:lang w:val="fr-FR"/>
        </w:rPr>
        <w:t>，</w:t>
      </w:r>
      <w:r w:rsidRPr="00077660">
        <w:rPr>
          <w:rFonts w:hint="eastAsia"/>
          <w:sz w:val="21"/>
          <w:szCs w:val="21"/>
          <w:lang w:val="fr-FR"/>
        </w:rPr>
        <w:t>因为</w:t>
      </w:r>
      <w:r w:rsidRPr="00077660">
        <w:rPr>
          <w:sz w:val="21"/>
          <w:szCs w:val="21"/>
          <w:lang w:val="fr-FR"/>
        </w:rPr>
        <w:t>生活在法国的妇女大多</w:t>
      </w:r>
      <w:r w:rsidRPr="00077660">
        <w:rPr>
          <w:rFonts w:hint="eastAsia"/>
          <w:sz w:val="21"/>
          <w:szCs w:val="21"/>
          <w:lang w:val="fr-FR"/>
        </w:rPr>
        <w:t>是</w:t>
      </w:r>
      <w:r w:rsidRPr="00077660">
        <w:rPr>
          <w:sz w:val="21"/>
          <w:szCs w:val="21"/>
          <w:lang w:val="fr-FR"/>
        </w:rPr>
        <w:t>在</w:t>
      </w:r>
      <w:r w:rsidRPr="00077660">
        <w:rPr>
          <w:rFonts w:hint="eastAsia"/>
          <w:sz w:val="21"/>
          <w:szCs w:val="21"/>
          <w:lang w:val="fr-FR"/>
        </w:rPr>
        <w:t>国外遭到</w:t>
      </w:r>
      <w:r w:rsidRPr="00077660">
        <w:rPr>
          <w:sz w:val="21"/>
          <w:szCs w:val="21"/>
          <w:lang w:val="fr-FR"/>
        </w:rPr>
        <w:t>这种暴行。</w:t>
      </w:r>
      <w:r w:rsidRPr="00077660">
        <w:rPr>
          <w:rFonts w:hint="eastAsia"/>
          <w:sz w:val="21"/>
          <w:szCs w:val="21"/>
          <w:lang w:val="fr-FR"/>
        </w:rPr>
        <w:t>强迫婚姻还</w:t>
      </w:r>
      <w:r w:rsidRPr="00077660">
        <w:rPr>
          <w:sz w:val="21"/>
          <w:szCs w:val="21"/>
          <w:lang w:val="fr-FR"/>
        </w:rPr>
        <w:t>与婚内强奸</w:t>
      </w:r>
      <w:r w:rsidRPr="00077660">
        <w:rPr>
          <w:rFonts w:hint="eastAsia"/>
          <w:sz w:val="21"/>
          <w:szCs w:val="21"/>
          <w:lang w:val="fr-FR"/>
        </w:rPr>
        <w:t>密不可分</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w:t>
      </w:r>
      <w:r w:rsidRPr="00077660">
        <w:rPr>
          <w:rFonts w:hint="eastAsia"/>
          <w:sz w:val="21"/>
          <w:szCs w:val="21"/>
          <w:lang w:val="fr-FR"/>
        </w:rPr>
        <w:t>2014-2016</w:t>
      </w:r>
      <w:r w:rsidRPr="00077660">
        <w:rPr>
          <w:rFonts w:hint="eastAsia"/>
          <w:sz w:val="21"/>
          <w:szCs w:val="21"/>
          <w:lang w:val="fr-FR"/>
        </w:rPr>
        <w:t>年</w:t>
      </w:r>
      <w:r w:rsidRPr="00077660">
        <w:rPr>
          <w:sz w:val="21"/>
          <w:szCs w:val="21"/>
          <w:lang w:val="fr-FR"/>
        </w:rPr>
        <w:t>预防和打击暴力侵害妇女部际</w:t>
      </w:r>
      <w:r w:rsidRPr="00077660">
        <w:rPr>
          <w:rFonts w:hint="eastAsia"/>
          <w:sz w:val="21"/>
          <w:szCs w:val="21"/>
          <w:lang w:val="fr-FR"/>
        </w:rPr>
        <w:t>方案》规划</w:t>
      </w:r>
      <w:r w:rsidRPr="00077660">
        <w:rPr>
          <w:sz w:val="21"/>
          <w:szCs w:val="21"/>
          <w:lang w:val="fr-FR"/>
        </w:rPr>
        <w:t>了若干新</w:t>
      </w:r>
      <w:r w:rsidRPr="00077660">
        <w:rPr>
          <w:rFonts w:hint="eastAsia"/>
          <w:sz w:val="21"/>
          <w:szCs w:val="21"/>
          <w:lang w:val="fr-FR"/>
        </w:rPr>
        <w:t>行动</w:t>
      </w:r>
      <w:r w:rsidRPr="00077660">
        <w:rPr>
          <w:rFonts w:hint="eastAsia"/>
          <w:sz w:val="21"/>
          <w:szCs w:val="21"/>
          <w:lang w:val="fr-FR"/>
        </w:rPr>
        <w:t>(</w:t>
      </w:r>
      <w:hyperlink r:id="rId15" w:history="1">
        <w:r w:rsidRPr="00793D86">
          <w:rPr>
            <w:rStyle w:val="Hyperlink"/>
            <w:sz w:val="21"/>
            <w:szCs w:val="21"/>
            <w:lang w:val="fr-FR"/>
          </w:rPr>
          <w:t>http</w:t>
        </w:r>
        <w:r w:rsidRPr="00793D86">
          <w:rPr>
            <w:rStyle w:val="Hyperlink"/>
            <w:rFonts w:hint="eastAsia"/>
            <w:sz w:val="21"/>
            <w:szCs w:val="21"/>
            <w:lang w:val="fr-FR"/>
          </w:rPr>
          <w:t>:</w:t>
        </w:r>
        <w:r w:rsidRPr="00793D86">
          <w:rPr>
            <w:rStyle w:val="Hyperlink"/>
            <w:sz w:val="21"/>
            <w:szCs w:val="21"/>
            <w:lang w:val="fr-FR"/>
          </w:rPr>
          <w:t>//femmes.gouv.fr/wp-content/uploads/2013/11/4e-planVFF_22112013.pdf</w:t>
        </w:r>
      </w:hyperlink>
      <w:r w:rsidRPr="00077660">
        <w:rPr>
          <w:rFonts w:hint="eastAsia"/>
          <w:sz w:val="21"/>
          <w:szCs w:val="21"/>
          <w:lang w:val="fr-FR"/>
        </w:rPr>
        <w:t>)</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2.2.4. </w:t>
      </w:r>
      <w:r w:rsidRPr="00077660">
        <w:rPr>
          <w:rFonts w:eastAsia="SimHei" w:hint="eastAsia"/>
          <w:sz w:val="21"/>
          <w:szCs w:val="21"/>
          <w:lang w:val="fr-FR"/>
        </w:rPr>
        <w:t>政教分离</w:t>
      </w:r>
      <w:r w:rsidRPr="00077660">
        <w:rPr>
          <w:rFonts w:eastAsia="SimHei"/>
          <w:sz w:val="21"/>
          <w:szCs w:val="21"/>
          <w:lang w:val="fr-FR"/>
        </w:rPr>
        <w:t>原则的实施</w:t>
      </w:r>
      <w:r w:rsidRPr="00077660">
        <w:rPr>
          <w:rFonts w:eastAsia="SimHei" w:hint="eastAsia"/>
          <w:sz w:val="21"/>
          <w:szCs w:val="21"/>
          <w:lang w:val="fr-FR"/>
        </w:rPr>
        <w:t>方式</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2.2.4.1. </w:t>
      </w:r>
      <w:r w:rsidRPr="00077660">
        <w:rPr>
          <w:rFonts w:eastAsia="KaiTi_GB2312" w:hint="eastAsia"/>
          <w:b/>
          <w:sz w:val="21"/>
          <w:szCs w:val="21"/>
          <w:lang w:val="fr-FR"/>
        </w:rPr>
        <w:t>关于</w:t>
      </w:r>
      <w:r w:rsidRPr="00077660">
        <w:rPr>
          <w:rFonts w:eastAsia="KaiTi_GB2312"/>
          <w:b/>
          <w:sz w:val="21"/>
          <w:szCs w:val="21"/>
          <w:lang w:val="fr-FR"/>
        </w:rPr>
        <w:t>禁止</w:t>
      </w:r>
      <w:r w:rsidRPr="00077660">
        <w:rPr>
          <w:rFonts w:eastAsia="KaiTi_GB2312" w:hint="eastAsia"/>
          <w:b/>
          <w:sz w:val="21"/>
          <w:szCs w:val="21"/>
          <w:lang w:val="fr-FR"/>
        </w:rPr>
        <w:t>公立教育机构内明显宗教性服装和</w:t>
      </w:r>
      <w:r w:rsidRPr="00077660">
        <w:rPr>
          <w:rFonts w:eastAsia="KaiTi_GB2312"/>
          <w:b/>
          <w:sz w:val="21"/>
          <w:szCs w:val="21"/>
          <w:lang w:val="fr-FR"/>
        </w:rPr>
        <w:t>符号</w:t>
      </w:r>
      <w:r w:rsidRPr="00077660">
        <w:rPr>
          <w:rFonts w:eastAsia="KaiTi_GB2312" w:hint="eastAsia"/>
          <w:b/>
          <w:sz w:val="21"/>
          <w:szCs w:val="21"/>
          <w:lang w:val="fr-FR"/>
        </w:rPr>
        <w:t>的</w:t>
      </w:r>
      <w:r w:rsidRPr="00077660">
        <w:rPr>
          <w:rFonts w:eastAsia="KaiTi_GB2312" w:hint="eastAsia"/>
          <w:b/>
          <w:sz w:val="21"/>
          <w:szCs w:val="21"/>
          <w:lang w:val="fr-FR"/>
        </w:rPr>
        <w:t>2004</w:t>
      </w:r>
      <w:r w:rsidRPr="00077660">
        <w:rPr>
          <w:rFonts w:eastAsia="KaiTi_GB2312" w:hint="eastAsia"/>
          <w:b/>
          <w:sz w:val="21"/>
          <w:szCs w:val="21"/>
          <w:lang w:val="fr-FR"/>
        </w:rPr>
        <w:t>年</w:t>
      </w:r>
      <w:r w:rsidRPr="00077660">
        <w:rPr>
          <w:rFonts w:eastAsia="KaiTi_GB2312"/>
          <w:b/>
          <w:sz w:val="21"/>
          <w:szCs w:val="21"/>
          <w:lang w:val="fr-FR"/>
        </w:rPr>
        <w:t>法律</w:t>
      </w:r>
    </w:p>
    <w:p w:rsidR="003F5FE6" w:rsidRPr="00077660" w:rsidRDefault="003F5FE6" w:rsidP="003F5FE6">
      <w:pPr>
        <w:pStyle w:val="SingleTxtG"/>
        <w:spacing w:after="140" w:line="320" w:lineRule="exact"/>
        <w:ind w:left="1264" w:right="1264"/>
        <w:rPr>
          <w:rFonts w:eastAsia="KaiTi_GB2312" w:hint="eastAsia"/>
          <w:b/>
          <w:sz w:val="21"/>
          <w:szCs w:val="21"/>
          <w:lang w:val="fr-FR"/>
        </w:rPr>
      </w:pPr>
      <w:r w:rsidRPr="00077660">
        <w:rPr>
          <w:rFonts w:eastAsia="KaiTi_GB2312" w:hint="eastAsia"/>
          <w:b/>
          <w:sz w:val="21"/>
          <w:szCs w:val="21"/>
          <w:lang w:val="fr-FR"/>
        </w:rPr>
        <w:t>立法机制</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依据《</w:t>
      </w:r>
      <w:r w:rsidRPr="00077660">
        <w:rPr>
          <w:sz w:val="21"/>
          <w:szCs w:val="21"/>
          <w:lang w:val="fr-FR"/>
        </w:rPr>
        <w:t>宪法</w:t>
      </w:r>
      <w:r w:rsidRPr="00077660">
        <w:rPr>
          <w:rFonts w:hint="eastAsia"/>
          <w:sz w:val="21"/>
          <w:szCs w:val="21"/>
          <w:lang w:val="fr-FR"/>
        </w:rPr>
        <w:t>》</w:t>
      </w:r>
      <w:r w:rsidRPr="00077660">
        <w:rPr>
          <w:sz w:val="21"/>
          <w:szCs w:val="21"/>
          <w:lang w:val="fr-FR"/>
        </w:rPr>
        <w:t>第</w:t>
      </w:r>
      <w:r w:rsidRPr="00077660">
        <w:rPr>
          <w:rFonts w:hint="eastAsia"/>
          <w:sz w:val="21"/>
          <w:szCs w:val="21"/>
          <w:lang w:val="fr-FR"/>
        </w:rPr>
        <w:t>1</w:t>
      </w:r>
      <w:r w:rsidRPr="00077660">
        <w:rPr>
          <w:rFonts w:hint="eastAsia"/>
          <w:sz w:val="21"/>
          <w:szCs w:val="21"/>
          <w:lang w:val="fr-FR"/>
        </w:rPr>
        <w:t>条</w:t>
      </w:r>
      <w:r w:rsidRPr="00077660">
        <w:rPr>
          <w:sz w:val="21"/>
          <w:szCs w:val="21"/>
          <w:lang w:val="fr-FR"/>
        </w:rPr>
        <w:t>，</w:t>
      </w:r>
      <w:r w:rsidRPr="00077660">
        <w:rPr>
          <w:rFonts w:hint="eastAsia"/>
          <w:sz w:val="21"/>
          <w:szCs w:val="21"/>
          <w:lang w:val="fr-FR"/>
        </w:rPr>
        <w:t>法国</w:t>
      </w:r>
      <w:r w:rsidRPr="00077660">
        <w:rPr>
          <w:sz w:val="21"/>
          <w:szCs w:val="21"/>
          <w:lang w:val="fr-FR"/>
        </w:rPr>
        <w:t>是一个政教分离的共和国国家</w:t>
      </w:r>
      <w:r w:rsidRPr="00077660">
        <w:rPr>
          <w:rFonts w:hint="eastAsia"/>
          <w:sz w:val="21"/>
          <w:szCs w:val="21"/>
          <w:lang w:val="fr-FR"/>
        </w:rPr>
        <w:t>，《宪法》</w:t>
      </w:r>
      <w:r w:rsidRPr="00077660">
        <w:rPr>
          <w:sz w:val="21"/>
          <w:szCs w:val="21"/>
          <w:lang w:val="fr-FR"/>
        </w:rPr>
        <w:t>从</w:t>
      </w:r>
      <w:r w:rsidRPr="00077660">
        <w:rPr>
          <w:rFonts w:hint="eastAsia"/>
          <w:sz w:val="21"/>
          <w:szCs w:val="21"/>
          <w:lang w:val="fr-FR"/>
        </w:rPr>
        <w:t>1905</w:t>
      </w:r>
      <w:r w:rsidRPr="00077660">
        <w:rPr>
          <w:rFonts w:hint="eastAsia"/>
          <w:sz w:val="21"/>
          <w:szCs w:val="21"/>
          <w:lang w:val="fr-FR"/>
        </w:rPr>
        <w:t>年起</w:t>
      </w:r>
      <w:r w:rsidRPr="00077660">
        <w:rPr>
          <w:sz w:val="21"/>
          <w:szCs w:val="21"/>
          <w:lang w:val="fr-FR"/>
        </w:rPr>
        <w:t>就严格区分</w:t>
      </w:r>
      <w:r w:rsidRPr="00077660">
        <w:rPr>
          <w:rFonts w:hint="eastAsia"/>
          <w:sz w:val="21"/>
          <w:szCs w:val="21"/>
          <w:lang w:val="fr-FR"/>
        </w:rPr>
        <w:t>教会</w:t>
      </w:r>
      <w:r w:rsidRPr="00077660">
        <w:rPr>
          <w:sz w:val="21"/>
          <w:szCs w:val="21"/>
          <w:lang w:val="fr-FR"/>
        </w:rPr>
        <w:t>与国家。</w:t>
      </w:r>
      <w:r w:rsidRPr="00077660">
        <w:rPr>
          <w:rFonts w:hint="eastAsia"/>
          <w:sz w:val="21"/>
          <w:szCs w:val="21"/>
          <w:lang w:val="fr-FR"/>
        </w:rPr>
        <w:t>政教分离原则</w:t>
      </w:r>
      <w:r w:rsidRPr="00077660">
        <w:rPr>
          <w:sz w:val="21"/>
          <w:szCs w:val="21"/>
          <w:lang w:val="fr-FR"/>
        </w:rPr>
        <w:t>的目的是</w:t>
      </w:r>
      <w:r w:rsidRPr="00077660">
        <w:rPr>
          <w:rFonts w:hint="eastAsia"/>
          <w:sz w:val="21"/>
          <w:szCs w:val="21"/>
          <w:lang w:val="fr-FR"/>
        </w:rPr>
        <w:t>为了保持国家的中立</w:t>
      </w:r>
      <w:r w:rsidRPr="00077660">
        <w:rPr>
          <w:sz w:val="21"/>
          <w:szCs w:val="21"/>
          <w:lang w:val="fr-FR"/>
        </w:rPr>
        <w:t>，</w:t>
      </w:r>
      <w:r w:rsidRPr="00077660">
        <w:rPr>
          <w:rFonts w:hint="eastAsia"/>
          <w:sz w:val="21"/>
          <w:szCs w:val="21"/>
          <w:lang w:val="fr-FR"/>
        </w:rPr>
        <w:t>建立</w:t>
      </w:r>
      <w:r w:rsidRPr="00077660">
        <w:rPr>
          <w:sz w:val="21"/>
          <w:szCs w:val="21"/>
          <w:lang w:val="fr-FR"/>
        </w:rPr>
        <w:t>一个以</w:t>
      </w:r>
      <w:r w:rsidRPr="00077660">
        <w:rPr>
          <w:rFonts w:hint="eastAsia"/>
          <w:sz w:val="21"/>
          <w:szCs w:val="21"/>
          <w:lang w:val="fr-FR"/>
        </w:rPr>
        <w:t>以下</w:t>
      </w:r>
      <w:r w:rsidRPr="00077660">
        <w:rPr>
          <w:sz w:val="21"/>
          <w:szCs w:val="21"/>
          <w:lang w:val="fr-FR"/>
        </w:rPr>
        <w:t>民主价值观为主的公共空间</w:t>
      </w:r>
      <w:r w:rsidRPr="00077660">
        <w:rPr>
          <w:rFonts w:hint="eastAsia"/>
          <w:sz w:val="21"/>
          <w:szCs w:val="21"/>
          <w:lang w:val="fr-FR"/>
        </w:rPr>
        <w:t>：良心、见解和言论自由，个人</w:t>
      </w:r>
      <w:r w:rsidRPr="00077660">
        <w:rPr>
          <w:sz w:val="21"/>
          <w:szCs w:val="21"/>
          <w:lang w:val="fr-FR"/>
        </w:rPr>
        <w:t>、文化和宗教</w:t>
      </w:r>
      <w:r w:rsidRPr="00077660">
        <w:rPr>
          <w:rFonts w:hint="eastAsia"/>
          <w:sz w:val="21"/>
          <w:szCs w:val="21"/>
          <w:lang w:val="fr-FR"/>
        </w:rPr>
        <w:t>的平等尊严，</w:t>
      </w:r>
      <w:r w:rsidRPr="00077660">
        <w:rPr>
          <w:sz w:val="21"/>
          <w:szCs w:val="21"/>
          <w:lang w:val="fr-FR"/>
        </w:rPr>
        <w:t>尊重他人。</w:t>
      </w:r>
      <w:r w:rsidRPr="00077660">
        <w:rPr>
          <w:rFonts w:hint="eastAsia"/>
          <w:sz w:val="21"/>
          <w:szCs w:val="21"/>
          <w:lang w:val="fr-FR"/>
        </w:rPr>
        <w:t>禁止公立小学中学内明显宗教性服装和</w:t>
      </w:r>
      <w:r w:rsidRPr="00077660">
        <w:rPr>
          <w:sz w:val="21"/>
          <w:szCs w:val="21"/>
          <w:lang w:val="fr-FR"/>
        </w:rPr>
        <w:t>符号</w:t>
      </w:r>
      <w:r w:rsidRPr="00077660">
        <w:rPr>
          <w:rFonts w:hint="eastAsia"/>
          <w:sz w:val="21"/>
          <w:szCs w:val="21"/>
          <w:lang w:val="fr-FR"/>
        </w:rPr>
        <w:t>的</w:t>
      </w:r>
      <w:r w:rsidRPr="00077660">
        <w:rPr>
          <w:rFonts w:hint="eastAsia"/>
          <w:sz w:val="21"/>
          <w:szCs w:val="21"/>
          <w:lang w:val="fr-FR"/>
        </w:rPr>
        <w:t>2004</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sz w:val="21"/>
          <w:szCs w:val="21"/>
          <w:lang w:val="fr-FR"/>
        </w:rPr>
        <w:t>1</w:t>
      </w:r>
      <w:r w:rsidRPr="00077660">
        <w:rPr>
          <w:rFonts w:hint="eastAsia"/>
          <w:sz w:val="21"/>
          <w:szCs w:val="21"/>
          <w:lang w:val="fr-FR"/>
        </w:rPr>
        <w:t>5</w:t>
      </w:r>
      <w:r w:rsidRPr="00077660">
        <w:rPr>
          <w:rFonts w:hint="eastAsia"/>
          <w:sz w:val="21"/>
          <w:szCs w:val="21"/>
          <w:lang w:val="fr-FR"/>
        </w:rPr>
        <w:t>日法律符合</w:t>
      </w:r>
      <w:r w:rsidRPr="00077660">
        <w:rPr>
          <w:sz w:val="21"/>
          <w:szCs w:val="21"/>
          <w:lang w:val="fr-FR"/>
        </w:rPr>
        <w:t>政教分离的原则。</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该法重申了</w:t>
      </w:r>
      <w:r w:rsidRPr="00077660">
        <w:rPr>
          <w:sz w:val="21"/>
          <w:szCs w:val="21"/>
          <w:lang w:val="fr-FR"/>
        </w:rPr>
        <w:t>学校</w:t>
      </w:r>
      <w:r w:rsidRPr="00077660">
        <w:rPr>
          <w:rFonts w:hint="eastAsia"/>
          <w:sz w:val="21"/>
          <w:szCs w:val="21"/>
          <w:lang w:val="fr-FR"/>
        </w:rPr>
        <w:t>在共和国层面的任务</w:t>
      </w:r>
      <w:r w:rsidRPr="00077660">
        <w:rPr>
          <w:sz w:val="21"/>
          <w:szCs w:val="21"/>
          <w:lang w:val="fr-FR"/>
        </w:rPr>
        <w:t>，即</w:t>
      </w:r>
      <w:r w:rsidRPr="00077660">
        <w:rPr>
          <w:rFonts w:hint="eastAsia"/>
          <w:sz w:val="21"/>
          <w:szCs w:val="21"/>
          <w:lang w:val="fr-FR"/>
        </w:rPr>
        <w:t>“</w:t>
      </w:r>
      <w:r w:rsidRPr="00077660">
        <w:rPr>
          <w:sz w:val="21"/>
          <w:szCs w:val="21"/>
          <w:lang w:val="fr-FR"/>
        </w:rPr>
        <w:t>传递共和国的价值观，包括所有人享有平等尊严、男女平等、</w:t>
      </w:r>
      <w:r w:rsidRPr="00077660">
        <w:rPr>
          <w:rFonts w:hint="eastAsia"/>
          <w:sz w:val="21"/>
          <w:szCs w:val="21"/>
          <w:lang w:val="fr-FR"/>
        </w:rPr>
        <w:t>包括</w:t>
      </w:r>
      <w:r w:rsidRPr="00077660">
        <w:rPr>
          <w:sz w:val="21"/>
          <w:szCs w:val="21"/>
          <w:lang w:val="fr-FR"/>
        </w:rPr>
        <w:t>选择生活方式在内的个人自由</w:t>
      </w:r>
      <w:r w:rsidRPr="00077660">
        <w:rPr>
          <w:rFonts w:hint="eastAsia"/>
          <w:sz w:val="21"/>
          <w:szCs w:val="21"/>
          <w:lang w:val="fr-FR"/>
        </w:rPr>
        <w:t>”。公立小学</w:t>
      </w:r>
      <w:r w:rsidRPr="00077660">
        <w:rPr>
          <w:sz w:val="21"/>
          <w:szCs w:val="21"/>
          <w:lang w:val="fr-FR"/>
        </w:rPr>
        <w:t>、</w:t>
      </w:r>
      <w:r w:rsidRPr="00077660">
        <w:rPr>
          <w:rFonts w:hint="eastAsia"/>
          <w:sz w:val="21"/>
          <w:szCs w:val="21"/>
          <w:lang w:val="fr-FR"/>
        </w:rPr>
        <w:t>初中</w:t>
      </w:r>
      <w:r w:rsidRPr="00077660">
        <w:rPr>
          <w:sz w:val="21"/>
          <w:szCs w:val="21"/>
          <w:lang w:val="fr-FR"/>
        </w:rPr>
        <w:t>和高中</w:t>
      </w:r>
      <w:r w:rsidRPr="00077660">
        <w:rPr>
          <w:rFonts w:hint="eastAsia"/>
          <w:sz w:val="21"/>
          <w:szCs w:val="21"/>
          <w:lang w:val="fr-FR"/>
        </w:rPr>
        <w:t>的任务是</w:t>
      </w:r>
      <w:r w:rsidRPr="00077660">
        <w:rPr>
          <w:sz w:val="21"/>
          <w:szCs w:val="21"/>
          <w:lang w:val="fr-FR"/>
        </w:rPr>
        <w:t>接收所有孩子，</w:t>
      </w:r>
      <w:r w:rsidRPr="00077660">
        <w:rPr>
          <w:rFonts w:hint="eastAsia"/>
          <w:sz w:val="21"/>
          <w:szCs w:val="21"/>
          <w:lang w:val="fr-FR"/>
        </w:rPr>
        <w:t>不论</w:t>
      </w:r>
      <w:r w:rsidRPr="00077660">
        <w:rPr>
          <w:sz w:val="21"/>
          <w:szCs w:val="21"/>
          <w:lang w:val="fr-FR"/>
        </w:rPr>
        <w:t>他们是否信教，不论他们的宗教或哲学信仰</w:t>
      </w:r>
      <w:r w:rsidRPr="00077660">
        <w:rPr>
          <w:rFonts w:hint="eastAsia"/>
          <w:sz w:val="21"/>
          <w:szCs w:val="21"/>
          <w:lang w:val="fr-FR"/>
        </w:rPr>
        <w:t>为</w:t>
      </w:r>
      <w:r w:rsidRPr="00077660">
        <w:rPr>
          <w:sz w:val="21"/>
          <w:szCs w:val="21"/>
          <w:lang w:val="fr-FR"/>
        </w:rPr>
        <w:t>何，</w:t>
      </w:r>
      <w:r w:rsidRPr="00077660">
        <w:rPr>
          <w:rFonts w:hint="eastAsia"/>
          <w:sz w:val="21"/>
          <w:szCs w:val="21"/>
          <w:lang w:val="fr-FR"/>
        </w:rPr>
        <w:t>该法保护他们</w:t>
      </w:r>
      <w:r w:rsidRPr="00077660">
        <w:rPr>
          <w:sz w:val="21"/>
          <w:szCs w:val="21"/>
          <w:lang w:val="fr-FR"/>
        </w:rPr>
        <w:t>免于明显宗教性服装</w:t>
      </w:r>
      <w:r w:rsidRPr="00077660">
        <w:rPr>
          <w:rFonts w:hint="eastAsia"/>
          <w:sz w:val="21"/>
          <w:szCs w:val="21"/>
          <w:lang w:val="fr-FR"/>
        </w:rPr>
        <w:t>和符号</w:t>
      </w:r>
      <w:r w:rsidRPr="00077660">
        <w:rPr>
          <w:sz w:val="21"/>
          <w:szCs w:val="21"/>
          <w:lang w:val="fr-FR"/>
        </w:rPr>
        <w:t>带来的压力，</w:t>
      </w:r>
      <w:r w:rsidRPr="00077660">
        <w:rPr>
          <w:rFonts w:hint="eastAsia"/>
          <w:sz w:val="21"/>
          <w:szCs w:val="21"/>
          <w:lang w:val="fr-FR"/>
        </w:rPr>
        <w:t>同时</w:t>
      </w:r>
      <w:r w:rsidRPr="00077660">
        <w:rPr>
          <w:sz w:val="21"/>
          <w:szCs w:val="21"/>
          <w:lang w:val="fr-FR"/>
        </w:rPr>
        <w:t>保证每个人的良心自由</w:t>
      </w:r>
      <w:r w:rsidRPr="00077660">
        <w:rPr>
          <w:rFonts w:hint="eastAsia"/>
          <w:sz w:val="21"/>
          <w:szCs w:val="21"/>
          <w:lang w:val="fr-FR"/>
        </w:rPr>
        <w:t>（</w:t>
      </w:r>
      <w:r w:rsidRPr="00077660">
        <w:rPr>
          <w:rFonts w:hint="eastAsia"/>
          <w:sz w:val="21"/>
          <w:szCs w:val="21"/>
          <w:lang w:val="fr-FR"/>
        </w:rPr>
        <w:t>2004</w:t>
      </w:r>
      <w:r w:rsidRPr="00077660">
        <w:rPr>
          <w:rFonts w:hint="eastAsia"/>
          <w:sz w:val="21"/>
          <w:szCs w:val="21"/>
          <w:lang w:val="fr-FR"/>
        </w:rPr>
        <w:t>年</w:t>
      </w:r>
      <w:r w:rsidRPr="00077660">
        <w:rPr>
          <w:rFonts w:hint="eastAsia"/>
          <w:sz w:val="21"/>
          <w:szCs w:val="21"/>
          <w:lang w:val="fr-FR"/>
        </w:rPr>
        <w:t>5</w:t>
      </w:r>
      <w:r w:rsidRPr="00077660">
        <w:rPr>
          <w:rFonts w:hint="eastAsia"/>
          <w:sz w:val="21"/>
          <w:szCs w:val="21"/>
          <w:lang w:val="fr-FR"/>
        </w:rPr>
        <w:t>月</w:t>
      </w:r>
      <w:r w:rsidRPr="00077660">
        <w:rPr>
          <w:rFonts w:hint="eastAsia"/>
          <w:sz w:val="21"/>
          <w:szCs w:val="21"/>
          <w:lang w:val="fr-FR"/>
        </w:rPr>
        <w:t>18</w:t>
      </w:r>
      <w:r w:rsidRPr="00077660">
        <w:rPr>
          <w:rFonts w:hint="eastAsia"/>
          <w:sz w:val="21"/>
          <w:szCs w:val="21"/>
          <w:lang w:val="fr-FR"/>
        </w:rPr>
        <w:t>日执行通知</w:t>
      </w:r>
      <w:r w:rsidRPr="00077660">
        <w:rPr>
          <w:sz w:val="21"/>
          <w:szCs w:val="21"/>
          <w:lang w:val="fr-FR"/>
        </w:rPr>
        <w:t>）</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该法遵循《</w:t>
      </w:r>
      <w:r w:rsidRPr="00077660">
        <w:rPr>
          <w:sz w:val="21"/>
          <w:szCs w:val="21"/>
          <w:lang w:val="fr-FR"/>
        </w:rPr>
        <w:t>教育法</w:t>
      </w:r>
      <w:r w:rsidRPr="00077660">
        <w:rPr>
          <w:rFonts w:hint="eastAsia"/>
          <w:sz w:val="21"/>
          <w:szCs w:val="21"/>
          <w:lang w:val="fr-FR"/>
        </w:rPr>
        <w:t>》第</w:t>
      </w:r>
      <w:r w:rsidRPr="00077660">
        <w:rPr>
          <w:sz w:val="21"/>
          <w:szCs w:val="21"/>
          <w:lang w:val="fr-FR"/>
        </w:rPr>
        <w:t>L. 141-2</w:t>
      </w:r>
      <w:r w:rsidRPr="00077660">
        <w:rPr>
          <w:rFonts w:hint="eastAsia"/>
          <w:sz w:val="21"/>
          <w:szCs w:val="21"/>
          <w:lang w:val="fr-FR"/>
        </w:rPr>
        <w:t>条、第</w:t>
      </w:r>
      <w:r w:rsidRPr="00077660">
        <w:rPr>
          <w:sz w:val="21"/>
          <w:szCs w:val="21"/>
          <w:lang w:val="fr-FR"/>
        </w:rPr>
        <w:t>L. 141-3</w:t>
      </w:r>
      <w:r w:rsidRPr="00077660">
        <w:rPr>
          <w:rFonts w:hint="eastAsia"/>
          <w:sz w:val="21"/>
          <w:szCs w:val="21"/>
          <w:lang w:val="fr-FR"/>
        </w:rPr>
        <w:t>条和第</w:t>
      </w:r>
      <w:r w:rsidRPr="00077660">
        <w:rPr>
          <w:sz w:val="21"/>
          <w:szCs w:val="21"/>
          <w:lang w:val="fr-FR"/>
        </w:rPr>
        <w:t>L. 141-4</w:t>
      </w:r>
      <w:r w:rsidRPr="00077660">
        <w:rPr>
          <w:rFonts w:hint="eastAsia"/>
          <w:sz w:val="21"/>
          <w:szCs w:val="21"/>
          <w:lang w:val="fr-FR"/>
        </w:rPr>
        <w:t>条的</w:t>
      </w:r>
      <w:r w:rsidRPr="00077660">
        <w:rPr>
          <w:sz w:val="21"/>
          <w:szCs w:val="21"/>
          <w:lang w:val="fr-FR"/>
        </w:rPr>
        <w:t>内容，</w:t>
      </w:r>
      <w:r w:rsidRPr="00077660">
        <w:rPr>
          <w:rFonts w:hint="eastAsia"/>
          <w:sz w:val="21"/>
          <w:szCs w:val="21"/>
          <w:lang w:val="fr-FR"/>
        </w:rPr>
        <w:t>并未</w:t>
      </w:r>
      <w:r w:rsidRPr="00077660">
        <w:rPr>
          <w:sz w:val="21"/>
          <w:szCs w:val="21"/>
          <w:lang w:val="fr-FR"/>
        </w:rPr>
        <w:t>否定合理的规定，即强制教育</w:t>
      </w:r>
      <w:r w:rsidRPr="00077660">
        <w:rPr>
          <w:rFonts w:hint="eastAsia"/>
          <w:sz w:val="21"/>
          <w:szCs w:val="21"/>
          <w:lang w:val="fr-FR"/>
        </w:rPr>
        <w:t>与</w:t>
      </w:r>
      <w:r w:rsidRPr="00077660">
        <w:rPr>
          <w:sz w:val="21"/>
          <w:szCs w:val="21"/>
          <w:lang w:val="fr-FR"/>
        </w:rPr>
        <w:t>父母</w:t>
      </w:r>
      <w:r w:rsidRPr="00077660">
        <w:rPr>
          <w:rFonts w:hint="eastAsia"/>
          <w:sz w:val="21"/>
          <w:szCs w:val="21"/>
          <w:lang w:val="fr-FR"/>
        </w:rPr>
        <w:t>根据其意愿</w:t>
      </w:r>
      <w:r w:rsidRPr="00077660">
        <w:rPr>
          <w:sz w:val="21"/>
          <w:szCs w:val="21"/>
          <w:lang w:val="fr-FR"/>
        </w:rPr>
        <w:t>对子女进行宗教教育</w:t>
      </w:r>
      <w:r w:rsidRPr="00077660">
        <w:rPr>
          <w:rFonts w:hint="eastAsia"/>
          <w:sz w:val="21"/>
          <w:szCs w:val="21"/>
          <w:lang w:val="fr-FR"/>
        </w:rPr>
        <w:t>并不矛盾</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执行通知也</w:t>
      </w:r>
      <w:r w:rsidRPr="00077660">
        <w:rPr>
          <w:sz w:val="21"/>
          <w:szCs w:val="21"/>
          <w:lang w:val="fr-FR"/>
        </w:rPr>
        <w:t>重申</w:t>
      </w:r>
      <w:r w:rsidRPr="00077660">
        <w:rPr>
          <w:rFonts w:hint="eastAsia"/>
          <w:sz w:val="21"/>
          <w:szCs w:val="21"/>
          <w:lang w:val="fr-FR"/>
        </w:rPr>
        <w:t>“政教分离</w:t>
      </w:r>
      <w:r w:rsidRPr="00077660">
        <w:rPr>
          <w:sz w:val="21"/>
          <w:szCs w:val="21"/>
          <w:lang w:val="fr-FR"/>
        </w:rPr>
        <w:t>的基础是尊重他人及其信仰，</w:t>
      </w:r>
      <w:r w:rsidRPr="00077660">
        <w:rPr>
          <w:rFonts w:hint="eastAsia"/>
          <w:sz w:val="21"/>
          <w:szCs w:val="21"/>
          <w:lang w:val="fr-FR"/>
        </w:rPr>
        <w:t>同时</w:t>
      </w:r>
      <w:r w:rsidRPr="00077660">
        <w:rPr>
          <w:sz w:val="21"/>
          <w:szCs w:val="21"/>
          <w:lang w:val="fr-FR"/>
        </w:rPr>
        <w:t>也要坚决反对一切形式歧视。</w:t>
      </w:r>
      <w:r w:rsidRPr="00077660">
        <w:rPr>
          <w:rFonts w:hint="eastAsia"/>
          <w:sz w:val="21"/>
          <w:szCs w:val="21"/>
          <w:lang w:val="fr-FR"/>
        </w:rPr>
        <w:t>国家教育机构</w:t>
      </w:r>
      <w:r w:rsidRPr="00077660">
        <w:rPr>
          <w:sz w:val="21"/>
          <w:szCs w:val="21"/>
          <w:lang w:val="fr-FR"/>
        </w:rPr>
        <w:t>人员应当以最大的</w:t>
      </w:r>
      <w:r w:rsidRPr="00077660">
        <w:rPr>
          <w:rFonts w:hint="eastAsia"/>
          <w:sz w:val="21"/>
          <w:szCs w:val="21"/>
          <w:lang w:val="fr-FR"/>
        </w:rPr>
        <w:t>警惕心</w:t>
      </w:r>
      <w:r w:rsidRPr="00077660">
        <w:rPr>
          <w:sz w:val="21"/>
          <w:szCs w:val="21"/>
          <w:lang w:val="fr-FR"/>
        </w:rPr>
        <w:t>和决心对待</w:t>
      </w:r>
      <w:r w:rsidRPr="00077660">
        <w:rPr>
          <w:rFonts w:hint="eastAsia"/>
          <w:sz w:val="21"/>
          <w:szCs w:val="21"/>
          <w:lang w:val="fr-FR"/>
        </w:rPr>
        <w:t>一切形式</w:t>
      </w:r>
      <w:r w:rsidRPr="00077660">
        <w:rPr>
          <w:sz w:val="21"/>
          <w:szCs w:val="21"/>
          <w:lang w:val="fr-FR"/>
        </w:rPr>
        <w:t>的种族主义</w:t>
      </w:r>
      <w:r w:rsidRPr="00077660">
        <w:rPr>
          <w:rFonts w:hint="eastAsia"/>
          <w:sz w:val="21"/>
          <w:szCs w:val="21"/>
          <w:lang w:val="fr-FR"/>
        </w:rPr>
        <w:t>和性别歧视、对</w:t>
      </w:r>
      <w:r w:rsidRPr="00077660">
        <w:rPr>
          <w:sz w:val="21"/>
          <w:szCs w:val="21"/>
          <w:lang w:val="fr-FR"/>
        </w:rPr>
        <w:t>个人</w:t>
      </w:r>
      <w:r w:rsidRPr="00077660">
        <w:rPr>
          <w:rFonts w:hint="eastAsia"/>
          <w:sz w:val="21"/>
          <w:szCs w:val="21"/>
          <w:lang w:val="fr-FR"/>
        </w:rPr>
        <w:t>的因其真实</w:t>
      </w:r>
      <w:r w:rsidRPr="00077660">
        <w:rPr>
          <w:sz w:val="21"/>
          <w:szCs w:val="21"/>
          <w:lang w:val="fr-FR"/>
        </w:rPr>
        <w:t>或</w:t>
      </w:r>
      <w:r w:rsidRPr="00077660">
        <w:rPr>
          <w:rFonts w:hint="eastAsia"/>
          <w:sz w:val="21"/>
          <w:szCs w:val="21"/>
          <w:lang w:val="fr-FR"/>
        </w:rPr>
        <w:t>假定</w:t>
      </w:r>
      <w:r w:rsidRPr="00077660">
        <w:rPr>
          <w:sz w:val="21"/>
          <w:szCs w:val="21"/>
          <w:lang w:val="fr-FR"/>
        </w:rPr>
        <w:t>归属</w:t>
      </w:r>
      <w:r w:rsidRPr="00077660">
        <w:rPr>
          <w:rFonts w:hint="eastAsia"/>
          <w:sz w:val="21"/>
          <w:szCs w:val="21"/>
          <w:lang w:val="fr-FR"/>
        </w:rPr>
        <w:t>的</w:t>
      </w:r>
      <w:r w:rsidRPr="00077660">
        <w:rPr>
          <w:sz w:val="21"/>
          <w:szCs w:val="21"/>
          <w:lang w:val="fr-FR"/>
        </w:rPr>
        <w:t>一切形式</w:t>
      </w:r>
      <w:r w:rsidRPr="00077660">
        <w:rPr>
          <w:rFonts w:hint="eastAsia"/>
          <w:sz w:val="21"/>
          <w:szCs w:val="21"/>
          <w:lang w:val="fr-FR"/>
        </w:rPr>
        <w:t>暴力</w:t>
      </w:r>
      <w:r w:rsidRPr="00077660">
        <w:rPr>
          <w:sz w:val="21"/>
          <w:szCs w:val="21"/>
          <w:lang w:val="fr-FR"/>
        </w:rPr>
        <w:t>和对</w:t>
      </w:r>
      <w:r w:rsidRPr="00077660">
        <w:rPr>
          <w:rFonts w:hint="eastAsia"/>
          <w:sz w:val="21"/>
          <w:szCs w:val="21"/>
          <w:lang w:val="fr-FR"/>
        </w:rPr>
        <w:t>某些</w:t>
      </w:r>
      <w:r w:rsidRPr="00077660">
        <w:rPr>
          <w:sz w:val="21"/>
          <w:szCs w:val="21"/>
          <w:lang w:val="fr-FR"/>
        </w:rPr>
        <w:t>种族</w:t>
      </w:r>
      <w:r w:rsidRPr="00077660">
        <w:rPr>
          <w:rFonts w:hint="eastAsia"/>
          <w:sz w:val="21"/>
          <w:szCs w:val="21"/>
          <w:lang w:val="fr-FR"/>
        </w:rPr>
        <w:t>或</w:t>
      </w:r>
      <w:r w:rsidRPr="00077660">
        <w:rPr>
          <w:sz w:val="21"/>
          <w:szCs w:val="21"/>
          <w:lang w:val="fr-FR"/>
        </w:rPr>
        <w:t>宗教群体的</w:t>
      </w:r>
      <w:r w:rsidRPr="00077660">
        <w:rPr>
          <w:rFonts w:hint="eastAsia"/>
          <w:sz w:val="21"/>
          <w:szCs w:val="21"/>
          <w:lang w:val="fr-FR"/>
        </w:rPr>
        <w:t>一切形式</w:t>
      </w:r>
      <w:r w:rsidRPr="00077660">
        <w:rPr>
          <w:sz w:val="21"/>
          <w:szCs w:val="21"/>
          <w:lang w:val="fr-FR"/>
        </w:rPr>
        <w:t>暴力</w:t>
      </w:r>
      <w:r w:rsidRPr="00077660">
        <w:rPr>
          <w:rFonts w:hint="eastAsia"/>
          <w:sz w:val="21"/>
          <w:szCs w:val="21"/>
          <w:lang w:val="fr-FR"/>
        </w:rPr>
        <w:t>（……</w:t>
      </w:r>
      <w:r w:rsidRPr="00077660">
        <w:rPr>
          <w:sz w:val="21"/>
          <w:szCs w:val="21"/>
          <w:lang w:val="fr-FR"/>
        </w:rPr>
        <w:t>）</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2004</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15</w:t>
      </w:r>
      <w:r w:rsidRPr="00077660">
        <w:rPr>
          <w:rFonts w:hint="eastAsia"/>
          <w:sz w:val="21"/>
          <w:szCs w:val="21"/>
          <w:lang w:val="fr-FR"/>
        </w:rPr>
        <w:t>日</w:t>
      </w:r>
      <w:r w:rsidRPr="00077660">
        <w:rPr>
          <w:sz w:val="21"/>
          <w:szCs w:val="21"/>
          <w:lang w:val="fr-FR"/>
        </w:rPr>
        <w:t>法律保护</w:t>
      </w:r>
      <w:r w:rsidRPr="00077660">
        <w:rPr>
          <w:rFonts w:hint="eastAsia"/>
          <w:sz w:val="21"/>
          <w:szCs w:val="21"/>
          <w:lang w:val="fr-FR"/>
        </w:rPr>
        <w:t>教育</w:t>
      </w:r>
      <w:r w:rsidRPr="00077660">
        <w:rPr>
          <w:sz w:val="21"/>
          <w:szCs w:val="21"/>
          <w:lang w:val="fr-FR"/>
        </w:rPr>
        <w:t>社区</w:t>
      </w:r>
      <w:r w:rsidRPr="00077660">
        <w:rPr>
          <w:rFonts w:hint="eastAsia"/>
          <w:sz w:val="21"/>
          <w:szCs w:val="21"/>
          <w:lang w:val="fr-FR"/>
        </w:rPr>
        <w:t>免于</w:t>
      </w:r>
      <w:r w:rsidRPr="00077660">
        <w:rPr>
          <w:sz w:val="21"/>
          <w:szCs w:val="21"/>
          <w:lang w:val="fr-FR"/>
        </w:rPr>
        <w:t>宗教</w:t>
      </w:r>
      <w:r w:rsidRPr="00077660">
        <w:rPr>
          <w:rFonts w:hint="eastAsia"/>
          <w:sz w:val="21"/>
          <w:szCs w:val="21"/>
          <w:lang w:val="fr-FR"/>
        </w:rPr>
        <w:t>社区主义</w:t>
      </w:r>
      <w:r w:rsidRPr="00077660">
        <w:rPr>
          <w:sz w:val="21"/>
          <w:szCs w:val="21"/>
          <w:lang w:val="fr-FR"/>
        </w:rPr>
        <w:t>的影响。</w:t>
      </w:r>
      <w:r w:rsidRPr="00077660">
        <w:rPr>
          <w:rFonts w:hint="eastAsia"/>
          <w:sz w:val="21"/>
          <w:szCs w:val="21"/>
          <w:lang w:val="fr-FR"/>
        </w:rPr>
        <w:t>因此禁止</w:t>
      </w:r>
      <w:r w:rsidRPr="00077660">
        <w:rPr>
          <w:sz w:val="21"/>
          <w:szCs w:val="21"/>
          <w:lang w:val="fr-FR"/>
        </w:rPr>
        <w:t>所有</w:t>
      </w:r>
      <w:r w:rsidRPr="00077660">
        <w:rPr>
          <w:rFonts w:hint="eastAsia"/>
          <w:sz w:val="21"/>
          <w:szCs w:val="21"/>
          <w:lang w:val="fr-FR"/>
        </w:rPr>
        <w:t>让人可以</w:t>
      </w:r>
      <w:r w:rsidRPr="00077660">
        <w:rPr>
          <w:sz w:val="21"/>
          <w:szCs w:val="21"/>
          <w:lang w:val="fr-FR"/>
        </w:rPr>
        <w:t>立即辨认出宗教归属</w:t>
      </w:r>
      <w:r w:rsidRPr="00077660">
        <w:rPr>
          <w:rFonts w:hint="eastAsia"/>
          <w:sz w:val="21"/>
          <w:szCs w:val="21"/>
          <w:lang w:val="fr-FR"/>
        </w:rPr>
        <w:t>的服装和</w:t>
      </w:r>
      <w:r w:rsidRPr="00077660">
        <w:rPr>
          <w:sz w:val="21"/>
          <w:szCs w:val="21"/>
          <w:lang w:val="fr-FR"/>
        </w:rPr>
        <w:t>符号。</w:t>
      </w:r>
      <w:r w:rsidRPr="00077660">
        <w:rPr>
          <w:rFonts w:hint="eastAsia"/>
          <w:sz w:val="21"/>
          <w:szCs w:val="21"/>
          <w:lang w:val="fr-FR"/>
        </w:rPr>
        <w:t>该法</w:t>
      </w:r>
      <w:r w:rsidRPr="00077660">
        <w:rPr>
          <w:sz w:val="21"/>
          <w:szCs w:val="21"/>
          <w:lang w:val="fr-FR"/>
        </w:rPr>
        <w:t>不针对特定信仰，也没有</w:t>
      </w:r>
      <w:r w:rsidRPr="00077660">
        <w:rPr>
          <w:rFonts w:hint="eastAsia"/>
          <w:sz w:val="21"/>
          <w:szCs w:val="21"/>
          <w:lang w:val="fr-FR"/>
        </w:rPr>
        <w:t>一一</w:t>
      </w:r>
      <w:r w:rsidRPr="00077660">
        <w:rPr>
          <w:sz w:val="21"/>
          <w:szCs w:val="21"/>
          <w:lang w:val="fr-FR"/>
        </w:rPr>
        <w:t>列出违禁的宗教</w:t>
      </w:r>
      <w:r w:rsidRPr="00077660">
        <w:rPr>
          <w:rFonts w:hint="eastAsia"/>
          <w:sz w:val="21"/>
          <w:szCs w:val="21"/>
          <w:lang w:val="fr-FR"/>
        </w:rPr>
        <w:t>符号。执行通知</w:t>
      </w:r>
      <w:r w:rsidRPr="00077660">
        <w:rPr>
          <w:sz w:val="21"/>
          <w:szCs w:val="21"/>
          <w:lang w:val="fr-FR"/>
        </w:rPr>
        <w:t>只是列举了一些禁止的符号和服装，如</w:t>
      </w:r>
      <w:r w:rsidRPr="00077660">
        <w:rPr>
          <w:rFonts w:hint="eastAsia"/>
          <w:sz w:val="21"/>
          <w:szCs w:val="21"/>
          <w:lang w:val="fr-FR"/>
        </w:rPr>
        <w:t>“不论</w:t>
      </w:r>
      <w:r w:rsidRPr="00077660">
        <w:rPr>
          <w:sz w:val="21"/>
          <w:szCs w:val="21"/>
          <w:lang w:val="fr-FR"/>
        </w:rPr>
        <w:t>叫法如何的伊斯兰</w:t>
      </w:r>
      <w:r w:rsidRPr="00077660">
        <w:rPr>
          <w:rFonts w:hint="eastAsia"/>
          <w:sz w:val="21"/>
          <w:szCs w:val="21"/>
          <w:lang w:val="fr-FR"/>
        </w:rPr>
        <w:t>面纱、犹太人</w:t>
      </w:r>
      <w:r w:rsidRPr="00077660">
        <w:rPr>
          <w:sz w:val="21"/>
          <w:szCs w:val="21"/>
          <w:lang w:val="fr-FR"/>
        </w:rPr>
        <w:t>圆帽或体积</w:t>
      </w:r>
      <w:r w:rsidRPr="00077660">
        <w:rPr>
          <w:rFonts w:hint="eastAsia"/>
          <w:sz w:val="21"/>
          <w:szCs w:val="21"/>
          <w:lang w:val="fr-FR"/>
        </w:rPr>
        <w:t>过大</w:t>
      </w:r>
      <w:r w:rsidRPr="00077660">
        <w:rPr>
          <w:sz w:val="21"/>
          <w:szCs w:val="21"/>
          <w:lang w:val="fr-FR"/>
        </w:rPr>
        <w:t>的十字架</w:t>
      </w:r>
      <w:r w:rsidRPr="00077660">
        <w:rPr>
          <w:rFonts w:hint="eastAsia"/>
          <w:sz w:val="21"/>
          <w:szCs w:val="21"/>
          <w:lang w:val="fr-FR"/>
        </w:rPr>
        <w:t>”</w:t>
      </w:r>
      <w:r w:rsidRPr="00077660">
        <w:rPr>
          <w:sz w:val="21"/>
          <w:szCs w:val="21"/>
          <w:lang w:val="fr-FR"/>
        </w:rPr>
        <w:t>。</w:t>
      </w:r>
      <w:r w:rsidRPr="00077660">
        <w:rPr>
          <w:rFonts w:hint="eastAsia"/>
          <w:sz w:val="21"/>
          <w:szCs w:val="21"/>
          <w:lang w:val="fr-FR"/>
        </w:rPr>
        <w:t>允许“不明显</w:t>
      </w:r>
      <w:r w:rsidRPr="00077660">
        <w:rPr>
          <w:sz w:val="21"/>
          <w:szCs w:val="21"/>
          <w:lang w:val="fr-FR"/>
        </w:rPr>
        <w:t>的宗教符</w:t>
      </w:r>
      <w:r w:rsidRPr="00077660">
        <w:rPr>
          <w:rFonts w:ascii="SimSun" w:hAnsi="SimSun"/>
          <w:sz w:val="21"/>
          <w:szCs w:val="21"/>
          <w:lang w:val="fr-FR"/>
        </w:rPr>
        <w:t>号”</w:t>
      </w:r>
      <w:r w:rsidRPr="00077660">
        <w:rPr>
          <w:rFonts w:ascii="SimSun" w:hAnsi="SimSun" w:hint="eastAsia"/>
          <w:sz w:val="21"/>
          <w:szCs w:val="21"/>
          <w:lang w:val="fr-FR"/>
        </w:rPr>
        <w:t>出现，</w:t>
      </w:r>
      <w:r w:rsidRPr="00077660">
        <w:rPr>
          <w:rFonts w:ascii="SimSun" w:hAnsi="SimSun"/>
          <w:sz w:val="21"/>
          <w:szCs w:val="21"/>
          <w:lang w:val="fr-FR"/>
        </w:rPr>
        <w:t>如</w:t>
      </w:r>
      <w:r w:rsidRPr="00077660">
        <w:rPr>
          <w:rFonts w:hint="eastAsia"/>
          <w:sz w:val="21"/>
          <w:szCs w:val="21"/>
          <w:lang w:val="fr-FR"/>
        </w:rPr>
        <w:t>“没有宗教含义、学生</w:t>
      </w:r>
      <w:r w:rsidRPr="00077660">
        <w:rPr>
          <w:sz w:val="21"/>
          <w:szCs w:val="21"/>
          <w:lang w:val="fr-FR"/>
        </w:rPr>
        <w:t>普遍穿着的</w:t>
      </w:r>
      <w:r w:rsidRPr="00077660">
        <w:rPr>
          <w:rFonts w:hint="eastAsia"/>
          <w:sz w:val="21"/>
          <w:szCs w:val="21"/>
          <w:lang w:val="fr-FR"/>
        </w:rPr>
        <w:t>饰物和服装”</w:t>
      </w:r>
      <w:r w:rsidRPr="00077660">
        <w:rPr>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该法适用于公立小学</w:t>
      </w:r>
      <w:r w:rsidRPr="00077660">
        <w:rPr>
          <w:rFonts w:hint="eastAsia"/>
          <w:sz w:val="21"/>
          <w:szCs w:val="21"/>
          <w:lang w:val="fr-FR"/>
        </w:rPr>
        <w:t>、</w:t>
      </w:r>
      <w:r w:rsidRPr="00077660">
        <w:rPr>
          <w:sz w:val="21"/>
          <w:szCs w:val="21"/>
          <w:lang w:val="fr-FR"/>
        </w:rPr>
        <w:t>初中和高中的所有学生</w:t>
      </w:r>
      <w:r w:rsidRPr="00077660">
        <w:rPr>
          <w:rFonts w:hint="eastAsia"/>
          <w:sz w:val="21"/>
          <w:szCs w:val="21"/>
          <w:lang w:val="fr-FR"/>
        </w:rPr>
        <w:t>。相对的，私立小学、初中和高中的学生、学徒（隶属劳动法范畴）以及大学生不在此法之列。</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法律的</w:t>
      </w:r>
      <w:r w:rsidRPr="00077660">
        <w:rPr>
          <w:rFonts w:eastAsia="KaiTi_GB2312" w:hint="eastAsia"/>
          <w:b/>
          <w:sz w:val="21"/>
          <w:szCs w:val="21"/>
          <w:lang w:val="fr-FR"/>
        </w:rPr>
        <w:t>实施</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立法者希望</w:t>
      </w:r>
      <w:r w:rsidRPr="00077660">
        <w:rPr>
          <w:rFonts w:hint="eastAsia"/>
          <w:sz w:val="21"/>
          <w:szCs w:val="21"/>
          <w:lang w:val="fr-FR"/>
        </w:rPr>
        <w:t>以教育和对话为主，为此优先采取实用主义的态度，把维护法律和适度规避的责任交给实地操作者。首先由校长联合领导小组和教务小组组织引导进入第一阶段，与违规的学生进行对话。在完成第一阶段后，如有必要，才进入纪律程序。</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如果纪律委员会决定予以开除</w:t>
      </w:r>
      <w:r w:rsidRPr="00077660">
        <w:rPr>
          <w:rFonts w:hint="eastAsia"/>
          <w:sz w:val="21"/>
          <w:szCs w:val="21"/>
          <w:lang w:val="fr-FR"/>
        </w:rPr>
        <w:t>，那么学术机构会与学生及其家长一起研究继续上学的条件。</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其实</w:t>
      </w:r>
      <w:r w:rsidRPr="00077660">
        <w:rPr>
          <w:rFonts w:hint="eastAsia"/>
          <w:sz w:val="21"/>
          <w:szCs w:val="21"/>
          <w:lang w:val="fr-FR"/>
        </w:rPr>
        <w:t>，</w:t>
      </w:r>
      <w:r w:rsidRPr="00077660">
        <w:rPr>
          <w:sz w:val="21"/>
          <w:szCs w:val="21"/>
          <w:lang w:val="fr-FR"/>
        </w:rPr>
        <w:t>遭到退学的学生并没有完全被剥夺接受教育和培训的途径</w:t>
      </w:r>
      <w:r w:rsidRPr="00077660">
        <w:rPr>
          <w:rFonts w:hint="eastAsia"/>
          <w:sz w:val="21"/>
          <w:szCs w:val="21"/>
          <w:lang w:val="fr-FR"/>
        </w:rPr>
        <w:t>。根据</w:t>
      </w:r>
      <w:r w:rsidRPr="00077660">
        <w:rPr>
          <w:rFonts w:hint="eastAsia"/>
          <w:sz w:val="21"/>
          <w:szCs w:val="21"/>
          <w:lang w:val="fr-FR"/>
        </w:rPr>
        <w:t>1985</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w:t>
      </w:r>
      <w:r w:rsidRPr="00077660">
        <w:rPr>
          <w:rFonts w:hint="eastAsia"/>
          <w:sz w:val="21"/>
          <w:szCs w:val="21"/>
          <w:lang w:val="fr-FR"/>
        </w:rPr>
        <w:t>18</w:t>
      </w:r>
      <w:r w:rsidRPr="00077660">
        <w:rPr>
          <w:rFonts w:hint="eastAsia"/>
          <w:sz w:val="21"/>
          <w:szCs w:val="21"/>
          <w:lang w:val="fr-FR"/>
        </w:rPr>
        <w:t>日第</w:t>
      </w:r>
      <w:r w:rsidRPr="00077660">
        <w:rPr>
          <w:rFonts w:hint="eastAsia"/>
          <w:sz w:val="21"/>
          <w:szCs w:val="21"/>
          <w:lang w:val="fr-FR"/>
        </w:rPr>
        <w:t>85-</w:t>
      </w:r>
      <w:r w:rsidRPr="00077660">
        <w:rPr>
          <w:sz w:val="21"/>
          <w:szCs w:val="21"/>
          <w:lang w:val="fr-FR"/>
        </w:rPr>
        <w:t>1348</w:t>
      </w:r>
      <w:r w:rsidRPr="00077660">
        <w:rPr>
          <w:sz w:val="21"/>
          <w:szCs w:val="21"/>
          <w:lang w:val="fr-FR"/>
        </w:rPr>
        <w:t>号法令第</w:t>
      </w:r>
      <w:r w:rsidRPr="00077660">
        <w:rPr>
          <w:rFonts w:hint="eastAsia"/>
          <w:sz w:val="21"/>
          <w:szCs w:val="21"/>
          <w:lang w:val="fr-FR"/>
        </w:rPr>
        <w:t>5</w:t>
      </w:r>
      <w:r w:rsidRPr="00077660">
        <w:rPr>
          <w:rFonts w:hint="eastAsia"/>
          <w:sz w:val="21"/>
          <w:szCs w:val="21"/>
          <w:lang w:val="fr-FR"/>
        </w:rPr>
        <w:t>条，他们的情况会报告给学区区长或学术监察员，从而能让他们在别的学校或公共在线教育中心注册（《教育法》第</w:t>
      </w:r>
      <w:r w:rsidRPr="00077660">
        <w:rPr>
          <w:sz w:val="21"/>
          <w:szCs w:val="21"/>
          <w:lang w:val="fr-FR"/>
        </w:rPr>
        <w:t>L. 131-2</w:t>
      </w:r>
      <w:r w:rsidRPr="00077660">
        <w:rPr>
          <w:sz w:val="21"/>
          <w:szCs w:val="21"/>
          <w:lang w:val="fr-FR"/>
        </w:rPr>
        <w:t>条</w:t>
      </w:r>
      <w:r w:rsidRPr="00077660">
        <w:rPr>
          <w:rFonts w:hint="eastAsia"/>
          <w:sz w:val="21"/>
          <w:szCs w:val="21"/>
          <w:lang w:val="fr-FR"/>
        </w:rPr>
        <w:t>）。不受强制教育限制的学生还可以在国家远程教育中心继续上学。无论情况如何，学生都可能接受私立教育，甚至宗教教育，并得到地方财政的资助。</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根据法律条款内容</w:t>
      </w:r>
      <w:r w:rsidRPr="00077660">
        <w:rPr>
          <w:rFonts w:hint="eastAsia"/>
          <w:sz w:val="21"/>
          <w:szCs w:val="21"/>
          <w:lang w:val="fr-FR"/>
        </w:rPr>
        <w:t>，</w:t>
      </w:r>
      <w:r w:rsidRPr="00077660">
        <w:rPr>
          <w:sz w:val="21"/>
          <w:szCs w:val="21"/>
          <w:lang w:val="fr-FR"/>
        </w:rPr>
        <w:t>在其生效一年后</w:t>
      </w:r>
      <w:r w:rsidRPr="00077660">
        <w:rPr>
          <w:rFonts w:hint="eastAsia"/>
          <w:sz w:val="21"/>
          <w:szCs w:val="21"/>
          <w:lang w:val="fr-FR"/>
        </w:rPr>
        <w:t>，</w:t>
      </w:r>
      <w:r w:rsidRPr="00077660">
        <w:rPr>
          <w:sz w:val="21"/>
          <w:szCs w:val="21"/>
          <w:lang w:val="fr-FR"/>
        </w:rPr>
        <w:t>于</w:t>
      </w:r>
      <w:r w:rsidRPr="00077660">
        <w:rPr>
          <w:rFonts w:hint="eastAsia"/>
          <w:sz w:val="21"/>
          <w:szCs w:val="21"/>
          <w:lang w:val="fr-FR"/>
        </w:rPr>
        <w:t>2005</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sz w:val="21"/>
          <w:szCs w:val="21"/>
          <w:lang w:val="fr-FR"/>
        </w:rPr>
        <w:t>对其执行情况进行评估</w:t>
      </w:r>
      <w:r w:rsidRPr="00077660">
        <w:rPr>
          <w:rFonts w:hint="eastAsia"/>
          <w:sz w:val="21"/>
          <w:szCs w:val="21"/>
          <w:lang w:val="fr-FR"/>
        </w:rPr>
        <w:t>。这一举措用事实推翻了若干女孩会被排除在教育系统之外的担忧。</w:t>
      </w:r>
      <w:r w:rsidRPr="00077660">
        <w:rPr>
          <w:rFonts w:hint="eastAsia"/>
          <w:sz w:val="21"/>
          <w:szCs w:val="21"/>
          <w:lang w:val="fr-FR"/>
        </w:rPr>
        <w:t>2</w:t>
      </w:r>
      <w:r w:rsidRPr="00077660">
        <w:rPr>
          <w:sz w:val="21"/>
          <w:szCs w:val="21"/>
          <w:lang w:val="fr-FR"/>
        </w:rPr>
        <w:t>004</w:t>
      </w:r>
      <w:r w:rsidRPr="00077660">
        <w:rPr>
          <w:rFonts w:hint="eastAsia"/>
          <w:sz w:val="21"/>
          <w:szCs w:val="21"/>
          <w:lang w:val="fr-FR"/>
        </w:rPr>
        <w:t>-</w:t>
      </w:r>
      <w:r w:rsidRPr="00077660">
        <w:rPr>
          <w:sz w:val="21"/>
          <w:szCs w:val="21"/>
          <w:lang w:val="fr-FR"/>
        </w:rPr>
        <w:t>2005</w:t>
      </w:r>
      <w:r w:rsidRPr="00077660">
        <w:rPr>
          <w:sz w:val="21"/>
          <w:szCs w:val="21"/>
          <w:lang w:val="fr-FR"/>
        </w:rPr>
        <w:t>学年</w:t>
      </w:r>
      <w:r w:rsidRPr="00077660">
        <w:rPr>
          <w:rFonts w:hint="eastAsia"/>
          <w:sz w:val="21"/>
          <w:szCs w:val="21"/>
          <w:lang w:val="fr-FR"/>
        </w:rPr>
        <w:t>，</w:t>
      </w:r>
      <w:r w:rsidRPr="00077660">
        <w:rPr>
          <w:sz w:val="21"/>
          <w:szCs w:val="21"/>
          <w:lang w:val="fr-FR"/>
        </w:rPr>
        <w:t>只有</w:t>
      </w:r>
      <w:r w:rsidRPr="00077660">
        <w:rPr>
          <w:rFonts w:hint="eastAsia"/>
          <w:sz w:val="21"/>
          <w:szCs w:val="21"/>
          <w:lang w:val="fr-FR"/>
        </w:rPr>
        <w:t>39</w:t>
      </w:r>
      <w:r w:rsidRPr="00077660">
        <w:rPr>
          <w:rFonts w:hint="eastAsia"/>
          <w:sz w:val="21"/>
          <w:szCs w:val="21"/>
          <w:lang w:val="fr-FR"/>
        </w:rPr>
        <w:t>个学生最终被退学，其中女生</w:t>
      </w:r>
      <w:r w:rsidRPr="00077660">
        <w:rPr>
          <w:rFonts w:hint="eastAsia"/>
          <w:sz w:val="21"/>
          <w:szCs w:val="21"/>
          <w:lang w:val="fr-FR"/>
        </w:rPr>
        <w:t>36</w:t>
      </w:r>
      <w:r w:rsidRPr="00077660">
        <w:rPr>
          <w:rFonts w:hint="eastAsia"/>
          <w:sz w:val="21"/>
          <w:szCs w:val="21"/>
          <w:lang w:val="fr-FR"/>
        </w:rPr>
        <w:t>人，其他都通过对话得以解决。</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从</w:t>
      </w:r>
      <w:r w:rsidRPr="00077660">
        <w:rPr>
          <w:rFonts w:hint="eastAsia"/>
          <w:sz w:val="21"/>
          <w:szCs w:val="21"/>
          <w:lang w:val="fr-FR"/>
        </w:rPr>
        <w:t>2005</w:t>
      </w:r>
      <w:r w:rsidRPr="00077660">
        <w:rPr>
          <w:rFonts w:hint="eastAsia"/>
          <w:sz w:val="21"/>
          <w:szCs w:val="21"/>
          <w:lang w:val="fr-FR"/>
        </w:rPr>
        <w:t>年起，该法一直在平静中执行：学会只发现个别几个学生身着明显的宗教符号。</w:t>
      </w:r>
      <w:r w:rsidRPr="00077660">
        <w:rPr>
          <w:sz w:val="21"/>
          <w:szCs w:val="21"/>
          <w:lang w:val="fr-FR"/>
        </w:rPr>
        <w:t>2008</w:t>
      </w:r>
      <w:r w:rsidRPr="00077660">
        <w:rPr>
          <w:rFonts w:hint="eastAsia"/>
          <w:sz w:val="21"/>
          <w:szCs w:val="21"/>
          <w:lang w:val="fr-FR"/>
        </w:rPr>
        <w:t>-</w:t>
      </w:r>
      <w:r w:rsidRPr="00077660">
        <w:rPr>
          <w:sz w:val="21"/>
          <w:szCs w:val="21"/>
          <w:lang w:val="fr-FR"/>
        </w:rPr>
        <w:t>2009</w:t>
      </w:r>
      <w:r w:rsidRPr="00077660">
        <w:rPr>
          <w:sz w:val="21"/>
          <w:szCs w:val="21"/>
          <w:lang w:val="fr-FR"/>
        </w:rPr>
        <w:t>学年开学时</w:t>
      </w:r>
      <w:r w:rsidRPr="00077660">
        <w:rPr>
          <w:rFonts w:hint="eastAsia"/>
          <w:sz w:val="21"/>
          <w:szCs w:val="21"/>
          <w:lang w:val="fr-FR"/>
        </w:rPr>
        <w:t>，</w:t>
      </w:r>
      <w:r w:rsidRPr="00077660">
        <w:rPr>
          <w:sz w:val="21"/>
          <w:szCs w:val="21"/>
          <w:lang w:val="fr-FR"/>
        </w:rPr>
        <w:t>没有</w:t>
      </w:r>
      <w:r w:rsidRPr="00077660">
        <w:rPr>
          <w:rFonts w:hint="eastAsia"/>
          <w:sz w:val="21"/>
          <w:szCs w:val="21"/>
          <w:lang w:val="fr-FR"/>
        </w:rPr>
        <w:t>相关</w:t>
      </w:r>
      <w:r w:rsidRPr="00077660">
        <w:rPr>
          <w:sz w:val="21"/>
          <w:szCs w:val="21"/>
          <w:lang w:val="fr-FR"/>
        </w:rPr>
        <w:t>惩罚程序或新的争端上报</w:t>
      </w:r>
      <w:r w:rsidRPr="00077660">
        <w:rPr>
          <w:rFonts w:hint="eastAsia"/>
          <w:sz w:val="21"/>
          <w:szCs w:val="21"/>
          <w:lang w:val="fr-FR"/>
        </w:rPr>
        <w:t>。上述数据表明该法的原则已被学生及其家长普遍接受。</w:t>
      </w:r>
      <w:r w:rsidRPr="00077660">
        <w:rPr>
          <w:sz w:val="21"/>
          <w:szCs w:val="21"/>
          <w:lang w:val="fr-FR"/>
        </w:rPr>
        <w:t>国家教育调解员表示</w:t>
      </w:r>
      <w:r w:rsidRPr="00077660">
        <w:rPr>
          <w:rFonts w:hint="eastAsia"/>
          <w:sz w:val="21"/>
          <w:szCs w:val="21"/>
          <w:lang w:val="fr-FR"/>
        </w:rPr>
        <w:t>从未</w:t>
      </w:r>
      <w:r w:rsidRPr="00077660">
        <w:rPr>
          <w:sz w:val="21"/>
          <w:szCs w:val="21"/>
          <w:lang w:val="fr-FR"/>
        </w:rPr>
        <w:t>收到相关起诉</w:t>
      </w:r>
      <w:r w:rsidRPr="00077660">
        <w:rPr>
          <w:rFonts w:hint="eastAsia"/>
          <w:sz w:val="21"/>
          <w:szCs w:val="21"/>
          <w:lang w:val="fr-FR"/>
        </w:rPr>
        <w:t>。</w:t>
      </w:r>
      <w:r w:rsidRPr="00077660">
        <w:rPr>
          <w:sz w:val="21"/>
          <w:szCs w:val="21"/>
          <w:lang w:val="fr-FR"/>
        </w:rPr>
        <w:t>从该法生效以来</w:t>
      </w:r>
      <w:r w:rsidRPr="00077660">
        <w:rPr>
          <w:rFonts w:hint="eastAsia"/>
          <w:sz w:val="21"/>
          <w:szCs w:val="21"/>
          <w:lang w:val="fr-FR"/>
        </w:rPr>
        <w:t>，涉及该问题的行政法庭审判</w:t>
      </w:r>
      <w:r w:rsidRPr="00077660">
        <w:rPr>
          <w:sz w:val="21"/>
          <w:szCs w:val="21"/>
          <w:lang w:val="fr-FR"/>
        </w:rPr>
        <w:t>共有</w:t>
      </w:r>
      <w:r w:rsidRPr="00077660">
        <w:rPr>
          <w:rFonts w:hint="eastAsia"/>
          <w:sz w:val="21"/>
          <w:szCs w:val="21"/>
          <w:lang w:val="fr-FR"/>
        </w:rPr>
        <w:t>33</w:t>
      </w:r>
      <w:r w:rsidRPr="00077660">
        <w:rPr>
          <w:rFonts w:hint="eastAsia"/>
          <w:sz w:val="21"/>
          <w:szCs w:val="21"/>
          <w:lang w:val="fr-FR"/>
        </w:rPr>
        <w:t>次，全都驳回了取消依据该法做出的最终退学决定的申请。上述法庭目前没有尚未判决的案例。</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在法国一名锡克教信仰的学生的退学事件后</w:t>
      </w:r>
      <w:r w:rsidRPr="00077660">
        <w:rPr>
          <w:rFonts w:hint="eastAsia"/>
          <w:sz w:val="21"/>
          <w:szCs w:val="21"/>
          <w:lang w:val="fr-FR"/>
        </w:rPr>
        <w:t>，</w:t>
      </w:r>
      <w:r w:rsidRPr="00077660">
        <w:rPr>
          <w:sz w:val="21"/>
          <w:szCs w:val="21"/>
          <w:lang w:val="fr-FR"/>
        </w:rPr>
        <w:t>欧洲人权法院于</w:t>
      </w:r>
      <w:r w:rsidRPr="00077660">
        <w:rPr>
          <w:rFonts w:hint="eastAsia"/>
          <w:sz w:val="21"/>
          <w:szCs w:val="21"/>
          <w:lang w:val="fr-FR"/>
        </w:rPr>
        <w:t>2009</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30</w:t>
      </w:r>
      <w:r w:rsidRPr="00077660">
        <w:rPr>
          <w:rFonts w:hint="eastAsia"/>
          <w:sz w:val="21"/>
          <w:szCs w:val="21"/>
          <w:lang w:val="fr-FR"/>
        </w:rPr>
        <w:t>日颁布了关于法国学校禁止穿戴明显宗教性符号的决定（</w:t>
      </w:r>
      <w:r w:rsidRPr="00077660">
        <w:rPr>
          <w:sz w:val="24"/>
          <w:szCs w:val="24"/>
          <w:lang w:val="fr-FR"/>
        </w:rPr>
        <w:t>142</w:t>
      </w:r>
      <w:hyperlink r:id="rId16" w:history="1">
        <w:r w:rsidRPr="00793D86">
          <w:rPr>
            <w:rStyle w:val="Hyperlink"/>
            <w:sz w:val="24"/>
            <w:szCs w:val="24"/>
            <w:lang w:val="fr-FR"/>
          </w:rPr>
          <w:t>08/08</w:t>
        </w:r>
      </w:hyperlink>
      <w:r w:rsidRPr="00077660">
        <w:rPr>
          <w:rFonts w:hint="eastAsia"/>
          <w:sz w:val="24"/>
          <w:szCs w:val="24"/>
          <w:lang w:val="fr-FR"/>
        </w:rPr>
        <w:t>号诉状，</w:t>
      </w:r>
      <w:r w:rsidRPr="00077660">
        <w:rPr>
          <w:rFonts w:ascii="KaiTi_GB2312" w:eastAsia="KaiTi_GB2312" w:hint="eastAsia"/>
          <w:sz w:val="24"/>
          <w:szCs w:val="24"/>
          <w:lang w:val="fr-FR"/>
        </w:rPr>
        <w:t>拜拉克 诉 法国</w:t>
      </w:r>
      <w:r w:rsidRPr="00077660">
        <w:rPr>
          <w:rFonts w:hint="eastAsia"/>
          <w:sz w:val="24"/>
          <w:szCs w:val="24"/>
          <w:lang w:val="fr-FR"/>
        </w:rPr>
        <w:t>）</w:t>
      </w:r>
      <w:r w:rsidRPr="00077660">
        <w:rPr>
          <w:rFonts w:hint="eastAsia"/>
          <w:sz w:val="21"/>
          <w:szCs w:val="21"/>
          <w:lang w:val="fr-FR"/>
        </w:rPr>
        <w:t>，肯定了该法的约束条款符合《宪法》的政教分离原则，也符合《人权和基本自由欧洲公约》的精神。</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2.2.4.2. </w:t>
      </w:r>
      <w:r w:rsidRPr="00077660">
        <w:rPr>
          <w:rFonts w:eastAsia="KaiTi_GB2312"/>
          <w:b/>
          <w:sz w:val="21"/>
          <w:szCs w:val="21"/>
          <w:lang w:val="fr-FR"/>
        </w:rPr>
        <w:t>禁止公共场合蒙面的</w:t>
      </w:r>
      <w:r w:rsidRPr="00077660">
        <w:rPr>
          <w:rFonts w:eastAsia="KaiTi_GB2312" w:hint="eastAsia"/>
          <w:b/>
          <w:sz w:val="21"/>
          <w:szCs w:val="21"/>
          <w:lang w:val="fr-FR"/>
        </w:rPr>
        <w:t>2010</w:t>
      </w:r>
      <w:r w:rsidRPr="00077660">
        <w:rPr>
          <w:rFonts w:eastAsia="KaiTi_GB2312" w:hint="eastAsia"/>
          <w:b/>
          <w:sz w:val="21"/>
          <w:szCs w:val="21"/>
          <w:lang w:val="fr-FR"/>
        </w:rPr>
        <w:t>年</w:t>
      </w:r>
      <w:r w:rsidRPr="00077660">
        <w:rPr>
          <w:rFonts w:eastAsia="KaiTi_GB2312" w:hint="eastAsia"/>
          <w:b/>
          <w:sz w:val="21"/>
          <w:szCs w:val="21"/>
          <w:lang w:val="fr-FR"/>
        </w:rPr>
        <w:t>10</w:t>
      </w:r>
      <w:r w:rsidRPr="00077660">
        <w:rPr>
          <w:rFonts w:eastAsia="KaiTi_GB2312" w:hint="eastAsia"/>
          <w:b/>
          <w:sz w:val="21"/>
          <w:szCs w:val="21"/>
          <w:lang w:val="fr-FR"/>
        </w:rPr>
        <w:t>月</w:t>
      </w:r>
      <w:r w:rsidRPr="00077660">
        <w:rPr>
          <w:rFonts w:eastAsia="KaiTi_GB2312" w:hint="eastAsia"/>
          <w:b/>
          <w:sz w:val="21"/>
          <w:szCs w:val="21"/>
          <w:lang w:val="fr-FR"/>
        </w:rPr>
        <w:t>11</w:t>
      </w:r>
      <w:r w:rsidRPr="00077660">
        <w:rPr>
          <w:rFonts w:eastAsia="KaiTi_GB2312" w:hint="eastAsia"/>
          <w:b/>
          <w:sz w:val="21"/>
          <w:szCs w:val="21"/>
          <w:lang w:val="fr-FR"/>
        </w:rPr>
        <w:t>日法律</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2010</w:t>
      </w:r>
      <w:r w:rsidRPr="00077660">
        <w:rPr>
          <w:sz w:val="21"/>
          <w:szCs w:val="21"/>
          <w:lang w:val="fr-FR"/>
        </w:rPr>
        <w:t>年</w:t>
      </w:r>
      <w:r w:rsidRPr="00077660">
        <w:rPr>
          <w:rFonts w:hint="eastAsia"/>
          <w:sz w:val="21"/>
          <w:szCs w:val="21"/>
          <w:lang w:val="fr-FR"/>
        </w:rPr>
        <w:t>10</w:t>
      </w:r>
      <w:r w:rsidRPr="00077660">
        <w:rPr>
          <w:rFonts w:hint="eastAsia"/>
          <w:sz w:val="21"/>
          <w:szCs w:val="21"/>
          <w:lang w:val="fr-FR"/>
        </w:rPr>
        <w:t>月</w:t>
      </w:r>
      <w:r w:rsidRPr="00077660">
        <w:rPr>
          <w:rFonts w:hint="eastAsia"/>
          <w:sz w:val="21"/>
          <w:szCs w:val="21"/>
          <w:lang w:val="fr-FR"/>
        </w:rPr>
        <w:t>11</w:t>
      </w:r>
      <w:r w:rsidRPr="00077660">
        <w:rPr>
          <w:rFonts w:hint="eastAsia"/>
          <w:sz w:val="21"/>
          <w:szCs w:val="21"/>
          <w:lang w:val="fr-FR"/>
        </w:rPr>
        <w:t>日关于禁止公共场合蒙面的第</w:t>
      </w:r>
      <w:r w:rsidRPr="00077660">
        <w:rPr>
          <w:sz w:val="21"/>
          <w:szCs w:val="21"/>
          <w:lang w:val="fr-FR"/>
        </w:rPr>
        <w:t>2010-1192</w:t>
      </w:r>
      <w:r w:rsidRPr="00077660">
        <w:rPr>
          <w:sz w:val="21"/>
          <w:szCs w:val="21"/>
          <w:lang w:val="fr-FR"/>
        </w:rPr>
        <w:t>号法律展现了国家的意愿</w:t>
      </w:r>
      <w:r w:rsidRPr="00077660">
        <w:rPr>
          <w:rFonts w:hint="eastAsia"/>
          <w:sz w:val="21"/>
          <w:szCs w:val="21"/>
          <w:lang w:val="fr-FR"/>
        </w:rPr>
        <w:t>，</w:t>
      </w:r>
      <w:r w:rsidRPr="00077660">
        <w:rPr>
          <w:sz w:val="21"/>
          <w:szCs w:val="21"/>
          <w:lang w:val="fr-FR"/>
        </w:rPr>
        <w:t>即再度庄严肯定共和国的价值观</w:t>
      </w:r>
      <w:r w:rsidRPr="00077660">
        <w:rPr>
          <w:rFonts w:hint="eastAsia"/>
          <w:sz w:val="21"/>
          <w:szCs w:val="21"/>
          <w:lang w:val="fr-FR"/>
        </w:rPr>
        <w:t>和共同生活的要求。共和国的价值观——自由、平等、博爱——是社会条约的基石，保证了民族团结，确立了尊重人格尊严和男女平等。</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该法第</w:t>
      </w:r>
      <w:r w:rsidRPr="00077660">
        <w:rPr>
          <w:rFonts w:hint="eastAsia"/>
          <w:sz w:val="21"/>
          <w:szCs w:val="21"/>
          <w:lang w:val="fr-FR"/>
        </w:rPr>
        <w:t>1</w:t>
      </w:r>
      <w:r w:rsidRPr="00077660">
        <w:rPr>
          <w:rFonts w:hint="eastAsia"/>
          <w:sz w:val="21"/>
          <w:szCs w:val="21"/>
          <w:lang w:val="fr-FR"/>
        </w:rPr>
        <w:t>条表示“任何人都不得在公共场合穿戴用于蒙面的服饰”。法律同时还处罚强迫他人蒙面的行为。</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用于蒙面的服饰指的是那些让人无法辨识面目的服饰</w:t>
      </w:r>
      <w:r w:rsidRPr="00077660">
        <w:rPr>
          <w:rFonts w:hint="eastAsia"/>
          <w:sz w:val="21"/>
          <w:szCs w:val="21"/>
          <w:lang w:val="fr-FR"/>
        </w:rPr>
        <w:t>。</w:t>
      </w:r>
      <w:r w:rsidRPr="00077660">
        <w:rPr>
          <w:sz w:val="21"/>
          <w:szCs w:val="21"/>
          <w:lang w:val="fr-FR"/>
        </w:rPr>
        <w:t>尤其禁止</w:t>
      </w:r>
      <w:r w:rsidRPr="00077660">
        <w:rPr>
          <w:rFonts w:hint="eastAsia"/>
          <w:sz w:val="21"/>
          <w:szCs w:val="21"/>
          <w:lang w:val="fr-FR"/>
        </w:rPr>
        <w:t>穿戴罩袍及覆盖全脸面纱（布卡、尼卡布等）、面具或其他蒙面效果的服饰。</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该法第</w:t>
      </w:r>
      <w:r w:rsidRPr="00077660">
        <w:rPr>
          <w:rFonts w:hint="eastAsia"/>
          <w:sz w:val="21"/>
          <w:szCs w:val="21"/>
          <w:lang w:val="fr-FR"/>
        </w:rPr>
        <w:t>2</w:t>
      </w:r>
      <w:r w:rsidRPr="00077660">
        <w:rPr>
          <w:rFonts w:hint="eastAsia"/>
          <w:sz w:val="21"/>
          <w:szCs w:val="21"/>
          <w:lang w:val="fr-FR"/>
        </w:rPr>
        <w:t>条规定了禁止蒙面的几种例外情况。允许以下几种情况蒙面：为了健康原因保护面部，出于</w:t>
      </w:r>
      <w:r w:rsidRPr="00077660">
        <w:rPr>
          <w:sz w:val="21"/>
          <w:szCs w:val="21"/>
          <w:lang w:val="fr-FR"/>
        </w:rPr>
        <w:t>职业需要或运动需要保护面部</w:t>
      </w:r>
      <w:r w:rsidRPr="00077660">
        <w:rPr>
          <w:rFonts w:hint="eastAsia"/>
          <w:sz w:val="21"/>
          <w:szCs w:val="21"/>
          <w:lang w:val="fr-FR"/>
        </w:rPr>
        <w:t>，</w:t>
      </w:r>
      <w:r w:rsidRPr="00077660">
        <w:rPr>
          <w:sz w:val="21"/>
          <w:szCs w:val="21"/>
          <w:lang w:val="fr-FR"/>
        </w:rPr>
        <w:t>强制性穿戴</w:t>
      </w:r>
      <w:r w:rsidRPr="00077660">
        <w:rPr>
          <w:rFonts w:hint="eastAsia"/>
          <w:sz w:val="21"/>
          <w:szCs w:val="21"/>
          <w:lang w:val="fr-FR"/>
        </w:rPr>
        <w:t>（</w:t>
      </w:r>
      <w:r w:rsidRPr="00077660">
        <w:rPr>
          <w:sz w:val="21"/>
          <w:szCs w:val="21"/>
          <w:lang w:val="fr-FR"/>
        </w:rPr>
        <w:t>比如二轮车使用者佩戴的钢盔</w:t>
      </w:r>
      <w:r w:rsidRPr="00077660">
        <w:rPr>
          <w:rFonts w:hint="eastAsia"/>
          <w:sz w:val="21"/>
          <w:szCs w:val="21"/>
          <w:lang w:val="fr-FR"/>
        </w:rPr>
        <w:t>），在</w:t>
      </w:r>
      <w:r w:rsidRPr="00077660">
        <w:rPr>
          <w:sz w:val="21"/>
          <w:szCs w:val="21"/>
          <w:lang w:val="fr-FR"/>
        </w:rPr>
        <w:t>传统游行活动如狂欢节或仪式队伍中蒙面</w:t>
      </w:r>
      <w:r w:rsidRPr="00077660">
        <w:rPr>
          <w:rFonts w:hint="eastAsia"/>
          <w:sz w:val="21"/>
          <w:szCs w:val="21"/>
          <w:lang w:val="fr-FR"/>
        </w:rPr>
        <w:t>，</w:t>
      </w:r>
      <w:r w:rsidRPr="00077660">
        <w:rPr>
          <w:sz w:val="21"/>
          <w:szCs w:val="21"/>
          <w:lang w:val="fr-FR"/>
        </w:rPr>
        <w:t>穿戴服饰的目的不是为了完全遮住</w:t>
      </w:r>
      <w:r w:rsidRPr="00077660">
        <w:rPr>
          <w:rFonts w:hint="eastAsia"/>
          <w:sz w:val="21"/>
          <w:szCs w:val="21"/>
          <w:lang w:val="fr-FR"/>
        </w:rPr>
        <w:t>面部（墨镜、帽子、面纱等）。公共场合包括公路和面向公众的场所及指定的公共服务区域。禁令不适用于公共礼拜场所。该法并没有限制宗教自由的目的或效力，不干预礼拜场所的宗教仪式着装。</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该法一方面认定公共场合刻意蒙面违法</w:t>
      </w:r>
      <w:r w:rsidRPr="00077660">
        <w:rPr>
          <w:rFonts w:hint="eastAsia"/>
          <w:sz w:val="21"/>
          <w:szCs w:val="21"/>
          <w:lang w:val="fr-FR"/>
        </w:rPr>
        <w:t>，另一方面</w:t>
      </w:r>
      <w:r w:rsidRPr="00077660">
        <w:rPr>
          <w:sz w:val="21"/>
          <w:szCs w:val="21"/>
          <w:lang w:val="fr-FR"/>
        </w:rPr>
        <w:t>惩罚</w:t>
      </w:r>
      <w:r w:rsidRPr="00077660">
        <w:rPr>
          <w:rFonts w:hint="eastAsia"/>
          <w:sz w:val="21"/>
          <w:szCs w:val="21"/>
          <w:lang w:val="fr-FR"/>
        </w:rPr>
        <w:t>基于他人</w:t>
      </w:r>
      <w:r w:rsidRPr="00077660">
        <w:rPr>
          <w:sz w:val="21"/>
          <w:szCs w:val="21"/>
          <w:lang w:val="fr-FR"/>
        </w:rPr>
        <w:t>性别强迫</w:t>
      </w:r>
      <w:r w:rsidRPr="00077660">
        <w:rPr>
          <w:rFonts w:hint="eastAsia"/>
          <w:sz w:val="21"/>
          <w:szCs w:val="21"/>
          <w:lang w:val="fr-FR"/>
        </w:rPr>
        <w:t>他人</w:t>
      </w:r>
      <w:r w:rsidRPr="00077660">
        <w:rPr>
          <w:sz w:val="21"/>
          <w:szCs w:val="21"/>
          <w:lang w:val="fr-FR"/>
        </w:rPr>
        <w:t>蒙面的行为</w:t>
      </w:r>
      <w:r w:rsidRPr="00077660">
        <w:rPr>
          <w:rFonts w:hint="eastAsia"/>
          <w:sz w:val="21"/>
          <w:szCs w:val="21"/>
          <w:lang w:val="fr-FR"/>
        </w:rPr>
        <w:t>。在公共场合蒙面者视为违章，处以最高</w:t>
      </w:r>
      <w:r w:rsidRPr="00077660">
        <w:rPr>
          <w:rFonts w:hint="eastAsia"/>
          <w:sz w:val="21"/>
          <w:szCs w:val="21"/>
          <w:lang w:val="fr-FR"/>
        </w:rPr>
        <w:t>150</w:t>
      </w:r>
      <w:r w:rsidRPr="00077660">
        <w:rPr>
          <w:rFonts w:hint="eastAsia"/>
          <w:sz w:val="21"/>
          <w:szCs w:val="21"/>
          <w:lang w:val="fr-FR"/>
        </w:rPr>
        <w:t>欧元的罚款。如果情况允许，法官可以安排违法者自费进行公民意识培训，替代罚款或作为罚款以外的加罚。强迫他人在公共场合蒙面者犯轻罪，处以一年监禁和</w:t>
      </w:r>
      <w:r w:rsidRPr="00077660">
        <w:rPr>
          <w:rFonts w:hint="eastAsia"/>
          <w:sz w:val="21"/>
          <w:szCs w:val="21"/>
          <w:lang w:val="fr-FR"/>
        </w:rPr>
        <w:t>30 000</w:t>
      </w:r>
      <w:r w:rsidRPr="00077660">
        <w:rPr>
          <w:rFonts w:hint="eastAsia"/>
          <w:sz w:val="21"/>
          <w:szCs w:val="21"/>
          <w:lang w:val="fr-FR"/>
        </w:rPr>
        <w:t>欧元罚款，被强迫者是未成年人的，刑罚加倍，这一举措主要是为了保护妇女和年轻女孩免受暴力行为。</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2010</w:t>
      </w:r>
      <w:r w:rsidRPr="00077660">
        <w:rPr>
          <w:sz w:val="21"/>
          <w:szCs w:val="21"/>
          <w:lang w:val="fr-FR"/>
        </w:rPr>
        <w:t>年</w:t>
      </w:r>
      <w:r w:rsidRPr="00077660">
        <w:rPr>
          <w:rFonts w:hint="eastAsia"/>
          <w:sz w:val="21"/>
          <w:szCs w:val="21"/>
          <w:lang w:val="fr-FR"/>
        </w:rPr>
        <w:t>10</w:t>
      </w:r>
      <w:r w:rsidRPr="00077660">
        <w:rPr>
          <w:rFonts w:hint="eastAsia"/>
          <w:sz w:val="21"/>
          <w:szCs w:val="21"/>
          <w:lang w:val="fr-FR"/>
        </w:rPr>
        <w:t>月</w:t>
      </w:r>
      <w:r w:rsidRPr="00077660">
        <w:rPr>
          <w:rFonts w:hint="eastAsia"/>
          <w:sz w:val="21"/>
          <w:szCs w:val="21"/>
          <w:lang w:val="fr-FR"/>
        </w:rPr>
        <w:t>11</w:t>
      </w:r>
      <w:r w:rsidRPr="00077660">
        <w:rPr>
          <w:rFonts w:hint="eastAsia"/>
          <w:sz w:val="21"/>
          <w:szCs w:val="21"/>
          <w:lang w:val="fr-FR"/>
        </w:rPr>
        <w:t>日法律在通过与执行之间预留了六个月的时间，用以对相关人士进行说服和教育，促进其对共和国信念基本规则的参与，其中最重要的规则就包括平等和尊严。</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从</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4</w:t>
      </w:r>
      <w:r w:rsidRPr="00077660">
        <w:rPr>
          <w:rFonts w:hint="eastAsia"/>
          <w:sz w:val="21"/>
          <w:szCs w:val="21"/>
          <w:lang w:val="fr-FR"/>
        </w:rPr>
        <w:t>月</w:t>
      </w:r>
      <w:r w:rsidRPr="00077660">
        <w:rPr>
          <w:rFonts w:hint="eastAsia"/>
          <w:sz w:val="21"/>
          <w:szCs w:val="21"/>
          <w:lang w:val="fr-FR"/>
        </w:rPr>
        <w:t>11</w:t>
      </w:r>
      <w:r w:rsidRPr="00077660">
        <w:rPr>
          <w:rFonts w:hint="eastAsia"/>
          <w:sz w:val="21"/>
          <w:szCs w:val="21"/>
          <w:lang w:val="fr-FR"/>
        </w:rPr>
        <w:t>日</w:t>
      </w:r>
      <w:r w:rsidRPr="00077660">
        <w:rPr>
          <w:sz w:val="21"/>
          <w:szCs w:val="21"/>
          <w:lang w:val="fr-FR"/>
        </w:rPr>
        <w:t>该法</w:t>
      </w:r>
      <w:r w:rsidRPr="00077660">
        <w:rPr>
          <w:rFonts w:hint="eastAsia"/>
          <w:sz w:val="21"/>
          <w:szCs w:val="21"/>
          <w:lang w:val="fr-FR"/>
        </w:rPr>
        <w:t>生效起至</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4</w:t>
      </w:r>
      <w:r w:rsidRPr="00077660">
        <w:rPr>
          <w:rFonts w:hint="eastAsia"/>
          <w:sz w:val="21"/>
          <w:szCs w:val="21"/>
          <w:lang w:val="fr-FR"/>
        </w:rPr>
        <w:t>月</w:t>
      </w:r>
      <w:r w:rsidRPr="00077660">
        <w:rPr>
          <w:rFonts w:hint="eastAsia"/>
          <w:sz w:val="21"/>
          <w:szCs w:val="21"/>
          <w:lang w:val="fr-FR"/>
        </w:rPr>
        <w:t>11</w:t>
      </w:r>
      <w:r w:rsidRPr="00077660">
        <w:rPr>
          <w:rFonts w:hint="eastAsia"/>
          <w:sz w:val="21"/>
          <w:szCs w:val="21"/>
          <w:lang w:val="fr-FR"/>
        </w:rPr>
        <w:t>日，共进行了</w:t>
      </w:r>
      <w:r w:rsidRPr="00077660">
        <w:rPr>
          <w:rFonts w:hint="eastAsia"/>
          <w:sz w:val="21"/>
          <w:szCs w:val="21"/>
          <w:lang w:val="fr-FR"/>
        </w:rPr>
        <w:t>354</w:t>
      </w:r>
      <w:r w:rsidRPr="00077660">
        <w:rPr>
          <w:rFonts w:hint="eastAsia"/>
          <w:sz w:val="21"/>
          <w:szCs w:val="21"/>
          <w:lang w:val="fr-FR"/>
        </w:rPr>
        <w:t>次检查，由此获得了</w:t>
      </w:r>
      <w:r w:rsidRPr="00077660">
        <w:rPr>
          <w:rFonts w:hint="eastAsia"/>
          <w:sz w:val="21"/>
          <w:szCs w:val="21"/>
          <w:lang w:val="fr-FR"/>
        </w:rPr>
        <w:t>299</w:t>
      </w:r>
      <w:r w:rsidRPr="00077660">
        <w:rPr>
          <w:rFonts w:hint="eastAsia"/>
          <w:sz w:val="21"/>
          <w:szCs w:val="21"/>
          <w:lang w:val="fr-FR"/>
        </w:rPr>
        <w:t>份笔录。因为治安人员无权强迫违规者摘下面纱，重视执法的尺度与专业性，同时</w:t>
      </w:r>
      <w:r w:rsidRPr="00077660">
        <w:rPr>
          <w:sz w:val="21"/>
          <w:szCs w:val="21"/>
          <w:lang w:val="fr-FR"/>
        </w:rPr>
        <w:t>受到审判法官的监控</w:t>
      </w:r>
      <w:r w:rsidRPr="00077660">
        <w:rPr>
          <w:rFonts w:hint="eastAsia"/>
          <w:sz w:val="21"/>
          <w:szCs w:val="21"/>
          <w:lang w:val="fr-FR"/>
        </w:rPr>
        <w:t>，后者有权判定行为是否违法。</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2010</w:t>
      </w:r>
      <w:r w:rsidRPr="00077660">
        <w:rPr>
          <w:sz w:val="21"/>
          <w:szCs w:val="21"/>
          <w:lang w:val="fr-FR"/>
        </w:rPr>
        <w:t>年</w:t>
      </w:r>
      <w:r w:rsidRPr="00077660">
        <w:rPr>
          <w:rFonts w:hint="eastAsia"/>
          <w:sz w:val="21"/>
          <w:szCs w:val="21"/>
          <w:lang w:val="fr-FR"/>
        </w:rPr>
        <w:t>10</w:t>
      </w:r>
      <w:r w:rsidRPr="00077660">
        <w:rPr>
          <w:rFonts w:hint="eastAsia"/>
          <w:sz w:val="21"/>
          <w:szCs w:val="21"/>
          <w:lang w:val="fr-FR"/>
        </w:rPr>
        <w:t>月</w:t>
      </w:r>
      <w:r w:rsidRPr="00077660">
        <w:rPr>
          <w:rFonts w:hint="eastAsia"/>
          <w:sz w:val="21"/>
          <w:szCs w:val="21"/>
          <w:lang w:val="fr-FR"/>
        </w:rPr>
        <w:t>11</w:t>
      </w:r>
      <w:r w:rsidRPr="00077660">
        <w:rPr>
          <w:rFonts w:hint="eastAsia"/>
          <w:sz w:val="21"/>
          <w:szCs w:val="21"/>
          <w:lang w:val="fr-FR"/>
        </w:rPr>
        <w:t>日法律不禁止在公共场合等地，以包括服装在内的其他方法，表现自己的宗教归属。禁令只涉及公共场合完全蒙面的行为。</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自愿长期蒙面会带来问题</w:t>
      </w:r>
      <w:r w:rsidRPr="00077660">
        <w:rPr>
          <w:rFonts w:hint="eastAsia"/>
          <w:sz w:val="21"/>
          <w:szCs w:val="21"/>
          <w:lang w:val="fr-FR"/>
        </w:rPr>
        <w:t>，</w:t>
      </w:r>
      <w:r w:rsidRPr="00077660">
        <w:rPr>
          <w:sz w:val="21"/>
          <w:szCs w:val="21"/>
          <w:lang w:val="fr-FR"/>
        </w:rPr>
        <w:t>因为这与法国社会</w:t>
      </w:r>
      <w:r w:rsidRPr="00077660">
        <w:rPr>
          <w:rFonts w:hint="eastAsia"/>
          <w:sz w:val="21"/>
          <w:szCs w:val="21"/>
          <w:lang w:val="fr-FR"/>
        </w:rPr>
        <w:t>“</w:t>
      </w:r>
      <w:r w:rsidRPr="00077660">
        <w:rPr>
          <w:sz w:val="21"/>
          <w:szCs w:val="21"/>
          <w:lang w:val="fr-FR"/>
        </w:rPr>
        <w:t>共同生活</w:t>
      </w:r>
      <w:r w:rsidRPr="00077660">
        <w:rPr>
          <w:rFonts w:hint="eastAsia"/>
          <w:sz w:val="21"/>
          <w:szCs w:val="21"/>
          <w:lang w:val="fr-FR"/>
        </w:rPr>
        <w:t>”</w:t>
      </w:r>
      <w:r w:rsidRPr="00077660">
        <w:rPr>
          <w:sz w:val="21"/>
          <w:szCs w:val="21"/>
          <w:lang w:val="fr-FR"/>
        </w:rPr>
        <w:t>的基本要求相冲突</w:t>
      </w:r>
      <w:r w:rsidRPr="00077660">
        <w:rPr>
          <w:rFonts w:hint="eastAsia"/>
          <w:sz w:val="21"/>
          <w:szCs w:val="21"/>
          <w:lang w:val="fr-FR"/>
        </w:rPr>
        <w:t>。</w:t>
      </w:r>
      <w:r w:rsidRPr="00077660">
        <w:rPr>
          <w:sz w:val="21"/>
          <w:szCs w:val="21"/>
          <w:lang w:val="fr-FR"/>
        </w:rPr>
        <w:t>公共秩序的维护不</w:t>
      </w:r>
      <w:r w:rsidRPr="00077660">
        <w:rPr>
          <w:rFonts w:hint="eastAsia"/>
          <w:sz w:val="21"/>
          <w:szCs w:val="21"/>
          <w:lang w:val="fr-FR"/>
        </w:rPr>
        <w:t>仅仅</w:t>
      </w:r>
      <w:r w:rsidRPr="00077660">
        <w:rPr>
          <w:sz w:val="21"/>
          <w:szCs w:val="21"/>
          <w:lang w:val="fr-FR"/>
        </w:rPr>
        <w:t>局限于保障平静</w:t>
      </w:r>
      <w:r w:rsidRPr="00077660">
        <w:rPr>
          <w:rFonts w:hint="eastAsia"/>
          <w:sz w:val="21"/>
          <w:szCs w:val="21"/>
          <w:lang w:val="fr-FR"/>
        </w:rPr>
        <w:t>、</w:t>
      </w:r>
      <w:r w:rsidRPr="00077660">
        <w:rPr>
          <w:sz w:val="21"/>
          <w:szCs w:val="21"/>
          <w:lang w:val="fr-FR"/>
        </w:rPr>
        <w:t>卫生或安全</w:t>
      </w:r>
      <w:r w:rsidRPr="00077660">
        <w:rPr>
          <w:rFonts w:hint="eastAsia"/>
          <w:sz w:val="21"/>
          <w:szCs w:val="21"/>
          <w:lang w:val="fr-FR"/>
        </w:rPr>
        <w:t>，</w:t>
      </w:r>
      <w:r w:rsidRPr="00077660">
        <w:rPr>
          <w:sz w:val="21"/>
          <w:szCs w:val="21"/>
          <w:lang w:val="fr-FR"/>
        </w:rPr>
        <w:t>还应当禁止与共和国社会规约基本规则相冲的行为</w:t>
      </w:r>
      <w:r w:rsidRPr="00077660">
        <w:rPr>
          <w:rFonts w:hint="eastAsia"/>
          <w:sz w:val="21"/>
          <w:szCs w:val="21"/>
          <w:lang w:val="fr-FR"/>
        </w:rPr>
        <w:t>，</w:t>
      </w:r>
      <w:r w:rsidRPr="00077660">
        <w:rPr>
          <w:sz w:val="21"/>
          <w:szCs w:val="21"/>
          <w:lang w:val="fr-FR"/>
        </w:rPr>
        <w:t>因为</w:t>
      </w:r>
      <w:r w:rsidRPr="00077660">
        <w:rPr>
          <w:rFonts w:hint="eastAsia"/>
          <w:sz w:val="21"/>
          <w:szCs w:val="21"/>
          <w:lang w:val="fr-FR"/>
        </w:rPr>
        <w:t>规约</w:t>
      </w:r>
      <w:r w:rsidRPr="00077660">
        <w:rPr>
          <w:sz w:val="21"/>
          <w:szCs w:val="21"/>
          <w:lang w:val="fr-FR"/>
        </w:rPr>
        <w:t>是法国社会的基础</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此外，蒙面者</w:t>
      </w:r>
      <w:r w:rsidRPr="00077660">
        <w:rPr>
          <w:sz w:val="21"/>
          <w:szCs w:val="21"/>
          <w:lang w:val="fr-FR"/>
        </w:rPr>
        <w:t>处于一种被</w:t>
      </w:r>
      <w:r w:rsidRPr="00077660">
        <w:rPr>
          <w:rFonts w:hint="eastAsia"/>
          <w:sz w:val="21"/>
          <w:szCs w:val="21"/>
          <w:lang w:val="fr-FR"/>
        </w:rPr>
        <w:t>排斥</w:t>
      </w:r>
      <w:r w:rsidRPr="00077660">
        <w:rPr>
          <w:sz w:val="21"/>
          <w:szCs w:val="21"/>
          <w:lang w:val="fr-FR"/>
        </w:rPr>
        <w:t>的状态</w:t>
      </w:r>
      <w:r w:rsidRPr="00077660">
        <w:rPr>
          <w:rFonts w:hint="eastAsia"/>
          <w:sz w:val="21"/>
          <w:szCs w:val="21"/>
          <w:lang w:val="fr-FR"/>
        </w:rPr>
        <w:t>，</w:t>
      </w:r>
      <w:r w:rsidRPr="00077660">
        <w:rPr>
          <w:sz w:val="21"/>
          <w:szCs w:val="21"/>
          <w:lang w:val="fr-FR"/>
        </w:rPr>
        <w:t>与法兰西共和国构想的自由</w:t>
      </w:r>
      <w:r w:rsidRPr="00077660">
        <w:rPr>
          <w:rFonts w:hint="eastAsia"/>
          <w:sz w:val="21"/>
          <w:szCs w:val="21"/>
          <w:lang w:val="fr-FR"/>
        </w:rPr>
        <w:t>、</w:t>
      </w:r>
      <w:r w:rsidRPr="00077660">
        <w:rPr>
          <w:sz w:val="21"/>
          <w:szCs w:val="21"/>
          <w:lang w:val="fr-FR"/>
        </w:rPr>
        <w:t>男女平等和人类尊严原则不相符</w:t>
      </w:r>
      <w:r w:rsidRPr="00077660">
        <w:rPr>
          <w:rFonts w:hint="eastAsia"/>
          <w:sz w:val="21"/>
          <w:szCs w:val="21"/>
          <w:lang w:val="fr-FR"/>
        </w:rPr>
        <w:t>。</w:t>
      </w:r>
      <w:r w:rsidRPr="00077660">
        <w:rPr>
          <w:sz w:val="21"/>
          <w:szCs w:val="21"/>
          <w:lang w:val="fr-FR"/>
        </w:rPr>
        <w:t>事实上</w:t>
      </w:r>
      <w:r w:rsidRPr="00077660">
        <w:rPr>
          <w:rFonts w:hint="eastAsia"/>
          <w:sz w:val="21"/>
          <w:szCs w:val="21"/>
          <w:lang w:val="fr-FR"/>
        </w:rPr>
        <w:t>，</w:t>
      </w:r>
      <w:r w:rsidRPr="00077660">
        <w:rPr>
          <w:sz w:val="21"/>
          <w:szCs w:val="21"/>
          <w:lang w:val="fr-FR"/>
        </w:rPr>
        <w:t>佩戴完全遮住脸的面纱阻碍了妇女与男性</w:t>
      </w:r>
      <w:r w:rsidRPr="00077660">
        <w:rPr>
          <w:rFonts w:hint="eastAsia"/>
          <w:sz w:val="21"/>
          <w:szCs w:val="21"/>
          <w:lang w:val="fr-FR"/>
        </w:rPr>
        <w:t>平等</w:t>
      </w:r>
      <w:r w:rsidRPr="00077660">
        <w:rPr>
          <w:sz w:val="21"/>
          <w:szCs w:val="21"/>
          <w:lang w:val="fr-FR"/>
        </w:rPr>
        <w:t>进行某些活动</w:t>
      </w:r>
      <w:r w:rsidRPr="00077660">
        <w:rPr>
          <w:rFonts w:hint="eastAsia"/>
          <w:sz w:val="21"/>
          <w:szCs w:val="21"/>
          <w:lang w:val="fr-FR"/>
        </w:rPr>
        <w:t>。比如在法国社会中，寻找和从事工作时需要露出脸来，以便雇主、顾客或公众辨识。此外，因宗教动机拒绝摘掉面纱的妇女禁止授予公共职位。</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因此</w:t>
      </w:r>
      <w:r w:rsidRPr="00077660">
        <w:rPr>
          <w:rFonts w:hint="eastAsia"/>
          <w:sz w:val="21"/>
          <w:szCs w:val="21"/>
          <w:lang w:val="fr-FR"/>
        </w:rPr>
        <w:t>，</w:t>
      </w:r>
      <w:r w:rsidRPr="00077660">
        <w:rPr>
          <w:sz w:val="21"/>
          <w:szCs w:val="21"/>
          <w:lang w:val="fr-FR"/>
        </w:rPr>
        <w:t>佩戴覆盖全脸的面纱会导致自愿或非自愿佩戴的妇女被社会排斥</w:t>
      </w:r>
      <w:r w:rsidRPr="00077660">
        <w:rPr>
          <w:rFonts w:hint="eastAsia"/>
          <w:sz w:val="21"/>
          <w:szCs w:val="21"/>
          <w:lang w:val="fr-FR"/>
        </w:rPr>
        <w:t>，</w:t>
      </w:r>
      <w:r w:rsidRPr="00077660">
        <w:rPr>
          <w:sz w:val="21"/>
          <w:szCs w:val="21"/>
          <w:lang w:val="fr-FR"/>
        </w:rPr>
        <w:t>造成与男性之间的不平等</w:t>
      </w:r>
      <w:r w:rsidRPr="00077660">
        <w:rPr>
          <w:rFonts w:hint="eastAsia"/>
          <w:sz w:val="21"/>
          <w:szCs w:val="21"/>
          <w:lang w:val="fr-FR"/>
        </w:rPr>
        <w:t>。而法律则倾向于重建真正的男女平等。值得注意的是，该法法案在议会讨论中，获得了许多保护妇女权利组织的支持。</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禁止佩戴覆盖全脸的面纱同时还符合公共治安方面的考虑</w:t>
      </w:r>
      <w:r w:rsidRPr="00077660">
        <w:rPr>
          <w:rFonts w:hint="eastAsia"/>
          <w:sz w:val="21"/>
          <w:szCs w:val="21"/>
          <w:lang w:val="fr-FR"/>
        </w:rPr>
        <w:t>。</w:t>
      </w:r>
      <w:r w:rsidRPr="00077660">
        <w:rPr>
          <w:sz w:val="21"/>
          <w:szCs w:val="21"/>
          <w:lang w:val="fr-FR"/>
        </w:rPr>
        <w:t>公共治安</w:t>
      </w:r>
      <w:r w:rsidRPr="00077660">
        <w:rPr>
          <w:rFonts w:hint="eastAsia"/>
          <w:sz w:val="21"/>
          <w:szCs w:val="21"/>
          <w:lang w:val="fr-FR"/>
        </w:rPr>
        <w:t>要求</w:t>
      </w:r>
      <w:r w:rsidRPr="00077660">
        <w:rPr>
          <w:sz w:val="21"/>
          <w:szCs w:val="21"/>
          <w:lang w:val="fr-FR"/>
        </w:rPr>
        <w:t>公共场合</w:t>
      </w:r>
      <w:r w:rsidRPr="00077660">
        <w:rPr>
          <w:rFonts w:hint="eastAsia"/>
          <w:sz w:val="21"/>
          <w:szCs w:val="21"/>
          <w:lang w:val="fr-FR"/>
        </w:rPr>
        <w:t>的</w:t>
      </w:r>
      <w:r w:rsidRPr="00077660">
        <w:rPr>
          <w:sz w:val="21"/>
          <w:szCs w:val="21"/>
          <w:lang w:val="fr-FR"/>
        </w:rPr>
        <w:t>穿戴应当</w:t>
      </w:r>
      <w:r w:rsidRPr="00077660">
        <w:rPr>
          <w:rFonts w:hint="eastAsia"/>
          <w:sz w:val="21"/>
          <w:szCs w:val="21"/>
          <w:lang w:val="fr-FR"/>
        </w:rPr>
        <w:t>方便</w:t>
      </w:r>
      <w:r w:rsidRPr="00077660">
        <w:rPr>
          <w:sz w:val="21"/>
          <w:szCs w:val="21"/>
          <w:lang w:val="fr-FR"/>
        </w:rPr>
        <w:t>辨识面目</w:t>
      </w:r>
      <w:r w:rsidRPr="00077660">
        <w:rPr>
          <w:rFonts w:hint="eastAsia"/>
          <w:sz w:val="21"/>
          <w:szCs w:val="21"/>
          <w:lang w:val="fr-FR"/>
        </w:rPr>
        <w:t>。法国社会的所有公民都应当在必要情况下可以被辨认，从而防止突发的违法行为。</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2.2.4.3. </w:t>
      </w:r>
      <w:r w:rsidRPr="00077660">
        <w:rPr>
          <w:rFonts w:eastAsia="SimHei"/>
          <w:sz w:val="21"/>
          <w:szCs w:val="21"/>
          <w:lang w:val="fr-FR"/>
        </w:rPr>
        <w:t>政教分离观察所及其</w:t>
      </w:r>
      <w:r w:rsidRPr="00077660">
        <w:rPr>
          <w:rFonts w:eastAsia="SimHei" w:hint="eastAsia"/>
          <w:sz w:val="21"/>
          <w:szCs w:val="21"/>
          <w:lang w:val="fr-FR"/>
        </w:rPr>
        <w:t>《</w:t>
      </w:r>
      <w:r w:rsidRPr="00077660">
        <w:rPr>
          <w:rFonts w:eastAsia="SimHei"/>
          <w:sz w:val="21"/>
          <w:szCs w:val="21"/>
          <w:lang w:val="fr-FR"/>
        </w:rPr>
        <w:t>宪章</w:t>
      </w:r>
      <w:r w:rsidRPr="00077660">
        <w:rPr>
          <w:rFonts w:eastAsia="SimHei" w:hint="eastAsia"/>
          <w:sz w:val="21"/>
          <w:szCs w:val="21"/>
          <w:lang w:val="fr-FR"/>
        </w:rPr>
        <w:t>》（</w:t>
      </w:r>
      <w:r w:rsidRPr="00077660">
        <w:rPr>
          <w:rFonts w:eastAsia="SimHei" w:hint="eastAsia"/>
          <w:sz w:val="21"/>
          <w:szCs w:val="21"/>
          <w:lang w:val="fr-FR"/>
        </w:rPr>
        <w:t>2013</w:t>
      </w:r>
      <w:r w:rsidRPr="00077660">
        <w:rPr>
          <w:rFonts w:eastAsia="SimHei" w:hint="eastAsia"/>
          <w:sz w:val="21"/>
          <w:szCs w:val="21"/>
          <w:lang w:val="fr-FR"/>
        </w:rPr>
        <w:t>年）</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成立于</w:t>
      </w:r>
      <w:r w:rsidRPr="00077660">
        <w:rPr>
          <w:rFonts w:hint="eastAsia"/>
          <w:sz w:val="21"/>
          <w:szCs w:val="21"/>
          <w:lang w:val="fr-FR"/>
        </w:rPr>
        <w:t>2007</w:t>
      </w:r>
      <w:r w:rsidRPr="00077660">
        <w:rPr>
          <w:rFonts w:hint="eastAsia"/>
          <w:sz w:val="21"/>
          <w:szCs w:val="21"/>
          <w:lang w:val="fr-FR"/>
        </w:rPr>
        <w:t>年的</w:t>
      </w:r>
      <w:r w:rsidRPr="00077660">
        <w:rPr>
          <w:rFonts w:eastAsia="SimHei" w:hint="eastAsia"/>
          <w:sz w:val="21"/>
          <w:szCs w:val="21"/>
          <w:lang w:val="fr-FR"/>
        </w:rPr>
        <w:t>政教分离观察所</w:t>
      </w:r>
      <w:r w:rsidRPr="00077660">
        <w:rPr>
          <w:rFonts w:hint="eastAsia"/>
          <w:sz w:val="21"/>
          <w:szCs w:val="21"/>
          <w:lang w:val="fr-FR"/>
        </w:rPr>
        <w:t>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4</w:t>
      </w:r>
      <w:r w:rsidRPr="00077660">
        <w:rPr>
          <w:rFonts w:hint="eastAsia"/>
          <w:sz w:val="21"/>
          <w:szCs w:val="21"/>
          <w:lang w:val="fr-FR"/>
        </w:rPr>
        <w:t>月</w:t>
      </w:r>
      <w:r w:rsidRPr="00077660">
        <w:rPr>
          <w:rFonts w:hint="eastAsia"/>
          <w:sz w:val="21"/>
          <w:szCs w:val="21"/>
          <w:lang w:val="fr-FR"/>
        </w:rPr>
        <w:t>5</w:t>
      </w:r>
      <w:r w:rsidRPr="00077660">
        <w:rPr>
          <w:rFonts w:hint="eastAsia"/>
          <w:sz w:val="21"/>
          <w:szCs w:val="21"/>
          <w:lang w:val="fr-FR"/>
        </w:rPr>
        <w:t>日起再延任五年。观察所由</w:t>
      </w:r>
      <w:r w:rsidRPr="00077660">
        <w:rPr>
          <w:rFonts w:hint="eastAsia"/>
          <w:sz w:val="21"/>
          <w:szCs w:val="21"/>
          <w:lang w:val="fr-FR"/>
        </w:rPr>
        <w:t>22</w:t>
      </w:r>
      <w:r w:rsidRPr="00077660">
        <w:rPr>
          <w:rFonts w:hint="eastAsia"/>
          <w:sz w:val="21"/>
          <w:szCs w:val="21"/>
          <w:lang w:val="fr-FR"/>
        </w:rPr>
        <w:t>个成员组成，协助政府落实法国政教分离原则的行动。</w:t>
      </w:r>
      <w:r w:rsidRPr="00077660">
        <w:rPr>
          <w:sz w:val="21"/>
          <w:szCs w:val="21"/>
          <w:lang w:val="fr-FR"/>
        </w:rPr>
        <w:t>观察所收集数据</w:t>
      </w:r>
      <w:r w:rsidRPr="00077660">
        <w:rPr>
          <w:rFonts w:hint="eastAsia"/>
          <w:sz w:val="21"/>
          <w:szCs w:val="21"/>
          <w:lang w:val="fr-FR"/>
        </w:rPr>
        <w:t>，</w:t>
      </w:r>
      <w:r w:rsidRPr="00077660">
        <w:rPr>
          <w:sz w:val="21"/>
          <w:szCs w:val="21"/>
          <w:lang w:val="fr-FR"/>
        </w:rPr>
        <w:t>自行或委托他人进行分析</w:t>
      </w:r>
      <w:r w:rsidRPr="00077660">
        <w:rPr>
          <w:rFonts w:hint="eastAsia"/>
          <w:sz w:val="21"/>
          <w:szCs w:val="21"/>
          <w:lang w:val="fr-FR"/>
        </w:rPr>
        <w:t>、</w:t>
      </w:r>
      <w:r w:rsidRPr="00077660">
        <w:rPr>
          <w:sz w:val="21"/>
          <w:szCs w:val="21"/>
          <w:lang w:val="fr-FR"/>
        </w:rPr>
        <w:t>研究和</w:t>
      </w:r>
      <w:r w:rsidRPr="00077660">
        <w:rPr>
          <w:rFonts w:hint="eastAsia"/>
          <w:sz w:val="21"/>
          <w:szCs w:val="21"/>
          <w:lang w:val="fr-FR"/>
        </w:rPr>
        <w:t>探索，以便</w:t>
      </w:r>
      <w:r w:rsidRPr="00077660">
        <w:rPr>
          <w:sz w:val="21"/>
          <w:szCs w:val="21"/>
          <w:lang w:val="fr-FR"/>
        </w:rPr>
        <w:t>让公权机构了解政教分离的情况</w:t>
      </w:r>
      <w:r w:rsidRPr="00077660">
        <w:rPr>
          <w:rFonts w:hint="eastAsia"/>
          <w:sz w:val="21"/>
          <w:szCs w:val="21"/>
          <w:lang w:val="fr-FR"/>
        </w:rPr>
        <w:t>。</w:t>
      </w:r>
      <w:r w:rsidRPr="00077660">
        <w:rPr>
          <w:sz w:val="21"/>
          <w:szCs w:val="21"/>
          <w:lang w:val="fr-FR"/>
        </w:rPr>
        <w:t>观察所认为能更好落实原则的</w:t>
      </w:r>
      <w:r w:rsidRPr="00077660">
        <w:rPr>
          <w:rFonts w:hint="eastAsia"/>
          <w:sz w:val="21"/>
          <w:szCs w:val="21"/>
          <w:lang w:val="fr-FR"/>
        </w:rPr>
        <w:t>任何</w:t>
      </w:r>
      <w:r w:rsidRPr="00077660">
        <w:rPr>
          <w:sz w:val="21"/>
          <w:szCs w:val="21"/>
          <w:lang w:val="fr-FR"/>
        </w:rPr>
        <w:t>措施</w:t>
      </w:r>
      <w:r w:rsidRPr="00077660">
        <w:rPr>
          <w:rFonts w:hint="eastAsia"/>
          <w:sz w:val="21"/>
          <w:szCs w:val="21"/>
          <w:lang w:val="fr-FR"/>
        </w:rPr>
        <w:t>，</w:t>
      </w:r>
      <w:r w:rsidRPr="00077660">
        <w:rPr>
          <w:sz w:val="21"/>
          <w:szCs w:val="21"/>
          <w:lang w:val="fr-FR"/>
        </w:rPr>
        <w:t>都会向总理建议</w:t>
      </w:r>
      <w:r w:rsidRPr="00077660">
        <w:rPr>
          <w:rFonts w:hint="eastAsia"/>
          <w:sz w:val="21"/>
          <w:szCs w:val="21"/>
          <w:lang w:val="fr-FR"/>
        </w:rPr>
        <w:t>，比如向公立和私立机构的官员、公共服务的使用者、民选代表和礼拜代表通知相关事宜。此外，总理或部长们还会向观察所咨询法律或法规草案相关的内容。</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2013</w:t>
      </w:r>
      <w:r w:rsidRPr="00077660">
        <w:rPr>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25</w:t>
      </w:r>
      <w:r w:rsidRPr="00077660">
        <w:rPr>
          <w:rFonts w:hint="eastAsia"/>
          <w:sz w:val="21"/>
          <w:szCs w:val="21"/>
          <w:lang w:val="fr-FR"/>
        </w:rPr>
        <w:t>日，观察所所长</w:t>
      </w:r>
      <w:hyperlink r:id="rId17" w:tooltip="Jean-Louis Bianco" w:history="1">
        <w:r w:rsidRPr="00077660">
          <w:rPr>
            <w:rStyle w:val="Hyperlink"/>
            <w:color w:val="auto"/>
            <w:sz w:val="21"/>
            <w:szCs w:val="21"/>
            <w:lang w:val="fr-FR"/>
          </w:rPr>
          <w:t>Jean-Louis Bianco</w:t>
        </w:r>
      </w:hyperlink>
      <w:r w:rsidRPr="00077660">
        <w:rPr>
          <w:sz w:val="21"/>
          <w:szCs w:val="21"/>
        </w:rPr>
        <w:t>和</w:t>
      </w:r>
      <w:r w:rsidRPr="00077660">
        <w:rPr>
          <w:rFonts w:hint="eastAsia"/>
          <w:sz w:val="21"/>
          <w:szCs w:val="21"/>
          <w:lang w:val="fr-FR"/>
        </w:rPr>
        <w:t>总报告员</w:t>
      </w:r>
      <w:hyperlink r:id="rId18" w:tooltip="Nicolas Cadène (page inexistante)" w:history="1">
        <w:r w:rsidRPr="00077660">
          <w:rPr>
            <w:rStyle w:val="Hyperlink"/>
            <w:color w:val="auto"/>
            <w:sz w:val="21"/>
            <w:szCs w:val="21"/>
            <w:lang w:val="fr-FR"/>
          </w:rPr>
          <w:t>Nicolas Cadène</w:t>
        </w:r>
      </w:hyperlink>
      <w:r w:rsidRPr="00077660">
        <w:rPr>
          <w:sz w:val="21"/>
          <w:szCs w:val="21"/>
        </w:rPr>
        <w:t>向政府提交了第一份法国政教分离情况清单</w:t>
      </w:r>
      <w:r w:rsidRPr="00077660">
        <w:rPr>
          <w:rFonts w:hint="eastAsia"/>
          <w:sz w:val="21"/>
          <w:szCs w:val="21"/>
        </w:rPr>
        <w:t>。</w:t>
      </w:r>
      <w:r w:rsidRPr="00077660">
        <w:rPr>
          <w:sz w:val="21"/>
          <w:szCs w:val="21"/>
          <w:lang w:val="fr-FR"/>
        </w:rPr>
        <w:t>依据过去十年间发布的文件</w:t>
      </w:r>
      <w:r w:rsidRPr="00077660">
        <w:rPr>
          <w:rFonts w:hint="eastAsia"/>
          <w:sz w:val="21"/>
          <w:szCs w:val="21"/>
          <w:lang w:val="fr-FR"/>
        </w:rPr>
        <w:t>（</w:t>
      </w:r>
      <w:r w:rsidRPr="00077660">
        <w:rPr>
          <w:rFonts w:hint="eastAsia"/>
          <w:sz w:val="21"/>
          <w:szCs w:val="21"/>
          <w:lang w:val="fr-FR"/>
        </w:rPr>
        <w:t>Stasi</w:t>
      </w:r>
      <w:r w:rsidRPr="00077660">
        <w:rPr>
          <w:rFonts w:hint="eastAsia"/>
          <w:sz w:val="21"/>
          <w:szCs w:val="21"/>
          <w:lang w:val="fr-FR"/>
        </w:rPr>
        <w:t>委员会的报告、关于学校非宗教道德教育的报告），依据</w:t>
      </w:r>
      <w:r w:rsidRPr="00077660">
        <w:rPr>
          <w:rFonts w:hint="eastAsia"/>
          <w:sz w:val="21"/>
          <w:szCs w:val="21"/>
          <w:lang w:val="fr-FR"/>
        </w:rPr>
        <w:t>1905</w:t>
      </w:r>
      <w:r w:rsidRPr="00077660">
        <w:rPr>
          <w:rFonts w:hint="eastAsia"/>
          <w:sz w:val="21"/>
          <w:szCs w:val="21"/>
          <w:lang w:val="fr-FR"/>
        </w:rPr>
        <w:t>年法律及其后续和填补法律，依据相关判例（欧洲人权法院、宪法委员会、国务院、最高上诉法院），</w:t>
      </w:r>
      <w:r w:rsidRPr="00077660">
        <w:rPr>
          <w:sz w:val="21"/>
          <w:szCs w:val="21"/>
          <w:lang w:val="fr-FR"/>
        </w:rPr>
        <w:t>观察所</w:t>
      </w:r>
      <w:r w:rsidRPr="00077660">
        <w:rPr>
          <w:rFonts w:hint="eastAsia"/>
          <w:sz w:val="21"/>
          <w:szCs w:val="21"/>
          <w:lang w:val="fr-FR"/>
        </w:rPr>
        <w:t>专注</w:t>
      </w:r>
      <w:r w:rsidRPr="00077660">
        <w:rPr>
          <w:sz w:val="21"/>
          <w:szCs w:val="21"/>
          <w:lang w:val="fr-FR"/>
        </w:rPr>
        <w:t>于</w:t>
      </w:r>
      <w:r w:rsidRPr="00077660">
        <w:rPr>
          <w:rFonts w:hint="eastAsia"/>
          <w:sz w:val="21"/>
          <w:szCs w:val="21"/>
          <w:lang w:val="fr-FR"/>
        </w:rPr>
        <w:t>确立世俗化</w:t>
      </w:r>
      <w:r w:rsidRPr="00077660">
        <w:rPr>
          <w:sz w:val="21"/>
          <w:szCs w:val="21"/>
          <w:lang w:val="fr-FR"/>
        </w:rPr>
        <w:t>的边界与实施</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eastAsia="SimHei" w:hint="eastAsia"/>
          <w:bCs/>
          <w:sz w:val="21"/>
          <w:szCs w:val="21"/>
          <w:lang w:val="fr-FR"/>
        </w:rPr>
        <w:t>《</w:t>
      </w:r>
      <w:r w:rsidRPr="00077660">
        <w:rPr>
          <w:rFonts w:eastAsia="SimHei"/>
          <w:bCs/>
          <w:sz w:val="21"/>
          <w:szCs w:val="21"/>
          <w:lang w:val="fr-FR"/>
        </w:rPr>
        <w:t>学校政教分离宪章</w:t>
      </w:r>
      <w:r w:rsidRPr="00077660">
        <w:rPr>
          <w:rFonts w:eastAsia="SimHei" w:hint="eastAsia"/>
          <w:bCs/>
          <w:sz w:val="21"/>
          <w:szCs w:val="21"/>
          <w:lang w:val="fr-FR"/>
        </w:rPr>
        <w:t>》</w:t>
      </w:r>
      <w:r w:rsidRPr="00077660">
        <w:rPr>
          <w:bCs/>
          <w:sz w:val="21"/>
          <w:szCs w:val="21"/>
          <w:lang w:val="fr-FR"/>
        </w:rPr>
        <w:t>由国家教育部部长</w:t>
      </w:r>
      <w:r w:rsidRPr="00077660">
        <w:rPr>
          <w:bCs/>
          <w:sz w:val="21"/>
          <w:szCs w:val="21"/>
          <w:lang w:val="fr-FR"/>
        </w:rPr>
        <w:t>Vincent Peillon</w:t>
      </w:r>
      <w:r w:rsidRPr="00077660">
        <w:rPr>
          <w:bCs/>
          <w:sz w:val="21"/>
          <w:szCs w:val="21"/>
          <w:lang w:val="fr-FR"/>
        </w:rPr>
        <w:t>于</w:t>
      </w:r>
      <w:r w:rsidRPr="00077660">
        <w:rPr>
          <w:rFonts w:hint="eastAsia"/>
          <w:bCs/>
          <w:sz w:val="21"/>
          <w:szCs w:val="21"/>
          <w:lang w:val="fr-FR"/>
        </w:rPr>
        <w:t>2013</w:t>
      </w:r>
      <w:r w:rsidRPr="00077660">
        <w:rPr>
          <w:rFonts w:hint="eastAsia"/>
          <w:bCs/>
          <w:sz w:val="21"/>
          <w:szCs w:val="21"/>
          <w:lang w:val="fr-FR"/>
        </w:rPr>
        <w:t>年</w:t>
      </w:r>
      <w:r w:rsidRPr="00077660">
        <w:rPr>
          <w:rFonts w:hint="eastAsia"/>
          <w:bCs/>
          <w:sz w:val="21"/>
          <w:szCs w:val="21"/>
          <w:lang w:val="fr-FR"/>
        </w:rPr>
        <w:t>9</w:t>
      </w:r>
      <w:r w:rsidRPr="00077660">
        <w:rPr>
          <w:rFonts w:hint="eastAsia"/>
          <w:bCs/>
          <w:sz w:val="21"/>
          <w:szCs w:val="21"/>
          <w:lang w:val="fr-FR"/>
        </w:rPr>
        <w:t>月</w:t>
      </w:r>
      <w:r w:rsidRPr="00077660">
        <w:rPr>
          <w:rFonts w:hint="eastAsia"/>
          <w:bCs/>
          <w:sz w:val="21"/>
          <w:szCs w:val="21"/>
          <w:lang w:val="fr-FR"/>
        </w:rPr>
        <w:t>9</w:t>
      </w:r>
      <w:r w:rsidRPr="00077660">
        <w:rPr>
          <w:rFonts w:hint="eastAsia"/>
          <w:bCs/>
          <w:sz w:val="21"/>
          <w:szCs w:val="21"/>
          <w:lang w:val="fr-FR"/>
        </w:rPr>
        <w:t>日</w:t>
      </w:r>
      <w:r w:rsidRPr="00077660">
        <w:rPr>
          <w:rFonts w:eastAsia="SimHei" w:hint="eastAsia"/>
          <w:bCs/>
          <w:sz w:val="21"/>
          <w:szCs w:val="21"/>
          <w:lang w:val="fr-FR"/>
        </w:rPr>
        <w:t>提出。</w:t>
      </w:r>
      <w:r w:rsidRPr="00077660">
        <w:rPr>
          <w:rFonts w:hint="eastAsia"/>
          <w:bCs/>
          <w:sz w:val="21"/>
          <w:szCs w:val="21"/>
          <w:lang w:val="fr-FR"/>
        </w:rPr>
        <w:t>该文件将在小学、初中和高中张贴，目的是重申保证校内共同生活的规则，帮助每个人理解规则的含义，让规则成为自身的一部分，尊重规则。</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2.2.5. </w:t>
      </w:r>
      <w:r w:rsidRPr="00077660">
        <w:rPr>
          <w:rFonts w:eastAsia="SimHei"/>
          <w:sz w:val="21"/>
          <w:szCs w:val="21"/>
          <w:lang w:val="fr-FR"/>
        </w:rPr>
        <w:t>家庭团聚手续</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《外国人入境居留及避难法典》规定在某些情况下可以通过遗传指纹分析核实母子血缘关系，但该条款从未被执行过。没有具体的执行规定，也没有任何行政机构有能力进行上述情形的</w:t>
      </w:r>
      <w:r w:rsidRPr="00077660">
        <w:rPr>
          <w:rFonts w:hint="eastAsia"/>
          <w:sz w:val="21"/>
          <w:szCs w:val="21"/>
          <w:lang w:val="fr-FR"/>
        </w:rPr>
        <w:t>DNA</w:t>
      </w:r>
      <w:r w:rsidRPr="00077660">
        <w:rPr>
          <w:rFonts w:hint="eastAsia"/>
          <w:sz w:val="21"/>
          <w:szCs w:val="21"/>
          <w:lang w:val="fr-FR"/>
        </w:rPr>
        <w:t>检测。</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2.2.6 </w:t>
      </w:r>
      <w:r w:rsidRPr="00077660">
        <w:rPr>
          <w:rFonts w:eastAsia="SimHei"/>
          <w:sz w:val="21"/>
          <w:szCs w:val="21"/>
          <w:lang w:val="fr-FR"/>
        </w:rPr>
        <w:t>按照性别和年龄分类的统计数据与分析</w:t>
      </w:r>
      <w:r w:rsidRPr="00077660">
        <w:rPr>
          <w:rFonts w:eastAsia="SimHei" w:hint="eastAsia"/>
          <w:sz w:val="21"/>
          <w:szCs w:val="21"/>
          <w:lang w:val="fr-FR"/>
        </w:rPr>
        <w:t>。</w:t>
      </w:r>
      <w:r w:rsidRPr="00077660">
        <w:rPr>
          <w:rFonts w:eastAsia="SimHei"/>
          <w:sz w:val="21"/>
          <w:szCs w:val="21"/>
          <w:lang w:val="fr-FR"/>
        </w:rPr>
        <w:t>政策评估</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内政部</w:t>
      </w:r>
      <w:r w:rsidRPr="00077660">
        <w:rPr>
          <w:rFonts w:hint="eastAsia"/>
          <w:sz w:val="21"/>
          <w:szCs w:val="21"/>
          <w:lang w:val="fr-FR"/>
        </w:rPr>
        <w:t>订立</w:t>
      </w:r>
      <w:r w:rsidRPr="00077660">
        <w:rPr>
          <w:sz w:val="21"/>
          <w:szCs w:val="21"/>
          <w:lang w:val="fr-FR"/>
        </w:rPr>
        <w:t>了在短期内获取性别数据的目标</w:t>
      </w:r>
      <w:r w:rsidRPr="00077660">
        <w:rPr>
          <w:rFonts w:hint="eastAsia"/>
          <w:sz w:val="21"/>
          <w:szCs w:val="21"/>
          <w:lang w:val="fr-FR"/>
        </w:rPr>
        <w:t>，通过制定男女不平等年度</w:t>
      </w:r>
      <w:r w:rsidRPr="00077660">
        <w:rPr>
          <w:sz w:val="21"/>
          <w:szCs w:val="21"/>
          <w:lang w:val="fr-FR"/>
        </w:rPr>
        <w:t>专题总结</w:t>
      </w:r>
      <w:r w:rsidRPr="00077660">
        <w:rPr>
          <w:rFonts w:hint="eastAsia"/>
          <w:sz w:val="21"/>
          <w:szCs w:val="21"/>
          <w:lang w:val="fr-FR"/>
        </w:rPr>
        <w:t>，</w:t>
      </w:r>
      <w:r w:rsidRPr="00077660">
        <w:rPr>
          <w:sz w:val="21"/>
          <w:szCs w:val="21"/>
          <w:lang w:val="fr-FR"/>
        </w:rPr>
        <w:t>来更好地预防和打击性别歧视和种族歧视</w:t>
      </w:r>
      <w:r w:rsidRPr="00077660">
        <w:rPr>
          <w:rFonts w:hint="eastAsia"/>
          <w:sz w:val="21"/>
          <w:szCs w:val="21"/>
          <w:lang w:val="fr-FR"/>
        </w:rPr>
        <w:t>，</w:t>
      </w:r>
      <w:r w:rsidRPr="00077660">
        <w:rPr>
          <w:sz w:val="21"/>
          <w:szCs w:val="21"/>
          <w:lang w:val="fr-FR"/>
        </w:rPr>
        <w:t>把</w:t>
      </w:r>
      <w:r w:rsidRPr="00077660">
        <w:rPr>
          <w:rFonts w:hint="eastAsia"/>
          <w:sz w:val="21"/>
          <w:szCs w:val="21"/>
          <w:lang w:val="fr-FR"/>
        </w:rPr>
        <w:t>“</w:t>
      </w:r>
      <w:r w:rsidRPr="00077660">
        <w:rPr>
          <w:sz w:val="21"/>
          <w:szCs w:val="21"/>
          <w:lang w:val="fr-FR"/>
        </w:rPr>
        <w:t>融入计分卡</w:t>
      </w:r>
      <w:r w:rsidRPr="00077660">
        <w:rPr>
          <w:rFonts w:hint="eastAsia"/>
          <w:sz w:val="21"/>
          <w:szCs w:val="21"/>
          <w:lang w:val="fr-FR"/>
        </w:rPr>
        <w:t>”</w:t>
      </w:r>
      <w:r w:rsidRPr="00077660">
        <w:rPr>
          <w:sz w:val="21"/>
          <w:szCs w:val="21"/>
          <w:lang w:val="fr-FR"/>
        </w:rPr>
        <w:t>里的数据进行性别分类</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与融入相关的男女不平等年度专题总结</w:t>
      </w:r>
      <w:r w:rsidRPr="00077660">
        <w:rPr>
          <w:rFonts w:eastAsia="KaiTi_GB2312"/>
          <w:b/>
          <w:sz w:val="21"/>
          <w:szCs w:val="21"/>
          <w:lang w:val="fr-FR"/>
        </w:rPr>
        <w:t xml:space="preserve"> </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总结将</w:t>
      </w:r>
      <w:r w:rsidRPr="00077660">
        <w:rPr>
          <w:rFonts w:hint="eastAsia"/>
          <w:sz w:val="21"/>
          <w:szCs w:val="21"/>
          <w:lang w:val="fr-FR"/>
        </w:rPr>
        <w:t>涵括</w:t>
      </w:r>
      <w:r w:rsidRPr="00077660">
        <w:rPr>
          <w:sz w:val="21"/>
          <w:szCs w:val="21"/>
          <w:lang w:val="fr-FR"/>
        </w:rPr>
        <w:t>描述不平等情况的统计数据</w:t>
      </w:r>
      <w:r w:rsidRPr="00077660">
        <w:rPr>
          <w:rFonts w:hint="eastAsia"/>
          <w:sz w:val="21"/>
          <w:szCs w:val="21"/>
          <w:lang w:val="fr-FR"/>
        </w:rPr>
        <w:t>，并加以人口或经济分析，阐明导致不平等的社会机制。</w:t>
      </w:r>
      <w:r w:rsidRPr="00077660">
        <w:rPr>
          <w:sz w:val="21"/>
          <w:szCs w:val="21"/>
          <w:lang w:val="fr-FR"/>
        </w:rPr>
        <w:t>总结将由以下融入指数构成</w:t>
      </w:r>
      <w:r w:rsidRPr="00077660">
        <w:rPr>
          <w:rFonts w:hint="eastAsia"/>
          <w:sz w:val="21"/>
          <w:szCs w:val="21"/>
          <w:lang w:val="fr-FR"/>
        </w:rPr>
        <w:t>：</w:t>
      </w:r>
      <w:r w:rsidRPr="00077660">
        <w:rPr>
          <w:sz w:val="21"/>
          <w:szCs w:val="21"/>
          <w:lang w:val="fr-FR"/>
        </w:rPr>
        <w:t>经济</w:t>
      </w:r>
      <w:r w:rsidRPr="00077660">
        <w:rPr>
          <w:rFonts w:hint="eastAsia"/>
          <w:sz w:val="21"/>
          <w:szCs w:val="21"/>
          <w:lang w:val="fr-FR"/>
        </w:rPr>
        <w:t>（</w:t>
      </w:r>
      <w:r w:rsidRPr="00077660">
        <w:rPr>
          <w:sz w:val="21"/>
          <w:szCs w:val="21"/>
          <w:lang w:val="fr-FR"/>
        </w:rPr>
        <w:t>就业</w:t>
      </w:r>
      <w:r w:rsidRPr="00077660">
        <w:rPr>
          <w:rFonts w:hint="eastAsia"/>
          <w:sz w:val="21"/>
          <w:szCs w:val="21"/>
          <w:lang w:val="fr-FR"/>
        </w:rPr>
        <w:t>）、住宅（居住）、教育（通过文凭级别获取）和社会融入。研究的人口群体是首次入法妇女和已获取法国国籍的妇女（研究首次入法人员长期调查的三个阶段）。</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把融入计分卡数据进行性别分类</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第一版“融入计分卡”制定于</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月，并预计在</w:t>
      </w:r>
      <w:r w:rsidRPr="00077660">
        <w:rPr>
          <w:rFonts w:hint="eastAsia"/>
          <w:sz w:val="21"/>
          <w:szCs w:val="21"/>
          <w:lang w:val="fr-FR"/>
        </w:rPr>
        <w:t>2013</w:t>
      </w:r>
      <w:r w:rsidRPr="00077660">
        <w:rPr>
          <w:rFonts w:hint="eastAsia"/>
          <w:sz w:val="21"/>
          <w:szCs w:val="21"/>
          <w:lang w:val="fr-FR"/>
        </w:rPr>
        <w:t>年制定第二版，之后每两年制定一次。计分卡涉及四个方面：经济（就业、收入）、住宅（居住）、教育和社会融入。</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2013</w:t>
      </w:r>
      <w:r w:rsidRPr="00077660">
        <w:rPr>
          <w:sz w:val="21"/>
          <w:szCs w:val="21"/>
          <w:lang w:val="fr-FR"/>
        </w:rPr>
        <w:t>年</w:t>
      </w:r>
      <w:r w:rsidRPr="00077660">
        <w:rPr>
          <w:rFonts w:hint="eastAsia"/>
          <w:sz w:val="21"/>
          <w:szCs w:val="21"/>
          <w:lang w:val="fr-FR"/>
        </w:rPr>
        <w:t>2</w:t>
      </w:r>
      <w:r w:rsidRPr="00077660">
        <w:rPr>
          <w:rFonts w:hint="eastAsia"/>
          <w:sz w:val="21"/>
          <w:szCs w:val="21"/>
          <w:lang w:val="fr-FR"/>
        </w:rPr>
        <w:t>月</w:t>
      </w:r>
      <w:r w:rsidRPr="00077660">
        <w:rPr>
          <w:rFonts w:hint="eastAsia"/>
          <w:sz w:val="21"/>
          <w:szCs w:val="21"/>
          <w:lang w:val="fr-FR"/>
        </w:rPr>
        <w:t>11</w:t>
      </w:r>
      <w:r w:rsidRPr="00077660">
        <w:rPr>
          <w:rFonts w:hint="eastAsia"/>
          <w:sz w:val="21"/>
          <w:szCs w:val="21"/>
          <w:lang w:val="fr-FR"/>
        </w:rPr>
        <w:t>日，国务委员</w:t>
      </w:r>
      <w:r w:rsidRPr="00077660">
        <w:rPr>
          <w:sz w:val="21"/>
          <w:szCs w:val="21"/>
          <w:lang w:val="fr-FR"/>
        </w:rPr>
        <w:t>Thierry Tuot</w:t>
      </w:r>
      <w:r w:rsidRPr="00077660">
        <w:rPr>
          <w:sz w:val="21"/>
          <w:szCs w:val="21"/>
          <w:lang w:val="fr-FR"/>
        </w:rPr>
        <w:t>向总理提交了名为</w:t>
      </w:r>
      <w:r w:rsidRPr="00077660">
        <w:rPr>
          <w:rFonts w:hint="eastAsia"/>
          <w:sz w:val="21"/>
          <w:szCs w:val="21"/>
          <w:lang w:val="fr-FR"/>
        </w:rPr>
        <w:t>“重新设计融入政策”</w:t>
      </w:r>
      <w:r w:rsidRPr="00077660">
        <w:rPr>
          <w:sz w:val="21"/>
          <w:szCs w:val="21"/>
          <w:lang w:val="fr-FR"/>
        </w:rPr>
        <w:t>的报告</w:t>
      </w:r>
      <w:r w:rsidRPr="00077660">
        <w:rPr>
          <w:rFonts w:hint="eastAsia"/>
          <w:sz w:val="21"/>
          <w:szCs w:val="21"/>
          <w:lang w:val="fr-FR"/>
        </w:rPr>
        <w:t>。</w:t>
      </w:r>
      <w:r w:rsidRPr="00077660">
        <w:rPr>
          <w:sz w:val="21"/>
          <w:szCs w:val="21"/>
          <w:lang w:val="fr-FR"/>
        </w:rPr>
        <w:t>该报告</w:t>
      </w:r>
      <w:r w:rsidRPr="00077660">
        <w:rPr>
          <w:rFonts w:hint="eastAsia"/>
          <w:sz w:val="21"/>
          <w:szCs w:val="21"/>
          <w:lang w:val="fr-FR"/>
        </w:rPr>
        <w:t>延伸</w:t>
      </w:r>
      <w:r w:rsidRPr="00077660">
        <w:rPr>
          <w:sz w:val="21"/>
          <w:szCs w:val="21"/>
          <w:lang w:val="fr-FR"/>
        </w:rPr>
        <w:t>了总理于</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月关于大政方针的讲话，总理在讲话中表达了“以负责任的态度以及出于对共和国价值观的尊重”，为法国制定新的融入策略的意愿。</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该报告的主张</w:t>
      </w:r>
      <w:r w:rsidRPr="00077660">
        <w:rPr>
          <w:rFonts w:hint="eastAsia"/>
          <w:sz w:val="21"/>
          <w:szCs w:val="21"/>
          <w:lang w:val="fr-FR"/>
        </w:rPr>
        <w:t>交由</w:t>
      </w:r>
      <w:r w:rsidRPr="00077660">
        <w:rPr>
          <w:sz w:val="21"/>
          <w:szCs w:val="21"/>
          <w:lang w:val="fr-FR"/>
        </w:rPr>
        <w:t>各部思考研究</w:t>
      </w:r>
      <w:r w:rsidRPr="00077660">
        <w:rPr>
          <w:rFonts w:hint="eastAsia"/>
          <w:sz w:val="21"/>
          <w:szCs w:val="21"/>
          <w:lang w:val="fr-FR"/>
        </w:rPr>
        <w:t>，</w:t>
      </w:r>
      <w:r w:rsidRPr="00077660">
        <w:rPr>
          <w:sz w:val="21"/>
          <w:szCs w:val="21"/>
          <w:lang w:val="fr-FR"/>
        </w:rPr>
        <w:t>目标是</w:t>
      </w:r>
      <w:r w:rsidRPr="00077660">
        <w:rPr>
          <w:rFonts w:hint="eastAsia"/>
          <w:sz w:val="21"/>
          <w:szCs w:val="21"/>
          <w:lang w:val="fr-FR"/>
        </w:rPr>
        <w:t>深刻</w:t>
      </w:r>
      <w:r w:rsidRPr="00077660">
        <w:rPr>
          <w:sz w:val="21"/>
          <w:szCs w:val="21"/>
          <w:lang w:val="fr-FR"/>
        </w:rPr>
        <w:t>改革现有的融入政策</w:t>
      </w:r>
      <w:r w:rsidRPr="00077660">
        <w:rPr>
          <w:rFonts w:hint="eastAsia"/>
          <w:sz w:val="21"/>
          <w:szCs w:val="21"/>
          <w:lang w:val="fr-FR"/>
        </w:rPr>
        <w:t>。</w:t>
      </w:r>
      <w:r w:rsidRPr="00077660">
        <w:rPr>
          <w:sz w:val="21"/>
          <w:szCs w:val="21"/>
          <w:lang w:val="fr-FR"/>
        </w:rPr>
        <w:t>所有相关部委都要加入思考行列</w:t>
      </w:r>
      <w:r w:rsidRPr="00077660">
        <w:rPr>
          <w:rFonts w:hint="eastAsia"/>
          <w:sz w:val="21"/>
          <w:szCs w:val="21"/>
          <w:lang w:val="fr-FR"/>
        </w:rPr>
        <w:t>，</w:t>
      </w:r>
      <w:r w:rsidRPr="00077660">
        <w:rPr>
          <w:sz w:val="21"/>
          <w:szCs w:val="21"/>
          <w:lang w:val="fr-FR"/>
        </w:rPr>
        <w:t>尤其是内政部和城市部</w:t>
      </w:r>
      <w:r w:rsidRPr="00077660">
        <w:rPr>
          <w:rFonts w:hint="eastAsia"/>
          <w:sz w:val="21"/>
          <w:szCs w:val="21"/>
          <w:lang w:val="fr-FR"/>
        </w:rPr>
        <w:t>，</w:t>
      </w:r>
      <w:r w:rsidRPr="00077660">
        <w:rPr>
          <w:sz w:val="21"/>
          <w:szCs w:val="21"/>
          <w:lang w:val="fr-FR"/>
        </w:rPr>
        <w:t>并与地方政府</w:t>
      </w:r>
      <w:r w:rsidRPr="00077660">
        <w:rPr>
          <w:rFonts w:hint="eastAsia"/>
          <w:sz w:val="21"/>
          <w:szCs w:val="21"/>
          <w:lang w:val="fr-FR"/>
        </w:rPr>
        <w:t>、经济协会和参与者进行协商。</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妇女权利部</w:t>
      </w:r>
      <w:r w:rsidRPr="00077660">
        <w:rPr>
          <w:rFonts w:hint="eastAsia"/>
          <w:sz w:val="21"/>
          <w:szCs w:val="21"/>
          <w:lang w:val="fr-FR"/>
        </w:rPr>
        <w:t>也引导妇女权利协会一起对重新设计融入政策展开了思考。部长于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10</w:t>
      </w:r>
      <w:r w:rsidRPr="00077660">
        <w:rPr>
          <w:rFonts w:hint="eastAsia"/>
          <w:sz w:val="21"/>
          <w:szCs w:val="21"/>
          <w:lang w:val="fr-FR"/>
        </w:rPr>
        <w:t>月</w:t>
      </w:r>
      <w:r w:rsidRPr="00077660">
        <w:rPr>
          <w:rFonts w:hint="eastAsia"/>
          <w:sz w:val="21"/>
          <w:szCs w:val="21"/>
          <w:lang w:val="fr-FR"/>
        </w:rPr>
        <w:t>31</w:t>
      </w:r>
      <w:r w:rsidRPr="00077660">
        <w:rPr>
          <w:rFonts w:hint="eastAsia"/>
          <w:sz w:val="21"/>
          <w:szCs w:val="21"/>
          <w:lang w:val="fr-FR"/>
        </w:rPr>
        <w:t>日成立了以</w:t>
      </w:r>
      <w:r w:rsidRPr="00077660">
        <w:rPr>
          <w:sz w:val="21"/>
          <w:szCs w:val="21"/>
          <w:lang w:val="fr-FR"/>
        </w:rPr>
        <w:t>Olivier Noblecourt</w:t>
      </w:r>
      <w:r w:rsidRPr="00077660">
        <w:rPr>
          <w:rFonts w:hint="eastAsia"/>
          <w:sz w:val="21"/>
          <w:szCs w:val="21"/>
          <w:lang w:val="fr-FR"/>
        </w:rPr>
        <w:t>为核心的工作组。最终报告预计于今年</w:t>
      </w:r>
      <w:r w:rsidRPr="00077660">
        <w:rPr>
          <w:rFonts w:hint="eastAsia"/>
          <w:sz w:val="21"/>
          <w:szCs w:val="21"/>
          <w:lang w:val="fr-FR"/>
        </w:rPr>
        <w:t>12</w:t>
      </w:r>
      <w:r w:rsidRPr="00077660">
        <w:rPr>
          <w:rFonts w:hint="eastAsia"/>
          <w:sz w:val="21"/>
          <w:szCs w:val="21"/>
          <w:lang w:val="fr-FR"/>
        </w:rPr>
        <w:t>月底或</w:t>
      </w:r>
      <w:r w:rsidRPr="00077660">
        <w:rPr>
          <w:rFonts w:hint="eastAsia"/>
          <w:sz w:val="21"/>
          <w:szCs w:val="21"/>
          <w:lang w:val="fr-FR"/>
        </w:rPr>
        <w:t>2014</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月初正式提交。</w:t>
      </w:r>
    </w:p>
    <w:p w:rsidR="003F5FE6" w:rsidRPr="00077660" w:rsidRDefault="003F5FE6" w:rsidP="003F5FE6">
      <w:pPr>
        <w:pStyle w:val="H23G"/>
        <w:spacing w:before="0" w:after="140" w:line="320" w:lineRule="exact"/>
        <w:ind w:left="1264" w:right="1264" w:firstLine="0"/>
        <w:rPr>
          <w:rFonts w:eastAsia="SimHei"/>
          <w:b w:val="0"/>
          <w:sz w:val="21"/>
          <w:szCs w:val="21"/>
          <w:lang w:val="fr-FR"/>
        </w:rPr>
      </w:pPr>
      <w:bookmarkStart w:id="14" w:name="_Toc374878678"/>
      <w:r w:rsidRPr="00077660">
        <w:rPr>
          <w:rFonts w:eastAsia="SimHei"/>
          <w:b w:val="0"/>
          <w:sz w:val="21"/>
          <w:szCs w:val="21"/>
          <w:lang w:val="fr-FR"/>
        </w:rPr>
        <w:t>2.3.</w:t>
      </w:r>
      <w:r w:rsidRPr="00077660">
        <w:rPr>
          <w:rFonts w:eastAsia="SimHei"/>
          <w:b w:val="0"/>
          <w:sz w:val="21"/>
          <w:szCs w:val="21"/>
          <w:lang w:val="fr-FR"/>
        </w:rPr>
        <w:tab/>
      </w:r>
      <w:bookmarkEnd w:id="14"/>
      <w:r w:rsidRPr="00077660">
        <w:rPr>
          <w:rFonts w:eastAsia="SimHei" w:hint="eastAsia"/>
          <w:b w:val="0"/>
          <w:sz w:val="21"/>
          <w:szCs w:val="21"/>
          <w:lang w:val="fr-FR"/>
        </w:rPr>
        <w:t>为保障妇女权利的实现所采取的政策措施（第</w:t>
      </w:r>
      <w:r w:rsidRPr="00077660">
        <w:rPr>
          <w:rFonts w:eastAsia="SimHei" w:hint="eastAsia"/>
          <w:b w:val="0"/>
          <w:sz w:val="21"/>
          <w:szCs w:val="21"/>
          <w:lang w:val="fr-FR"/>
        </w:rPr>
        <w:t>3</w:t>
      </w:r>
      <w:r w:rsidRPr="00077660">
        <w:rPr>
          <w:rFonts w:eastAsia="SimHei" w:hint="eastAsia"/>
          <w:b w:val="0"/>
          <w:sz w:val="21"/>
          <w:szCs w:val="21"/>
          <w:lang w:val="fr-FR"/>
        </w:rPr>
        <w:t>条）</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2.3.1. </w:t>
      </w:r>
      <w:r w:rsidRPr="00077660">
        <w:rPr>
          <w:rFonts w:eastAsia="SimHei" w:hint="eastAsia"/>
          <w:sz w:val="21"/>
          <w:szCs w:val="21"/>
          <w:lang w:val="fr-FR"/>
        </w:rPr>
        <w:t>一个新的部委和一份新的计划路线图</w:t>
      </w:r>
      <w:r w:rsidRPr="00077660">
        <w:rPr>
          <w:rFonts w:eastAsia="SimHei" w:hint="eastAsia"/>
          <w:sz w:val="21"/>
          <w:szCs w:val="21"/>
          <w:lang w:val="fr-FR"/>
        </w:rPr>
        <w:t xml:space="preserve"> </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法兰西共和国严格均等的第一届政府的组建象征性地表明了法国权力机构赋予男女平等问题的优先地位。长达</w:t>
      </w:r>
      <w:r w:rsidRPr="00077660">
        <w:rPr>
          <w:rFonts w:hint="eastAsia"/>
          <w:sz w:val="21"/>
          <w:szCs w:val="21"/>
          <w:lang w:val="fr-FR"/>
        </w:rPr>
        <w:t>26</w:t>
      </w:r>
      <w:r w:rsidRPr="00077660">
        <w:rPr>
          <w:rFonts w:hint="eastAsia"/>
          <w:sz w:val="21"/>
          <w:szCs w:val="21"/>
          <w:lang w:val="fr-FR"/>
        </w:rPr>
        <w:t>年的缺席之后，它又重新设立了一个全权负责妇女权利的部委。</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权利部长有责任推行一项雄心勃勃的计划，以极大促进男女平等、均等，保护妇女免遭各种形式的暴力侵害，以及奋起对抗种种世俗成见。为此，应总理的要求，她已经对跨部行动计划的准备工作进行了协调，该计划构成政府在各个不同领域的路线图。所有部长都允许在各自领域展开对人力资源管理方面以及公共政策框架内可能出现的男女平等状况的改善情况进行检阅，为了跟这些部长讨论该项计划，现已召开数次“平等会议”。</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w:t>
      </w:r>
      <w:r w:rsidRPr="00077660">
        <w:rPr>
          <w:rFonts w:hint="eastAsia"/>
          <w:sz w:val="21"/>
          <w:szCs w:val="21"/>
          <w:lang w:val="fr-FR"/>
        </w:rPr>
        <w:t>30</w:t>
      </w:r>
      <w:r w:rsidRPr="00077660">
        <w:rPr>
          <w:rFonts w:hint="eastAsia"/>
          <w:sz w:val="21"/>
          <w:szCs w:val="21"/>
          <w:lang w:val="fr-FR"/>
        </w:rPr>
        <w:t>日，总理召开了曾中断</w:t>
      </w:r>
      <w:r w:rsidRPr="00077660">
        <w:rPr>
          <w:rFonts w:hint="eastAsia"/>
          <w:sz w:val="21"/>
          <w:szCs w:val="21"/>
          <w:lang w:val="fr-FR"/>
        </w:rPr>
        <w:t>12</w:t>
      </w:r>
      <w:r w:rsidRPr="00077660">
        <w:rPr>
          <w:rFonts w:hint="eastAsia"/>
          <w:sz w:val="21"/>
          <w:szCs w:val="21"/>
          <w:lang w:val="fr-FR"/>
        </w:rPr>
        <w:t>年的妇女权利和男女平等部级间委员会会议。这次会议通过了部级间行动计划：“第三代妇女权利：向着真正平等的社会迈进”。巴黎解放的时候女性的公民权利得到认可，</w:t>
      </w:r>
      <w:r w:rsidRPr="00077660">
        <w:rPr>
          <w:rFonts w:hint="eastAsia"/>
          <w:sz w:val="21"/>
          <w:szCs w:val="21"/>
          <w:lang w:val="fr-FR"/>
        </w:rPr>
        <w:t>1970</w:t>
      </w:r>
      <w:r w:rsidRPr="00077660">
        <w:rPr>
          <w:rFonts w:hint="eastAsia"/>
          <w:sz w:val="21"/>
          <w:szCs w:val="21"/>
          <w:lang w:val="fr-FR"/>
        </w:rPr>
        <w:t>年代至</w:t>
      </w:r>
      <w:r w:rsidRPr="00077660">
        <w:rPr>
          <w:rFonts w:hint="eastAsia"/>
          <w:sz w:val="21"/>
          <w:szCs w:val="21"/>
          <w:lang w:val="fr-FR"/>
        </w:rPr>
        <w:t>1980</w:t>
      </w:r>
      <w:r w:rsidRPr="00077660">
        <w:rPr>
          <w:rFonts w:hint="eastAsia"/>
          <w:sz w:val="21"/>
          <w:szCs w:val="21"/>
          <w:lang w:val="fr-FR"/>
        </w:rPr>
        <w:t>年代获得了社会和经济权利，而本计划意在定义实现真正平等的条件。它围绕六个要点展开：</w:t>
      </w:r>
    </w:p>
    <w:p w:rsidR="003F5FE6" w:rsidRPr="00077660" w:rsidRDefault="003F5FE6" w:rsidP="003F5FE6">
      <w:pPr>
        <w:pStyle w:val="Bullet1G"/>
        <w:numPr>
          <w:ilvl w:val="0"/>
          <w:numId w:val="6"/>
        </w:numPr>
        <w:tabs>
          <w:tab w:val="left" w:pos="2127"/>
        </w:tabs>
        <w:spacing w:after="140" w:line="320" w:lineRule="exact"/>
        <w:ind w:right="1264"/>
        <w:rPr>
          <w:sz w:val="21"/>
          <w:szCs w:val="21"/>
          <w:lang w:val="fr-FR"/>
        </w:rPr>
      </w:pPr>
      <w:r w:rsidRPr="00077660">
        <w:rPr>
          <w:rFonts w:hint="eastAsia"/>
          <w:sz w:val="21"/>
          <w:szCs w:val="21"/>
          <w:lang w:val="fr-FR"/>
        </w:rPr>
        <w:t>与自幼年起就习以为常的不平等现象作斗争；</w:t>
      </w:r>
    </w:p>
    <w:p w:rsidR="003F5FE6" w:rsidRPr="00077660" w:rsidRDefault="003F5FE6" w:rsidP="003F5FE6">
      <w:pPr>
        <w:pStyle w:val="Bullet1G"/>
        <w:numPr>
          <w:ilvl w:val="0"/>
          <w:numId w:val="0"/>
        </w:numPr>
        <w:tabs>
          <w:tab w:val="left" w:pos="2127"/>
        </w:tabs>
        <w:spacing w:after="140" w:line="320" w:lineRule="exact"/>
        <w:ind w:left="1701" w:right="126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放宽妇女日常生活限制，清除职场平等障碍；</w:t>
      </w:r>
    </w:p>
    <w:p w:rsidR="003F5FE6" w:rsidRPr="00077660" w:rsidRDefault="003F5FE6" w:rsidP="003F5FE6">
      <w:pPr>
        <w:pStyle w:val="Bullet1G"/>
        <w:numPr>
          <w:ilvl w:val="0"/>
          <w:numId w:val="6"/>
        </w:numPr>
        <w:tabs>
          <w:tab w:val="left" w:pos="2127"/>
        </w:tabs>
        <w:spacing w:after="140" w:line="320" w:lineRule="exact"/>
        <w:ind w:right="1264"/>
        <w:rPr>
          <w:sz w:val="21"/>
          <w:szCs w:val="21"/>
          <w:lang w:val="fr-FR"/>
        </w:rPr>
      </w:pPr>
      <w:r w:rsidRPr="00077660">
        <w:rPr>
          <w:rFonts w:hint="eastAsia"/>
          <w:sz w:val="21"/>
          <w:szCs w:val="21"/>
          <w:lang w:val="fr-FR"/>
        </w:rPr>
        <w:t>减轻在健康民主方面存在的男女不平等现象；</w:t>
      </w:r>
    </w:p>
    <w:p w:rsidR="003F5FE6" w:rsidRPr="00077660" w:rsidRDefault="003F5FE6" w:rsidP="003F5FE6">
      <w:pPr>
        <w:pStyle w:val="Bullet1G"/>
        <w:numPr>
          <w:ilvl w:val="0"/>
          <w:numId w:val="0"/>
        </w:numPr>
        <w:tabs>
          <w:tab w:val="left" w:pos="2127"/>
        </w:tabs>
        <w:spacing w:after="140" w:line="320" w:lineRule="exact"/>
        <w:ind w:left="1701" w:right="126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保护妇女，使其免遭暴力的危害；</w:t>
      </w:r>
    </w:p>
    <w:p w:rsidR="003F5FE6" w:rsidRPr="00077660" w:rsidRDefault="003F5FE6" w:rsidP="003F5FE6">
      <w:pPr>
        <w:pStyle w:val="Bullet1G"/>
        <w:numPr>
          <w:ilvl w:val="0"/>
          <w:numId w:val="0"/>
        </w:numPr>
        <w:tabs>
          <w:tab w:val="left" w:pos="2127"/>
        </w:tabs>
        <w:spacing w:after="140" w:line="320" w:lineRule="exact"/>
        <w:ind w:left="1701" w:right="126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在公共行动的各个方面体现平等；</w:t>
      </w:r>
    </w:p>
    <w:p w:rsidR="003F5FE6" w:rsidRPr="00077660" w:rsidRDefault="003F5FE6" w:rsidP="003F5FE6">
      <w:pPr>
        <w:pStyle w:val="Bullet1G"/>
        <w:numPr>
          <w:ilvl w:val="0"/>
          <w:numId w:val="0"/>
        </w:numPr>
        <w:tabs>
          <w:tab w:val="left" w:pos="2127"/>
        </w:tabs>
        <w:spacing w:after="140" w:line="320" w:lineRule="exact"/>
        <w:ind w:left="1701" w:right="1264"/>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在国际层面上确认妇女权利。</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每个部都制定了各自的路线图，细化了为实施部委之间行动计划所要采取的一切措施和行动。在预计</w:t>
      </w:r>
      <w:r w:rsidRPr="00077660">
        <w:rPr>
          <w:rFonts w:hint="eastAsia"/>
          <w:sz w:val="21"/>
          <w:szCs w:val="21"/>
          <w:lang w:val="fr-FR"/>
        </w:rPr>
        <w:t>2014</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月初召开的第二届妇女权利部级间委员会会议期间，将发布关于这些路线图的首个总结性文件。</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2.3.2.</w:t>
      </w:r>
      <w:r w:rsidRPr="00077660">
        <w:rPr>
          <w:rFonts w:eastAsia="SimHei"/>
          <w:sz w:val="21"/>
          <w:szCs w:val="21"/>
          <w:lang w:val="fr-FR"/>
        </w:rPr>
        <w:tab/>
      </w:r>
      <w:r w:rsidRPr="00077660">
        <w:rPr>
          <w:rFonts w:eastAsia="SimHei" w:hint="eastAsia"/>
          <w:sz w:val="21"/>
          <w:szCs w:val="21"/>
          <w:lang w:val="fr-FR"/>
        </w:rPr>
        <w:t>全国性政策实施时的地域倾斜</w:t>
      </w:r>
      <w:r w:rsidRPr="00077660">
        <w:rPr>
          <w:rFonts w:eastAsia="SimHei"/>
          <w:sz w:val="21"/>
          <w:szCs w:val="21"/>
          <w:lang w:val="fr-FR"/>
        </w:rPr>
        <w:t>：</w:t>
      </w:r>
      <w:r w:rsidRPr="00077660">
        <w:rPr>
          <w:rFonts w:eastAsia="SimHei" w:hint="eastAsia"/>
          <w:sz w:val="21"/>
          <w:szCs w:val="21"/>
          <w:lang w:val="fr-FR"/>
        </w:rPr>
        <w:t>地区性战略纲要</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为配合在全国范围内由部级间行动计划推动的动议，一份旨在促进男女平等的战略纲要已经在法国本土和各海外省制定出来。</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战略纲要具有两个主要目标，它们是：</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在国家的所有部门包括下属部门中加强“平等反应”；</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在一份统一的横向文档中，让地方关于促进性别整合的部级间政策的承诺透明化（“</w:t>
      </w:r>
      <w:r w:rsidRPr="00077660">
        <w:rPr>
          <w:rFonts w:eastAsia="KaiTi_GB2312" w:hint="eastAsia"/>
          <w:sz w:val="21"/>
          <w:szCs w:val="21"/>
          <w:lang w:val="fr-FR"/>
        </w:rPr>
        <w:t>将性别观点纳入主流</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为此，旨在促进男女平等的战略纲要在全国范围内设置了一个常设的机构，用来动员在公共政策方面进行性别整合的各种力量。纲要在结构上分为两个层次：</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在就业、经济、政治和社会生活方面的男女平等；</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通过第三个《打击暴力侵害妇女部际方案》（</w:t>
      </w:r>
      <w:r w:rsidRPr="00077660">
        <w:rPr>
          <w:sz w:val="21"/>
          <w:szCs w:val="21"/>
          <w:lang w:val="fr-FR"/>
        </w:rPr>
        <w:t>2011-2013</w:t>
      </w:r>
      <w:r w:rsidRPr="00077660">
        <w:rPr>
          <w:rFonts w:hint="eastAsia"/>
          <w:sz w:val="21"/>
          <w:szCs w:val="21"/>
          <w:lang w:val="fr-FR"/>
        </w:rPr>
        <w:t>年）中的地区倾斜政策，提升妇女权利，预防和打击性暴力。</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一名地区性的妇女权利和男女平等代表负责旨在促进男女平等的战略纲要的实施，代表同时也是年度评估工作跟踪委员会的成员。</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新一代的战略纲要将于</w:t>
      </w:r>
      <w:r w:rsidRPr="00077660">
        <w:rPr>
          <w:rFonts w:hint="eastAsia"/>
          <w:sz w:val="21"/>
          <w:szCs w:val="21"/>
          <w:lang w:val="fr-FR"/>
        </w:rPr>
        <w:t>2014</w:t>
      </w:r>
      <w:r w:rsidRPr="00077660">
        <w:rPr>
          <w:rFonts w:hint="eastAsia"/>
          <w:sz w:val="21"/>
          <w:szCs w:val="21"/>
          <w:lang w:val="fr-FR"/>
        </w:rPr>
        <w:t>年初问世。</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br w:type="page"/>
        <w:t>2.3.3.</w:t>
      </w:r>
      <w:r w:rsidRPr="00077660">
        <w:rPr>
          <w:rFonts w:eastAsia="SimHei"/>
          <w:sz w:val="21"/>
          <w:szCs w:val="21"/>
          <w:lang w:val="fr-FR"/>
        </w:rPr>
        <w:tab/>
      </w:r>
      <w:r w:rsidRPr="00077660">
        <w:rPr>
          <w:rFonts w:eastAsia="SimHei" w:hint="eastAsia"/>
          <w:sz w:val="21"/>
          <w:szCs w:val="21"/>
          <w:lang w:val="fr-FR"/>
        </w:rPr>
        <w:t>一个加强型的组织机构</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根据《北京行动计划》，法国拥有一个国家级别的组织机构，专门制定有关妇女权利和性别平等的公共政策。</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KaiTi_GB2312" w:hint="eastAsia"/>
          <w:b/>
          <w:sz w:val="21"/>
          <w:szCs w:val="21"/>
          <w:lang w:val="fr-FR"/>
        </w:rPr>
        <w:t>一个全面负责妇女权利的部委</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正如前面指出的那样，通过</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5</w:t>
      </w:r>
      <w:r w:rsidRPr="00077660">
        <w:rPr>
          <w:rFonts w:hint="eastAsia"/>
          <w:sz w:val="21"/>
          <w:szCs w:val="21"/>
          <w:lang w:val="fr-FR"/>
        </w:rPr>
        <w:t>月在一个严格均等的政府里任命一名完全自主的妇女权利部长（同时也是政府的发言人），这些组织机构现已得到加强。</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根据</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5</w:t>
      </w:r>
      <w:r w:rsidRPr="00077660">
        <w:rPr>
          <w:rFonts w:hint="eastAsia"/>
          <w:sz w:val="21"/>
          <w:szCs w:val="21"/>
          <w:lang w:val="fr-FR"/>
        </w:rPr>
        <w:t>月</w:t>
      </w:r>
      <w:r w:rsidRPr="00077660">
        <w:rPr>
          <w:rFonts w:hint="eastAsia"/>
          <w:sz w:val="21"/>
          <w:szCs w:val="21"/>
          <w:lang w:val="fr-FR"/>
        </w:rPr>
        <w:t>24</w:t>
      </w:r>
      <w:r w:rsidRPr="00077660">
        <w:rPr>
          <w:rFonts w:hint="eastAsia"/>
          <w:sz w:val="21"/>
          <w:szCs w:val="21"/>
          <w:lang w:val="fr-FR"/>
        </w:rPr>
        <w:t>日法令，这位部长负责准备和实施有关妇女权利、就业机会均等和平等的政府政策。她负责对旨在消除针对妇女的一切歧视和在政治、经济、职业、教育、社会、卫生和文化领域增加平等保障的各项措施进行推动。在这些领域，她和其他主管部长一起制定相关措施，以确保尊重妇女权利、对暴力受害者进行有效保护和打击性骚扰行为。与劳动、就业、职业培训及社会对话部长和国家改革、权力下放和公共职能部长一道，她制定与职场生涯及薪酬平等有关的措施。并且，她对这些措施的实施情况负责。</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经总理授权，她负责对各位部长在实施男女机会均等和平等政策时的行动进行协调。她对妇女权利和男女平等部级间委员会的工作进行准备和跟踪。</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改革后的妇女权利和男女平等部级间委员会</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根据</w:t>
      </w:r>
      <w:r w:rsidRPr="00077660">
        <w:rPr>
          <w:rFonts w:hint="eastAsia"/>
          <w:sz w:val="21"/>
          <w:szCs w:val="21"/>
          <w:lang w:val="fr-FR"/>
        </w:rPr>
        <w:t>1982</w:t>
      </w:r>
      <w:r w:rsidRPr="00077660">
        <w:rPr>
          <w:rFonts w:hint="eastAsia"/>
          <w:sz w:val="21"/>
          <w:szCs w:val="21"/>
          <w:lang w:val="fr-FR"/>
        </w:rPr>
        <w:t>年法令所设立的委员会现已废止，并由一个根据</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9</w:t>
      </w:r>
      <w:r w:rsidRPr="00077660">
        <w:rPr>
          <w:rFonts w:hint="eastAsia"/>
          <w:sz w:val="21"/>
          <w:szCs w:val="21"/>
          <w:lang w:val="fr-FR"/>
        </w:rPr>
        <w:t>月</w:t>
      </w:r>
      <w:r w:rsidRPr="00077660">
        <w:rPr>
          <w:rFonts w:hint="eastAsia"/>
          <w:sz w:val="21"/>
          <w:szCs w:val="21"/>
          <w:lang w:val="fr-FR"/>
        </w:rPr>
        <w:t>28</w:t>
      </w:r>
      <w:r w:rsidRPr="00077660">
        <w:rPr>
          <w:rFonts w:hint="eastAsia"/>
          <w:sz w:val="21"/>
          <w:szCs w:val="21"/>
          <w:lang w:val="fr-FR"/>
        </w:rPr>
        <w:t>日法令设立的新委员会替代。该委员会采取了一些用于在政府行为的各个领域确保妇女权利提升的措施，确定了一个关于男女平等的部级间行动计划和一个反对对妇女施暴的部级间计划。该委员会在必要时举行会议，且每年至少召开两次会议。委员会由全体部长组成，由总理和经总理授权的妇女权利部长主持工作。部级间妇女权利和男女平等代表为其所协助的委员会的各项工作和决定进行准备并跟踪。</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w:t>
      </w:r>
      <w:r w:rsidRPr="00077660">
        <w:rPr>
          <w:rFonts w:hint="eastAsia"/>
          <w:sz w:val="21"/>
          <w:szCs w:val="21"/>
          <w:lang w:val="fr-FR"/>
        </w:rPr>
        <w:t>30</w:t>
      </w:r>
      <w:r w:rsidRPr="00077660">
        <w:rPr>
          <w:rFonts w:hint="eastAsia"/>
          <w:sz w:val="21"/>
          <w:szCs w:val="21"/>
          <w:lang w:val="fr-FR"/>
        </w:rPr>
        <w:t>日举行会议之后，该委员会将于</w:t>
      </w:r>
      <w:r w:rsidRPr="00077660">
        <w:rPr>
          <w:rFonts w:hint="eastAsia"/>
          <w:sz w:val="21"/>
          <w:szCs w:val="21"/>
          <w:lang w:val="fr-FR"/>
        </w:rPr>
        <w:t>2014</w:t>
      </w:r>
      <w:r w:rsidRPr="00077660">
        <w:rPr>
          <w:rFonts w:hint="eastAsia"/>
          <w:sz w:val="21"/>
          <w:szCs w:val="21"/>
          <w:lang w:val="fr-FR"/>
        </w:rPr>
        <w:t>年年初再次举行会议，会议将重点确定为实现妇女权利将要采取的新的优先行动。</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2.3.4.</w:t>
      </w:r>
      <w:r w:rsidRPr="00077660">
        <w:rPr>
          <w:rFonts w:eastAsia="SimHei"/>
          <w:sz w:val="21"/>
          <w:szCs w:val="21"/>
          <w:lang w:val="fr-FR"/>
        </w:rPr>
        <w:tab/>
      </w:r>
      <w:r w:rsidRPr="00077660">
        <w:rPr>
          <w:rFonts w:eastAsia="SimHei" w:hint="eastAsia"/>
          <w:sz w:val="21"/>
          <w:szCs w:val="21"/>
          <w:lang w:val="fr-FR"/>
        </w:rPr>
        <w:t>一个男女平等高级理事会</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根据</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3</w:t>
      </w:r>
      <w:r w:rsidRPr="00077660">
        <w:rPr>
          <w:rFonts w:hint="eastAsia"/>
          <w:sz w:val="21"/>
          <w:szCs w:val="21"/>
          <w:lang w:val="fr-FR"/>
        </w:rPr>
        <w:t>日法令，现已创立一个男女平等高级理事会。该理事会于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8</w:t>
      </w:r>
      <w:r w:rsidRPr="00077660">
        <w:rPr>
          <w:rFonts w:hint="eastAsia"/>
          <w:sz w:val="21"/>
          <w:szCs w:val="21"/>
          <w:lang w:val="fr-FR"/>
        </w:rPr>
        <w:t>日由总理组建。理事会共</w:t>
      </w:r>
      <w:r w:rsidRPr="00077660">
        <w:rPr>
          <w:rFonts w:hint="eastAsia"/>
          <w:sz w:val="21"/>
          <w:szCs w:val="21"/>
          <w:lang w:val="fr-FR"/>
        </w:rPr>
        <w:t>72</w:t>
      </w:r>
      <w:r w:rsidRPr="00077660">
        <w:rPr>
          <w:rFonts w:hint="eastAsia"/>
          <w:sz w:val="21"/>
          <w:szCs w:val="21"/>
          <w:lang w:val="fr-FR"/>
        </w:rPr>
        <w:t>名成员，包括</w:t>
      </w:r>
      <w:r w:rsidRPr="00077660">
        <w:rPr>
          <w:rFonts w:hint="eastAsia"/>
          <w:sz w:val="21"/>
          <w:szCs w:val="21"/>
          <w:lang w:val="fr-FR"/>
        </w:rPr>
        <w:t>40</w:t>
      </w:r>
      <w:r w:rsidRPr="00077660">
        <w:rPr>
          <w:rFonts w:hint="eastAsia"/>
          <w:sz w:val="21"/>
          <w:szCs w:val="21"/>
          <w:lang w:val="fr-FR"/>
        </w:rPr>
        <w:t>位妇女，整合了国会议员、地方民选代表、专业人士、民间协会代表，以及国家行政机构代表。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该咨询机构设置在总理身边，替代了均等观察站，这是因为受政策均等的限制，后者的应用范围已经不再适合新的妇女权利政策。同时，它还替换了性别信息高级理事会、国家反对向妇女施暴委员会和媒体妇女形象委员会。高端理事会的使命是，主持关于平等政策的重大方针的公众讨论，特别涉及到性别暴力、妇女在媒体中的位置、性别偏见的传播、生殖健康、经选举产生的公共职位的被选举权，以及在国际层面为妇女争取权益。</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2.3.5.</w:t>
      </w:r>
      <w:r w:rsidRPr="00077660">
        <w:rPr>
          <w:rFonts w:eastAsia="SimHei"/>
          <w:sz w:val="21"/>
          <w:szCs w:val="21"/>
          <w:lang w:val="fr-FR"/>
        </w:rPr>
        <w:tab/>
      </w:r>
      <w:r w:rsidRPr="00077660">
        <w:rPr>
          <w:rFonts w:eastAsia="SimHei" w:hint="eastAsia"/>
          <w:sz w:val="21"/>
          <w:szCs w:val="21"/>
          <w:lang w:val="fr-FR"/>
        </w:rPr>
        <w:t>每个部委指定一名负责权利平等事宜的高级官员</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8</w:t>
      </w:r>
      <w:r w:rsidRPr="00077660">
        <w:rPr>
          <w:rFonts w:hint="eastAsia"/>
          <w:sz w:val="21"/>
          <w:szCs w:val="21"/>
          <w:lang w:val="fr-FR"/>
        </w:rPr>
        <w:t>月</w:t>
      </w:r>
      <w:r w:rsidRPr="00077660">
        <w:rPr>
          <w:rFonts w:hint="eastAsia"/>
          <w:sz w:val="21"/>
          <w:szCs w:val="21"/>
          <w:lang w:val="fr-FR"/>
        </w:rPr>
        <w:t>23</w:t>
      </w:r>
      <w:r w:rsidRPr="00077660">
        <w:rPr>
          <w:rFonts w:hint="eastAsia"/>
          <w:sz w:val="21"/>
          <w:szCs w:val="21"/>
          <w:lang w:val="fr-FR"/>
        </w:rPr>
        <w:t>日总理通告规定，在每个部委指定一名“权利平等高级官员”，负责制定和实施有关促进男女平等的政策。其职责如下：</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协调与其职能相关的部级间行动计划的准备和跟踪工作；</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在规章制度法律条文的起草过程当中，以及在国家预算大纲的性能指标方面，加强妇女权利和男女平等的内容，由该名高级官员对这项工作进行跟踪；</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和总秘书处及本机构人力资源部门一同对妇女高级职位的任命情况进行跟踪，确保提出各种实质性措施以促进职业平等，以及所涉及人员在职业生活、家庭生活和个人生活之间的协调。</w:t>
      </w:r>
    </w:p>
    <w:p w:rsidR="003F5FE6" w:rsidRPr="00077660" w:rsidRDefault="003F5FE6" w:rsidP="003F5FE6">
      <w:pPr>
        <w:pStyle w:val="SingleTxtG"/>
        <w:spacing w:after="140" w:line="320" w:lineRule="exact"/>
        <w:ind w:left="936" w:right="1264" w:firstLine="328"/>
        <w:rPr>
          <w:rFonts w:eastAsia="SimHei"/>
          <w:sz w:val="21"/>
          <w:szCs w:val="21"/>
          <w:lang w:val="fr-FR"/>
        </w:rPr>
      </w:pPr>
      <w:r w:rsidRPr="00077660">
        <w:rPr>
          <w:rFonts w:eastAsia="SimHei"/>
          <w:sz w:val="21"/>
          <w:szCs w:val="21"/>
          <w:lang w:val="fr-FR"/>
        </w:rPr>
        <w:t xml:space="preserve">2.3.6. </w:t>
      </w:r>
      <w:r w:rsidRPr="00077660">
        <w:rPr>
          <w:rFonts w:eastAsia="SimHei" w:hint="eastAsia"/>
          <w:sz w:val="21"/>
          <w:szCs w:val="21"/>
          <w:lang w:val="fr-FR"/>
        </w:rPr>
        <w:t>“性别预算”的实施：横向政策文件“男女平等政策”</w:t>
      </w:r>
    </w:p>
    <w:p w:rsidR="003F5FE6" w:rsidRPr="00077660" w:rsidRDefault="003F5FE6" w:rsidP="003F5FE6">
      <w:pPr>
        <w:pStyle w:val="SingleTxtG"/>
        <w:spacing w:after="140" w:line="320" w:lineRule="exact"/>
        <w:ind w:left="1264" w:right="1264"/>
        <w:rPr>
          <w:rFonts w:hint="eastAsia"/>
          <w:sz w:val="21"/>
          <w:szCs w:val="21"/>
          <w:lang w:val="fr-FR"/>
        </w:rPr>
      </w:pPr>
      <w:r w:rsidRPr="00077660">
        <w:rPr>
          <w:rFonts w:hint="eastAsia"/>
          <w:sz w:val="21"/>
          <w:szCs w:val="21"/>
          <w:lang w:val="fr-FR"/>
        </w:rPr>
        <w:t>“</w:t>
      </w:r>
      <w:r w:rsidRPr="00077660">
        <w:rPr>
          <w:rFonts w:eastAsia="KaiTi_GB2312" w:hint="eastAsia"/>
          <w:sz w:val="21"/>
          <w:szCs w:val="21"/>
          <w:lang w:val="fr-FR"/>
        </w:rPr>
        <w:t>性别预算</w:t>
      </w:r>
      <w:r w:rsidRPr="00077660">
        <w:rPr>
          <w:rFonts w:hint="eastAsia"/>
          <w:sz w:val="21"/>
          <w:szCs w:val="21"/>
          <w:lang w:val="fr-FR"/>
        </w:rPr>
        <w:t>”允许对与男女平等相关的预算执行详细的跟踪。这样就使得跟踪项目数量和核实投入此项部级间政策的财政规模成为可能。</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自列入</w:t>
      </w:r>
      <w:r w:rsidRPr="00077660">
        <w:rPr>
          <w:rFonts w:hint="eastAsia"/>
          <w:sz w:val="21"/>
          <w:szCs w:val="21"/>
          <w:lang w:val="fr-FR"/>
        </w:rPr>
        <w:t>2005</w:t>
      </w:r>
      <w:r w:rsidRPr="00077660">
        <w:rPr>
          <w:rFonts w:hint="eastAsia"/>
          <w:sz w:val="21"/>
          <w:szCs w:val="21"/>
          <w:lang w:val="fr-FR"/>
        </w:rPr>
        <w:t>年修正版的《财政法》第</w:t>
      </w:r>
      <w:r w:rsidRPr="00077660">
        <w:rPr>
          <w:rFonts w:hint="eastAsia"/>
          <w:sz w:val="21"/>
          <w:szCs w:val="21"/>
          <w:lang w:val="fr-FR"/>
        </w:rPr>
        <w:t>128</w:t>
      </w:r>
      <w:r w:rsidRPr="00077660">
        <w:rPr>
          <w:rFonts w:hint="eastAsia"/>
          <w:sz w:val="21"/>
          <w:szCs w:val="21"/>
          <w:lang w:val="fr-FR"/>
        </w:rPr>
        <w:t>条以来，横向政策文件即以当年财政法草案总附件的形式存在，它提供了一种国家预算当中的性别预算前景。这样，在由若干部委参与的国家行动中，由一位首席部长负责的协调工作得到了改善，横向政策的效率得到了提高。</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“男女平等政策”介绍了去年、今年和明年横向政策以及相关预算纲要、这些横向政策涉及的主要是缴税开支以及国家因此在财政上做出的努力。</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由于男女平等的重要性已经在财政法草案和社会安全融资法草案的预估文件中得到描述，这种逻辑也体现在国家预算文件中。</w:t>
      </w:r>
    </w:p>
    <w:p w:rsidR="003F5FE6" w:rsidRPr="00077660" w:rsidRDefault="003F5FE6" w:rsidP="003F5FE6">
      <w:pPr>
        <w:pStyle w:val="H23G"/>
        <w:spacing w:before="0" w:after="140" w:line="320" w:lineRule="exact"/>
        <w:ind w:left="1264" w:right="1264"/>
        <w:rPr>
          <w:rFonts w:eastAsia="SimHei"/>
          <w:b w:val="0"/>
          <w:sz w:val="21"/>
          <w:szCs w:val="21"/>
          <w:lang w:val="fr-FR"/>
        </w:rPr>
      </w:pPr>
      <w:bookmarkStart w:id="15" w:name="_Toc348706244"/>
      <w:bookmarkStart w:id="16" w:name="_Toc374878679"/>
      <w:r w:rsidRPr="00077660">
        <w:rPr>
          <w:rFonts w:eastAsia="SimHei"/>
          <w:b w:val="0"/>
          <w:sz w:val="21"/>
          <w:szCs w:val="21"/>
          <w:lang w:val="fr-FR"/>
        </w:rPr>
        <w:tab/>
        <w:t>2.4.</w:t>
      </w:r>
      <w:r w:rsidRPr="00077660">
        <w:rPr>
          <w:rFonts w:eastAsia="SimHei"/>
          <w:b w:val="0"/>
          <w:sz w:val="21"/>
          <w:szCs w:val="21"/>
          <w:lang w:val="fr-FR"/>
        </w:rPr>
        <w:tab/>
      </w:r>
      <w:r w:rsidRPr="00077660">
        <w:rPr>
          <w:rFonts w:eastAsia="SimHei" w:hint="eastAsia"/>
          <w:b w:val="0"/>
          <w:sz w:val="21"/>
          <w:szCs w:val="21"/>
          <w:lang w:val="fr-FR"/>
        </w:rPr>
        <w:t>与成见作斗争（第</w:t>
      </w:r>
      <w:r w:rsidRPr="00077660">
        <w:rPr>
          <w:rFonts w:eastAsia="SimHei" w:hint="eastAsia"/>
          <w:b w:val="0"/>
          <w:sz w:val="21"/>
          <w:szCs w:val="21"/>
          <w:lang w:val="fr-FR"/>
        </w:rPr>
        <w:t>5</w:t>
      </w:r>
      <w:r w:rsidRPr="00077660">
        <w:rPr>
          <w:rFonts w:eastAsia="SimHei" w:hint="eastAsia"/>
          <w:b w:val="0"/>
          <w:sz w:val="21"/>
          <w:szCs w:val="21"/>
          <w:lang w:val="fr-FR"/>
        </w:rPr>
        <w:t>条）</w:t>
      </w:r>
      <w:bookmarkEnd w:id="15"/>
      <w:bookmarkEnd w:id="16"/>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建议</w:t>
      </w:r>
      <w:r w:rsidRPr="00077660">
        <w:rPr>
          <w:rFonts w:eastAsia="KaiTi_GB2312"/>
          <w:b/>
          <w:sz w:val="21"/>
          <w:szCs w:val="21"/>
          <w:lang w:val="fr-FR"/>
        </w:rPr>
        <w:t>(§ 19)</w:t>
      </w:r>
      <w:r w:rsidRPr="00077660">
        <w:rPr>
          <w:rFonts w:eastAsia="KaiTi_GB2312" w:hint="eastAsia"/>
          <w:b/>
          <w:sz w:val="21"/>
          <w:szCs w:val="21"/>
          <w:lang w:val="fr-FR"/>
        </w:rPr>
        <w:t>：“委员会建议国家继续按照《公约》第</w:t>
      </w:r>
      <w:r w:rsidRPr="00077660">
        <w:rPr>
          <w:rFonts w:eastAsia="KaiTi_GB2312" w:hint="eastAsia"/>
          <w:b/>
          <w:sz w:val="21"/>
          <w:szCs w:val="21"/>
          <w:lang w:val="fr-FR"/>
        </w:rPr>
        <w:t>5</w:t>
      </w:r>
      <w:r w:rsidRPr="00077660">
        <w:rPr>
          <w:rFonts w:eastAsia="KaiTi_GB2312" w:hint="eastAsia"/>
          <w:b/>
          <w:sz w:val="21"/>
          <w:szCs w:val="21"/>
          <w:lang w:val="fr-FR"/>
        </w:rPr>
        <w:t>条规定，鼓励媒体促进分配给妇女的角色和任务进行转变，并在下次的定期报告中就对于学校手册中存在的偏见的研究做出结论。委员会还建议国家继续寻求途径和方法促使女孩学习那些通常由男孩研习的课程，促使企业招聘妇女到传统上由男子占据的岗位上去工作。委员会促使国家在性偏见方面对《公约》实施情况的影响</w:t>
      </w:r>
      <w:r w:rsidRPr="00077660">
        <w:rPr>
          <w:rFonts w:eastAsia="KaiTi_GB2312" w:hint="eastAsia"/>
          <w:b/>
          <w:sz w:val="21"/>
          <w:szCs w:val="21"/>
          <w:lang w:val="fr-FR"/>
        </w:rPr>
        <w:t>,</w:t>
      </w:r>
      <w:r w:rsidRPr="00077660">
        <w:rPr>
          <w:rFonts w:eastAsia="KaiTi_GB2312" w:hint="eastAsia"/>
          <w:b/>
          <w:sz w:val="21"/>
          <w:szCs w:val="21"/>
          <w:lang w:val="fr-FR"/>
        </w:rPr>
        <w:t>尤其对入境移民和境内迁移者享受的基本权利进行深入研究。它还要求国家就这些偏见的危害性在全社会对公众开展教育活动”。</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br w:type="page"/>
        <w:t>2.4.1.</w:t>
      </w:r>
      <w:r w:rsidRPr="00077660">
        <w:rPr>
          <w:rFonts w:eastAsia="SimHei"/>
          <w:sz w:val="21"/>
          <w:szCs w:val="21"/>
          <w:lang w:val="fr-FR"/>
        </w:rPr>
        <w:tab/>
      </w:r>
      <w:r w:rsidRPr="00077660">
        <w:rPr>
          <w:rFonts w:eastAsia="SimHei" w:hint="eastAsia"/>
          <w:sz w:val="21"/>
          <w:szCs w:val="21"/>
          <w:lang w:val="fr-FR"/>
        </w:rPr>
        <w:t>对各种成见进行的研究和统计</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在研究部均等和反歧视代表团的支持下，好几个科学实验室和研究团队在研究性别偏见话题。除此之外，相关研究工作还包括国家科学研究院的心理学实验室（</w:t>
      </w:r>
      <w:r w:rsidRPr="00077660">
        <w:rPr>
          <w:rFonts w:hint="eastAsia"/>
          <w:sz w:val="21"/>
          <w:szCs w:val="21"/>
          <w:lang w:val="fr-FR"/>
        </w:rPr>
        <w:t>UMR 6141</w:t>
      </w:r>
      <w:r w:rsidRPr="00077660">
        <w:rPr>
          <w:rFonts w:hint="eastAsia"/>
          <w:sz w:val="21"/>
          <w:szCs w:val="21"/>
          <w:lang w:val="fr-FR"/>
        </w:rPr>
        <w:t>）的工作，以及巴斯德学院卡特琳娜·威达勒（</w:t>
      </w:r>
      <w:r w:rsidRPr="00077660">
        <w:rPr>
          <w:rFonts w:hint="eastAsia"/>
          <w:sz w:val="21"/>
          <w:szCs w:val="21"/>
          <w:lang w:val="fr-FR"/>
        </w:rPr>
        <w:t>Catherine Vidal</w:t>
      </w:r>
      <w:r w:rsidRPr="00077660">
        <w:rPr>
          <w:rFonts w:hint="eastAsia"/>
          <w:sz w:val="21"/>
          <w:szCs w:val="21"/>
          <w:lang w:val="fr-FR"/>
        </w:rPr>
        <w:t>）的神经生物学研究。</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另外，在“偏见实验室”的框架内，“媒体棱镜”和“平等实验室”（</w:t>
      </w:r>
      <w:r w:rsidRPr="00077660">
        <w:rPr>
          <w:rFonts w:hint="eastAsia"/>
          <w:sz w:val="21"/>
          <w:szCs w:val="21"/>
          <w:lang w:val="fr-FR"/>
        </w:rPr>
        <w:t>2010</w:t>
      </w:r>
      <w:r w:rsidRPr="00077660">
        <w:rPr>
          <w:rFonts w:hint="eastAsia"/>
          <w:sz w:val="21"/>
          <w:szCs w:val="21"/>
          <w:lang w:val="fr-FR"/>
        </w:rPr>
        <w:t>年创建）协会于</w:t>
      </w:r>
      <w:r w:rsidRPr="00077660">
        <w:rPr>
          <w:rFonts w:hint="eastAsia"/>
          <w:sz w:val="21"/>
          <w:szCs w:val="21"/>
          <w:lang w:val="fr-FR"/>
        </w:rPr>
        <w:t>2012</w:t>
      </w:r>
      <w:r w:rsidRPr="00077660">
        <w:rPr>
          <w:rFonts w:hint="eastAsia"/>
          <w:sz w:val="21"/>
          <w:szCs w:val="21"/>
          <w:lang w:val="fr-FR"/>
        </w:rPr>
        <w:t>年设立了一个偏见研究机构，财政主要由妇女权利部支持。这些调查表明，公众将偏见和讽刺画联系起来，甚至与对某种性别的不利待遇联系起来。</w:t>
      </w:r>
      <w:bookmarkStart w:id="17" w:name="OLE_LINK3"/>
      <w:bookmarkStart w:id="18" w:name="OLE_LINK4"/>
      <w:r w:rsidRPr="00077660">
        <w:rPr>
          <w:rFonts w:hint="eastAsia"/>
          <w:sz w:val="21"/>
          <w:szCs w:val="21"/>
          <w:lang w:val="fr-FR"/>
        </w:rPr>
        <w:t>通常，人们意识不到自己正面对着传播性偏见的视频或图像。</w:t>
      </w:r>
    </w:p>
    <w:bookmarkEnd w:id="17"/>
    <w:bookmarkEnd w:id="18"/>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面对偏见，相当一部分回答问卷的人认为这“很遗憾但并不严重”，或者没有考虑过，由此可见，对偏见后果进行宣传显得多么重要。</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一份由平等和反歧视高级机关（如今已由“权利捍卫者”替代）进行的关于</w:t>
      </w:r>
      <w:r w:rsidRPr="00077660">
        <w:rPr>
          <w:rFonts w:hint="eastAsia"/>
          <w:sz w:val="21"/>
          <w:szCs w:val="21"/>
          <w:lang w:val="fr-FR"/>
        </w:rPr>
        <w:t>2007</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月至</w:t>
      </w:r>
      <w:r w:rsidRPr="00077660">
        <w:rPr>
          <w:rFonts w:hint="eastAsia"/>
          <w:sz w:val="21"/>
          <w:szCs w:val="21"/>
          <w:lang w:val="fr-FR"/>
        </w:rPr>
        <w:t>2008</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间学生手册中存在的偏见和歧视的研究表明，与性别相联系的偏见由来已久。在手册中，男性的代表比例超大，而受损的正是女性，女性更多地在家庭领域被提到，并且经常以母亲或配偶的身份出现。而另一方面，她们在经济和政治方面的代表比例仍处于劣势。</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这些研究成果的基础上，平等和反歧视高级机关向国民教育部提出了一系列建议，尤其涉及到学习课程，以使其成为“消除偏见和改善男女平等状况的发动机”。该报告促请中学开设的所有公民教育课程在初中二年级的现有课程之外，扩大预防歧视和提升平等的教育。</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关于歧视，平等和反歧视高级机关倡议学生教材的编辑者们采用与法律法规说法一致的准确定义，同时阐明其受刑罚制裁的犯罪特征，另一方面，在重版时，避免使用或更正带有偏见的现存篇目。</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在反对偏见的政策方面，</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w:t>
      </w:r>
      <w:r w:rsidRPr="00077660">
        <w:rPr>
          <w:rFonts w:hint="eastAsia"/>
          <w:sz w:val="21"/>
          <w:szCs w:val="21"/>
          <w:lang w:val="fr-FR"/>
        </w:rPr>
        <w:t>30</w:t>
      </w:r>
      <w:r w:rsidRPr="00077660">
        <w:rPr>
          <w:rFonts w:hint="eastAsia"/>
          <w:sz w:val="21"/>
          <w:szCs w:val="21"/>
          <w:lang w:val="fr-FR"/>
        </w:rPr>
        <w:t>日的妇女权利部级间委员会会议做出了新的努力。实际上，在部级间行动计划的框架内，政府规定了一系列的措施，尤其在教育领域，比如教员初级和继续培训中的“平等入门”模块、“平等”模块。</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2.4.2.</w:t>
      </w:r>
      <w:r w:rsidRPr="00077660">
        <w:rPr>
          <w:rFonts w:eastAsia="SimHei"/>
          <w:sz w:val="21"/>
          <w:szCs w:val="21"/>
          <w:lang w:val="fr-FR"/>
        </w:rPr>
        <w:tab/>
      </w:r>
      <w:r w:rsidRPr="00077660">
        <w:rPr>
          <w:rFonts w:eastAsia="SimHei" w:hint="eastAsia"/>
          <w:sz w:val="21"/>
          <w:szCs w:val="21"/>
          <w:lang w:val="fr-FR"/>
        </w:rPr>
        <w:t>教育领域里与成见的斗争</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2.4.2.1. </w:t>
      </w:r>
      <w:r w:rsidRPr="00077660">
        <w:rPr>
          <w:rFonts w:eastAsia="KaiTi_GB2312" w:hint="eastAsia"/>
          <w:b/>
          <w:sz w:val="21"/>
          <w:szCs w:val="21"/>
          <w:lang w:val="fr-FR"/>
        </w:rPr>
        <w:t>法律基础的强化</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通过</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9</w:t>
      </w:r>
      <w:r w:rsidRPr="00077660">
        <w:rPr>
          <w:rFonts w:hint="eastAsia"/>
          <w:sz w:val="21"/>
          <w:szCs w:val="21"/>
          <w:lang w:val="fr-FR"/>
        </w:rPr>
        <w:t>日关于针对妇女实施的暴力的法律，在学校里，男孩和女孩，以及男子和妇女的相互平等在法律义务方面得到了加强。在这个意义上，它导致《教育法》出现一次修订：</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第</w:t>
      </w:r>
      <w:r w:rsidRPr="00077660">
        <w:rPr>
          <w:sz w:val="21"/>
          <w:szCs w:val="21"/>
          <w:lang w:val="fr-FR"/>
        </w:rPr>
        <w:t>L. 121-1</w:t>
      </w:r>
      <w:r w:rsidRPr="00077660">
        <w:rPr>
          <w:rFonts w:hint="eastAsia"/>
          <w:sz w:val="21"/>
          <w:szCs w:val="21"/>
          <w:lang w:val="fr-FR"/>
        </w:rPr>
        <w:t>条（在</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2</w:t>
      </w:r>
      <w:r w:rsidRPr="00077660">
        <w:rPr>
          <w:rFonts w:hint="eastAsia"/>
          <w:sz w:val="21"/>
          <w:szCs w:val="21"/>
          <w:lang w:val="fr-FR"/>
        </w:rPr>
        <w:t>月</w:t>
      </w:r>
      <w:r w:rsidRPr="00077660">
        <w:rPr>
          <w:rFonts w:hint="eastAsia"/>
          <w:sz w:val="21"/>
          <w:szCs w:val="21"/>
          <w:lang w:val="fr-FR"/>
        </w:rPr>
        <w:t>8</w:t>
      </w:r>
      <w:r w:rsidRPr="00077660">
        <w:rPr>
          <w:rFonts w:hint="eastAsia"/>
          <w:sz w:val="21"/>
          <w:szCs w:val="21"/>
          <w:lang w:val="fr-FR"/>
        </w:rPr>
        <w:t>日的法律当中已修改）规定，“小学及幼儿园、初中、高中和高等教育机构应采用男女生混合制，促进男女平等”；</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第</w:t>
      </w:r>
      <w:r w:rsidRPr="00077660">
        <w:rPr>
          <w:sz w:val="21"/>
          <w:szCs w:val="21"/>
          <w:lang w:val="fr-FR"/>
        </w:rPr>
        <w:t>L.312-17-1</w:t>
      </w:r>
      <w:r w:rsidRPr="00077660">
        <w:rPr>
          <w:rFonts w:hint="eastAsia"/>
          <w:sz w:val="21"/>
          <w:szCs w:val="21"/>
          <w:lang w:val="fr-FR"/>
        </w:rPr>
        <w:t>条（</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9</w:t>
      </w:r>
      <w:r w:rsidRPr="00077660">
        <w:rPr>
          <w:rFonts w:hint="eastAsia"/>
          <w:sz w:val="21"/>
          <w:szCs w:val="21"/>
          <w:lang w:val="fr-FR"/>
        </w:rPr>
        <w:t>日法律）规定，通过与各种“妇女权利维护以及男女平等促进协会”的合作，“关于男女平等、反对性别偏见和反对夫妻间暴力的信息将贯穿各个学习阶段”；</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第</w:t>
      </w:r>
      <w:r w:rsidRPr="00077660">
        <w:rPr>
          <w:sz w:val="21"/>
          <w:szCs w:val="21"/>
          <w:lang w:val="fr-FR"/>
        </w:rPr>
        <w:t>L.721-1</w:t>
      </w:r>
      <w:r w:rsidRPr="00077660">
        <w:rPr>
          <w:rFonts w:hint="eastAsia"/>
          <w:sz w:val="21"/>
          <w:szCs w:val="21"/>
          <w:lang w:val="fr-FR"/>
        </w:rPr>
        <w:t>条（经</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9</w:t>
      </w:r>
      <w:r w:rsidRPr="00077660">
        <w:rPr>
          <w:rFonts w:hint="eastAsia"/>
          <w:sz w:val="21"/>
          <w:szCs w:val="21"/>
          <w:lang w:val="fr-FR"/>
        </w:rPr>
        <w:t>日法律修订）要求，对从事国民教育的人员进行的培训“包括反对歧视、男女平等的重要性以及女性遭受的暴力等内容的宣传教育”。</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这些方针，在教育领域，通过关于重新建立共和国学校的法律（</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8</w:t>
      </w:r>
      <w:r w:rsidRPr="00077660">
        <w:rPr>
          <w:rFonts w:hint="eastAsia"/>
          <w:sz w:val="21"/>
          <w:szCs w:val="21"/>
          <w:lang w:val="fr-FR"/>
        </w:rPr>
        <w:t>日法律）、关于高等教育和研究的法律（</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22</w:t>
      </w:r>
      <w:r w:rsidRPr="00077660">
        <w:rPr>
          <w:rFonts w:hint="eastAsia"/>
          <w:sz w:val="21"/>
          <w:szCs w:val="21"/>
          <w:lang w:val="fr-FR"/>
        </w:rPr>
        <w:t>日）得到强化，这些法律规定：在教员培训和学生就业指导中考虑平等原则；在高等教育的公共服务团体中，无论在教学活动中还是在教育机构中生活的各个方面，安排反对性别偏见；推进大学管理机构和政府机关，或者国家设立的咨询和评估机构的均等化。</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2.4.2.2. </w:t>
      </w:r>
      <w:r w:rsidRPr="00077660">
        <w:rPr>
          <w:rFonts w:eastAsia="KaiTi_GB2312" w:hint="eastAsia"/>
          <w:b/>
          <w:sz w:val="21"/>
          <w:szCs w:val="21"/>
          <w:lang w:val="fr-FR"/>
        </w:rPr>
        <w:t>工具和实地行动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国民教育部在对教育从业人员进行消除偏见和性别平等培训方面做出了特别的努力。在培训初期阶段，通过关于性别平等的模块来提高教师们对以上问题的认识，再通过贯穿整个继续教育的培训学术计划中的其他培训模块来达到同样的目的。该培训学术计划整合了与性别偏见作斗争的问题，以及对男女平等重要性的宣传教育。</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由</w:t>
      </w:r>
      <w:r w:rsidRPr="00077660">
        <w:rPr>
          <w:rFonts w:hint="eastAsia"/>
          <w:sz w:val="21"/>
          <w:szCs w:val="21"/>
          <w:lang w:val="fr-FR"/>
        </w:rPr>
        <w:t>6</w:t>
      </w:r>
      <w:r w:rsidRPr="00077660">
        <w:rPr>
          <w:rFonts w:hint="eastAsia"/>
          <w:sz w:val="21"/>
          <w:szCs w:val="21"/>
          <w:lang w:val="fr-FR"/>
        </w:rPr>
        <w:t>个部委签署的</w:t>
      </w:r>
      <w:r w:rsidRPr="00077660">
        <w:rPr>
          <w:rFonts w:hint="eastAsia"/>
          <w:sz w:val="21"/>
          <w:szCs w:val="21"/>
          <w:lang w:val="fr-FR"/>
        </w:rPr>
        <w:t>2013-2018</w:t>
      </w:r>
      <w:r w:rsidRPr="00077660">
        <w:rPr>
          <w:rFonts w:hint="eastAsia"/>
          <w:sz w:val="21"/>
          <w:szCs w:val="21"/>
          <w:lang w:val="fr-FR"/>
        </w:rPr>
        <w:t>年男孩和女孩、男子和妇女在教育系统内平等的部级间新协议追求在教育机构内的平等教育，力争从幼年起永久破除性别偏见。</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通过签订这份部级间协议而启动的动议，将于</w:t>
      </w:r>
      <w:r w:rsidRPr="00077660">
        <w:rPr>
          <w:rFonts w:hint="eastAsia"/>
          <w:sz w:val="21"/>
          <w:szCs w:val="21"/>
          <w:lang w:val="fr-FR"/>
        </w:rPr>
        <w:t>2013</w:t>
      </w:r>
      <w:r w:rsidRPr="00077660">
        <w:rPr>
          <w:rFonts w:hint="eastAsia"/>
          <w:sz w:val="21"/>
          <w:szCs w:val="21"/>
          <w:lang w:val="fr-FR"/>
        </w:rPr>
        <w:t>年开学时全面生效，这也是“学校平等年”给出的日期（参见下文）。</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在初等教育中，自</w:t>
      </w:r>
      <w:r w:rsidRPr="00077660">
        <w:rPr>
          <w:rFonts w:hint="eastAsia"/>
          <w:sz w:val="21"/>
          <w:szCs w:val="21"/>
          <w:lang w:val="fr-FR"/>
        </w:rPr>
        <w:t>2013</w:t>
      </w:r>
      <w:r w:rsidRPr="00077660">
        <w:rPr>
          <w:rFonts w:hint="eastAsia"/>
          <w:sz w:val="21"/>
          <w:szCs w:val="21"/>
          <w:lang w:val="fr-FR"/>
        </w:rPr>
        <w:t>年开学起，将要开设一门实验性质的课程，这门课程同时建立在教师陪伴和针对学生的教学活动的基础之上。这门题为“平等入门”的课程，在妇女权利部的合作下，在</w:t>
      </w:r>
      <w:r w:rsidRPr="00077660">
        <w:rPr>
          <w:rFonts w:hint="eastAsia"/>
          <w:sz w:val="21"/>
          <w:szCs w:val="21"/>
          <w:lang w:val="fr-FR"/>
        </w:rPr>
        <w:t>10</w:t>
      </w:r>
      <w:r w:rsidRPr="00077660">
        <w:rPr>
          <w:rFonts w:hint="eastAsia"/>
          <w:sz w:val="21"/>
          <w:szCs w:val="21"/>
          <w:lang w:val="fr-FR"/>
        </w:rPr>
        <w:t>个学区和超过</w:t>
      </w:r>
      <w:r w:rsidRPr="00077660">
        <w:rPr>
          <w:rFonts w:hint="eastAsia"/>
          <w:sz w:val="21"/>
          <w:szCs w:val="21"/>
          <w:lang w:val="fr-FR"/>
        </w:rPr>
        <w:t>600</w:t>
      </w:r>
      <w:r w:rsidRPr="00077660">
        <w:rPr>
          <w:rFonts w:hint="eastAsia"/>
          <w:sz w:val="21"/>
          <w:szCs w:val="21"/>
          <w:lang w:val="fr-FR"/>
        </w:rPr>
        <w:t>个班上教授（</w:t>
      </w:r>
      <w:hyperlink r:id="rId19" w:history="1">
        <w:r w:rsidRPr="00077660">
          <w:rPr>
            <w:rStyle w:val="Hyperlink"/>
            <w:color w:val="auto"/>
            <w:sz w:val="21"/>
            <w:szCs w:val="21"/>
            <w:lang w:val="fr-FR"/>
          </w:rPr>
          <w:t>http</w:t>
        </w:r>
        <w:r w:rsidRPr="00077660">
          <w:rPr>
            <w:rStyle w:val="Hyperlink"/>
            <w:rFonts w:hint="eastAsia"/>
            <w:color w:val="auto"/>
            <w:sz w:val="21"/>
            <w:szCs w:val="21"/>
            <w:lang w:val="fr-FR"/>
          </w:rPr>
          <w:t>:</w:t>
        </w:r>
        <w:r w:rsidRPr="00077660">
          <w:rPr>
            <w:rStyle w:val="Hyperlink"/>
            <w:color w:val="auto"/>
            <w:sz w:val="21"/>
            <w:szCs w:val="21"/>
            <w:lang w:val="fr-FR"/>
          </w:rPr>
          <w:t>//www.cndp.fr/ABCD-de-l-egalite/accueil.html</w:t>
        </w:r>
      </w:hyperlink>
      <w:r w:rsidRPr="00077660">
        <w:rPr>
          <w:sz w:val="21"/>
          <w:szCs w:val="21"/>
          <w:lang w:val="fr-FR"/>
        </w:rPr>
        <w:t>)</w:t>
      </w:r>
      <w:r w:rsidRPr="00077660">
        <w:rPr>
          <w:rFonts w:hint="eastAsia"/>
          <w:sz w:val="21"/>
          <w:szCs w:val="21"/>
          <w:lang w:val="fr-FR"/>
        </w:rPr>
        <w:t>。这门课程在</w:t>
      </w:r>
      <w:r w:rsidRPr="00077660">
        <w:rPr>
          <w:rFonts w:hint="eastAsia"/>
          <w:sz w:val="21"/>
          <w:szCs w:val="21"/>
          <w:lang w:val="fr-FR"/>
        </w:rPr>
        <w:t>2014</w:t>
      </w:r>
      <w:r w:rsidRPr="00077660">
        <w:rPr>
          <w:rFonts w:hint="eastAsia"/>
          <w:sz w:val="21"/>
          <w:szCs w:val="21"/>
          <w:lang w:val="fr-FR"/>
        </w:rPr>
        <w:t>年开学时将得到推广。</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在各种健康和公民教育委员会（设计和实施公民教育项目的思考、观察和建议机构）的框架下，这些机构在彼此尊重的前提下开展各种宣传和培训活动。同时，根据</w:t>
      </w:r>
      <w:r w:rsidRPr="00077660">
        <w:rPr>
          <w:rFonts w:hint="eastAsia"/>
          <w:sz w:val="21"/>
          <w:szCs w:val="21"/>
          <w:lang w:val="fr-FR"/>
        </w:rPr>
        <w:t>2005</w:t>
      </w:r>
      <w:r w:rsidRPr="00077660">
        <w:rPr>
          <w:rFonts w:hint="eastAsia"/>
          <w:sz w:val="21"/>
          <w:szCs w:val="21"/>
          <w:lang w:val="fr-FR"/>
        </w:rPr>
        <w:t>年法律，所有学生在毕业前都必须掌握“知识和能力共同基础”，作为对社交能力和公民素养的培养，包括了尊重异性和拒绝偏见的内容。</w:t>
      </w:r>
    </w:p>
    <w:p w:rsidR="003F5FE6" w:rsidRPr="00077660" w:rsidRDefault="003F5FE6" w:rsidP="003F5FE6">
      <w:pPr>
        <w:pStyle w:val="SingleTxtG"/>
        <w:spacing w:after="140" w:line="320" w:lineRule="exact"/>
        <w:ind w:left="1264" w:right="1264"/>
        <w:rPr>
          <w:sz w:val="21"/>
          <w:szCs w:val="21"/>
          <w:lang w:val="fr-FR"/>
        </w:rPr>
      </w:pPr>
      <w:bookmarkStart w:id="19" w:name="OLE_LINK1"/>
      <w:bookmarkStart w:id="20" w:name="OLE_LINK2"/>
      <w:r w:rsidRPr="00077660">
        <w:rPr>
          <w:rFonts w:hint="eastAsia"/>
          <w:sz w:val="21"/>
          <w:szCs w:val="21"/>
          <w:lang w:val="fr-FR"/>
        </w:rPr>
        <w:t>关于男孩和女孩平等的培训任务已写入未来教育和教学类高等院校的董事会章程当中。</w:t>
      </w:r>
    </w:p>
    <w:bookmarkEnd w:id="19"/>
    <w:bookmarkEnd w:id="20"/>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在高等教育方面，</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28</w:t>
      </w:r>
      <w:r w:rsidRPr="00077660">
        <w:rPr>
          <w:rFonts w:hint="eastAsia"/>
          <w:sz w:val="21"/>
          <w:szCs w:val="21"/>
          <w:lang w:val="fr-FR"/>
        </w:rPr>
        <w:t>日，高等教育和研究部与大学校长会议、大学校会议以及法国工程师学校校长会议一起签署了《男女平等宪章》。</w:t>
      </w:r>
    </w:p>
    <w:p w:rsidR="003F5FE6" w:rsidRPr="00077660" w:rsidRDefault="003F5FE6" w:rsidP="003F5FE6">
      <w:pPr>
        <w:pStyle w:val="SingleTxtG"/>
        <w:spacing w:after="140" w:line="320" w:lineRule="exact"/>
        <w:ind w:left="1264" w:right="1264"/>
        <w:rPr>
          <w:rFonts w:hint="eastAsia"/>
          <w:sz w:val="21"/>
          <w:szCs w:val="21"/>
          <w:lang w:val="fr-FR"/>
        </w:rPr>
      </w:pPr>
      <w:r w:rsidRPr="00077660">
        <w:rPr>
          <w:rFonts w:hint="eastAsia"/>
          <w:sz w:val="21"/>
          <w:szCs w:val="21"/>
          <w:lang w:val="fr-FR"/>
        </w:rPr>
        <w:t>这份宪章属于一份整体计划，讨论了</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w:t>
      </w:r>
      <w:r w:rsidRPr="00077660">
        <w:rPr>
          <w:rFonts w:hint="eastAsia"/>
          <w:sz w:val="21"/>
          <w:szCs w:val="21"/>
          <w:lang w:val="fr-FR"/>
        </w:rPr>
        <w:t>30</w:t>
      </w:r>
      <w:r w:rsidRPr="00077660">
        <w:rPr>
          <w:rFonts w:hint="eastAsia"/>
          <w:sz w:val="21"/>
          <w:szCs w:val="21"/>
          <w:lang w:val="fr-FR"/>
        </w:rPr>
        <w:t>日部级间会议期间提出的问题，它包括四十多个行动，围绕着多个主题：职业平等、培训的混合制、反对性暴力、开展性别研究……</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平等委员会确保对高等教育和研究方面的平等政策进行协调。其行动将从三个层面展开：通过自愿承诺，破除偏见；整合与每个机构对话时涉及的平等话题；载入关于高等教育和各类学术机构选举均等性研究的法律。</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2.4.2.3. </w:t>
      </w:r>
      <w:r w:rsidRPr="00077660">
        <w:rPr>
          <w:rFonts w:eastAsia="KaiTi_GB2312" w:hint="eastAsia"/>
          <w:b/>
          <w:sz w:val="21"/>
          <w:szCs w:val="21"/>
          <w:lang w:val="fr-FR"/>
        </w:rPr>
        <w:t>为加强专业教育领域男女生混合制而采取的具体行动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一些具体行动已经在教学机构里付诸实施，以鼓励更加多样化的就业方向。其主要目标之一，是吸引更多的女孩到原本是以男生优先的科学和技术领域里去。</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月出台的“学校科学和技术”计划促进了革新后科学系列课程的发展，并规定使用个性化的学制以改变科学领域专业教育和职业现状。</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一份于</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31</w:t>
      </w:r>
      <w:r w:rsidRPr="00077660">
        <w:rPr>
          <w:rFonts w:hint="eastAsia"/>
          <w:sz w:val="21"/>
          <w:szCs w:val="21"/>
          <w:lang w:val="fr-FR"/>
        </w:rPr>
        <w:t>日和“妇女和数学”、“妇女和科学”协会签订的协议规定在学校进行定期干预，以激发女孩们对科学的兴趣。首届“数学周”活动也已经于</w:t>
      </w:r>
      <w:r w:rsidRPr="00077660">
        <w:rPr>
          <w:rFonts w:hint="eastAsia"/>
          <w:sz w:val="21"/>
          <w:szCs w:val="21"/>
          <w:lang w:val="fr-FR"/>
        </w:rPr>
        <w:t>2012</w:t>
      </w:r>
      <w:r w:rsidRPr="00077660">
        <w:rPr>
          <w:rFonts w:hint="eastAsia"/>
          <w:sz w:val="21"/>
          <w:szCs w:val="21"/>
          <w:lang w:val="fr-FR"/>
        </w:rPr>
        <w:t>年举办，其主要主题为“女孩和数学”。</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另外，自</w:t>
      </w:r>
      <w:r w:rsidRPr="00077660">
        <w:rPr>
          <w:rFonts w:hint="eastAsia"/>
          <w:sz w:val="21"/>
          <w:szCs w:val="21"/>
          <w:lang w:val="fr-FR"/>
        </w:rPr>
        <w:t>2007</w:t>
      </w:r>
      <w:r w:rsidRPr="00077660">
        <w:rPr>
          <w:rFonts w:hint="eastAsia"/>
          <w:sz w:val="21"/>
          <w:szCs w:val="21"/>
          <w:lang w:val="fr-FR"/>
        </w:rPr>
        <w:t>年起，每年出版一次的部级小册子《高等学校中行进在平等路上的女孩和男孩》让人们看到了学校教育阶段性别统计的最新情况，以及为促进平等而需要考虑的重点问题和相关因素。</w:t>
      </w:r>
      <w:r w:rsidRPr="00077660">
        <w:rPr>
          <w:rFonts w:hint="eastAsia"/>
          <w:sz w:val="21"/>
          <w:szCs w:val="21"/>
          <w:lang w:val="fr-FR"/>
        </w:rPr>
        <w:t>2012</w:t>
      </w:r>
      <w:r w:rsidRPr="00077660">
        <w:rPr>
          <w:rFonts w:hint="eastAsia"/>
          <w:sz w:val="21"/>
          <w:szCs w:val="21"/>
          <w:lang w:val="fr-FR"/>
        </w:rPr>
        <w:t>年版的小册子表明年轻女孩在科学领域的选择出现了轻微的转变。这项研究显示了开设女孩更喜欢的科技选修课的重要性（选修这些课程的女生比</w:t>
      </w:r>
      <w:r w:rsidRPr="00077660">
        <w:rPr>
          <w:rFonts w:hint="eastAsia"/>
          <w:sz w:val="21"/>
          <w:szCs w:val="21"/>
          <w:lang w:val="fr-FR"/>
        </w:rPr>
        <w:t>2009</w:t>
      </w:r>
      <w:r w:rsidRPr="00077660">
        <w:rPr>
          <w:rFonts w:hint="eastAsia"/>
          <w:sz w:val="21"/>
          <w:szCs w:val="21"/>
          <w:lang w:val="fr-FR"/>
        </w:rPr>
        <w:t>年多两倍）。这种转变也反映出企业有利于专业混合的行动所产生的正面影响。</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2014</w:t>
      </w:r>
      <w:r w:rsidRPr="00077660">
        <w:rPr>
          <w:rFonts w:hint="eastAsia"/>
          <w:sz w:val="21"/>
          <w:szCs w:val="21"/>
          <w:lang w:val="fr-FR"/>
        </w:rPr>
        <w:t>年将是性别混合年，这种混合主要通过一个沟通计划和一个关于男女混合职业的国家行动计划来落实。</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2.4.2.4. </w:t>
      </w:r>
      <w:r w:rsidRPr="00077660">
        <w:rPr>
          <w:rFonts w:eastAsia="KaiTi_GB2312" w:hint="eastAsia"/>
          <w:b/>
          <w:sz w:val="21"/>
          <w:szCs w:val="21"/>
          <w:lang w:val="fr-FR"/>
        </w:rPr>
        <w:t>2013</w:t>
      </w:r>
      <w:r w:rsidRPr="00077660">
        <w:rPr>
          <w:rFonts w:eastAsia="KaiTi_GB2312" w:hint="eastAsia"/>
          <w:b/>
          <w:sz w:val="21"/>
          <w:szCs w:val="21"/>
          <w:lang w:val="fr-FR"/>
        </w:rPr>
        <w:t>年关于求学平等的动员</w:t>
      </w:r>
      <w:r w:rsidRPr="00077660">
        <w:rPr>
          <w:rFonts w:eastAsia="KaiTi_GB2312" w:hint="eastAsia"/>
          <w:b/>
          <w:sz w:val="21"/>
          <w:szCs w:val="21"/>
          <w:lang w:val="fr-FR"/>
        </w:rPr>
        <w:t xml:space="preserve"> </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根据</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w:t>
      </w:r>
      <w:r w:rsidRPr="00077660">
        <w:rPr>
          <w:rFonts w:hint="eastAsia"/>
          <w:sz w:val="21"/>
          <w:szCs w:val="21"/>
          <w:lang w:val="fr-FR"/>
        </w:rPr>
        <w:t>30</w:t>
      </w:r>
      <w:r w:rsidRPr="00077660">
        <w:rPr>
          <w:rFonts w:hint="eastAsia"/>
          <w:sz w:val="21"/>
          <w:szCs w:val="21"/>
          <w:lang w:val="fr-FR"/>
        </w:rPr>
        <w:t>日通过的部级间行动计划，</w:t>
      </w:r>
      <w:r w:rsidRPr="00077660">
        <w:rPr>
          <w:rFonts w:hint="eastAsia"/>
          <w:sz w:val="21"/>
          <w:szCs w:val="21"/>
          <w:lang w:val="fr-FR"/>
        </w:rPr>
        <w:t>2013</w:t>
      </w:r>
      <w:r w:rsidRPr="00077660">
        <w:rPr>
          <w:rFonts w:hint="eastAsia"/>
          <w:sz w:val="21"/>
          <w:szCs w:val="21"/>
          <w:lang w:val="fr-FR"/>
        </w:rPr>
        <w:t>年将是一个动员“求学平等”的年份，法国将联合所有教育和协会的力量，以及青年运动，并利用链接中所列举的方法开展工作</w:t>
      </w:r>
      <w:r w:rsidRPr="00077660">
        <w:rPr>
          <w:sz w:val="21"/>
          <w:szCs w:val="21"/>
          <w:lang w:val="fr-FR"/>
        </w:rPr>
        <w:t>：</w:t>
      </w:r>
      <w:hyperlink r:id="rId20" w:history="1">
        <w:r w:rsidRPr="00793D86">
          <w:rPr>
            <w:rStyle w:val="Hyperlink"/>
            <w:sz w:val="21"/>
            <w:szCs w:val="21"/>
            <w:lang w:val="fr-FR"/>
          </w:rPr>
          <w:t>http</w:t>
        </w:r>
        <w:r w:rsidRPr="00793D86">
          <w:rPr>
            <w:rStyle w:val="Hyperlink"/>
            <w:rFonts w:hint="eastAsia"/>
            <w:sz w:val="21"/>
            <w:szCs w:val="21"/>
            <w:lang w:val="fr-FR"/>
          </w:rPr>
          <w:t>:</w:t>
        </w:r>
        <w:r w:rsidRPr="00793D86">
          <w:rPr>
            <w:rStyle w:val="Hyperlink"/>
            <w:sz w:val="21"/>
            <w:szCs w:val="21"/>
            <w:lang w:val="fr-FR"/>
          </w:rPr>
          <w:t>//www.education.gouv.fr/cid66416/2013-annee-</w:t>
        </w:r>
        <w:r w:rsidRPr="00793D86">
          <w:rPr>
            <w:rStyle w:val="Hyperlink"/>
            <w:rFonts w:hint="eastAsia"/>
            <w:sz w:val="21"/>
            <w:szCs w:val="21"/>
            <w:lang w:val="fr-FR"/>
          </w:rPr>
          <w:t xml:space="preserve"> </w:t>
        </w:r>
        <w:r w:rsidRPr="00793D86">
          <w:rPr>
            <w:rStyle w:val="Hyperlink"/>
            <w:sz w:val="21"/>
            <w:szCs w:val="21"/>
            <w:lang w:val="fr-FR"/>
          </w:rPr>
          <w:t>mobilisation-pour-egalite-entre-les-filles-les-garcons-ecole.html</w:t>
        </w:r>
      </w:hyperlink>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7</w:t>
      </w:r>
      <w:r w:rsidRPr="00077660">
        <w:rPr>
          <w:rFonts w:hint="eastAsia"/>
          <w:sz w:val="21"/>
          <w:szCs w:val="21"/>
          <w:lang w:val="fr-FR"/>
        </w:rPr>
        <w:t>日，负责教育、毕业和妇女权利的部长们向各学区区长联合发布了一份通告，旨在确定这次“</w:t>
      </w:r>
      <w:r w:rsidRPr="00077660">
        <w:rPr>
          <w:rFonts w:eastAsia="KaiTi_GB2312" w:hint="eastAsia"/>
          <w:sz w:val="21"/>
          <w:szCs w:val="21"/>
          <w:lang w:val="fr-FR"/>
        </w:rPr>
        <w:t>学校平等年</w:t>
      </w:r>
      <w:r w:rsidRPr="00077660">
        <w:rPr>
          <w:rFonts w:hint="eastAsia"/>
          <w:sz w:val="21"/>
          <w:szCs w:val="21"/>
          <w:lang w:val="fr-FR"/>
        </w:rPr>
        <w:t>”的定位。</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br w:type="page"/>
      </w:r>
      <w:r w:rsidRPr="00077660">
        <w:rPr>
          <w:rFonts w:eastAsia="KaiTi_GB2312" w:hint="eastAsia"/>
          <w:b/>
          <w:sz w:val="21"/>
          <w:szCs w:val="21"/>
          <w:lang w:val="fr-FR"/>
        </w:rPr>
        <w:t>平等将向所有教育阶段倾斜</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正如前面所指出的那样，在初等教育中，</w:t>
      </w:r>
      <w:r w:rsidRPr="00077660">
        <w:rPr>
          <w:rFonts w:hint="eastAsia"/>
          <w:sz w:val="21"/>
          <w:szCs w:val="21"/>
          <w:lang w:val="fr-FR"/>
        </w:rPr>
        <w:t>20</w:t>
      </w:r>
      <w:hyperlink r:id="rId21" w:history="1">
        <w:r w:rsidRPr="00793D86">
          <w:rPr>
            <w:rStyle w:val="Hyperlink"/>
            <w:rFonts w:hint="eastAsia"/>
            <w:sz w:val="21"/>
            <w:szCs w:val="21"/>
            <w:lang w:val="fr-FR"/>
          </w:rPr>
          <w:t>12/201</w:t>
        </w:r>
      </w:hyperlink>
      <w:r w:rsidRPr="00077660">
        <w:rPr>
          <w:rFonts w:hint="eastAsia"/>
          <w:sz w:val="21"/>
          <w:szCs w:val="21"/>
          <w:lang w:val="fr-FR"/>
        </w:rPr>
        <w:t>3</w:t>
      </w:r>
      <w:r w:rsidRPr="00077660">
        <w:rPr>
          <w:rFonts w:hint="eastAsia"/>
          <w:sz w:val="21"/>
          <w:szCs w:val="21"/>
          <w:lang w:val="fr-FR"/>
        </w:rPr>
        <w:t>学年已经开设一门供学生在第</w:t>
      </w:r>
      <w:r w:rsidRPr="00077660">
        <w:rPr>
          <w:rFonts w:hint="eastAsia"/>
          <w:sz w:val="21"/>
          <w:szCs w:val="21"/>
          <w:lang w:val="fr-FR"/>
        </w:rPr>
        <w:t>1</w:t>
      </w:r>
      <w:r w:rsidRPr="00077660">
        <w:rPr>
          <w:rFonts w:hint="eastAsia"/>
          <w:sz w:val="21"/>
          <w:szCs w:val="21"/>
          <w:lang w:val="fr-FR"/>
        </w:rPr>
        <w:t>至</w:t>
      </w:r>
      <w:r w:rsidRPr="00077660">
        <w:rPr>
          <w:rFonts w:hint="eastAsia"/>
          <w:sz w:val="21"/>
          <w:szCs w:val="21"/>
          <w:lang w:val="fr-FR"/>
        </w:rPr>
        <w:t>3</w:t>
      </w:r>
      <w:r w:rsidRPr="00077660">
        <w:rPr>
          <w:rFonts w:hint="eastAsia"/>
          <w:sz w:val="21"/>
          <w:szCs w:val="21"/>
          <w:lang w:val="fr-FR"/>
        </w:rPr>
        <w:t>学习阶段（自幼儿园小班到初级学校最后一年）学习的《平等入门》课程，</w:t>
      </w:r>
      <w:r w:rsidRPr="00077660">
        <w:rPr>
          <w:rFonts w:hint="eastAsia"/>
          <w:sz w:val="21"/>
          <w:szCs w:val="21"/>
          <w:lang w:val="fr-FR"/>
        </w:rPr>
        <w:t>2013</w:t>
      </w:r>
      <w:r w:rsidRPr="00077660">
        <w:rPr>
          <w:rFonts w:hint="eastAsia"/>
          <w:sz w:val="21"/>
          <w:szCs w:val="21"/>
          <w:lang w:val="fr-FR"/>
        </w:rPr>
        <w:t>年开学时，这门课程进入了十个学区，</w:t>
      </w:r>
      <w:r w:rsidRPr="00077660">
        <w:rPr>
          <w:rFonts w:hint="eastAsia"/>
          <w:sz w:val="21"/>
          <w:szCs w:val="21"/>
          <w:lang w:val="fr-FR"/>
        </w:rPr>
        <w:t>2014</w:t>
      </w:r>
      <w:r w:rsidRPr="00077660">
        <w:rPr>
          <w:rFonts w:hint="eastAsia"/>
          <w:sz w:val="21"/>
          <w:szCs w:val="21"/>
          <w:lang w:val="fr-FR"/>
        </w:rPr>
        <w:t>年开学时将全面推广。</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这门课程依赖于教学档案的建立，该档案包括实物档案和数字档案，由妇女权利部和国民教育部共同建立。为了在</w:t>
      </w:r>
      <w:r w:rsidRPr="00077660">
        <w:rPr>
          <w:rFonts w:hint="eastAsia"/>
          <w:sz w:val="21"/>
          <w:szCs w:val="21"/>
          <w:lang w:val="fr-FR"/>
        </w:rPr>
        <w:t>2014</w:t>
      </w:r>
      <w:r w:rsidRPr="00077660">
        <w:rPr>
          <w:rFonts w:hint="eastAsia"/>
          <w:sz w:val="21"/>
          <w:szCs w:val="21"/>
          <w:lang w:val="fr-FR"/>
        </w:rPr>
        <w:t>年开学时将该课程推广到所有学校，将进行一个评估，如果结论具有说服力的话，就会推广。学生父母将参与这项实验。</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初中和高中阶段，反对性骚扰、反对性暴力、相互尊重和平等的教育是建议进行的教学内容，也已经通过社团人员以及公民服务志愿者们的协助在学校教学计划的框架内得到实施。同类型的课程教育也在农业部所属院校内得到实施。网络“融入</w:t>
      </w:r>
      <w:r w:rsidRPr="00077660">
        <w:rPr>
          <w:rFonts w:hint="eastAsia"/>
          <w:sz w:val="21"/>
          <w:szCs w:val="21"/>
          <w:lang w:val="fr-FR"/>
        </w:rPr>
        <w:t>-</w:t>
      </w:r>
      <w:r w:rsidRPr="00077660">
        <w:rPr>
          <w:rFonts w:hint="eastAsia"/>
          <w:sz w:val="21"/>
          <w:szCs w:val="21"/>
          <w:lang w:val="fr-FR"/>
        </w:rPr>
        <w:t>平等”已为此目的而开通。</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目前，法律所规划的会议是不是已经召开，以及</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2</w:t>
      </w:r>
      <w:r w:rsidRPr="00077660">
        <w:rPr>
          <w:rFonts w:hint="eastAsia"/>
          <w:sz w:val="21"/>
          <w:szCs w:val="21"/>
          <w:lang w:val="fr-FR"/>
        </w:rPr>
        <w:t>月</w:t>
      </w:r>
      <w:r w:rsidRPr="00077660">
        <w:rPr>
          <w:rFonts w:hint="eastAsia"/>
          <w:sz w:val="21"/>
          <w:szCs w:val="21"/>
          <w:lang w:val="fr-FR"/>
        </w:rPr>
        <w:t>17</w:t>
      </w:r>
      <w:r w:rsidRPr="00077660">
        <w:rPr>
          <w:rFonts w:hint="eastAsia"/>
          <w:sz w:val="21"/>
          <w:szCs w:val="21"/>
          <w:lang w:val="fr-FR"/>
        </w:rPr>
        <w:t>日的通告所设定的目标的落实情况，正在接受评估，评估的结果是与教育系统的参与者、地区性集体单位、健康专业人士以及各协会共享的。一份可以让小学、初中和高中阶段的性教育非常有效的行动计划已经在</w:t>
      </w:r>
      <w:r w:rsidRPr="00077660">
        <w:rPr>
          <w:rFonts w:hint="eastAsia"/>
          <w:sz w:val="21"/>
          <w:szCs w:val="21"/>
          <w:lang w:val="fr-FR"/>
        </w:rPr>
        <w:t>2013</w:t>
      </w:r>
      <w:r w:rsidRPr="00077660">
        <w:rPr>
          <w:rFonts w:hint="eastAsia"/>
          <w:sz w:val="21"/>
          <w:szCs w:val="21"/>
          <w:lang w:val="fr-FR"/>
        </w:rPr>
        <w:t>年开学时编制完成。</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关于男孩和女孩平等的培训已经列入教育教学类高等学校的教学大纲，同时被引入其他教师和教育人员的培训学校。</w:t>
      </w:r>
      <w:bookmarkStart w:id="21" w:name="OLE_LINK7"/>
      <w:bookmarkStart w:id="22" w:name="OLE_LINK8"/>
      <w:r w:rsidRPr="00077660">
        <w:rPr>
          <w:rFonts w:hint="eastAsia"/>
          <w:sz w:val="21"/>
          <w:szCs w:val="21"/>
          <w:lang w:val="fr-FR"/>
        </w:rPr>
        <w:t>该问题在全体从事国民教育、高等教育和农业的人员的继续教育培训中均得到重视，而对于其中的指导和监察人员来说，这更是需要特别注意的。</w:t>
      </w:r>
    </w:p>
    <w:bookmarkEnd w:id="21"/>
    <w:bookmarkEnd w:id="22"/>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在线培训工具将在国民教育部的分科和综合网站上建立并投入使用。从</w:t>
      </w:r>
      <w:r w:rsidRPr="00077660">
        <w:rPr>
          <w:rFonts w:hint="eastAsia"/>
          <w:sz w:val="21"/>
          <w:szCs w:val="21"/>
          <w:lang w:val="fr-FR"/>
        </w:rPr>
        <w:t>2013</w:t>
      </w:r>
      <w:r w:rsidRPr="00077660">
        <w:rPr>
          <w:rFonts w:hint="eastAsia"/>
          <w:sz w:val="21"/>
          <w:szCs w:val="21"/>
          <w:lang w:val="fr-FR"/>
        </w:rPr>
        <w:t>年年初开始，</w:t>
      </w:r>
      <w:r w:rsidRPr="00077660">
        <w:rPr>
          <w:sz w:val="21"/>
          <w:szCs w:val="21"/>
          <w:lang w:val="fr-FR"/>
        </w:rPr>
        <w:t>ONISEP</w:t>
      </w:r>
      <w:r w:rsidRPr="00077660">
        <w:rPr>
          <w:rFonts w:hint="eastAsia"/>
          <w:sz w:val="21"/>
          <w:szCs w:val="21"/>
          <w:lang w:val="fr-FR"/>
        </w:rPr>
        <w:t>网上的一个门户（</w:t>
      </w:r>
      <w:hyperlink r:id="rId22" w:anchor="/1" w:history="1">
        <w:r w:rsidRPr="00077660">
          <w:rPr>
            <w:rStyle w:val="Hyperlink"/>
            <w:color w:val="auto"/>
            <w:sz w:val="21"/>
            <w:szCs w:val="21"/>
            <w:lang w:val="fr-FR"/>
          </w:rPr>
          <w:t>http</w:t>
        </w:r>
        <w:r w:rsidRPr="00077660">
          <w:rPr>
            <w:rStyle w:val="Hyperlink"/>
            <w:rFonts w:hint="eastAsia"/>
            <w:color w:val="auto"/>
            <w:sz w:val="21"/>
            <w:szCs w:val="21"/>
            <w:lang w:val="fr-FR"/>
          </w:rPr>
          <w:t>:</w:t>
        </w:r>
        <w:r w:rsidRPr="00077660">
          <w:rPr>
            <w:rStyle w:val="Hyperlink"/>
            <w:color w:val="auto"/>
            <w:sz w:val="21"/>
            <w:szCs w:val="21"/>
            <w:lang w:val="fr-FR"/>
          </w:rPr>
          <w:t>//objectifegalite.onisep.fr/#/1</w:t>
        </w:r>
      </w:hyperlink>
      <w:r w:rsidRPr="00077660">
        <w:rPr>
          <w:rFonts w:hint="eastAsia"/>
          <w:sz w:val="21"/>
          <w:szCs w:val="21"/>
          <w:lang w:val="fr-FR"/>
        </w:rPr>
        <w:t>）集中了平等领域里有用的教学工具，这些工具的开发者们将会定期召开会议。</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上述所有行动都是教育系统男孩和女孩平等及男子和妇女平等部级间协议中计划将要实施的内容，该计划已经延续至</w:t>
      </w:r>
      <w:r w:rsidRPr="00077660">
        <w:rPr>
          <w:rFonts w:hint="eastAsia"/>
          <w:sz w:val="21"/>
          <w:szCs w:val="21"/>
          <w:lang w:val="fr-FR"/>
        </w:rPr>
        <w:t>2012-2017</w:t>
      </w:r>
      <w:r w:rsidRPr="00077660">
        <w:rPr>
          <w:rFonts w:hint="eastAsia"/>
          <w:sz w:val="21"/>
          <w:szCs w:val="21"/>
          <w:lang w:val="fr-FR"/>
        </w:rPr>
        <w:t>年度。延续协议促使五个部委加强它们在性别平等方面的工作，规定了旨在获得和传播两性平等、提升妇女在学校课程中的作用，并在所有培训领域采取混合制的措施。</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推动平等是新的指导性服务机构的一个重要目标</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分权化的新一阶段，创立指导性公共服务机构，应该会对培训领域的男女混合制产生促进作用。拟采取的行动都是以在某些专门领域已经采取的行动为基础的。新的公共服务机构致力于搜集并公开那些可以反映现实当中方向和职业不均等的情况，以及在“异性”职业中男子和妇女的成功事例，从而鼓励从事这些职业。</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在教学机构里，女孩和男孩在接受培训和从事职业时享受平等权利的宣传工作得到保证。这个主题将在自六年级就开始开设的经济和职业领域信息、就业指导和发现课程中进行开发。</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特别要指出的一点是，在由妇女权利部长于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8</w:t>
      </w:r>
      <w:r w:rsidRPr="00077660">
        <w:rPr>
          <w:rFonts w:hint="eastAsia"/>
          <w:sz w:val="21"/>
          <w:szCs w:val="21"/>
          <w:lang w:val="fr-FR"/>
        </w:rPr>
        <w:t>月</w:t>
      </w:r>
      <w:r w:rsidRPr="00077660">
        <w:rPr>
          <w:rFonts w:hint="eastAsia"/>
          <w:sz w:val="21"/>
          <w:szCs w:val="21"/>
          <w:lang w:val="fr-FR"/>
        </w:rPr>
        <w:t>27</w:t>
      </w:r>
      <w:r w:rsidRPr="00077660">
        <w:rPr>
          <w:rFonts w:hint="eastAsia"/>
          <w:sz w:val="21"/>
          <w:szCs w:val="21"/>
          <w:lang w:val="fr-FR"/>
        </w:rPr>
        <w:t>日公布的妇女创业支持和发展计划的框架下，有如下规定：</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从第六班开始，以新的个人旅程的名义，女性企业创新活动将成为经济和职业界资讯、导向和探索计划的一部分，该计划也是学校重建法所规定的。</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国家之间签订的所有协议、跟踪网络、青年实干创新精神促进协会，像</w:t>
      </w:r>
      <w:r w:rsidRPr="00077660">
        <w:rPr>
          <w:rFonts w:hint="eastAsia"/>
          <w:sz w:val="21"/>
          <w:szCs w:val="21"/>
          <w:lang w:val="fr-FR"/>
        </w:rPr>
        <w:t>CCI</w:t>
      </w:r>
      <w:r w:rsidRPr="00077660">
        <w:rPr>
          <w:rFonts w:hint="eastAsia"/>
          <w:sz w:val="21"/>
          <w:szCs w:val="21"/>
          <w:lang w:val="fr-FR"/>
        </w:rPr>
        <w:t>、先锋联合会、十万业主，或者边干边学协会，都将在其青年学生的宣传目标中列入妇女创新问题。</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每年都会在初中、高中和高校中组织开展关于女性企业创新的轮回持久的教育行动。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负责农业、劳动、职业培训、社会事务和健康、内政、生态、生产振兴、手工业、商业和旅游的部委都将对混合制的实行提供支持。</w:t>
      </w:r>
      <w:bookmarkStart w:id="23" w:name="OLE_LINK11"/>
      <w:bookmarkStart w:id="24" w:name="OLE_LINK12"/>
      <w:r w:rsidRPr="00077660">
        <w:rPr>
          <w:rFonts w:hint="eastAsia"/>
          <w:sz w:val="21"/>
          <w:szCs w:val="21"/>
          <w:lang w:val="fr-FR"/>
        </w:rPr>
        <w:t>譬如，工业周就是广大妇女提升工业技能的好机会。在手工业领域，将动用国家手工业提升和通信基金，以期为妇女在传统男性职业中谋求工作机会，同时为男子在传统女性职业中谋求工作机会</w:t>
      </w:r>
      <w:bookmarkEnd w:id="23"/>
      <w:bookmarkEnd w:id="24"/>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为了推进以上工作，</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2</w:t>
      </w:r>
      <w:r w:rsidRPr="00077660">
        <w:rPr>
          <w:rFonts w:hint="eastAsia"/>
          <w:sz w:val="21"/>
          <w:szCs w:val="21"/>
          <w:lang w:val="fr-FR"/>
        </w:rPr>
        <w:t>月</w:t>
      </w:r>
      <w:r w:rsidRPr="00077660">
        <w:rPr>
          <w:rFonts w:hint="eastAsia"/>
          <w:sz w:val="21"/>
          <w:szCs w:val="21"/>
          <w:lang w:val="fr-FR"/>
        </w:rPr>
        <w:t>7</w:t>
      </w:r>
      <w:r w:rsidRPr="00077660">
        <w:rPr>
          <w:rFonts w:hint="eastAsia"/>
          <w:sz w:val="21"/>
          <w:szCs w:val="21"/>
          <w:lang w:val="fr-FR"/>
        </w:rPr>
        <w:t>日召开了工作会议，该会议汇聚了国家服务机构和所有的地方顾问。</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w:t>
      </w:r>
      <w:r w:rsidRPr="00077660">
        <w:rPr>
          <w:rFonts w:hint="eastAsia"/>
          <w:sz w:val="21"/>
          <w:szCs w:val="21"/>
          <w:lang w:val="fr-FR"/>
        </w:rPr>
        <w:t>13</w:t>
      </w:r>
      <w:r w:rsidRPr="00077660">
        <w:rPr>
          <w:rFonts w:hint="eastAsia"/>
          <w:sz w:val="21"/>
          <w:szCs w:val="21"/>
          <w:lang w:val="fr-FR"/>
        </w:rPr>
        <w:t>日，在一次职业混合论坛上，人们再次讨论了这些话题。</w:t>
      </w:r>
    </w:p>
    <w:p w:rsidR="003F5FE6" w:rsidRPr="00077660" w:rsidRDefault="003F5FE6" w:rsidP="003F5FE6">
      <w:pPr>
        <w:pStyle w:val="SingleTxtG"/>
        <w:tabs>
          <w:tab w:val="left" w:pos="8341"/>
        </w:tabs>
        <w:spacing w:after="140" w:line="320" w:lineRule="exact"/>
        <w:ind w:left="1264" w:right="1264"/>
        <w:rPr>
          <w:rFonts w:eastAsia="KaiTi_GB2312"/>
          <w:b/>
          <w:sz w:val="21"/>
          <w:szCs w:val="21"/>
          <w:lang w:val="fr-FR"/>
        </w:rPr>
      </w:pPr>
      <w:r w:rsidRPr="00077660">
        <w:rPr>
          <w:rFonts w:eastAsia="KaiTi_GB2312"/>
          <w:b/>
          <w:sz w:val="21"/>
          <w:szCs w:val="21"/>
          <w:lang w:val="fr-FR"/>
        </w:rPr>
        <w:t xml:space="preserve">2.4.2.5. </w:t>
      </w:r>
      <w:r w:rsidRPr="00077660">
        <w:rPr>
          <w:rFonts w:eastAsia="KaiTi_GB2312" w:hint="eastAsia"/>
          <w:b/>
          <w:sz w:val="21"/>
          <w:szCs w:val="21"/>
          <w:lang w:val="fr-FR"/>
        </w:rPr>
        <w:t>让反对偏见的斗争成为公民必修课</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7</w:t>
      </w:r>
      <w:r w:rsidRPr="00077660">
        <w:rPr>
          <w:rFonts w:hint="eastAsia"/>
          <w:sz w:val="21"/>
          <w:szCs w:val="21"/>
          <w:lang w:val="fr-FR"/>
        </w:rPr>
        <w:t>日签订了一份与公民服务社之间的框架协议，该协议规定动员</w:t>
      </w:r>
      <w:r w:rsidRPr="00077660">
        <w:rPr>
          <w:rFonts w:hint="eastAsia"/>
          <w:sz w:val="21"/>
          <w:szCs w:val="21"/>
          <w:lang w:val="fr-FR"/>
        </w:rPr>
        <w:t>1000</w:t>
      </w:r>
      <w:r w:rsidRPr="00077660">
        <w:rPr>
          <w:rFonts w:hint="eastAsia"/>
          <w:sz w:val="21"/>
          <w:szCs w:val="21"/>
          <w:lang w:val="fr-FR"/>
        </w:rPr>
        <w:t>名青年参与关于性别偏见和公共服务、体育、社区生活等方面的平等教育的创新性行动。为此目的，妇女权利部长动员了合作协会以及男女平等行动的所有合作伙伴。</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国防部方面，关于平等的宣传活动将同国防和公民日整合在一起。</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2.4.3. </w:t>
      </w:r>
      <w:r w:rsidRPr="00077660">
        <w:rPr>
          <w:rFonts w:eastAsia="SimHei" w:hint="eastAsia"/>
          <w:sz w:val="21"/>
          <w:szCs w:val="21"/>
          <w:lang w:val="fr-FR"/>
        </w:rPr>
        <w:t>与媒体、文化、体育和因特网上的性别偏见作斗争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公共权力机关和高级视听委员会自</w:t>
      </w:r>
      <w:r w:rsidRPr="00077660">
        <w:rPr>
          <w:rFonts w:hint="eastAsia"/>
          <w:sz w:val="21"/>
          <w:szCs w:val="21"/>
          <w:lang w:val="fr-FR"/>
        </w:rPr>
        <w:t>2008</w:t>
      </w:r>
      <w:r w:rsidRPr="00077660">
        <w:rPr>
          <w:rFonts w:hint="eastAsia"/>
          <w:sz w:val="21"/>
          <w:szCs w:val="21"/>
          <w:lang w:val="fr-FR"/>
        </w:rPr>
        <w:t>年起就着手开始实施一项措施，旨在使人们意识到媒体中存在性别歧视内容，妇女也未发挥应有的作用。</w:t>
      </w:r>
      <w:r w:rsidRPr="00077660">
        <w:rPr>
          <w:rFonts w:hint="eastAsia"/>
          <w:sz w:val="21"/>
          <w:szCs w:val="21"/>
          <w:lang w:val="fr-FR"/>
        </w:rPr>
        <w:t>2008</w:t>
      </w:r>
      <w:r w:rsidRPr="00077660">
        <w:rPr>
          <w:rFonts w:hint="eastAsia"/>
          <w:sz w:val="21"/>
          <w:szCs w:val="21"/>
          <w:lang w:val="fr-FR"/>
        </w:rPr>
        <w:t>年一份关于媒体中的妇女形象的报告指出，在所有媒体中，妇女在数字世界处于劣势地位，尤其在鉴定功能方面；此外，妇女的生活和她们在媒体当中的位置及形象之间一直以来存在着巨大差距。随后，同年，成立了一家关于女性偏见的观察和追踪委员会。</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根据委员会</w:t>
      </w:r>
      <w:r w:rsidRPr="00077660">
        <w:rPr>
          <w:rFonts w:hint="eastAsia"/>
          <w:sz w:val="21"/>
          <w:szCs w:val="21"/>
          <w:lang w:val="fr-FR"/>
        </w:rPr>
        <w:t>2011</w:t>
      </w:r>
      <w:r w:rsidRPr="00077660">
        <w:rPr>
          <w:rFonts w:hint="eastAsia"/>
          <w:sz w:val="21"/>
          <w:szCs w:val="21"/>
          <w:lang w:val="fr-FR"/>
        </w:rPr>
        <w:t>年关于媒体中妇女形象的报告，“所有媒体包括在内，女性专业人员占</w:t>
      </w:r>
      <w:r w:rsidRPr="00077660">
        <w:rPr>
          <w:rFonts w:hint="eastAsia"/>
          <w:sz w:val="21"/>
          <w:szCs w:val="21"/>
          <w:lang w:val="fr-FR"/>
        </w:rPr>
        <w:t>20%</w:t>
      </w:r>
      <w:r w:rsidRPr="00077660">
        <w:rPr>
          <w:rFonts w:hint="eastAsia"/>
          <w:sz w:val="21"/>
          <w:szCs w:val="21"/>
          <w:lang w:val="fr-FR"/>
        </w:rPr>
        <w:t>，而男性专业人员占</w:t>
      </w:r>
      <w:r w:rsidRPr="00077660">
        <w:rPr>
          <w:rFonts w:hint="eastAsia"/>
          <w:sz w:val="21"/>
          <w:szCs w:val="21"/>
          <w:lang w:val="fr-FR"/>
        </w:rPr>
        <w:t>80%</w:t>
      </w:r>
      <w:r w:rsidRPr="00077660">
        <w:rPr>
          <w:rFonts w:hint="eastAsia"/>
          <w:sz w:val="21"/>
          <w:szCs w:val="21"/>
          <w:lang w:val="fr-FR"/>
        </w:rPr>
        <w:t>”。所以，一项自动调整协议已经从</w:t>
      </w:r>
      <w:r w:rsidRPr="00077660">
        <w:rPr>
          <w:rFonts w:hint="eastAsia"/>
          <w:sz w:val="21"/>
          <w:szCs w:val="21"/>
          <w:lang w:val="fr-FR"/>
        </w:rPr>
        <w:t>2010</w:t>
      </w:r>
      <w:r w:rsidRPr="00077660">
        <w:rPr>
          <w:rFonts w:hint="eastAsia"/>
          <w:sz w:val="21"/>
          <w:szCs w:val="21"/>
          <w:lang w:val="fr-FR"/>
        </w:rPr>
        <w:t>年起签订生效，签订方是若干个国有媒体、广播媒体（</w:t>
      </w:r>
      <w:r w:rsidRPr="00077660">
        <w:rPr>
          <w:rFonts w:hint="eastAsia"/>
          <w:sz w:val="21"/>
          <w:szCs w:val="21"/>
          <w:lang w:val="fr-FR"/>
        </w:rPr>
        <w:t>RTL</w:t>
      </w:r>
      <w:r w:rsidRPr="00077660">
        <w:rPr>
          <w:rFonts w:hint="eastAsia"/>
          <w:sz w:val="21"/>
          <w:szCs w:val="21"/>
          <w:lang w:val="fr-FR"/>
        </w:rPr>
        <w:t>、欧洲</w:t>
      </w:r>
      <w:r w:rsidRPr="00077660">
        <w:rPr>
          <w:rFonts w:hint="eastAsia"/>
          <w:sz w:val="21"/>
          <w:szCs w:val="21"/>
          <w:lang w:val="fr-FR"/>
        </w:rPr>
        <w:t>1</w:t>
      </w:r>
      <w:r w:rsidRPr="00077660">
        <w:rPr>
          <w:rFonts w:hint="eastAsia"/>
          <w:sz w:val="21"/>
          <w:szCs w:val="21"/>
          <w:lang w:val="fr-FR"/>
        </w:rPr>
        <w:t>台、</w:t>
      </w:r>
      <w:r w:rsidRPr="00077660">
        <w:rPr>
          <w:rFonts w:hint="eastAsia"/>
          <w:sz w:val="21"/>
          <w:szCs w:val="21"/>
          <w:lang w:val="fr-FR"/>
        </w:rPr>
        <w:t>RMC</w:t>
      </w:r>
      <w:r w:rsidRPr="00077660">
        <w:rPr>
          <w:rFonts w:hint="eastAsia"/>
          <w:sz w:val="21"/>
          <w:szCs w:val="21"/>
          <w:lang w:val="fr-FR"/>
        </w:rPr>
        <w:t>）、电视媒体（</w:t>
      </w:r>
      <w:r w:rsidRPr="00077660">
        <w:rPr>
          <w:rFonts w:hint="eastAsia"/>
          <w:sz w:val="21"/>
          <w:szCs w:val="21"/>
          <w:lang w:val="fr-FR"/>
        </w:rPr>
        <w:t>Canal+</w:t>
      </w:r>
      <w:r w:rsidRPr="00077660">
        <w:rPr>
          <w:rFonts w:hint="eastAsia"/>
          <w:sz w:val="21"/>
          <w:szCs w:val="21"/>
          <w:lang w:val="fr-FR"/>
        </w:rPr>
        <w:t>、</w:t>
      </w:r>
      <w:r w:rsidRPr="00077660">
        <w:rPr>
          <w:rFonts w:hint="eastAsia"/>
          <w:sz w:val="21"/>
          <w:szCs w:val="21"/>
          <w:lang w:val="fr-FR"/>
        </w:rPr>
        <w:t>M6</w:t>
      </w:r>
      <w:r w:rsidRPr="00077660">
        <w:rPr>
          <w:rFonts w:hint="eastAsia"/>
          <w:sz w:val="21"/>
          <w:szCs w:val="21"/>
          <w:lang w:val="fr-FR"/>
        </w:rPr>
        <w:t>），或者纸质新闻媒体（世界报、费加罗报），各家媒体都表示要增加妇女在电视和报纸领域的参与程度。</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公共权力机关和高级视听委员会已经独自着手帮助媒体，推荐了一个女性专业人员培训机构，以期提高妇女在媒体中的就业率。在男女平等法律草案的框架内，政府建议将新机构的调控权扩展到反对媒体中性别偏见的行动中。该法律草案规定修改</w:t>
      </w:r>
      <w:r w:rsidRPr="00077660">
        <w:rPr>
          <w:rFonts w:hint="eastAsia"/>
          <w:sz w:val="21"/>
          <w:szCs w:val="21"/>
          <w:lang w:val="fr-FR"/>
        </w:rPr>
        <w:t>1986</w:t>
      </w:r>
      <w:r w:rsidRPr="00077660">
        <w:rPr>
          <w:rFonts w:hint="eastAsia"/>
          <w:sz w:val="21"/>
          <w:szCs w:val="21"/>
          <w:lang w:val="fr-FR"/>
        </w:rPr>
        <w:t>年</w:t>
      </w:r>
      <w:r w:rsidRPr="00077660">
        <w:rPr>
          <w:rFonts w:hint="eastAsia"/>
          <w:sz w:val="21"/>
          <w:szCs w:val="21"/>
          <w:lang w:val="fr-FR"/>
        </w:rPr>
        <w:t>9</w:t>
      </w:r>
      <w:r w:rsidRPr="00077660">
        <w:rPr>
          <w:rFonts w:hint="eastAsia"/>
          <w:sz w:val="21"/>
          <w:szCs w:val="21"/>
          <w:lang w:val="fr-FR"/>
        </w:rPr>
        <w:t>月</w:t>
      </w:r>
      <w:r w:rsidRPr="00077660">
        <w:rPr>
          <w:rFonts w:hint="eastAsia"/>
          <w:sz w:val="21"/>
          <w:szCs w:val="21"/>
          <w:lang w:val="fr-FR"/>
        </w:rPr>
        <w:t>30</w:t>
      </w:r>
      <w:r w:rsidRPr="00077660">
        <w:rPr>
          <w:rFonts w:hint="eastAsia"/>
          <w:sz w:val="21"/>
          <w:szCs w:val="21"/>
          <w:lang w:val="fr-FR"/>
        </w:rPr>
        <w:t>日关于通信自由的第</w:t>
      </w:r>
      <w:r w:rsidRPr="00077660">
        <w:rPr>
          <w:rFonts w:hint="eastAsia"/>
          <w:sz w:val="21"/>
          <w:szCs w:val="21"/>
          <w:lang w:val="fr-FR"/>
        </w:rPr>
        <w:t>86-1067</w:t>
      </w:r>
      <w:r w:rsidRPr="00077660">
        <w:rPr>
          <w:rFonts w:hint="eastAsia"/>
          <w:sz w:val="21"/>
          <w:szCs w:val="21"/>
          <w:lang w:val="fr-FR"/>
        </w:rPr>
        <w:t>号法律，以扩展视听高级理事会的能力。它肩负着调控合适的妇女比例、提升女性形象和男女平等的责任。同时，它也负责落实抵制性别偏见，并抵制有损妇女声誉的图片的传播。公共影音公司在男女平等方面的义务也得到强化。</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在互联网领域，同一法律草案更改了</w:t>
      </w:r>
      <w:r w:rsidRPr="00077660">
        <w:rPr>
          <w:rFonts w:hint="eastAsia"/>
          <w:sz w:val="21"/>
          <w:szCs w:val="21"/>
          <w:lang w:val="fr-FR"/>
        </w:rPr>
        <w:t>2004</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21</w:t>
      </w:r>
      <w:r w:rsidRPr="00077660">
        <w:rPr>
          <w:rFonts w:hint="eastAsia"/>
          <w:sz w:val="21"/>
          <w:szCs w:val="21"/>
          <w:lang w:val="fr-FR"/>
        </w:rPr>
        <w:t>日关于数字经济信心的第</w:t>
      </w:r>
      <w:r w:rsidRPr="00077660">
        <w:rPr>
          <w:rFonts w:hint="eastAsia"/>
          <w:sz w:val="21"/>
          <w:szCs w:val="21"/>
          <w:lang w:val="fr-FR"/>
        </w:rPr>
        <w:t>2004-575</w:t>
      </w:r>
      <w:r w:rsidRPr="00077660">
        <w:rPr>
          <w:rFonts w:hint="eastAsia"/>
          <w:sz w:val="21"/>
          <w:szCs w:val="21"/>
          <w:lang w:val="fr-FR"/>
        </w:rPr>
        <w:t>号法律第</w:t>
      </w:r>
      <w:r w:rsidRPr="00077660">
        <w:rPr>
          <w:rFonts w:hint="eastAsia"/>
          <w:sz w:val="21"/>
          <w:szCs w:val="21"/>
          <w:lang w:val="fr-FR"/>
        </w:rPr>
        <w:t>6</w:t>
      </w:r>
      <w:r w:rsidRPr="00077660">
        <w:rPr>
          <w:rFonts w:hint="eastAsia"/>
          <w:sz w:val="21"/>
          <w:szCs w:val="21"/>
          <w:lang w:val="fr-FR"/>
        </w:rPr>
        <w:t>条，以便扩大对于各种形式的仇恨煽动的义务，尤其是建立在性别、就业指导和性别认知基础之上的仇恨。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为了提升妇女形象，抵制性别歧视言论和有损名誉的图片的传播，法国电视公司（于</w:t>
      </w:r>
      <w:r w:rsidRPr="00077660">
        <w:rPr>
          <w:rFonts w:hint="eastAsia"/>
          <w:sz w:val="21"/>
          <w:szCs w:val="21"/>
          <w:lang w:val="fr-FR"/>
        </w:rPr>
        <w:t>2012</w:t>
      </w:r>
      <w:r w:rsidRPr="00077660">
        <w:rPr>
          <w:rFonts w:hint="eastAsia"/>
          <w:sz w:val="21"/>
          <w:szCs w:val="21"/>
          <w:lang w:val="fr-FR"/>
        </w:rPr>
        <w:t>年底）签订</w:t>
      </w:r>
      <w:bookmarkStart w:id="25" w:name="OLE_LINK20"/>
      <w:bookmarkStart w:id="26" w:name="OLE_LINK21"/>
      <w:r w:rsidRPr="00077660">
        <w:rPr>
          <w:rFonts w:hint="eastAsia"/>
          <w:sz w:val="21"/>
          <w:szCs w:val="21"/>
          <w:lang w:val="fr-FR"/>
        </w:rPr>
        <w:t>了</w:t>
      </w:r>
      <w:r w:rsidRPr="00077660">
        <w:rPr>
          <w:rFonts w:hint="eastAsia"/>
          <w:sz w:val="21"/>
          <w:szCs w:val="21"/>
          <w:lang w:val="fr-FR"/>
        </w:rPr>
        <w:t>2011-2015</w:t>
      </w:r>
      <w:r w:rsidRPr="00077660">
        <w:rPr>
          <w:rFonts w:hint="eastAsia"/>
          <w:sz w:val="21"/>
          <w:szCs w:val="21"/>
          <w:lang w:val="fr-FR"/>
        </w:rPr>
        <w:t>年目标</w:t>
      </w:r>
      <w:bookmarkEnd w:id="25"/>
      <w:bookmarkEnd w:id="26"/>
      <w:r w:rsidRPr="00077660">
        <w:rPr>
          <w:rFonts w:hint="eastAsia"/>
          <w:sz w:val="21"/>
          <w:szCs w:val="21"/>
          <w:lang w:val="fr-FR"/>
        </w:rPr>
        <w:t>与资源合约的附加条款，法国广播电台签订了</w:t>
      </w:r>
      <w:r w:rsidRPr="00077660">
        <w:rPr>
          <w:rFonts w:hint="eastAsia"/>
          <w:sz w:val="21"/>
          <w:szCs w:val="21"/>
          <w:lang w:val="fr-FR"/>
        </w:rPr>
        <w:t>2010-2014</w:t>
      </w:r>
      <w:r w:rsidRPr="00077660">
        <w:rPr>
          <w:rFonts w:hint="eastAsia"/>
          <w:sz w:val="21"/>
          <w:szCs w:val="21"/>
          <w:lang w:val="fr-FR"/>
        </w:rPr>
        <w:t>年目标与资源合约的附加条款。这些专项行动的目的在于提升新闻节目中女性专业人员的参与比例，以及在儿童节目中体现男女平等。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一份“促进平等”的条款将被写进与文化政策的参与者们签订的所有的融资协议，无论涉及的是哪个领域。</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在体育方面，将同所有体育协会签订促进女性体育的协议。</w:t>
      </w:r>
      <w:r w:rsidRPr="00077660">
        <w:rPr>
          <w:rFonts w:hint="eastAsia"/>
          <w:sz w:val="21"/>
          <w:szCs w:val="21"/>
          <w:lang w:val="fr-FR"/>
        </w:rPr>
        <w:t>2004</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w:t>
      </w:r>
      <w:r w:rsidRPr="00077660">
        <w:rPr>
          <w:rFonts w:hint="eastAsia"/>
          <w:sz w:val="21"/>
          <w:szCs w:val="21"/>
          <w:lang w:val="fr-FR"/>
        </w:rPr>
        <w:t>22</w:t>
      </w:r>
      <w:r w:rsidRPr="00077660">
        <w:rPr>
          <w:rFonts w:hint="eastAsia"/>
          <w:sz w:val="21"/>
          <w:szCs w:val="21"/>
          <w:lang w:val="fr-FR"/>
        </w:rPr>
        <w:t>日法令所载大型体育活动列表将进行修订，以便给女子体育比赛让出位置。为此，一份法令草案已经提交给欧洲委员会。最后，男女平等法律草案确定了</w:t>
      </w:r>
      <w:r w:rsidRPr="00077660">
        <w:rPr>
          <w:rFonts w:hint="eastAsia"/>
          <w:sz w:val="21"/>
          <w:szCs w:val="21"/>
          <w:lang w:val="fr-FR"/>
        </w:rPr>
        <w:t>2020</w:t>
      </w:r>
      <w:r w:rsidRPr="00077660">
        <w:rPr>
          <w:rFonts w:hint="eastAsia"/>
          <w:sz w:val="21"/>
          <w:szCs w:val="21"/>
          <w:lang w:val="fr-FR"/>
        </w:rPr>
        <w:t>年实现协会机构人员组成性别均等的目标。</w:t>
      </w:r>
    </w:p>
    <w:p w:rsidR="003F5FE6" w:rsidRPr="00077660" w:rsidRDefault="003F5FE6" w:rsidP="003F5FE6">
      <w:pPr>
        <w:pStyle w:val="SingleTxtG"/>
        <w:spacing w:after="140" w:line="320" w:lineRule="exact"/>
        <w:ind w:left="1264" w:right="1264"/>
        <w:rPr>
          <w:sz w:val="21"/>
          <w:szCs w:val="21"/>
          <w:lang w:val="fr-FR"/>
        </w:rPr>
      </w:pPr>
      <w:bookmarkStart w:id="27" w:name="OLE_LINK9"/>
      <w:bookmarkStart w:id="28" w:name="OLE_LINK10"/>
      <w:bookmarkStart w:id="29" w:name="OLE_LINK5"/>
      <w:bookmarkStart w:id="30" w:name="OLE_LINK6"/>
      <w:r w:rsidRPr="00077660">
        <w:rPr>
          <w:rFonts w:hint="eastAsia"/>
          <w:sz w:val="21"/>
          <w:szCs w:val="21"/>
          <w:lang w:val="fr-FR"/>
        </w:rPr>
        <w:t>广告调控机构要求加强行业内的自调自控。</w:t>
      </w:r>
      <w:bookmarkEnd w:id="27"/>
      <w:bookmarkEnd w:id="28"/>
    </w:p>
    <w:bookmarkEnd w:id="29"/>
    <w:bookmarkEnd w:id="30"/>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2.4.4. </w:t>
      </w:r>
      <w:r w:rsidRPr="00077660">
        <w:rPr>
          <w:rFonts w:eastAsia="SimHei" w:hint="eastAsia"/>
          <w:sz w:val="21"/>
          <w:szCs w:val="21"/>
          <w:lang w:val="fr-FR"/>
        </w:rPr>
        <w:t>行政领域里与偏见的斗争</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2.4.4.1.</w:t>
      </w:r>
      <w:r w:rsidRPr="00077660">
        <w:rPr>
          <w:rFonts w:eastAsia="KaiTi_GB2312" w:hint="eastAsia"/>
          <w:b/>
          <w:sz w:val="21"/>
          <w:szCs w:val="21"/>
          <w:lang w:val="fr-FR"/>
        </w:rPr>
        <w:t>行政表格的修改</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一份于</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2</w:t>
      </w:r>
      <w:r w:rsidRPr="00077660">
        <w:rPr>
          <w:rFonts w:hint="eastAsia"/>
          <w:sz w:val="21"/>
          <w:szCs w:val="21"/>
          <w:lang w:val="fr-FR"/>
        </w:rPr>
        <w:t>月</w:t>
      </w:r>
      <w:r w:rsidRPr="00077660">
        <w:rPr>
          <w:rFonts w:hint="eastAsia"/>
          <w:sz w:val="21"/>
          <w:szCs w:val="21"/>
          <w:lang w:val="fr-FR"/>
        </w:rPr>
        <w:t>21</w:t>
      </w:r>
      <w:r w:rsidRPr="00077660">
        <w:rPr>
          <w:rFonts w:hint="eastAsia"/>
          <w:sz w:val="21"/>
          <w:szCs w:val="21"/>
          <w:lang w:val="fr-FR"/>
        </w:rPr>
        <w:t>日发布的总理通告对行政表格和文书的表述进行了改革，去掉了跟当事人婚姻状况无关的项目，比如“小姐”、“女孩名”、“父系祖先名”和“配偶名”。通告推荐使用“女士”、“家族名”和“夫姓”。</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2.4.4.2. </w:t>
      </w:r>
      <w:r w:rsidRPr="00077660">
        <w:rPr>
          <w:rFonts w:eastAsia="KaiTi_GB2312" w:hint="eastAsia"/>
          <w:b/>
          <w:sz w:val="21"/>
          <w:szCs w:val="21"/>
          <w:lang w:val="fr-FR"/>
        </w:rPr>
        <w:t>在政府机构内部开展的宣传活动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8</w:t>
      </w:r>
      <w:r w:rsidRPr="00077660">
        <w:rPr>
          <w:rFonts w:hint="eastAsia"/>
          <w:sz w:val="21"/>
          <w:szCs w:val="21"/>
          <w:lang w:val="fr-FR"/>
        </w:rPr>
        <w:t>月</w:t>
      </w:r>
      <w:r w:rsidRPr="00077660">
        <w:rPr>
          <w:rFonts w:hint="eastAsia"/>
          <w:sz w:val="21"/>
          <w:szCs w:val="21"/>
          <w:lang w:val="fr-FR"/>
        </w:rPr>
        <w:t>23</w:t>
      </w:r>
      <w:r w:rsidRPr="00077660">
        <w:rPr>
          <w:rFonts w:hint="eastAsia"/>
          <w:sz w:val="21"/>
          <w:szCs w:val="21"/>
          <w:lang w:val="fr-FR"/>
        </w:rPr>
        <w:t>日总理关于实施男女平等部级间政策的通告规定，一场关于性别偏见的宣传和培训活动将在全体公务员当中展开。</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曾经举办过的由全体部长参加的宣传性研讨会使与会者对社会上现存的各种偏见进行思考，并对其直接和间接后果有所认识。</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作为这些研讨会的补充，各级政府机关（省级及地区级）及其他管理部门现已召开数次相同性质的会议。在为国家培养未来高级公务员的框架下，国家行政学院也召开了数次会议。这些宣传活动也将通过“平等入门”课程得以展开。</w:t>
      </w:r>
    </w:p>
    <w:p w:rsidR="003F5FE6" w:rsidRPr="00077660" w:rsidRDefault="003F5FE6" w:rsidP="003F5FE6">
      <w:pPr>
        <w:pStyle w:val="SingleTxtG"/>
        <w:spacing w:after="140" w:line="320" w:lineRule="exact"/>
        <w:ind w:left="1264" w:right="1264"/>
        <w:rPr>
          <w:sz w:val="21"/>
          <w:szCs w:val="21"/>
          <w:lang w:val="fr-FR"/>
        </w:rPr>
      </w:pPr>
      <w:bookmarkStart w:id="31" w:name="OLE_LINK13"/>
      <w:bookmarkStart w:id="32" w:name="OLE_LINK14"/>
      <w:bookmarkStart w:id="33" w:name="OLE_LINK15"/>
      <w:r w:rsidRPr="00077660">
        <w:rPr>
          <w:rFonts w:hint="eastAsia"/>
          <w:sz w:val="21"/>
          <w:szCs w:val="21"/>
          <w:lang w:val="fr-FR"/>
        </w:rPr>
        <w:t>另外，根据</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10</w:t>
      </w:r>
      <w:r w:rsidRPr="00077660">
        <w:rPr>
          <w:rFonts w:hint="eastAsia"/>
          <w:sz w:val="21"/>
          <w:szCs w:val="21"/>
          <w:lang w:val="fr-FR"/>
        </w:rPr>
        <w:t>月</w:t>
      </w:r>
      <w:r w:rsidRPr="00077660">
        <w:rPr>
          <w:rFonts w:hint="eastAsia"/>
          <w:sz w:val="21"/>
          <w:szCs w:val="21"/>
          <w:lang w:val="fr-FR"/>
        </w:rPr>
        <w:t>22</w:t>
      </w:r>
      <w:r w:rsidRPr="00077660">
        <w:rPr>
          <w:rFonts w:hint="eastAsia"/>
          <w:sz w:val="21"/>
          <w:szCs w:val="21"/>
          <w:lang w:val="fr-FR"/>
        </w:rPr>
        <w:t>日关于国家机关工作人员终生职业培训部级间重点方针的通告，国家部委及其下属机关已经注意到有必要安排培训活动，以重点培养那些在人员招聘和职业生涯中起到关键作用的人，培养他们的职业平等意识，这样的人包括：管理人员，尤其是高级管理人员、评审委员会成员、</w:t>
      </w:r>
      <w:r w:rsidRPr="00077660">
        <w:rPr>
          <w:rFonts w:hint="eastAsia"/>
          <w:sz w:val="21"/>
          <w:szCs w:val="21"/>
          <w:lang w:val="fr-FR"/>
        </w:rPr>
        <w:t>CAP</w:t>
      </w:r>
      <w:r w:rsidRPr="00077660">
        <w:rPr>
          <w:rFonts w:hint="eastAsia"/>
          <w:sz w:val="21"/>
          <w:szCs w:val="21"/>
          <w:lang w:val="fr-FR"/>
        </w:rPr>
        <w:t>成员、人力资源管理者、职业流动性顾问。</w:t>
      </w:r>
    </w:p>
    <w:bookmarkEnd w:id="31"/>
    <w:bookmarkEnd w:id="32"/>
    <w:bookmarkEnd w:id="33"/>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职业平等的话题有望被整合在新招聘人员的初次培训中以及“初到岗位”或“适应工作”的特定培训当中。</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最后，在培训内容方面，需要特别强调的是，要破除与这些问题相关的成见，包括培训支持方面的内容，通过给出的例证或者推荐的实例，这些内容经常会趋向于重新绘制社会中男女地位的某种类型的示意图。</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在总理、国家改革、权力下放和公共职能部长和全体工会组织及公共雇主代表于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8</w:t>
      </w:r>
      <w:r w:rsidRPr="00077660">
        <w:rPr>
          <w:rFonts w:hint="eastAsia"/>
          <w:sz w:val="21"/>
          <w:szCs w:val="21"/>
          <w:lang w:val="fr-FR"/>
        </w:rPr>
        <w:t>日签订的关于公共职能方面男女平等协议的框架内，这些重点都得到了考虑，并且都出台了相应的措施。</w:t>
      </w:r>
    </w:p>
    <w:p w:rsidR="003F5FE6" w:rsidRPr="00077660" w:rsidRDefault="003F5FE6" w:rsidP="003F5FE6">
      <w:pPr>
        <w:pStyle w:val="H23G"/>
        <w:spacing w:before="0" w:after="140" w:line="320" w:lineRule="exact"/>
        <w:ind w:left="1264" w:right="1264"/>
        <w:rPr>
          <w:rFonts w:eastAsia="SimHei"/>
          <w:b w:val="0"/>
          <w:sz w:val="21"/>
          <w:szCs w:val="21"/>
          <w:lang w:val="fr-FR"/>
        </w:rPr>
      </w:pPr>
      <w:bookmarkStart w:id="34" w:name="_Toc374878680"/>
      <w:r w:rsidRPr="00077660">
        <w:rPr>
          <w:rFonts w:eastAsia="SimHei"/>
          <w:b w:val="0"/>
          <w:sz w:val="21"/>
          <w:szCs w:val="21"/>
          <w:lang w:val="fr-FR"/>
        </w:rPr>
        <w:tab/>
        <w:t>2.5.</w:t>
      </w:r>
      <w:r w:rsidRPr="00077660">
        <w:rPr>
          <w:rFonts w:eastAsia="SimHei"/>
          <w:b w:val="0"/>
          <w:sz w:val="21"/>
          <w:szCs w:val="21"/>
          <w:lang w:val="fr-FR"/>
        </w:rPr>
        <w:tab/>
      </w:r>
      <w:r w:rsidRPr="00077660">
        <w:rPr>
          <w:rFonts w:eastAsia="SimHei" w:hint="eastAsia"/>
          <w:b w:val="0"/>
          <w:sz w:val="21"/>
          <w:szCs w:val="21"/>
          <w:lang w:val="fr-FR"/>
        </w:rPr>
        <w:t>与针对妇女的暴力作斗争</w:t>
      </w:r>
      <w:bookmarkEnd w:id="34"/>
    </w:p>
    <w:p w:rsidR="003F5FE6" w:rsidRPr="00077660" w:rsidRDefault="003F5FE6" w:rsidP="003F5FE6">
      <w:pPr>
        <w:pStyle w:val="SingleTxtG"/>
        <w:spacing w:after="140" w:line="320" w:lineRule="exact"/>
        <w:ind w:left="1264" w:right="1264"/>
        <w:rPr>
          <w:rFonts w:eastAsia="SimHei"/>
          <w:bCs/>
          <w:sz w:val="21"/>
          <w:szCs w:val="21"/>
          <w:lang w:val="fr-FR"/>
        </w:rPr>
      </w:pPr>
      <w:bookmarkStart w:id="35" w:name="_Toc374878681"/>
      <w:r w:rsidRPr="00077660">
        <w:rPr>
          <w:rFonts w:eastAsia="SimHei" w:hint="eastAsia"/>
          <w:bCs/>
          <w:sz w:val="21"/>
          <w:szCs w:val="21"/>
          <w:lang w:val="fr-FR"/>
        </w:rPr>
        <w:t>（委员会</w:t>
      </w:r>
      <w:r w:rsidRPr="00077660">
        <w:rPr>
          <w:rFonts w:eastAsia="SimHei" w:hint="eastAsia"/>
          <w:bCs/>
          <w:sz w:val="21"/>
          <w:szCs w:val="21"/>
          <w:lang w:val="fr-FR"/>
        </w:rPr>
        <w:t>1992</w:t>
      </w:r>
      <w:r w:rsidRPr="00077660">
        <w:rPr>
          <w:rFonts w:eastAsia="SimHei" w:hint="eastAsia"/>
          <w:bCs/>
          <w:sz w:val="21"/>
          <w:szCs w:val="21"/>
          <w:lang w:val="fr-FR"/>
        </w:rPr>
        <w:t>年通过的第</w:t>
      </w:r>
      <w:r w:rsidRPr="00077660">
        <w:rPr>
          <w:rFonts w:eastAsia="SimHei" w:hint="eastAsia"/>
          <w:bCs/>
          <w:sz w:val="21"/>
          <w:szCs w:val="21"/>
          <w:lang w:val="fr-FR"/>
        </w:rPr>
        <w:t>19</w:t>
      </w:r>
      <w:r w:rsidRPr="00077660">
        <w:rPr>
          <w:rFonts w:eastAsia="SimHei" w:hint="eastAsia"/>
          <w:bCs/>
          <w:sz w:val="21"/>
          <w:szCs w:val="21"/>
          <w:lang w:val="fr-FR"/>
        </w:rPr>
        <w:t>项综合建议）</w:t>
      </w:r>
    </w:p>
    <w:bookmarkEnd w:id="35"/>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建议</w:t>
      </w:r>
      <w:r w:rsidRPr="00077660">
        <w:rPr>
          <w:rFonts w:eastAsia="KaiTi_GB2312"/>
          <w:b/>
          <w:sz w:val="21"/>
          <w:szCs w:val="21"/>
          <w:lang w:val="fr-FR"/>
        </w:rPr>
        <w:t>(§ 29)</w:t>
      </w:r>
      <w:r w:rsidRPr="00077660">
        <w:rPr>
          <w:rFonts w:eastAsia="KaiTi_GB2312"/>
          <w:b/>
          <w:sz w:val="21"/>
          <w:szCs w:val="21"/>
          <w:lang w:val="fr-FR"/>
        </w:rPr>
        <w:t>：</w:t>
      </w:r>
      <w:r w:rsidRPr="00077660">
        <w:rPr>
          <w:rFonts w:eastAsia="KaiTi_GB2312" w:hint="eastAsia"/>
          <w:b/>
          <w:sz w:val="21"/>
          <w:szCs w:val="21"/>
          <w:lang w:val="fr-FR"/>
        </w:rPr>
        <w:t>“委员会恳请法国采取彻底的措施以消除针对妇女的一切形式的暴力侵害，包括家庭暴力。委员会建议国家对各种针对妇女的暴力活动，尤其是那些导致谋杀案的活动，进行分析，以便使得那些阻止妇女遭受暴力侵害并对其提供保护的措施得以采纳。委员会同时向国家保证，在反对向妇女施暴的斗争中，加强同警察、公共部委以及非政府组织的合作。它要求国家收集全面的统计数据，数据须按性别、年龄、暴力形式和犯罪人和受害者之间的关系类型进行分类。</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w:t>
      </w:r>
      <w:r w:rsidRPr="00077660">
        <w:rPr>
          <w:rFonts w:hint="eastAsia"/>
          <w:sz w:val="21"/>
          <w:szCs w:val="21"/>
          <w:lang w:val="fr-FR"/>
        </w:rPr>
        <w:t>22</w:t>
      </w:r>
      <w:r w:rsidRPr="00077660">
        <w:rPr>
          <w:rFonts w:hint="eastAsia"/>
          <w:sz w:val="21"/>
          <w:szCs w:val="21"/>
          <w:lang w:val="fr-FR"/>
        </w:rPr>
        <w:t>日，妇女权利部长公布了第</w:t>
      </w:r>
      <w:r w:rsidRPr="00077660">
        <w:rPr>
          <w:rFonts w:hint="eastAsia"/>
          <w:sz w:val="21"/>
          <w:szCs w:val="21"/>
          <w:lang w:val="fr-FR"/>
        </w:rPr>
        <w:t>4</w:t>
      </w:r>
      <w:r w:rsidRPr="00077660">
        <w:rPr>
          <w:rFonts w:hint="eastAsia"/>
          <w:sz w:val="21"/>
          <w:szCs w:val="21"/>
          <w:lang w:val="fr-FR"/>
        </w:rPr>
        <w:t>份预防和打击侵害妇女暴力的部级间计划。这份新计划保留了一些重点，政府对此有过承诺，并且无论在全国层面还是在地方层面，政府都对它们负有责任。</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这项计划有三个重点：</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1.</w:t>
      </w:r>
      <w:r w:rsidRPr="00077660">
        <w:rPr>
          <w:rFonts w:eastAsia="SimHei"/>
          <w:sz w:val="21"/>
          <w:szCs w:val="21"/>
          <w:lang w:val="fr-FR"/>
        </w:rPr>
        <w:tab/>
      </w:r>
      <w:r w:rsidRPr="00077660">
        <w:rPr>
          <w:rFonts w:eastAsia="SimHei" w:hint="eastAsia"/>
          <w:sz w:val="21"/>
          <w:szCs w:val="21"/>
          <w:lang w:val="fr-FR"/>
        </w:rPr>
        <w:t>围绕一个简单的原则组织公共行动：任何已报告的暴力，都不能无响应</w:t>
      </w:r>
    </w:p>
    <w:p w:rsidR="003F5FE6" w:rsidRPr="00077660" w:rsidRDefault="003F5FE6" w:rsidP="003F5FE6">
      <w:pPr>
        <w:pStyle w:val="SingleTxtG"/>
        <w:spacing w:after="140" w:line="320" w:lineRule="exact"/>
        <w:ind w:leftChars="607" w:left="1275" w:right="1264"/>
        <w:rPr>
          <w:sz w:val="21"/>
          <w:szCs w:val="21"/>
          <w:lang w:val="fr-FR"/>
        </w:rPr>
      </w:pPr>
      <w:r w:rsidRPr="00077660">
        <w:rPr>
          <w:rFonts w:hint="eastAsia"/>
          <w:sz w:val="21"/>
          <w:szCs w:val="21"/>
          <w:lang w:val="fr-FR"/>
        </w:rPr>
        <w:t>对任何暴力均不能无响应：该计划规定了一些可使受害者在各个受害阶段得到系统化响应的措施，以确保可尽早启动健康和司法计划，正是由于这个原因，所以创建了热线电话接待处，警察和宪兵的数量也增加了一倍，还签订了投诉接待条件协议，依靠初级保健医疗对受害者进行照料，另外，强化了紧急响应，特别是发生强奸或者性暴力，在接待处扩建或紧急收容能力增强的情况下更是如此。</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2.</w:t>
      </w:r>
      <w:r w:rsidRPr="00077660">
        <w:rPr>
          <w:rFonts w:eastAsia="SimHei"/>
          <w:sz w:val="21"/>
          <w:szCs w:val="21"/>
          <w:lang w:val="fr-FR"/>
        </w:rPr>
        <w:tab/>
      </w:r>
      <w:r w:rsidRPr="00077660">
        <w:rPr>
          <w:rFonts w:eastAsia="SimHei" w:hint="eastAsia"/>
          <w:sz w:val="21"/>
          <w:szCs w:val="21"/>
          <w:lang w:val="fr-FR"/>
        </w:rPr>
        <w:t>保护受害者</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该计划规定加强保护条例的应用，为处在高危状态下的妇女安排报警电话，强化符合具体情景的预防工具的运用，对施暴者进行刑事惩罚，在获得低收入家庭补助金权利计算时考虑暴力受害妇女的情况，并对相关银行账户提供快速处理。</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3.</w:t>
      </w:r>
      <w:r w:rsidRPr="00077660">
        <w:rPr>
          <w:rFonts w:eastAsia="SimHei"/>
          <w:sz w:val="21"/>
          <w:szCs w:val="21"/>
          <w:lang w:val="fr-FR"/>
        </w:rPr>
        <w:tab/>
      </w:r>
      <w:r w:rsidRPr="00077660">
        <w:rPr>
          <w:rFonts w:eastAsia="SimHei" w:hint="eastAsia"/>
          <w:sz w:val="21"/>
          <w:szCs w:val="21"/>
          <w:lang w:val="fr-FR"/>
        </w:rPr>
        <w:t>动员全社会</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该计划通过部级间保护妇女免遭暴力侵害工作组独特的工作为调动全社会的公共服务和专业服务机构的力量创造了条件。工作组通过与遭受到暴力侵害的妇女的接触，动员所有公共服务机构和专业服务机构的力量，以实施大规模的培训计划；这会涉及到一个跨部门的预防侵害妇女暴力的政策，涉及的领域包括媒体、因特网以及社团化的地方：初级学校、大学、体育、职场。它还涉及到公共研究、创新、试点等方面力量的调动以及统计知识的补充，以便创造条件持续改善公共服务，适应社会中暴力形式的演变。</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这项计划被编制出来之后，要长久保持活力。计划将定期更新，尤其通过妇女权利部级间委员会即将做出的决议来更新。</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该项目的财政支持通过调动国家的多个预算项目、部级间预防犯罪基金、社会安全信贷以及与地方政府的合作关系而得到保障。其财政支持的规模达到</w:t>
      </w:r>
      <w:r w:rsidRPr="00077660">
        <w:rPr>
          <w:rFonts w:hint="eastAsia"/>
          <w:sz w:val="21"/>
          <w:szCs w:val="21"/>
          <w:lang w:val="fr-FR"/>
        </w:rPr>
        <w:t>6 600</w:t>
      </w:r>
      <w:r w:rsidRPr="00077660">
        <w:rPr>
          <w:rFonts w:hint="eastAsia"/>
          <w:sz w:val="21"/>
          <w:szCs w:val="21"/>
          <w:lang w:val="fr-FR"/>
        </w:rPr>
        <w:t>万欧元，这是以前项目的两倍。</w:t>
      </w:r>
    </w:p>
    <w:p w:rsidR="003F5FE6" w:rsidRPr="00077660" w:rsidRDefault="003F5FE6" w:rsidP="003F5FE6">
      <w:pPr>
        <w:pStyle w:val="SingleTxtG"/>
        <w:spacing w:after="140" w:line="320" w:lineRule="exact"/>
        <w:ind w:left="1264" w:right="1264"/>
        <w:rPr>
          <w:spacing w:val="-4"/>
          <w:sz w:val="21"/>
          <w:szCs w:val="21"/>
          <w:lang w:val="fr-FR"/>
        </w:rPr>
      </w:pPr>
      <w:r w:rsidRPr="00077660">
        <w:rPr>
          <w:rFonts w:hint="eastAsia"/>
          <w:spacing w:val="-4"/>
          <w:sz w:val="21"/>
          <w:szCs w:val="21"/>
          <w:lang w:val="fr-FR"/>
        </w:rPr>
        <w:t>《</w:t>
      </w:r>
      <w:r w:rsidRPr="00077660">
        <w:rPr>
          <w:rFonts w:hint="eastAsia"/>
          <w:spacing w:val="-4"/>
          <w:sz w:val="21"/>
          <w:szCs w:val="21"/>
          <w:lang w:val="fr-FR"/>
        </w:rPr>
        <w:t>2014-2016</w:t>
      </w:r>
      <w:r w:rsidRPr="00077660">
        <w:rPr>
          <w:rFonts w:hint="eastAsia"/>
          <w:spacing w:val="-4"/>
          <w:sz w:val="21"/>
          <w:szCs w:val="21"/>
          <w:lang w:val="fr-FR"/>
        </w:rPr>
        <w:t>年预防和打击侵害妇女暴力部级间计划》规定的新行动，可通过以下网址查阅：（</w:t>
      </w:r>
      <w:hyperlink r:id="rId23" w:history="1">
        <w:r w:rsidRPr="00793D86">
          <w:rPr>
            <w:rStyle w:val="Hyperlink"/>
            <w:spacing w:val="-4"/>
            <w:sz w:val="21"/>
            <w:szCs w:val="21"/>
            <w:lang w:val="fr-FR"/>
          </w:rPr>
          <w:t>http</w:t>
        </w:r>
        <w:r w:rsidRPr="00793D86">
          <w:rPr>
            <w:rStyle w:val="Hyperlink"/>
            <w:rFonts w:hint="eastAsia"/>
            <w:spacing w:val="-4"/>
            <w:sz w:val="21"/>
            <w:szCs w:val="21"/>
            <w:lang w:val="fr-FR"/>
          </w:rPr>
          <w:t>:</w:t>
        </w:r>
        <w:r w:rsidRPr="00793D86">
          <w:rPr>
            <w:rStyle w:val="Hyperlink"/>
            <w:spacing w:val="-4"/>
            <w:sz w:val="21"/>
            <w:szCs w:val="21"/>
            <w:lang w:val="fr-FR"/>
          </w:rPr>
          <w:t>//femmes.gouv.fr/wp-content/uploads/2013/11/4e-planVFF_22112013.pdf</w:t>
        </w:r>
      </w:hyperlink>
      <w:r w:rsidRPr="00077660">
        <w:rPr>
          <w:rFonts w:hint="eastAsia"/>
          <w:spacing w:val="-4"/>
          <w:sz w:val="21"/>
          <w:szCs w:val="21"/>
          <w:lang w:val="fr-FR"/>
        </w:rPr>
        <w:t>）</w:t>
      </w:r>
      <w:r w:rsidRPr="00077660">
        <w:rPr>
          <w:spacing w:val="-4"/>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eastAsia="SimHei"/>
          <w:sz w:val="21"/>
          <w:szCs w:val="21"/>
          <w:lang w:val="fr-FR"/>
        </w:rPr>
        <w:t>2.5.1.</w:t>
      </w:r>
      <w:r w:rsidRPr="00077660">
        <w:rPr>
          <w:sz w:val="21"/>
          <w:szCs w:val="21"/>
          <w:lang w:val="fr-FR"/>
        </w:rPr>
        <w:t xml:space="preserve"> </w:t>
      </w:r>
      <w:r w:rsidRPr="00077660">
        <w:rPr>
          <w:rFonts w:eastAsia="SimHei" w:hint="eastAsia"/>
          <w:sz w:val="21"/>
          <w:szCs w:val="21"/>
          <w:lang w:val="fr-FR"/>
        </w:rPr>
        <w:t>侵害妇女暴力案件研究</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国家统计和经济研究所将“家庭生活条件常态化调查”定为每年一次，随后，从</w:t>
      </w:r>
      <w:r w:rsidRPr="00077660">
        <w:rPr>
          <w:sz w:val="21"/>
          <w:szCs w:val="21"/>
          <w:lang w:val="fr-FR"/>
        </w:rPr>
        <w:t>2007</w:t>
      </w:r>
      <w:r w:rsidRPr="00077660">
        <w:rPr>
          <w:rFonts w:hint="eastAsia"/>
          <w:sz w:val="21"/>
          <w:szCs w:val="21"/>
          <w:lang w:val="fr-FR"/>
        </w:rPr>
        <w:t>年开始，与全国犯罪和刑事惩罚观察所共同进行全国年度</w:t>
      </w:r>
      <w:r w:rsidRPr="00077660" w:rsidDel="00320473">
        <w:rPr>
          <w:rFonts w:hint="eastAsia"/>
          <w:sz w:val="21"/>
          <w:szCs w:val="21"/>
          <w:lang w:val="fr-FR"/>
        </w:rPr>
        <w:t xml:space="preserve"> </w:t>
      </w:r>
      <w:r w:rsidRPr="00077660">
        <w:rPr>
          <w:rFonts w:hint="eastAsia"/>
          <w:sz w:val="21"/>
          <w:szCs w:val="21"/>
          <w:lang w:val="fr-FR"/>
        </w:rPr>
        <w:t>“</w:t>
      </w:r>
      <w:bookmarkStart w:id="36" w:name="OLE_LINK18"/>
      <w:bookmarkStart w:id="37" w:name="OLE_LINK19"/>
      <w:r w:rsidRPr="00077660">
        <w:rPr>
          <w:rFonts w:hint="eastAsia"/>
          <w:sz w:val="21"/>
          <w:szCs w:val="21"/>
          <w:lang w:val="fr-FR"/>
        </w:rPr>
        <w:t>生活圈和安全</w:t>
      </w:r>
      <w:bookmarkEnd w:id="36"/>
      <w:bookmarkEnd w:id="37"/>
      <w:r w:rsidRPr="00077660">
        <w:rPr>
          <w:rFonts w:hint="eastAsia"/>
          <w:sz w:val="21"/>
          <w:szCs w:val="21"/>
          <w:lang w:val="fr-FR"/>
        </w:rPr>
        <w:t>”调查</w:t>
      </w:r>
      <w:r w:rsidRPr="00077660">
        <w:rPr>
          <w:sz w:val="21"/>
          <w:szCs w:val="21"/>
          <w:lang w:val="fr-FR"/>
        </w:rPr>
        <w:t>，</w:t>
      </w:r>
      <w:r w:rsidRPr="00077660">
        <w:rPr>
          <w:rFonts w:hint="eastAsia"/>
          <w:sz w:val="21"/>
          <w:szCs w:val="21"/>
          <w:lang w:val="fr-FR"/>
        </w:rPr>
        <w:t>这项调查专门针对偷窃和暴力，包括身体暴力和言辞暴力，是一项“受害认定”类调查，涉及到家庭财物的损失（入室盗窃、汽车偷盗、财物毁坏，等等）和人身伤害（偷窃、肢体暴力、威胁或侮辱，等等）。与此同时，一项关于在法国妇女所遭遇暴力情况的全国性专项调查已于</w:t>
      </w:r>
      <w:r w:rsidRPr="00077660">
        <w:rPr>
          <w:rFonts w:hint="eastAsia"/>
          <w:sz w:val="21"/>
          <w:szCs w:val="21"/>
          <w:lang w:val="fr-FR"/>
        </w:rPr>
        <w:t>2000</w:t>
      </w:r>
      <w:r w:rsidRPr="00077660">
        <w:rPr>
          <w:rFonts w:hint="eastAsia"/>
          <w:sz w:val="21"/>
          <w:szCs w:val="21"/>
          <w:lang w:val="fr-FR"/>
        </w:rPr>
        <w:t>年进行。随后，其他调查分别涉及如下话题：</w:t>
      </w:r>
      <w:r w:rsidRPr="00077660">
        <w:rPr>
          <w:rFonts w:hint="eastAsia"/>
          <w:sz w:val="21"/>
          <w:szCs w:val="21"/>
          <w:lang w:val="fr-FR"/>
        </w:rPr>
        <w:t>2005</w:t>
      </w:r>
      <w:r w:rsidRPr="00077660">
        <w:rPr>
          <w:rFonts w:hint="eastAsia"/>
          <w:sz w:val="21"/>
          <w:szCs w:val="21"/>
          <w:lang w:val="fr-FR"/>
        </w:rPr>
        <w:t>年的“生命事件和健康”和</w:t>
      </w:r>
      <w:r w:rsidRPr="00077660">
        <w:rPr>
          <w:rFonts w:hint="eastAsia"/>
          <w:sz w:val="21"/>
          <w:szCs w:val="21"/>
          <w:lang w:val="fr-FR"/>
        </w:rPr>
        <w:t>2006</w:t>
      </w:r>
      <w:r w:rsidRPr="00077660">
        <w:rPr>
          <w:rFonts w:hint="eastAsia"/>
          <w:sz w:val="21"/>
          <w:szCs w:val="21"/>
          <w:lang w:val="fr-FR"/>
        </w:rPr>
        <w:t>年的“法国的性别背景”。由于在关于侵害妇女暴力的法律中得到重视，这种调查的经费也有所增加。</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考虑到在对侵害妇女暴力的研究需求，《</w:t>
      </w:r>
      <w:r w:rsidRPr="00077660">
        <w:rPr>
          <w:rFonts w:hint="eastAsia"/>
          <w:sz w:val="21"/>
          <w:szCs w:val="21"/>
          <w:lang w:val="fr-FR"/>
        </w:rPr>
        <w:t>2014-2016</w:t>
      </w:r>
      <w:r w:rsidRPr="00077660">
        <w:rPr>
          <w:rFonts w:hint="eastAsia"/>
          <w:sz w:val="21"/>
          <w:szCs w:val="21"/>
          <w:lang w:val="fr-FR"/>
        </w:rPr>
        <w:t>年预防和反对侵害妇女暴力部级间计划》通过财政计划对国家人口研究所安排实施的一项具有创新色彩的活动提供支持，该活动准备开展一项新的调查：“暴力与性别关系：妇女和男子遭受暴力侵害的背景和后果”，在侵害妇女暴力全国调查结束之后的将近五年时间里，这项新的“暴力与性别关系”调查将更新和深化侵害妇女暴力的统计数据。这项调查将在法国本土和海外省展开。</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暴力与性别关系”调查的目的在于描述暴力的多样性，试图将暴力按性质、频率、背景、后果进行分类。分类使我们能够知道暴力事件在多大程度上是由相同性别者造成的，还是由相异性别者造成的。对受害者轨迹的研究将受到特别的关注。除这些总体目标之外，“暴力与性别关系”调查试图填补某些知识的空缺。例如，在夫妻暴力背景下，儿童的处境一直被忽略，尤其在夫妻分居的情况下更是这样。在劳动中突然出现的暴力现象，在现有的调查当中很少被记录下来。从侵害妇女暴力全国调查开始，新的社会问题已经在公开讨论中提出来，比如移民妇女及其女性后代所遭受暴力的测定。而更普遍提出的问题则涉及社会脆弱性因素及人们暴露在暴力之下的后果。最后，一项公众宣传和职业培训（法官、警察、医生，等等）的工作也自侵害妇女暴力全国调查开始展开了。“暴力与性别关系”调查将对评估这些政策的效果提供可能。</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妇女和男子不遭受相同类型的暴力</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通过“生活圈和安全”调查，人们可以对各种形式的侵害他人权利的行为进行量化测算，这些侵害行为包括侮辱、偷窃，直至肢体攻击或性侵，无论在家庭以外还是内部。妇女更易成为性侵犯的目标：与男子相比，在家庭以外，她们遭受这种侵害的几率高出两到三倍。被询问的妇女当中，有</w:t>
      </w:r>
      <w:r w:rsidRPr="00077660">
        <w:rPr>
          <w:rFonts w:hint="eastAsia"/>
          <w:sz w:val="21"/>
          <w:szCs w:val="21"/>
          <w:lang w:val="fr-FR"/>
        </w:rPr>
        <w:t>1.2%</w:t>
      </w:r>
      <w:r w:rsidRPr="00077660">
        <w:rPr>
          <w:rFonts w:hint="eastAsia"/>
          <w:sz w:val="21"/>
          <w:szCs w:val="21"/>
          <w:lang w:val="fr-FR"/>
        </w:rPr>
        <w:t>声称曾遭遇过强奸和未遂强奸，或者猥亵，而这种情况男子只占</w:t>
      </w:r>
      <w:r w:rsidRPr="00077660">
        <w:rPr>
          <w:rFonts w:hint="eastAsia"/>
          <w:sz w:val="21"/>
          <w:szCs w:val="21"/>
          <w:lang w:val="fr-FR"/>
        </w:rPr>
        <w:t>0.4%</w:t>
      </w:r>
      <w:r w:rsidRPr="00077660">
        <w:rPr>
          <w:rFonts w:hint="eastAsia"/>
          <w:sz w:val="21"/>
          <w:szCs w:val="21"/>
          <w:lang w:val="fr-FR"/>
        </w:rPr>
        <w:t>（国家统计和经济研究所</w:t>
      </w:r>
      <w:r w:rsidRPr="00077660">
        <w:rPr>
          <w:rFonts w:hint="eastAsia"/>
          <w:sz w:val="21"/>
          <w:szCs w:val="21"/>
          <w:lang w:val="fr-FR"/>
        </w:rPr>
        <w:t>2012</w:t>
      </w:r>
      <w:r w:rsidRPr="00077660">
        <w:rPr>
          <w:rFonts w:hint="eastAsia"/>
          <w:sz w:val="21"/>
          <w:szCs w:val="21"/>
          <w:lang w:val="fr-FR"/>
        </w:rPr>
        <w:t>年数据）。</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在夫妻之间，妇女更容易遭受肢体暴力：跟男子相比，她们遭受与性活动无关的暴力的几率高出两倍（</w:t>
      </w:r>
      <w:r w:rsidRPr="00077660">
        <w:rPr>
          <w:rFonts w:hint="eastAsia"/>
          <w:sz w:val="21"/>
          <w:szCs w:val="21"/>
          <w:lang w:val="fr-FR"/>
        </w:rPr>
        <w:t>3%</w:t>
      </w:r>
      <w:r w:rsidRPr="00077660">
        <w:rPr>
          <w:rFonts w:hint="eastAsia"/>
          <w:sz w:val="21"/>
          <w:szCs w:val="21"/>
          <w:lang w:val="fr-FR"/>
        </w:rPr>
        <w:t>），沦为家庭性暴力目标的几率高出三倍（</w:t>
      </w:r>
      <w:r w:rsidRPr="00077660">
        <w:rPr>
          <w:rFonts w:hint="eastAsia"/>
          <w:sz w:val="21"/>
          <w:szCs w:val="21"/>
          <w:lang w:val="fr-FR"/>
        </w:rPr>
        <w:t>0.6%</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也更多地体验到不安全感。即便侵害者不是其配偶或前配偶，她们通常也认识侵害她们的男子。受害者和侵害者之间的这种很近距离的关系导致的必然结果就是，暴力事件重复上演，而受害妇女不太愿意去投诉。独居的年轻妇女或单亲年轻妇女是大多数侵害类型的首选目标。社会文化程度高的女性更易成为轻度侵害的牺牲品（偷盗、侮辱、肢体攻击）。地位低微的妇女更易遭到性侵或家庭暴力。</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虽然较少遭遇侵害，但是，与其他人相比，对于警察的出警和工作效率，年龄较大的妇女却会体验到更多的不满意。这种不满意在贫穷或困难社区也很严重。</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这种不满意主要通过街区治安环境（被询问者的堕落和非法行为就是证明），而不是通过侵害妇女行为的频率得以印证。</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148</w:t>
      </w:r>
      <w:r w:rsidRPr="00077660">
        <w:rPr>
          <w:rFonts w:hint="eastAsia"/>
          <w:sz w:val="21"/>
          <w:szCs w:val="21"/>
          <w:lang w:val="fr-FR"/>
        </w:rPr>
        <w:t>名妇女被其男友或前男友（配偶、姘夫或协议同居者）杀害。在</w:t>
      </w:r>
      <w:r w:rsidRPr="00077660">
        <w:rPr>
          <w:rFonts w:hint="eastAsia"/>
          <w:sz w:val="21"/>
          <w:szCs w:val="21"/>
          <w:lang w:val="fr-FR"/>
        </w:rPr>
        <w:t>26</w:t>
      </w:r>
      <w:r w:rsidRPr="00077660">
        <w:rPr>
          <w:rFonts w:hint="eastAsia"/>
          <w:sz w:val="21"/>
          <w:szCs w:val="21"/>
          <w:lang w:val="fr-FR"/>
        </w:rPr>
        <w:t>名自杀妇女当中，</w:t>
      </w:r>
      <w:r w:rsidRPr="00077660">
        <w:rPr>
          <w:rFonts w:hint="eastAsia"/>
          <w:sz w:val="21"/>
          <w:szCs w:val="21"/>
          <w:lang w:val="fr-FR"/>
        </w:rPr>
        <w:t>17</w:t>
      </w:r>
      <w:r w:rsidRPr="00077660">
        <w:rPr>
          <w:rFonts w:hint="eastAsia"/>
          <w:sz w:val="21"/>
          <w:szCs w:val="21"/>
          <w:lang w:val="fr-FR"/>
        </w:rPr>
        <w:t>名（占</w:t>
      </w:r>
      <w:r w:rsidRPr="00077660">
        <w:rPr>
          <w:rFonts w:hint="eastAsia"/>
          <w:sz w:val="21"/>
          <w:szCs w:val="21"/>
          <w:lang w:val="fr-FR"/>
        </w:rPr>
        <w:t>65%</w:t>
      </w:r>
      <w:r w:rsidRPr="00077660">
        <w:rPr>
          <w:rFonts w:hint="eastAsia"/>
          <w:sz w:val="21"/>
          <w:szCs w:val="21"/>
          <w:lang w:val="fr-FR"/>
        </w:rPr>
        <w:t>）曾经遭受来自其男性伙伴的暴力。这些数据将通过世界卫生组织在其</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月份的报告中所做的形势评估中公布，这份评估确认了在全球范围内妇女遭受暴力侵害的数字：超过三分之一的妇女在其一生中都遭受过家庭暴力和性暴力。</w:t>
      </w:r>
    </w:p>
    <w:p w:rsidR="003F5FE6" w:rsidRPr="00077660" w:rsidRDefault="003F5FE6" w:rsidP="003F5FE6">
      <w:pPr>
        <w:pStyle w:val="SingleTxtG"/>
        <w:spacing w:after="140" w:line="320" w:lineRule="exact"/>
        <w:ind w:leftChars="607" w:left="1275" w:right="1264"/>
        <w:rPr>
          <w:sz w:val="21"/>
          <w:szCs w:val="21"/>
          <w:lang w:val="fr-FR"/>
        </w:rPr>
      </w:pPr>
      <w:r w:rsidRPr="00077660">
        <w:rPr>
          <w:rFonts w:hint="eastAsia"/>
          <w:sz w:val="21"/>
          <w:szCs w:val="21"/>
          <w:lang w:val="fr-FR"/>
        </w:rPr>
        <w:t>在法国，这种现象最为严重的当属阿尔卑斯滨海省（</w:t>
      </w:r>
      <w:r w:rsidRPr="00077660">
        <w:rPr>
          <w:sz w:val="21"/>
          <w:szCs w:val="21"/>
          <w:lang w:val="fr-FR"/>
        </w:rPr>
        <w:t>11</w:t>
      </w:r>
      <w:r w:rsidRPr="00077660">
        <w:rPr>
          <w:rFonts w:hint="eastAsia"/>
          <w:sz w:val="21"/>
          <w:szCs w:val="21"/>
          <w:lang w:val="fr-FR"/>
        </w:rPr>
        <w:t>例）和北部省及塞纳</w:t>
      </w:r>
      <w:r w:rsidRPr="00077660">
        <w:rPr>
          <w:rFonts w:hint="eastAsia"/>
          <w:sz w:val="21"/>
          <w:szCs w:val="21"/>
          <w:lang w:val="fr-FR"/>
        </w:rPr>
        <w:t>-</w:t>
      </w:r>
      <w:r w:rsidRPr="00077660">
        <w:rPr>
          <w:rFonts w:hint="eastAsia"/>
          <w:sz w:val="21"/>
          <w:szCs w:val="21"/>
          <w:lang w:val="fr-FR"/>
        </w:rPr>
        <w:t>圣德尼省（各</w:t>
      </w:r>
      <w:r w:rsidRPr="00077660">
        <w:rPr>
          <w:rFonts w:hint="eastAsia"/>
          <w:sz w:val="21"/>
          <w:szCs w:val="21"/>
          <w:lang w:val="fr-FR"/>
        </w:rPr>
        <w:t>8</w:t>
      </w:r>
      <w:r w:rsidRPr="00077660">
        <w:rPr>
          <w:rFonts w:hint="eastAsia"/>
          <w:sz w:val="21"/>
          <w:szCs w:val="21"/>
          <w:lang w:val="fr-FR"/>
        </w:rPr>
        <w:t>例），其次为加来海峡省（</w:t>
      </w:r>
      <w:r w:rsidRPr="00077660">
        <w:rPr>
          <w:sz w:val="21"/>
          <w:szCs w:val="21"/>
          <w:lang w:val="fr-FR"/>
        </w:rPr>
        <w:t>7</w:t>
      </w:r>
      <w:r w:rsidRPr="00077660">
        <w:rPr>
          <w:rFonts w:hint="eastAsia"/>
          <w:sz w:val="21"/>
          <w:szCs w:val="21"/>
          <w:lang w:val="fr-FR"/>
        </w:rPr>
        <w:t>例）、伊芙琳省（</w:t>
      </w:r>
      <w:r w:rsidRPr="00077660">
        <w:rPr>
          <w:sz w:val="21"/>
          <w:szCs w:val="21"/>
          <w:lang w:val="fr-FR"/>
        </w:rPr>
        <w:t>6</w:t>
      </w:r>
      <w:r w:rsidRPr="00077660">
        <w:rPr>
          <w:rFonts w:hint="eastAsia"/>
          <w:sz w:val="21"/>
          <w:szCs w:val="21"/>
          <w:lang w:val="fr-FR"/>
        </w:rPr>
        <w:t>例）和罗讷河口省、安德尔</w:t>
      </w:r>
      <w:r w:rsidRPr="00077660">
        <w:rPr>
          <w:rFonts w:hint="eastAsia"/>
          <w:sz w:val="21"/>
          <w:szCs w:val="21"/>
          <w:lang w:val="fr-FR"/>
        </w:rPr>
        <w:t>-</w:t>
      </w:r>
      <w:r w:rsidRPr="00077660">
        <w:rPr>
          <w:rFonts w:hint="eastAsia"/>
          <w:sz w:val="21"/>
          <w:szCs w:val="21"/>
          <w:lang w:val="fr-FR"/>
        </w:rPr>
        <w:t>卢瓦尔省和瓜德罗普省（各</w:t>
      </w:r>
      <w:r w:rsidRPr="00077660">
        <w:rPr>
          <w:rFonts w:hint="eastAsia"/>
          <w:sz w:val="21"/>
          <w:szCs w:val="21"/>
          <w:lang w:val="fr-FR"/>
        </w:rPr>
        <w:t>5</w:t>
      </w:r>
      <w:r w:rsidRPr="00077660">
        <w:rPr>
          <w:rFonts w:hint="eastAsia"/>
          <w:sz w:val="21"/>
          <w:szCs w:val="21"/>
          <w:lang w:val="fr-FR"/>
        </w:rPr>
        <w:t>例）。</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男性施暴者通常是已婚身份，法国籍，</w:t>
      </w:r>
      <w:r w:rsidRPr="00077660">
        <w:rPr>
          <w:rFonts w:hint="eastAsia"/>
          <w:sz w:val="21"/>
          <w:szCs w:val="21"/>
          <w:lang w:val="fr-FR"/>
        </w:rPr>
        <w:t>41</w:t>
      </w:r>
      <w:r w:rsidRPr="00077660">
        <w:rPr>
          <w:rFonts w:hint="eastAsia"/>
          <w:sz w:val="21"/>
          <w:szCs w:val="21"/>
          <w:lang w:val="fr-FR"/>
        </w:rPr>
        <w:t>岁到</w:t>
      </w:r>
      <w:r w:rsidRPr="00077660">
        <w:rPr>
          <w:rFonts w:hint="eastAsia"/>
          <w:sz w:val="21"/>
          <w:szCs w:val="21"/>
          <w:lang w:val="fr-FR"/>
        </w:rPr>
        <w:t>60</w:t>
      </w:r>
      <w:r w:rsidRPr="00077660">
        <w:rPr>
          <w:rFonts w:hint="eastAsia"/>
          <w:sz w:val="21"/>
          <w:szCs w:val="21"/>
          <w:lang w:val="fr-FR"/>
        </w:rPr>
        <w:t>岁之间，未从事或不再从事职业活动。在家中作案，无预谋，持有枪械，主要动机是在争吵之后对方不接受分居。</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jc w:val="center"/>
        <w:rPr>
          <w:rFonts w:eastAsia="KaiTi_GB2312"/>
          <w:b/>
          <w:sz w:val="21"/>
          <w:szCs w:val="21"/>
          <w:lang w:val="fr-FR"/>
        </w:rPr>
      </w:pPr>
      <w:r w:rsidRPr="00077660">
        <w:rPr>
          <w:rFonts w:eastAsia="KaiTi_GB2312" w:hint="eastAsia"/>
          <w:b/>
          <w:sz w:val="21"/>
          <w:szCs w:val="21"/>
          <w:lang w:val="fr-FR"/>
        </w:rPr>
        <w:t>暴力现象的特点</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sz w:val="21"/>
          <w:szCs w:val="21"/>
          <w:lang w:val="fr-FR"/>
        </w:rPr>
      </w:pPr>
      <w:r w:rsidRPr="00077660">
        <w:rPr>
          <w:rFonts w:hint="eastAsia"/>
          <w:sz w:val="21"/>
          <w:szCs w:val="21"/>
          <w:lang w:val="fr-FR"/>
        </w:rPr>
        <w:t>全国犯罪及刑事惩罚观察所的一项关于家庭肢体暴力或性暴力后果的研究（全国犯罪和刑事惩罚观察所，</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月）显示了</w:t>
      </w:r>
      <w:r w:rsidRPr="00077660">
        <w:rPr>
          <w:rFonts w:hint="eastAsia"/>
          <w:sz w:val="21"/>
          <w:szCs w:val="21"/>
          <w:lang w:val="fr-FR"/>
        </w:rPr>
        <w:t>2008</w:t>
      </w:r>
      <w:r w:rsidRPr="00077660">
        <w:rPr>
          <w:rFonts w:hint="eastAsia"/>
          <w:sz w:val="21"/>
          <w:szCs w:val="21"/>
          <w:lang w:val="fr-FR"/>
        </w:rPr>
        <w:t>年至</w:t>
      </w:r>
      <w:r w:rsidRPr="00077660">
        <w:rPr>
          <w:rFonts w:hint="eastAsia"/>
          <w:sz w:val="21"/>
          <w:szCs w:val="21"/>
          <w:lang w:val="fr-FR"/>
        </w:rPr>
        <w:t>2012</w:t>
      </w:r>
      <w:r w:rsidRPr="00077660">
        <w:rPr>
          <w:rFonts w:hint="eastAsia"/>
          <w:sz w:val="21"/>
          <w:szCs w:val="21"/>
          <w:lang w:val="fr-FR"/>
        </w:rPr>
        <w:t>年“生活圈和安全”年度调查中所涉及的暴力现象的特点。</w:t>
      </w:r>
      <w:r w:rsidRPr="00077660">
        <w:rPr>
          <w:sz w:val="21"/>
          <w:szCs w:val="21"/>
          <w:lang w:val="fr-FR"/>
        </w:rPr>
        <w:t>66 920</w:t>
      </w:r>
      <w:r w:rsidRPr="00077660">
        <w:rPr>
          <w:rFonts w:hint="eastAsia"/>
          <w:sz w:val="21"/>
          <w:szCs w:val="21"/>
          <w:lang w:val="fr-FR"/>
        </w:rPr>
        <w:t>名</w:t>
      </w:r>
      <w:r w:rsidRPr="00077660">
        <w:rPr>
          <w:rFonts w:hint="eastAsia"/>
          <w:sz w:val="21"/>
          <w:szCs w:val="21"/>
          <w:lang w:val="fr-FR"/>
        </w:rPr>
        <w:t>18</w:t>
      </w:r>
      <w:r w:rsidRPr="00077660">
        <w:rPr>
          <w:rFonts w:hint="eastAsia"/>
          <w:sz w:val="21"/>
          <w:szCs w:val="21"/>
          <w:lang w:val="fr-FR"/>
        </w:rPr>
        <w:t>岁至</w:t>
      </w:r>
      <w:r w:rsidRPr="00077660">
        <w:rPr>
          <w:rFonts w:hint="eastAsia"/>
          <w:sz w:val="21"/>
          <w:szCs w:val="21"/>
          <w:lang w:val="fr-FR"/>
        </w:rPr>
        <w:t>75</w:t>
      </w:r>
      <w:r w:rsidRPr="00077660">
        <w:rPr>
          <w:rFonts w:hint="eastAsia"/>
          <w:sz w:val="21"/>
          <w:szCs w:val="21"/>
          <w:lang w:val="fr-FR"/>
        </w:rPr>
        <w:t>岁的人回答了调查询问。</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sz w:val="21"/>
          <w:szCs w:val="21"/>
          <w:lang w:val="fr-FR"/>
        </w:rPr>
      </w:pPr>
      <w:r w:rsidRPr="00077660">
        <w:rPr>
          <w:rFonts w:hint="eastAsia"/>
          <w:sz w:val="21"/>
          <w:szCs w:val="21"/>
          <w:lang w:val="fr-FR"/>
        </w:rPr>
        <w:t>平均</w:t>
      </w:r>
      <w:r w:rsidRPr="00077660">
        <w:rPr>
          <w:rFonts w:hint="eastAsia"/>
          <w:sz w:val="21"/>
          <w:szCs w:val="21"/>
          <w:lang w:val="fr-FR"/>
        </w:rPr>
        <w:t>1 000</w:t>
      </w:r>
      <w:r w:rsidRPr="00077660">
        <w:rPr>
          <w:rFonts w:hint="eastAsia"/>
          <w:sz w:val="21"/>
          <w:szCs w:val="21"/>
          <w:lang w:val="fr-FR"/>
        </w:rPr>
        <w:t>人中有</w:t>
      </w:r>
      <w:r w:rsidRPr="00077660">
        <w:rPr>
          <w:rFonts w:hint="eastAsia"/>
          <w:sz w:val="21"/>
          <w:szCs w:val="21"/>
          <w:lang w:val="fr-FR"/>
        </w:rPr>
        <w:t>12.5</w:t>
      </w:r>
      <w:r w:rsidRPr="00077660">
        <w:rPr>
          <w:rFonts w:hint="eastAsia"/>
          <w:sz w:val="21"/>
          <w:szCs w:val="21"/>
          <w:lang w:val="fr-FR"/>
        </w:rPr>
        <w:t>人宣称曾经在两年时间里遭受肢体暴力或性暴力，施暴者为其配偶或前配偶，即大约</w:t>
      </w:r>
      <w:r w:rsidRPr="00077660">
        <w:rPr>
          <w:rFonts w:hint="eastAsia"/>
          <w:sz w:val="21"/>
          <w:szCs w:val="21"/>
          <w:lang w:val="fr-FR"/>
        </w:rPr>
        <w:t>540 000</w:t>
      </w:r>
      <w:r w:rsidRPr="00077660">
        <w:rPr>
          <w:rFonts w:hint="eastAsia"/>
          <w:sz w:val="21"/>
          <w:szCs w:val="21"/>
          <w:lang w:val="fr-FR"/>
        </w:rPr>
        <w:t>人，其中包括男子人数少于</w:t>
      </w:r>
      <w:r w:rsidRPr="00077660">
        <w:rPr>
          <w:rFonts w:hint="eastAsia"/>
          <w:sz w:val="21"/>
          <w:szCs w:val="21"/>
          <w:lang w:val="fr-FR"/>
        </w:rPr>
        <w:t>140 000</w:t>
      </w:r>
      <w:r w:rsidRPr="00077660">
        <w:rPr>
          <w:rFonts w:hint="eastAsia"/>
          <w:sz w:val="21"/>
          <w:szCs w:val="21"/>
          <w:lang w:val="fr-FR"/>
        </w:rPr>
        <w:t>人，妇女人数多于</w:t>
      </w:r>
      <w:r w:rsidRPr="00077660">
        <w:rPr>
          <w:rFonts w:hint="eastAsia"/>
          <w:sz w:val="21"/>
          <w:szCs w:val="21"/>
          <w:lang w:val="fr-FR"/>
        </w:rPr>
        <w:t>400 000</w:t>
      </w:r>
      <w:r w:rsidRPr="00077660">
        <w:rPr>
          <w:rFonts w:hint="eastAsia"/>
          <w:sz w:val="21"/>
          <w:szCs w:val="21"/>
          <w:lang w:val="fr-FR"/>
        </w:rPr>
        <w:t>人。</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sz w:val="21"/>
          <w:szCs w:val="21"/>
          <w:lang w:val="fr-FR"/>
        </w:rPr>
      </w:pPr>
      <w:r w:rsidRPr="00077660">
        <w:rPr>
          <w:rFonts w:hint="eastAsia"/>
          <w:sz w:val="21"/>
          <w:szCs w:val="21"/>
          <w:lang w:val="fr-FR"/>
        </w:rPr>
        <w:t>年龄在</w:t>
      </w:r>
      <w:r w:rsidRPr="00077660">
        <w:rPr>
          <w:rFonts w:hint="eastAsia"/>
          <w:sz w:val="21"/>
          <w:szCs w:val="21"/>
          <w:lang w:val="fr-FR"/>
        </w:rPr>
        <w:t>18</w:t>
      </w:r>
      <w:r w:rsidRPr="00077660">
        <w:rPr>
          <w:rFonts w:hint="eastAsia"/>
          <w:sz w:val="21"/>
          <w:szCs w:val="21"/>
          <w:lang w:val="fr-FR"/>
        </w:rPr>
        <w:t>岁至</w:t>
      </w:r>
      <w:r w:rsidRPr="00077660">
        <w:rPr>
          <w:rFonts w:hint="eastAsia"/>
          <w:sz w:val="21"/>
          <w:szCs w:val="21"/>
          <w:lang w:val="fr-FR"/>
        </w:rPr>
        <w:t>75</w:t>
      </w:r>
      <w:r w:rsidRPr="00077660">
        <w:rPr>
          <w:rFonts w:hint="eastAsia"/>
          <w:sz w:val="21"/>
          <w:szCs w:val="21"/>
          <w:lang w:val="fr-FR"/>
        </w:rPr>
        <w:t>岁之间，声称曾在长达两年的时间里遭受过来自配偶或前配偶的肢体暴力或性暴力的妇女，比例是</w:t>
      </w:r>
      <w:r w:rsidRPr="00077660">
        <w:rPr>
          <w:sz w:val="21"/>
          <w:szCs w:val="21"/>
          <w:lang w:val="fr-FR"/>
        </w:rPr>
        <w:t>18</w:t>
      </w:r>
      <w:r w:rsidRPr="00077660">
        <w:rPr>
          <w:rFonts w:hint="eastAsia"/>
          <w:sz w:val="21"/>
          <w:szCs w:val="21"/>
          <w:lang w:val="fr-FR"/>
        </w:rPr>
        <w:t>.</w:t>
      </w:r>
      <w:r w:rsidRPr="00077660">
        <w:rPr>
          <w:sz w:val="21"/>
          <w:szCs w:val="21"/>
          <w:lang w:val="fr-FR"/>
        </w:rPr>
        <w:t>4‰</w:t>
      </w:r>
      <w:r w:rsidRPr="00077660">
        <w:rPr>
          <w:rFonts w:hint="eastAsia"/>
          <w:sz w:val="21"/>
          <w:szCs w:val="21"/>
          <w:lang w:val="fr-FR"/>
        </w:rPr>
        <w:t>，是该年龄段遭遇同等侵害的男子的三倍，男子为</w:t>
      </w:r>
      <w:r w:rsidRPr="00077660">
        <w:rPr>
          <w:rFonts w:hint="eastAsia"/>
          <w:sz w:val="21"/>
          <w:szCs w:val="21"/>
          <w:lang w:val="fr-FR"/>
        </w:rPr>
        <w:t>6.4</w:t>
      </w:r>
      <w:r w:rsidRPr="00077660">
        <w:rPr>
          <w:rFonts w:hint="eastAsia"/>
          <w:sz w:val="21"/>
          <w:szCs w:val="21"/>
          <w:lang w:val="fr-FR"/>
        </w:rPr>
        <w:t>‰。</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sz w:val="21"/>
          <w:szCs w:val="21"/>
          <w:lang w:val="fr-FR"/>
        </w:rPr>
      </w:pPr>
      <w:r w:rsidRPr="00077660">
        <w:rPr>
          <w:rFonts w:hint="eastAsia"/>
          <w:sz w:val="21"/>
          <w:szCs w:val="21"/>
          <w:lang w:val="fr-FR"/>
        </w:rPr>
        <w:t>在某些年龄段，遭遇来自配偶或前配偶的肢体暴力或者性暴力的比率大幅上升，比如</w:t>
      </w:r>
      <w:r w:rsidRPr="00077660">
        <w:rPr>
          <w:rFonts w:hint="eastAsia"/>
          <w:sz w:val="21"/>
          <w:szCs w:val="21"/>
          <w:lang w:val="fr-FR"/>
        </w:rPr>
        <w:t>25</w:t>
      </w:r>
      <w:r w:rsidRPr="00077660">
        <w:rPr>
          <w:rFonts w:hint="eastAsia"/>
          <w:sz w:val="21"/>
          <w:szCs w:val="21"/>
          <w:lang w:val="fr-FR"/>
        </w:rPr>
        <w:t>岁至</w:t>
      </w:r>
      <w:r w:rsidRPr="00077660">
        <w:rPr>
          <w:rFonts w:hint="eastAsia"/>
          <w:sz w:val="21"/>
          <w:szCs w:val="21"/>
          <w:lang w:val="fr-FR"/>
        </w:rPr>
        <w:t>34</w:t>
      </w:r>
      <w:r w:rsidRPr="00077660">
        <w:rPr>
          <w:rFonts w:hint="eastAsia"/>
          <w:sz w:val="21"/>
          <w:szCs w:val="21"/>
          <w:lang w:val="fr-FR"/>
        </w:rPr>
        <w:t>岁（</w:t>
      </w:r>
      <w:r w:rsidRPr="00077660">
        <w:rPr>
          <w:rFonts w:hint="eastAsia"/>
          <w:sz w:val="21"/>
          <w:szCs w:val="21"/>
          <w:lang w:val="fr-FR"/>
        </w:rPr>
        <w:t>10.6</w:t>
      </w:r>
      <w:r w:rsidRPr="00077660">
        <w:rPr>
          <w:rFonts w:hint="eastAsia"/>
          <w:sz w:val="21"/>
          <w:szCs w:val="21"/>
          <w:lang w:val="fr-FR"/>
        </w:rPr>
        <w:t>‰的男子和</w:t>
      </w:r>
      <w:r w:rsidRPr="00077660">
        <w:rPr>
          <w:rFonts w:hint="eastAsia"/>
          <w:sz w:val="21"/>
          <w:szCs w:val="21"/>
          <w:lang w:val="fr-FR"/>
        </w:rPr>
        <w:t>25.6</w:t>
      </w:r>
      <w:r w:rsidRPr="00077660">
        <w:rPr>
          <w:rFonts w:hint="eastAsia"/>
          <w:sz w:val="21"/>
          <w:szCs w:val="21"/>
          <w:lang w:val="fr-FR"/>
        </w:rPr>
        <w:t>‰的妇女声称遭遇为期两年的暴力），以及</w:t>
      </w:r>
      <w:r w:rsidRPr="00077660">
        <w:rPr>
          <w:rFonts w:hint="eastAsia"/>
          <w:sz w:val="21"/>
          <w:szCs w:val="21"/>
          <w:lang w:val="fr-FR"/>
        </w:rPr>
        <w:t>35</w:t>
      </w:r>
      <w:r w:rsidRPr="00077660">
        <w:rPr>
          <w:rFonts w:hint="eastAsia"/>
          <w:sz w:val="21"/>
          <w:szCs w:val="21"/>
          <w:lang w:val="fr-FR"/>
        </w:rPr>
        <w:t>岁至</w:t>
      </w:r>
      <w:r w:rsidRPr="00077660">
        <w:rPr>
          <w:rFonts w:hint="eastAsia"/>
          <w:sz w:val="21"/>
          <w:szCs w:val="21"/>
          <w:lang w:val="fr-FR"/>
        </w:rPr>
        <w:t>44</w:t>
      </w:r>
      <w:r w:rsidRPr="00077660">
        <w:rPr>
          <w:rFonts w:hint="eastAsia"/>
          <w:sz w:val="21"/>
          <w:szCs w:val="21"/>
          <w:lang w:val="fr-FR"/>
        </w:rPr>
        <w:t>岁（分别为</w:t>
      </w:r>
      <w:r w:rsidRPr="00077660">
        <w:rPr>
          <w:rFonts w:hint="eastAsia"/>
          <w:sz w:val="21"/>
          <w:szCs w:val="21"/>
          <w:lang w:val="fr-FR"/>
        </w:rPr>
        <w:t>10.8</w:t>
      </w:r>
      <w:r w:rsidRPr="00077660">
        <w:rPr>
          <w:rFonts w:hint="eastAsia"/>
          <w:sz w:val="21"/>
          <w:szCs w:val="21"/>
          <w:lang w:val="fr-FR"/>
        </w:rPr>
        <w:t>‰和</w:t>
      </w:r>
      <w:r w:rsidRPr="00077660">
        <w:rPr>
          <w:rFonts w:hint="eastAsia"/>
          <w:sz w:val="21"/>
          <w:szCs w:val="21"/>
          <w:lang w:val="fr-FR"/>
        </w:rPr>
        <w:t>28.1</w:t>
      </w:r>
      <w:r w:rsidRPr="00077660">
        <w:rPr>
          <w:rFonts w:hint="eastAsia"/>
          <w:sz w:val="21"/>
          <w:szCs w:val="21"/>
          <w:lang w:val="fr-FR"/>
        </w:rPr>
        <w:t>‰）。在较高年龄段呈下降趋势。</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sz w:val="21"/>
          <w:szCs w:val="21"/>
          <w:lang w:val="fr-FR"/>
        </w:rPr>
      </w:pPr>
      <w:r w:rsidRPr="00077660">
        <w:rPr>
          <w:rFonts w:hint="eastAsia"/>
          <w:sz w:val="21"/>
          <w:szCs w:val="21"/>
          <w:lang w:val="fr-FR"/>
        </w:rPr>
        <w:t>同居状态的未婚妇女声称遭受到配偶的肢体暴力或性暴力者最多，占</w:t>
      </w:r>
      <w:r w:rsidRPr="00077660">
        <w:rPr>
          <w:rFonts w:hint="eastAsia"/>
          <w:sz w:val="21"/>
          <w:szCs w:val="21"/>
          <w:lang w:val="fr-FR"/>
        </w:rPr>
        <w:t>21.1</w:t>
      </w:r>
      <w:r w:rsidRPr="00077660">
        <w:rPr>
          <w:rFonts w:hint="eastAsia"/>
          <w:sz w:val="21"/>
          <w:szCs w:val="21"/>
          <w:lang w:val="fr-FR"/>
        </w:rPr>
        <w:t>‰，同时，离婚或分居的妇女中，每</w:t>
      </w:r>
      <w:r w:rsidRPr="00077660">
        <w:rPr>
          <w:rFonts w:hint="eastAsia"/>
          <w:sz w:val="21"/>
          <w:szCs w:val="21"/>
          <w:lang w:val="fr-FR"/>
        </w:rPr>
        <w:t>1 000</w:t>
      </w:r>
      <w:r w:rsidRPr="00077660">
        <w:rPr>
          <w:rFonts w:hint="eastAsia"/>
          <w:sz w:val="21"/>
          <w:szCs w:val="21"/>
          <w:lang w:val="fr-FR"/>
        </w:rPr>
        <w:t>人中有</w:t>
      </w:r>
      <w:r w:rsidRPr="00077660">
        <w:rPr>
          <w:rFonts w:hint="eastAsia"/>
          <w:sz w:val="21"/>
          <w:szCs w:val="21"/>
          <w:lang w:val="fr-FR"/>
        </w:rPr>
        <w:t>23</w:t>
      </w:r>
      <w:r w:rsidRPr="00077660">
        <w:rPr>
          <w:rFonts w:hint="eastAsia"/>
          <w:sz w:val="21"/>
          <w:szCs w:val="21"/>
          <w:lang w:val="fr-FR"/>
        </w:rPr>
        <w:t>人声称曾遭受过来自前配偶的肢体暴力或性暴力。</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sz w:val="21"/>
          <w:szCs w:val="21"/>
          <w:lang w:val="fr-FR"/>
        </w:rPr>
      </w:pPr>
      <w:r w:rsidRPr="00077660">
        <w:rPr>
          <w:rFonts w:hint="eastAsia"/>
          <w:sz w:val="21"/>
          <w:szCs w:val="21"/>
          <w:lang w:val="fr-FR"/>
        </w:rPr>
        <w:t>来自人均收入最低的</w:t>
      </w:r>
      <w:r w:rsidRPr="00077660">
        <w:rPr>
          <w:rFonts w:hint="eastAsia"/>
          <w:sz w:val="21"/>
          <w:szCs w:val="21"/>
          <w:lang w:val="fr-FR"/>
        </w:rPr>
        <w:t>10%</w:t>
      </w:r>
      <w:r w:rsidRPr="00077660">
        <w:rPr>
          <w:rFonts w:hint="eastAsia"/>
          <w:sz w:val="21"/>
          <w:szCs w:val="21"/>
          <w:lang w:val="fr-FR"/>
        </w:rPr>
        <w:t>的家庭的妇女当中，有</w:t>
      </w:r>
      <w:r w:rsidRPr="00077660">
        <w:rPr>
          <w:sz w:val="21"/>
          <w:szCs w:val="21"/>
          <w:lang w:val="fr-FR"/>
        </w:rPr>
        <w:t>35</w:t>
      </w:r>
      <w:r w:rsidRPr="00077660">
        <w:rPr>
          <w:rFonts w:hint="eastAsia"/>
          <w:sz w:val="21"/>
          <w:szCs w:val="21"/>
          <w:lang w:val="fr-FR"/>
        </w:rPr>
        <w:t>.</w:t>
      </w:r>
      <w:r w:rsidRPr="00077660">
        <w:rPr>
          <w:sz w:val="21"/>
          <w:szCs w:val="21"/>
          <w:lang w:val="fr-FR"/>
        </w:rPr>
        <w:t>5‰</w:t>
      </w:r>
      <w:r w:rsidRPr="00077660">
        <w:rPr>
          <w:rFonts w:hint="eastAsia"/>
          <w:sz w:val="21"/>
          <w:szCs w:val="21"/>
          <w:lang w:val="fr-FR"/>
        </w:rPr>
        <w:t>声称自己是暴力受害者；而来自人均收入最高的</w:t>
      </w:r>
      <w:r w:rsidRPr="00077660">
        <w:rPr>
          <w:rFonts w:hint="eastAsia"/>
          <w:sz w:val="21"/>
          <w:szCs w:val="21"/>
          <w:lang w:val="fr-FR"/>
        </w:rPr>
        <w:t>10%</w:t>
      </w:r>
      <w:r w:rsidRPr="00077660">
        <w:rPr>
          <w:rFonts w:hint="eastAsia"/>
          <w:sz w:val="21"/>
          <w:szCs w:val="21"/>
          <w:lang w:val="fr-FR"/>
        </w:rPr>
        <w:t>的家庭的妇女当中，声称自己是暴力受害者的少三倍，即仅占</w:t>
      </w:r>
      <w:r w:rsidRPr="00077660">
        <w:rPr>
          <w:rFonts w:hint="eastAsia"/>
          <w:sz w:val="21"/>
          <w:szCs w:val="21"/>
          <w:lang w:val="fr-FR"/>
        </w:rPr>
        <w:t>8.3</w:t>
      </w:r>
      <w:r w:rsidRPr="00077660">
        <w:rPr>
          <w:rFonts w:hint="eastAsia"/>
          <w:sz w:val="21"/>
          <w:szCs w:val="21"/>
          <w:lang w:val="fr-FR"/>
        </w:rPr>
        <w:t>‰。</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sz w:val="21"/>
          <w:szCs w:val="21"/>
          <w:lang w:val="fr-FR"/>
        </w:rPr>
      </w:pPr>
      <w:r w:rsidRPr="00077660">
        <w:rPr>
          <w:rFonts w:hint="eastAsia"/>
          <w:sz w:val="21"/>
          <w:szCs w:val="21"/>
          <w:lang w:val="fr-FR"/>
        </w:rPr>
        <w:t>18</w:t>
      </w:r>
      <w:r w:rsidRPr="00077660">
        <w:rPr>
          <w:rFonts w:hint="eastAsia"/>
          <w:sz w:val="21"/>
          <w:szCs w:val="21"/>
          <w:lang w:val="fr-FR"/>
        </w:rPr>
        <w:t>至</w:t>
      </w:r>
      <w:r w:rsidRPr="00077660">
        <w:rPr>
          <w:rFonts w:hint="eastAsia"/>
          <w:sz w:val="21"/>
          <w:szCs w:val="21"/>
          <w:lang w:val="fr-FR"/>
        </w:rPr>
        <w:t>75</w:t>
      </w:r>
      <w:r w:rsidRPr="00077660">
        <w:rPr>
          <w:rFonts w:hint="eastAsia"/>
          <w:sz w:val="21"/>
          <w:szCs w:val="21"/>
          <w:lang w:val="fr-FR"/>
        </w:rPr>
        <w:t>岁妇女是否声明自己曾在长达两年的时间里遭受来自配偶或前配偶的肢体暴力或性暴力，与年龄和收入水平有关，也会受住所占有状态（所有人或承租人）或者地理区域一类的特征影响。</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sz w:val="21"/>
          <w:szCs w:val="21"/>
          <w:lang w:val="fr-FR"/>
        </w:rPr>
      </w:pPr>
      <w:r w:rsidRPr="00077660">
        <w:rPr>
          <w:rFonts w:hint="eastAsia"/>
          <w:sz w:val="21"/>
          <w:szCs w:val="21"/>
          <w:lang w:val="fr-FR"/>
        </w:rPr>
        <w:t>在以下三个区域，有超过</w:t>
      </w:r>
      <w:r w:rsidRPr="00077660">
        <w:rPr>
          <w:rFonts w:hint="eastAsia"/>
          <w:sz w:val="21"/>
          <w:szCs w:val="21"/>
          <w:lang w:val="fr-FR"/>
        </w:rPr>
        <w:t>20</w:t>
      </w:r>
      <w:r w:rsidRPr="00077660">
        <w:rPr>
          <w:sz w:val="21"/>
          <w:szCs w:val="21"/>
          <w:lang w:val="fr-FR"/>
        </w:rPr>
        <w:t>‰</w:t>
      </w:r>
      <w:r w:rsidRPr="00077660">
        <w:rPr>
          <w:rFonts w:hint="eastAsia"/>
          <w:sz w:val="21"/>
          <w:szCs w:val="21"/>
          <w:lang w:val="en-US"/>
        </w:rPr>
        <w:t>的妇女</w:t>
      </w:r>
      <w:r w:rsidRPr="00077660">
        <w:rPr>
          <w:rFonts w:hint="eastAsia"/>
          <w:sz w:val="21"/>
          <w:szCs w:val="21"/>
          <w:lang w:val="fr-FR"/>
        </w:rPr>
        <w:t>声称是受害者：巴黎盆地（勃艮第、中央区、香槟</w:t>
      </w:r>
      <w:r w:rsidRPr="00077660">
        <w:rPr>
          <w:rFonts w:hint="eastAsia"/>
          <w:sz w:val="21"/>
          <w:szCs w:val="21"/>
          <w:lang w:val="fr-FR"/>
        </w:rPr>
        <w:t>-</w:t>
      </w:r>
      <w:r w:rsidRPr="00077660">
        <w:rPr>
          <w:rFonts w:hint="eastAsia"/>
          <w:sz w:val="21"/>
          <w:szCs w:val="21"/>
          <w:lang w:val="fr-FR"/>
        </w:rPr>
        <w:t>阿登纳、上下诺曼底、皮卡底），西部地区（布列塔尼、卢瓦尔河、普瓦图</w:t>
      </w:r>
      <w:r w:rsidRPr="00077660">
        <w:rPr>
          <w:rFonts w:hint="eastAsia"/>
          <w:sz w:val="21"/>
          <w:szCs w:val="21"/>
          <w:lang w:val="fr-FR"/>
        </w:rPr>
        <w:t>-</w:t>
      </w:r>
      <w:r w:rsidRPr="00077660">
        <w:rPr>
          <w:rFonts w:hint="eastAsia"/>
          <w:sz w:val="21"/>
          <w:szCs w:val="21"/>
          <w:lang w:val="fr-FR"/>
        </w:rPr>
        <w:t>夏朗德大区），西南地区（阿基坦、利穆赞、比利牛斯省）。在“罗讷</w:t>
      </w:r>
      <w:r w:rsidRPr="00077660">
        <w:rPr>
          <w:rFonts w:hint="eastAsia"/>
          <w:sz w:val="21"/>
          <w:szCs w:val="21"/>
          <w:lang w:val="fr-FR"/>
        </w:rPr>
        <w:t>-</w:t>
      </w:r>
      <w:r w:rsidRPr="00077660">
        <w:rPr>
          <w:rFonts w:hint="eastAsia"/>
          <w:sz w:val="21"/>
          <w:szCs w:val="21"/>
          <w:lang w:val="fr-FR"/>
        </w:rPr>
        <w:t>阿尔卑斯大区</w:t>
      </w:r>
      <w:r w:rsidRPr="00077660">
        <w:rPr>
          <w:sz w:val="21"/>
          <w:szCs w:val="21"/>
          <w:lang w:val="fr-FR"/>
        </w:rPr>
        <w:t>/</w:t>
      </w:r>
      <w:r w:rsidRPr="00077660">
        <w:rPr>
          <w:rFonts w:hint="eastAsia"/>
          <w:sz w:val="21"/>
          <w:szCs w:val="21"/>
          <w:lang w:val="fr-FR"/>
        </w:rPr>
        <w:t>奥弗涅大区”地区最低（</w:t>
      </w:r>
      <w:r w:rsidRPr="00077660">
        <w:rPr>
          <w:rFonts w:hint="eastAsia"/>
          <w:sz w:val="21"/>
          <w:szCs w:val="21"/>
          <w:lang w:val="fr-FR"/>
        </w:rPr>
        <w:t>13.1</w:t>
      </w:r>
      <w:r w:rsidRPr="00077660">
        <w:rPr>
          <w:sz w:val="21"/>
          <w:szCs w:val="21"/>
          <w:lang w:val="en-US"/>
        </w:rPr>
        <w:t>‰</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KaiTi_GB2312" w:hint="eastAsia"/>
          <w:b/>
          <w:sz w:val="21"/>
          <w:szCs w:val="21"/>
          <w:lang w:val="fr-FR"/>
        </w:rPr>
        <w:t>妇女同样并不倾向于提出投诉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仅有</w:t>
      </w:r>
      <w:r w:rsidRPr="00077660">
        <w:rPr>
          <w:rFonts w:hint="eastAsia"/>
          <w:sz w:val="21"/>
          <w:szCs w:val="21"/>
          <w:lang w:val="fr-FR"/>
        </w:rPr>
        <w:t>10.6%</w:t>
      </w:r>
      <w:r w:rsidRPr="00077660">
        <w:rPr>
          <w:rFonts w:hint="eastAsia"/>
          <w:sz w:val="21"/>
          <w:szCs w:val="21"/>
          <w:lang w:val="fr-FR"/>
        </w:rPr>
        <w:t>的妇女在家里被打之后会提出申诉。而遭受强迫性行为的妇女当中，仅有</w:t>
      </w:r>
      <w:r w:rsidRPr="00077660">
        <w:rPr>
          <w:rFonts w:hint="eastAsia"/>
          <w:sz w:val="21"/>
          <w:szCs w:val="21"/>
          <w:lang w:val="fr-FR"/>
        </w:rPr>
        <w:t>3.4%</w:t>
      </w:r>
      <w:r w:rsidRPr="00077660">
        <w:rPr>
          <w:rFonts w:hint="eastAsia"/>
          <w:sz w:val="21"/>
          <w:szCs w:val="21"/>
          <w:lang w:val="fr-FR"/>
        </w:rPr>
        <w:t>的人会到警察局去（国家统计和经济研究所</w:t>
      </w:r>
      <w:r w:rsidRPr="00077660">
        <w:rPr>
          <w:rFonts w:hint="eastAsia"/>
          <w:sz w:val="21"/>
          <w:szCs w:val="21"/>
          <w:lang w:val="fr-FR"/>
        </w:rPr>
        <w:t>2012</w:t>
      </w:r>
      <w:r w:rsidRPr="00077660">
        <w:rPr>
          <w:rFonts w:hint="eastAsia"/>
          <w:sz w:val="21"/>
          <w:szCs w:val="21"/>
          <w:lang w:val="fr-FR"/>
        </w:rPr>
        <w:t>年数据）。与其他违法行为相比，针对妇女施暴的案件的投诉率较低。另外，当有人提出投诉的时候，经常出现在处理过程中撤诉的现象。在这种条件下，对事实的重申是经常性的。</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这种背景下，为了提高在调查机构的报案率，也为了与施暴者不受惩罚的现象作斗争，一份由司法部、内政部和妇女权利部签署的联合框架协议重新确认了一个原则，即：当夫妻之间暴力的受害人来到警察局或宪兵队的时候，在进行司法调查之后，应提出投诉。对于这类犯罪行为，该部级间框架协议给出了进行现场笔录和司法信息纪要的条件。</w:t>
      </w:r>
    </w:p>
    <w:p w:rsidR="003F5FE6" w:rsidRPr="00077660" w:rsidRDefault="003F5FE6" w:rsidP="003F5FE6">
      <w:pPr>
        <w:pStyle w:val="SingleTxtG"/>
        <w:spacing w:after="140" w:line="320" w:lineRule="exact"/>
        <w:ind w:left="1264" w:right="1264"/>
        <w:rPr>
          <w:rFonts w:hint="eastAsia"/>
          <w:sz w:val="21"/>
          <w:szCs w:val="21"/>
          <w:lang w:val="fr-FR"/>
        </w:rPr>
      </w:pPr>
      <w:r w:rsidRPr="00077660">
        <w:rPr>
          <w:rFonts w:hint="eastAsia"/>
          <w:sz w:val="21"/>
          <w:szCs w:val="21"/>
          <w:lang w:val="fr-FR"/>
        </w:rPr>
        <w:t>所有求助于现场笔录或者法律信息纪要的受害者，在明确拒绝进行投诉之后，关于其拒绝的后果、权利、恢复投诉所需的程序、可从中受益的援助项目等等都将得到系统性的讲解，同时会建议受害者与一个合作陪护机构（社会干预者、心理学家、协会值班室……）保持联系。</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搜集到的一手信息</w:t>
      </w:r>
      <w:bookmarkStart w:id="38" w:name="OLE_LINK22"/>
      <w:bookmarkStart w:id="39" w:name="OLE_LINK23"/>
      <w:r w:rsidRPr="00077660">
        <w:rPr>
          <w:rFonts w:hint="eastAsia"/>
          <w:sz w:val="21"/>
          <w:szCs w:val="21"/>
          <w:lang w:val="fr-FR"/>
        </w:rPr>
        <w:t>或法律信息纪要将汇编在一起，形成一个详实的版本，以供进一步开发使用</w:t>
      </w:r>
      <w:bookmarkEnd w:id="38"/>
      <w:bookmarkEnd w:id="39"/>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协议可以在省级层面上由省长、公诉人、治安部队、总理事会主席以及各合作协会的主席签订，旨在明确框架协议的具体实施方式（信息传输方式、周期性，等等）。</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br w:type="page"/>
        <w:t xml:space="preserve">2.5.2. </w:t>
      </w:r>
      <w:r w:rsidRPr="00077660">
        <w:rPr>
          <w:rFonts w:eastAsia="SimHei" w:hint="eastAsia"/>
          <w:sz w:val="21"/>
          <w:szCs w:val="21"/>
          <w:lang w:val="fr-FR"/>
        </w:rPr>
        <w:t>关于预防和反对夫妻间针对妇女的暴力的政策</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2.5.2.1.</w:t>
      </w:r>
      <w:r w:rsidRPr="00077660">
        <w:rPr>
          <w:rFonts w:eastAsia="KaiTi_GB2312" w:hint="eastAsia"/>
          <w:b/>
          <w:sz w:val="21"/>
          <w:szCs w:val="21"/>
          <w:lang w:val="fr-FR"/>
        </w:rPr>
        <w:t xml:space="preserve"> 2010</w:t>
      </w:r>
      <w:r w:rsidRPr="00077660">
        <w:rPr>
          <w:rFonts w:eastAsia="KaiTi_GB2312" w:hint="eastAsia"/>
          <w:b/>
          <w:sz w:val="21"/>
          <w:szCs w:val="21"/>
          <w:lang w:val="fr-FR"/>
        </w:rPr>
        <w:t>年</w:t>
      </w:r>
      <w:r w:rsidRPr="00077660">
        <w:rPr>
          <w:rFonts w:eastAsia="KaiTi_GB2312" w:hint="eastAsia"/>
          <w:b/>
          <w:sz w:val="21"/>
          <w:szCs w:val="21"/>
          <w:lang w:val="fr-FR"/>
        </w:rPr>
        <w:t>7</w:t>
      </w:r>
      <w:r w:rsidRPr="00077660">
        <w:rPr>
          <w:rFonts w:eastAsia="KaiTi_GB2312" w:hint="eastAsia"/>
          <w:b/>
          <w:sz w:val="21"/>
          <w:szCs w:val="21"/>
          <w:lang w:val="fr-FR"/>
        </w:rPr>
        <w:t>月</w:t>
      </w:r>
      <w:r w:rsidRPr="00077660">
        <w:rPr>
          <w:rFonts w:eastAsia="KaiTi_GB2312" w:hint="eastAsia"/>
          <w:b/>
          <w:sz w:val="21"/>
          <w:szCs w:val="21"/>
          <w:lang w:val="fr-FR"/>
        </w:rPr>
        <w:t>9</w:t>
      </w:r>
      <w:r w:rsidRPr="00077660">
        <w:rPr>
          <w:rFonts w:eastAsia="KaiTi_GB2312" w:hint="eastAsia"/>
          <w:b/>
          <w:sz w:val="21"/>
          <w:szCs w:val="21"/>
          <w:lang w:val="fr-FR"/>
        </w:rPr>
        <w:t>日关于对妇女暴行的法律</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9</w:t>
      </w:r>
      <w:r w:rsidRPr="00077660">
        <w:rPr>
          <w:rFonts w:hint="eastAsia"/>
          <w:sz w:val="21"/>
          <w:szCs w:val="21"/>
          <w:lang w:val="fr-FR"/>
        </w:rPr>
        <w:t>日关于对妇女暴行、夫妻间暴力以及后者对孩子的影响的第</w:t>
      </w:r>
      <w:r w:rsidRPr="00077660">
        <w:rPr>
          <w:rFonts w:hint="eastAsia"/>
          <w:sz w:val="21"/>
          <w:szCs w:val="21"/>
          <w:lang w:val="fr-FR"/>
        </w:rPr>
        <w:t>2010-769</w:t>
      </w:r>
      <w:r w:rsidRPr="00077660">
        <w:rPr>
          <w:rFonts w:hint="eastAsia"/>
          <w:sz w:val="21"/>
          <w:szCs w:val="21"/>
          <w:lang w:val="fr-FR"/>
        </w:rPr>
        <w:t>号法律，通过规定与预防和强化打击施暴者的措施加强了对受害者的保护。其主要条款如下：</w:t>
      </w:r>
    </w:p>
    <w:p w:rsidR="003F5FE6" w:rsidRPr="00077660" w:rsidRDefault="003F5FE6" w:rsidP="003F5FE6">
      <w:pPr>
        <w:pStyle w:val="SingleTxtG"/>
        <w:spacing w:after="140" w:line="320" w:lineRule="exact"/>
        <w:ind w:left="1264" w:right="1264" w:firstLine="567"/>
        <w:rPr>
          <w:sz w:val="21"/>
          <w:szCs w:val="21"/>
          <w:lang w:val="fr-FR"/>
        </w:rPr>
      </w:pPr>
      <w:r w:rsidRPr="00077660">
        <w:rPr>
          <w:sz w:val="21"/>
          <w:szCs w:val="21"/>
          <w:lang w:val="fr-FR"/>
        </w:rPr>
        <w:t>a)</w:t>
      </w:r>
      <w:r w:rsidRPr="00077660">
        <w:rPr>
          <w:sz w:val="21"/>
          <w:szCs w:val="21"/>
          <w:lang w:val="fr-FR"/>
        </w:rPr>
        <w:tab/>
      </w:r>
      <w:r w:rsidRPr="00077660">
        <w:rPr>
          <w:rFonts w:hint="eastAsia"/>
          <w:sz w:val="21"/>
          <w:szCs w:val="21"/>
          <w:lang w:val="fr-FR"/>
        </w:rPr>
        <w:t>引入“暴力受害者保护条例”，使处理家庭事务的法官能够做出紧急裁定，在没有受害者投诉的情况下采取紧急措施，尤其驱逐施暴配偶、隐匿受害者住所或房屋，或考虑儿童的处境。保护条例也对遭受强迫婚姻威胁的人开放；</w:t>
      </w:r>
    </w:p>
    <w:p w:rsidR="003F5FE6" w:rsidRPr="00077660" w:rsidRDefault="003F5FE6" w:rsidP="003F5FE6">
      <w:pPr>
        <w:pStyle w:val="SingleTxtG"/>
        <w:spacing w:after="140" w:line="320" w:lineRule="exact"/>
        <w:ind w:left="1264" w:right="1264" w:firstLine="567"/>
        <w:rPr>
          <w:sz w:val="21"/>
          <w:szCs w:val="21"/>
          <w:lang w:val="fr-FR"/>
        </w:rPr>
      </w:pPr>
      <w:r w:rsidRPr="00077660">
        <w:rPr>
          <w:sz w:val="21"/>
          <w:szCs w:val="21"/>
          <w:lang w:val="fr-FR"/>
        </w:rPr>
        <w:t>b)</w:t>
      </w:r>
      <w:r w:rsidRPr="00077660">
        <w:rPr>
          <w:sz w:val="21"/>
          <w:szCs w:val="21"/>
          <w:lang w:val="fr-FR"/>
        </w:rPr>
        <w:tab/>
      </w:r>
      <w:r w:rsidRPr="00077660">
        <w:rPr>
          <w:rFonts w:hint="eastAsia"/>
          <w:sz w:val="21"/>
          <w:szCs w:val="21"/>
          <w:lang w:val="fr-FR"/>
        </w:rPr>
        <w:t>在三年内，在某些省份，试点采用电子手环以控制施暴配偶隔离措施的有效性；</w:t>
      </w:r>
      <w:r w:rsidRPr="00077660">
        <w:rPr>
          <w:rFonts w:hint="eastAsia"/>
          <w:sz w:val="21"/>
          <w:szCs w:val="21"/>
          <w:lang w:val="fr-FR"/>
        </w:rPr>
        <w:t xml:space="preserve"> </w:t>
      </w:r>
    </w:p>
    <w:p w:rsidR="003F5FE6" w:rsidRPr="00077660" w:rsidRDefault="003F5FE6" w:rsidP="003F5FE6">
      <w:pPr>
        <w:pStyle w:val="SingleTxtG"/>
        <w:spacing w:after="140" w:line="320" w:lineRule="exact"/>
        <w:ind w:left="1264" w:right="1264" w:firstLine="567"/>
        <w:rPr>
          <w:sz w:val="21"/>
          <w:szCs w:val="21"/>
          <w:lang w:val="fr-FR"/>
        </w:rPr>
      </w:pPr>
      <w:r w:rsidRPr="00077660">
        <w:rPr>
          <w:sz w:val="21"/>
          <w:szCs w:val="21"/>
          <w:lang w:val="fr-FR"/>
        </w:rPr>
        <w:t>c)</w:t>
      </w:r>
      <w:r w:rsidRPr="00077660">
        <w:rPr>
          <w:sz w:val="21"/>
          <w:szCs w:val="21"/>
          <w:lang w:val="fr-FR"/>
        </w:rPr>
        <w:tab/>
      </w:r>
      <w:r w:rsidRPr="00077660">
        <w:rPr>
          <w:rFonts w:hint="eastAsia"/>
          <w:sz w:val="21"/>
          <w:szCs w:val="21"/>
          <w:lang w:val="fr-FR"/>
        </w:rPr>
        <w:t>设立“心理或道义暴力罪”；</w:t>
      </w:r>
    </w:p>
    <w:p w:rsidR="003F5FE6" w:rsidRPr="00077660" w:rsidRDefault="003F5FE6" w:rsidP="003F5FE6">
      <w:pPr>
        <w:pStyle w:val="SingleTxtG"/>
        <w:spacing w:after="140" w:line="320" w:lineRule="exact"/>
        <w:ind w:left="1264" w:right="1264" w:firstLine="567"/>
        <w:rPr>
          <w:sz w:val="21"/>
          <w:szCs w:val="21"/>
          <w:lang w:val="fr-FR"/>
        </w:rPr>
      </w:pPr>
      <w:r w:rsidRPr="00077660">
        <w:rPr>
          <w:sz w:val="21"/>
          <w:szCs w:val="21"/>
          <w:lang w:val="fr-FR"/>
        </w:rPr>
        <w:t>d)</w:t>
      </w:r>
      <w:r w:rsidRPr="00077660">
        <w:rPr>
          <w:sz w:val="21"/>
          <w:szCs w:val="21"/>
          <w:lang w:val="fr-FR"/>
        </w:rPr>
        <w:tab/>
      </w:r>
      <w:r w:rsidRPr="00077660">
        <w:rPr>
          <w:rFonts w:hint="eastAsia"/>
          <w:sz w:val="21"/>
          <w:szCs w:val="21"/>
          <w:lang w:val="fr-FR"/>
        </w:rPr>
        <w:t>为那些因家庭重组而来到法国的符合保护条例受益条件的妇女签发或续展居留证（临时居留证），即便其因家庭暴力与丈夫分离；为符合保护条例且处于非稳定状态的人群颁发临时居留证；</w:t>
      </w:r>
    </w:p>
    <w:p w:rsidR="003F5FE6" w:rsidRPr="00077660" w:rsidRDefault="003F5FE6" w:rsidP="003F5FE6">
      <w:pPr>
        <w:pStyle w:val="SingleTxtG"/>
        <w:spacing w:after="140" w:line="320" w:lineRule="exact"/>
        <w:ind w:left="1264" w:right="1264" w:firstLine="567"/>
        <w:rPr>
          <w:sz w:val="21"/>
          <w:szCs w:val="21"/>
          <w:lang w:val="fr-FR"/>
        </w:rPr>
      </w:pPr>
      <w:r w:rsidRPr="00077660">
        <w:rPr>
          <w:sz w:val="21"/>
          <w:szCs w:val="21"/>
          <w:lang w:val="fr-FR"/>
        </w:rPr>
        <w:t>e)</w:t>
      </w:r>
      <w:r w:rsidRPr="00077660">
        <w:rPr>
          <w:sz w:val="21"/>
          <w:szCs w:val="21"/>
          <w:lang w:val="fr-FR"/>
        </w:rPr>
        <w:tab/>
      </w:r>
      <w:r w:rsidRPr="00077660">
        <w:rPr>
          <w:rFonts w:hint="eastAsia"/>
          <w:sz w:val="21"/>
          <w:szCs w:val="21"/>
          <w:lang w:val="fr-FR"/>
        </w:rPr>
        <w:t>为符合保护条例受益条件的外国人提供司法援助；</w:t>
      </w:r>
    </w:p>
    <w:p w:rsidR="003F5FE6" w:rsidRPr="00077660" w:rsidRDefault="003F5FE6" w:rsidP="003F5FE6">
      <w:pPr>
        <w:pStyle w:val="SingleTxtG"/>
        <w:spacing w:after="140" w:line="320" w:lineRule="exact"/>
        <w:ind w:left="1264" w:right="1264" w:firstLine="567"/>
        <w:rPr>
          <w:rFonts w:hint="eastAsia"/>
          <w:sz w:val="21"/>
          <w:szCs w:val="21"/>
          <w:lang w:val="fr-FR"/>
        </w:rPr>
      </w:pPr>
      <w:r w:rsidRPr="00077660">
        <w:rPr>
          <w:sz w:val="21"/>
          <w:szCs w:val="21"/>
          <w:lang w:val="fr-FR"/>
        </w:rPr>
        <w:t>f)</w:t>
      </w:r>
      <w:r w:rsidRPr="00077660">
        <w:rPr>
          <w:sz w:val="21"/>
          <w:szCs w:val="21"/>
          <w:lang w:val="fr-FR"/>
        </w:rPr>
        <w:tab/>
      </w:r>
      <w:r w:rsidRPr="00077660">
        <w:rPr>
          <w:rFonts w:hint="eastAsia"/>
          <w:sz w:val="21"/>
          <w:szCs w:val="21"/>
          <w:lang w:val="fr-FR"/>
        </w:rPr>
        <w:t>承认妇女权利保护协会的行动在高级视听委员会受理程序中的重要性；</w:t>
      </w:r>
    </w:p>
    <w:p w:rsidR="003F5FE6" w:rsidRPr="00077660" w:rsidRDefault="003F5FE6" w:rsidP="003F5FE6">
      <w:pPr>
        <w:pStyle w:val="SingleTxtG"/>
        <w:spacing w:after="140" w:line="320" w:lineRule="exact"/>
        <w:ind w:left="1264" w:right="1264" w:firstLine="567"/>
        <w:rPr>
          <w:sz w:val="21"/>
          <w:szCs w:val="21"/>
          <w:lang w:val="fr-FR"/>
        </w:rPr>
      </w:pPr>
      <w:r w:rsidRPr="00077660">
        <w:rPr>
          <w:sz w:val="21"/>
          <w:szCs w:val="21"/>
          <w:lang w:val="fr-FR"/>
        </w:rPr>
        <w:t>g)</w:t>
      </w:r>
      <w:r w:rsidRPr="00077660">
        <w:rPr>
          <w:sz w:val="21"/>
          <w:szCs w:val="21"/>
          <w:lang w:val="fr-FR"/>
        </w:rPr>
        <w:tab/>
      </w:r>
      <w:r w:rsidRPr="00077660">
        <w:rPr>
          <w:rFonts w:hint="eastAsia"/>
          <w:sz w:val="21"/>
          <w:szCs w:val="21"/>
          <w:lang w:val="fr-FR"/>
        </w:rPr>
        <w:t>若符合保护条例受益条件的受害者被认定不同意进行刑事和解，则限制刑事和解的可能性；</w:t>
      </w:r>
    </w:p>
    <w:p w:rsidR="003F5FE6" w:rsidRPr="00077660" w:rsidRDefault="003F5FE6" w:rsidP="003F5FE6">
      <w:pPr>
        <w:pStyle w:val="SingleTxtG"/>
        <w:spacing w:after="140" w:line="320" w:lineRule="exact"/>
        <w:ind w:left="1264" w:right="1264" w:firstLine="567"/>
        <w:rPr>
          <w:sz w:val="21"/>
          <w:szCs w:val="21"/>
          <w:lang w:val="fr-FR"/>
        </w:rPr>
      </w:pPr>
      <w:r w:rsidRPr="00077660">
        <w:rPr>
          <w:sz w:val="21"/>
          <w:szCs w:val="21"/>
          <w:lang w:val="fr-FR"/>
        </w:rPr>
        <w:t>h)</w:t>
      </w:r>
      <w:r w:rsidRPr="00077660">
        <w:rPr>
          <w:sz w:val="21"/>
          <w:szCs w:val="21"/>
          <w:lang w:val="fr-FR"/>
        </w:rPr>
        <w:tab/>
      </w:r>
      <w:r w:rsidRPr="00077660">
        <w:rPr>
          <w:rFonts w:hint="eastAsia"/>
          <w:sz w:val="21"/>
          <w:szCs w:val="21"/>
          <w:lang w:val="fr-FR"/>
        </w:rPr>
        <w:t>将夫妻暴力纳入传统的暴力违法；</w:t>
      </w:r>
    </w:p>
    <w:p w:rsidR="003F5FE6" w:rsidRPr="00077660" w:rsidRDefault="003F5FE6" w:rsidP="003F5FE6">
      <w:pPr>
        <w:pStyle w:val="SingleTxtG"/>
        <w:spacing w:after="140" w:line="320" w:lineRule="exact"/>
        <w:ind w:left="1264" w:right="1264" w:firstLine="567"/>
        <w:rPr>
          <w:sz w:val="21"/>
          <w:szCs w:val="21"/>
          <w:lang w:val="fr-FR"/>
        </w:rPr>
      </w:pPr>
      <w:r w:rsidRPr="00077660">
        <w:rPr>
          <w:sz w:val="21"/>
          <w:szCs w:val="21"/>
          <w:lang w:val="fr-FR"/>
        </w:rPr>
        <w:t>i)</w:t>
      </w:r>
      <w:r w:rsidRPr="00077660">
        <w:rPr>
          <w:sz w:val="21"/>
          <w:szCs w:val="21"/>
          <w:lang w:val="fr-FR"/>
        </w:rPr>
        <w:tab/>
      </w:r>
      <w:r w:rsidRPr="00077660">
        <w:rPr>
          <w:rFonts w:hint="eastAsia"/>
          <w:sz w:val="21"/>
          <w:szCs w:val="21"/>
          <w:lang w:val="fr-FR"/>
        </w:rPr>
        <w:t>对于涉嫌强奸的夫妻性行为，取消夫妻同意推定；</w:t>
      </w:r>
    </w:p>
    <w:p w:rsidR="003F5FE6" w:rsidRPr="00077660" w:rsidRDefault="003F5FE6" w:rsidP="003F5FE6">
      <w:pPr>
        <w:pStyle w:val="SingleTxtG"/>
        <w:spacing w:after="140" w:line="320" w:lineRule="exact"/>
        <w:ind w:left="1264" w:right="1264" w:firstLine="567"/>
        <w:rPr>
          <w:sz w:val="21"/>
          <w:szCs w:val="21"/>
          <w:lang w:val="fr-FR"/>
        </w:rPr>
      </w:pPr>
      <w:r w:rsidRPr="00077660">
        <w:rPr>
          <w:sz w:val="21"/>
          <w:szCs w:val="21"/>
          <w:lang w:val="fr-FR"/>
        </w:rPr>
        <w:t>j)</w:t>
      </w:r>
      <w:r w:rsidRPr="00077660">
        <w:rPr>
          <w:sz w:val="21"/>
          <w:szCs w:val="21"/>
          <w:lang w:val="fr-FR"/>
        </w:rPr>
        <w:tab/>
      </w:r>
      <w:r w:rsidRPr="00077660">
        <w:rPr>
          <w:rFonts w:hint="eastAsia"/>
          <w:sz w:val="21"/>
          <w:szCs w:val="21"/>
          <w:lang w:val="fr-FR"/>
        </w:rPr>
        <w:t>对于为胁迫结婚而施加暴力的行为，从重处罚。</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2.5.2.2. </w:t>
      </w:r>
      <w:r w:rsidRPr="00077660">
        <w:rPr>
          <w:rFonts w:eastAsia="KaiTi_GB2312" w:hint="eastAsia"/>
          <w:b/>
          <w:sz w:val="21"/>
          <w:szCs w:val="21"/>
          <w:lang w:val="fr-FR"/>
        </w:rPr>
        <w:t>“打击针对妇女施暴的十二个目标”（</w:t>
      </w:r>
      <w:r w:rsidRPr="00077660">
        <w:rPr>
          <w:rFonts w:eastAsia="KaiTi_GB2312"/>
          <w:b/>
          <w:sz w:val="21"/>
          <w:szCs w:val="21"/>
          <w:lang w:val="fr-FR"/>
        </w:rPr>
        <w:t>2008-2010</w:t>
      </w:r>
      <w:r w:rsidRPr="00077660">
        <w:rPr>
          <w:rFonts w:eastAsia="KaiTi_GB2312" w:hint="eastAsia"/>
          <w:b/>
          <w:sz w:val="21"/>
          <w:szCs w:val="21"/>
          <w:lang w:val="fr-FR"/>
        </w:rPr>
        <w:t>年）</w:t>
      </w:r>
    </w:p>
    <w:p w:rsidR="003F5FE6" w:rsidRPr="00077660" w:rsidRDefault="003F5FE6" w:rsidP="003F5FE6">
      <w:pPr>
        <w:pStyle w:val="SingleTxtG"/>
        <w:spacing w:after="140" w:line="320" w:lineRule="exact"/>
        <w:ind w:leftChars="607" w:left="1275" w:right="1264"/>
        <w:rPr>
          <w:sz w:val="21"/>
          <w:szCs w:val="21"/>
          <w:lang w:val="fr-FR"/>
        </w:rPr>
      </w:pPr>
      <w:r w:rsidRPr="00077660">
        <w:rPr>
          <w:rFonts w:hint="eastAsia"/>
          <w:sz w:val="21"/>
          <w:szCs w:val="21"/>
          <w:lang w:val="fr-FR"/>
        </w:rPr>
        <w:t>第二份全国行动计划，题为“针对妇女施暴的十二个目标”，已经在</w:t>
      </w:r>
      <w:r w:rsidRPr="00077660">
        <w:rPr>
          <w:rFonts w:hint="eastAsia"/>
          <w:sz w:val="21"/>
          <w:szCs w:val="21"/>
          <w:lang w:val="fr-FR"/>
        </w:rPr>
        <w:t>2008</w:t>
      </w:r>
      <w:r w:rsidRPr="00077660">
        <w:rPr>
          <w:rFonts w:hint="eastAsia"/>
          <w:sz w:val="21"/>
          <w:szCs w:val="21"/>
          <w:lang w:val="fr-FR"/>
        </w:rPr>
        <w:t>年至</w:t>
      </w:r>
      <w:r w:rsidRPr="00077660">
        <w:rPr>
          <w:rFonts w:hint="eastAsia"/>
          <w:sz w:val="21"/>
          <w:szCs w:val="21"/>
          <w:lang w:val="fr-FR"/>
        </w:rPr>
        <w:t>2010</w:t>
      </w:r>
      <w:r w:rsidRPr="00077660">
        <w:rPr>
          <w:rFonts w:hint="eastAsia"/>
          <w:sz w:val="21"/>
          <w:szCs w:val="21"/>
          <w:lang w:val="fr-FR"/>
        </w:rPr>
        <w:t>年期间付诸实施。通过发起新的围绕受害妇女</w:t>
      </w:r>
      <w:r w:rsidRPr="00077660">
        <w:rPr>
          <w:sz w:val="21"/>
          <w:szCs w:val="21"/>
          <w:lang w:val="fr-FR"/>
        </w:rPr>
        <w:t>(</w:t>
      </w:r>
      <w:r w:rsidRPr="00077660">
        <w:rPr>
          <w:rFonts w:hint="eastAsia"/>
          <w:sz w:val="21"/>
          <w:szCs w:val="21"/>
          <w:lang w:val="fr-FR"/>
        </w:rPr>
        <w:t>施暴者和暴露在夫妻暴力之下的孩子</w:t>
      </w:r>
      <w:r w:rsidRPr="00077660">
        <w:rPr>
          <w:rFonts w:hint="eastAsia"/>
          <w:sz w:val="21"/>
          <w:szCs w:val="21"/>
          <w:lang w:val="fr-FR"/>
        </w:rPr>
        <w:t>)</w:t>
      </w:r>
      <w:r w:rsidRPr="00077660">
        <w:rPr>
          <w:rFonts w:hint="eastAsia"/>
          <w:sz w:val="21"/>
          <w:szCs w:val="21"/>
          <w:lang w:val="fr-FR"/>
        </w:rPr>
        <w:t>的行动，这份计划强化了第一个三年计划所采取的措施。包括</w:t>
      </w:r>
      <w:r w:rsidRPr="00077660">
        <w:rPr>
          <w:rFonts w:hint="eastAsia"/>
          <w:sz w:val="21"/>
          <w:szCs w:val="21"/>
          <w:lang w:val="fr-FR"/>
        </w:rPr>
        <w:t>32</w:t>
      </w:r>
      <w:r w:rsidRPr="00077660">
        <w:rPr>
          <w:rFonts w:hint="eastAsia"/>
          <w:sz w:val="21"/>
          <w:szCs w:val="21"/>
          <w:lang w:val="fr-FR"/>
        </w:rPr>
        <w:t>项措施，围绕四个大的方向展开：</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面向受害者：</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bookmarkStart w:id="40" w:name="OLE_LINK26"/>
      <w:bookmarkStart w:id="41" w:name="OLE_LINK27"/>
      <w:r w:rsidRPr="00077660">
        <w:rPr>
          <w:rFonts w:hint="eastAsia"/>
          <w:sz w:val="21"/>
          <w:szCs w:val="21"/>
          <w:lang w:val="fr-FR"/>
        </w:rPr>
        <w:t>在地方一级设立作为唯一发言人的暴力受害妇女“相关性”岗位</w:t>
      </w:r>
      <w:bookmarkEnd w:id="40"/>
      <w:bookmarkEnd w:id="41"/>
      <w:r w:rsidRPr="00077660">
        <w:rPr>
          <w:rFonts w:hint="eastAsia"/>
          <w:sz w:val="21"/>
          <w:szCs w:val="21"/>
          <w:lang w:val="fr-FR"/>
        </w:rPr>
        <w:t>（</w:t>
      </w:r>
      <w:r w:rsidRPr="00077660">
        <w:rPr>
          <w:rFonts w:hint="eastAsia"/>
          <w:sz w:val="21"/>
          <w:szCs w:val="21"/>
          <w:lang w:val="fr-FR"/>
        </w:rPr>
        <w:t>2008</w:t>
      </w:r>
      <w:r w:rsidRPr="00077660">
        <w:rPr>
          <w:rFonts w:hint="eastAsia"/>
          <w:sz w:val="21"/>
          <w:szCs w:val="21"/>
          <w:lang w:val="fr-FR"/>
        </w:rPr>
        <w:t>年</w:t>
      </w:r>
      <w:r w:rsidRPr="00077660">
        <w:rPr>
          <w:rFonts w:hint="eastAsia"/>
          <w:sz w:val="21"/>
          <w:szCs w:val="21"/>
          <w:lang w:val="fr-FR"/>
        </w:rPr>
        <w:t>5</w:t>
      </w:r>
      <w:r w:rsidRPr="00077660">
        <w:rPr>
          <w:rFonts w:hint="eastAsia"/>
          <w:sz w:val="21"/>
          <w:szCs w:val="21"/>
          <w:lang w:val="fr-FR"/>
        </w:rPr>
        <w:t>月</w:t>
      </w:r>
      <w:r w:rsidRPr="00077660">
        <w:rPr>
          <w:rFonts w:hint="eastAsia"/>
          <w:sz w:val="21"/>
          <w:szCs w:val="21"/>
          <w:lang w:val="fr-FR"/>
        </w:rPr>
        <w:t>14</w:t>
      </w:r>
      <w:r w:rsidRPr="00077660">
        <w:rPr>
          <w:rFonts w:hint="eastAsia"/>
          <w:sz w:val="21"/>
          <w:szCs w:val="21"/>
          <w:lang w:val="fr-FR"/>
        </w:rPr>
        <w:t>日通告）；</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继续试点自</w:t>
      </w:r>
      <w:r w:rsidRPr="00077660">
        <w:rPr>
          <w:rFonts w:hint="eastAsia"/>
          <w:sz w:val="21"/>
          <w:szCs w:val="21"/>
          <w:lang w:val="fr-FR"/>
        </w:rPr>
        <w:t>2006</w:t>
      </w:r>
      <w:r w:rsidRPr="00077660">
        <w:rPr>
          <w:rFonts w:hint="eastAsia"/>
          <w:sz w:val="21"/>
          <w:szCs w:val="21"/>
          <w:lang w:val="fr-FR"/>
        </w:rPr>
        <w:t>年起在三个省开始实施的新的家庭收容方式（</w:t>
      </w:r>
      <w:r w:rsidRPr="00077660">
        <w:rPr>
          <w:rFonts w:hint="eastAsia"/>
          <w:sz w:val="21"/>
          <w:szCs w:val="21"/>
          <w:lang w:val="fr-FR"/>
        </w:rPr>
        <w:t>2008</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18</w:t>
      </w:r>
      <w:r w:rsidRPr="00077660">
        <w:rPr>
          <w:rFonts w:hint="eastAsia"/>
          <w:sz w:val="21"/>
          <w:szCs w:val="21"/>
          <w:lang w:val="fr-FR"/>
        </w:rPr>
        <w:t>日通告）</w:t>
      </w:r>
      <w:r w:rsidRPr="00077660">
        <w:rPr>
          <w:sz w:val="21"/>
          <w:szCs w:val="21"/>
          <w:lang w:val="fr-FR"/>
        </w:rPr>
        <w:t>；</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加强</w:t>
      </w:r>
      <w:r w:rsidRPr="00077660">
        <w:rPr>
          <w:rFonts w:hint="eastAsia"/>
          <w:sz w:val="21"/>
          <w:szCs w:val="21"/>
          <w:lang w:val="fr-FR"/>
        </w:rPr>
        <w:t>3919</w:t>
      </w:r>
      <w:r w:rsidRPr="00077660">
        <w:rPr>
          <w:rFonts w:hint="eastAsia"/>
          <w:sz w:val="21"/>
          <w:szCs w:val="21"/>
          <w:lang w:val="fr-FR"/>
        </w:rPr>
        <w:t>电话接听平台的作用。该号码为帮助在家庭暴力中受害的妇女而开设的免费号码，</w:t>
      </w:r>
      <w:r w:rsidRPr="00077660">
        <w:rPr>
          <w:rFonts w:hint="eastAsia"/>
          <w:sz w:val="21"/>
          <w:szCs w:val="21"/>
          <w:lang w:val="fr-FR"/>
        </w:rPr>
        <w:t>2007</w:t>
      </w:r>
      <w:r w:rsidRPr="00077660">
        <w:rPr>
          <w:rFonts w:hint="eastAsia"/>
          <w:sz w:val="21"/>
          <w:szCs w:val="21"/>
          <w:lang w:val="fr-FR"/>
        </w:rPr>
        <w:t>年投入使用，由全国妇女团结联合会管理。</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面向施暴者：</w:t>
      </w:r>
    </w:p>
    <w:p w:rsidR="003F5FE6" w:rsidRPr="00077660" w:rsidRDefault="003F5FE6" w:rsidP="003F5FE6">
      <w:pPr>
        <w:pStyle w:val="Bullet1G"/>
        <w:tabs>
          <w:tab w:val="clear" w:pos="1701"/>
          <w:tab w:val="num" w:pos="2127"/>
        </w:tabs>
        <w:spacing w:after="140" w:line="320" w:lineRule="exact"/>
        <w:ind w:right="1264" w:firstLine="0"/>
        <w:rPr>
          <w:sz w:val="21"/>
          <w:szCs w:val="21"/>
          <w:lang w:val="fr-FR"/>
        </w:rPr>
      </w:pPr>
      <w:r w:rsidRPr="00077660">
        <w:rPr>
          <w:rFonts w:hint="eastAsia"/>
          <w:sz w:val="21"/>
          <w:szCs w:val="21"/>
          <w:lang w:val="fr-FR"/>
        </w:rPr>
        <w:t>督促施暴者承担责任，落实联合会原则宪章；</w:t>
      </w:r>
    </w:p>
    <w:p w:rsidR="003F5FE6" w:rsidRPr="00077660" w:rsidRDefault="003F5FE6" w:rsidP="003F5FE6">
      <w:pPr>
        <w:pStyle w:val="Bullet1G"/>
        <w:tabs>
          <w:tab w:val="clear" w:pos="1701"/>
          <w:tab w:val="num" w:pos="2127"/>
        </w:tabs>
        <w:spacing w:after="140" w:line="320" w:lineRule="exact"/>
        <w:ind w:right="1264" w:firstLine="0"/>
        <w:rPr>
          <w:sz w:val="21"/>
          <w:szCs w:val="21"/>
          <w:lang w:val="fr-FR"/>
        </w:rPr>
      </w:pPr>
      <w:r w:rsidRPr="00077660">
        <w:rPr>
          <w:rFonts w:hint="eastAsia"/>
          <w:sz w:val="21"/>
          <w:szCs w:val="21"/>
          <w:lang w:val="fr-FR"/>
        </w:rPr>
        <w:t>在警察局、宪兵队分发“标记”施暴者信息小牌，以防重犯。</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面向相关专业人士：</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在</w:t>
      </w:r>
      <w:r w:rsidRPr="00077660">
        <w:rPr>
          <w:rFonts w:hint="eastAsia"/>
          <w:sz w:val="21"/>
          <w:szCs w:val="21"/>
          <w:lang w:val="fr-FR"/>
        </w:rPr>
        <w:t>2008</w:t>
      </w:r>
      <w:r w:rsidRPr="00077660">
        <w:rPr>
          <w:rFonts w:hint="eastAsia"/>
          <w:sz w:val="21"/>
          <w:szCs w:val="21"/>
          <w:lang w:val="fr-FR"/>
        </w:rPr>
        <w:t>年向妇女施暴信息运动的框架内，重新编辑《反对夫妻间暴力，专业人士的作用》小册子。</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面向公众：</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在实施反对向妇女施暴第二份计划的同时，在</w:t>
      </w:r>
      <w:r w:rsidRPr="00077660">
        <w:rPr>
          <w:rFonts w:hint="eastAsia"/>
          <w:sz w:val="21"/>
          <w:szCs w:val="21"/>
          <w:lang w:val="fr-FR"/>
        </w:rPr>
        <w:t>2008</w:t>
      </w:r>
      <w:r w:rsidRPr="00077660">
        <w:rPr>
          <w:rFonts w:hint="eastAsia"/>
          <w:sz w:val="21"/>
          <w:szCs w:val="21"/>
          <w:lang w:val="fr-FR"/>
        </w:rPr>
        <w:t>年启动一个沟通运动。这个围绕夫妻间暴力的运动，于</w:t>
      </w:r>
      <w:r w:rsidRPr="00077660">
        <w:rPr>
          <w:rFonts w:hint="eastAsia"/>
          <w:sz w:val="21"/>
          <w:szCs w:val="21"/>
          <w:lang w:val="fr-FR"/>
        </w:rPr>
        <w:t>2009</w:t>
      </w:r>
      <w:r w:rsidRPr="00077660">
        <w:rPr>
          <w:rFonts w:hint="eastAsia"/>
          <w:sz w:val="21"/>
          <w:szCs w:val="21"/>
          <w:lang w:val="fr-FR"/>
        </w:rPr>
        <w:t>年扩大至强迫婚姻、女性性别损毁，然后，于</w:t>
      </w:r>
      <w:r w:rsidRPr="00077660">
        <w:rPr>
          <w:rFonts w:hint="eastAsia"/>
          <w:sz w:val="21"/>
          <w:szCs w:val="21"/>
          <w:lang w:val="fr-FR"/>
        </w:rPr>
        <w:t>2010</w:t>
      </w:r>
      <w:r w:rsidRPr="00077660">
        <w:rPr>
          <w:rFonts w:hint="eastAsia"/>
          <w:sz w:val="21"/>
          <w:szCs w:val="21"/>
          <w:lang w:val="fr-FR"/>
        </w:rPr>
        <w:t>年扩大至言语暴力以及反对性别偏见；</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2008</w:t>
      </w:r>
      <w:r w:rsidRPr="00077660">
        <w:rPr>
          <w:rFonts w:hint="eastAsia"/>
          <w:sz w:val="21"/>
          <w:szCs w:val="21"/>
          <w:lang w:val="fr-FR"/>
        </w:rPr>
        <w:t>年</w:t>
      </w:r>
      <w:r w:rsidRPr="00077660">
        <w:rPr>
          <w:rFonts w:hint="eastAsia"/>
          <w:sz w:val="21"/>
          <w:szCs w:val="21"/>
          <w:lang w:val="fr-FR"/>
        </w:rPr>
        <w:t>9</w:t>
      </w:r>
      <w:r w:rsidRPr="00077660">
        <w:rPr>
          <w:rFonts w:hint="eastAsia"/>
          <w:sz w:val="21"/>
          <w:szCs w:val="21"/>
          <w:lang w:val="fr-FR"/>
        </w:rPr>
        <w:t>月</w:t>
      </w:r>
      <w:r w:rsidRPr="00077660">
        <w:rPr>
          <w:rFonts w:hint="eastAsia"/>
          <w:sz w:val="21"/>
          <w:szCs w:val="21"/>
          <w:lang w:val="fr-FR"/>
        </w:rPr>
        <w:t>25</w:t>
      </w:r>
      <w:r w:rsidRPr="00077660">
        <w:rPr>
          <w:rFonts w:hint="eastAsia"/>
          <w:sz w:val="21"/>
          <w:szCs w:val="21"/>
          <w:lang w:val="fr-FR"/>
        </w:rPr>
        <w:t>日由一个“媒体中女性形象反思委员会”提交了一份关于尊重女性形象的报告（参阅上文）。</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公共权力机关预防和反对向妇女施暴的参与度通过其他活动的发起体现了出来，比如</w:t>
      </w:r>
      <w:r w:rsidRPr="00077660">
        <w:rPr>
          <w:rFonts w:hint="eastAsia"/>
          <w:sz w:val="21"/>
          <w:szCs w:val="21"/>
          <w:lang w:val="fr-FR"/>
        </w:rPr>
        <w:t>2009</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w:t>
      </w:r>
      <w:r w:rsidRPr="00077660">
        <w:rPr>
          <w:rFonts w:hint="eastAsia"/>
          <w:sz w:val="21"/>
          <w:szCs w:val="21"/>
          <w:lang w:val="fr-FR"/>
        </w:rPr>
        <w:t>25</w:t>
      </w:r>
      <w:r w:rsidRPr="00077660">
        <w:rPr>
          <w:rFonts w:hint="eastAsia"/>
          <w:sz w:val="21"/>
          <w:szCs w:val="21"/>
          <w:lang w:val="fr-FR"/>
        </w:rPr>
        <w:t>日总理授予“</w:t>
      </w:r>
      <w:r w:rsidRPr="00077660">
        <w:rPr>
          <w:rFonts w:hint="eastAsia"/>
          <w:sz w:val="21"/>
          <w:szCs w:val="21"/>
          <w:lang w:val="fr-FR"/>
        </w:rPr>
        <w:t>2010</w:t>
      </w:r>
      <w:r w:rsidRPr="00077660">
        <w:rPr>
          <w:rFonts w:hint="eastAsia"/>
          <w:sz w:val="21"/>
          <w:szCs w:val="21"/>
          <w:lang w:val="fr-FR"/>
        </w:rPr>
        <w:t>年国家级重点事业”标牌给反对向妇女施暴的活动。该标牌允许联合</w:t>
      </w:r>
      <w:r w:rsidRPr="00077660">
        <w:rPr>
          <w:rFonts w:hint="eastAsia"/>
          <w:sz w:val="21"/>
          <w:szCs w:val="21"/>
          <w:lang w:val="fr-FR"/>
        </w:rPr>
        <w:t>25</w:t>
      </w:r>
      <w:r w:rsidRPr="00077660">
        <w:rPr>
          <w:rFonts w:hint="eastAsia"/>
          <w:sz w:val="21"/>
          <w:szCs w:val="21"/>
          <w:lang w:val="fr-FR"/>
        </w:rPr>
        <w:t>个协会的活动，并允许在</w:t>
      </w:r>
      <w:r w:rsidRPr="00077660">
        <w:rPr>
          <w:rFonts w:hint="eastAsia"/>
          <w:sz w:val="21"/>
          <w:szCs w:val="21"/>
          <w:lang w:val="fr-FR"/>
        </w:rPr>
        <w:t>2010</w:t>
      </w:r>
      <w:r w:rsidRPr="00077660">
        <w:rPr>
          <w:rFonts w:hint="eastAsia"/>
          <w:sz w:val="21"/>
          <w:szCs w:val="21"/>
          <w:lang w:val="fr-FR"/>
        </w:rPr>
        <w:t>年全年开展大量行动。</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2.5.2.3.</w:t>
      </w:r>
      <w:r w:rsidRPr="00077660">
        <w:rPr>
          <w:rFonts w:eastAsia="KaiTi_GB2312" w:hint="eastAsia"/>
          <w:b/>
          <w:sz w:val="21"/>
          <w:szCs w:val="21"/>
          <w:lang w:val="fr-FR"/>
        </w:rPr>
        <w:t>第三个国家级行动计划（</w:t>
      </w:r>
      <w:r w:rsidRPr="00077660">
        <w:rPr>
          <w:rFonts w:eastAsia="KaiTi_GB2312"/>
          <w:b/>
          <w:sz w:val="21"/>
          <w:szCs w:val="21"/>
          <w:lang w:val="fr-FR"/>
        </w:rPr>
        <w:t>2011-2013</w:t>
      </w:r>
      <w:r w:rsidRPr="00077660">
        <w:rPr>
          <w:rFonts w:eastAsia="KaiTi_GB2312" w:hint="eastAsia"/>
          <w:b/>
          <w:sz w:val="21"/>
          <w:szCs w:val="21"/>
          <w:lang w:val="fr-FR"/>
        </w:rPr>
        <w:t>年）</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妇女遭受暴力的广度和严重性已经促使政府实施了第三份全国行动计划（</w:t>
      </w:r>
      <w:r w:rsidRPr="00077660">
        <w:rPr>
          <w:rFonts w:hint="eastAsia"/>
          <w:sz w:val="21"/>
          <w:szCs w:val="21"/>
          <w:lang w:val="fr-FR"/>
        </w:rPr>
        <w:t>2011-2013</w:t>
      </w:r>
      <w:r w:rsidRPr="00077660">
        <w:rPr>
          <w:rFonts w:hint="eastAsia"/>
          <w:sz w:val="21"/>
          <w:szCs w:val="21"/>
          <w:lang w:val="fr-FR"/>
        </w:rPr>
        <w:t>年），该计划涉及的是内容超出夫妻间暴力，计划的目的在于也考虑到强迫婚姻、多配偶制、女性性别残缺、工作中的性暴力、强奸和性侵，以及嫖娼。</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这项计划围绕着三个重点展开：保护暴力受害者及其子女；辨明暴力，以免重犯；促使全社会负起责任。</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2.5.2.4. </w:t>
      </w:r>
      <w:r w:rsidRPr="00077660">
        <w:rPr>
          <w:rFonts w:eastAsia="KaiTi_GB2312" w:hint="eastAsia"/>
          <w:b/>
          <w:sz w:val="21"/>
          <w:szCs w:val="21"/>
          <w:lang w:val="fr-FR"/>
        </w:rPr>
        <w:t>为保护妇女免遭暴力侵害和与人口贩卖作斗争制定新的战略</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正值</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w:t>
      </w:r>
      <w:r w:rsidRPr="00077660">
        <w:rPr>
          <w:rFonts w:hint="eastAsia"/>
          <w:sz w:val="21"/>
          <w:szCs w:val="21"/>
          <w:lang w:val="fr-FR"/>
        </w:rPr>
        <w:t>30</w:t>
      </w:r>
      <w:r w:rsidRPr="00077660">
        <w:rPr>
          <w:rFonts w:hint="eastAsia"/>
          <w:sz w:val="21"/>
          <w:szCs w:val="21"/>
          <w:lang w:val="fr-FR"/>
        </w:rPr>
        <w:t>日召开部级间委员会会议之际，一项整体计划出炉，其目标是提高认识；通过</w:t>
      </w:r>
      <w:bookmarkStart w:id="42" w:name="OLE_LINK24"/>
      <w:bookmarkStart w:id="43" w:name="OLE_LINK25"/>
      <w:r w:rsidRPr="00077660">
        <w:rPr>
          <w:rFonts w:hint="eastAsia"/>
          <w:sz w:val="21"/>
          <w:szCs w:val="21"/>
          <w:lang w:val="fr-FR"/>
        </w:rPr>
        <w:t>宣传和教育防止暴力</w:t>
      </w:r>
      <w:bookmarkEnd w:id="42"/>
      <w:bookmarkEnd w:id="43"/>
      <w:r w:rsidRPr="00077660">
        <w:rPr>
          <w:rFonts w:hint="eastAsia"/>
          <w:sz w:val="21"/>
          <w:szCs w:val="21"/>
          <w:lang w:val="fr-FR"/>
        </w:rPr>
        <w:t>；改善初次接待，加强妇女保护；促使施暴者担当责任，防止重犯；陪伴受害者；与强迫婚姻和多配偶制作斗争。</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提高认识：部长理事会</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3</w:t>
      </w:r>
      <w:r w:rsidRPr="00077660">
        <w:rPr>
          <w:rFonts w:hint="eastAsia"/>
          <w:sz w:val="21"/>
          <w:szCs w:val="21"/>
          <w:lang w:val="fr-FR"/>
        </w:rPr>
        <w:t>日决定，创建部级间保护妇女免遭暴力侵害工作组，与人口贩卖作斗争。该团队自塞纳</w:t>
      </w:r>
      <w:r w:rsidRPr="00077660">
        <w:rPr>
          <w:rFonts w:hint="eastAsia"/>
          <w:sz w:val="21"/>
          <w:szCs w:val="21"/>
          <w:lang w:val="fr-FR"/>
        </w:rPr>
        <w:t>-</w:t>
      </w:r>
      <w:r w:rsidRPr="00077660">
        <w:rPr>
          <w:rFonts w:hint="eastAsia"/>
          <w:sz w:val="21"/>
          <w:szCs w:val="21"/>
          <w:lang w:val="fr-FR"/>
        </w:rPr>
        <w:t>圣但尼总理事会所创建的暴力观察所的成功经验中获得启发，使观察所具备了可操作性，并将其在全国范围内推广。</w:t>
      </w:r>
    </w:p>
    <w:p w:rsidR="003F5FE6" w:rsidRPr="00077660" w:rsidRDefault="003F5FE6" w:rsidP="003F5FE6">
      <w:pPr>
        <w:pStyle w:val="SingleTxtG"/>
        <w:spacing w:after="140" w:line="320" w:lineRule="exact"/>
        <w:ind w:left="1264" w:right="1264"/>
        <w:rPr>
          <w:rFonts w:hint="eastAsia"/>
          <w:sz w:val="21"/>
          <w:szCs w:val="21"/>
          <w:lang w:val="fr-FR"/>
        </w:rPr>
      </w:pPr>
      <w:r w:rsidRPr="00077660">
        <w:rPr>
          <w:rFonts w:hint="eastAsia"/>
          <w:sz w:val="21"/>
          <w:szCs w:val="21"/>
          <w:lang w:val="fr-FR"/>
        </w:rPr>
        <w:t>这个部级间代表团具有针对妇女暴行全国观察所的职能，旨在更好地观察这些现象。该观察所将得到部委支持下的大型调查“暴力与性别关系”和国家研究署项目招标的扶持，招标的项目将主要针对对妇女暴力的问题（参阅上文）。内政部和司法部的统计机构的改革也会允许人们获得这方面的有用数字。</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该团队还有组织、评估和将地方反暴力政策搬上网络的作用。为了预防暴力侵害妇女的事件发生，法国通过这个团队对好的实践经验进行更快速的鉴定和推广，为专业人员组织培训活动，更好地组织安全部队、检察院、乡镇特别是省级社会服务部门之间的合作。</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为不能或不愿意留在家里的暴力受害妇女提供收容性住所和正式居所。</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9</w:t>
      </w:r>
      <w:r w:rsidRPr="00077660">
        <w:rPr>
          <w:rFonts w:hint="eastAsia"/>
          <w:sz w:val="21"/>
          <w:szCs w:val="21"/>
          <w:lang w:val="fr-FR"/>
        </w:rPr>
        <w:t>日法律规定，通过政府和出租人之间的协议，在每个省份为符合保护条例受益条件的人，甚至所有暴力受害妇女保留一定数量的住所。各省省长接受了这些要求，并责令有关机构落实此事。</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89</w:t>
      </w:r>
      <w:r w:rsidRPr="00077660">
        <w:rPr>
          <w:rFonts w:hint="eastAsia"/>
          <w:sz w:val="21"/>
          <w:szCs w:val="21"/>
          <w:lang w:val="fr-FR"/>
        </w:rPr>
        <w:t>个省为</w:t>
      </w:r>
      <w:r w:rsidRPr="00077660">
        <w:rPr>
          <w:rFonts w:hint="eastAsia"/>
          <w:sz w:val="21"/>
          <w:szCs w:val="21"/>
          <w:lang w:val="fr-FR"/>
        </w:rPr>
        <w:t>97</w:t>
      </w:r>
      <w:r w:rsidRPr="00077660">
        <w:rPr>
          <w:rFonts w:hint="eastAsia"/>
          <w:sz w:val="21"/>
          <w:szCs w:val="21"/>
          <w:lang w:val="fr-FR"/>
        </w:rPr>
        <w:t>个暴力受害者妇女接待处提供了财政支持。另外，政府承诺在其五年任期内即将新建的</w:t>
      </w:r>
      <w:r w:rsidRPr="00077660">
        <w:rPr>
          <w:rFonts w:hint="eastAsia"/>
          <w:sz w:val="21"/>
          <w:szCs w:val="21"/>
          <w:lang w:val="fr-FR"/>
        </w:rPr>
        <w:t>5 000</w:t>
      </w:r>
      <w:r w:rsidRPr="00077660">
        <w:rPr>
          <w:rFonts w:hint="eastAsia"/>
          <w:sz w:val="21"/>
          <w:szCs w:val="21"/>
          <w:lang w:val="fr-FR"/>
        </w:rPr>
        <w:t>个紧急收容地中为暴力受害妇女预留大约三分之一的位置。从现在起至</w:t>
      </w:r>
      <w:r w:rsidRPr="00077660">
        <w:rPr>
          <w:rFonts w:hint="eastAsia"/>
          <w:sz w:val="21"/>
          <w:szCs w:val="21"/>
          <w:lang w:val="fr-FR"/>
        </w:rPr>
        <w:t>2017</w:t>
      </w:r>
      <w:r w:rsidRPr="00077660">
        <w:rPr>
          <w:rFonts w:hint="eastAsia"/>
          <w:sz w:val="21"/>
          <w:szCs w:val="21"/>
          <w:lang w:val="fr-FR"/>
        </w:rPr>
        <w:t>年，将为暴力受害妇女准备</w:t>
      </w:r>
      <w:r w:rsidRPr="00077660">
        <w:rPr>
          <w:rFonts w:hint="eastAsia"/>
          <w:sz w:val="21"/>
          <w:szCs w:val="21"/>
          <w:lang w:val="fr-FR"/>
        </w:rPr>
        <w:t>1 650</w:t>
      </w:r>
      <w:r w:rsidRPr="00077660">
        <w:rPr>
          <w:rFonts w:hint="eastAsia"/>
          <w:sz w:val="21"/>
          <w:szCs w:val="21"/>
          <w:lang w:val="fr-FR"/>
        </w:rPr>
        <w:t>个新的紧急收容处所。根据《减贫和社会融入计划》，关于反对针对妇女施暴的创新型项目的招标活动已经启动。最终，于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4</w:t>
      </w:r>
      <w:r w:rsidRPr="00077660">
        <w:rPr>
          <w:rFonts w:hint="eastAsia"/>
          <w:sz w:val="21"/>
          <w:szCs w:val="21"/>
          <w:lang w:val="fr-FR"/>
        </w:rPr>
        <w:t>月向各省省长发送一份确保在紧急接待处对暴力受害妇女进行区别化对待的框架协议，协议可使对暴力受害妇女的接待工作保持一致性和持续性。</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对负责接待妇女暴力受害者的专业人员进行培训。这项长久以来一直被忽视的措施将纳入部级间保护妇女免遭暴力侵害工作组的全球遭受暴力侵害妇女培训计划。这项行动将可以依赖于男女平等法律草案的条款，因为这些条款规定在与这些暴力的预防和侦测相关的初次培训和继续教育时必须开展关于对妇女施加的暴力及其后果的培训。涉及的专业人员包括：医生、医疗人员和辅助医疗人员、社会工作者、助产士、法官、律师、国民教育部的教学和教育人员、民政人员、体育文化及休闲活动组织者、国家和地方警察、国家宪兵、难民和无国籍者保护法国办公室人员、宗教忏悔服务人员。</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保护条例实施效率的加强：关于保护条例实施条件，司法部长和妇女权利部长已经通过一个联合小组进行了社会事物的一般性检查和司法服务的一般性检查。小组的结论已纳入正在国会接受审查的男女平等法律草案。</w:t>
      </w:r>
    </w:p>
    <w:p w:rsidR="003F5FE6" w:rsidRPr="00077660" w:rsidRDefault="003F5FE6" w:rsidP="003F5FE6">
      <w:pPr>
        <w:pStyle w:val="SingleTxtG"/>
        <w:spacing w:after="140" w:line="320" w:lineRule="exact"/>
        <w:ind w:left="1276" w:right="1264" w:hanging="1"/>
        <w:rPr>
          <w:rFonts w:eastAsia="SimHei"/>
          <w:sz w:val="21"/>
          <w:szCs w:val="21"/>
          <w:lang w:val="fr-FR"/>
        </w:rPr>
      </w:pPr>
      <w:r w:rsidRPr="00077660">
        <w:rPr>
          <w:rFonts w:hint="eastAsia"/>
          <w:sz w:val="21"/>
          <w:szCs w:val="21"/>
          <w:lang w:val="fr-FR"/>
        </w:rPr>
        <w:t>第</w:t>
      </w:r>
      <w:r w:rsidRPr="00077660">
        <w:rPr>
          <w:rFonts w:hint="eastAsia"/>
          <w:sz w:val="21"/>
          <w:szCs w:val="21"/>
          <w:lang w:val="fr-FR"/>
        </w:rPr>
        <w:t>4</w:t>
      </w:r>
      <w:r w:rsidRPr="00077660">
        <w:rPr>
          <w:rFonts w:hint="eastAsia"/>
          <w:sz w:val="21"/>
          <w:szCs w:val="21"/>
          <w:lang w:val="fr-FR"/>
        </w:rPr>
        <w:t>份预防和反对对妇女施暴部级间计划围绕三个优先点制定</w:t>
      </w:r>
      <w:r w:rsidRPr="00077660">
        <w:rPr>
          <w:sz w:val="21"/>
          <w:szCs w:val="21"/>
          <w:lang w:val="fr-FR"/>
        </w:rPr>
        <w:t>（参阅上文）</w:t>
      </w:r>
      <w:r w:rsidRPr="00077660">
        <w:rPr>
          <w:rFonts w:hint="eastAsia"/>
          <w:sz w:val="21"/>
          <w:szCs w:val="21"/>
          <w:lang w:val="fr-FR"/>
        </w:rPr>
        <w:t>。由《</w:t>
      </w:r>
      <w:r w:rsidRPr="00077660">
        <w:rPr>
          <w:rFonts w:hint="eastAsia"/>
          <w:sz w:val="21"/>
          <w:szCs w:val="21"/>
          <w:lang w:val="fr-FR"/>
        </w:rPr>
        <w:t>2014-2016</w:t>
      </w:r>
      <w:r w:rsidRPr="00077660">
        <w:rPr>
          <w:rFonts w:hint="eastAsia"/>
          <w:sz w:val="21"/>
          <w:szCs w:val="21"/>
          <w:lang w:val="fr-FR"/>
        </w:rPr>
        <w:t>年预防和反对对妇女施暴部级间计划》所规定的行动可通过以下网址查阅：</w:t>
      </w:r>
      <w:hyperlink r:id="rId24" w:history="1">
        <w:r w:rsidRPr="00793D86">
          <w:rPr>
            <w:rStyle w:val="Hyperlink"/>
            <w:sz w:val="21"/>
            <w:szCs w:val="21"/>
            <w:lang w:val="fr-FR"/>
          </w:rPr>
          <w:t>http</w:t>
        </w:r>
        <w:r w:rsidRPr="00793D86">
          <w:rPr>
            <w:rStyle w:val="Hyperlink"/>
            <w:rFonts w:hint="eastAsia"/>
            <w:sz w:val="21"/>
            <w:szCs w:val="21"/>
            <w:lang w:val="fr-FR"/>
          </w:rPr>
          <w:t>:</w:t>
        </w:r>
        <w:r w:rsidRPr="00793D86">
          <w:rPr>
            <w:rStyle w:val="Hyperlink"/>
            <w:sz w:val="21"/>
            <w:szCs w:val="21"/>
            <w:lang w:val="fr-FR"/>
          </w:rPr>
          <w:t>//femmes.gouv.fr/wp-content/uploads/2013/11/4e-planVFF_22112013.</w:t>
        </w:r>
        <w:r w:rsidRPr="00793D86">
          <w:rPr>
            <w:rStyle w:val="Hyperlink"/>
            <w:rFonts w:hint="eastAsia"/>
            <w:sz w:val="21"/>
            <w:szCs w:val="21"/>
            <w:lang w:val="fr-FR"/>
          </w:rPr>
          <w:t xml:space="preserve"> </w:t>
        </w:r>
        <w:r w:rsidRPr="00793D86">
          <w:rPr>
            <w:rStyle w:val="Hyperlink"/>
            <w:sz w:val="21"/>
            <w:szCs w:val="21"/>
            <w:lang w:val="fr-FR"/>
          </w:rPr>
          <w:t>pdf</w:t>
        </w:r>
      </w:hyperlink>
      <w:r w:rsidRPr="00077660">
        <w:rPr>
          <w:rFonts w:hint="eastAsia"/>
          <w:sz w:val="21"/>
          <w:szCs w:val="21"/>
        </w:rPr>
        <w:t>。</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2.5.3. </w:t>
      </w:r>
      <w:r w:rsidRPr="00077660">
        <w:rPr>
          <w:rFonts w:eastAsia="SimHei" w:hint="eastAsia"/>
          <w:sz w:val="21"/>
          <w:szCs w:val="21"/>
          <w:lang w:val="fr-FR"/>
        </w:rPr>
        <w:t>合作伙伴和反对向妇女施暴政策管理</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所采取的预防和反对向妇女施暴的行动由妇女权利部协调，该部将对反对向妇女施暴部级间全国行动计划进行指导。该项计划的实施依靠有公共基金支持的全国性以及地方性协会网络。</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为了改善对暴力受害妇女的初次接待，遵照法国在国际层面上通过签订公约承诺的义务——（《伊斯坦布尔公约》），在</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月秘书处关于行政管理现代化的研究之后，一个暴力受害妇女电话接待和辅导参考号码将会自</w:t>
      </w:r>
      <w:r w:rsidRPr="00077660">
        <w:rPr>
          <w:rFonts w:hint="eastAsia"/>
          <w:sz w:val="21"/>
          <w:szCs w:val="21"/>
          <w:lang w:val="fr-FR"/>
        </w:rPr>
        <w:t>2014</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1</w:t>
      </w:r>
      <w:r w:rsidRPr="00077660">
        <w:rPr>
          <w:rFonts w:hint="eastAsia"/>
          <w:sz w:val="21"/>
          <w:szCs w:val="21"/>
          <w:lang w:val="fr-FR"/>
        </w:rPr>
        <w:t>日起在各地相继开通，该号码可免费拨打，每周七天开放。</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该号码投入使用的同时还将进行一次相应的宣传活动。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这个电话平台依托于全国妇女团结联合会管理的电话值班室“</w:t>
      </w:r>
      <w:r w:rsidRPr="00077660">
        <w:rPr>
          <w:rFonts w:hint="eastAsia"/>
          <w:sz w:val="21"/>
          <w:szCs w:val="21"/>
          <w:lang w:val="fr-FR"/>
        </w:rPr>
        <w:t>39.19</w:t>
      </w:r>
      <w:r w:rsidRPr="00077660">
        <w:rPr>
          <w:rFonts w:hint="eastAsia"/>
          <w:sz w:val="21"/>
          <w:szCs w:val="21"/>
          <w:lang w:val="fr-FR"/>
        </w:rPr>
        <w:t>”，它将确保现存其他号码和相关协会伙伴均并入网内。为此</w:t>
      </w:r>
      <w:r w:rsidRPr="00077660">
        <w:rPr>
          <w:sz w:val="21"/>
          <w:szCs w:val="21"/>
          <w:lang w:val="fr-FR"/>
        </w:rPr>
        <w:t>：</w:t>
      </w:r>
    </w:p>
    <w:p w:rsidR="003F5FE6" w:rsidRPr="00077660" w:rsidRDefault="003F5FE6" w:rsidP="003F5FE6">
      <w:pPr>
        <w:pStyle w:val="SingleTxtG"/>
        <w:spacing w:after="140" w:line="320" w:lineRule="exact"/>
        <w:ind w:left="1701" w:right="1264" w:hanging="360"/>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国家和相关协议之间将制定一个合作伙伴协议，协议将对这个新号码的操作示意图做出详细说明；</w:t>
      </w:r>
    </w:p>
    <w:p w:rsidR="003F5FE6" w:rsidRPr="00077660" w:rsidRDefault="003F5FE6" w:rsidP="003F5FE6">
      <w:pPr>
        <w:pStyle w:val="SingleTxtG"/>
        <w:spacing w:after="140" w:line="320" w:lineRule="exact"/>
        <w:ind w:left="1701" w:right="1264" w:hanging="360"/>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该号码对于固定电话和移动电话来说都是免费的，并保证拨打者的匿名身份。</w:t>
      </w:r>
    </w:p>
    <w:p w:rsidR="003F5FE6" w:rsidRPr="00077660" w:rsidRDefault="003F5FE6" w:rsidP="003F5FE6">
      <w:pPr>
        <w:pStyle w:val="SingleTxtG"/>
        <w:spacing w:after="140" w:line="320" w:lineRule="exact"/>
        <w:ind w:left="1701" w:right="1264" w:hanging="360"/>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将建立一个合作者协会的数据库。</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随着这个号码的投入使用，作为补充，将设立一个新的因特网服务处，以对各种请求做出回应。其内容将由妇女权利部和各协会共同更新和丰富。</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这个全国性的号码可在各地使用现有的平台，它可以将已经存在的号码回发给一个唯一的号码。根据与地方参与者签订的协议，省长将确保与国家相关机构、紧急号码（</w:t>
      </w:r>
      <w:r w:rsidRPr="00077660">
        <w:rPr>
          <w:rFonts w:hint="eastAsia"/>
          <w:sz w:val="21"/>
          <w:szCs w:val="21"/>
          <w:lang w:val="fr-FR"/>
        </w:rPr>
        <w:t>17</w:t>
      </w:r>
      <w:r w:rsidRPr="00077660">
        <w:rPr>
          <w:rFonts w:hint="eastAsia"/>
          <w:sz w:val="21"/>
          <w:szCs w:val="21"/>
          <w:lang w:val="fr-FR"/>
        </w:rPr>
        <w:t>、</w:t>
      </w:r>
      <w:r w:rsidRPr="00077660">
        <w:rPr>
          <w:rFonts w:hint="eastAsia"/>
          <w:sz w:val="21"/>
          <w:szCs w:val="21"/>
          <w:lang w:val="fr-FR"/>
        </w:rPr>
        <w:t>18</w:t>
      </w:r>
      <w:r w:rsidRPr="00077660">
        <w:rPr>
          <w:rFonts w:hint="eastAsia"/>
          <w:sz w:val="21"/>
          <w:szCs w:val="21"/>
          <w:lang w:val="fr-FR"/>
        </w:rPr>
        <w:t>和</w:t>
      </w:r>
      <w:r w:rsidRPr="00077660">
        <w:rPr>
          <w:rFonts w:hint="eastAsia"/>
          <w:sz w:val="21"/>
          <w:szCs w:val="21"/>
          <w:lang w:val="fr-FR"/>
        </w:rPr>
        <w:t>15</w:t>
      </w:r>
      <w:r w:rsidRPr="00077660">
        <w:rPr>
          <w:rFonts w:hint="eastAsia"/>
          <w:sz w:val="21"/>
          <w:szCs w:val="21"/>
          <w:lang w:val="fr-FR"/>
        </w:rPr>
        <w:t>），以及</w:t>
      </w:r>
      <w:r w:rsidRPr="00077660">
        <w:rPr>
          <w:rFonts w:hint="eastAsia"/>
          <w:sz w:val="21"/>
          <w:szCs w:val="21"/>
          <w:lang w:val="fr-FR"/>
        </w:rPr>
        <w:t>SIAO</w:t>
      </w:r>
      <w:r w:rsidRPr="00077660">
        <w:rPr>
          <w:rFonts w:hint="eastAsia"/>
          <w:sz w:val="21"/>
          <w:szCs w:val="21"/>
          <w:lang w:val="fr-FR"/>
        </w:rPr>
        <w:t>保持良好的连接，通过与专业协会的合作，处理紧急收容和住宿请求。</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尤其是处在弱势的妇女，并不总是能获得关于自身权利的资讯。妇女权利和家庭信息中心网站同国家妇女权利和家庭信息中心一道，以带给妇女公众必要的法律信息作为自己的使命。妇女权利和家庭信息中心也将法律、经济、社会和家庭信息免费交付使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正如前面所指出的那样，今年</w:t>
      </w:r>
      <w:r w:rsidRPr="00077660">
        <w:rPr>
          <w:rFonts w:hint="eastAsia"/>
          <w:sz w:val="21"/>
          <w:szCs w:val="21"/>
          <w:lang w:val="fr-FR"/>
        </w:rPr>
        <w:t>1</w:t>
      </w:r>
      <w:r w:rsidRPr="00077660">
        <w:rPr>
          <w:rFonts w:hint="eastAsia"/>
          <w:sz w:val="21"/>
          <w:szCs w:val="21"/>
          <w:lang w:val="fr-FR"/>
        </w:rPr>
        <w:t>月创建的部级间保护妇女免遭暴力侵害工作组正在和所有相关的机构、集体、协会一起工作。它担负的职责是动员全国范围内一切政府部门，共同反对针对妇女施加的暴力，反对人口贩卖。它由六位来自相关部委、具有互补背景的专家组成。该委员会隶属于妇女权利部，负责：</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汇集和发布统计数据，对暴力受害妇女进行研究：根据使命，它将为暴力受害妇女的全国性调查（“暴力与性别关系”调查）数据的更新提供支持，并与国家犯罪和刑事回应观察所和国家统计与经济研究所签订合作协议；</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组织地方性的配合暴力受害妇女保护政策的活动，宣传革新信息；</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制定反对向妇女施暴的部级间横向培训计划的任务书，以确保培训的专业效果；</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强化对人口贩卖受害者的保护：委员会将修订</w:t>
      </w:r>
      <w:r w:rsidRPr="00077660">
        <w:rPr>
          <w:rFonts w:hint="eastAsia"/>
          <w:sz w:val="21"/>
          <w:szCs w:val="21"/>
          <w:lang w:val="fr-FR"/>
        </w:rPr>
        <w:t>2011</w:t>
      </w:r>
      <w:r w:rsidRPr="00077660">
        <w:rPr>
          <w:rFonts w:hint="eastAsia"/>
          <w:sz w:val="21"/>
          <w:szCs w:val="21"/>
          <w:lang w:val="fr-FR"/>
        </w:rPr>
        <w:t>年编制的行动计划，动员所有国家机构。并将特别关注这项违法对于居留权产生的影响。</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2.5.4. </w:t>
      </w:r>
      <w:r w:rsidRPr="00077660">
        <w:rPr>
          <w:rFonts w:eastAsia="SimHei" w:hint="eastAsia"/>
          <w:sz w:val="21"/>
          <w:szCs w:val="21"/>
          <w:lang w:val="fr-FR"/>
        </w:rPr>
        <w:t>法律草案中的措施</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男女平等法律草案规定了若干措施，以打击针对妇女的暴力活动：</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sz w:val="21"/>
          <w:szCs w:val="21"/>
          <w:lang w:val="fr-FR"/>
        </w:rPr>
      </w:pPr>
      <w:r w:rsidRPr="00077660">
        <w:rPr>
          <w:rFonts w:eastAsia="SimHei" w:hint="eastAsia"/>
          <w:sz w:val="21"/>
          <w:szCs w:val="21"/>
          <w:lang w:val="fr-FR"/>
        </w:rPr>
        <w:t>第</w:t>
      </w:r>
      <w:r w:rsidRPr="00077660">
        <w:rPr>
          <w:rFonts w:eastAsia="SimHei"/>
          <w:sz w:val="21"/>
          <w:szCs w:val="21"/>
          <w:lang w:val="fr-FR"/>
        </w:rPr>
        <w:t>8</w:t>
      </w:r>
      <w:r w:rsidRPr="00077660">
        <w:rPr>
          <w:rFonts w:eastAsia="SimHei" w:hint="eastAsia"/>
          <w:sz w:val="21"/>
          <w:szCs w:val="21"/>
          <w:lang w:val="fr-FR"/>
        </w:rPr>
        <w:t>条</w:t>
      </w:r>
      <w:r w:rsidRPr="00077660">
        <w:rPr>
          <w:sz w:val="21"/>
          <w:szCs w:val="21"/>
          <w:lang w:val="fr-FR"/>
        </w:rPr>
        <w:t xml:space="preserve"> </w:t>
      </w:r>
      <w:r w:rsidRPr="00077660">
        <w:rPr>
          <w:rFonts w:hint="eastAsia"/>
          <w:sz w:val="21"/>
          <w:szCs w:val="21"/>
          <w:lang w:val="fr-FR"/>
        </w:rPr>
        <w:t>优化保护条例的内容，该条例是根据</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9</w:t>
      </w:r>
      <w:r w:rsidRPr="00077660">
        <w:rPr>
          <w:rFonts w:hint="eastAsia"/>
          <w:sz w:val="21"/>
          <w:szCs w:val="21"/>
          <w:lang w:val="fr-FR"/>
        </w:rPr>
        <w:t>日关于针对妇女的暴力、夫妻间暴力及其后果的第</w:t>
      </w:r>
      <w:r w:rsidRPr="00077660">
        <w:rPr>
          <w:rFonts w:hint="eastAsia"/>
          <w:sz w:val="21"/>
          <w:szCs w:val="21"/>
          <w:lang w:val="fr-FR"/>
        </w:rPr>
        <w:t>2010-769</w:t>
      </w:r>
      <w:r w:rsidRPr="00077660">
        <w:rPr>
          <w:rFonts w:hint="eastAsia"/>
          <w:sz w:val="21"/>
          <w:szCs w:val="21"/>
          <w:lang w:val="fr-FR"/>
        </w:rPr>
        <w:t>号法律制定的。</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sz w:val="21"/>
          <w:szCs w:val="21"/>
          <w:lang w:val="fr-FR"/>
        </w:rPr>
      </w:pPr>
      <w:r w:rsidRPr="00077660">
        <w:rPr>
          <w:rFonts w:eastAsia="SimHei" w:hint="eastAsia"/>
          <w:sz w:val="21"/>
          <w:szCs w:val="21"/>
          <w:lang w:val="fr-FR"/>
        </w:rPr>
        <w:t>第</w:t>
      </w:r>
      <w:r w:rsidRPr="00077660">
        <w:rPr>
          <w:rFonts w:eastAsia="SimHei"/>
          <w:sz w:val="21"/>
          <w:szCs w:val="21"/>
          <w:lang w:val="fr-FR"/>
        </w:rPr>
        <w:t>9</w:t>
      </w:r>
      <w:r w:rsidRPr="00077660">
        <w:rPr>
          <w:rFonts w:eastAsia="SimHei" w:hint="eastAsia"/>
          <w:sz w:val="21"/>
          <w:szCs w:val="21"/>
          <w:lang w:val="fr-FR"/>
        </w:rPr>
        <w:t>条</w:t>
      </w:r>
      <w:r w:rsidRPr="00077660">
        <w:rPr>
          <w:rFonts w:eastAsia="SimHei"/>
          <w:sz w:val="21"/>
          <w:szCs w:val="21"/>
          <w:lang w:val="fr-FR"/>
        </w:rPr>
        <w:t xml:space="preserve"> </w:t>
      </w:r>
      <w:r w:rsidRPr="00077660">
        <w:rPr>
          <w:rFonts w:hint="eastAsia"/>
          <w:sz w:val="21"/>
          <w:szCs w:val="21"/>
          <w:lang w:val="fr-FR"/>
        </w:rPr>
        <w:t>建议在出现夫妻暴力时，除少数例外，均通过刑事和解进行解决。</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sz w:val="21"/>
          <w:szCs w:val="21"/>
          <w:lang w:val="fr-FR"/>
        </w:rPr>
      </w:pPr>
      <w:r w:rsidRPr="00077660">
        <w:rPr>
          <w:rFonts w:eastAsia="SimHei" w:hint="eastAsia"/>
          <w:sz w:val="21"/>
          <w:szCs w:val="21"/>
          <w:lang w:val="fr-FR"/>
        </w:rPr>
        <w:t>第</w:t>
      </w:r>
      <w:r w:rsidRPr="00077660">
        <w:rPr>
          <w:rFonts w:eastAsia="SimHei"/>
          <w:sz w:val="21"/>
          <w:szCs w:val="21"/>
          <w:lang w:val="fr-FR"/>
        </w:rPr>
        <w:t>10</w:t>
      </w:r>
      <w:r w:rsidRPr="00077660">
        <w:rPr>
          <w:rFonts w:eastAsia="SimHei" w:hint="eastAsia"/>
          <w:sz w:val="21"/>
          <w:szCs w:val="21"/>
          <w:lang w:val="fr-FR"/>
        </w:rPr>
        <w:t>条</w:t>
      </w:r>
      <w:r w:rsidRPr="00077660">
        <w:rPr>
          <w:sz w:val="21"/>
          <w:szCs w:val="21"/>
          <w:lang w:val="fr-FR"/>
        </w:rPr>
        <w:t xml:space="preserve"> </w:t>
      </w:r>
      <w:r w:rsidRPr="00077660">
        <w:rPr>
          <w:rFonts w:hint="eastAsia"/>
          <w:sz w:val="21"/>
          <w:szCs w:val="21"/>
          <w:lang w:val="fr-FR"/>
        </w:rPr>
        <w:t>在全国普遍设立对夫妻暴力受害者的远程保护机构。</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sz w:val="21"/>
          <w:szCs w:val="21"/>
          <w:lang w:val="fr-FR"/>
        </w:rPr>
      </w:pPr>
      <w:r w:rsidRPr="00077660">
        <w:rPr>
          <w:rFonts w:eastAsia="SimHei" w:hint="eastAsia"/>
          <w:sz w:val="21"/>
          <w:szCs w:val="21"/>
          <w:lang w:val="fr-FR"/>
        </w:rPr>
        <w:t>第</w:t>
      </w:r>
      <w:r w:rsidRPr="00077660">
        <w:rPr>
          <w:rFonts w:eastAsia="SimHei"/>
          <w:sz w:val="21"/>
          <w:szCs w:val="21"/>
          <w:lang w:val="fr-FR"/>
        </w:rPr>
        <w:t>11</w:t>
      </w:r>
      <w:r w:rsidRPr="00077660">
        <w:rPr>
          <w:rFonts w:eastAsia="SimHei" w:hint="eastAsia"/>
          <w:sz w:val="21"/>
          <w:szCs w:val="21"/>
          <w:lang w:val="fr-FR"/>
        </w:rPr>
        <w:t>条</w:t>
      </w:r>
      <w:r w:rsidRPr="00077660">
        <w:rPr>
          <w:sz w:val="21"/>
          <w:szCs w:val="21"/>
          <w:lang w:val="fr-FR"/>
        </w:rPr>
        <w:t xml:space="preserve"> </w:t>
      </w:r>
      <w:r w:rsidRPr="00077660">
        <w:rPr>
          <w:rFonts w:hint="eastAsia"/>
          <w:sz w:val="21"/>
          <w:szCs w:val="21"/>
          <w:lang w:val="fr-FR"/>
        </w:rPr>
        <w:t>修改了刑事诉讼法和刑法，以确认将施暴一方逐出夫妻住所的原则，以及让受害者留下的原则，特殊情况除外。</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sz w:val="21"/>
          <w:szCs w:val="21"/>
          <w:lang w:val="fr-FR"/>
        </w:rPr>
      </w:pPr>
      <w:r w:rsidRPr="00077660">
        <w:rPr>
          <w:rFonts w:eastAsia="SimHei" w:hint="eastAsia"/>
          <w:sz w:val="21"/>
          <w:szCs w:val="21"/>
          <w:lang w:val="fr-FR"/>
        </w:rPr>
        <w:t>第</w:t>
      </w:r>
      <w:r w:rsidRPr="00077660">
        <w:rPr>
          <w:rFonts w:eastAsia="SimHei"/>
          <w:sz w:val="21"/>
          <w:szCs w:val="21"/>
          <w:lang w:val="fr-FR"/>
        </w:rPr>
        <w:t>12</w:t>
      </w:r>
      <w:r w:rsidRPr="00077660">
        <w:rPr>
          <w:rFonts w:eastAsia="SimHei" w:hint="eastAsia"/>
          <w:sz w:val="21"/>
          <w:szCs w:val="21"/>
          <w:lang w:val="fr-FR"/>
        </w:rPr>
        <w:t>条</w:t>
      </w:r>
      <w:r w:rsidRPr="00077660">
        <w:rPr>
          <w:sz w:val="21"/>
          <w:szCs w:val="21"/>
          <w:lang w:val="fr-FR"/>
        </w:rPr>
        <w:t xml:space="preserve"> </w:t>
      </w:r>
      <w:r w:rsidRPr="00077660">
        <w:rPr>
          <w:rFonts w:hint="eastAsia"/>
          <w:sz w:val="21"/>
          <w:szCs w:val="21"/>
          <w:lang w:val="fr-FR"/>
        </w:rPr>
        <w:t>做出了有利于落实夫妻暴力受害者留住原住所这一原则的规定。</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sz w:val="21"/>
          <w:szCs w:val="21"/>
          <w:lang w:val="fr-FR"/>
        </w:rPr>
      </w:pPr>
      <w:r w:rsidRPr="00077660">
        <w:rPr>
          <w:rFonts w:eastAsia="SimHei" w:hint="eastAsia"/>
          <w:sz w:val="21"/>
          <w:szCs w:val="21"/>
          <w:lang w:val="fr-FR"/>
        </w:rPr>
        <w:t>第</w:t>
      </w:r>
      <w:r w:rsidRPr="00077660">
        <w:rPr>
          <w:rFonts w:eastAsia="SimHei"/>
          <w:sz w:val="21"/>
          <w:szCs w:val="21"/>
          <w:lang w:val="fr-FR"/>
        </w:rPr>
        <w:t>13</w:t>
      </w:r>
      <w:r w:rsidRPr="00077660">
        <w:rPr>
          <w:rFonts w:eastAsia="SimHei" w:hint="eastAsia"/>
          <w:sz w:val="21"/>
          <w:szCs w:val="21"/>
          <w:lang w:val="fr-FR"/>
        </w:rPr>
        <w:t>条</w:t>
      </w:r>
      <w:r w:rsidRPr="00077660">
        <w:rPr>
          <w:sz w:val="21"/>
          <w:szCs w:val="21"/>
          <w:lang w:val="fr-FR"/>
        </w:rPr>
        <w:t xml:space="preserve"> </w:t>
      </w:r>
      <w:r w:rsidRPr="00077660">
        <w:rPr>
          <w:rFonts w:hint="eastAsia"/>
          <w:sz w:val="21"/>
          <w:szCs w:val="21"/>
          <w:lang w:val="fr-FR"/>
        </w:rPr>
        <w:t>完善了夫妻间精神暴力违法行为的处罚手段。</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tabs>
          <w:tab w:val="left" w:pos="9278"/>
        </w:tabs>
        <w:spacing w:after="140" w:line="320" w:lineRule="exact"/>
        <w:ind w:left="1264" w:right="1264"/>
        <w:rPr>
          <w:sz w:val="21"/>
          <w:szCs w:val="21"/>
          <w:lang w:val="fr-FR"/>
        </w:rPr>
      </w:pPr>
      <w:r w:rsidRPr="00077660">
        <w:rPr>
          <w:rFonts w:eastAsia="SimHei" w:hint="eastAsia"/>
          <w:sz w:val="21"/>
          <w:szCs w:val="21"/>
          <w:lang w:val="fr-FR"/>
        </w:rPr>
        <w:t>第</w:t>
      </w:r>
      <w:r w:rsidRPr="00077660">
        <w:rPr>
          <w:rFonts w:eastAsia="SimHei"/>
          <w:sz w:val="21"/>
          <w:szCs w:val="21"/>
          <w:lang w:val="fr-FR"/>
        </w:rPr>
        <w:t>14</w:t>
      </w:r>
      <w:r w:rsidRPr="00077660">
        <w:rPr>
          <w:rFonts w:eastAsia="SimHei" w:hint="eastAsia"/>
          <w:sz w:val="21"/>
          <w:szCs w:val="21"/>
          <w:lang w:val="fr-FR"/>
        </w:rPr>
        <w:t>条</w:t>
      </w:r>
      <w:r w:rsidRPr="00077660">
        <w:rPr>
          <w:sz w:val="21"/>
          <w:szCs w:val="21"/>
          <w:lang w:val="fr-FR"/>
        </w:rPr>
        <w:t xml:space="preserve"> </w:t>
      </w:r>
      <w:r w:rsidRPr="00077660">
        <w:rPr>
          <w:rFonts w:hint="eastAsia"/>
          <w:sz w:val="21"/>
          <w:szCs w:val="21"/>
          <w:lang w:val="fr-FR"/>
        </w:rPr>
        <w:t>在预防残疾政策中考虑了对妇女施暴的因素。</w:t>
      </w:r>
      <w:r w:rsidRPr="00077660">
        <w:rPr>
          <w:sz w:val="21"/>
          <w:szCs w:val="21"/>
          <w:lang w:val="fr-FR"/>
        </w:rPr>
        <w:tab/>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iCs/>
          <w:sz w:val="21"/>
          <w:szCs w:val="21"/>
          <w:lang w:val="fr-FR"/>
        </w:rPr>
      </w:pPr>
      <w:r w:rsidRPr="00077660">
        <w:rPr>
          <w:rFonts w:hint="eastAsia"/>
          <w:sz w:val="21"/>
          <w:szCs w:val="21"/>
          <w:lang w:val="fr-FR"/>
        </w:rPr>
        <w:t>第</w:t>
      </w:r>
      <w:r w:rsidRPr="00077660">
        <w:rPr>
          <w:rFonts w:eastAsia="SimHei"/>
          <w:sz w:val="21"/>
          <w:szCs w:val="21"/>
          <w:lang w:val="fr-FR"/>
        </w:rPr>
        <w:t>15</w:t>
      </w:r>
      <w:r w:rsidRPr="00077660">
        <w:rPr>
          <w:rFonts w:eastAsia="SimHei" w:hint="eastAsia"/>
          <w:sz w:val="21"/>
          <w:szCs w:val="21"/>
          <w:lang w:val="fr-FR"/>
        </w:rPr>
        <w:t>条</w:t>
      </w:r>
      <w:r w:rsidRPr="00077660">
        <w:rPr>
          <w:rFonts w:eastAsia="SimHei"/>
          <w:sz w:val="21"/>
          <w:szCs w:val="21"/>
          <w:lang w:val="fr-FR"/>
        </w:rPr>
        <w:t xml:space="preserve"> </w:t>
      </w:r>
      <w:r w:rsidRPr="00077660">
        <w:rPr>
          <w:rFonts w:hint="eastAsia"/>
          <w:sz w:val="21"/>
          <w:szCs w:val="21"/>
          <w:lang w:val="fr-FR"/>
        </w:rPr>
        <w:t>免除了夫妻间暴力受害者以及人口买卖受害者居留期间的印花税。</w:t>
      </w:r>
    </w:p>
    <w:p w:rsidR="003F5FE6" w:rsidRPr="00077660" w:rsidRDefault="003F5FE6" w:rsidP="003F5FE6">
      <w:pPr>
        <w:pStyle w:val="SingleTxtG"/>
        <w:pBdr>
          <w:top w:val="single" w:sz="2" w:space="1" w:color="auto"/>
          <w:left w:val="single" w:sz="2" w:space="4" w:color="auto"/>
          <w:bottom w:val="single" w:sz="2" w:space="1" w:color="auto"/>
          <w:right w:val="single" w:sz="2" w:space="4" w:color="auto"/>
        </w:pBdr>
        <w:spacing w:after="140" w:line="320" w:lineRule="exact"/>
        <w:ind w:left="1264" w:right="1264"/>
        <w:rPr>
          <w:iCs/>
          <w:sz w:val="21"/>
          <w:szCs w:val="21"/>
          <w:lang w:val="fr-FR"/>
        </w:rPr>
      </w:pPr>
      <w:r w:rsidRPr="00077660">
        <w:rPr>
          <w:rFonts w:eastAsia="SimHei" w:hint="eastAsia"/>
          <w:iCs/>
          <w:sz w:val="21"/>
          <w:szCs w:val="21"/>
          <w:lang w:val="fr-FR"/>
        </w:rPr>
        <w:t>第</w:t>
      </w:r>
      <w:r w:rsidRPr="00077660">
        <w:rPr>
          <w:rFonts w:eastAsia="SimHei"/>
          <w:iCs/>
          <w:sz w:val="21"/>
          <w:szCs w:val="21"/>
          <w:lang w:val="fr-FR"/>
        </w:rPr>
        <w:t>16</w:t>
      </w:r>
      <w:r w:rsidRPr="00077660">
        <w:rPr>
          <w:rFonts w:eastAsia="SimHei" w:hint="eastAsia"/>
          <w:iCs/>
          <w:sz w:val="21"/>
          <w:szCs w:val="21"/>
          <w:lang w:val="fr-FR"/>
        </w:rPr>
        <w:t>条</w:t>
      </w:r>
      <w:r w:rsidRPr="00077660">
        <w:rPr>
          <w:rFonts w:eastAsia="SimHei"/>
          <w:iCs/>
          <w:sz w:val="21"/>
          <w:szCs w:val="21"/>
          <w:lang w:val="fr-FR"/>
        </w:rPr>
        <w:t xml:space="preserve"> </w:t>
      </w:r>
      <w:r w:rsidRPr="00077660">
        <w:rPr>
          <w:rFonts w:hint="eastAsia"/>
          <w:iCs/>
          <w:sz w:val="21"/>
          <w:szCs w:val="21"/>
          <w:lang w:val="fr-FR"/>
        </w:rPr>
        <w:t>为检察官引入了向犯罪嫌疑人收取预防和反对性暴力宣传培训费用的可能性。同时也对定罪法庭和执行法官开放了同样的权限，包括采用追加处罚的形式。</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br w:type="page"/>
        <w:t xml:space="preserve">2.5.4. </w:t>
      </w:r>
      <w:r w:rsidRPr="00077660">
        <w:rPr>
          <w:rFonts w:eastAsia="SimHei" w:hint="eastAsia"/>
          <w:sz w:val="21"/>
          <w:szCs w:val="21"/>
          <w:lang w:val="fr-FR"/>
        </w:rPr>
        <w:t>预防和反对性骚扰</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建议</w:t>
      </w:r>
      <w:r w:rsidRPr="00077660">
        <w:rPr>
          <w:rFonts w:eastAsia="KaiTi_GB2312"/>
          <w:b/>
          <w:sz w:val="21"/>
          <w:szCs w:val="21"/>
          <w:lang w:val="fr-FR"/>
        </w:rPr>
        <w:t xml:space="preserve"> (§ 31) </w:t>
      </w:r>
      <w:r w:rsidRPr="00077660">
        <w:rPr>
          <w:rFonts w:eastAsia="KaiTi_GB2312"/>
          <w:b/>
          <w:sz w:val="21"/>
          <w:szCs w:val="21"/>
          <w:lang w:val="fr-FR"/>
        </w:rPr>
        <w:t>：</w:t>
      </w:r>
      <w:r w:rsidRPr="00077660">
        <w:rPr>
          <w:rFonts w:eastAsia="KaiTi_GB2312"/>
          <w:b/>
          <w:sz w:val="21"/>
          <w:szCs w:val="21"/>
          <w:lang w:val="fr-FR"/>
        </w:rPr>
        <w:t> </w:t>
      </w:r>
      <w:r w:rsidRPr="00077660">
        <w:rPr>
          <w:rFonts w:eastAsia="KaiTi_GB2312" w:hint="eastAsia"/>
          <w:b/>
          <w:sz w:val="21"/>
          <w:szCs w:val="21"/>
          <w:lang w:val="fr-FR"/>
        </w:rPr>
        <w:t>委员会要求法国复审其对于性骚扰的定义。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性骚扰受害者的处境从两个层面得到审查。首先，颁布于</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9</w:t>
      </w:r>
      <w:r w:rsidRPr="00077660">
        <w:rPr>
          <w:rFonts w:hint="eastAsia"/>
          <w:sz w:val="21"/>
          <w:szCs w:val="21"/>
          <w:lang w:val="fr-FR"/>
        </w:rPr>
        <w:t>日关于针对妇女的暴力的法律修订了对于诬陷投诉的处罚措施。性暴力受害者检举暴力行为，若其诉讼被驳回，则可能被判诬告。此前，当一起骚扰案件的判决指向宣告无罪、免予起诉或免诉判决的时候，所举报事实必然被认定为不实。今后，仅仅在可做出举报事实不成立或该事实并不是被诉人所犯的判决的时候，所举报事实才能被认定为不实（参阅《刑法修订案》第</w:t>
      </w:r>
      <w:r w:rsidRPr="00077660">
        <w:rPr>
          <w:rFonts w:hint="eastAsia"/>
          <w:sz w:val="21"/>
          <w:szCs w:val="21"/>
          <w:lang w:val="fr-FR"/>
        </w:rPr>
        <w:t>226-10</w:t>
      </w:r>
      <w:r w:rsidRPr="00077660">
        <w:rPr>
          <w:rFonts w:hint="eastAsia"/>
          <w:sz w:val="21"/>
          <w:szCs w:val="21"/>
          <w:lang w:val="fr-FR"/>
        </w:rPr>
        <w:t>条）。</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而该条款接下来通过</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8</w:t>
      </w:r>
      <w:r w:rsidRPr="00077660">
        <w:rPr>
          <w:rFonts w:hint="eastAsia"/>
          <w:sz w:val="21"/>
          <w:szCs w:val="21"/>
          <w:lang w:val="fr-FR"/>
        </w:rPr>
        <w:t>月</w:t>
      </w:r>
      <w:r w:rsidRPr="00077660">
        <w:rPr>
          <w:rFonts w:hint="eastAsia"/>
          <w:sz w:val="21"/>
          <w:szCs w:val="21"/>
          <w:lang w:val="fr-FR"/>
        </w:rPr>
        <w:t>6</w:t>
      </w:r>
      <w:r w:rsidRPr="00077660">
        <w:rPr>
          <w:rFonts w:hint="eastAsia"/>
          <w:sz w:val="21"/>
          <w:szCs w:val="21"/>
          <w:lang w:val="fr-FR"/>
        </w:rPr>
        <w:t>日第</w:t>
      </w:r>
      <w:r w:rsidRPr="00077660">
        <w:rPr>
          <w:rFonts w:hint="eastAsia"/>
          <w:sz w:val="21"/>
          <w:szCs w:val="21"/>
          <w:lang w:val="fr-FR"/>
        </w:rPr>
        <w:t>2012-954</w:t>
      </w:r>
      <w:r w:rsidRPr="00077660">
        <w:rPr>
          <w:rFonts w:hint="eastAsia"/>
          <w:sz w:val="21"/>
          <w:szCs w:val="21"/>
          <w:lang w:val="fr-FR"/>
        </w:rPr>
        <w:t>号法律被修订。修订版重新对性骚扰进行了更准确的定义，这个定义同时被刑法、劳动法以及公职部门的法规所采纳，根据欧洲法对性骚扰规定了更严厉的处罚措施。因此，它协调了关于性骚扰的法律条款，扩大了反对歧视的范围，加强了预防的义务，尤其是雇主的义务，加强了协会的权利。一场关于性骚扰问题的政府沟通活动于</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月启动。</w:t>
      </w:r>
    </w:p>
    <w:p w:rsidR="003F5FE6" w:rsidRPr="00077660" w:rsidRDefault="003F5FE6" w:rsidP="003F5FE6">
      <w:pPr>
        <w:pStyle w:val="SingleTxtG"/>
        <w:spacing w:after="140" w:line="320" w:lineRule="exact"/>
        <w:ind w:left="1264" w:right="1264"/>
        <w:rPr>
          <w:sz w:val="21"/>
          <w:szCs w:val="21"/>
          <w:lang w:val="fr-FR"/>
        </w:rPr>
      </w:pPr>
      <w:r w:rsidRPr="007F0F57">
        <w:rPr>
          <w:rFonts w:hint="eastAsia"/>
          <w:spacing w:val="-4"/>
          <w:sz w:val="21"/>
          <w:szCs w:val="21"/>
          <w:lang w:val="fr-FR"/>
        </w:rPr>
        <w:t>在开展这场运动的同时，一个公众信息网站也已上线：</w:t>
      </w:r>
      <w:hyperlink r:id="rId25" w:history="1">
        <w:r w:rsidRPr="00077660">
          <w:rPr>
            <w:rStyle w:val="Hyperlink"/>
            <w:color w:val="auto"/>
            <w:sz w:val="21"/>
            <w:szCs w:val="21"/>
            <w:lang w:val="fr-FR"/>
          </w:rPr>
          <w:t>http</w:t>
        </w:r>
        <w:r w:rsidRPr="00077660">
          <w:rPr>
            <w:rStyle w:val="Hyperlink"/>
            <w:color w:val="auto"/>
            <w:sz w:val="21"/>
            <w:szCs w:val="21"/>
            <w:lang w:val="fr-FR"/>
          </w:rPr>
          <w:t>：</w:t>
        </w:r>
        <w:r w:rsidRPr="00077660">
          <w:rPr>
            <w:rStyle w:val="Hyperlink"/>
            <w:color w:val="auto"/>
            <w:sz w:val="21"/>
            <w:szCs w:val="21"/>
            <w:lang w:val="fr-FR"/>
          </w:rPr>
          <w:t>//stop-harcelement-sexuel.</w:t>
        </w:r>
        <w:r w:rsidR="007F0F57">
          <w:rPr>
            <w:rStyle w:val="Hyperlink"/>
            <w:color w:val="auto"/>
            <w:sz w:val="21"/>
            <w:szCs w:val="21"/>
            <w:lang w:val="fr-FR"/>
          </w:rPr>
          <w:br/>
        </w:r>
        <w:r w:rsidRPr="00077660">
          <w:rPr>
            <w:rStyle w:val="Hyperlink"/>
            <w:color w:val="auto"/>
            <w:sz w:val="21"/>
            <w:szCs w:val="21"/>
            <w:lang w:val="fr-FR"/>
          </w:rPr>
          <w:t>gouv.fr/</w:t>
        </w:r>
      </w:hyperlink>
      <w:r w:rsidRPr="00077660">
        <w:rPr>
          <w:rFonts w:hint="eastAsia"/>
          <w:sz w:val="21"/>
          <w:szCs w:val="21"/>
          <w:lang w:val="fr-FR"/>
        </w:rPr>
        <w:t>，这个网站为受害者们提供所有实用信息。</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反对性骚扰的条款，已经写入了</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8</w:t>
      </w:r>
      <w:r w:rsidRPr="00077660">
        <w:rPr>
          <w:rFonts w:hint="eastAsia"/>
          <w:sz w:val="21"/>
          <w:szCs w:val="21"/>
          <w:lang w:val="fr-FR"/>
        </w:rPr>
        <w:t>日签署的公共职能方面男女平等协议。</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在此基础上，公共职能部长和妇女权利部长发布了联合通报，重申刑法规定的性骚扰罪的新条款以及对公共职能的三个侧面的影响、由公共雇主承担的预防、建议和保护义务。</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关于如何更好地了解、预防和处理性骚扰和精神骚扰的特别培训，应该由公共雇主安排实施。每一个刚刚进入公职的人，都应接受一个与这些论题有关的培训。这些培训既包括对妇女遭受暴力情况的回顾，也让人了解可为受害妇女提供的资源。</w:t>
      </w:r>
    </w:p>
    <w:p w:rsidR="003F5FE6" w:rsidRPr="00077660" w:rsidRDefault="003F5FE6" w:rsidP="003F5FE6">
      <w:pPr>
        <w:pStyle w:val="H23G"/>
        <w:spacing w:before="0" w:after="140" w:line="320" w:lineRule="exact"/>
        <w:ind w:left="1264" w:right="1264"/>
        <w:rPr>
          <w:rFonts w:eastAsia="SimHei"/>
          <w:b w:val="0"/>
          <w:sz w:val="21"/>
          <w:szCs w:val="21"/>
          <w:lang w:val="fr-FR"/>
        </w:rPr>
      </w:pPr>
      <w:bookmarkStart w:id="44" w:name="_Toc374878682"/>
      <w:r w:rsidRPr="00077660">
        <w:rPr>
          <w:rFonts w:eastAsia="SimHei"/>
          <w:b w:val="0"/>
          <w:sz w:val="21"/>
          <w:szCs w:val="21"/>
          <w:lang w:val="fr-FR"/>
        </w:rPr>
        <w:tab/>
        <w:t>2.6.</w:t>
      </w:r>
      <w:r w:rsidRPr="00077660">
        <w:rPr>
          <w:rFonts w:eastAsia="SimHei"/>
          <w:b w:val="0"/>
          <w:sz w:val="21"/>
          <w:szCs w:val="21"/>
          <w:lang w:val="fr-FR"/>
        </w:rPr>
        <w:tab/>
      </w:r>
      <w:r w:rsidRPr="00077660">
        <w:rPr>
          <w:rFonts w:eastAsia="SimHei" w:hint="eastAsia"/>
          <w:b w:val="0"/>
          <w:sz w:val="21"/>
          <w:szCs w:val="21"/>
          <w:lang w:val="fr-FR"/>
        </w:rPr>
        <w:t>预防和反对贩卖人口和利用他人卖淫谋利（第</w:t>
      </w:r>
      <w:r w:rsidRPr="00077660">
        <w:rPr>
          <w:rFonts w:eastAsia="SimHei" w:hint="eastAsia"/>
          <w:b w:val="0"/>
          <w:sz w:val="21"/>
          <w:szCs w:val="21"/>
          <w:lang w:val="fr-FR"/>
        </w:rPr>
        <w:t>6</w:t>
      </w:r>
      <w:r w:rsidRPr="00077660">
        <w:rPr>
          <w:rFonts w:eastAsia="SimHei" w:hint="eastAsia"/>
          <w:b w:val="0"/>
          <w:sz w:val="21"/>
          <w:szCs w:val="21"/>
          <w:lang w:val="fr-FR"/>
        </w:rPr>
        <w:t>条</w:t>
      </w:r>
      <w:bookmarkEnd w:id="44"/>
      <w:r w:rsidRPr="00077660">
        <w:rPr>
          <w:rFonts w:eastAsia="SimHei" w:hint="eastAsia"/>
          <w:b w:val="0"/>
          <w:sz w:val="21"/>
          <w:szCs w:val="21"/>
          <w:lang w:val="fr-FR"/>
        </w:rPr>
        <w:t>）</w:t>
      </w:r>
    </w:p>
    <w:p w:rsidR="003F5FE6" w:rsidRPr="00077660" w:rsidRDefault="003F5FE6" w:rsidP="003F5FE6">
      <w:pPr>
        <w:pStyle w:val="SingleTxtG"/>
        <w:spacing w:after="140" w:line="320" w:lineRule="exact"/>
        <w:ind w:left="1264" w:right="1264"/>
        <w:rPr>
          <w:rFonts w:eastAsia="KaiTi_GB2312" w:hint="eastAsia"/>
          <w:b/>
          <w:sz w:val="21"/>
          <w:szCs w:val="21"/>
          <w:lang w:val="fr-FR"/>
        </w:rPr>
      </w:pPr>
      <w:r w:rsidRPr="00077660">
        <w:rPr>
          <w:rFonts w:eastAsia="KaiTi_GB2312" w:hint="eastAsia"/>
          <w:b/>
          <w:sz w:val="21"/>
          <w:szCs w:val="21"/>
          <w:lang w:val="fr-FR"/>
        </w:rPr>
        <w:t>建议</w:t>
      </w:r>
      <w:r w:rsidRPr="00077660">
        <w:rPr>
          <w:rFonts w:eastAsia="KaiTi_GB2312"/>
          <w:b/>
          <w:sz w:val="21"/>
          <w:szCs w:val="21"/>
          <w:lang w:val="fr-FR"/>
        </w:rPr>
        <w:t>(§ 31)</w:t>
      </w:r>
      <w:r w:rsidRPr="00077660">
        <w:rPr>
          <w:rFonts w:eastAsia="KaiTi_GB2312" w:hint="eastAsia"/>
          <w:b/>
          <w:sz w:val="21"/>
          <w:szCs w:val="21"/>
          <w:lang w:val="fr-FR"/>
        </w:rPr>
        <w:t>：“委员会恳切要求国家采取适当的措施，以消除一切形式的妇女贩卖和妇女性剥削活动。委员会恳切希望国家确保人口贩卖中的妇女和儿童受害者能得到必要的支持，包括通过证人保护措施和权利恢复措施。在这一点上，委员会鼓励国家定期收集和分析数据，将数据按年龄和社会出身进行分类，以便获得对人口贩卖的广度和其演变情况的更清楚的认识，从而找出根源并制定政策将其消除。为了避免人口贩卖中的妇女和未成年人受害者遭到驱逐，鉴于这类人群需要国际保护，委员会建议国家重新审查他们的申诉，以便使其能够获得居留证。委员会要求国家就</w:t>
      </w:r>
      <w:r w:rsidRPr="00077660">
        <w:rPr>
          <w:rFonts w:eastAsia="KaiTi_GB2312"/>
          <w:b/>
          <w:sz w:val="21"/>
          <w:szCs w:val="21"/>
          <w:lang w:val="fr-FR"/>
        </w:rPr>
        <w:t>2013</w:t>
      </w:r>
      <w:r w:rsidRPr="00077660">
        <w:rPr>
          <w:rFonts w:eastAsia="KaiTi_GB2312" w:hint="eastAsia"/>
          <w:b/>
          <w:sz w:val="21"/>
          <w:szCs w:val="21"/>
          <w:lang w:val="fr-FR"/>
        </w:rPr>
        <w:t>年</w:t>
      </w:r>
      <w:r w:rsidRPr="00077660">
        <w:rPr>
          <w:rFonts w:eastAsia="KaiTi_GB2312"/>
          <w:b/>
          <w:sz w:val="21"/>
          <w:szCs w:val="21"/>
          <w:lang w:val="fr-FR"/>
        </w:rPr>
        <w:t>3</w:t>
      </w:r>
      <w:r w:rsidRPr="00077660">
        <w:rPr>
          <w:rFonts w:eastAsia="KaiTi_GB2312" w:hint="eastAsia"/>
          <w:b/>
          <w:sz w:val="21"/>
          <w:szCs w:val="21"/>
          <w:lang w:val="fr-FR"/>
        </w:rPr>
        <w:t>月</w:t>
      </w:r>
      <w:r w:rsidRPr="00077660">
        <w:rPr>
          <w:rFonts w:eastAsia="KaiTi_GB2312"/>
          <w:b/>
          <w:sz w:val="21"/>
          <w:szCs w:val="21"/>
          <w:lang w:val="fr-FR"/>
        </w:rPr>
        <w:t>18</w:t>
      </w:r>
      <w:r w:rsidRPr="00077660">
        <w:rPr>
          <w:rFonts w:eastAsia="KaiTi_GB2312" w:hint="eastAsia"/>
          <w:b/>
          <w:sz w:val="21"/>
          <w:szCs w:val="21"/>
          <w:lang w:val="fr-FR"/>
        </w:rPr>
        <w:t>日关于国内安全的法律对卖淫者的影响展开一项详细的研究，该法律尤其禁止被动拉客”。</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2.6.1.</w:t>
      </w:r>
      <w:r w:rsidRPr="00077660">
        <w:rPr>
          <w:rFonts w:eastAsia="SimHei" w:hint="eastAsia"/>
          <w:sz w:val="21"/>
          <w:szCs w:val="21"/>
          <w:lang w:val="fr-FR"/>
        </w:rPr>
        <w:t xml:space="preserve"> </w:t>
      </w:r>
      <w:r w:rsidRPr="00077660">
        <w:rPr>
          <w:rFonts w:eastAsia="SimHei" w:hint="eastAsia"/>
          <w:sz w:val="21"/>
          <w:szCs w:val="21"/>
          <w:lang w:val="fr-FR"/>
        </w:rPr>
        <w:t>法国废奴主义立场的再次确认</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法国关于卖淫的政策基于废奴主义制度，根据这项制度，做淫媒者，即依靠他人卖淫获利者，即使在征得他人同意的情况下，也是要受到惩罚的。而卖淫活动却是自由的。只有在公共道路上不加掩饰的卖淫行为才会被追究。</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正是为了改革与卖淫有关的司法制度，</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月，国民大会创建了一个信息委员会，该委员会由达尼埃尔·布斯盖（</w:t>
      </w:r>
      <w:hyperlink r:id="rId26" w:tgtFrame="_blank" w:history="1">
        <w:r w:rsidRPr="00077660">
          <w:rPr>
            <w:rStyle w:val="Hyperlink"/>
            <w:color w:val="auto"/>
            <w:sz w:val="21"/>
            <w:szCs w:val="21"/>
          </w:rPr>
          <w:t>Danielle Bousquet</w:t>
        </w:r>
        <w:r w:rsidRPr="00077660">
          <w:rPr>
            <w:rStyle w:val="Hyperlink"/>
            <w:rFonts w:hint="eastAsia"/>
            <w:color w:val="auto"/>
            <w:sz w:val="21"/>
            <w:szCs w:val="21"/>
          </w:rPr>
          <w:t>）女士主持工作（社会党）。</w:t>
        </w:r>
        <w:r w:rsidRPr="00077660">
          <w:rPr>
            <w:rStyle w:val="Hyperlink"/>
            <w:rFonts w:hint="eastAsia"/>
            <w:color w:val="auto"/>
            <w:sz w:val="21"/>
            <w:szCs w:val="21"/>
          </w:rPr>
          <w:t>2011</w:t>
        </w:r>
        <w:r w:rsidRPr="00077660">
          <w:rPr>
            <w:rStyle w:val="Hyperlink"/>
            <w:rFonts w:hint="eastAsia"/>
            <w:color w:val="auto"/>
            <w:sz w:val="21"/>
            <w:szCs w:val="21"/>
          </w:rPr>
          <w:t>年</w:t>
        </w:r>
        <w:r w:rsidRPr="00077660">
          <w:rPr>
            <w:rStyle w:val="Hyperlink"/>
            <w:rFonts w:hint="eastAsia"/>
            <w:color w:val="auto"/>
            <w:sz w:val="21"/>
            <w:szCs w:val="21"/>
          </w:rPr>
          <w:t>4</w:t>
        </w:r>
        <w:r w:rsidRPr="00077660">
          <w:rPr>
            <w:rStyle w:val="Hyperlink"/>
            <w:rFonts w:hint="eastAsia"/>
            <w:color w:val="auto"/>
            <w:sz w:val="21"/>
            <w:szCs w:val="21"/>
          </w:rPr>
          <w:t>月，委员会发表了题为</w:t>
        </w:r>
      </w:hyperlink>
      <w:r w:rsidRPr="00077660">
        <w:rPr>
          <w:rFonts w:hint="eastAsia"/>
          <w:sz w:val="21"/>
          <w:szCs w:val="21"/>
        </w:rPr>
        <w:t>“</w:t>
      </w:r>
      <w:r w:rsidRPr="00077660">
        <w:rPr>
          <w:rFonts w:hint="eastAsia"/>
          <w:sz w:val="21"/>
          <w:szCs w:val="21"/>
          <w:lang w:val="fr-FR"/>
        </w:rPr>
        <w:t>卖淫，责任的担当：随着世界上最古老职业的节奏而终结”的报告。一项再次确认法国废奴主义立场的决议案在国民大会上获所有政治团体领导人的联署签名，其后，这项决议案于</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w:t>
      </w:r>
      <w:r w:rsidRPr="00077660">
        <w:rPr>
          <w:rFonts w:hint="eastAsia"/>
          <w:sz w:val="21"/>
          <w:szCs w:val="21"/>
          <w:lang w:val="fr-FR"/>
        </w:rPr>
        <w:t>6</w:t>
      </w:r>
      <w:r w:rsidRPr="00077660">
        <w:rPr>
          <w:rFonts w:hint="eastAsia"/>
          <w:sz w:val="21"/>
          <w:szCs w:val="21"/>
          <w:lang w:val="fr-FR"/>
        </w:rPr>
        <w:t>日或全票通过。决议再次确认了法国立场的目标，即建设一个无卖淫现象的社会，并认为，“考虑到通常由进入卖淫行业导致的压力，以及这项活动内在的暴力性质及其造成的身体和心理伤害，在任何情况下，卖淫不应被看作是一项职业活动”。该决议案也认为，“极为重要的是，公共政策应该为卖淫活动提供可靠的替代方案，并确保卖淫人员的基本权利”。</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在国民大会妇女权利代表团展开一项工作之后，妇女权利部积极支持了这个反对卖淫制度的议案，该议案于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w:t>
      </w:r>
      <w:r w:rsidRPr="00077660">
        <w:rPr>
          <w:rFonts w:hint="eastAsia"/>
          <w:sz w:val="21"/>
          <w:szCs w:val="21"/>
          <w:lang w:val="fr-FR"/>
        </w:rPr>
        <w:t>4</w:t>
      </w:r>
      <w:r w:rsidRPr="00077660">
        <w:rPr>
          <w:rFonts w:hint="eastAsia"/>
          <w:sz w:val="21"/>
          <w:szCs w:val="21"/>
          <w:lang w:val="fr-FR"/>
        </w:rPr>
        <w:t>日在国民大会上通过。</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统计</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内政部打击人口贩卖中心办公室负责统计以性开发为目的的人口贩卖的相关数据。</w:t>
      </w:r>
      <w:r w:rsidRPr="00077660">
        <w:rPr>
          <w:rFonts w:hint="eastAsia"/>
          <w:sz w:val="21"/>
          <w:szCs w:val="21"/>
          <w:lang w:val="fr-FR"/>
        </w:rPr>
        <w:t>2011</w:t>
      </w:r>
      <w:r w:rsidRPr="00077660">
        <w:rPr>
          <w:rFonts w:hint="eastAsia"/>
          <w:sz w:val="21"/>
          <w:szCs w:val="21"/>
          <w:lang w:val="fr-FR"/>
        </w:rPr>
        <w:t>年，在因做淫媒和</w:t>
      </w:r>
      <w:r w:rsidRPr="00077660">
        <w:rPr>
          <w:rFonts w:hint="eastAsia"/>
          <w:sz w:val="21"/>
          <w:szCs w:val="21"/>
          <w:lang w:val="fr-FR"/>
        </w:rPr>
        <w:t>/</w:t>
      </w:r>
      <w:r w:rsidRPr="00077660">
        <w:rPr>
          <w:rFonts w:hint="eastAsia"/>
          <w:sz w:val="21"/>
          <w:szCs w:val="21"/>
          <w:lang w:val="fr-FR"/>
        </w:rPr>
        <w:t>或以性开发为目的的人口贩卖立案的司法程序中，</w:t>
      </w:r>
      <w:r w:rsidRPr="00077660">
        <w:rPr>
          <w:rFonts w:hint="eastAsia"/>
          <w:sz w:val="21"/>
          <w:szCs w:val="21"/>
          <w:lang w:val="fr-FR"/>
        </w:rPr>
        <w:t>149</w:t>
      </w:r>
      <w:r w:rsidRPr="00077660">
        <w:rPr>
          <w:rFonts w:hint="eastAsia"/>
          <w:sz w:val="21"/>
          <w:szCs w:val="21"/>
          <w:lang w:val="fr-FR"/>
        </w:rPr>
        <w:t>名法国受害者已确认身份，其他国籍的受害者总共</w:t>
      </w:r>
      <w:r w:rsidRPr="00077660">
        <w:rPr>
          <w:sz w:val="21"/>
          <w:szCs w:val="21"/>
          <w:lang w:val="fr-FR"/>
        </w:rPr>
        <w:t>649</w:t>
      </w:r>
      <w:r w:rsidRPr="00077660">
        <w:rPr>
          <w:rFonts w:hint="eastAsia"/>
          <w:sz w:val="21"/>
          <w:szCs w:val="21"/>
          <w:lang w:val="fr-FR"/>
        </w:rPr>
        <w:t>人。</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关于卖淫人员，目前尚无官方统计数据，现在仅有的数据或者来自警察局，通过皮条客供词获得，或者来自协会等地方性机构。根据打击人口贩卖中心办公室</w:t>
      </w:r>
      <w:r w:rsidRPr="00077660">
        <w:rPr>
          <w:rFonts w:hint="eastAsia"/>
          <w:sz w:val="21"/>
          <w:szCs w:val="21"/>
          <w:lang w:val="fr-FR"/>
        </w:rPr>
        <w:t>2010</w:t>
      </w:r>
      <w:r w:rsidRPr="00077660">
        <w:rPr>
          <w:rFonts w:hint="eastAsia"/>
          <w:sz w:val="21"/>
          <w:szCs w:val="21"/>
          <w:lang w:val="fr-FR"/>
        </w:rPr>
        <w:t>年数据，在法国大概有</w:t>
      </w:r>
      <w:r w:rsidRPr="00077660">
        <w:rPr>
          <w:rFonts w:hint="eastAsia"/>
          <w:sz w:val="21"/>
          <w:szCs w:val="21"/>
          <w:lang w:val="fr-FR"/>
        </w:rPr>
        <w:t>20 000</w:t>
      </w:r>
      <w:r w:rsidRPr="00077660">
        <w:rPr>
          <w:rFonts w:hint="eastAsia"/>
          <w:sz w:val="21"/>
          <w:szCs w:val="21"/>
          <w:lang w:val="fr-FR"/>
        </w:rPr>
        <w:t>名到</w:t>
      </w:r>
      <w:r w:rsidRPr="00077660">
        <w:rPr>
          <w:rFonts w:hint="eastAsia"/>
          <w:sz w:val="21"/>
          <w:szCs w:val="21"/>
          <w:lang w:val="fr-FR"/>
        </w:rPr>
        <w:t xml:space="preserve">40 000 </w:t>
      </w:r>
      <w:r w:rsidRPr="00077660">
        <w:rPr>
          <w:rFonts w:hint="eastAsia"/>
          <w:sz w:val="21"/>
          <w:szCs w:val="21"/>
          <w:lang w:val="fr-FR"/>
        </w:rPr>
        <w:t>名卖淫者，其中</w:t>
      </w:r>
      <w:r w:rsidRPr="00077660">
        <w:rPr>
          <w:rFonts w:hint="eastAsia"/>
          <w:sz w:val="21"/>
          <w:szCs w:val="21"/>
          <w:lang w:val="fr-FR"/>
        </w:rPr>
        <w:t>85%</w:t>
      </w:r>
      <w:r w:rsidRPr="00077660">
        <w:rPr>
          <w:rFonts w:hint="eastAsia"/>
          <w:sz w:val="21"/>
          <w:szCs w:val="21"/>
          <w:lang w:val="fr-FR"/>
        </w:rPr>
        <w:t>是女性。</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为了填补官方统计数据在人口贩卖受害者方面的空白，一项统计工具将在第一份部级间反对人口贩卖计划的框架内投入使用。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为了提高认知水平，一项围绕大学生卖淫现象展开的研究已得到内政部的财政支持。</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2.6.2.</w:t>
      </w:r>
      <w:r w:rsidRPr="00077660">
        <w:rPr>
          <w:rFonts w:eastAsia="SimHei" w:hint="eastAsia"/>
          <w:sz w:val="21"/>
          <w:szCs w:val="21"/>
          <w:lang w:val="fr-FR"/>
        </w:rPr>
        <w:t xml:space="preserve"> </w:t>
      </w:r>
      <w:r w:rsidRPr="00077660">
        <w:rPr>
          <w:rFonts w:eastAsia="SimHei" w:hint="eastAsia"/>
          <w:sz w:val="21"/>
          <w:szCs w:val="21"/>
          <w:lang w:val="fr-FR"/>
        </w:rPr>
        <w:t>与人口贩卖作斗争，支持受害者</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2010</w:t>
      </w:r>
      <w:r w:rsidRPr="00077660">
        <w:rPr>
          <w:rFonts w:hint="eastAsia"/>
          <w:sz w:val="21"/>
          <w:szCs w:val="21"/>
          <w:lang w:val="fr-FR"/>
        </w:rPr>
        <w:t>年，在以侵害妇女暴力为主题的“全国性大型事业”之际，决定扩大反对侵害妇女暴力的斗争。在反对侵害妇女暴力部级间计划的框架内，这是第一次提到反对卖淫和反对以性开发为目的的人口贩卖，卖淫也被明确定性为针对妇女的暴力行为，这样不仅推动了预防和反对卖淫行为的斗争，同时也推动了责任的承担以及受害者的陪护工作。这也通过部级间保护妇女免遭暴力侵害工作组的设立得以体现，该工作组同时主管反对人口买卖工作。</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根据其国际承诺（《华沙公约》），法国已经通过部级间保护妇女免遭暴力侵害工作组设置了一个打击贩卖人口的全国性的协调网络。</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内政部长关于取得国籍的通告重申了人口贩卖受害者所拥有的居留权。</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通过</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8</w:t>
      </w:r>
      <w:r w:rsidRPr="00077660">
        <w:rPr>
          <w:rFonts w:hint="eastAsia"/>
          <w:sz w:val="21"/>
          <w:szCs w:val="21"/>
          <w:lang w:val="fr-FR"/>
        </w:rPr>
        <w:t>月</w:t>
      </w:r>
      <w:r w:rsidRPr="00077660">
        <w:rPr>
          <w:rFonts w:hint="eastAsia"/>
          <w:sz w:val="21"/>
          <w:szCs w:val="21"/>
          <w:lang w:val="fr-FR"/>
        </w:rPr>
        <w:t>5</w:t>
      </w:r>
      <w:r w:rsidRPr="00077660">
        <w:rPr>
          <w:rFonts w:hint="eastAsia"/>
          <w:sz w:val="21"/>
          <w:szCs w:val="21"/>
          <w:lang w:val="fr-FR"/>
        </w:rPr>
        <w:t>日包括多个适合司法领域条款的法律，政府已经把</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4</w:t>
      </w:r>
      <w:r w:rsidRPr="00077660">
        <w:rPr>
          <w:rFonts w:hint="eastAsia"/>
          <w:sz w:val="21"/>
          <w:szCs w:val="21"/>
          <w:lang w:val="fr-FR"/>
        </w:rPr>
        <w:t>月</w:t>
      </w:r>
      <w:r w:rsidRPr="00077660">
        <w:rPr>
          <w:rFonts w:hint="eastAsia"/>
          <w:sz w:val="21"/>
          <w:szCs w:val="21"/>
          <w:lang w:val="fr-FR"/>
        </w:rPr>
        <w:t>5</w:t>
      </w:r>
      <w:r w:rsidRPr="00077660">
        <w:rPr>
          <w:rFonts w:hint="eastAsia"/>
          <w:sz w:val="21"/>
          <w:szCs w:val="21"/>
          <w:lang w:val="fr-FR"/>
        </w:rPr>
        <w:t>日颁布的欧洲法令应用到反对人口贩卖的斗争当中，并建议放宽人口贩卖犯罪的认定条件。</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2014</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月，将提出一份打击人口贩卖的全球计划，以强化打击力度和国际合作，同时也为了提高警察在打击侵权方面的职业素养。</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2.6.2.1. </w:t>
      </w:r>
      <w:r w:rsidRPr="00077660">
        <w:rPr>
          <w:rFonts w:eastAsia="KaiTi_GB2312" w:hint="eastAsia"/>
          <w:b/>
          <w:sz w:val="21"/>
          <w:szCs w:val="21"/>
          <w:lang w:val="fr-FR"/>
        </w:rPr>
        <w:t>打击人口贩卖跨部级计划中的“打击卖淫”部分</w:t>
      </w:r>
    </w:p>
    <w:p w:rsidR="003F5FE6" w:rsidRPr="00077660" w:rsidRDefault="003F5FE6" w:rsidP="003F5FE6">
      <w:pPr>
        <w:pStyle w:val="SingleTxtG"/>
        <w:spacing w:after="140" w:line="320" w:lineRule="exact"/>
        <w:ind w:left="1264" w:right="1264"/>
        <w:rPr>
          <w:bCs/>
          <w:sz w:val="21"/>
          <w:szCs w:val="21"/>
          <w:lang w:val="fr-FR"/>
        </w:rPr>
      </w:pPr>
      <w:r w:rsidRPr="00077660">
        <w:rPr>
          <w:rFonts w:hint="eastAsia"/>
          <w:sz w:val="21"/>
          <w:szCs w:val="21"/>
          <w:lang w:val="fr-FR"/>
        </w:rPr>
        <w:t>公共权力机关为专业协会开展的卖淫人员预防和陪伴行动提供财政支持。</w:t>
      </w:r>
      <w:r w:rsidRPr="00077660">
        <w:rPr>
          <w:rFonts w:hint="eastAsia"/>
          <w:sz w:val="21"/>
          <w:szCs w:val="21"/>
          <w:lang w:val="fr-FR"/>
        </w:rPr>
        <w:t>2013</w:t>
      </w:r>
      <w:r w:rsidRPr="00077660">
        <w:rPr>
          <w:rFonts w:hint="eastAsia"/>
          <w:sz w:val="21"/>
          <w:szCs w:val="21"/>
          <w:lang w:val="fr-FR"/>
        </w:rPr>
        <w:t>年以帮助卖淫人员或处于危险境地的人员的信贷提高到</w:t>
      </w:r>
      <w:r w:rsidRPr="00077660">
        <w:rPr>
          <w:rFonts w:eastAsia="SimHei"/>
          <w:bCs/>
          <w:sz w:val="21"/>
          <w:szCs w:val="21"/>
          <w:lang w:val="fr-FR"/>
        </w:rPr>
        <w:t>1 811 453</w:t>
      </w:r>
      <w:r w:rsidRPr="00077660">
        <w:rPr>
          <w:rFonts w:eastAsia="SimHei" w:hint="eastAsia"/>
          <w:bCs/>
          <w:sz w:val="21"/>
          <w:szCs w:val="21"/>
          <w:lang w:val="fr-FR"/>
        </w:rPr>
        <w:t>欧元</w:t>
      </w:r>
      <w:r w:rsidRPr="00077660">
        <w:rPr>
          <w:bCs/>
          <w:sz w:val="21"/>
          <w:szCs w:val="21"/>
          <w:lang w:val="fr-FR"/>
        </w:rPr>
        <w:t>，</w:t>
      </w:r>
      <w:r w:rsidRPr="00077660">
        <w:rPr>
          <w:rFonts w:hint="eastAsia"/>
          <w:bCs/>
          <w:sz w:val="21"/>
          <w:szCs w:val="21"/>
          <w:lang w:val="fr-FR"/>
        </w:rPr>
        <w:t>比</w:t>
      </w:r>
      <w:r w:rsidRPr="00077660">
        <w:rPr>
          <w:rFonts w:hint="eastAsia"/>
          <w:bCs/>
          <w:sz w:val="21"/>
          <w:szCs w:val="21"/>
          <w:lang w:val="fr-FR"/>
        </w:rPr>
        <w:t>2012</w:t>
      </w:r>
      <w:r w:rsidRPr="00077660">
        <w:rPr>
          <w:rFonts w:hint="eastAsia"/>
          <w:bCs/>
          <w:sz w:val="21"/>
          <w:szCs w:val="21"/>
          <w:lang w:val="fr-FR"/>
        </w:rPr>
        <w:t>年增长</w:t>
      </w:r>
      <w:r w:rsidRPr="00077660">
        <w:rPr>
          <w:rFonts w:hint="eastAsia"/>
          <w:bCs/>
          <w:sz w:val="21"/>
          <w:szCs w:val="21"/>
          <w:lang w:val="fr-FR"/>
        </w:rPr>
        <w:t>8%</w:t>
      </w:r>
      <w:r w:rsidRPr="00077660">
        <w:rPr>
          <w:rFonts w:hint="eastAsia"/>
          <w:bCs/>
          <w:sz w:val="21"/>
          <w:szCs w:val="21"/>
          <w:lang w:val="fr-FR"/>
        </w:rPr>
        <w:t>以上。在财政紧缩的背景下，这项相对的增长体现了妇女权利部支持预防打击卖淫现象的意愿。</w:t>
      </w:r>
      <w:r w:rsidRPr="00077660">
        <w:rPr>
          <w:rFonts w:hint="eastAsia"/>
          <w:bCs/>
          <w:sz w:val="21"/>
          <w:szCs w:val="21"/>
          <w:lang w:val="fr-FR"/>
        </w:rPr>
        <w:t>2014</w:t>
      </w:r>
      <w:r w:rsidRPr="00077660">
        <w:rPr>
          <w:rFonts w:hint="eastAsia"/>
          <w:bCs/>
          <w:sz w:val="21"/>
          <w:szCs w:val="21"/>
          <w:lang w:val="fr-FR"/>
        </w:rPr>
        <w:t>年的预计借款额度为</w:t>
      </w:r>
      <w:r w:rsidRPr="00077660">
        <w:rPr>
          <w:rFonts w:hint="eastAsia"/>
          <w:bCs/>
          <w:sz w:val="21"/>
          <w:szCs w:val="21"/>
          <w:lang w:val="fr-FR"/>
        </w:rPr>
        <w:t>240</w:t>
      </w:r>
      <w:r w:rsidRPr="00077660">
        <w:rPr>
          <w:rFonts w:hint="eastAsia"/>
          <w:bCs/>
          <w:sz w:val="21"/>
          <w:szCs w:val="21"/>
          <w:lang w:val="fr-FR"/>
        </w:rPr>
        <w:t>万欧元，即比</w:t>
      </w:r>
      <w:r w:rsidRPr="00077660">
        <w:rPr>
          <w:rFonts w:hint="eastAsia"/>
          <w:bCs/>
          <w:sz w:val="21"/>
          <w:szCs w:val="21"/>
          <w:lang w:val="fr-FR"/>
        </w:rPr>
        <w:t>2012</w:t>
      </w:r>
      <w:r w:rsidRPr="00077660">
        <w:rPr>
          <w:rFonts w:hint="eastAsia"/>
          <w:bCs/>
          <w:sz w:val="21"/>
          <w:szCs w:val="21"/>
          <w:lang w:val="fr-FR"/>
        </w:rPr>
        <w:t>年增加</w:t>
      </w:r>
      <w:r w:rsidRPr="00077660">
        <w:rPr>
          <w:rFonts w:hint="eastAsia"/>
          <w:bCs/>
          <w:sz w:val="21"/>
          <w:szCs w:val="21"/>
          <w:lang w:val="fr-FR"/>
        </w:rPr>
        <w:t>23%</w:t>
      </w:r>
      <w:r w:rsidRPr="00077660">
        <w:rPr>
          <w:rFonts w:hint="eastAsia"/>
          <w:bCs/>
          <w:sz w:val="21"/>
          <w:szCs w:val="21"/>
          <w:lang w:val="fr-FR"/>
        </w:rPr>
        <w:t>。</w:t>
      </w:r>
    </w:p>
    <w:p w:rsidR="003F5FE6" w:rsidRPr="00077660" w:rsidRDefault="003F5FE6" w:rsidP="003F5FE6">
      <w:pPr>
        <w:pStyle w:val="SingleTxtG"/>
        <w:spacing w:after="140" w:line="320" w:lineRule="exact"/>
        <w:ind w:left="1264" w:right="1264"/>
        <w:rPr>
          <w:rFonts w:eastAsia="SimHei"/>
          <w:bCs/>
          <w:sz w:val="21"/>
          <w:szCs w:val="21"/>
          <w:lang w:val="fr-FR"/>
        </w:rPr>
      </w:pPr>
      <w:r w:rsidRPr="00077660">
        <w:rPr>
          <w:rFonts w:hint="eastAsia"/>
          <w:bCs/>
          <w:sz w:val="21"/>
          <w:szCs w:val="21"/>
          <w:lang w:val="fr-FR"/>
        </w:rPr>
        <w:t>如果考虑到信贷在基层的使用以及由国土团队在</w:t>
      </w:r>
      <w:r w:rsidRPr="00077660">
        <w:rPr>
          <w:rFonts w:hint="eastAsia"/>
          <w:bCs/>
          <w:sz w:val="21"/>
          <w:szCs w:val="21"/>
          <w:lang w:val="fr-FR"/>
        </w:rPr>
        <w:t>2012</w:t>
      </w:r>
      <w:r w:rsidRPr="00077660">
        <w:rPr>
          <w:rFonts w:hint="eastAsia"/>
          <w:bCs/>
          <w:sz w:val="21"/>
          <w:szCs w:val="21"/>
          <w:lang w:val="fr-FR"/>
        </w:rPr>
        <w:t>年提供的信息，那么：</w:t>
      </w:r>
    </w:p>
    <w:p w:rsidR="003F5FE6" w:rsidRPr="00077660" w:rsidRDefault="003F5FE6" w:rsidP="003F5FE6">
      <w:pPr>
        <w:pStyle w:val="Bullet1G"/>
        <w:numPr>
          <w:ilvl w:val="0"/>
          <w:numId w:val="0"/>
        </w:numPr>
        <w:tabs>
          <w:tab w:val="left" w:pos="2127"/>
        </w:tabs>
        <w:spacing w:after="140" w:line="320" w:lineRule="exact"/>
        <w:ind w:left="2127" w:right="1264" w:hanging="426"/>
        <w:rPr>
          <w:rFonts w:eastAsia="SimHei"/>
          <w:sz w:val="21"/>
          <w:szCs w:val="21"/>
          <w:lang w:val="fr-FR"/>
        </w:rPr>
      </w:pPr>
      <w:r w:rsidRPr="00077660">
        <w:rPr>
          <w:sz w:val="21"/>
          <w:szCs w:val="21"/>
          <w:lang w:val="fr-FR"/>
        </w:rPr>
        <w:t>•</w:t>
      </w:r>
      <w:r w:rsidRPr="00077660">
        <w:rPr>
          <w:sz w:val="21"/>
          <w:szCs w:val="21"/>
          <w:lang w:val="fr-FR"/>
        </w:rPr>
        <w:tab/>
      </w:r>
      <w:r w:rsidRPr="00077660">
        <w:rPr>
          <w:rFonts w:eastAsia="SimHei"/>
          <w:sz w:val="21"/>
          <w:szCs w:val="21"/>
          <w:lang w:val="fr-FR"/>
        </w:rPr>
        <w:t>9</w:t>
      </w:r>
      <w:r w:rsidRPr="00077660">
        <w:rPr>
          <w:rFonts w:eastAsia="SimHei" w:hint="eastAsia"/>
          <w:sz w:val="21"/>
          <w:szCs w:val="21"/>
          <w:lang w:val="fr-FR"/>
        </w:rPr>
        <w:t>个地区卖淫现象突出</w:t>
      </w:r>
      <w:r w:rsidRPr="00077660">
        <w:rPr>
          <w:rFonts w:hint="eastAsia"/>
          <w:sz w:val="21"/>
          <w:szCs w:val="21"/>
          <w:lang w:val="fr-FR"/>
        </w:rPr>
        <w:t>：阿尔萨斯、阿基坦、瓜德罗普、法兰西岛、朗格道克</w:t>
      </w:r>
      <w:r w:rsidRPr="00077660">
        <w:rPr>
          <w:sz w:val="21"/>
          <w:szCs w:val="21"/>
          <w:lang w:val="fr-FR"/>
        </w:rPr>
        <w:t>-</w:t>
      </w:r>
      <w:r w:rsidRPr="00077660">
        <w:rPr>
          <w:rFonts w:hint="eastAsia"/>
          <w:sz w:val="21"/>
          <w:szCs w:val="21"/>
          <w:lang w:val="fr-FR"/>
        </w:rPr>
        <w:t>鲁西永、中比利牛斯、北加来海峡、普罗旺斯</w:t>
      </w:r>
      <w:r w:rsidRPr="00077660">
        <w:rPr>
          <w:rFonts w:hint="eastAsia"/>
          <w:sz w:val="21"/>
          <w:szCs w:val="21"/>
          <w:lang w:val="fr-FR"/>
        </w:rPr>
        <w:t>-</w:t>
      </w:r>
      <w:r w:rsidRPr="00077660">
        <w:rPr>
          <w:rFonts w:hint="eastAsia"/>
          <w:sz w:val="21"/>
          <w:szCs w:val="21"/>
          <w:lang w:val="fr-FR"/>
        </w:rPr>
        <w:t>阿尔卑斯</w:t>
      </w:r>
      <w:r w:rsidRPr="00077660">
        <w:rPr>
          <w:rFonts w:hint="eastAsia"/>
          <w:sz w:val="21"/>
          <w:szCs w:val="21"/>
          <w:lang w:val="fr-FR"/>
        </w:rPr>
        <w:t>-</w:t>
      </w:r>
      <w:r w:rsidRPr="00077660">
        <w:rPr>
          <w:rFonts w:hint="eastAsia"/>
          <w:sz w:val="21"/>
          <w:szCs w:val="21"/>
          <w:lang w:val="fr-FR"/>
        </w:rPr>
        <w:t>蓝色海岸、罗讷</w:t>
      </w:r>
      <w:r w:rsidRPr="00077660">
        <w:rPr>
          <w:rFonts w:hint="eastAsia"/>
          <w:sz w:val="21"/>
          <w:szCs w:val="21"/>
          <w:lang w:val="fr-FR"/>
        </w:rPr>
        <w:t>-</w:t>
      </w:r>
      <w:r w:rsidRPr="00077660">
        <w:rPr>
          <w:rFonts w:hint="eastAsia"/>
          <w:sz w:val="21"/>
          <w:szCs w:val="21"/>
          <w:lang w:val="fr-FR"/>
        </w:rPr>
        <w:t>阿尔卑斯。</w:t>
      </w:r>
    </w:p>
    <w:p w:rsidR="003F5FE6" w:rsidRPr="00077660" w:rsidRDefault="003F5FE6" w:rsidP="003F5FE6">
      <w:pPr>
        <w:pStyle w:val="Bullet1G"/>
        <w:numPr>
          <w:ilvl w:val="0"/>
          <w:numId w:val="0"/>
        </w:numPr>
        <w:tabs>
          <w:tab w:val="left" w:pos="2127"/>
        </w:tabs>
        <w:spacing w:after="140" w:line="320" w:lineRule="exact"/>
        <w:ind w:left="2127" w:right="1264" w:hanging="426"/>
        <w:rPr>
          <w:rFonts w:eastAsia="SimHei"/>
          <w:sz w:val="21"/>
          <w:szCs w:val="21"/>
          <w:lang w:val="fr-FR"/>
        </w:rPr>
      </w:pPr>
      <w:r w:rsidRPr="00077660">
        <w:rPr>
          <w:sz w:val="21"/>
          <w:szCs w:val="21"/>
          <w:lang w:val="fr-FR"/>
        </w:rPr>
        <w:t>•</w:t>
      </w:r>
      <w:r w:rsidRPr="00077660">
        <w:rPr>
          <w:sz w:val="21"/>
          <w:szCs w:val="21"/>
          <w:lang w:val="fr-FR"/>
        </w:rPr>
        <w:tab/>
      </w:r>
      <w:r w:rsidRPr="00077660">
        <w:rPr>
          <w:rFonts w:eastAsia="SimHei" w:hint="eastAsia"/>
          <w:sz w:val="21"/>
          <w:szCs w:val="21"/>
          <w:lang w:val="fr-FR"/>
        </w:rPr>
        <w:t>4</w:t>
      </w:r>
      <w:r w:rsidRPr="00077660">
        <w:rPr>
          <w:rFonts w:eastAsia="SimHei" w:hint="eastAsia"/>
          <w:sz w:val="21"/>
          <w:szCs w:val="21"/>
          <w:lang w:val="fr-FR"/>
        </w:rPr>
        <w:t>个地区动用了超过</w:t>
      </w:r>
      <w:r w:rsidRPr="00077660">
        <w:rPr>
          <w:rFonts w:eastAsia="SimHei" w:hint="eastAsia"/>
          <w:sz w:val="21"/>
          <w:szCs w:val="21"/>
          <w:lang w:val="fr-FR"/>
        </w:rPr>
        <w:t>69%</w:t>
      </w:r>
      <w:r w:rsidRPr="00077660">
        <w:rPr>
          <w:rFonts w:eastAsia="SimHei" w:hint="eastAsia"/>
          <w:sz w:val="21"/>
          <w:szCs w:val="21"/>
          <w:lang w:val="fr-FR"/>
        </w:rPr>
        <w:t>的信贷：</w:t>
      </w:r>
      <w:r w:rsidRPr="00077660">
        <w:rPr>
          <w:rFonts w:hint="eastAsia"/>
          <w:sz w:val="21"/>
          <w:szCs w:val="21"/>
          <w:lang w:val="fr-FR"/>
        </w:rPr>
        <w:t>法兰西岛</w:t>
      </w:r>
      <w:r w:rsidRPr="00077660">
        <w:rPr>
          <w:sz w:val="21"/>
          <w:szCs w:val="21"/>
          <w:lang w:val="fr-FR"/>
        </w:rPr>
        <w:t>（</w:t>
      </w:r>
      <w:r w:rsidRPr="00077660">
        <w:rPr>
          <w:sz w:val="21"/>
          <w:szCs w:val="21"/>
          <w:lang w:val="fr-FR"/>
        </w:rPr>
        <w:t>40</w:t>
      </w:r>
      <w:r w:rsidRPr="00077660">
        <w:rPr>
          <w:rFonts w:hint="eastAsia"/>
          <w:sz w:val="21"/>
          <w:szCs w:val="21"/>
          <w:lang w:val="fr-FR"/>
        </w:rPr>
        <w:t>.</w:t>
      </w:r>
      <w:r w:rsidRPr="00077660">
        <w:rPr>
          <w:sz w:val="21"/>
          <w:szCs w:val="21"/>
          <w:lang w:val="fr-FR"/>
        </w:rPr>
        <w:t>2%</w:t>
      </w:r>
      <w:r w:rsidRPr="00077660">
        <w:rPr>
          <w:sz w:val="21"/>
          <w:szCs w:val="21"/>
          <w:lang w:val="fr-FR"/>
        </w:rPr>
        <w:t>），</w:t>
      </w:r>
      <w:r w:rsidRPr="00077660">
        <w:rPr>
          <w:rFonts w:hint="eastAsia"/>
          <w:sz w:val="21"/>
          <w:szCs w:val="21"/>
          <w:lang w:val="fr-FR"/>
        </w:rPr>
        <w:t>罗讷</w:t>
      </w:r>
      <w:r w:rsidRPr="00077660">
        <w:rPr>
          <w:rFonts w:hint="eastAsia"/>
          <w:sz w:val="21"/>
          <w:szCs w:val="21"/>
          <w:lang w:val="fr-FR"/>
        </w:rPr>
        <w:t>-</w:t>
      </w:r>
      <w:r w:rsidRPr="00077660">
        <w:rPr>
          <w:rFonts w:hint="eastAsia"/>
          <w:sz w:val="21"/>
          <w:szCs w:val="21"/>
          <w:lang w:val="fr-FR"/>
        </w:rPr>
        <w:t>阿尔卑斯</w:t>
      </w:r>
      <w:r w:rsidRPr="00077660">
        <w:rPr>
          <w:sz w:val="21"/>
          <w:szCs w:val="21"/>
          <w:lang w:val="fr-FR"/>
        </w:rPr>
        <w:t>（</w:t>
      </w:r>
      <w:r w:rsidRPr="00077660">
        <w:rPr>
          <w:sz w:val="21"/>
          <w:szCs w:val="21"/>
          <w:lang w:val="fr-FR"/>
        </w:rPr>
        <w:t>11</w:t>
      </w:r>
      <w:r w:rsidRPr="00077660">
        <w:rPr>
          <w:rFonts w:hint="eastAsia"/>
          <w:sz w:val="21"/>
          <w:szCs w:val="21"/>
          <w:lang w:val="fr-FR"/>
        </w:rPr>
        <w:t>.</w:t>
      </w:r>
      <w:r w:rsidRPr="00077660">
        <w:rPr>
          <w:sz w:val="21"/>
          <w:szCs w:val="21"/>
          <w:lang w:val="fr-FR"/>
        </w:rPr>
        <w:t>79%</w:t>
      </w:r>
      <w:r w:rsidRPr="00077660">
        <w:rPr>
          <w:sz w:val="21"/>
          <w:szCs w:val="21"/>
          <w:lang w:val="fr-FR"/>
        </w:rPr>
        <w:t>），</w:t>
      </w:r>
      <w:r w:rsidRPr="00077660">
        <w:rPr>
          <w:rFonts w:hint="eastAsia"/>
          <w:sz w:val="21"/>
          <w:szCs w:val="21"/>
          <w:lang w:val="fr-FR"/>
        </w:rPr>
        <w:t>普罗旺斯</w:t>
      </w:r>
      <w:r w:rsidRPr="00077660">
        <w:rPr>
          <w:rFonts w:hint="eastAsia"/>
          <w:sz w:val="21"/>
          <w:szCs w:val="21"/>
          <w:lang w:val="fr-FR"/>
        </w:rPr>
        <w:t>-</w:t>
      </w:r>
      <w:r w:rsidRPr="00077660">
        <w:rPr>
          <w:rFonts w:hint="eastAsia"/>
          <w:sz w:val="21"/>
          <w:szCs w:val="21"/>
          <w:lang w:val="fr-FR"/>
        </w:rPr>
        <w:t>阿尔卑斯</w:t>
      </w:r>
      <w:r w:rsidRPr="00077660">
        <w:rPr>
          <w:rFonts w:hint="eastAsia"/>
          <w:sz w:val="21"/>
          <w:szCs w:val="21"/>
          <w:lang w:val="fr-FR"/>
        </w:rPr>
        <w:t>-</w:t>
      </w:r>
      <w:r w:rsidRPr="00077660">
        <w:rPr>
          <w:rFonts w:hint="eastAsia"/>
          <w:sz w:val="21"/>
          <w:szCs w:val="21"/>
          <w:lang w:val="fr-FR"/>
        </w:rPr>
        <w:t>蓝色海岸</w:t>
      </w:r>
      <w:r w:rsidRPr="00077660">
        <w:rPr>
          <w:sz w:val="21"/>
          <w:szCs w:val="21"/>
          <w:lang w:val="fr-FR"/>
        </w:rPr>
        <w:t>（</w:t>
      </w:r>
      <w:r w:rsidRPr="00077660">
        <w:rPr>
          <w:sz w:val="21"/>
          <w:szCs w:val="21"/>
          <w:lang w:val="fr-FR"/>
        </w:rPr>
        <w:t>8</w:t>
      </w:r>
      <w:r w:rsidRPr="00077660">
        <w:rPr>
          <w:rFonts w:hint="eastAsia"/>
          <w:sz w:val="21"/>
          <w:szCs w:val="21"/>
          <w:lang w:val="fr-FR"/>
        </w:rPr>
        <w:t>.</w:t>
      </w:r>
      <w:r w:rsidRPr="00077660">
        <w:rPr>
          <w:sz w:val="21"/>
          <w:szCs w:val="21"/>
          <w:lang w:val="fr-FR"/>
        </w:rPr>
        <w:t>87%</w:t>
      </w:r>
      <w:r w:rsidRPr="00077660">
        <w:rPr>
          <w:sz w:val="21"/>
          <w:szCs w:val="21"/>
          <w:lang w:val="fr-FR"/>
        </w:rPr>
        <w:t>）</w:t>
      </w:r>
      <w:r w:rsidRPr="00077660">
        <w:rPr>
          <w:rFonts w:hint="eastAsia"/>
          <w:sz w:val="21"/>
          <w:szCs w:val="21"/>
          <w:lang w:val="fr-FR"/>
        </w:rPr>
        <w:t>以及朗格多克</w:t>
      </w:r>
      <w:r w:rsidRPr="00077660">
        <w:rPr>
          <w:rFonts w:hint="eastAsia"/>
          <w:sz w:val="21"/>
          <w:szCs w:val="21"/>
          <w:lang w:val="fr-FR"/>
        </w:rPr>
        <w:t>-</w:t>
      </w:r>
      <w:r w:rsidRPr="00077660">
        <w:rPr>
          <w:rFonts w:hint="eastAsia"/>
          <w:sz w:val="21"/>
          <w:szCs w:val="21"/>
          <w:lang w:val="fr-FR"/>
        </w:rPr>
        <w:t>鲁西永</w:t>
      </w:r>
      <w:r w:rsidRPr="00077660">
        <w:rPr>
          <w:sz w:val="21"/>
          <w:szCs w:val="21"/>
          <w:lang w:val="fr-FR"/>
        </w:rPr>
        <w:t>（</w:t>
      </w:r>
      <w:r w:rsidRPr="00077660">
        <w:rPr>
          <w:sz w:val="21"/>
          <w:szCs w:val="21"/>
          <w:lang w:val="fr-FR"/>
        </w:rPr>
        <w:t>8</w:t>
      </w:r>
      <w:r w:rsidRPr="00077660">
        <w:rPr>
          <w:rFonts w:hint="eastAsia"/>
          <w:sz w:val="21"/>
          <w:szCs w:val="21"/>
          <w:lang w:val="fr-FR"/>
        </w:rPr>
        <w:t>.</w:t>
      </w:r>
      <w:r w:rsidRPr="00077660">
        <w:rPr>
          <w:sz w:val="21"/>
          <w:szCs w:val="21"/>
          <w:lang w:val="fr-FR"/>
        </w:rPr>
        <w:t>52%</w:t>
      </w:r>
      <w:r w:rsidRPr="00077660">
        <w:rPr>
          <w:sz w:val="21"/>
          <w:szCs w:val="21"/>
          <w:lang w:val="fr-FR"/>
        </w:rPr>
        <w:t>）</w:t>
      </w:r>
      <w:r w:rsidRPr="00077660">
        <w:rPr>
          <w:rFonts w:hint="eastAsia"/>
          <w:sz w:val="21"/>
          <w:szCs w:val="21"/>
          <w:lang w:val="fr-FR"/>
        </w:rPr>
        <w:t>。接受资助的行动覆盖以下四个方面：卖淫人员的陪护</w:t>
      </w:r>
      <w:r w:rsidRPr="00077660">
        <w:rPr>
          <w:sz w:val="21"/>
          <w:szCs w:val="21"/>
          <w:lang w:val="fr-FR"/>
        </w:rPr>
        <w:t>（</w:t>
      </w:r>
      <w:r w:rsidRPr="00077660">
        <w:rPr>
          <w:sz w:val="21"/>
          <w:szCs w:val="21"/>
          <w:lang w:val="fr-FR"/>
        </w:rPr>
        <w:t>25%</w:t>
      </w:r>
      <w:r w:rsidRPr="00077660">
        <w:rPr>
          <w:sz w:val="21"/>
          <w:szCs w:val="21"/>
          <w:lang w:val="fr-FR"/>
        </w:rPr>
        <w:t>），</w:t>
      </w:r>
      <w:r w:rsidRPr="00077660">
        <w:rPr>
          <w:rFonts w:hint="eastAsia"/>
          <w:sz w:val="21"/>
          <w:szCs w:val="21"/>
          <w:lang w:val="fr-FR"/>
        </w:rPr>
        <w:t>对公众的宣传</w:t>
      </w:r>
      <w:r w:rsidRPr="00077660">
        <w:rPr>
          <w:sz w:val="21"/>
          <w:szCs w:val="21"/>
          <w:lang w:val="fr-FR"/>
        </w:rPr>
        <w:t>（</w:t>
      </w:r>
      <w:r w:rsidRPr="00077660">
        <w:rPr>
          <w:sz w:val="21"/>
          <w:szCs w:val="21"/>
          <w:lang w:val="fr-FR"/>
        </w:rPr>
        <w:t>25%</w:t>
      </w:r>
      <w:r w:rsidRPr="00077660">
        <w:rPr>
          <w:sz w:val="21"/>
          <w:szCs w:val="21"/>
          <w:lang w:val="fr-FR"/>
        </w:rPr>
        <w:t>），</w:t>
      </w:r>
      <w:r w:rsidRPr="00077660">
        <w:rPr>
          <w:rFonts w:hint="eastAsia"/>
          <w:sz w:val="21"/>
          <w:szCs w:val="21"/>
          <w:lang w:val="fr-FR"/>
        </w:rPr>
        <w:t>对专业人员的宣传和培训</w:t>
      </w:r>
      <w:r w:rsidRPr="00077660">
        <w:rPr>
          <w:sz w:val="21"/>
          <w:szCs w:val="21"/>
          <w:lang w:val="fr-FR"/>
        </w:rPr>
        <w:t>（</w:t>
      </w:r>
      <w:r w:rsidRPr="00077660">
        <w:rPr>
          <w:sz w:val="21"/>
          <w:szCs w:val="21"/>
          <w:lang w:val="fr-FR"/>
        </w:rPr>
        <w:t>36%</w:t>
      </w:r>
      <w:r w:rsidRPr="00077660">
        <w:rPr>
          <w:sz w:val="21"/>
          <w:szCs w:val="21"/>
          <w:lang w:val="fr-FR"/>
        </w:rPr>
        <w:t>），</w:t>
      </w:r>
      <w:r w:rsidRPr="00077660">
        <w:rPr>
          <w:rFonts w:hint="eastAsia"/>
          <w:sz w:val="21"/>
          <w:szCs w:val="21"/>
          <w:lang w:val="fr-FR"/>
        </w:rPr>
        <w:t>卖淫现象研究（</w:t>
      </w:r>
      <w:r w:rsidRPr="00077660">
        <w:rPr>
          <w:rFonts w:hint="eastAsia"/>
          <w:sz w:val="21"/>
          <w:szCs w:val="21"/>
          <w:lang w:val="fr-FR"/>
        </w:rPr>
        <w:t>4%</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2.6.2.2. </w:t>
      </w:r>
      <w:r w:rsidRPr="00077660">
        <w:rPr>
          <w:rFonts w:eastAsia="KaiTi_GB2312" w:hint="eastAsia"/>
          <w:b/>
          <w:sz w:val="21"/>
          <w:szCs w:val="21"/>
          <w:lang w:val="fr-FR"/>
        </w:rPr>
        <w:t>对外国受害者承担责任</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《外国人入境居留及避难法典》第</w:t>
      </w:r>
      <w:r w:rsidRPr="00077660">
        <w:rPr>
          <w:rFonts w:hint="eastAsia"/>
          <w:sz w:val="21"/>
          <w:szCs w:val="21"/>
          <w:lang w:val="fr-FR"/>
        </w:rPr>
        <w:t>L.316-1</w:t>
      </w:r>
      <w:r w:rsidRPr="00077660">
        <w:rPr>
          <w:rFonts w:hint="eastAsia"/>
          <w:sz w:val="21"/>
          <w:szCs w:val="21"/>
          <w:lang w:val="fr-FR"/>
        </w:rPr>
        <w:t>条为人口贩卖的受害者们（通常为女性）准备了一个保护机构，当这些受害者流动到了该法律的保护范围之内，并向当局举报了她们作为受害者的实际情况和她们的侵害人时，政府将向她们发放临时居留证。</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该机构于</w:t>
      </w:r>
      <w:r w:rsidRPr="00077660">
        <w:rPr>
          <w:rFonts w:hint="eastAsia"/>
          <w:sz w:val="21"/>
          <w:szCs w:val="21"/>
          <w:lang w:val="fr-FR"/>
        </w:rPr>
        <w:t>2008</w:t>
      </w:r>
      <w:r w:rsidRPr="00077660">
        <w:rPr>
          <w:rFonts w:hint="eastAsia"/>
          <w:sz w:val="21"/>
          <w:szCs w:val="21"/>
          <w:lang w:val="fr-FR"/>
        </w:rPr>
        <w:t>年起设置运行，已发放的证件数如下：</w:t>
      </w:r>
      <w:r w:rsidRPr="00077660">
        <w:rPr>
          <w:rFonts w:hint="eastAsia"/>
          <w:sz w:val="21"/>
          <w:szCs w:val="21"/>
          <w:lang w:val="fr-FR"/>
        </w:rPr>
        <w:t>2008</w:t>
      </w:r>
      <w:r w:rsidRPr="00077660">
        <w:rPr>
          <w:rFonts w:hint="eastAsia"/>
          <w:sz w:val="21"/>
          <w:szCs w:val="21"/>
          <w:lang w:val="fr-FR"/>
        </w:rPr>
        <w:t>年</w:t>
      </w:r>
      <w:r w:rsidRPr="00077660">
        <w:rPr>
          <w:sz w:val="21"/>
          <w:szCs w:val="21"/>
          <w:lang w:val="fr-FR"/>
        </w:rPr>
        <w:t>29</w:t>
      </w:r>
      <w:r w:rsidRPr="00077660">
        <w:rPr>
          <w:rFonts w:hint="eastAsia"/>
          <w:sz w:val="21"/>
          <w:szCs w:val="21"/>
          <w:lang w:val="fr-FR"/>
        </w:rPr>
        <w:t>份，</w:t>
      </w:r>
      <w:r w:rsidRPr="00077660">
        <w:rPr>
          <w:rFonts w:hint="eastAsia"/>
          <w:sz w:val="21"/>
          <w:szCs w:val="21"/>
          <w:lang w:val="fr-FR"/>
        </w:rPr>
        <w:t>2009</w:t>
      </w:r>
      <w:r w:rsidRPr="00077660">
        <w:rPr>
          <w:rFonts w:hint="eastAsia"/>
          <w:sz w:val="21"/>
          <w:szCs w:val="21"/>
          <w:lang w:val="fr-FR"/>
        </w:rPr>
        <w:t>年</w:t>
      </w:r>
      <w:r w:rsidRPr="00077660">
        <w:rPr>
          <w:rFonts w:hint="eastAsia"/>
          <w:sz w:val="21"/>
          <w:szCs w:val="21"/>
          <w:lang w:val="fr-FR"/>
        </w:rPr>
        <w:t>102</w:t>
      </w:r>
      <w:r w:rsidRPr="00077660">
        <w:rPr>
          <w:rFonts w:hint="eastAsia"/>
          <w:sz w:val="21"/>
          <w:szCs w:val="21"/>
          <w:lang w:val="fr-FR"/>
        </w:rPr>
        <w:t>份，</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160</w:t>
      </w:r>
      <w:r w:rsidRPr="00077660">
        <w:rPr>
          <w:rFonts w:hint="eastAsia"/>
          <w:sz w:val="21"/>
          <w:szCs w:val="21"/>
          <w:lang w:val="fr-FR"/>
        </w:rPr>
        <w:t>份，</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175</w:t>
      </w:r>
      <w:r w:rsidRPr="00077660">
        <w:rPr>
          <w:rFonts w:hint="eastAsia"/>
          <w:sz w:val="21"/>
          <w:szCs w:val="21"/>
          <w:lang w:val="fr-FR"/>
        </w:rPr>
        <w:t>份，</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193</w:t>
      </w:r>
      <w:r w:rsidRPr="00077660">
        <w:rPr>
          <w:rFonts w:hint="eastAsia"/>
          <w:sz w:val="21"/>
          <w:szCs w:val="21"/>
          <w:lang w:val="fr-FR"/>
        </w:rPr>
        <w:t>份，呈净增长趋势。省级机关也从人道主义出发，或者考虑到受害者个人境况所关联的特殊动机，根据《外国人入境居留及避难法典》关于特殊容留者的第</w:t>
      </w:r>
      <w:r w:rsidRPr="00077660">
        <w:rPr>
          <w:rFonts w:hint="eastAsia"/>
          <w:sz w:val="21"/>
          <w:szCs w:val="21"/>
          <w:lang w:val="fr-FR"/>
        </w:rPr>
        <w:t>L.313-14</w:t>
      </w:r>
      <w:r w:rsidRPr="00077660">
        <w:rPr>
          <w:rFonts w:hint="eastAsia"/>
          <w:sz w:val="21"/>
          <w:szCs w:val="21"/>
          <w:lang w:val="fr-FR"/>
        </w:rPr>
        <w:t>条规定，向不符合法律条件的人口贩卖的受害者发放居留证。</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该机构需要一定的试验期，以对情况做出正确的评估。同样，要对关于人口贩卖活动的法律举措的影响进行评估，预计实践时期最短为五年。</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继尼斯收容、娱乐与文化协会率先创建一个旨在为淫媒犯罪网和人口贩卖受害年轻妇女提供庇护和陪护的安全接待网络以来，这个网络为了成为一个全国性的安全接待机构</w:t>
      </w:r>
      <w:r w:rsidRPr="00077660">
        <w:rPr>
          <w:rFonts w:hint="eastAsia"/>
          <w:sz w:val="21"/>
          <w:szCs w:val="21"/>
          <w:lang w:val="en-US"/>
        </w:rPr>
        <w:t>，</w:t>
      </w:r>
      <w:r w:rsidRPr="00077660">
        <w:rPr>
          <w:rFonts w:hint="eastAsia"/>
          <w:sz w:val="21"/>
          <w:szCs w:val="21"/>
          <w:lang w:val="fr-FR"/>
        </w:rPr>
        <w:t>现已进入常态化运作并且得到了进一步强化，同时受到法律法规的承认和国家的财政支持。实际上，根据</w:t>
      </w:r>
      <w:r w:rsidRPr="00077660">
        <w:rPr>
          <w:rFonts w:hint="eastAsia"/>
          <w:sz w:val="21"/>
          <w:szCs w:val="21"/>
          <w:lang w:val="fr-FR"/>
        </w:rPr>
        <w:t>2007</w:t>
      </w:r>
      <w:r w:rsidRPr="00077660">
        <w:rPr>
          <w:rFonts w:hint="eastAsia"/>
          <w:sz w:val="21"/>
          <w:szCs w:val="21"/>
          <w:lang w:val="fr-FR"/>
        </w:rPr>
        <w:t>年</w:t>
      </w:r>
      <w:r w:rsidRPr="00077660">
        <w:rPr>
          <w:rFonts w:hint="eastAsia"/>
          <w:sz w:val="21"/>
          <w:szCs w:val="21"/>
          <w:lang w:val="fr-FR"/>
        </w:rPr>
        <w:t>9</w:t>
      </w:r>
      <w:r w:rsidRPr="00077660">
        <w:rPr>
          <w:rFonts w:hint="eastAsia"/>
          <w:sz w:val="21"/>
          <w:szCs w:val="21"/>
          <w:lang w:val="fr-FR"/>
        </w:rPr>
        <w:t>月</w:t>
      </w:r>
      <w:r w:rsidRPr="00077660">
        <w:rPr>
          <w:rFonts w:hint="eastAsia"/>
          <w:sz w:val="21"/>
          <w:szCs w:val="21"/>
          <w:lang w:val="fr-FR"/>
        </w:rPr>
        <w:t>13</w:t>
      </w:r>
      <w:r w:rsidRPr="00077660">
        <w:rPr>
          <w:rFonts w:hint="eastAsia"/>
          <w:sz w:val="21"/>
          <w:szCs w:val="21"/>
          <w:lang w:val="fr-FR"/>
        </w:rPr>
        <w:t>日法令条款，“出于安全因素，需要变换住所时，外国人可以求助于国家人口贩卖和淫媒受害者接待机构，这项活动是负责社会行动的部委和保证该机构协调性的协会之间通过协议实施的”。</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另外，根据</w:t>
      </w:r>
      <w:r w:rsidRPr="00077660">
        <w:rPr>
          <w:rFonts w:hint="eastAsia"/>
          <w:sz w:val="21"/>
          <w:szCs w:val="21"/>
          <w:lang w:val="fr-FR"/>
        </w:rPr>
        <w:t>2005</w:t>
      </w:r>
      <w:r w:rsidRPr="00077660">
        <w:rPr>
          <w:rFonts w:hint="eastAsia"/>
          <w:sz w:val="21"/>
          <w:szCs w:val="21"/>
          <w:lang w:val="fr-FR"/>
        </w:rPr>
        <w:t>年</w:t>
      </w:r>
      <w:r w:rsidRPr="00077660">
        <w:rPr>
          <w:rFonts w:hint="eastAsia"/>
          <w:sz w:val="21"/>
          <w:szCs w:val="21"/>
          <w:lang w:val="fr-FR"/>
        </w:rPr>
        <w:t>2</w:t>
      </w:r>
      <w:r w:rsidRPr="00077660">
        <w:rPr>
          <w:rFonts w:hint="eastAsia"/>
          <w:sz w:val="21"/>
          <w:szCs w:val="21"/>
          <w:lang w:val="fr-FR"/>
        </w:rPr>
        <w:t>月</w:t>
      </w:r>
      <w:r w:rsidRPr="00077660">
        <w:rPr>
          <w:rFonts w:hint="eastAsia"/>
          <w:sz w:val="21"/>
          <w:szCs w:val="21"/>
          <w:lang w:val="fr-FR"/>
        </w:rPr>
        <w:t>5</w:t>
      </w:r>
      <w:r w:rsidRPr="00077660">
        <w:rPr>
          <w:rFonts w:hint="eastAsia"/>
          <w:sz w:val="21"/>
          <w:szCs w:val="21"/>
          <w:lang w:val="fr-FR"/>
        </w:rPr>
        <w:t>日移民、一体化、国民身份及团结发展部关于因人口贩卖或淫媒谋利受害并与司法机关合作的外国人的居留条件的通告，外国人可求助于全国安全接待机构</w:t>
      </w:r>
      <w:r w:rsidRPr="00077660">
        <w:rPr>
          <w:rFonts w:hint="eastAsia"/>
          <w:sz w:val="21"/>
          <w:szCs w:val="21"/>
          <w:lang w:val="en-US"/>
        </w:rPr>
        <w:t>。这份通告已下发至省长、警察局和国民宪兵负责人。</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《男女平等法律草案》第</w:t>
      </w:r>
      <w:r w:rsidRPr="00077660">
        <w:rPr>
          <w:rFonts w:hint="eastAsia"/>
          <w:sz w:val="21"/>
          <w:szCs w:val="21"/>
          <w:lang w:val="fr-FR"/>
        </w:rPr>
        <w:t>15</w:t>
      </w:r>
      <w:r w:rsidRPr="00077660">
        <w:rPr>
          <w:rFonts w:hint="eastAsia"/>
          <w:sz w:val="21"/>
          <w:szCs w:val="21"/>
          <w:lang w:val="fr-FR"/>
        </w:rPr>
        <w:t>条免除了与夫妻间暴力和人口贩卖受害者相关的印花税。</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2.6.3. </w:t>
      </w:r>
      <w:r w:rsidRPr="00077660">
        <w:rPr>
          <w:rFonts w:eastAsia="SimHei" w:hint="eastAsia"/>
          <w:sz w:val="21"/>
          <w:szCs w:val="21"/>
          <w:lang w:val="fr-FR"/>
        </w:rPr>
        <w:t>对于禁止妓女拉客政策后果的评估</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社会事务总监察</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向妇女权利部提交了一份关于与卖淫相关的健康问题报告。该报告指出，“卖淫”一词涵盖了多样化、对照鲜明并且不断变化的现实，而这些现实情况会引发健康方面变化无常的问题和需求。在预防、医疗跟踪和卖淫人员护理的框架下，报告呼吁对卖淫人员的权利予以真正的认可和落实。</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报告指出了协会介入街上卖淫人员模式的可行性，这种介入模式建立在“主动接近”和“低接待门槛”的举措之上，强调有必要扩大和巩固这些行动。鉴于要了解所有形式的卖淫形式是一件有难度的事情，因为其中一些形式是不容易看见的，需要开发合适的介入方式（“室内服务”</w:t>
      </w:r>
      <w:r w:rsidRPr="00077660">
        <w:rPr>
          <w:rFonts w:eastAsia="KaiTi_GB2312" w:hint="eastAsia"/>
          <w:sz w:val="21"/>
          <w:szCs w:val="21"/>
          <w:lang w:val="fr-FR"/>
        </w:rPr>
        <w:t>、</w:t>
      </w:r>
      <w:r w:rsidRPr="00077660">
        <w:rPr>
          <w:rFonts w:hint="eastAsia"/>
          <w:sz w:val="21"/>
          <w:szCs w:val="21"/>
          <w:lang w:val="fr-FR"/>
        </w:rPr>
        <w:t>互联网）</w:t>
      </w:r>
      <w:r w:rsidRPr="00077660">
        <w:rPr>
          <w:sz w:val="21"/>
          <w:szCs w:val="21"/>
          <w:lang w:val="fr-FR"/>
        </w:rPr>
        <w:t>，</w:t>
      </w:r>
      <w:r w:rsidRPr="00077660">
        <w:rPr>
          <w:rFonts w:hint="eastAsia"/>
          <w:sz w:val="21"/>
          <w:szCs w:val="21"/>
          <w:lang w:val="fr-FR"/>
        </w:rPr>
        <w:t>因此，建议在各参与主体之间采用一种注重实效的、横向的、协调性强的方法：提高对各种卖淫形式的认识；在各种不同的相关政策中，更好地考虑卖淫问题；强化和开发预防方法；特别关注最脆弱的公众群体。报告还提及未成年人卖淫的问题。</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社会事务总监察指出，“各协会认为</w:t>
      </w:r>
      <w:r w:rsidRPr="00077660">
        <w:rPr>
          <w:rFonts w:hint="eastAsia"/>
          <w:sz w:val="21"/>
          <w:szCs w:val="21"/>
          <w:lang w:val="fr-FR"/>
        </w:rPr>
        <w:t>2003</w:t>
      </w:r>
      <w:r w:rsidRPr="00077660">
        <w:rPr>
          <w:rFonts w:hint="eastAsia"/>
          <w:sz w:val="21"/>
          <w:szCs w:val="21"/>
          <w:lang w:val="fr-FR"/>
        </w:rPr>
        <w:t>年惩罚被动拉客同时收紧移民政策的法律实施的后果是将公共场所的卖淫人员暴露在健康和暴力增长风险之下。协会指责说，现在接近卖淫群体的难度增大，而这些困难主要是由于</w:t>
      </w:r>
      <w:r w:rsidRPr="00077660">
        <w:rPr>
          <w:rFonts w:hint="eastAsia"/>
          <w:sz w:val="21"/>
          <w:szCs w:val="21"/>
          <w:lang w:val="fr-FR"/>
        </w:rPr>
        <w:t>2003</w:t>
      </w:r>
      <w:r w:rsidRPr="00077660">
        <w:rPr>
          <w:rFonts w:hint="eastAsia"/>
          <w:sz w:val="21"/>
          <w:szCs w:val="21"/>
          <w:lang w:val="fr-FR"/>
        </w:rPr>
        <w:t>年法律对国内安全的影响而出现的，这迫使各协会在更加广大的地理范围并且深入人迹罕至的地方（比如森林）去进行研究，因为这些地方具有隐蔽性，可使卖淫女逃避对被动拉客的法律惩罚。”社会事务总监察同时也强调，在卖淫者家里对被动拉客的处罚“使她们面对管理部门和警察机关时产生不信任感。”在此基础上，政府已经着手废除了被动拉客的轻罪行为。在</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w:t>
      </w:r>
      <w:r w:rsidRPr="00077660">
        <w:rPr>
          <w:rFonts w:hint="eastAsia"/>
          <w:sz w:val="21"/>
          <w:szCs w:val="21"/>
          <w:lang w:val="fr-FR"/>
        </w:rPr>
        <w:t>4</w:t>
      </w:r>
      <w:r w:rsidRPr="00077660">
        <w:rPr>
          <w:rFonts w:hint="eastAsia"/>
          <w:sz w:val="21"/>
          <w:szCs w:val="21"/>
          <w:lang w:val="fr-FR"/>
        </w:rPr>
        <w:t>日国民大会上一审通过的反对卖淫系统的法律提案，对此项废除做了规定。</w:t>
      </w:r>
    </w:p>
    <w:p w:rsidR="003F5FE6" w:rsidRPr="00077660" w:rsidRDefault="003F5FE6" w:rsidP="003F5FE6">
      <w:pPr>
        <w:pStyle w:val="HChGC"/>
        <w:ind w:left="1276" w:hanging="1276"/>
      </w:pPr>
      <w:bookmarkStart w:id="45" w:name="_Toc374878683"/>
      <w:r w:rsidRPr="00077660">
        <w:tab/>
      </w:r>
      <w:r w:rsidRPr="00077660">
        <w:rPr>
          <w:rFonts w:hint="eastAsia"/>
        </w:rPr>
        <w:t>三</w:t>
      </w:r>
      <w:r w:rsidRPr="00077660">
        <w:t>.</w:t>
      </w:r>
      <w:r w:rsidRPr="00077660">
        <w:tab/>
      </w:r>
      <w:r w:rsidRPr="00077660">
        <w:rPr>
          <w:rFonts w:hint="eastAsia"/>
        </w:rPr>
        <w:t>关于《消除对妇女一切形式歧视公约》第二部分的实施（第</w:t>
      </w:r>
      <w:r w:rsidRPr="00077660">
        <w:rPr>
          <w:rFonts w:hint="eastAsia"/>
        </w:rPr>
        <w:t>7</w:t>
      </w:r>
      <w:r w:rsidRPr="00077660">
        <w:rPr>
          <w:rFonts w:hint="eastAsia"/>
        </w:rPr>
        <w:t>条和第</w:t>
      </w:r>
      <w:r w:rsidRPr="00077660">
        <w:rPr>
          <w:rFonts w:hint="eastAsia"/>
        </w:rPr>
        <w:t>8</w:t>
      </w:r>
      <w:r w:rsidRPr="00077660">
        <w:rPr>
          <w:rFonts w:hint="eastAsia"/>
        </w:rPr>
        <w:t>条）</w:t>
      </w:r>
      <w:bookmarkEnd w:id="45"/>
    </w:p>
    <w:p w:rsidR="003F5FE6" w:rsidRPr="00077660" w:rsidRDefault="003F5FE6" w:rsidP="003F5FE6">
      <w:pPr>
        <w:pStyle w:val="H23G"/>
        <w:spacing w:before="0" w:after="140" w:line="320" w:lineRule="exact"/>
        <w:ind w:left="1264" w:right="1264"/>
        <w:rPr>
          <w:rFonts w:eastAsia="SimHei"/>
          <w:b w:val="0"/>
          <w:sz w:val="21"/>
          <w:szCs w:val="21"/>
          <w:lang w:val="fr-FR"/>
        </w:rPr>
      </w:pPr>
      <w:bookmarkStart w:id="46" w:name="_Toc348706248"/>
      <w:bookmarkStart w:id="47" w:name="_Toc374878684"/>
      <w:r w:rsidRPr="00077660">
        <w:rPr>
          <w:rFonts w:eastAsia="SimHei"/>
          <w:b w:val="0"/>
          <w:sz w:val="21"/>
          <w:szCs w:val="21"/>
          <w:lang w:val="fr-FR"/>
        </w:rPr>
        <w:tab/>
        <w:t>3.1.</w:t>
      </w:r>
      <w:r w:rsidRPr="00077660">
        <w:rPr>
          <w:rFonts w:eastAsia="SimHei"/>
          <w:b w:val="0"/>
          <w:sz w:val="21"/>
          <w:szCs w:val="21"/>
          <w:lang w:val="fr-FR"/>
        </w:rPr>
        <w:tab/>
      </w:r>
      <w:r w:rsidRPr="00077660">
        <w:rPr>
          <w:rFonts w:eastAsia="SimHei" w:hint="eastAsia"/>
          <w:b w:val="0"/>
          <w:sz w:val="21"/>
          <w:szCs w:val="21"/>
          <w:lang w:val="fr-FR"/>
        </w:rPr>
        <w:t>政治和公共生活方面的男女平等（第</w:t>
      </w:r>
      <w:r w:rsidRPr="00077660">
        <w:rPr>
          <w:rFonts w:eastAsia="SimHei" w:hint="eastAsia"/>
          <w:b w:val="0"/>
          <w:sz w:val="21"/>
          <w:szCs w:val="21"/>
          <w:lang w:val="fr-FR"/>
        </w:rPr>
        <w:t>7</w:t>
      </w:r>
      <w:r w:rsidRPr="00077660">
        <w:rPr>
          <w:rFonts w:eastAsia="SimHei" w:hint="eastAsia"/>
          <w:b w:val="0"/>
          <w:sz w:val="21"/>
          <w:szCs w:val="21"/>
          <w:lang w:val="fr-FR"/>
        </w:rPr>
        <w:t>条）</w:t>
      </w:r>
      <w:bookmarkEnd w:id="46"/>
      <w:bookmarkEnd w:id="47"/>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建议</w:t>
      </w:r>
      <w:r w:rsidRPr="00077660">
        <w:rPr>
          <w:rFonts w:eastAsia="KaiTi_GB2312"/>
          <w:b/>
          <w:sz w:val="21"/>
          <w:szCs w:val="21"/>
          <w:lang w:val="fr-FR"/>
        </w:rPr>
        <w:t>(§ 25) </w:t>
      </w:r>
      <w:r w:rsidRPr="00077660">
        <w:rPr>
          <w:rFonts w:eastAsia="KaiTi_GB2312"/>
          <w:b/>
          <w:sz w:val="21"/>
          <w:szCs w:val="21"/>
          <w:lang w:val="fr-FR"/>
        </w:rPr>
        <w:t>：</w:t>
      </w:r>
      <w:r w:rsidRPr="00077660">
        <w:rPr>
          <w:rFonts w:eastAsia="KaiTi_GB2312" w:hint="eastAsia"/>
          <w:b/>
          <w:sz w:val="21"/>
          <w:szCs w:val="21"/>
          <w:lang w:val="fr-FR"/>
        </w:rPr>
        <w:t>“委员会督促国家采取进一步鼓励妇女参与的措施，这些参与要立足在与男子平等的基础之上，应该涉及公共和政治生活的方方面面以及决策机关，特别是高级职位，包括在高等教育领域，以及诸如市长、法官这样的职位。它建议采取大胆的措施以鼓励更多的妇女去申请高级职位，并且，如果需要，采取一些临时措施，正如《公约》第</w:t>
      </w:r>
      <w:r w:rsidRPr="00077660">
        <w:rPr>
          <w:rFonts w:eastAsia="KaiTi_GB2312" w:hint="eastAsia"/>
          <w:b/>
          <w:sz w:val="21"/>
          <w:szCs w:val="21"/>
          <w:lang w:val="fr-FR"/>
        </w:rPr>
        <w:t>4</w:t>
      </w:r>
      <w:r w:rsidRPr="00077660">
        <w:rPr>
          <w:rFonts w:eastAsia="KaiTi_GB2312" w:hint="eastAsia"/>
          <w:b/>
          <w:sz w:val="21"/>
          <w:szCs w:val="21"/>
          <w:lang w:val="fr-FR"/>
        </w:rPr>
        <w:t>条第</w:t>
      </w:r>
      <w:r w:rsidRPr="00077660">
        <w:rPr>
          <w:rFonts w:eastAsia="KaiTi_GB2312" w:hint="eastAsia"/>
          <w:b/>
          <w:sz w:val="21"/>
          <w:szCs w:val="21"/>
          <w:lang w:val="fr-FR"/>
        </w:rPr>
        <w:t>1</w:t>
      </w:r>
      <w:r w:rsidRPr="00077660">
        <w:rPr>
          <w:rFonts w:eastAsia="KaiTi_GB2312" w:hint="eastAsia"/>
          <w:b/>
          <w:sz w:val="21"/>
          <w:szCs w:val="21"/>
          <w:lang w:val="fr-FR"/>
        </w:rPr>
        <w:t>款所规定的一样。委员会还督促国家采取适当措施，以落实政治生活均等法律和其他相关法律。它提请缔约国注意，妇女在政治和公共团体中的表现反映了民众的多样性，并注意不要排挤移民。它请求政府在下次的阶段性报告中给出妇女——包括移民——在政治和公共生活中以及在高等教育中的代表比例的数据和信息要素。”</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3.1.1. </w:t>
      </w:r>
      <w:r w:rsidRPr="00077660">
        <w:rPr>
          <w:rFonts w:eastAsia="SimHei" w:hint="eastAsia"/>
          <w:sz w:val="21"/>
          <w:szCs w:val="21"/>
          <w:lang w:val="fr-FR"/>
        </w:rPr>
        <w:t>推进政治均等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5</w:t>
      </w:r>
      <w:r w:rsidRPr="00077660">
        <w:rPr>
          <w:rFonts w:hint="eastAsia"/>
          <w:sz w:val="21"/>
          <w:szCs w:val="21"/>
          <w:lang w:val="fr-FR"/>
        </w:rPr>
        <w:t>月法兰西共和国首届严格遵守均等原则的政府人选任命就是鼓励尊重政治均等目标的一个强烈信号。以此目标为基础，政府对地方的和全国性选举的投票方法进行了一系列的改革。</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法国女性自</w:t>
      </w:r>
      <w:r w:rsidRPr="00077660">
        <w:rPr>
          <w:rFonts w:hint="eastAsia"/>
          <w:sz w:val="21"/>
          <w:szCs w:val="21"/>
          <w:lang w:val="fr-FR"/>
        </w:rPr>
        <w:t>1944</w:t>
      </w:r>
      <w:r w:rsidRPr="00077660">
        <w:rPr>
          <w:rFonts w:hint="eastAsia"/>
          <w:sz w:val="21"/>
          <w:szCs w:val="21"/>
          <w:lang w:val="fr-FR"/>
        </w:rPr>
        <w:t>年</w:t>
      </w:r>
      <w:r w:rsidRPr="00077660">
        <w:rPr>
          <w:rFonts w:hint="eastAsia"/>
          <w:sz w:val="21"/>
          <w:szCs w:val="21"/>
          <w:lang w:val="fr-FR"/>
        </w:rPr>
        <w:t>4</w:t>
      </w:r>
      <w:r w:rsidRPr="00077660">
        <w:rPr>
          <w:rFonts w:hint="eastAsia"/>
          <w:sz w:val="21"/>
          <w:szCs w:val="21"/>
          <w:lang w:val="fr-FR"/>
        </w:rPr>
        <w:t>月</w:t>
      </w:r>
      <w:r w:rsidRPr="00077660">
        <w:rPr>
          <w:rFonts w:hint="eastAsia"/>
          <w:sz w:val="21"/>
          <w:szCs w:val="21"/>
          <w:lang w:val="fr-FR"/>
        </w:rPr>
        <w:t>21</w:t>
      </w:r>
      <w:r w:rsidRPr="00077660">
        <w:rPr>
          <w:rFonts w:hint="eastAsia"/>
          <w:sz w:val="21"/>
          <w:szCs w:val="21"/>
          <w:lang w:val="fr-FR"/>
        </w:rPr>
        <w:t>日的条例颁布以来就拥有了选举权和被选举权，然而实际上在某些通过选举产生的职位上的任职率很低。面对这种形势，立法者通过</w:t>
      </w:r>
      <w:r w:rsidRPr="00077660">
        <w:rPr>
          <w:rFonts w:hint="eastAsia"/>
          <w:sz w:val="21"/>
          <w:szCs w:val="21"/>
          <w:lang w:val="fr-FR"/>
        </w:rPr>
        <w:t>1999</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8</w:t>
      </w:r>
      <w:r w:rsidRPr="00077660">
        <w:rPr>
          <w:rFonts w:hint="eastAsia"/>
          <w:sz w:val="21"/>
          <w:szCs w:val="21"/>
          <w:lang w:val="fr-FR"/>
        </w:rPr>
        <w:t>日的《宪法》（第</w:t>
      </w:r>
      <w:r w:rsidRPr="00077660">
        <w:rPr>
          <w:rFonts w:hint="eastAsia"/>
          <w:sz w:val="21"/>
          <w:szCs w:val="21"/>
          <w:lang w:val="fr-FR"/>
        </w:rPr>
        <w:t>3</w:t>
      </w:r>
      <w:r w:rsidRPr="00077660">
        <w:rPr>
          <w:rFonts w:hint="eastAsia"/>
          <w:sz w:val="21"/>
          <w:szCs w:val="21"/>
          <w:lang w:val="fr-FR"/>
        </w:rPr>
        <w:t>条，第</w:t>
      </w:r>
      <w:r w:rsidRPr="00077660">
        <w:rPr>
          <w:rFonts w:hint="eastAsia"/>
          <w:sz w:val="21"/>
          <w:szCs w:val="21"/>
          <w:lang w:val="fr-FR"/>
        </w:rPr>
        <w:t>5</w:t>
      </w:r>
      <w:r w:rsidRPr="00077660">
        <w:rPr>
          <w:rFonts w:hint="eastAsia"/>
          <w:sz w:val="21"/>
          <w:szCs w:val="21"/>
          <w:lang w:val="fr-FR"/>
        </w:rPr>
        <w:t>款）认可了一个原则，即：“选举中，在职位和任期面前，男女平等”并邀请立法者以及政党和政治团体将这项原则（《宪法》第</w:t>
      </w:r>
      <w:r w:rsidRPr="00077660">
        <w:rPr>
          <w:rFonts w:hint="eastAsia"/>
          <w:sz w:val="21"/>
          <w:szCs w:val="21"/>
          <w:lang w:val="fr-FR"/>
        </w:rPr>
        <w:t>4</w:t>
      </w:r>
      <w:r w:rsidRPr="00077660">
        <w:rPr>
          <w:rFonts w:hint="eastAsia"/>
          <w:sz w:val="21"/>
          <w:szCs w:val="21"/>
          <w:lang w:val="fr-FR"/>
        </w:rPr>
        <w:t>条第</w:t>
      </w:r>
      <w:r w:rsidRPr="00077660">
        <w:rPr>
          <w:rFonts w:hint="eastAsia"/>
          <w:sz w:val="21"/>
          <w:szCs w:val="21"/>
          <w:lang w:val="fr-FR"/>
        </w:rPr>
        <w:t>2</w:t>
      </w:r>
      <w:r w:rsidRPr="00077660">
        <w:rPr>
          <w:rFonts w:hint="eastAsia"/>
          <w:sz w:val="21"/>
          <w:szCs w:val="21"/>
          <w:lang w:val="fr-FR"/>
        </w:rPr>
        <w:t>款）付诸实施。</w:t>
      </w:r>
      <w:r w:rsidRPr="00077660">
        <w:rPr>
          <w:rFonts w:hint="eastAsia"/>
          <w:sz w:val="21"/>
          <w:szCs w:val="21"/>
          <w:lang w:val="fr-FR"/>
        </w:rPr>
        <w:t>2008</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23</w:t>
      </w:r>
      <w:r w:rsidRPr="00077660">
        <w:rPr>
          <w:rFonts w:hint="eastAsia"/>
          <w:sz w:val="21"/>
          <w:szCs w:val="21"/>
          <w:lang w:val="fr-FR"/>
        </w:rPr>
        <w:t>日《宪法修正案》通过《宪法》第</w:t>
      </w:r>
      <w:r w:rsidRPr="00077660">
        <w:rPr>
          <w:rFonts w:hint="eastAsia"/>
          <w:sz w:val="21"/>
          <w:szCs w:val="21"/>
          <w:lang w:val="fr-FR"/>
        </w:rPr>
        <w:t>1</w:t>
      </w:r>
      <w:r w:rsidRPr="00077660">
        <w:rPr>
          <w:rFonts w:hint="eastAsia"/>
          <w:sz w:val="21"/>
          <w:szCs w:val="21"/>
          <w:lang w:val="fr-FR"/>
        </w:rPr>
        <w:t>条郑重重申了这一原则。</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此宪法基础上，国会表决通过了数个可使妇女在当选者中所占比例明显提升的法律。然而，根据所采用的不同投票方式，情况会有所不同。对于名单投票选举来说，由于选举名单未做登记会受到相应惩罚，候选人资格的均等很容易实现。对于单名投票选举来说，均等原则并不具有很明显的强制性，</w:t>
      </w:r>
      <w:r w:rsidRPr="00077660">
        <w:rPr>
          <w:sz w:val="21"/>
          <w:szCs w:val="21"/>
          <w:lang w:val="fr-FR"/>
        </w:rPr>
        <w:t>因为</w:t>
      </w:r>
      <w:r w:rsidRPr="00077660">
        <w:rPr>
          <w:rFonts w:hint="eastAsia"/>
          <w:sz w:val="21"/>
          <w:szCs w:val="21"/>
          <w:lang w:val="fr-FR"/>
        </w:rPr>
        <w:t>立法</w:t>
      </w:r>
      <w:r w:rsidRPr="00077660">
        <w:rPr>
          <w:sz w:val="21"/>
          <w:szCs w:val="21"/>
          <w:lang w:val="fr-FR"/>
        </w:rPr>
        <w:t>选举只通过经济制裁来限制，而州县选举只通过异性替补来限制</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br w:type="page"/>
      </w:r>
      <w:r w:rsidRPr="00077660">
        <w:rPr>
          <w:rFonts w:eastAsia="KaiTi_GB2312" w:hint="eastAsia"/>
          <w:b/>
          <w:sz w:val="21"/>
          <w:szCs w:val="21"/>
          <w:lang w:val="fr-FR"/>
        </w:rPr>
        <w:t>统计学要素</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根据《宪法》修订之后对《选举法》进行的修改，名单上男女之间严格的替换原则为大多数选举所采用：人口超过</w:t>
      </w:r>
      <w:r w:rsidRPr="00077660">
        <w:rPr>
          <w:rFonts w:hint="eastAsia"/>
          <w:sz w:val="21"/>
          <w:szCs w:val="21"/>
          <w:lang w:val="fr-FR"/>
        </w:rPr>
        <w:t>3 500</w:t>
      </w:r>
      <w:r w:rsidRPr="00077660">
        <w:rPr>
          <w:rFonts w:hint="eastAsia"/>
          <w:sz w:val="21"/>
          <w:szCs w:val="21"/>
          <w:lang w:val="fr-FR"/>
        </w:rPr>
        <w:t>人的市镇的选举、有</w:t>
      </w:r>
      <w:r w:rsidRPr="00077660">
        <w:rPr>
          <w:rFonts w:hint="eastAsia"/>
          <w:sz w:val="21"/>
          <w:szCs w:val="21"/>
          <w:lang w:val="fr-FR"/>
        </w:rPr>
        <w:t>4</w:t>
      </w:r>
      <w:r w:rsidRPr="00077660">
        <w:rPr>
          <w:rFonts w:hint="eastAsia"/>
          <w:sz w:val="21"/>
          <w:szCs w:val="21"/>
          <w:lang w:val="fr-FR"/>
        </w:rPr>
        <w:t>名以上参议员的省份中的地区性参议员选举、欧洲选举，因而妇女候选人的人数和妇女当选者的人数均出现明显增长。实际上，这种投票方式的投票结果在均等性方面是很突出的。</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继</w:t>
      </w:r>
      <w:r w:rsidRPr="00077660">
        <w:rPr>
          <w:rFonts w:hint="eastAsia"/>
          <w:sz w:val="21"/>
          <w:szCs w:val="21"/>
          <w:lang w:val="fr-FR"/>
        </w:rPr>
        <w:t>2008</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月市镇选举以来，在人口超过</w:t>
      </w:r>
      <w:r w:rsidRPr="00077660">
        <w:rPr>
          <w:rFonts w:hint="eastAsia"/>
          <w:sz w:val="21"/>
          <w:szCs w:val="21"/>
          <w:lang w:val="fr-FR"/>
        </w:rPr>
        <w:t>3 500</w:t>
      </w:r>
      <w:r w:rsidRPr="00077660">
        <w:rPr>
          <w:rFonts w:hint="eastAsia"/>
          <w:sz w:val="21"/>
          <w:szCs w:val="21"/>
          <w:lang w:val="fr-FR"/>
        </w:rPr>
        <w:t>人的市镇中，妇女当选比例达到</w:t>
      </w:r>
      <w:r w:rsidRPr="00077660">
        <w:rPr>
          <w:rFonts w:hint="eastAsia"/>
          <w:sz w:val="21"/>
          <w:szCs w:val="21"/>
          <w:lang w:val="fr-FR"/>
        </w:rPr>
        <w:t>48.5%</w:t>
      </w:r>
      <w:r w:rsidRPr="00077660">
        <w:rPr>
          <w:rFonts w:hint="eastAsia"/>
          <w:sz w:val="21"/>
          <w:szCs w:val="21"/>
          <w:lang w:val="fr-FR"/>
        </w:rPr>
        <w:t>（在人口少于</w:t>
      </w:r>
      <w:r w:rsidRPr="00077660">
        <w:rPr>
          <w:rFonts w:hint="eastAsia"/>
          <w:sz w:val="21"/>
          <w:szCs w:val="21"/>
          <w:lang w:val="fr-FR"/>
        </w:rPr>
        <w:t>3 500</w:t>
      </w:r>
      <w:r w:rsidRPr="00077660">
        <w:rPr>
          <w:rFonts w:hint="eastAsia"/>
          <w:sz w:val="21"/>
          <w:szCs w:val="21"/>
          <w:lang w:val="fr-FR"/>
        </w:rPr>
        <w:t>人的市镇中，是</w:t>
      </w:r>
      <w:r w:rsidRPr="00077660">
        <w:rPr>
          <w:rFonts w:hint="eastAsia"/>
          <w:sz w:val="21"/>
          <w:szCs w:val="21"/>
          <w:lang w:val="fr-FR"/>
        </w:rPr>
        <w:t>32.2%</w:t>
      </w:r>
      <w:r w:rsidRPr="00077660">
        <w:rPr>
          <w:rFonts w:hint="eastAsia"/>
          <w:sz w:val="21"/>
          <w:szCs w:val="21"/>
          <w:lang w:val="fr-FR"/>
        </w:rPr>
        <w:t>）。不考虑市镇规模的话，</w:t>
      </w:r>
      <w:r w:rsidRPr="00077660">
        <w:rPr>
          <w:rFonts w:hint="eastAsia"/>
          <w:sz w:val="21"/>
          <w:szCs w:val="21"/>
          <w:lang w:val="fr-FR"/>
        </w:rPr>
        <w:t>2008</w:t>
      </w:r>
      <w:r w:rsidRPr="00077660">
        <w:rPr>
          <w:rFonts w:hint="eastAsia"/>
          <w:sz w:val="21"/>
          <w:szCs w:val="21"/>
          <w:lang w:val="fr-FR"/>
        </w:rPr>
        <w:t>年女性市镇顾问的总体百分比为</w:t>
      </w:r>
      <w:r w:rsidRPr="00077660">
        <w:rPr>
          <w:rFonts w:hint="eastAsia"/>
          <w:sz w:val="21"/>
          <w:szCs w:val="21"/>
          <w:lang w:val="fr-FR"/>
        </w:rPr>
        <w:t>35%</w:t>
      </w:r>
      <w:r w:rsidRPr="00077660">
        <w:rPr>
          <w:rFonts w:hint="eastAsia"/>
          <w:sz w:val="21"/>
          <w:szCs w:val="21"/>
          <w:lang w:val="fr-FR"/>
        </w:rPr>
        <w:t>，而在</w:t>
      </w:r>
      <w:r w:rsidRPr="00077660">
        <w:rPr>
          <w:rFonts w:hint="eastAsia"/>
          <w:sz w:val="21"/>
          <w:szCs w:val="21"/>
          <w:lang w:val="fr-FR"/>
        </w:rPr>
        <w:t>1995</w:t>
      </w:r>
      <w:r w:rsidRPr="00077660">
        <w:rPr>
          <w:rFonts w:hint="eastAsia"/>
          <w:sz w:val="21"/>
          <w:szCs w:val="21"/>
          <w:lang w:val="fr-FR"/>
        </w:rPr>
        <w:t>年是</w:t>
      </w:r>
      <w:r w:rsidRPr="00077660">
        <w:rPr>
          <w:rFonts w:hint="eastAsia"/>
          <w:sz w:val="21"/>
          <w:szCs w:val="21"/>
          <w:lang w:val="fr-FR"/>
        </w:rPr>
        <w:t>21.7%</w:t>
      </w:r>
      <w:r w:rsidRPr="00077660">
        <w:rPr>
          <w:rFonts w:hint="eastAsia"/>
          <w:sz w:val="21"/>
          <w:szCs w:val="21"/>
          <w:lang w:val="fr-FR"/>
        </w:rPr>
        <w:t>。相反，综合情况下，女性市长仅占</w:t>
      </w:r>
      <w:r w:rsidRPr="00077660">
        <w:rPr>
          <w:rFonts w:hint="eastAsia"/>
          <w:sz w:val="21"/>
          <w:szCs w:val="21"/>
          <w:lang w:val="fr-FR"/>
        </w:rPr>
        <w:t>13.8%</w:t>
      </w:r>
      <w:r w:rsidRPr="00077660">
        <w:rPr>
          <w:rFonts w:hint="eastAsia"/>
          <w:sz w:val="21"/>
          <w:szCs w:val="21"/>
          <w:lang w:val="fr-FR"/>
        </w:rPr>
        <w:t>（在人口少于</w:t>
      </w:r>
      <w:r w:rsidRPr="00077660">
        <w:rPr>
          <w:rFonts w:hint="eastAsia"/>
          <w:sz w:val="21"/>
          <w:szCs w:val="21"/>
          <w:lang w:val="fr-FR"/>
        </w:rPr>
        <w:t>3 500</w:t>
      </w:r>
      <w:r w:rsidRPr="00077660">
        <w:rPr>
          <w:rFonts w:hint="eastAsia"/>
          <w:sz w:val="21"/>
          <w:szCs w:val="21"/>
          <w:lang w:val="fr-FR"/>
        </w:rPr>
        <w:t>人的市镇中，女性市长占</w:t>
      </w:r>
      <w:r w:rsidRPr="00077660">
        <w:rPr>
          <w:rFonts w:hint="eastAsia"/>
          <w:sz w:val="21"/>
          <w:szCs w:val="21"/>
          <w:lang w:val="fr-FR"/>
        </w:rPr>
        <w:t>14.2%</w:t>
      </w:r>
      <w:r w:rsidRPr="00077660">
        <w:rPr>
          <w:rFonts w:hint="eastAsia"/>
          <w:sz w:val="21"/>
          <w:szCs w:val="21"/>
          <w:lang w:val="fr-FR"/>
        </w:rPr>
        <w:t>，而在人口等于或多于</w:t>
      </w:r>
      <w:r w:rsidRPr="00077660">
        <w:rPr>
          <w:rFonts w:hint="eastAsia"/>
          <w:sz w:val="21"/>
          <w:szCs w:val="21"/>
          <w:lang w:val="fr-FR"/>
        </w:rPr>
        <w:t>3 500</w:t>
      </w:r>
      <w:r w:rsidRPr="00077660">
        <w:rPr>
          <w:rFonts w:hint="eastAsia"/>
          <w:sz w:val="21"/>
          <w:szCs w:val="21"/>
          <w:lang w:val="fr-FR"/>
        </w:rPr>
        <w:t>人的市镇中，这个比例是</w:t>
      </w:r>
      <w:r w:rsidRPr="00077660">
        <w:rPr>
          <w:rFonts w:hint="eastAsia"/>
          <w:sz w:val="21"/>
          <w:szCs w:val="21"/>
          <w:lang w:val="fr-FR"/>
        </w:rPr>
        <w:t>9.6%</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涉及到地方选举，</w:t>
      </w:r>
      <w:r w:rsidRPr="00077660">
        <w:rPr>
          <w:rFonts w:hint="eastAsia"/>
          <w:sz w:val="21"/>
          <w:szCs w:val="21"/>
          <w:lang w:val="fr-FR"/>
        </w:rPr>
        <w:t>1998</w:t>
      </w:r>
      <w:r w:rsidRPr="00077660">
        <w:rPr>
          <w:rFonts w:hint="eastAsia"/>
          <w:sz w:val="21"/>
          <w:szCs w:val="21"/>
          <w:lang w:val="fr-FR"/>
        </w:rPr>
        <w:t>年的时候，女性议员占比</w:t>
      </w:r>
      <w:r w:rsidRPr="00077660">
        <w:rPr>
          <w:rFonts w:hint="eastAsia"/>
          <w:sz w:val="21"/>
          <w:szCs w:val="21"/>
          <w:lang w:val="fr-FR"/>
        </w:rPr>
        <w:t>27.5%</w:t>
      </w:r>
      <w:r w:rsidRPr="00077660">
        <w:rPr>
          <w:rFonts w:hint="eastAsia"/>
          <w:sz w:val="21"/>
          <w:szCs w:val="21"/>
          <w:lang w:val="fr-FR"/>
        </w:rPr>
        <w:t>，自</w:t>
      </w:r>
      <w:r w:rsidRPr="00077660">
        <w:rPr>
          <w:rFonts w:hint="eastAsia"/>
          <w:sz w:val="21"/>
          <w:szCs w:val="21"/>
          <w:lang w:val="fr-FR"/>
        </w:rPr>
        <w:t>2010</w:t>
      </w:r>
      <w:r w:rsidRPr="00077660">
        <w:rPr>
          <w:rFonts w:hint="eastAsia"/>
          <w:sz w:val="21"/>
          <w:szCs w:val="21"/>
          <w:lang w:val="fr-FR"/>
        </w:rPr>
        <w:t>年的选举过后，这一比例上升至</w:t>
      </w:r>
      <w:r w:rsidRPr="00077660">
        <w:rPr>
          <w:rFonts w:hint="eastAsia"/>
          <w:sz w:val="21"/>
          <w:szCs w:val="21"/>
          <w:lang w:val="fr-FR"/>
        </w:rPr>
        <w:t>48%</w:t>
      </w:r>
      <w:r w:rsidRPr="00077660">
        <w:rPr>
          <w:rFonts w:hint="eastAsia"/>
          <w:sz w:val="21"/>
          <w:szCs w:val="21"/>
          <w:lang w:val="fr-FR"/>
        </w:rPr>
        <w:t>。另外，</w:t>
      </w:r>
      <w:r w:rsidRPr="00077660">
        <w:rPr>
          <w:rFonts w:hint="eastAsia"/>
          <w:sz w:val="21"/>
          <w:szCs w:val="21"/>
          <w:lang w:val="fr-FR"/>
        </w:rPr>
        <w:t>2007</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31</w:t>
      </w:r>
      <w:r w:rsidRPr="00077660">
        <w:rPr>
          <w:rFonts w:hint="eastAsia"/>
          <w:sz w:val="21"/>
          <w:szCs w:val="21"/>
          <w:lang w:val="fr-FR"/>
        </w:rPr>
        <w:t>日第</w:t>
      </w:r>
      <w:r w:rsidRPr="00077660">
        <w:rPr>
          <w:rFonts w:hint="eastAsia"/>
          <w:sz w:val="21"/>
          <w:szCs w:val="21"/>
          <w:lang w:val="fr-FR"/>
        </w:rPr>
        <w:t>2007-128</w:t>
      </w:r>
      <w:r w:rsidRPr="00077660">
        <w:rPr>
          <w:rFonts w:hint="eastAsia"/>
          <w:sz w:val="21"/>
          <w:szCs w:val="21"/>
          <w:lang w:val="fr-FR"/>
        </w:rPr>
        <w:t>号法律的实施加强了地方决策机构的女性化，如今副主席的职位有</w:t>
      </w:r>
      <w:r w:rsidRPr="00077660">
        <w:rPr>
          <w:rFonts w:hint="eastAsia"/>
          <w:sz w:val="21"/>
          <w:szCs w:val="21"/>
          <w:lang w:val="fr-FR"/>
        </w:rPr>
        <w:t>47%</w:t>
      </w:r>
      <w:r w:rsidRPr="00077660">
        <w:rPr>
          <w:rFonts w:hint="eastAsia"/>
          <w:sz w:val="21"/>
          <w:szCs w:val="21"/>
          <w:lang w:val="fr-FR"/>
        </w:rPr>
        <w:t>为女性所占据，而</w:t>
      </w:r>
      <w:r w:rsidRPr="00077660">
        <w:rPr>
          <w:rFonts w:hint="eastAsia"/>
          <w:sz w:val="21"/>
          <w:szCs w:val="21"/>
          <w:lang w:val="fr-FR"/>
        </w:rPr>
        <w:t>2004</w:t>
      </w:r>
      <w:r w:rsidRPr="00077660">
        <w:rPr>
          <w:rFonts w:hint="eastAsia"/>
          <w:sz w:val="21"/>
          <w:szCs w:val="21"/>
          <w:lang w:val="fr-FR"/>
        </w:rPr>
        <w:t>年这个数据是</w:t>
      </w:r>
      <w:r w:rsidRPr="00077660">
        <w:rPr>
          <w:rFonts w:hint="eastAsia"/>
          <w:sz w:val="21"/>
          <w:szCs w:val="21"/>
          <w:lang w:val="fr-FR"/>
        </w:rPr>
        <w:t>37.3%</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州县选举跟这种投票方式仍然存在一定距离，州县选举主要采用单名投票，这种方式是不太利于均等的。实际上，女性议员的比例在</w:t>
      </w:r>
      <w:r w:rsidRPr="00077660">
        <w:rPr>
          <w:rFonts w:hint="eastAsia"/>
          <w:sz w:val="21"/>
          <w:szCs w:val="21"/>
          <w:lang w:val="fr-FR"/>
        </w:rPr>
        <w:t>2008</w:t>
      </w:r>
      <w:r w:rsidRPr="00077660">
        <w:rPr>
          <w:rFonts w:hint="eastAsia"/>
          <w:sz w:val="21"/>
          <w:szCs w:val="21"/>
          <w:lang w:val="fr-FR"/>
        </w:rPr>
        <w:t>年选举之后仅仅是</w:t>
      </w:r>
      <w:r w:rsidRPr="00077660">
        <w:rPr>
          <w:rFonts w:hint="eastAsia"/>
          <w:sz w:val="21"/>
          <w:szCs w:val="21"/>
          <w:lang w:val="fr-FR"/>
        </w:rPr>
        <w:t>13.1%</w:t>
      </w:r>
      <w:r w:rsidRPr="00077660">
        <w:rPr>
          <w:rFonts w:hint="eastAsia"/>
          <w:sz w:val="21"/>
          <w:szCs w:val="21"/>
          <w:lang w:val="fr-FR"/>
        </w:rPr>
        <w:t>，并未明显增加，因为在</w:t>
      </w:r>
      <w:r w:rsidRPr="00077660">
        <w:rPr>
          <w:rFonts w:hint="eastAsia"/>
          <w:sz w:val="21"/>
          <w:szCs w:val="21"/>
          <w:lang w:val="fr-FR"/>
        </w:rPr>
        <w:t>2011</w:t>
      </w:r>
      <w:r w:rsidRPr="00077660">
        <w:rPr>
          <w:rFonts w:hint="eastAsia"/>
          <w:sz w:val="21"/>
          <w:szCs w:val="21"/>
          <w:lang w:val="fr-FR"/>
        </w:rPr>
        <w:t>年州县选举之后这个比例是</w:t>
      </w:r>
      <w:r w:rsidRPr="00077660">
        <w:rPr>
          <w:rFonts w:hint="eastAsia"/>
          <w:sz w:val="21"/>
          <w:szCs w:val="21"/>
          <w:lang w:val="fr-FR"/>
        </w:rPr>
        <w:t>13.9%</w:t>
      </w:r>
      <w:r w:rsidRPr="00077660">
        <w:rPr>
          <w:rFonts w:hint="eastAsia"/>
          <w:sz w:val="21"/>
          <w:szCs w:val="21"/>
          <w:lang w:val="fr-FR"/>
        </w:rPr>
        <w:t>。在促进女性化的条款当中，</w:t>
      </w:r>
      <w:r w:rsidRPr="00077660">
        <w:rPr>
          <w:rFonts w:hint="eastAsia"/>
          <w:sz w:val="21"/>
          <w:szCs w:val="21"/>
          <w:lang w:val="fr-FR"/>
        </w:rPr>
        <w:t>2007</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31</w:t>
      </w:r>
      <w:r w:rsidRPr="00077660">
        <w:rPr>
          <w:rFonts w:hint="eastAsia"/>
          <w:sz w:val="21"/>
          <w:szCs w:val="21"/>
          <w:lang w:val="fr-FR"/>
        </w:rPr>
        <w:t>日第</w:t>
      </w:r>
      <w:r w:rsidRPr="00077660">
        <w:rPr>
          <w:rFonts w:hint="eastAsia"/>
          <w:sz w:val="21"/>
          <w:szCs w:val="21"/>
          <w:lang w:val="fr-FR"/>
        </w:rPr>
        <w:t>2007-128</w:t>
      </w:r>
      <w:r w:rsidRPr="00077660">
        <w:rPr>
          <w:rFonts w:hint="eastAsia"/>
          <w:sz w:val="21"/>
          <w:szCs w:val="21"/>
          <w:lang w:val="fr-FR"/>
        </w:rPr>
        <w:t>号法律确立了议员候选人制，并规定，在任者和其替补人应该性别相反。</w:t>
      </w:r>
      <w:r w:rsidRPr="00077660">
        <w:rPr>
          <w:rFonts w:hint="eastAsia"/>
          <w:sz w:val="21"/>
          <w:szCs w:val="21"/>
          <w:lang w:val="fr-FR"/>
        </w:rPr>
        <w:t>2008</w:t>
      </w:r>
      <w:r w:rsidRPr="00077660">
        <w:rPr>
          <w:rFonts w:hint="eastAsia"/>
          <w:sz w:val="21"/>
          <w:szCs w:val="21"/>
          <w:lang w:val="fr-FR"/>
        </w:rPr>
        <w:t>年</w:t>
      </w:r>
      <w:r w:rsidRPr="00077660">
        <w:rPr>
          <w:rFonts w:hint="eastAsia"/>
          <w:sz w:val="21"/>
          <w:szCs w:val="21"/>
          <w:lang w:val="fr-FR"/>
        </w:rPr>
        <w:t>2</w:t>
      </w:r>
      <w:r w:rsidRPr="00077660">
        <w:rPr>
          <w:rFonts w:hint="eastAsia"/>
          <w:sz w:val="21"/>
          <w:szCs w:val="21"/>
          <w:lang w:val="fr-FR"/>
        </w:rPr>
        <w:t>月</w:t>
      </w:r>
      <w:r w:rsidRPr="00077660">
        <w:rPr>
          <w:rFonts w:hint="eastAsia"/>
          <w:sz w:val="21"/>
          <w:szCs w:val="21"/>
          <w:lang w:val="fr-FR"/>
        </w:rPr>
        <w:t>26</w:t>
      </w:r>
      <w:r w:rsidRPr="00077660">
        <w:rPr>
          <w:rFonts w:hint="eastAsia"/>
          <w:sz w:val="21"/>
          <w:szCs w:val="21"/>
          <w:lang w:val="fr-FR"/>
        </w:rPr>
        <w:t>日促进妇女和男子平等获取议员任期的第</w:t>
      </w:r>
      <w:r w:rsidRPr="00077660">
        <w:rPr>
          <w:rFonts w:hint="eastAsia"/>
          <w:sz w:val="21"/>
          <w:szCs w:val="21"/>
          <w:lang w:val="fr-FR"/>
        </w:rPr>
        <w:t>2008-175</w:t>
      </w:r>
      <w:r w:rsidRPr="00077660">
        <w:rPr>
          <w:rFonts w:hint="eastAsia"/>
          <w:sz w:val="21"/>
          <w:szCs w:val="21"/>
          <w:lang w:val="fr-FR"/>
        </w:rPr>
        <w:t>号法律规定，当现任议员兼职地方职务的时候，候补议员自动继任。以前，议员的更替需通过一次新的选举来实现，这样就不能保证女性替补者获取议员任期的可能性了。</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2004</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月，在欧洲议会的</w:t>
      </w:r>
      <w:r w:rsidRPr="00077660">
        <w:rPr>
          <w:rFonts w:hint="eastAsia"/>
          <w:sz w:val="21"/>
          <w:szCs w:val="21"/>
          <w:lang w:val="fr-FR"/>
        </w:rPr>
        <w:t>78</w:t>
      </w:r>
      <w:r w:rsidRPr="00077660">
        <w:rPr>
          <w:rFonts w:hint="eastAsia"/>
          <w:sz w:val="21"/>
          <w:szCs w:val="21"/>
          <w:lang w:val="fr-FR"/>
        </w:rPr>
        <w:t>名法国议员席位当中，女性当选议员包括</w:t>
      </w:r>
      <w:r w:rsidRPr="00077660">
        <w:rPr>
          <w:rFonts w:hint="eastAsia"/>
          <w:sz w:val="21"/>
          <w:szCs w:val="21"/>
          <w:lang w:val="fr-FR"/>
        </w:rPr>
        <w:t>34</w:t>
      </w:r>
      <w:r w:rsidRPr="00077660">
        <w:rPr>
          <w:rFonts w:hint="eastAsia"/>
          <w:sz w:val="21"/>
          <w:szCs w:val="21"/>
          <w:lang w:val="fr-FR"/>
        </w:rPr>
        <w:t>名（占</w:t>
      </w:r>
      <w:r w:rsidRPr="00077660">
        <w:rPr>
          <w:rFonts w:hint="eastAsia"/>
          <w:sz w:val="21"/>
          <w:szCs w:val="21"/>
          <w:lang w:val="fr-FR"/>
        </w:rPr>
        <w:t>43.6%</w:t>
      </w:r>
      <w:r w:rsidRPr="00077660">
        <w:rPr>
          <w:rFonts w:hint="eastAsia"/>
          <w:sz w:val="21"/>
          <w:szCs w:val="21"/>
          <w:lang w:val="fr-FR"/>
        </w:rPr>
        <w:t>）。</w:t>
      </w:r>
      <w:r w:rsidRPr="00077660">
        <w:rPr>
          <w:rFonts w:hint="eastAsia"/>
          <w:sz w:val="21"/>
          <w:szCs w:val="21"/>
          <w:lang w:val="fr-FR"/>
        </w:rPr>
        <w:t>2009</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7</w:t>
      </w:r>
      <w:r w:rsidRPr="00077660">
        <w:rPr>
          <w:rFonts w:hint="eastAsia"/>
          <w:sz w:val="21"/>
          <w:szCs w:val="21"/>
          <w:lang w:val="fr-FR"/>
        </w:rPr>
        <w:t>日，欧洲议会法国代表当中，女性当选代表达到</w:t>
      </w:r>
      <w:r w:rsidRPr="00077660">
        <w:rPr>
          <w:rFonts w:hint="eastAsia"/>
          <w:sz w:val="21"/>
          <w:szCs w:val="21"/>
          <w:lang w:val="fr-FR"/>
        </w:rPr>
        <w:t>44.4%</w:t>
      </w:r>
      <w:r w:rsidRPr="00077660">
        <w:rPr>
          <w:rFonts w:hint="eastAsia"/>
          <w:sz w:val="21"/>
          <w:szCs w:val="21"/>
          <w:lang w:val="fr-FR"/>
        </w:rPr>
        <w:t>（即</w:t>
      </w:r>
      <w:hyperlink r:id="rId27" w:history="1">
        <w:r w:rsidRPr="00793D86">
          <w:rPr>
            <w:rStyle w:val="Hyperlink"/>
            <w:sz w:val="21"/>
            <w:szCs w:val="21"/>
            <w:lang w:val="fr-FR"/>
          </w:rPr>
          <w:t>32</w:t>
        </w:r>
        <w:r w:rsidRPr="00793D86">
          <w:rPr>
            <w:rStyle w:val="Hyperlink"/>
            <w:rFonts w:hint="eastAsia"/>
            <w:sz w:val="21"/>
            <w:szCs w:val="21"/>
            <w:lang w:val="fr-FR"/>
          </w:rPr>
          <w:t>/</w:t>
        </w:r>
        <w:r w:rsidRPr="00793D86">
          <w:rPr>
            <w:rStyle w:val="Hyperlink"/>
            <w:sz w:val="21"/>
            <w:szCs w:val="21"/>
            <w:lang w:val="fr-FR"/>
          </w:rPr>
          <w:t>72</w:t>
        </w:r>
      </w:hyperlink>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另外，人们注意到，自</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月的参议院选举以来，均等性获得了进步。女性参议员的百分比实际上已经超过</w:t>
      </w:r>
      <w:r w:rsidRPr="00077660">
        <w:rPr>
          <w:rFonts w:hint="eastAsia"/>
          <w:sz w:val="21"/>
          <w:szCs w:val="21"/>
          <w:lang w:val="fr-FR"/>
        </w:rPr>
        <w:t>22.1%</w:t>
      </w:r>
      <w:r w:rsidRPr="00077660">
        <w:rPr>
          <w:rFonts w:hint="eastAsia"/>
          <w:sz w:val="21"/>
          <w:szCs w:val="21"/>
          <w:lang w:val="fr-FR"/>
        </w:rPr>
        <w:t>。如果说这个比例仍然较低，那么请注意，它比</w:t>
      </w:r>
      <w:r w:rsidRPr="00077660">
        <w:rPr>
          <w:rFonts w:hint="eastAsia"/>
          <w:sz w:val="21"/>
          <w:szCs w:val="21"/>
          <w:lang w:val="fr-FR"/>
        </w:rPr>
        <w:t>1990</w:t>
      </w:r>
      <w:r w:rsidRPr="00077660">
        <w:rPr>
          <w:rFonts w:hint="eastAsia"/>
          <w:sz w:val="21"/>
          <w:szCs w:val="21"/>
          <w:lang w:val="fr-FR"/>
        </w:rPr>
        <w:t>年代末已经提高了四倍。</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5</w:t>
      </w:r>
      <w:r w:rsidRPr="00077660">
        <w:rPr>
          <w:rFonts w:hint="eastAsia"/>
          <w:sz w:val="21"/>
          <w:szCs w:val="21"/>
          <w:lang w:val="fr-FR"/>
        </w:rPr>
        <w:t>月</w:t>
      </w:r>
      <w:r w:rsidRPr="00077660">
        <w:rPr>
          <w:rFonts w:hint="eastAsia"/>
          <w:sz w:val="21"/>
          <w:szCs w:val="21"/>
          <w:lang w:val="fr-FR"/>
        </w:rPr>
        <w:t>17</w:t>
      </w:r>
      <w:r w:rsidRPr="00077660">
        <w:rPr>
          <w:rFonts w:hint="eastAsia"/>
          <w:sz w:val="21"/>
          <w:szCs w:val="21"/>
          <w:lang w:val="fr-FR"/>
        </w:rPr>
        <w:t>日关于省议员、市议员和乡镇议员选举并修改了选举日程（</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5</w:t>
      </w:r>
      <w:r w:rsidRPr="00077660">
        <w:rPr>
          <w:rFonts w:hint="eastAsia"/>
          <w:sz w:val="21"/>
          <w:szCs w:val="21"/>
          <w:lang w:val="fr-FR"/>
        </w:rPr>
        <w:t>月</w:t>
      </w:r>
      <w:r w:rsidRPr="00077660">
        <w:rPr>
          <w:rFonts w:hint="eastAsia"/>
          <w:sz w:val="21"/>
          <w:szCs w:val="21"/>
          <w:lang w:val="fr-FR"/>
        </w:rPr>
        <w:t>18</w:t>
      </w:r>
      <w:r w:rsidRPr="00077660">
        <w:rPr>
          <w:rFonts w:hint="eastAsia"/>
          <w:sz w:val="21"/>
          <w:szCs w:val="21"/>
          <w:lang w:val="fr-FR"/>
        </w:rPr>
        <w:t>日奥运会）的第</w:t>
      </w:r>
      <w:r w:rsidRPr="00077660">
        <w:rPr>
          <w:rFonts w:hint="eastAsia"/>
          <w:sz w:val="21"/>
          <w:szCs w:val="21"/>
          <w:lang w:val="fr-FR"/>
        </w:rPr>
        <w:t>2013-403</w:t>
      </w:r>
      <w:r w:rsidRPr="00077660">
        <w:rPr>
          <w:rFonts w:hint="eastAsia"/>
          <w:sz w:val="21"/>
          <w:szCs w:val="21"/>
          <w:lang w:val="fr-FR"/>
        </w:rPr>
        <w:t>号法律，合并了市级、乡镇间和省级投票的组织方法，并且这将使得均等从此可以在几乎所有的地方大会中得以实现。</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法律特别规定降低市议员采用名单选举的人口阈值（从</w:t>
      </w:r>
      <w:r w:rsidRPr="00077660">
        <w:rPr>
          <w:sz w:val="21"/>
          <w:szCs w:val="21"/>
          <w:lang w:val="fr-FR"/>
        </w:rPr>
        <w:t>3</w:t>
      </w:r>
      <w:r w:rsidRPr="00077660">
        <w:rPr>
          <w:rFonts w:hint="eastAsia"/>
          <w:sz w:val="21"/>
          <w:szCs w:val="21"/>
          <w:lang w:val="fr-FR"/>
        </w:rPr>
        <w:t xml:space="preserve"> </w:t>
      </w:r>
      <w:r w:rsidRPr="00077660">
        <w:rPr>
          <w:sz w:val="21"/>
          <w:szCs w:val="21"/>
          <w:lang w:val="fr-FR"/>
        </w:rPr>
        <w:t>500</w:t>
      </w:r>
      <w:r w:rsidRPr="00077660">
        <w:rPr>
          <w:rFonts w:hint="eastAsia"/>
          <w:sz w:val="21"/>
          <w:szCs w:val="21"/>
          <w:lang w:val="fr-FR"/>
        </w:rPr>
        <w:t>名居民降到</w:t>
      </w:r>
      <w:r w:rsidRPr="00077660">
        <w:rPr>
          <w:sz w:val="21"/>
          <w:szCs w:val="21"/>
          <w:lang w:val="fr-FR"/>
        </w:rPr>
        <w:t>1</w:t>
      </w:r>
      <w:r w:rsidRPr="00077660">
        <w:rPr>
          <w:rFonts w:hint="eastAsia"/>
          <w:sz w:val="21"/>
          <w:szCs w:val="21"/>
          <w:lang w:val="fr-FR"/>
        </w:rPr>
        <w:t xml:space="preserve"> </w:t>
      </w:r>
      <w:r w:rsidRPr="00077660">
        <w:rPr>
          <w:sz w:val="21"/>
          <w:szCs w:val="21"/>
          <w:lang w:val="fr-FR"/>
        </w:rPr>
        <w:t>000</w:t>
      </w:r>
      <w:r w:rsidRPr="00077660">
        <w:rPr>
          <w:rFonts w:hint="eastAsia"/>
          <w:sz w:val="21"/>
          <w:szCs w:val="21"/>
          <w:lang w:val="fr-FR"/>
        </w:rPr>
        <w:t>名居民），因为这个方式更能体现均等原则。在此基础上，下一次换届选举时，通过两轮多数票投票，每个州县将产生两名省议员。候选人会以均等二元结构，即一男一女的比例出现。就像其他地方各级政权机构一样，往后，省级执行大会的人员组成或许采用均等原则。通过这一新的机制，将会选举产生</w:t>
      </w:r>
      <w:r w:rsidRPr="00077660">
        <w:rPr>
          <w:sz w:val="21"/>
          <w:szCs w:val="21"/>
          <w:lang w:val="fr-FR"/>
        </w:rPr>
        <w:t>16</w:t>
      </w:r>
      <w:r w:rsidRPr="00077660">
        <w:rPr>
          <w:rFonts w:hint="eastAsia"/>
          <w:sz w:val="21"/>
          <w:szCs w:val="21"/>
          <w:lang w:val="fr-FR"/>
        </w:rPr>
        <w:t xml:space="preserve"> </w:t>
      </w:r>
      <w:r w:rsidRPr="00077660">
        <w:rPr>
          <w:sz w:val="21"/>
          <w:szCs w:val="21"/>
          <w:lang w:val="fr-FR"/>
        </w:rPr>
        <w:t>000</w:t>
      </w:r>
      <w:r w:rsidRPr="00077660">
        <w:rPr>
          <w:rFonts w:hint="eastAsia"/>
          <w:sz w:val="21"/>
          <w:szCs w:val="21"/>
          <w:lang w:val="fr-FR"/>
        </w:rPr>
        <w:t>名市级补充议员。</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均等原则也可能在乡镇间的合作层面得以体现：参选市议员或乡镇代表的候选人应该出现在同一名单之上，在两个大会的选举中，投票将可以采用同一种方式一次性完成，从而实现均等目标。</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2013</w:t>
      </w:r>
      <w:r w:rsidRPr="00077660">
        <w:rPr>
          <w:rFonts w:hint="eastAsia"/>
          <w:sz w:val="21"/>
          <w:szCs w:val="21"/>
          <w:lang w:val="fr-FR"/>
        </w:rPr>
        <w:t>年</w:t>
      </w:r>
      <w:r w:rsidRPr="00077660">
        <w:rPr>
          <w:sz w:val="21"/>
          <w:szCs w:val="21"/>
          <w:lang w:val="fr-FR"/>
        </w:rPr>
        <w:t>8</w:t>
      </w:r>
      <w:r w:rsidRPr="00077660">
        <w:rPr>
          <w:rFonts w:hint="eastAsia"/>
          <w:sz w:val="21"/>
          <w:szCs w:val="21"/>
          <w:lang w:val="fr-FR"/>
        </w:rPr>
        <w:t>月</w:t>
      </w:r>
      <w:r w:rsidRPr="00077660">
        <w:rPr>
          <w:sz w:val="21"/>
          <w:szCs w:val="21"/>
          <w:lang w:val="fr-FR"/>
        </w:rPr>
        <w:t>2</w:t>
      </w:r>
      <w:r w:rsidRPr="00077660">
        <w:rPr>
          <w:rFonts w:hint="eastAsia"/>
          <w:sz w:val="21"/>
          <w:szCs w:val="21"/>
          <w:lang w:val="fr-FR"/>
        </w:rPr>
        <w:t>日的第</w:t>
      </w:r>
      <w:r w:rsidRPr="00077660">
        <w:rPr>
          <w:sz w:val="21"/>
          <w:szCs w:val="21"/>
          <w:lang w:val="fr-FR"/>
        </w:rPr>
        <w:t>2013-702</w:t>
      </w:r>
      <w:r w:rsidRPr="00077660">
        <w:rPr>
          <w:rFonts w:hint="eastAsia"/>
          <w:sz w:val="21"/>
          <w:szCs w:val="21"/>
          <w:lang w:val="fr-FR"/>
        </w:rPr>
        <w:t>号法律修改了参议院的投票方式（第</w:t>
      </w:r>
      <w:r w:rsidRPr="00077660">
        <w:rPr>
          <w:sz w:val="21"/>
          <w:szCs w:val="21"/>
          <w:lang w:val="fr-FR"/>
        </w:rPr>
        <w:t>2</w:t>
      </w:r>
      <w:r w:rsidRPr="00077660">
        <w:rPr>
          <w:rFonts w:hint="eastAsia"/>
          <w:sz w:val="21"/>
          <w:szCs w:val="21"/>
          <w:lang w:val="fr-FR"/>
        </w:rPr>
        <w:t>条和第</w:t>
      </w:r>
      <w:r w:rsidRPr="00077660">
        <w:rPr>
          <w:sz w:val="21"/>
          <w:szCs w:val="21"/>
          <w:lang w:val="fr-FR"/>
        </w:rPr>
        <w:t>3</w:t>
      </w:r>
      <w:r w:rsidRPr="00077660">
        <w:rPr>
          <w:rFonts w:hint="eastAsia"/>
          <w:sz w:val="21"/>
          <w:szCs w:val="21"/>
          <w:lang w:val="fr-FR"/>
        </w:rPr>
        <w:t>条）：政府希望“通过增加按照名单投票方式选举产生的参议员人数加强参议院内的男女均等”。该法律降低了参议员按照比例代表制选举产生的门槛，这种选举方式有利于体现均等。《选举法》第</w:t>
      </w:r>
      <w:r w:rsidRPr="00077660">
        <w:rPr>
          <w:sz w:val="21"/>
          <w:szCs w:val="21"/>
          <w:lang w:val="fr-FR"/>
        </w:rPr>
        <w:t>L. 294</w:t>
      </w:r>
      <w:r w:rsidRPr="00077660">
        <w:rPr>
          <w:rFonts w:hint="eastAsia"/>
          <w:sz w:val="21"/>
          <w:szCs w:val="21"/>
          <w:lang w:val="fr-FR"/>
        </w:rPr>
        <w:t>条和第</w:t>
      </w:r>
      <w:r w:rsidRPr="00077660">
        <w:rPr>
          <w:sz w:val="21"/>
          <w:szCs w:val="21"/>
          <w:lang w:val="fr-FR"/>
        </w:rPr>
        <w:t>L. 295</w:t>
      </w:r>
      <w:r w:rsidRPr="00077660">
        <w:rPr>
          <w:rFonts w:hint="eastAsia"/>
          <w:sz w:val="21"/>
          <w:szCs w:val="21"/>
          <w:lang w:val="fr-FR"/>
        </w:rPr>
        <w:t>条也做了修改：多数票选举适用于只选一到两名参议员的省份，名单选举适用于选举三名或更多参议员的省份。</w:t>
      </w:r>
    </w:p>
    <w:p w:rsidR="003F5FE6" w:rsidRPr="00077660" w:rsidRDefault="003F5FE6" w:rsidP="003F5FE6">
      <w:pPr>
        <w:pStyle w:val="SingleTxtG"/>
        <w:spacing w:after="140" w:line="320" w:lineRule="exact"/>
        <w:ind w:left="1264" w:right="1264"/>
        <w:rPr>
          <w:rFonts w:eastAsia="KaiTi_GB2312"/>
          <w:sz w:val="21"/>
          <w:szCs w:val="21"/>
          <w:lang w:val="fr-FR"/>
        </w:rPr>
      </w:pPr>
      <w:r w:rsidRPr="00077660">
        <w:rPr>
          <w:rFonts w:eastAsia="KaiTi_GB2312" w:hint="eastAsia"/>
          <w:sz w:val="21"/>
          <w:szCs w:val="21"/>
          <w:lang w:val="fr-FR"/>
        </w:rPr>
        <w:t>同时正在进行的旨在促进均等的单记名投票改革</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关于立法选举，</w:t>
      </w:r>
      <w:r w:rsidRPr="00077660">
        <w:rPr>
          <w:sz w:val="21"/>
          <w:szCs w:val="21"/>
          <w:lang w:val="fr-FR"/>
        </w:rPr>
        <w:t>2000</w:t>
      </w:r>
      <w:r w:rsidRPr="00077660">
        <w:rPr>
          <w:rFonts w:hint="eastAsia"/>
          <w:sz w:val="21"/>
          <w:szCs w:val="21"/>
          <w:lang w:val="fr-FR"/>
        </w:rPr>
        <w:t>年</w:t>
      </w:r>
      <w:r w:rsidRPr="00077660">
        <w:rPr>
          <w:sz w:val="21"/>
          <w:szCs w:val="21"/>
          <w:lang w:val="fr-FR"/>
        </w:rPr>
        <w:t>6</w:t>
      </w:r>
      <w:r w:rsidRPr="00077660">
        <w:rPr>
          <w:rFonts w:hint="eastAsia"/>
          <w:sz w:val="21"/>
          <w:szCs w:val="21"/>
          <w:lang w:val="fr-FR"/>
        </w:rPr>
        <w:t>月</w:t>
      </w:r>
      <w:r w:rsidRPr="00077660">
        <w:rPr>
          <w:sz w:val="21"/>
          <w:szCs w:val="21"/>
          <w:lang w:val="fr-FR"/>
        </w:rPr>
        <w:t>6</w:t>
      </w:r>
      <w:r w:rsidRPr="00077660">
        <w:rPr>
          <w:rFonts w:hint="eastAsia"/>
          <w:sz w:val="21"/>
          <w:szCs w:val="21"/>
          <w:lang w:val="fr-FR"/>
        </w:rPr>
        <w:t>日第</w:t>
      </w:r>
      <w:r w:rsidRPr="00077660">
        <w:rPr>
          <w:sz w:val="21"/>
          <w:szCs w:val="21"/>
          <w:lang w:val="fr-FR"/>
        </w:rPr>
        <w:t>2000-493</w:t>
      </w:r>
      <w:r w:rsidRPr="00077660">
        <w:rPr>
          <w:rFonts w:hint="eastAsia"/>
          <w:sz w:val="21"/>
          <w:szCs w:val="21"/>
          <w:lang w:val="fr-FR"/>
        </w:rPr>
        <w:t>号法律倾向于促进妇女和男子平等获取选举任期和职位，该法律规定，对于不遵守候选人资格均等原则的政治培训通过削减公共援助进行经济处罚。这种削减以男女候选人人数差额的</w:t>
      </w:r>
      <w:r w:rsidRPr="00077660">
        <w:rPr>
          <w:sz w:val="21"/>
          <w:szCs w:val="21"/>
          <w:lang w:val="fr-FR"/>
        </w:rPr>
        <w:t>50%</w:t>
      </w:r>
      <w:r w:rsidRPr="00077660">
        <w:rPr>
          <w:rFonts w:hint="eastAsia"/>
          <w:sz w:val="21"/>
          <w:szCs w:val="21"/>
          <w:lang w:val="fr-FR"/>
        </w:rPr>
        <w:t>作为基础进行计算。第一份法律实施小结指出，该法律效果有限。在</w:t>
      </w:r>
      <w:r w:rsidRPr="00077660">
        <w:rPr>
          <w:sz w:val="21"/>
          <w:szCs w:val="21"/>
          <w:lang w:val="fr-FR"/>
        </w:rPr>
        <w:t>2002</w:t>
      </w:r>
      <w:r w:rsidRPr="00077660">
        <w:rPr>
          <w:rFonts w:hint="eastAsia"/>
          <w:sz w:val="21"/>
          <w:szCs w:val="21"/>
          <w:lang w:val="fr-FR"/>
        </w:rPr>
        <w:t>年选举中，实际上，各政党仅有</w:t>
      </w:r>
      <w:r w:rsidRPr="00077660">
        <w:rPr>
          <w:sz w:val="21"/>
          <w:szCs w:val="21"/>
          <w:lang w:val="fr-FR"/>
        </w:rPr>
        <w:t>38.8%</w:t>
      </w:r>
      <w:r w:rsidRPr="00077660">
        <w:rPr>
          <w:rFonts w:hint="eastAsia"/>
          <w:sz w:val="21"/>
          <w:szCs w:val="21"/>
          <w:lang w:val="fr-FR"/>
        </w:rPr>
        <w:t>的候选人参加选举，并且仅有</w:t>
      </w:r>
      <w:r w:rsidRPr="00077660">
        <w:rPr>
          <w:sz w:val="21"/>
          <w:szCs w:val="21"/>
          <w:lang w:val="fr-FR"/>
        </w:rPr>
        <w:t>12.3%</w:t>
      </w:r>
      <w:r w:rsidRPr="00077660">
        <w:rPr>
          <w:rFonts w:hint="eastAsia"/>
          <w:sz w:val="21"/>
          <w:szCs w:val="21"/>
          <w:lang w:val="fr-FR"/>
        </w:rPr>
        <w:t>的妇女在国民代表大会中当选（</w:t>
      </w:r>
      <w:r w:rsidRPr="00077660">
        <w:rPr>
          <w:sz w:val="21"/>
          <w:szCs w:val="21"/>
          <w:lang w:val="fr-FR"/>
        </w:rPr>
        <w:t>1997</w:t>
      </w:r>
      <w:r w:rsidRPr="00077660">
        <w:rPr>
          <w:rFonts w:hint="eastAsia"/>
          <w:sz w:val="21"/>
          <w:szCs w:val="21"/>
          <w:lang w:val="fr-FR"/>
        </w:rPr>
        <w:t>年为</w:t>
      </w:r>
      <w:r w:rsidRPr="00077660">
        <w:rPr>
          <w:sz w:val="21"/>
          <w:szCs w:val="21"/>
          <w:lang w:val="fr-FR"/>
        </w:rPr>
        <w:t>10.9%</w:t>
      </w:r>
      <w:r w:rsidRPr="00077660">
        <w:rPr>
          <w:rFonts w:hint="eastAsia"/>
          <w:sz w:val="21"/>
          <w:szCs w:val="21"/>
          <w:lang w:val="fr-FR"/>
        </w:rPr>
        <w:t>），尽管对于某些培训来讲已经做出了较重的经济处罚。</w:t>
      </w:r>
    </w:p>
    <w:p w:rsidR="003F5FE6" w:rsidRPr="00077660" w:rsidRDefault="003F5FE6" w:rsidP="003F5FE6">
      <w:pPr>
        <w:pStyle w:val="SingleTxtG"/>
        <w:spacing w:after="140" w:line="320" w:lineRule="exact"/>
        <w:ind w:left="1264" w:right="1264"/>
        <w:rPr>
          <w:sz w:val="21"/>
          <w:szCs w:val="21"/>
        </w:rPr>
      </w:pPr>
      <w:r w:rsidRPr="00077660">
        <w:rPr>
          <w:rFonts w:hint="eastAsia"/>
          <w:sz w:val="21"/>
          <w:szCs w:val="21"/>
        </w:rPr>
        <w:t>为了强化该机构的激励性质，</w:t>
      </w:r>
      <w:r w:rsidRPr="00077660">
        <w:rPr>
          <w:sz w:val="21"/>
          <w:szCs w:val="21"/>
        </w:rPr>
        <w:t>2007</w:t>
      </w:r>
      <w:r w:rsidRPr="00077660">
        <w:rPr>
          <w:rFonts w:hint="eastAsia"/>
          <w:sz w:val="21"/>
          <w:szCs w:val="21"/>
        </w:rPr>
        <w:t>年</w:t>
      </w:r>
      <w:r w:rsidRPr="00077660">
        <w:rPr>
          <w:sz w:val="21"/>
          <w:szCs w:val="21"/>
        </w:rPr>
        <w:t>1</w:t>
      </w:r>
      <w:r w:rsidRPr="00077660">
        <w:rPr>
          <w:rFonts w:hint="eastAsia"/>
          <w:sz w:val="21"/>
          <w:szCs w:val="21"/>
        </w:rPr>
        <w:t>月</w:t>
      </w:r>
      <w:r w:rsidRPr="00077660">
        <w:rPr>
          <w:sz w:val="21"/>
          <w:szCs w:val="21"/>
        </w:rPr>
        <w:t>31</w:t>
      </w:r>
      <w:r w:rsidRPr="00077660">
        <w:rPr>
          <w:rFonts w:hint="eastAsia"/>
          <w:sz w:val="21"/>
          <w:szCs w:val="21"/>
        </w:rPr>
        <w:t>日第</w:t>
      </w:r>
      <w:r w:rsidRPr="00077660">
        <w:rPr>
          <w:sz w:val="21"/>
          <w:szCs w:val="21"/>
        </w:rPr>
        <w:t>2007-128</w:t>
      </w:r>
      <w:r w:rsidRPr="00077660">
        <w:rPr>
          <w:rFonts w:hint="eastAsia"/>
          <w:sz w:val="21"/>
          <w:szCs w:val="21"/>
        </w:rPr>
        <w:t>号法律将公共援助的削减比率设置成两个性别的候选人差额的</w:t>
      </w:r>
      <w:r w:rsidRPr="00077660">
        <w:rPr>
          <w:sz w:val="21"/>
          <w:szCs w:val="21"/>
        </w:rPr>
        <w:t>75%</w:t>
      </w:r>
      <w:r w:rsidRPr="00077660">
        <w:rPr>
          <w:rFonts w:hint="eastAsia"/>
          <w:sz w:val="21"/>
          <w:szCs w:val="21"/>
        </w:rPr>
        <w:t>。这样，对于一个女性只占</w:t>
      </w:r>
      <w:r w:rsidRPr="00077660">
        <w:rPr>
          <w:rFonts w:hint="eastAsia"/>
          <w:sz w:val="21"/>
          <w:szCs w:val="21"/>
        </w:rPr>
        <w:t>30%</w:t>
      </w:r>
      <w:r w:rsidRPr="00077660">
        <w:rPr>
          <w:rFonts w:hint="eastAsia"/>
          <w:sz w:val="21"/>
          <w:szCs w:val="21"/>
        </w:rPr>
        <w:t>，而男性占</w:t>
      </w:r>
      <w:r w:rsidRPr="00077660">
        <w:rPr>
          <w:sz w:val="21"/>
          <w:szCs w:val="21"/>
        </w:rPr>
        <w:t>70%</w:t>
      </w:r>
      <w:r w:rsidRPr="00077660">
        <w:rPr>
          <w:rFonts w:hint="eastAsia"/>
          <w:sz w:val="21"/>
          <w:szCs w:val="21"/>
        </w:rPr>
        <w:t>的政党来说，扣除额应该是差额（</w:t>
      </w:r>
      <w:r w:rsidRPr="00077660">
        <w:rPr>
          <w:sz w:val="21"/>
          <w:szCs w:val="21"/>
        </w:rPr>
        <w:t>70-30</w:t>
      </w:r>
      <w:r w:rsidRPr="00077660">
        <w:rPr>
          <w:rFonts w:hint="eastAsia"/>
          <w:sz w:val="21"/>
          <w:szCs w:val="21"/>
        </w:rPr>
        <w:t>）的</w:t>
      </w:r>
      <w:r w:rsidRPr="00077660">
        <w:rPr>
          <w:sz w:val="21"/>
          <w:szCs w:val="21"/>
        </w:rPr>
        <w:t>75%</w:t>
      </w:r>
      <w:r w:rsidRPr="00077660">
        <w:rPr>
          <w:rFonts w:hint="eastAsia"/>
          <w:sz w:val="21"/>
          <w:szCs w:val="21"/>
        </w:rPr>
        <w:t>，所以，这个扣除额等于公共援助第一部分的</w:t>
      </w:r>
      <w:r w:rsidRPr="00077660">
        <w:rPr>
          <w:sz w:val="21"/>
          <w:szCs w:val="21"/>
        </w:rPr>
        <w:t>30%</w:t>
      </w:r>
      <w:r w:rsidRPr="00077660">
        <w:rPr>
          <w:rFonts w:hint="eastAsia"/>
          <w:sz w:val="21"/>
          <w:szCs w:val="21"/>
        </w:rPr>
        <w:t>。这个新的比率已经在</w:t>
      </w:r>
      <w:r w:rsidRPr="00077660">
        <w:rPr>
          <w:sz w:val="21"/>
          <w:szCs w:val="21"/>
        </w:rPr>
        <w:t>2012</w:t>
      </w:r>
      <w:r w:rsidRPr="00077660">
        <w:rPr>
          <w:rFonts w:hint="eastAsia"/>
          <w:sz w:val="21"/>
          <w:szCs w:val="21"/>
        </w:rPr>
        <w:t>年</w:t>
      </w:r>
      <w:r w:rsidRPr="00077660">
        <w:rPr>
          <w:sz w:val="21"/>
          <w:szCs w:val="21"/>
        </w:rPr>
        <w:t>6</w:t>
      </w:r>
      <w:r w:rsidRPr="00077660">
        <w:rPr>
          <w:rFonts w:hint="eastAsia"/>
          <w:sz w:val="21"/>
          <w:szCs w:val="21"/>
        </w:rPr>
        <w:t>月的选举之后投入使用。参选的候选人增长到</w:t>
      </w:r>
      <w:r w:rsidRPr="00077660">
        <w:rPr>
          <w:sz w:val="21"/>
          <w:szCs w:val="21"/>
        </w:rPr>
        <w:t>41.6%</w:t>
      </w:r>
      <w:r w:rsidRPr="00077660">
        <w:rPr>
          <w:rFonts w:hint="eastAsia"/>
          <w:sz w:val="21"/>
          <w:szCs w:val="21"/>
        </w:rPr>
        <w:t>，比</w:t>
      </w:r>
      <w:r w:rsidRPr="00077660">
        <w:rPr>
          <w:sz w:val="21"/>
          <w:szCs w:val="21"/>
        </w:rPr>
        <w:t>2002</w:t>
      </w:r>
      <w:r w:rsidRPr="00077660">
        <w:rPr>
          <w:rFonts w:hint="eastAsia"/>
          <w:sz w:val="21"/>
          <w:szCs w:val="21"/>
        </w:rPr>
        <w:t>年高</w:t>
      </w:r>
      <w:r w:rsidRPr="00077660">
        <w:rPr>
          <w:sz w:val="21"/>
          <w:szCs w:val="21"/>
        </w:rPr>
        <w:t>2.8%</w:t>
      </w:r>
      <w:r w:rsidRPr="00077660">
        <w:rPr>
          <w:rFonts w:hint="eastAsia"/>
          <w:sz w:val="21"/>
          <w:szCs w:val="21"/>
        </w:rPr>
        <w:t>，即有</w:t>
      </w:r>
      <w:r w:rsidRPr="00077660">
        <w:rPr>
          <w:sz w:val="21"/>
          <w:szCs w:val="21"/>
        </w:rPr>
        <w:t>153</w:t>
      </w:r>
      <w:r w:rsidRPr="00077660">
        <w:rPr>
          <w:rFonts w:hint="eastAsia"/>
          <w:sz w:val="21"/>
          <w:szCs w:val="21"/>
        </w:rPr>
        <w:t>名妇女当选（</w:t>
      </w:r>
      <w:r w:rsidRPr="00077660">
        <w:rPr>
          <w:sz w:val="21"/>
          <w:szCs w:val="21"/>
        </w:rPr>
        <w:t>26.9%</w:t>
      </w:r>
      <w:r w:rsidRPr="00077660">
        <w:rPr>
          <w:rFonts w:hint="eastAsia"/>
          <w:sz w:val="21"/>
          <w:szCs w:val="21"/>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男女平等法律草案体现了共和国总统关于加强对不遵守均等目标的政党进行财政调整的机制。该机构依赖于利昂内尔·若斯潘先生所主持的政治生活改革的建议。</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政府的计划修改了</w:t>
      </w:r>
      <w:r w:rsidRPr="00077660">
        <w:rPr>
          <w:sz w:val="21"/>
          <w:szCs w:val="21"/>
          <w:lang w:val="fr-FR"/>
        </w:rPr>
        <w:t>1988</w:t>
      </w:r>
      <w:r w:rsidRPr="00077660">
        <w:rPr>
          <w:rFonts w:hint="eastAsia"/>
          <w:sz w:val="21"/>
          <w:szCs w:val="21"/>
          <w:lang w:val="fr-FR"/>
        </w:rPr>
        <w:t>年</w:t>
      </w:r>
      <w:r w:rsidRPr="00077660">
        <w:rPr>
          <w:sz w:val="21"/>
          <w:szCs w:val="21"/>
          <w:lang w:val="fr-FR"/>
        </w:rPr>
        <w:t>3</w:t>
      </w:r>
      <w:r w:rsidRPr="00077660">
        <w:rPr>
          <w:rFonts w:hint="eastAsia"/>
          <w:sz w:val="21"/>
          <w:szCs w:val="21"/>
          <w:lang w:val="fr-FR"/>
        </w:rPr>
        <w:t>月</w:t>
      </w:r>
      <w:r w:rsidRPr="00077660">
        <w:rPr>
          <w:sz w:val="21"/>
          <w:szCs w:val="21"/>
          <w:lang w:val="fr-FR"/>
        </w:rPr>
        <w:t>11</w:t>
      </w:r>
      <w:r w:rsidRPr="00077660">
        <w:rPr>
          <w:rFonts w:hint="eastAsia"/>
          <w:sz w:val="21"/>
          <w:szCs w:val="21"/>
          <w:lang w:val="fr-FR"/>
        </w:rPr>
        <w:t>日第</w:t>
      </w:r>
      <w:r w:rsidRPr="00077660">
        <w:rPr>
          <w:sz w:val="21"/>
          <w:szCs w:val="21"/>
          <w:lang w:val="fr-FR"/>
        </w:rPr>
        <w:t>88-227</w:t>
      </w:r>
      <w:r w:rsidRPr="00077660">
        <w:rPr>
          <w:rFonts w:hint="eastAsia"/>
          <w:sz w:val="21"/>
          <w:szCs w:val="21"/>
          <w:lang w:val="fr-FR"/>
        </w:rPr>
        <w:t>号法律的第</w:t>
      </w:r>
      <w:r w:rsidRPr="00077660">
        <w:rPr>
          <w:sz w:val="21"/>
          <w:szCs w:val="21"/>
          <w:lang w:val="fr-FR"/>
        </w:rPr>
        <w:t>9-1</w:t>
      </w:r>
      <w:r w:rsidRPr="00077660">
        <w:rPr>
          <w:rFonts w:hint="eastAsia"/>
          <w:sz w:val="21"/>
          <w:szCs w:val="21"/>
          <w:lang w:val="fr-FR"/>
        </w:rPr>
        <w:t>条，这项法律是关于加强对男女候选人差额大于</w:t>
      </w:r>
      <w:r w:rsidRPr="00077660">
        <w:rPr>
          <w:sz w:val="21"/>
          <w:szCs w:val="21"/>
          <w:lang w:val="fr-FR"/>
        </w:rPr>
        <w:t>2%</w:t>
      </w:r>
      <w:r w:rsidRPr="00077660">
        <w:rPr>
          <w:rFonts w:hint="eastAsia"/>
          <w:sz w:val="21"/>
          <w:szCs w:val="21"/>
          <w:lang w:val="fr-FR"/>
        </w:rPr>
        <w:t>的政党在第一次拨款时进行金额削减的：对于全体候选人来说，通过这项削减，彼此获得财政支持的差距高达</w:t>
      </w:r>
      <w:r w:rsidRPr="00077660">
        <w:rPr>
          <w:sz w:val="21"/>
          <w:szCs w:val="21"/>
          <w:lang w:val="fr-FR"/>
        </w:rPr>
        <w:t>150%</w:t>
      </w:r>
      <w:r w:rsidRPr="00077660">
        <w:rPr>
          <w:rFonts w:hint="eastAsia"/>
          <w:sz w:val="21"/>
          <w:szCs w:val="21"/>
          <w:lang w:val="fr-FR"/>
        </w:rPr>
        <w:t>。如要强化均等的适用规则，则需明确提出未获政党财政支持的候选人的合并规则。这些条款将从本法公布之后的第一次集体换届时，即</w:t>
      </w:r>
      <w:r w:rsidRPr="00077660">
        <w:rPr>
          <w:sz w:val="21"/>
          <w:szCs w:val="21"/>
          <w:lang w:val="fr-FR"/>
        </w:rPr>
        <w:t>2017</w:t>
      </w:r>
      <w:r w:rsidRPr="00077660">
        <w:rPr>
          <w:rFonts w:hint="eastAsia"/>
          <w:sz w:val="21"/>
          <w:szCs w:val="21"/>
          <w:lang w:val="fr-FR"/>
        </w:rPr>
        <w:t>年开始生效。</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对于州县选举，财政处罚的原则也很难实施，因为有一些当选者并不隶属于任何政党，并且在某些州县，选举支出并不报销。这些选举实际上跟</w:t>
      </w:r>
      <w:r w:rsidRPr="00077660">
        <w:rPr>
          <w:sz w:val="21"/>
          <w:szCs w:val="21"/>
          <w:lang w:val="fr-FR"/>
        </w:rPr>
        <w:t>2000</w:t>
      </w:r>
      <w:r w:rsidRPr="00077660">
        <w:rPr>
          <w:rFonts w:hint="eastAsia"/>
          <w:sz w:val="21"/>
          <w:szCs w:val="21"/>
          <w:lang w:val="fr-FR"/>
        </w:rPr>
        <w:t>年</w:t>
      </w:r>
      <w:r w:rsidRPr="00077660">
        <w:rPr>
          <w:sz w:val="21"/>
          <w:szCs w:val="21"/>
          <w:lang w:val="fr-FR"/>
        </w:rPr>
        <w:t>6</w:t>
      </w:r>
      <w:r w:rsidRPr="00077660">
        <w:rPr>
          <w:rFonts w:hint="eastAsia"/>
          <w:sz w:val="21"/>
          <w:szCs w:val="21"/>
          <w:lang w:val="fr-FR"/>
        </w:rPr>
        <w:t>月的改革存在着差距。在</w:t>
      </w:r>
      <w:r w:rsidRPr="00077660">
        <w:rPr>
          <w:sz w:val="21"/>
          <w:szCs w:val="21"/>
          <w:lang w:val="fr-FR"/>
        </w:rPr>
        <w:t>2004</w:t>
      </w:r>
      <w:r w:rsidRPr="00077660">
        <w:rPr>
          <w:rFonts w:hint="eastAsia"/>
          <w:sz w:val="21"/>
          <w:szCs w:val="21"/>
          <w:lang w:val="fr-FR"/>
        </w:rPr>
        <w:t>年的选举中，在没有任何法律限制的情况下，仅有</w:t>
      </w:r>
      <w:r w:rsidRPr="00077660">
        <w:rPr>
          <w:sz w:val="21"/>
          <w:szCs w:val="21"/>
          <w:lang w:val="fr-FR"/>
        </w:rPr>
        <w:t>11%</w:t>
      </w:r>
      <w:r w:rsidRPr="00077660">
        <w:rPr>
          <w:rFonts w:hint="eastAsia"/>
          <w:sz w:val="21"/>
          <w:szCs w:val="21"/>
          <w:lang w:val="fr-FR"/>
        </w:rPr>
        <w:t>的妇女当选议员。</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为了能使逐步进入议员行列的妇女人数出现增长，并避免进行过于频繁的不完全选举，</w:t>
      </w:r>
      <w:r w:rsidRPr="00077660">
        <w:rPr>
          <w:sz w:val="21"/>
          <w:szCs w:val="21"/>
          <w:lang w:val="fr-FR"/>
        </w:rPr>
        <w:t>2007</w:t>
      </w:r>
      <w:r w:rsidRPr="00077660">
        <w:rPr>
          <w:rFonts w:hint="eastAsia"/>
          <w:sz w:val="21"/>
          <w:szCs w:val="21"/>
          <w:lang w:val="fr-FR"/>
        </w:rPr>
        <w:t>年</w:t>
      </w:r>
      <w:r w:rsidRPr="00077660">
        <w:rPr>
          <w:sz w:val="21"/>
          <w:szCs w:val="21"/>
          <w:lang w:val="fr-FR"/>
        </w:rPr>
        <w:t>1</w:t>
      </w:r>
      <w:r w:rsidRPr="00077660">
        <w:rPr>
          <w:rFonts w:hint="eastAsia"/>
          <w:sz w:val="21"/>
          <w:szCs w:val="21"/>
          <w:lang w:val="fr-FR"/>
        </w:rPr>
        <w:t>月</w:t>
      </w:r>
      <w:r w:rsidRPr="00077660">
        <w:rPr>
          <w:sz w:val="21"/>
          <w:szCs w:val="21"/>
          <w:lang w:val="fr-FR"/>
        </w:rPr>
        <w:t>31</w:t>
      </w:r>
      <w:r w:rsidRPr="00077660">
        <w:rPr>
          <w:rFonts w:hint="eastAsia"/>
          <w:sz w:val="21"/>
          <w:szCs w:val="21"/>
          <w:lang w:val="fr-FR"/>
        </w:rPr>
        <w:t>日第</w:t>
      </w:r>
      <w:r w:rsidRPr="00077660">
        <w:rPr>
          <w:sz w:val="21"/>
          <w:szCs w:val="21"/>
          <w:lang w:val="fr-FR"/>
        </w:rPr>
        <w:t>2007-128</w:t>
      </w:r>
      <w:r w:rsidRPr="00077660">
        <w:rPr>
          <w:rFonts w:hint="eastAsia"/>
          <w:sz w:val="21"/>
          <w:szCs w:val="21"/>
          <w:lang w:val="fr-FR"/>
        </w:rPr>
        <w:t>号法律设置了候补议员，并规定，现任者和候补者应为不同性别。</w:t>
      </w:r>
      <w:r w:rsidRPr="00077660">
        <w:rPr>
          <w:sz w:val="21"/>
          <w:szCs w:val="21"/>
          <w:lang w:val="fr-FR"/>
        </w:rPr>
        <w:t>2008</w:t>
      </w:r>
      <w:r w:rsidRPr="00077660">
        <w:rPr>
          <w:rFonts w:hint="eastAsia"/>
          <w:sz w:val="21"/>
          <w:szCs w:val="21"/>
          <w:lang w:val="fr-FR"/>
        </w:rPr>
        <w:t>年</w:t>
      </w:r>
      <w:r w:rsidRPr="00077660">
        <w:rPr>
          <w:sz w:val="21"/>
          <w:szCs w:val="21"/>
          <w:lang w:val="fr-FR"/>
        </w:rPr>
        <w:t>2</w:t>
      </w:r>
      <w:r w:rsidRPr="00077660">
        <w:rPr>
          <w:rFonts w:hint="eastAsia"/>
          <w:sz w:val="21"/>
          <w:szCs w:val="21"/>
          <w:lang w:val="fr-FR"/>
        </w:rPr>
        <w:t>月</w:t>
      </w:r>
      <w:r w:rsidRPr="00077660">
        <w:rPr>
          <w:sz w:val="21"/>
          <w:szCs w:val="21"/>
          <w:lang w:val="fr-FR"/>
        </w:rPr>
        <w:t>26</w:t>
      </w:r>
      <w:r w:rsidRPr="00077660">
        <w:rPr>
          <w:rFonts w:hint="eastAsia"/>
          <w:sz w:val="21"/>
          <w:szCs w:val="21"/>
          <w:lang w:val="fr-FR"/>
        </w:rPr>
        <w:t>日第</w:t>
      </w:r>
      <w:r w:rsidRPr="00077660">
        <w:rPr>
          <w:sz w:val="21"/>
          <w:szCs w:val="21"/>
          <w:lang w:val="fr-FR"/>
        </w:rPr>
        <w:t>2008-175</w:t>
      </w:r>
      <w:r w:rsidRPr="00077660">
        <w:rPr>
          <w:rFonts w:hint="eastAsia"/>
          <w:sz w:val="21"/>
          <w:szCs w:val="21"/>
          <w:lang w:val="fr-FR"/>
        </w:rPr>
        <w:t>号法律使妇女更容易和男子平等当选议员，该法律规定，如遇现任议员因兼任地方职务而辞职，则其职务自动由候补者继任：以前，继任人选通过一次新的选举确定，不能保证女性替补者顺利获得议员职位。</w:t>
      </w:r>
      <w:r w:rsidRPr="00077660">
        <w:rPr>
          <w:sz w:val="21"/>
          <w:szCs w:val="21"/>
          <w:lang w:val="fr-FR"/>
        </w:rPr>
        <w:t>2008</w:t>
      </w:r>
      <w:r w:rsidRPr="00077660">
        <w:rPr>
          <w:rFonts w:hint="eastAsia"/>
          <w:sz w:val="21"/>
          <w:szCs w:val="21"/>
          <w:lang w:val="fr-FR"/>
        </w:rPr>
        <w:t>年选举之后，女性议员的比例为</w:t>
      </w:r>
      <w:r w:rsidRPr="00077660">
        <w:rPr>
          <w:sz w:val="21"/>
          <w:szCs w:val="21"/>
          <w:lang w:val="fr-FR"/>
        </w:rPr>
        <w:t>13.1%</w:t>
      </w:r>
      <w:r w:rsidRPr="00077660">
        <w:rPr>
          <w:rFonts w:hint="eastAsia"/>
          <w:sz w:val="21"/>
          <w:szCs w:val="21"/>
          <w:lang w:val="fr-FR"/>
        </w:rPr>
        <w:t>，而</w:t>
      </w:r>
      <w:r w:rsidRPr="00077660">
        <w:rPr>
          <w:sz w:val="21"/>
          <w:szCs w:val="21"/>
          <w:lang w:val="fr-FR"/>
        </w:rPr>
        <w:t>2011</w:t>
      </w:r>
      <w:r w:rsidRPr="00077660">
        <w:rPr>
          <w:rFonts w:hint="eastAsia"/>
          <w:sz w:val="21"/>
          <w:szCs w:val="21"/>
          <w:lang w:val="fr-FR"/>
        </w:rPr>
        <w:t>年区级选举之后，该比例为</w:t>
      </w:r>
      <w:r w:rsidRPr="00077660">
        <w:rPr>
          <w:sz w:val="21"/>
          <w:szCs w:val="21"/>
          <w:lang w:val="fr-FR"/>
        </w:rPr>
        <w:t>13.9%</w:t>
      </w:r>
      <w:r w:rsidRPr="00077660">
        <w:rPr>
          <w:rFonts w:hint="eastAsia"/>
          <w:sz w:val="21"/>
          <w:szCs w:val="21"/>
          <w:lang w:val="fr-FR"/>
        </w:rPr>
        <w:t>，没有明显增长。应该指出的是，在这两次选举中，女性当选者的比例分别只有</w:t>
      </w:r>
      <w:r w:rsidRPr="00077660">
        <w:rPr>
          <w:sz w:val="21"/>
          <w:szCs w:val="21"/>
          <w:lang w:val="fr-FR"/>
        </w:rPr>
        <w:t>21%</w:t>
      </w:r>
      <w:r w:rsidRPr="00077660">
        <w:rPr>
          <w:rFonts w:hint="eastAsia"/>
          <w:sz w:val="21"/>
          <w:szCs w:val="21"/>
          <w:lang w:val="fr-FR"/>
        </w:rPr>
        <w:t>和</w:t>
      </w:r>
      <w:r w:rsidRPr="00077660">
        <w:rPr>
          <w:sz w:val="21"/>
          <w:szCs w:val="21"/>
          <w:lang w:val="fr-FR"/>
        </w:rPr>
        <w:t>23%</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2013</w:t>
      </w:r>
      <w:r w:rsidRPr="00077660">
        <w:rPr>
          <w:rFonts w:hint="eastAsia"/>
          <w:sz w:val="21"/>
          <w:szCs w:val="21"/>
          <w:lang w:val="fr-FR"/>
        </w:rPr>
        <w:t>年</w:t>
      </w:r>
      <w:r w:rsidRPr="00077660">
        <w:rPr>
          <w:sz w:val="21"/>
          <w:szCs w:val="21"/>
          <w:lang w:val="fr-FR"/>
        </w:rPr>
        <w:t>5</w:t>
      </w:r>
      <w:r w:rsidRPr="00077660">
        <w:rPr>
          <w:rFonts w:hint="eastAsia"/>
          <w:sz w:val="21"/>
          <w:szCs w:val="21"/>
          <w:lang w:val="fr-FR"/>
        </w:rPr>
        <w:t>月</w:t>
      </w:r>
      <w:r w:rsidRPr="00077660">
        <w:rPr>
          <w:sz w:val="21"/>
          <w:szCs w:val="21"/>
          <w:lang w:val="fr-FR"/>
        </w:rPr>
        <w:t>17</w:t>
      </w:r>
      <w:r w:rsidRPr="00077660">
        <w:rPr>
          <w:rFonts w:hint="eastAsia"/>
          <w:sz w:val="21"/>
          <w:szCs w:val="21"/>
          <w:lang w:val="fr-FR"/>
        </w:rPr>
        <w:t>日法律为当时的议员即之后的省级议员规定了一种新的投票方法，区级的选举就演变成了省级选举。省议员在数量上是每区二人，需包括一名妇女和一名男子。他们将在每个区中以多数双名制的选举方式通过两轮选举被选举出来。这样，到了</w:t>
      </w:r>
      <w:r w:rsidRPr="00077660">
        <w:rPr>
          <w:sz w:val="21"/>
          <w:szCs w:val="21"/>
          <w:lang w:val="fr-FR"/>
        </w:rPr>
        <w:t>2015</w:t>
      </w:r>
      <w:r w:rsidRPr="00077660">
        <w:rPr>
          <w:rFonts w:hint="eastAsia"/>
          <w:sz w:val="21"/>
          <w:szCs w:val="21"/>
          <w:lang w:val="fr-FR"/>
        </w:rPr>
        <w:t>年将在各个地方议会中实现妇女和男子相同的代表数量。</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hint="eastAsia"/>
          <w:sz w:val="21"/>
          <w:szCs w:val="21"/>
          <w:lang w:val="fr-FR"/>
        </w:rPr>
        <w:t>已被考虑用来支持政策均等的其他措施：总统即将于</w:t>
      </w:r>
      <w:r w:rsidRPr="00077660">
        <w:rPr>
          <w:sz w:val="21"/>
          <w:szCs w:val="21"/>
          <w:lang w:val="fr-FR"/>
        </w:rPr>
        <w:t>2017</w:t>
      </w:r>
      <w:r w:rsidRPr="00077660">
        <w:rPr>
          <w:rFonts w:hint="eastAsia"/>
          <w:sz w:val="21"/>
          <w:szCs w:val="21"/>
          <w:lang w:val="fr-FR"/>
        </w:rPr>
        <w:t>年付诸实施的全国和地方执行任期的不兼任规则将从结构上改善全国和地方各级选举活动中妇女代表比例的状况。</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3.1.2. </w:t>
      </w:r>
      <w:r w:rsidRPr="00077660">
        <w:rPr>
          <w:rFonts w:eastAsia="SimHei" w:hint="eastAsia"/>
          <w:sz w:val="21"/>
          <w:szCs w:val="21"/>
          <w:lang w:val="fr-FR"/>
        </w:rPr>
        <w:t>在公职部门落实职业平等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受益于国家统计和经济研究所的公共机构人员信息系统，在公职部门的三个领域里，对于类似数据源的开发，可以还原出全体人员社会地理学特性的具有可比性的结果。公职也区别于私营领域，因为其女性化程度较高（公职当中</w:t>
      </w:r>
      <w:r w:rsidRPr="00077660">
        <w:rPr>
          <w:rFonts w:hint="eastAsia"/>
          <w:sz w:val="21"/>
          <w:szCs w:val="21"/>
          <w:lang w:val="fr-FR"/>
        </w:rPr>
        <w:t>60%</w:t>
      </w:r>
      <w:r w:rsidRPr="00077660">
        <w:rPr>
          <w:rFonts w:hint="eastAsia"/>
          <w:sz w:val="21"/>
          <w:szCs w:val="21"/>
          <w:lang w:val="fr-FR"/>
        </w:rPr>
        <w:t>的女性，而私营工薪阶层中女性只占</w:t>
      </w:r>
      <w:r w:rsidRPr="00077660">
        <w:rPr>
          <w:rFonts w:hint="eastAsia"/>
          <w:sz w:val="21"/>
          <w:szCs w:val="21"/>
          <w:lang w:val="fr-FR"/>
        </w:rPr>
        <w:t>44%</w:t>
      </w:r>
      <w:r w:rsidRPr="00077660">
        <w:rPr>
          <w:rFonts w:hint="eastAsia"/>
          <w:sz w:val="21"/>
          <w:szCs w:val="21"/>
          <w:lang w:val="fr-FR"/>
        </w:rPr>
        <w:t>），人员的平均年龄较大（公职平均</w:t>
      </w:r>
      <w:r w:rsidRPr="00077660">
        <w:rPr>
          <w:rFonts w:hint="eastAsia"/>
          <w:sz w:val="21"/>
          <w:szCs w:val="21"/>
          <w:lang w:val="fr-FR"/>
        </w:rPr>
        <w:t>42</w:t>
      </w:r>
      <w:r w:rsidRPr="00077660">
        <w:rPr>
          <w:rFonts w:hint="eastAsia"/>
          <w:sz w:val="21"/>
          <w:szCs w:val="21"/>
          <w:lang w:val="fr-FR"/>
        </w:rPr>
        <w:t>岁，私营平均</w:t>
      </w:r>
      <w:r w:rsidRPr="00077660">
        <w:rPr>
          <w:rFonts w:hint="eastAsia"/>
          <w:sz w:val="21"/>
          <w:szCs w:val="21"/>
          <w:lang w:val="fr-FR"/>
        </w:rPr>
        <w:t>40</w:t>
      </w:r>
      <w:r w:rsidRPr="00077660">
        <w:rPr>
          <w:rFonts w:hint="eastAsia"/>
          <w:sz w:val="21"/>
          <w:szCs w:val="21"/>
          <w:lang w:val="fr-FR"/>
        </w:rPr>
        <w:t>岁），</w:t>
      </w:r>
      <w:r w:rsidRPr="00077660">
        <w:rPr>
          <w:rFonts w:hint="eastAsia"/>
          <w:sz w:val="21"/>
          <w:szCs w:val="21"/>
          <w:lang w:val="fr-FR"/>
        </w:rPr>
        <w:t>50</w:t>
      </w:r>
      <w:r w:rsidRPr="00077660">
        <w:rPr>
          <w:rFonts w:hint="eastAsia"/>
          <w:sz w:val="21"/>
          <w:szCs w:val="21"/>
          <w:lang w:val="fr-FR"/>
        </w:rPr>
        <w:t>岁及以上年龄的人员比例大（公职</w:t>
      </w:r>
      <w:r w:rsidRPr="00077660">
        <w:rPr>
          <w:rFonts w:hint="eastAsia"/>
          <w:sz w:val="21"/>
          <w:szCs w:val="21"/>
          <w:lang w:val="fr-FR"/>
        </w:rPr>
        <w:t>29%</w:t>
      </w:r>
      <w:r w:rsidRPr="00077660">
        <w:rPr>
          <w:rFonts w:hint="eastAsia"/>
          <w:sz w:val="21"/>
          <w:szCs w:val="21"/>
          <w:lang w:val="fr-FR"/>
        </w:rPr>
        <w:t>，私营</w:t>
      </w:r>
      <w:r w:rsidRPr="00077660">
        <w:rPr>
          <w:rFonts w:hint="eastAsia"/>
          <w:sz w:val="21"/>
          <w:szCs w:val="21"/>
          <w:lang w:val="fr-FR"/>
        </w:rPr>
        <w:t>24%</w:t>
      </w:r>
      <w:r w:rsidRPr="00077660">
        <w:rPr>
          <w:rFonts w:hint="eastAsia"/>
          <w:sz w:val="21"/>
          <w:szCs w:val="21"/>
          <w:lang w:val="fr-FR"/>
        </w:rPr>
        <w:t>），这也是这两个领域中人员招聘和离退节奏不同的结果。</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根据岗位侧重点的不同，公职人员的特征总是表现出某些特异性。医院公共职位构成最具女性化的特色，</w:t>
      </w:r>
      <w:r w:rsidRPr="00077660">
        <w:rPr>
          <w:rFonts w:hint="eastAsia"/>
          <w:sz w:val="21"/>
          <w:szCs w:val="21"/>
          <w:lang w:val="fr-FR"/>
        </w:rPr>
        <w:t>77%</w:t>
      </w:r>
      <w:r w:rsidRPr="00077660">
        <w:rPr>
          <w:rFonts w:hint="eastAsia"/>
          <w:sz w:val="21"/>
          <w:szCs w:val="21"/>
          <w:lang w:val="fr-FR"/>
        </w:rPr>
        <w:t>是女性；在老年人收容机构，女性工作人员的比例达到</w:t>
      </w:r>
      <w:r w:rsidRPr="00077660">
        <w:rPr>
          <w:rFonts w:hint="eastAsia"/>
          <w:sz w:val="21"/>
          <w:szCs w:val="21"/>
          <w:lang w:val="fr-FR"/>
        </w:rPr>
        <w:t>87%</w:t>
      </w:r>
      <w:r w:rsidRPr="00077660">
        <w:rPr>
          <w:rFonts w:hint="eastAsia"/>
          <w:sz w:val="21"/>
          <w:szCs w:val="21"/>
          <w:lang w:val="fr-FR"/>
        </w:rPr>
        <w:t>（在国家公职中，女性占</w:t>
      </w:r>
      <w:r w:rsidRPr="00077660">
        <w:rPr>
          <w:rFonts w:hint="eastAsia"/>
          <w:sz w:val="21"/>
          <w:szCs w:val="21"/>
          <w:lang w:val="fr-FR"/>
        </w:rPr>
        <w:t>52%</w:t>
      </w:r>
      <w:r w:rsidRPr="00077660">
        <w:rPr>
          <w:rFonts w:hint="eastAsia"/>
          <w:sz w:val="21"/>
          <w:szCs w:val="21"/>
          <w:lang w:val="fr-FR"/>
        </w:rPr>
        <w:t>，在地方公职中，女性占</w:t>
      </w:r>
      <w:r w:rsidRPr="00077660">
        <w:rPr>
          <w:rFonts w:hint="eastAsia"/>
          <w:sz w:val="21"/>
          <w:szCs w:val="21"/>
          <w:lang w:val="fr-FR"/>
        </w:rPr>
        <w:t>61%</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地方公职与另外两个领域有所不同，因为它雇用了较高比例的</w:t>
      </w:r>
      <w:r w:rsidRPr="00077660">
        <w:rPr>
          <w:rFonts w:hint="eastAsia"/>
          <w:sz w:val="21"/>
          <w:szCs w:val="21"/>
          <w:lang w:val="fr-FR"/>
        </w:rPr>
        <w:t>50</w:t>
      </w:r>
      <w:r w:rsidRPr="00077660">
        <w:rPr>
          <w:rFonts w:hint="eastAsia"/>
          <w:sz w:val="21"/>
          <w:szCs w:val="21"/>
          <w:lang w:val="fr-FR"/>
        </w:rPr>
        <w:t>岁及以上的工作人员（占</w:t>
      </w:r>
      <w:r w:rsidRPr="00077660">
        <w:rPr>
          <w:sz w:val="21"/>
          <w:szCs w:val="21"/>
          <w:lang w:val="fr-FR"/>
        </w:rPr>
        <w:t>33%</w:t>
      </w:r>
      <w:r w:rsidRPr="00077660">
        <w:rPr>
          <w:rFonts w:hint="eastAsia"/>
          <w:sz w:val="21"/>
          <w:szCs w:val="21"/>
          <w:lang w:val="fr-FR"/>
        </w:rPr>
        <w:t>，而另外两个领域仅占</w:t>
      </w:r>
      <w:r w:rsidRPr="00077660">
        <w:rPr>
          <w:rFonts w:hint="eastAsia"/>
          <w:sz w:val="21"/>
          <w:szCs w:val="21"/>
          <w:lang w:val="fr-FR"/>
        </w:rPr>
        <w:t>27%)</w:t>
      </w:r>
      <w:r w:rsidRPr="00077660">
        <w:rPr>
          <w:rFonts w:hint="eastAsia"/>
          <w:sz w:val="21"/>
          <w:szCs w:val="21"/>
          <w:lang w:val="fr-FR"/>
        </w:rPr>
        <w:t>。另外，某些状况严重地影响着性别和年龄的分布（国家公职当中的男性军人，地方公职当中的女性幼托人员，非正式工作人员当中年轻人较多），同样，归属部门和细分领域也具有决定性作用：在劳动部和国民教育部女性较多，而在国防部和内政部男性较多；在地方公职当中的社会和社会医疗分支，以及医院公共职位当中的护理和行政管理分支女性占据很高的比例。</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位居高级职位和领导职位的妇女仍然占少数，而且她们的平均年龄要比男性小。在公共职位上，妇女的比例比她们在私人领域要高，在私人领域目前女性只占干部总人数的</w:t>
      </w:r>
      <w:r w:rsidRPr="00077660">
        <w:rPr>
          <w:rFonts w:hint="eastAsia"/>
          <w:sz w:val="21"/>
          <w:szCs w:val="21"/>
          <w:lang w:val="fr-FR"/>
        </w:rPr>
        <w:t>36%</w:t>
      </w:r>
      <w:r w:rsidRPr="00077660">
        <w:rPr>
          <w:rFonts w:hint="eastAsia"/>
          <w:sz w:val="21"/>
          <w:szCs w:val="21"/>
          <w:lang w:val="fr-FR"/>
        </w:rPr>
        <w:t>，而同时在公共职位的三个方面总共占</w:t>
      </w:r>
      <w:r w:rsidRPr="00077660">
        <w:rPr>
          <w:rFonts w:hint="eastAsia"/>
          <w:sz w:val="21"/>
          <w:szCs w:val="21"/>
          <w:lang w:val="fr-FR"/>
        </w:rPr>
        <w:t>51%</w:t>
      </w:r>
      <w:r w:rsidRPr="00077660">
        <w:rPr>
          <w:rFonts w:hint="eastAsia"/>
          <w:sz w:val="21"/>
          <w:szCs w:val="21"/>
          <w:lang w:val="fr-FR"/>
        </w:rPr>
        <w:t>。然而，位居领导岗位的女性的比例比她们在各个分支领域的比例要低。这种形势对这三个公共职位都是有利的。</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责任级别越高，妇女越少。截至</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w:t>
      </w:r>
      <w:r w:rsidRPr="00077660">
        <w:rPr>
          <w:rFonts w:hint="eastAsia"/>
          <w:sz w:val="21"/>
          <w:szCs w:val="21"/>
          <w:lang w:val="fr-FR"/>
        </w:rPr>
        <w:t>31</w:t>
      </w:r>
      <w:r w:rsidRPr="00077660">
        <w:rPr>
          <w:rFonts w:hint="eastAsia"/>
          <w:sz w:val="21"/>
          <w:szCs w:val="21"/>
          <w:lang w:val="fr-FR"/>
        </w:rPr>
        <w:t>日，妇女在高级职位（</w:t>
      </w:r>
      <w:r w:rsidRPr="00077660">
        <w:rPr>
          <w:rFonts w:hint="eastAsia"/>
          <w:sz w:val="21"/>
          <w:szCs w:val="21"/>
          <w:lang w:val="fr-FR"/>
        </w:rPr>
        <w:t>A+</w:t>
      </w:r>
      <w:r w:rsidRPr="00077660">
        <w:rPr>
          <w:rFonts w:hint="eastAsia"/>
          <w:sz w:val="21"/>
          <w:szCs w:val="21"/>
          <w:lang w:val="fr-FR"/>
        </w:rPr>
        <w:t>类）和国家公职领导职位上所占比例明显偏小。除教员之外，在</w:t>
      </w:r>
      <w:r w:rsidRPr="00077660">
        <w:rPr>
          <w:rFonts w:hint="eastAsia"/>
          <w:sz w:val="21"/>
          <w:szCs w:val="21"/>
          <w:lang w:val="fr-FR"/>
        </w:rPr>
        <w:t>A</w:t>
      </w:r>
      <w:r w:rsidRPr="00077660">
        <w:rPr>
          <w:rFonts w:hint="eastAsia"/>
          <w:sz w:val="21"/>
          <w:szCs w:val="21"/>
          <w:lang w:val="fr-FR"/>
        </w:rPr>
        <w:t>类职位当中，她们占</w:t>
      </w:r>
      <w:r w:rsidRPr="00077660">
        <w:rPr>
          <w:rFonts w:hint="eastAsia"/>
          <w:sz w:val="21"/>
          <w:szCs w:val="21"/>
          <w:lang w:val="fr-FR"/>
        </w:rPr>
        <w:t>43%</w:t>
      </w:r>
      <w:r w:rsidRPr="00077660">
        <w:rPr>
          <w:rFonts w:hint="eastAsia"/>
          <w:sz w:val="21"/>
          <w:szCs w:val="21"/>
          <w:lang w:val="fr-FR"/>
        </w:rPr>
        <w:t>，但是只占高级干部（</w:t>
      </w:r>
      <w:r w:rsidRPr="00077660">
        <w:rPr>
          <w:rFonts w:hint="eastAsia"/>
          <w:sz w:val="21"/>
          <w:szCs w:val="21"/>
          <w:lang w:val="fr-FR"/>
        </w:rPr>
        <w:t>A+</w:t>
      </w:r>
      <w:r w:rsidRPr="00077660">
        <w:rPr>
          <w:rFonts w:hint="eastAsia"/>
          <w:sz w:val="21"/>
          <w:szCs w:val="21"/>
          <w:lang w:val="fr-FR"/>
        </w:rPr>
        <w:t>类）总数的</w:t>
      </w:r>
      <w:r w:rsidRPr="00077660">
        <w:rPr>
          <w:rFonts w:hint="eastAsia"/>
          <w:sz w:val="21"/>
          <w:szCs w:val="21"/>
          <w:lang w:val="fr-FR"/>
        </w:rPr>
        <w:t>36%</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在部长职位的</w:t>
      </w:r>
      <w:r w:rsidRPr="00077660">
        <w:rPr>
          <w:sz w:val="21"/>
          <w:szCs w:val="21"/>
          <w:lang w:val="fr-FR"/>
        </w:rPr>
        <w:t>A+</w:t>
      </w:r>
      <w:r w:rsidRPr="00077660">
        <w:rPr>
          <w:rFonts w:hint="eastAsia"/>
          <w:sz w:val="21"/>
          <w:szCs w:val="21"/>
          <w:lang w:val="fr-FR"/>
        </w:rPr>
        <w:t>持有人当中，</w:t>
      </w:r>
      <w:r w:rsidRPr="00077660">
        <w:rPr>
          <w:sz w:val="21"/>
          <w:szCs w:val="21"/>
          <w:lang w:val="fr-FR"/>
        </w:rPr>
        <w:t>53%</w:t>
      </w:r>
      <w:r w:rsidRPr="00077660">
        <w:rPr>
          <w:rFonts w:hint="eastAsia"/>
          <w:sz w:val="21"/>
          <w:szCs w:val="21"/>
          <w:lang w:val="fr-FR"/>
        </w:rPr>
        <w:t>是女性，而负责监督、检查和鉴定的职位，也是女性化程度最高的。相反，领导干部中仅有</w:t>
      </w:r>
      <w:r w:rsidRPr="00077660">
        <w:rPr>
          <w:sz w:val="21"/>
          <w:szCs w:val="21"/>
          <w:lang w:val="fr-FR"/>
        </w:rPr>
        <w:t>25%</w:t>
      </w:r>
      <w:r w:rsidRPr="00077660">
        <w:rPr>
          <w:rFonts w:hint="eastAsia"/>
          <w:sz w:val="21"/>
          <w:szCs w:val="21"/>
          <w:lang w:val="fr-FR"/>
        </w:rPr>
        <w:t>是女性，而在政府决策部门和类似的部门中，女性只占</w:t>
      </w:r>
      <w:r w:rsidRPr="00077660">
        <w:rPr>
          <w:sz w:val="21"/>
          <w:szCs w:val="21"/>
          <w:lang w:val="fr-FR"/>
        </w:rPr>
        <w:t>16%</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尽管在地方公职当中，类别</w:t>
      </w:r>
      <w:r w:rsidRPr="00077660">
        <w:rPr>
          <w:sz w:val="21"/>
          <w:szCs w:val="21"/>
          <w:lang w:val="fr-FR"/>
        </w:rPr>
        <w:t>A</w:t>
      </w:r>
      <w:r w:rsidRPr="00077660">
        <w:rPr>
          <w:rFonts w:hint="eastAsia"/>
          <w:sz w:val="21"/>
          <w:szCs w:val="21"/>
          <w:lang w:val="fr-FR"/>
        </w:rPr>
        <w:t>的女性人数较多（</w:t>
      </w:r>
      <w:r w:rsidRPr="00077660">
        <w:rPr>
          <w:sz w:val="21"/>
          <w:szCs w:val="21"/>
          <w:lang w:val="fr-FR"/>
        </w:rPr>
        <w:t>60%</w:t>
      </w:r>
      <w:r w:rsidRPr="00077660">
        <w:rPr>
          <w:rFonts w:hint="eastAsia"/>
          <w:sz w:val="21"/>
          <w:szCs w:val="21"/>
          <w:lang w:val="fr-FR"/>
        </w:rPr>
        <w:t>），她们其实也只是占据了领导干部职位的三分之一。在领导岗位中，总经理和技术部门经理这两个职位的女性化程度最低（女性占</w:t>
      </w:r>
      <w:r w:rsidRPr="00077660">
        <w:rPr>
          <w:sz w:val="21"/>
          <w:szCs w:val="21"/>
          <w:lang w:val="fr-FR"/>
        </w:rPr>
        <w:t>15%</w:t>
      </w:r>
      <w:r w:rsidRPr="00077660">
        <w:rPr>
          <w:rFonts w:hint="eastAsia"/>
          <w:sz w:val="21"/>
          <w:szCs w:val="21"/>
          <w:lang w:val="fr-FR"/>
        </w:rPr>
        <w:t>以下）。相反，经理、副经理、部门总经理和副总经理中，女性占三分之一以上，是女性化程度最高的。最后，在地方行政人员当中，女性占</w:t>
      </w:r>
      <w:r w:rsidRPr="00077660">
        <w:rPr>
          <w:sz w:val="21"/>
          <w:szCs w:val="21"/>
          <w:lang w:val="fr-FR"/>
        </w:rPr>
        <w:t>38%</w:t>
      </w:r>
      <w:r w:rsidRPr="00077660">
        <w:rPr>
          <w:rFonts w:hint="eastAsia"/>
          <w:sz w:val="21"/>
          <w:szCs w:val="21"/>
          <w:lang w:val="fr-FR"/>
        </w:rPr>
        <w:t>，但是仅有</w:t>
      </w:r>
      <w:r w:rsidRPr="00077660">
        <w:rPr>
          <w:sz w:val="21"/>
          <w:szCs w:val="21"/>
          <w:lang w:val="fr-FR"/>
        </w:rPr>
        <w:t>23</w:t>
      </w:r>
      <w:r w:rsidRPr="00077660">
        <w:rPr>
          <w:rFonts w:hint="eastAsia"/>
          <w:sz w:val="21"/>
          <w:szCs w:val="21"/>
          <w:lang w:val="fr-FR"/>
        </w:rPr>
        <w:t>%</w:t>
      </w:r>
      <w:r w:rsidRPr="00077660">
        <w:rPr>
          <w:rFonts w:hint="eastAsia"/>
          <w:sz w:val="21"/>
          <w:szCs w:val="21"/>
          <w:lang w:val="fr-FR"/>
        </w:rPr>
        <w:t>是高级行政人员。</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在医院公共职位当中，虽然妇女在行政管理方面占绝大多数（</w:t>
      </w:r>
      <w:r w:rsidRPr="00077660">
        <w:rPr>
          <w:sz w:val="21"/>
          <w:szCs w:val="21"/>
          <w:lang w:val="fr-FR"/>
        </w:rPr>
        <w:t>81%</w:t>
      </w:r>
      <w:r w:rsidRPr="00077660">
        <w:rPr>
          <w:rFonts w:hint="eastAsia"/>
          <w:sz w:val="21"/>
          <w:szCs w:val="21"/>
          <w:lang w:val="fr-FR"/>
        </w:rPr>
        <w:t>），但是她们在干部职位上的任职率仍然较低（只占</w:t>
      </w:r>
      <w:r w:rsidRPr="00077660">
        <w:rPr>
          <w:sz w:val="21"/>
          <w:szCs w:val="21"/>
          <w:lang w:val="fr-FR"/>
        </w:rPr>
        <w:t>45%</w:t>
      </w:r>
      <w:r w:rsidRPr="00077660">
        <w:rPr>
          <w:rFonts w:hint="eastAsia"/>
          <w:sz w:val="21"/>
          <w:szCs w:val="21"/>
          <w:lang w:val="fr-FR"/>
        </w:rPr>
        <w:t>）。她们在医院经理的编制中只占</w:t>
      </w:r>
      <w:r w:rsidRPr="00077660">
        <w:rPr>
          <w:sz w:val="21"/>
          <w:szCs w:val="21"/>
          <w:lang w:val="fr-FR"/>
        </w:rPr>
        <w:t>40%</w:t>
      </w:r>
      <w:r w:rsidRPr="00077660">
        <w:rPr>
          <w:rFonts w:hint="eastAsia"/>
          <w:sz w:val="21"/>
          <w:szCs w:val="21"/>
          <w:lang w:val="fr-FR"/>
        </w:rPr>
        <w:t>，并且随着职位的上升，这个比例在减小。人们注意到，在普通医院经理中，妇女占</w:t>
      </w:r>
      <w:r w:rsidRPr="00077660">
        <w:rPr>
          <w:sz w:val="21"/>
          <w:szCs w:val="21"/>
          <w:lang w:val="fr-FR"/>
        </w:rPr>
        <w:t>53%</w:t>
      </w:r>
      <w:r w:rsidRPr="00077660">
        <w:rPr>
          <w:rFonts w:hint="eastAsia"/>
          <w:sz w:val="21"/>
          <w:szCs w:val="21"/>
          <w:lang w:val="fr-FR"/>
        </w:rPr>
        <w:t>，在高级医院经理中，妇女占</w:t>
      </w:r>
      <w:r w:rsidRPr="00077660">
        <w:rPr>
          <w:sz w:val="21"/>
          <w:szCs w:val="21"/>
          <w:lang w:val="fr-FR"/>
        </w:rPr>
        <w:t>37%</w:t>
      </w:r>
      <w:r w:rsidRPr="00077660">
        <w:rPr>
          <w:rFonts w:hint="eastAsia"/>
          <w:sz w:val="21"/>
          <w:szCs w:val="21"/>
          <w:lang w:val="fr-FR"/>
        </w:rPr>
        <w:t>，而在领导岗位上，妇女只占</w:t>
      </w:r>
      <w:r w:rsidRPr="00077660">
        <w:rPr>
          <w:sz w:val="21"/>
          <w:szCs w:val="21"/>
          <w:lang w:val="fr-FR"/>
        </w:rPr>
        <w:t>16%</w:t>
      </w:r>
      <w:r w:rsidRPr="00077660">
        <w:rPr>
          <w:rFonts w:hint="eastAsia"/>
          <w:sz w:val="21"/>
          <w:szCs w:val="21"/>
          <w:lang w:val="fr-FR"/>
        </w:rPr>
        <w:t>。然而，在健康、社会和社会医疗机构的经理中，妇女占多数（占</w:t>
      </w:r>
      <w:r w:rsidRPr="00077660">
        <w:rPr>
          <w:sz w:val="21"/>
          <w:szCs w:val="21"/>
          <w:lang w:val="fr-FR"/>
        </w:rPr>
        <w:t>55%</w:t>
      </w:r>
      <w:r w:rsidRPr="00077660">
        <w:rPr>
          <w:rFonts w:hint="eastAsia"/>
          <w:sz w:val="21"/>
          <w:szCs w:val="21"/>
          <w:lang w:val="fr-FR"/>
        </w:rPr>
        <w:t>）。而在高级健康、社会和社会医疗中，情况却是相反的，女性只占</w:t>
      </w:r>
      <w:r w:rsidRPr="00077660">
        <w:rPr>
          <w:sz w:val="21"/>
          <w:szCs w:val="21"/>
          <w:lang w:val="fr-FR"/>
        </w:rPr>
        <w:t>48%</w:t>
      </w:r>
      <w:r w:rsidRPr="00077660">
        <w:rPr>
          <w:rFonts w:hint="eastAsia"/>
          <w:sz w:val="21"/>
          <w:szCs w:val="21"/>
          <w:lang w:val="fr-FR"/>
        </w:rPr>
        <w:t>，而她们在普通类别的编制中却占据着</w:t>
      </w:r>
      <w:r w:rsidRPr="00077660">
        <w:rPr>
          <w:sz w:val="21"/>
          <w:szCs w:val="21"/>
          <w:lang w:val="fr-FR"/>
        </w:rPr>
        <w:t>61%</w:t>
      </w:r>
      <w:r w:rsidRPr="00077660">
        <w:rPr>
          <w:rFonts w:hint="eastAsia"/>
          <w:sz w:val="21"/>
          <w:szCs w:val="21"/>
          <w:lang w:val="fr-FR"/>
        </w:rPr>
        <w:t>的比例。</w:t>
      </w:r>
      <w:r w:rsidRPr="007F0F57">
        <w:rPr>
          <w:rStyle w:val="FootnoteReference"/>
          <w:w w:val="100"/>
          <w:sz w:val="21"/>
          <w:szCs w:val="21"/>
          <w:lang w:val="fr-FR"/>
        </w:rPr>
        <w:footnoteReference w:id="3"/>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面对这样的情况，已出台相应的法律法规措施，以便尊重职业平等并为在三个公共职位确定均等原则。事实上，</w:t>
      </w:r>
      <w:r w:rsidRPr="00077660">
        <w:rPr>
          <w:sz w:val="21"/>
          <w:szCs w:val="21"/>
          <w:lang w:val="fr-FR"/>
        </w:rPr>
        <w:t>2012</w:t>
      </w:r>
      <w:r w:rsidRPr="00077660">
        <w:rPr>
          <w:rFonts w:hint="eastAsia"/>
          <w:sz w:val="21"/>
          <w:szCs w:val="21"/>
          <w:lang w:val="fr-FR"/>
        </w:rPr>
        <w:t>年</w:t>
      </w:r>
      <w:r w:rsidRPr="00077660">
        <w:rPr>
          <w:sz w:val="21"/>
          <w:szCs w:val="21"/>
          <w:lang w:val="fr-FR"/>
        </w:rPr>
        <w:t>3</w:t>
      </w:r>
      <w:r w:rsidRPr="00077660">
        <w:rPr>
          <w:rFonts w:hint="eastAsia"/>
          <w:sz w:val="21"/>
          <w:szCs w:val="21"/>
          <w:lang w:val="fr-FR"/>
        </w:rPr>
        <w:t>月</w:t>
      </w:r>
      <w:r w:rsidRPr="00077660">
        <w:rPr>
          <w:sz w:val="21"/>
          <w:szCs w:val="21"/>
          <w:lang w:val="fr-FR"/>
        </w:rPr>
        <w:t>12</w:t>
      </w:r>
      <w:r w:rsidRPr="00077660">
        <w:rPr>
          <w:rFonts w:hint="eastAsia"/>
          <w:sz w:val="21"/>
          <w:szCs w:val="21"/>
          <w:lang w:val="fr-FR"/>
        </w:rPr>
        <w:t>日第</w:t>
      </w:r>
      <w:r w:rsidRPr="00077660">
        <w:rPr>
          <w:sz w:val="21"/>
          <w:szCs w:val="21"/>
          <w:lang w:val="fr-FR"/>
        </w:rPr>
        <w:t>2012-347</w:t>
      </w:r>
      <w:r w:rsidRPr="00077660">
        <w:rPr>
          <w:rFonts w:hint="eastAsia"/>
          <w:sz w:val="21"/>
          <w:szCs w:val="21"/>
          <w:lang w:val="fr-FR"/>
        </w:rPr>
        <w:t>号法律第</w:t>
      </w:r>
      <w:r w:rsidRPr="00077660">
        <w:rPr>
          <w:sz w:val="21"/>
          <w:szCs w:val="21"/>
          <w:lang w:val="fr-FR"/>
        </w:rPr>
        <w:t>56</w:t>
      </w:r>
      <w:r w:rsidRPr="00077660">
        <w:rPr>
          <w:rFonts w:hint="eastAsia"/>
          <w:sz w:val="21"/>
          <w:szCs w:val="21"/>
          <w:lang w:val="fr-FR"/>
        </w:rPr>
        <w:t>条和</w:t>
      </w:r>
      <w:r w:rsidRPr="00077660">
        <w:rPr>
          <w:sz w:val="21"/>
          <w:szCs w:val="21"/>
          <w:lang w:val="fr-FR"/>
        </w:rPr>
        <w:t>2012</w:t>
      </w:r>
      <w:r w:rsidRPr="00077660">
        <w:rPr>
          <w:rFonts w:hint="eastAsia"/>
          <w:sz w:val="21"/>
          <w:szCs w:val="21"/>
          <w:lang w:val="fr-FR"/>
        </w:rPr>
        <w:t>年</w:t>
      </w:r>
      <w:r w:rsidRPr="00077660">
        <w:rPr>
          <w:sz w:val="21"/>
          <w:szCs w:val="21"/>
          <w:lang w:val="fr-FR"/>
        </w:rPr>
        <w:t>4</w:t>
      </w:r>
      <w:r w:rsidRPr="00077660">
        <w:rPr>
          <w:rFonts w:hint="eastAsia"/>
          <w:sz w:val="21"/>
          <w:szCs w:val="21"/>
          <w:lang w:val="fr-FR"/>
        </w:rPr>
        <w:t>月</w:t>
      </w:r>
      <w:r w:rsidRPr="00077660">
        <w:rPr>
          <w:sz w:val="21"/>
          <w:szCs w:val="21"/>
          <w:lang w:val="fr-FR"/>
        </w:rPr>
        <w:t>10</w:t>
      </w:r>
      <w:r w:rsidRPr="00077660">
        <w:rPr>
          <w:rFonts w:hint="eastAsia"/>
          <w:sz w:val="21"/>
          <w:szCs w:val="21"/>
          <w:lang w:val="fr-FR"/>
        </w:rPr>
        <w:t>日的实施法令规定，自</w:t>
      </w:r>
      <w:r w:rsidRPr="00077660">
        <w:rPr>
          <w:sz w:val="21"/>
          <w:szCs w:val="21"/>
          <w:lang w:val="fr-FR"/>
        </w:rPr>
        <w:t>2018</w:t>
      </w:r>
      <w:r w:rsidRPr="00077660">
        <w:rPr>
          <w:rFonts w:hint="eastAsia"/>
          <w:sz w:val="21"/>
          <w:szCs w:val="21"/>
          <w:lang w:val="fr-FR"/>
        </w:rPr>
        <w:t>年起，高级职位和领导职位中，男女应各占至少</w:t>
      </w:r>
      <w:r w:rsidRPr="00077660">
        <w:rPr>
          <w:sz w:val="21"/>
          <w:szCs w:val="21"/>
          <w:lang w:val="fr-FR"/>
        </w:rPr>
        <w:t>40%</w:t>
      </w:r>
      <w:r w:rsidRPr="00077660">
        <w:rPr>
          <w:rFonts w:hint="eastAsia"/>
          <w:sz w:val="21"/>
          <w:szCs w:val="21"/>
          <w:lang w:val="fr-FR"/>
        </w:rPr>
        <w:t>的比例，否则将面临罚款。自</w:t>
      </w:r>
      <w:r w:rsidRPr="00077660">
        <w:rPr>
          <w:sz w:val="21"/>
          <w:szCs w:val="21"/>
          <w:lang w:val="fr-FR"/>
        </w:rPr>
        <w:t>2013</w:t>
      </w:r>
      <w:r w:rsidRPr="00077660">
        <w:rPr>
          <w:rFonts w:hint="eastAsia"/>
          <w:sz w:val="21"/>
          <w:szCs w:val="21"/>
          <w:lang w:val="fr-FR"/>
        </w:rPr>
        <w:t>年起，在这些岗位上男性和女性任职的最低比例被定为</w:t>
      </w:r>
      <w:r w:rsidRPr="00077660">
        <w:rPr>
          <w:sz w:val="21"/>
          <w:szCs w:val="21"/>
          <w:lang w:val="fr-FR"/>
        </w:rPr>
        <w:t>20%</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在其</w:t>
      </w:r>
      <w:r w:rsidRPr="00077660">
        <w:rPr>
          <w:sz w:val="21"/>
          <w:szCs w:val="21"/>
          <w:lang w:val="fr-FR"/>
        </w:rPr>
        <w:t>2012</w:t>
      </w:r>
      <w:r w:rsidRPr="00077660">
        <w:rPr>
          <w:rFonts w:hint="eastAsia"/>
          <w:sz w:val="21"/>
          <w:szCs w:val="21"/>
          <w:lang w:val="fr-FR"/>
        </w:rPr>
        <w:t>年</w:t>
      </w:r>
      <w:r w:rsidRPr="00077660">
        <w:rPr>
          <w:sz w:val="21"/>
          <w:szCs w:val="21"/>
          <w:lang w:val="fr-FR"/>
        </w:rPr>
        <w:t>8</w:t>
      </w:r>
      <w:r w:rsidRPr="00077660">
        <w:rPr>
          <w:rFonts w:hint="eastAsia"/>
          <w:sz w:val="21"/>
          <w:szCs w:val="21"/>
          <w:lang w:val="fr-FR"/>
        </w:rPr>
        <w:t>月</w:t>
      </w:r>
      <w:r w:rsidRPr="00077660">
        <w:rPr>
          <w:sz w:val="21"/>
          <w:szCs w:val="21"/>
          <w:lang w:val="fr-FR"/>
        </w:rPr>
        <w:t>23</w:t>
      </w:r>
      <w:r w:rsidRPr="00077660">
        <w:rPr>
          <w:rFonts w:hint="eastAsia"/>
          <w:sz w:val="21"/>
          <w:szCs w:val="21"/>
          <w:lang w:val="fr-FR"/>
        </w:rPr>
        <w:t>日的通告当中，总理对部长们重申了领导干部和高级干部的任命方面国家所担负的示范作用，并邀请部长们自愿实施法律确定的关于未来五年内公职部门高级干部的均衡代表比例的目标。</w:t>
      </w:r>
    </w:p>
    <w:p w:rsidR="003F5FE6" w:rsidRPr="00077660" w:rsidRDefault="003F5FE6" w:rsidP="003F5FE6">
      <w:pPr>
        <w:pStyle w:val="SingleTxtG"/>
        <w:spacing w:after="140" w:line="320" w:lineRule="exact"/>
        <w:ind w:left="1264" w:right="1264"/>
        <w:rPr>
          <w:sz w:val="21"/>
          <w:szCs w:val="21"/>
          <w:lang w:val="fr-FR"/>
        </w:rPr>
      </w:pPr>
      <w:r w:rsidRPr="00077660">
        <w:rPr>
          <w:rFonts w:eastAsia="SimHei" w:hint="eastAsia"/>
          <w:sz w:val="21"/>
          <w:szCs w:val="21"/>
          <w:lang w:val="fr-FR"/>
        </w:rPr>
        <w:t>已做出的</w:t>
      </w:r>
      <w:r w:rsidRPr="00077660">
        <w:rPr>
          <w:rFonts w:eastAsia="SimHei"/>
          <w:sz w:val="21"/>
          <w:szCs w:val="21"/>
          <w:lang w:val="fr-FR"/>
        </w:rPr>
        <w:t>3</w:t>
      </w:r>
      <w:r w:rsidRPr="00077660">
        <w:rPr>
          <w:rFonts w:eastAsia="SimHei" w:hint="eastAsia"/>
          <w:sz w:val="21"/>
          <w:szCs w:val="21"/>
          <w:lang w:val="fr-FR"/>
        </w:rPr>
        <w:t>项诺言：自</w:t>
      </w:r>
      <w:r w:rsidRPr="00077660">
        <w:rPr>
          <w:rFonts w:eastAsia="SimHei"/>
          <w:sz w:val="21"/>
          <w:szCs w:val="21"/>
          <w:lang w:val="fr-FR"/>
        </w:rPr>
        <w:t>2012</w:t>
      </w:r>
      <w:r w:rsidRPr="00077660">
        <w:rPr>
          <w:rFonts w:eastAsia="SimHei" w:hint="eastAsia"/>
          <w:sz w:val="21"/>
          <w:szCs w:val="21"/>
          <w:lang w:val="fr-FR"/>
        </w:rPr>
        <w:t>年</w:t>
      </w:r>
      <w:r w:rsidRPr="00077660">
        <w:rPr>
          <w:rFonts w:eastAsia="SimHei"/>
          <w:sz w:val="21"/>
          <w:szCs w:val="21"/>
          <w:lang w:val="fr-FR"/>
        </w:rPr>
        <w:t>6</w:t>
      </w:r>
      <w:r w:rsidRPr="00077660">
        <w:rPr>
          <w:rFonts w:eastAsia="SimHei" w:hint="eastAsia"/>
          <w:sz w:val="21"/>
          <w:szCs w:val="21"/>
          <w:lang w:val="fr-FR"/>
        </w:rPr>
        <w:t>月起，</w:t>
      </w:r>
      <w:r w:rsidRPr="00077660">
        <w:rPr>
          <w:rFonts w:hint="eastAsia"/>
          <w:sz w:val="21"/>
          <w:szCs w:val="21"/>
          <w:lang w:val="fr-FR"/>
        </w:rPr>
        <w:t>为</w:t>
      </w:r>
      <w:r w:rsidRPr="00077660">
        <w:rPr>
          <w:sz w:val="21"/>
          <w:szCs w:val="21"/>
          <w:lang w:val="fr-FR"/>
        </w:rPr>
        <w:t>2012</w:t>
      </w:r>
      <w:r w:rsidRPr="00077660">
        <w:rPr>
          <w:rFonts w:hint="eastAsia"/>
          <w:sz w:val="21"/>
          <w:szCs w:val="21"/>
          <w:lang w:val="fr-FR"/>
        </w:rPr>
        <w:t>年</w:t>
      </w:r>
      <w:r w:rsidRPr="00077660">
        <w:rPr>
          <w:sz w:val="21"/>
          <w:szCs w:val="21"/>
          <w:lang w:val="fr-FR"/>
        </w:rPr>
        <w:t>3</w:t>
      </w:r>
      <w:r w:rsidRPr="00077660">
        <w:rPr>
          <w:rFonts w:hint="eastAsia"/>
          <w:sz w:val="21"/>
          <w:szCs w:val="21"/>
          <w:lang w:val="fr-FR"/>
        </w:rPr>
        <w:t>月</w:t>
      </w:r>
      <w:r w:rsidRPr="00077660">
        <w:rPr>
          <w:sz w:val="21"/>
          <w:szCs w:val="21"/>
          <w:lang w:val="fr-FR"/>
        </w:rPr>
        <w:t>12</w:t>
      </w:r>
      <w:r w:rsidRPr="00077660">
        <w:rPr>
          <w:rFonts w:hint="eastAsia"/>
          <w:sz w:val="21"/>
          <w:szCs w:val="21"/>
          <w:lang w:val="fr-FR"/>
        </w:rPr>
        <w:t>日关于妇女和男子在国家高级岗位上的均衡任职比例上的法律的要求</w:t>
      </w:r>
      <w:r w:rsidRPr="00077660">
        <w:rPr>
          <w:rFonts w:eastAsia="SimHei" w:hint="eastAsia"/>
          <w:sz w:val="21"/>
          <w:szCs w:val="21"/>
          <w:lang w:val="fr-FR"/>
        </w:rPr>
        <w:t>预先做好准备工作；</w:t>
      </w:r>
      <w:r w:rsidRPr="00077660">
        <w:rPr>
          <w:rFonts w:hint="eastAsia"/>
          <w:sz w:val="21"/>
          <w:szCs w:val="21"/>
          <w:lang w:val="fr-FR"/>
        </w:rPr>
        <w:t>每年公布所取得的成绩；</w:t>
      </w:r>
      <w:r w:rsidRPr="00077660">
        <w:rPr>
          <w:sz w:val="21"/>
          <w:szCs w:val="21"/>
          <w:lang w:val="fr-FR"/>
        </w:rPr>
        <w:t>2007</w:t>
      </w:r>
      <w:r w:rsidRPr="00077660">
        <w:rPr>
          <w:rFonts w:hint="eastAsia"/>
          <w:sz w:val="21"/>
          <w:szCs w:val="21"/>
          <w:lang w:val="fr-FR"/>
        </w:rPr>
        <w:t>年达到在国家的高级职位上妇女任命率为</w:t>
      </w:r>
      <w:r w:rsidRPr="00077660">
        <w:rPr>
          <w:sz w:val="21"/>
          <w:szCs w:val="21"/>
          <w:lang w:val="fr-FR"/>
        </w:rPr>
        <w:t>40%</w:t>
      </w:r>
      <w:r w:rsidRPr="00077660">
        <w:rPr>
          <w:rFonts w:hint="eastAsia"/>
          <w:sz w:val="21"/>
          <w:szCs w:val="21"/>
          <w:lang w:val="fr-FR"/>
        </w:rPr>
        <w:t>的目标，这个目标超越了目前法律的要求。这些承诺将首次接受精确的跟踪。</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hint="eastAsia"/>
          <w:sz w:val="21"/>
          <w:szCs w:val="21"/>
          <w:lang w:val="fr-FR"/>
        </w:rPr>
        <w:t>已经取得某些进步</w:t>
      </w:r>
      <w:r w:rsidRPr="00077660">
        <w:rPr>
          <w:rFonts w:eastAsia="SimHei"/>
          <w:sz w:val="21"/>
          <w:szCs w:val="21"/>
          <w:lang w:val="fr-FR"/>
        </w:rPr>
        <w:t>：</w:t>
      </w:r>
      <w:r w:rsidRPr="00077660">
        <w:rPr>
          <w:rFonts w:hint="eastAsia"/>
          <w:sz w:val="21"/>
          <w:szCs w:val="21"/>
          <w:lang w:val="fr-FR"/>
        </w:rPr>
        <w:t>从</w:t>
      </w:r>
      <w:r w:rsidRPr="00077660">
        <w:rPr>
          <w:sz w:val="21"/>
          <w:szCs w:val="21"/>
          <w:lang w:val="fr-FR"/>
        </w:rPr>
        <w:t>2012</w:t>
      </w:r>
      <w:r w:rsidRPr="00077660">
        <w:rPr>
          <w:rFonts w:hint="eastAsia"/>
          <w:sz w:val="21"/>
          <w:szCs w:val="21"/>
          <w:lang w:val="fr-FR"/>
        </w:rPr>
        <w:t>年</w:t>
      </w:r>
      <w:r w:rsidRPr="00077660">
        <w:rPr>
          <w:sz w:val="21"/>
          <w:szCs w:val="21"/>
          <w:lang w:val="fr-FR"/>
        </w:rPr>
        <w:t>5</w:t>
      </w:r>
      <w:r w:rsidRPr="00077660">
        <w:rPr>
          <w:rFonts w:hint="eastAsia"/>
          <w:sz w:val="21"/>
          <w:szCs w:val="21"/>
          <w:lang w:val="fr-FR"/>
        </w:rPr>
        <w:t>月到</w:t>
      </w:r>
      <w:r w:rsidRPr="00077660">
        <w:rPr>
          <w:sz w:val="21"/>
          <w:szCs w:val="21"/>
          <w:lang w:val="fr-FR"/>
        </w:rPr>
        <w:t>2012</w:t>
      </w:r>
      <w:r w:rsidRPr="00077660">
        <w:rPr>
          <w:rFonts w:hint="eastAsia"/>
          <w:sz w:val="21"/>
          <w:szCs w:val="21"/>
          <w:lang w:val="fr-FR"/>
        </w:rPr>
        <w:t>年</w:t>
      </w:r>
      <w:r w:rsidRPr="00077660">
        <w:rPr>
          <w:sz w:val="21"/>
          <w:szCs w:val="21"/>
          <w:lang w:val="fr-FR"/>
        </w:rPr>
        <w:t>12</w:t>
      </w:r>
      <w:r w:rsidRPr="00077660">
        <w:rPr>
          <w:rFonts w:hint="eastAsia"/>
          <w:sz w:val="21"/>
          <w:szCs w:val="21"/>
          <w:lang w:val="fr-FR"/>
        </w:rPr>
        <w:t>月，在新任命的</w:t>
      </w:r>
      <w:r w:rsidRPr="00077660">
        <w:rPr>
          <w:sz w:val="21"/>
          <w:szCs w:val="21"/>
          <w:lang w:val="fr-FR"/>
        </w:rPr>
        <w:t>77</w:t>
      </w:r>
      <w:r w:rsidRPr="00077660">
        <w:rPr>
          <w:rFonts w:hint="eastAsia"/>
          <w:sz w:val="21"/>
          <w:szCs w:val="21"/>
          <w:lang w:val="fr-FR"/>
        </w:rPr>
        <w:t>名中央行政机构的副经理、办公室主任、项目经理和高级别专家中，妇女占大约三分之一（</w:t>
      </w:r>
      <w:r w:rsidRPr="00077660">
        <w:rPr>
          <w:sz w:val="21"/>
          <w:szCs w:val="21"/>
          <w:lang w:val="fr-FR"/>
        </w:rPr>
        <w:t>25</w:t>
      </w:r>
      <w:r w:rsidRPr="00077660">
        <w:rPr>
          <w:rFonts w:hint="eastAsia"/>
          <w:sz w:val="21"/>
          <w:szCs w:val="21"/>
          <w:lang w:val="fr-FR"/>
        </w:rPr>
        <w:t>名），</w:t>
      </w:r>
      <w:r w:rsidRPr="00077660">
        <w:rPr>
          <w:rFonts w:eastAsia="SimHei" w:hint="eastAsia"/>
          <w:sz w:val="21"/>
          <w:szCs w:val="21"/>
          <w:lang w:val="fr-FR"/>
        </w:rPr>
        <w:t>也就是说，与</w:t>
      </w:r>
      <w:r w:rsidRPr="00077660">
        <w:rPr>
          <w:rFonts w:eastAsia="SimHei"/>
          <w:sz w:val="21"/>
          <w:szCs w:val="21"/>
          <w:lang w:val="fr-FR"/>
        </w:rPr>
        <w:t>2012</w:t>
      </w:r>
      <w:r w:rsidRPr="00077660">
        <w:rPr>
          <w:rFonts w:eastAsia="SimHei" w:hint="eastAsia"/>
          <w:sz w:val="21"/>
          <w:szCs w:val="21"/>
          <w:lang w:val="fr-FR"/>
        </w:rPr>
        <w:t>年头四个月相比上升大约</w:t>
      </w:r>
      <w:r w:rsidRPr="00077660">
        <w:rPr>
          <w:rFonts w:eastAsia="SimHei"/>
          <w:sz w:val="21"/>
          <w:szCs w:val="21"/>
          <w:lang w:val="fr-FR"/>
        </w:rPr>
        <w:t>17%</w:t>
      </w:r>
      <w:r w:rsidRPr="00077660">
        <w:rPr>
          <w:rFonts w:eastAsia="SimHei"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关于领导干部岗位，在同期首次任命的</w:t>
      </w:r>
      <w:r w:rsidRPr="00077660">
        <w:rPr>
          <w:sz w:val="21"/>
          <w:szCs w:val="21"/>
          <w:lang w:val="fr-FR"/>
        </w:rPr>
        <w:t>96</w:t>
      </w:r>
      <w:r w:rsidRPr="00077660">
        <w:rPr>
          <w:rFonts w:hint="eastAsia"/>
          <w:sz w:val="21"/>
          <w:szCs w:val="21"/>
          <w:lang w:val="fr-FR"/>
        </w:rPr>
        <w:t>名干部当中，妇女占</w:t>
      </w:r>
      <w:r w:rsidRPr="00077660">
        <w:rPr>
          <w:sz w:val="21"/>
          <w:szCs w:val="21"/>
          <w:lang w:val="fr-FR"/>
        </w:rPr>
        <w:t>28%</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eastAsia="SimHei"/>
          <w:sz w:val="21"/>
          <w:szCs w:val="21"/>
          <w:lang w:val="fr-FR"/>
        </w:rPr>
        <w:t>2013</w:t>
      </w:r>
      <w:r w:rsidRPr="00077660">
        <w:rPr>
          <w:rFonts w:eastAsia="SimHei" w:hint="eastAsia"/>
          <w:sz w:val="21"/>
          <w:szCs w:val="21"/>
          <w:lang w:val="fr-FR"/>
        </w:rPr>
        <w:t>年，女性化的成绩取得显著的增加，鼓舞人心，超过法律为</w:t>
      </w:r>
      <w:r w:rsidRPr="00077660">
        <w:rPr>
          <w:rFonts w:eastAsia="SimHei"/>
          <w:sz w:val="21"/>
          <w:szCs w:val="21"/>
          <w:lang w:val="fr-FR"/>
        </w:rPr>
        <w:t>2013</w:t>
      </w:r>
      <w:r w:rsidRPr="00077660">
        <w:rPr>
          <w:rFonts w:eastAsia="SimHei" w:hint="eastAsia"/>
          <w:sz w:val="21"/>
          <w:szCs w:val="21"/>
          <w:lang w:val="fr-FR"/>
        </w:rPr>
        <w:t>年确定目标，即新任命的女性至少占国家高级职位的</w:t>
      </w:r>
      <w:r w:rsidRPr="00077660">
        <w:rPr>
          <w:rFonts w:eastAsia="SimHei"/>
          <w:sz w:val="21"/>
          <w:szCs w:val="21"/>
          <w:lang w:val="fr-FR"/>
        </w:rPr>
        <w:t>20%</w:t>
      </w:r>
      <w:r w:rsidRPr="00077660">
        <w:rPr>
          <w:rFonts w:eastAsia="SimHei" w:hint="eastAsia"/>
          <w:sz w:val="21"/>
          <w:szCs w:val="21"/>
          <w:lang w:val="fr-FR"/>
        </w:rPr>
        <w:t>。</w:t>
      </w:r>
      <w:r w:rsidRPr="00077660">
        <w:rPr>
          <w:rFonts w:hint="eastAsia"/>
          <w:sz w:val="21"/>
          <w:szCs w:val="21"/>
          <w:lang w:val="fr-FR"/>
        </w:rPr>
        <w:t>在细节方面，</w:t>
      </w:r>
      <w:r w:rsidRPr="00077660">
        <w:rPr>
          <w:sz w:val="21"/>
          <w:szCs w:val="21"/>
          <w:lang w:val="fr-FR"/>
        </w:rPr>
        <w:t>2013</w:t>
      </w:r>
      <w:r w:rsidRPr="00077660">
        <w:rPr>
          <w:rFonts w:hint="eastAsia"/>
          <w:sz w:val="21"/>
          <w:szCs w:val="21"/>
          <w:lang w:val="fr-FR"/>
        </w:rPr>
        <w:t>年</w:t>
      </w:r>
      <w:r w:rsidRPr="00077660">
        <w:rPr>
          <w:sz w:val="21"/>
          <w:szCs w:val="21"/>
          <w:lang w:val="fr-FR"/>
        </w:rPr>
        <w:t>1</w:t>
      </w:r>
      <w:r w:rsidRPr="00077660">
        <w:rPr>
          <w:rFonts w:hint="eastAsia"/>
          <w:sz w:val="21"/>
          <w:szCs w:val="21"/>
          <w:lang w:val="fr-FR"/>
        </w:rPr>
        <w:t>月到</w:t>
      </w:r>
      <w:r w:rsidRPr="00077660">
        <w:rPr>
          <w:sz w:val="21"/>
          <w:szCs w:val="21"/>
          <w:lang w:val="fr-FR"/>
        </w:rPr>
        <w:t>11</w:t>
      </w:r>
      <w:r w:rsidRPr="00077660">
        <w:rPr>
          <w:rFonts w:hint="eastAsia"/>
          <w:sz w:val="21"/>
          <w:szCs w:val="21"/>
          <w:lang w:val="fr-FR"/>
        </w:rPr>
        <w:t>月，在部长理事会担任领导岗位新任命者妇女占</w:t>
      </w:r>
      <w:r w:rsidRPr="00077660">
        <w:rPr>
          <w:sz w:val="21"/>
          <w:szCs w:val="21"/>
          <w:lang w:val="fr-FR"/>
        </w:rPr>
        <w:t>29%</w:t>
      </w:r>
      <w:r w:rsidRPr="00077660">
        <w:rPr>
          <w:rFonts w:hint="eastAsia"/>
          <w:sz w:val="21"/>
          <w:szCs w:val="21"/>
          <w:lang w:val="fr-FR"/>
        </w:rPr>
        <w:t>（总共</w:t>
      </w:r>
      <w:r w:rsidRPr="00077660">
        <w:rPr>
          <w:sz w:val="21"/>
          <w:szCs w:val="21"/>
          <w:lang w:val="fr-FR"/>
        </w:rPr>
        <w:t>126</w:t>
      </w:r>
      <w:r w:rsidRPr="00077660">
        <w:rPr>
          <w:rFonts w:hint="eastAsia"/>
          <w:sz w:val="21"/>
          <w:szCs w:val="21"/>
          <w:lang w:val="fr-FR"/>
        </w:rPr>
        <w:t>人，女性占</w:t>
      </w:r>
      <w:r w:rsidRPr="00077660">
        <w:rPr>
          <w:sz w:val="21"/>
          <w:szCs w:val="21"/>
          <w:lang w:val="fr-FR"/>
        </w:rPr>
        <w:t>36</w:t>
      </w:r>
      <w:r w:rsidRPr="00077660">
        <w:rPr>
          <w:rFonts w:hint="eastAsia"/>
          <w:sz w:val="21"/>
          <w:szCs w:val="21"/>
          <w:lang w:val="fr-FR"/>
        </w:rPr>
        <w:t>人）而这个数据在</w:t>
      </w:r>
      <w:r w:rsidRPr="00077660">
        <w:rPr>
          <w:sz w:val="21"/>
          <w:szCs w:val="21"/>
          <w:lang w:val="fr-FR"/>
        </w:rPr>
        <w:t>2012</w:t>
      </w:r>
      <w:r w:rsidRPr="00077660">
        <w:rPr>
          <w:rFonts w:hint="eastAsia"/>
          <w:sz w:val="21"/>
          <w:szCs w:val="21"/>
          <w:lang w:val="fr-FR"/>
        </w:rPr>
        <w:t>年是</w:t>
      </w:r>
      <w:r w:rsidRPr="00077660">
        <w:rPr>
          <w:sz w:val="21"/>
          <w:szCs w:val="21"/>
          <w:lang w:val="fr-FR"/>
        </w:rPr>
        <w:t>24%</w:t>
      </w:r>
      <w:r w:rsidRPr="00077660">
        <w:rPr>
          <w:rFonts w:hint="eastAsia"/>
          <w:sz w:val="21"/>
          <w:szCs w:val="21"/>
          <w:lang w:val="fr-FR"/>
        </w:rPr>
        <w:t>。关于中央行政机关的办公室主任、副经理、项目主任、高级专家，妇女的比例也有所上升，新任命者占到</w:t>
      </w:r>
      <w:r w:rsidRPr="00077660">
        <w:rPr>
          <w:sz w:val="21"/>
          <w:szCs w:val="21"/>
          <w:lang w:val="fr-FR"/>
        </w:rPr>
        <w:t>34%</w:t>
      </w:r>
      <w:r w:rsidRPr="00077660">
        <w:rPr>
          <w:rFonts w:hint="eastAsia"/>
          <w:sz w:val="21"/>
          <w:szCs w:val="21"/>
          <w:lang w:val="fr-FR"/>
        </w:rPr>
        <w:t>（</w:t>
      </w:r>
      <w:r w:rsidRPr="00077660">
        <w:rPr>
          <w:sz w:val="21"/>
          <w:szCs w:val="21"/>
          <w:lang w:val="fr-FR"/>
        </w:rPr>
        <w:t>259</w:t>
      </w:r>
      <w:r w:rsidRPr="00077660">
        <w:rPr>
          <w:rFonts w:hint="eastAsia"/>
          <w:sz w:val="21"/>
          <w:szCs w:val="21"/>
          <w:lang w:val="fr-FR"/>
        </w:rPr>
        <w:t>人当中占</w:t>
      </w:r>
      <w:r w:rsidRPr="00077660">
        <w:rPr>
          <w:sz w:val="21"/>
          <w:szCs w:val="21"/>
          <w:lang w:val="fr-FR"/>
        </w:rPr>
        <w:t>88</w:t>
      </w:r>
      <w:r w:rsidRPr="00077660">
        <w:rPr>
          <w:rFonts w:hint="eastAsia"/>
          <w:sz w:val="21"/>
          <w:szCs w:val="21"/>
          <w:lang w:val="fr-FR"/>
        </w:rPr>
        <w:t>人），而</w:t>
      </w:r>
      <w:r w:rsidRPr="00077660">
        <w:rPr>
          <w:sz w:val="21"/>
          <w:szCs w:val="21"/>
          <w:lang w:val="fr-FR"/>
        </w:rPr>
        <w:t>2012</w:t>
      </w:r>
      <w:r w:rsidRPr="00077660">
        <w:rPr>
          <w:rFonts w:hint="eastAsia"/>
          <w:sz w:val="21"/>
          <w:szCs w:val="21"/>
          <w:lang w:val="fr-FR"/>
        </w:rPr>
        <w:t>年是</w:t>
      </w:r>
      <w:r w:rsidRPr="00077660">
        <w:rPr>
          <w:sz w:val="21"/>
          <w:szCs w:val="21"/>
          <w:lang w:val="fr-FR"/>
        </w:rPr>
        <w:t>31%</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些成绩的取得绝非偶然：在其平等路线图的框架内，各部都实施了各自的战略和行动计划，以便任命更多的女性任职高级职位。为了促进最具前途的那些年轻妇女的职位升迁，或者为了支持人员流动，一些具有针对性的项目已被开发出来。</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在跨部级的层面上，一个高潜能干部培训基地已经布置到位，并且，该机构由一名负责国家领导干部制度改革的女性代表主持工作。自</w:t>
      </w:r>
      <w:r w:rsidRPr="00077660">
        <w:rPr>
          <w:sz w:val="21"/>
          <w:szCs w:val="21"/>
          <w:lang w:val="fr-FR"/>
        </w:rPr>
        <w:t>2013</w:t>
      </w:r>
      <w:r w:rsidRPr="00077660">
        <w:rPr>
          <w:rFonts w:hint="eastAsia"/>
          <w:sz w:val="21"/>
          <w:szCs w:val="21"/>
          <w:lang w:val="fr-FR"/>
        </w:rPr>
        <w:t>年</w:t>
      </w:r>
      <w:r w:rsidRPr="00077660">
        <w:rPr>
          <w:sz w:val="21"/>
          <w:szCs w:val="21"/>
          <w:lang w:val="fr-FR"/>
        </w:rPr>
        <w:t>5</w:t>
      </w:r>
      <w:r w:rsidRPr="00077660">
        <w:rPr>
          <w:rFonts w:hint="eastAsia"/>
          <w:sz w:val="21"/>
          <w:szCs w:val="21"/>
          <w:lang w:val="fr-FR"/>
        </w:rPr>
        <w:t>月起，在政府决议中对每个岗位的任命当中，议事规则对三个提名人选做了规定，要求每个性别须有一名候选人，而且至少有一名候选人来自部级间人才培训基地。</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高级公务员平等网络框架内，“最先进的行政管理条款”将运用于国家的行政管理。在妇女权利部和公共职能部所拟定清单的基础上，该方针允许在国家的所有行政管理部门推广人力资源管理方面男女平等的最佳途径。</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另外，</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8</w:t>
      </w:r>
      <w:r w:rsidRPr="00077660">
        <w:rPr>
          <w:rFonts w:hint="eastAsia"/>
          <w:sz w:val="21"/>
          <w:szCs w:val="21"/>
          <w:lang w:val="fr-FR"/>
        </w:rPr>
        <w:t>日，总理、国家改革、权力下放和公共职能部部长与全体公会组织、公共雇主代表们签订了一份关于男女平等的谅解备忘录。这是第一份同时获得公共职能三个方面代表性工会组织以及地方和医院用人单位一致认可的协议。</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谅解备忘录表达了人们在公共领域内追求男女平等的意愿。关键在于，它一方面重新确认公共雇主的示范性，另一方面让职业平等成为未来公共职能转变的真正的杠杆。计划的实施情况会得到严格的跟踪。</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br w:type="page"/>
        <w:t xml:space="preserve">3.1.3. </w:t>
      </w:r>
      <w:r w:rsidRPr="00077660">
        <w:rPr>
          <w:rFonts w:eastAsia="SimHei" w:hint="eastAsia"/>
          <w:sz w:val="21"/>
          <w:szCs w:val="21"/>
          <w:lang w:val="fr-FR"/>
        </w:rPr>
        <w:t>在独立行政机关和国家主要咨询机构中传播均等理念</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2008</w:t>
      </w:r>
      <w:r w:rsidRPr="00077660">
        <w:rPr>
          <w:rFonts w:hint="eastAsia"/>
          <w:sz w:val="21"/>
          <w:szCs w:val="21"/>
          <w:lang w:val="fr-FR"/>
        </w:rPr>
        <w:t>年修改之前，《宪法》并不允许在公共职务和任期以外强制推行性别均衡。立法者不能寻求妇女和男子均衡获取通过选举产生的公共职位以外的职位，因为在不受限制的情况下，不能优先考虑性别因素（</w:t>
      </w:r>
      <w:r w:rsidRPr="00077660">
        <w:rPr>
          <w:rFonts w:hint="eastAsia"/>
          <w:sz w:val="21"/>
          <w:szCs w:val="21"/>
          <w:lang w:val="fr-FR"/>
        </w:rPr>
        <w:t>2001</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19</w:t>
      </w:r>
      <w:r w:rsidRPr="00077660">
        <w:rPr>
          <w:rFonts w:hint="eastAsia"/>
          <w:sz w:val="21"/>
          <w:szCs w:val="21"/>
          <w:lang w:val="fr-FR"/>
        </w:rPr>
        <w:t>日宪法委员会第</w:t>
      </w:r>
      <w:r w:rsidRPr="00077660">
        <w:rPr>
          <w:sz w:val="21"/>
          <w:szCs w:val="21"/>
          <w:lang w:val="fr-FR"/>
        </w:rPr>
        <w:t xml:space="preserve"> 2001-445 DC</w:t>
      </w:r>
      <w:r w:rsidRPr="00077660">
        <w:rPr>
          <w:rFonts w:hint="eastAsia"/>
          <w:sz w:val="21"/>
          <w:szCs w:val="21"/>
          <w:lang w:val="fr-FR"/>
        </w:rPr>
        <w:t>号宪法决议</w:t>
      </w:r>
      <w:r w:rsidRPr="00077660">
        <w:rPr>
          <w:sz w:val="21"/>
          <w:szCs w:val="21"/>
          <w:lang w:val="fr-FR"/>
        </w:rPr>
        <w:t>；</w:t>
      </w:r>
      <w:r w:rsidRPr="00077660">
        <w:rPr>
          <w:rFonts w:hint="eastAsia"/>
          <w:sz w:val="21"/>
          <w:szCs w:val="21"/>
          <w:lang w:val="fr-FR"/>
        </w:rPr>
        <w:t>宪法委员会</w:t>
      </w:r>
      <w:r w:rsidRPr="00077660">
        <w:rPr>
          <w:sz w:val="21"/>
          <w:szCs w:val="21"/>
          <w:lang w:val="fr-FR"/>
        </w:rPr>
        <w:t>，</w:t>
      </w:r>
      <w:r w:rsidRPr="00077660">
        <w:rPr>
          <w:rFonts w:hint="eastAsia"/>
          <w:sz w:val="21"/>
          <w:szCs w:val="21"/>
          <w:lang w:val="fr-FR"/>
        </w:rPr>
        <w:t>2002</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12</w:t>
      </w:r>
      <w:r w:rsidRPr="00077660">
        <w:rPr>
          <w:rFonts w:hint="eastAsia"/>
          <w:sz w:val="21"/>
          <w:szCs w:val="21"/>
          <w:lang w:val="fr-FR"/>
        </w:rPr>
        <w:t>日</w:t>
      </w:r>
      <w:r w:rsidRPr="00077660">
        <w:rPr>
          <w:sz w:val="21"/>
          <w:szCs w:val="21"/>
          <w:lang w:val="fr-FR"/>
        </w:rPr>
        <w:t>，</w:t>
      </w:r>
      <w:r w:rsidRPr="00077660">
        <w:rPr>
          <w:rFonts w:hint="eastAsia"/>
          <w:sz w:val="21"/>
          <w:szCs w:val="21"/>
          <w:lang w:val="fr-FR"/>
        </w:rPr>
        <w:t>第</w:t>
      </w:r>
      <w:r w:rsidRPr="00077660">
        <w:rPr>
          <w:sz w:val="21"/>
          <w:szCs w:val="21"/>
          <w:lang w:val="fr-FR"/>
        </w:rPr>
        <w:t xml:space="preserve"> 2001-455 </w:t>
      </w:r>
      <w:r w:rsidRPr="00077660">
        <w:rPr>
          <w:rFonts w:hint="eastAsia"/>
          <w:sz w:val="21"/>
          <w:szCs w:val="21"/>
          <w:lang w:val="fr-FR"/>
        </w:rPr>
        <w:t>号宪法决议）。它只涉及一个目标（宪法委员会</w:t>
      </w:r>
      <w:r w:rsidRPr="00077660">
        <w:rPr>
          <w:sz w:val="21"/>
          <w:szCs w:val="21"/>
          <w:lang w:val="fr-FR"/>
        </w:rPr>
        <w:t>，</w:t>
      </w:r>
      <w:r w:rsidRPr="00077660">
        <w:rPr>
          <w:rFonts w:hint="eastAsia"/>
          <w:sz w:val="21"/>
          <w:szCs w:val="21"/>
          <w:lang w:val="fr-FR"/>
        </w:rPr>
        <w:t>2006</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13</w:t>
      </w:r>
      <w:r w:rsidRPr="00077660">
        <w:rPr>
          <w:rFonts w:hint="eastAsia"/>
          <w:sz w:val="21"/>
          <w:szCs w:val="21"/>
          <w:lang w:val="fr-FR"/>
        </w:rPr>
        <w:t>日，第</w:t>
      </w:r>
      <w:r w:rsidRPr="00077660">
        <w:rPr>
          <w:sz w:val="21"/>
          <w:szCs w:val="21"/>
          <w:lang w:val="fr-FR"/>
        </w:rPr>
        <w:t>2006-533</w:t>
      </w:r>
      <w:r w:rsidRPr="00077660">
        <w:rPr>
          <w:rFonts w:hint="eastAsia"/>
          <w:sz w:val="21"/>
          <w:szCs w:val="21"/>
          <w:lang w:val="fr-FR"/>
        </w:rPr>
        <w:t>号宪法决议</w:t>
      </w:r>
      <w:r w:rsidRPr="00077660">
        <w:rPr>
          <w:sz w:val="21"/>
          <w:szCs w:val="21"/>
          <w:lang w:val="fr-FR"/>
        </w:rPr>
        <w:t>，</w:t>
      </w:r>
      <w:r w:rsidRPr="00077660">
        <w:rPr>
          <w:rFonts w:hint="eastAsia"/>
          <w:sz w:val="21"/>
          <w:szCs w:val="21"/>
          <w:lang w:val="fr-FR"/>
        </w:rPr>
        <w:t>第</w:t>
      </w:r>
      <w:r w:rsidRPr="00077660">
        <w:rPr>
          <w:rFonts w:hint="eastAsia"/>
          <w:sz w:val="21"/>
          <w:szCs w:val="21"/>
          <w:lang w:val="fr-FR"/>
        </w:rPr>
        <w:t>15</w:t>
      </w:r>
      <w:r w:rsidRPr="00077660">
        <w:rPr>
          <w:rFonts w:hint="eastAsia"/>
          <w:sz w:val="21"/>
          <w:szCs w:val="21"/>
          <w:lang w:val="fr-FR"/>
        </w:rPr>
        <w:t>章）。</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通过</w:t>
      </w:r>
      <w:r w:rsidRPr="00077660">
        <w:rPr>
          <w:rFonts w:hint="eastAsia"/>
          <w:sz w:val="21"/>
          <w:szCs w:val="21"/>
          <w:lang w:val="fr-FR"/>
        </w:rPr>
        <w:t>2008</w:t>
      </w:r>
      <w:r w:rsidRPr="00077660">
        <w:rPr>
          <w:rFonts w:hint="eastAsia"/>
          <w:sz w:val="21"/>
          <w:szCs w:val="21"/>
          <w:lang w:val="fr-FR"/>
        </w:rPr>
        <w:t>年的修改，制宪权已经允许立法者制定建立在性别基础之上的规则，这些规则将是强制性而非象征性的，其目的在于真正实现妇女和男子之间职业和社会的平等。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这种演变的实现主要与两个文本有关：</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27</w:t>
      </w:r>
      <w:r w:rsidRPr="00077660">
        <w:rPr>
          <w:rFonts w:hint="eastAsia"/>
          <w:sz w:val="21"/>
          <w:szCs w:val="21"/>
          <w:lang w:val="fr-FR"/>
        </w:rPr>
        <w:t>日关于在董事会和监事会中男女均衡代表比例以及职业平等的第</w:t>
      </w:r>
      <w:r w:rsidRPr="00077660">
        <w:rPr>
          <w:rFonts w:hint="eastAsia"/>
          <w:sz w:val="21"/>
          <w:szCs w:val="21"/>
          <w:lang w:val="fr-FR"/>
        </w:rPr>
        <w:t>2011-103</w:t>
      </w:r>
      <w:r w:rsidRPr="00077660">
        <w:rPr>
          <w:rFonts w:hint="eastAsia"/>
          <w:sz w:val="21"/>
          <w:szCs w:val="21"/>
          <w:lang w:val="fr-FR"/>
        </w:rPr>
        <w:t>号法律；</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12</w:t>
      </w:r>
      <w:r w:rsidRPr="00077660">
        <w:rPr>
          <w:rFonts w:hint="eastAsia"/>
          <w:sz w:val="21"/>
          <w:szCs w:val="21"/>
          <w:lang w:val="fr-FR"/>
        </w:rPr>
        <w:t>日关于正式就业、改善公职部门合同工的就业条件、反对歧视以及包括与公共职能相关的各种条款的第</w:t>
      </w:r>
      <w:r w:rsidRPr="00077660">
        <w:rPr>
          <w:rFonts w:hint="eastAsia"/>
          <w:sz w:val="21"/>
          <w:szCs w:val="21"/>
          <w:lang w:val="fr-FR"/>
        </w:rPr>
        <w:t>2012-347</w:t>
      </w:r>
      <w:r w:rsidRPr="00077660">
        <w:rPr>
          <w:rFonts w:hint="eastAsia"/>
          <w:sz w:val="21"/>
          <w:szCs w:val="21"/>
          <w:lang w:val="fr-FR"/>
        </w:rPr>
        <w:t>号法律。</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然而，这些已经取得的进步不应该掩饰一个事实，即，在众多的决策领域，依然存在深刻的男女权力分配不平等现象。</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例如，</w:t>
      </w:r>
      <w:r w:rsidRPr="00077660">
        <w:rPr>
          <w:rFonts w:hint="eastAsia"/>
          <w:sz w:val="21"/>
          <w:szCs w:val="21"/>
          <w:lang w:val="fr-FR"/>
        </w:rPr>
        <w:t>2012</w:t>
      </w:r>
      <w:r w:rsidRPr="00077660">
        <w:rPr>
          <w:rFonts w:hint="eastAsia"/>
          <w:sz w:val="21"/>
          <w:szCs w:val="21"/>
          <w:lang w:val="fr-FR"/>
        </w:rPr>
        <w:t>年，在上市公司的管理人员中，女性只占</w:t>
      </w:r>
      <w:r w:rsidRPr="00077660">
        <w:rPr>
          <w:rFonts w:hint="eastAsia"/>
          <w:sz w:val="21"/>
          <w:szCs w:val="21"/>
          <w:lang w:val="fr-FR"/>
        </w:rPr>
        <w:t>22.3%</w:t>
      </w:r>
      <w:r w:rsidRPr="00077660">
        <w:rPr>
          <w:rFonts w:hint="eastAsia"/>
          <w:sz w:val="21"/>
          <w:szCs w:val="21"/>
          <w:lang w:val="fr-FR"/>
        </w:rPr>
        <w:t>；同样，在北京奥运会结束之后，仅有</w:t>
      </w:r>
      <w:r w:rsidRPr="00077660">
        <w:rPr>
          <w:rFonts w:hint="eastAsia"/>
          <w:sz w:val="21"/>
          <w:szCs w:val="21"/>
          <w:lang w:val="fr-FR"/>
        </w:rPr>
        <w:t>11</w:t>
      </w:r>
      <w:r w:rsidRPr="00077660">
        <w:rPr>
          <w:rFonts w:hint="eastAsia"/>
          <w:sz w:val="21"/>
          <w:szCs w:val="21"/>
          <w:lang w:val="fr-FR"/>
        </w:rPr>
        <w:t>名妇女被选为</w:t>
      </w:r>
      <w:r w:rsidRPr="00077660">
        <w:rPr>
          <w:rFonts w:hint="eastAsia"/>
          <w:sz w:val="21"/>
          <w:szCs w:val="21"/>
          <w:lang w:val="fr-FR"/>
        </w:rPr>
        <w:t>2009-2012</w:t>
      </w:r>
      <w:r w:rsidRPr="00077660">
        <w:rPr>
          <w:rFonts w:hint="eastAsia"/>
          <w:sz w:val="21"/>
          <w:szCs w:val="21"/>
          <w:lang w:val="fr-FR"/>
        </w:rPr>
        <w:t>年度体育协会主席（总数为</w:t>
      </w:r>
      <w:r w:rsidRPr="00077660">
        <w:rPr>
          <w:rFonts w:hint="eastAsia"/>
          <w:sz w:val="21"/>
          <w:szCs w:val="21"/>
          <w:lang w:val="fr-FR"/>
        </w:rPr>
        <w:t>117</w:t>
      </w:r>
      <w:r w:rsidRPr="00077660">
        <w:rPr>
          <w:rFonts w:hint="eastAsia"/>
          <w:sz w:val="21"/>
          <w:szCs w:val="21"/>
          <w:lang w:val="fr-FR"/>
        </w:rPr>
        <w:t>人），即只占总数的</w:t>
      </w:r>
      <w:r w:rsidRPr="00077660">
        <w:rPr>
          <w:rFonts w:hint="eastAsia"/>
          <w:sz w:val="21"/>
          <w:szCs w:val="21"/>
          <w:lang w:val="fr-FR"/>
        </w:rPr>
        <w:t>9.4%</w:t>
      </w:r>
      <w:r w:rsidRPr="00077660">
        <w:rPr>
          <w:rFonts w:hint="eastAsia"/>
          <w:sz w:val="21"/>
          <w:szCs w:val="21"/>
          <w:lang w:val="fr-FR"/>
        </w:rPr>
        <w:t>。大学校长当中的女性人数，经过上次的选举，数量减半，所以，目前仅有</w:t>
      </w:r>
      <w:r w:rsidRPr="00077660">
        <w:rPr>
          <w:rFonts w:hint="eastAsia"/>
          <w:sz w:val="21"/>
          <w:szCs w:val="21"/>
          <w:lang w:val="fr-FR"/>
        </w:rPr>
        <w:t>8</w:t>
      </w:r>
      <w:r w:rsidRPr="00077660">
        <w:rPr>
          <w:rFonts w:hint="eastAsia"/>
          <w:sz w:val="21"/>
          <w:szCs w:val="21"/>
          <w:lang w:val="fr-FR"/>
        </w:rPr>
        <w:t>名。在工业和商业公会中，妇女当选者勉强占</w:t>
      </w:r>
      <w:r w:rsidRPr="00077660">
        <w:rPr>
          <w:rFonts w:hint="eastAsia"/>
          <w:sz w:val="21"/>
          <w:szCs w:val="21"/>
          <w:lang w:val="fr-FR"/>
        </w:rPr>
        <w:t>12%</w:t>
      </w:r>
      <w:r w:rsidRPr="00077660">
        <w:rPr>
          <w:rFonts w:hint="eastAsia"/>
          <w:sz w:val="21"/>
          <w:szCs w:val="21"/>
          <w:lang w:val="fr-FR"/>
        </w:rPr>
        <w:t>，办公室成员中，女性为</w:t>
      </w:r>
      <w:r w:rsidRPr="00077660">
        <w:rPr>
          <w:rFonts w:hint="eastAsia"/>
          <w:sz w:val="21"/>
          <w:szCs w:val="21"/>
          <w:lang w:val="fr-FR"/>
        </w:rPr>
        <w:t>135</w:t>
      </w:r>
      <w:r w:rsidRPr="00077660">
        <w:rPr>
          <w:rFonts w:hint="eastAsia"/>
          <w:sz w:val="21"/>
          <w:szCs w:val="21"/>
          <w:lang w:val="fr-FR"/>
        </w:rPr>
        <w:t>人，而男性为</w:t>
      </w:r>
      <w:r w:rsidRPr="00077660">
        <w:rPr>
          <w:rFonts w:hint="eastAsia"/>
          <w:sz w:val="21"/>
          <w:szCs w:val="21"/>
          <w:lang w:val="fr-FR"/>
        </w:rPr>
        <w:t>1 006</w:t>
      </w:r>
      <w:r w:rsidRPr="00077660">
        <w:rPr>
          <w:rFonts w:hint="eastAsia"/>
          <w:sz w:val="21"/>
          <w:szCs w:val="21"/>
          <w:lang w:val="fr-FR"/>
        </w:rPr>
        <w:t>人，女性仅占</w:t>
      </w:r>
      <w:r w:rsidRPr="00077660">
        <w:rPr>
          <w:rFonts w:hint="eastAsia"/>
          <w:sz w:val="21"/>
          <w:szCs w:val="21"/>
          <w:lang w:val="fr-FR"/>
        </w:rPr>
        <w:t>11.8%</w:t>
      </w:r>
      <w:r w:rsidRPr="00077660">
        <w:rPr>
          <w:rFonts w:hint="eastAsia"/>
          <w:sz w:val="21"/>
          <w:szCs w:val="21"/>
          <w:lang w:val="fr-FR"/>
        </w:rPr>
        <w:t>。在大城市的工商业公会中，没有一名女性主席。</w:t>
      </w:r>
    </w:p>
    <w:p w:rsidR="003F5FE6" w:rsidRPr="00077660" w:rsidRDefault="003F5FE6" w:rsidP="003F5FE6">
      <w:pPr>
        <w:pStyle w:val="SingleTxtG"/>
        <w:spacing w:after="140" w:line="320" w:lineRule="exact"/>
        <w:ind w:left="1264" w:right="1264"/>
        <w:rPr>
          <w:rFonts w:hint="eastAsia"/>
          <w:sz w:val="21"/>
          <w:szCs w:val="21"/>
          <w:lang w:val="fr-FR"/>
        </w:rPr>
      </w:pPr>
      <w:r w:rsidRPr="00077660">
        <w:rPr>
          <w:rFonts w:hint="eastAsia"/>
          <w:sz w:val="21"/>
          <w:szCs w:val="21"/>
          <w:lang w:val="fr-FR"/>
        </w:rPr>
        <w:t>在政治领域之外，根据《宪法》第</w:t>
      </w:r>
      <w:r w:rsidRPr="00077660">
        <w:rPr>
          <w:rFonts w:hint="eastAsia"/>
          <w:sz w:val="21"/>
          <w:szCs w:val="21"/>
          <w:lang w:val="fr-FR"/>
        </w:rPr>
        <w:t>1</w:t>
      </w:r>
      <w:r w:rsidRPr="00077660">
        <w:rPr>
          <w:rFonts w:hint="eastAsia"/>
          <w:sz w:val="21"/>
          <w:szCs w:val="21"/>
          <w:lang w:val="fr-FR"/>
        </w:rPr>
        <w:t>条，为了实现专业和社会责任的均等，政府正在推动一项均等系统化进程。</w:t>
      </w:r>
    </w:p>
    <w:p w:rsidR="003F5FE6" w:rsidRPr="00077660" w:rsidRDefault="003F5FE6" w:rsidP="003F5FE6">
      <w:pPr>
        <w:pStyle w:val="SingleTxtG"/>
        <w:spacing w:after="140" w:line="320" w:lineRule="exact"/>
        <w:ind w:left="1264" w:right="1264"/>
        <w:rPr>
          <w:rFonts w:eastAsia="KaiTi_GB2312"/>
          <w:sz w:val="21"/>
          <w:szCs w:val="21"/>
          <w:lang w:val="fr-FR"/>
        </w:rPr>
      </w:pPr>
      <w:r w:rsidRPr="00077660">
        <w:rPr>
          <w:rFonts w:hint="eastAsia"/>
          <w:sz w:val="21"/>
          <w:szCs w:val="21"/>
          <w:lang w:val="fr-FR"/>
        </w:rPr>
        <w:t>正如共和国总统</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7</w:t>
      </w:r>
      <w:r w:rsidRPr="00077660">
        <w:rPr>
          <w:rFonts w:hint="eastAsia"/>
          <w:sz w:val="21"/>
          <w:szCs w:val="21"/>
          <w:lang w:val="fr-FR"/>
        </w:rPr>
        <w:t>日提到的一样：</w:t>
      </w:r>
      <w:r w:rsidRPr="00077660">
        <w:rPr>
          <w:rFonts w:eastAsia="KaiTi_GB2312" w:hint="eastAsia"/>
          <w:sz w:val="21"/>
          <w:szCs w:val="21"/>
          <w:lang w:val="fr-FR"/>
        </w:rPr>
        <w:t>“均等，应该无处不在。自</w:t>
      </w:r>
      <w:r w:rsidRPr="00077660">
        <w:rPr>
          <w:rFonts w:eastAsia="KaiTi_GB2312" w:hint="eastAsia"/>
          <w:sz w:val="21"/>
          <w:szCs w:val="21"/>
          <w:lang w:val="fr-FR"/>
        </w:rPr>
        <w:t>2012</w:t>
      </w:r>
      <w:r w:rsidRPr="00077660">
        <w:rPr>
          <w:rFonts w:eastAsia="KaiTi_GB2312" w:hint="eastAsia"/>
          <w:sz w:val="21"/>
          <w:szCs w:val="21"/>
          <w:lang w:val="fr-FR"/>
        </w:rPr>
        <w:t>年</w:t>
      </w:r>
      <w:r w:rsidRPr="00077660">
        <w:rPr>
          <w:rFonts w:eastAsia="KaiTi_GB2312" w:hint="eastAsia"/>
          <w:sz w:val="21"/>
          <w:szCs w:val="21"/>
          <w:lang w:val="fr-FR"/>
        </w:rPr>
        <w:t>5</w:t>
      </w:r>
      <w:r w:rsidRPr="00077660">
        <w:rPr>
          <w:rFonts w:eastAsia="KaiTi_GB2312" w:hint="eastAsia"/>
          <w:sz w:val="21"/>
          <w:szCs w:val="21"/>
          <w:lang w:val="fr-FR"/>
        </w:rPr>
        <w:t>月起就是如此。它同时也已经扩大至我们所创建的一切机构当中（</w:t>
      </w:r>
      <w:r w:rsidRPr="00077660">
        <w:rPr>
          <w:rFonts w:eastAsia="KaiTi_GB2312"/>
          <w:sz w:val="21"/>
          <w:szCs w:val="21"/>
          <w:lang w:val="fr-FR"/>
        </w:rPr>
        <w:t>……</w:t>
      </w:r>
      <w:r w:rsidRPr="00077660">
        <w:rPr>
          <w:rFonts w:eastAsia="KaiTi_GB2312" w:hint="eastAsia"/>
          <w:sz w:val="21"/>
          <w:szCs w:val="21"/>
          <w:lang w:val="fr-FR"/>
        </w:rPr>
        <w:t>）。均等，也应该涉及共和国的一切高级机关。（</w:t>
      </w:r>
      <w:r w:rsidRPr="00077660">
        <w:rPr>
          <w:rFonts w:eastAsia="KaiTi_GB2312"/>
          <w:sz w:val="21"/>
          <w:szCs w:val="21"/>
          <w:lang w:val="fr-FR"/>
        </w:rPr>
        <w:t>……</w:t>
      </w:r>
      <w:r w:rsidRPr="00077660">
        <w:rPr>
          <w:rFonts w:eastAsia="KaiTi_GB2312" w:hint="eastAsia"/>
          <w:sz w:val="21"/>
          <w:szCs w:val="21"/>
          <w:lang w:val="fr-FR"/>
        </w:rPr>
        <w:t>）均等，将涉及到所有的投票方式。”</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所以，《男女平等法律草案》规定，将均等原则推行到更多的机构：</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将原先不在其中的机构纳入其中（特别是将</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27</w:t>
      </w:r>
      <w:r w:rsidRPr="00077660">
        <w:rPr>
          <w:rFonts w:hint="eastAsia"/>
          <w:sz w:val="21"/>
          <w:szCs w:val="21"/>
          <w:lang w:val="fr-FR"/>
        </w:rPr>
        <w:t>日法律条款的适用范围扩展至</w:t>
      </w:r>
      <w:r w:rsidRPr="00077660">
        <w:rPr>
          <w:rFonts w:hint="eastAsia"/>
          <w:sz w:val="21"/>
          <w:szCs w:val="21"/>
          <w:lang w:val="fr-FR"/>
        </w:rPr>
        <w:t>250</w:t>
      </w:r>
      <w:r w:rsidRPr="00077660">
        <w:rPr>
          <w:rFonts w:hint="eastAsia"/>
          <w:sz w:val="21"/>
          <w:szCs w:val="21"/>
          <w:lang w:val="fr-FR"/>
        </w:rPr>
        <w:t>人以上的企业，以及将</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12</w:t>
      </w:r>
      <w:r w:rsidRPr="00077660">
        <w:rPr>
          <w:rFonts w:hint="eastAsia"/>
          <w:sz w:val="21"/>
          <w:szCs w:val="21"/>
          <w:lang w:val="fr-FR"/>
        </w:rPr>
        <w:t>日第</w:t>
      </w:r>
      <w:r w:rsidRPr="00077660">
        <w:rPr>
          <w:rFonts w:hint="eastAsia"/>
          <w:sz w:val="21"/>
          <w:szCs w:val="21"/>
          <w:lang w:val="fr-FR"/>
        </w:rPr>
        <w:t>2012-347</w:t>
      </w:r>
      <w:r w:rsidRPr="00077660">
        <w:rPr>
          <w:rFonts w:hint="eastAsia"/>
          <w:sz w:val="21"/>
          <w:szCs w:val="21"/>
          <w:lang w:val="fr-FR"/>
        </w:rPr>
        <w:t>号法律条款的适用范围扩展至员工人数少于</w:t>
      </w:r>
      <w:r w:rsidRPr="00077660">
        <w:rPr>
          <w:rFonts w:hint="eastAsia"/>
          <w:sz w:val="21"/>
          <w:szCs w:val="21"/>
          <w:lang w:val="fr-FR"/>
        </w:rPr>
        <w:t>200</w:t>
      </w:r>
      <w:r w:rsidRPr="00077660">
        <w:rPr>
          <w:rFonts w:hint="eastAsia"/>
          <w:sz w:val="21"/>
          <w:szCs w:val="21"/>
          <w:lang w:val="fr-FR"/>
        </w:rPr>
        <w:t>人的工商公共机构）；</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在各种其他机构当中，扩大强制实行均等原则和男女均衡代表比例制度的范围，在这些机构中，女性化构成关键一环：体育联合会、工商工会、农业工会；</w:t>
      </w:r>
    </w:p>
    <w:p w:rsidR="003F5FE6" w:rsidRPr="00077660" w:rsidRDefault="003F5FE6" w:rsidP="003F5FE6">
      <w:pPr>
        <w:pStyle w:val="Bullet1G"/>
        <w:numPr>
          <w:ilvl w:val="0"/>
          <w:numId w:val="0"/>
        </w:numPr>
        <w:tabs>
          <w:tab w:val="left" w:pos="2127"/>
        </w:tabs>
        <w:spacing w:after="140" w:line="320" w:lineRule="exact"/>
        <w:ind w:left="2127" w:right="1264" w:hanging="426"/>
        <w:rPr>
          <w:bCs/>
          <w:sz w:val="21"/>
          <w:szCs w:val="21"/>
          <w:lang w:val="fr-FR"/>
        </w:rPr>
      </w:pPr>
      <w:r w:rsidRPr="00077660">
        <w:rPr>
          <w:bCs/>
          <w:sz w:val="21"/>
          <w:szCs w:val="21"/>
          <w:lang w:val="fr-FR"/>
        </w:rPr>
        <w:t>•</w:t>
      </w:r>
      <w:r w:rsidRPr="00077660">
        <w:rPr>
          <w:bCs/>
          <w:sz w:val="21"/>
          <w:szCs w:val="21"/>
          <w:lang w:val="fr-FR"/>
        </w:rPr>
        <w:tab/>
      </w:r>
      <w:r w:rsidRPr="00077660">
        <w:rPr>
          <w:rFonts w:hint="eastAsia"/>
          <w:bCs/>
          <w:sz w:val="21"/>
          <w:szCs w:val="21"/>
          <w:lang w:val="fr-FR"/>
        </w:rPr>
        <w:t>授权政府运用《宪法》第</w:t>
      </w:r>
      <w:r w:rsidRPr="00077660">
        <w:rPr>
          <w:rFonts w:hint="eastAsia"/>
          <w:bCs/>
          <w:sz w:val="21"/>
          <w:szCs w:val="21"/>
          <w:lang w:val="fr-FR"/>
        </w:rPr>
        <w:t>38</w:t>
      </w:r>
      <w:r w:rsidRPr="00077660">
        <w:rPr>
          <w:rFonts w:hint="eastAsia"/>
          <w:bCs/>
          <w:sz w:val="21"/>
          <w:szCs w:val="21"/>
          <w:lang w:val="fr-FR"/>
        </w:rPr>
        <w:t>条的规定，以在独立行政机关、国家主要咨询机构以及社保机构的董事会中确立均等原则</w:t>
      </w:r>
      <w:r w:rsidRPr="00077660">
        <w:rPr>
          <w:rFonts w:hint="eastAsia"/>
          <w:sz w:val="21"/>
          <w:szCs w:val="21"/>
          <w:lang w:val="fr-FR"/>
        </w:rPr>
        <w:t>，社保机构即国家职工医保基金会、国家职工养老保险基金会和其工伤和职业病委员会，以及家庭补助基金和社会保障组织总社；</w:t>
      </w:r>
    </w:p>
    <w:p w:rsidR="003F5FE6" w:rsidRPr="00077660" w:rsidRDefault="003F5FE6" w:rsidP="003F5FE6">
      <w:pPr>
        <w:pStyle w:val="Bullet1G"/>
        <w:numPr>
          <w:ilvl w:val="0"/>
          <w:numId w:val="0"/>
        </w:numPr>
        <w:tabs>
          <w:tab w:val="left" w:pos="2127"/>
        </w:tabs>
        <w:spacing w:after="140" w:line="320" w:lineRule="exact"/>
        <w:ind w:left="2127" w:right="1264" w:hanging="426"/>
        <w:rPr>
          <w:bCs/>
          <w:sz w:val="21"/>
          <w:szCs w:val="21"/>
          <w:lang w:val="fr-FR"/>
        </w:rPr>
      </w:pPr>
      <w:r w:rsidRPr="00077660">
        <w:rPr>
          <w:bCs/>
          <w:sz w:val="21"/>
          <w:szCs w:val="21"/>
          <w:lang w:val="fr-FR"/>
        </w:rPr>
        <w:t>•</w:t>
      </w:r>
      <w:r w:rsidRPr="00077660">
        <w:rPr>
          <w:bCs/>
          <w:sz w:val="21"/>
          <w:szCs w:val="21"/>
          <w:lang w:val="fr-FR"/>
        </w:rPr>
        <w:tab/>
      </w:r>
      <w:r w:rsidRPr="00077660">
        <w:rPr>
          <w:rFonts w:hint="eastAsia"/>
          <w:bCs/>
          <w:sz w:val="21"/>
          <w:szCs w:val="21"/>
          <w:lang w:val="fr-FR"/>
        </w:rPr>
        <w:t>授权政府运用《宪法》第</w:t>
      </w:r>
      <w:r w:rsidRPr="00077660">
        <w:rPr>
          <w:rFonts w:hint="eastAsia"/>
          <w:bCs/>
          <w:sz w:val="21"/>
          <w:szCs w:val="21"/>
          <w:lang w:val="fr-FR"/>
        </w:rPr>
        <w:t>38</w:t>
      </w:r>
      <w:r w:rsidRPr="00077660">
        <w:rPr>
          <w:rFonts w:hint="eastAsia"/>
          <w:bCs/>
          <w:sz w:val="21"/>
          <w:szCs w:val="21"/>
          <w:lang w:val="fr-FR"/>
        </w:rPr>
        <w:t>条规定，以在专业和互助同业协会中确立均等原则。</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法律草案当中提到的一系列行动也在付诸实施，这与以均等方式改造或创建的众多机构所采用的方针政策是密切相关的</w:t>
      </w:r>
      <w:r w:rsidRPr="00077660">
        <w:rPr>
          <w:sz w:val="21"/>
          <w:szCs w:val="21"/>
          <w:lang w:val="fr-FR"/>
        </w:rPr>
        <w:t>：</w:t>
      </w:r>
      <w:r w:rsidRPr="00077660">
        <w:rPr>
          <w:rFonts w:hint="eastAsia"/>
          <w:sz w:val="21"/>
          <w:szCs w:val="21"/>
          <w:lang w:val="fr-FR"/>
        </w:rPr>
        <w:t>男女平等高端理事会、公共财政高端理事会、国家体育理事会、国家数字理事会、政教分离观察所、退休人员未来委员会、公共投资银行董事会、公共生活透明化高级机关、研究评估和高等教育高端理事会、</w:t>
      </w:r>
      <w:r w:rsidRPr="00077660">
        <w:rPr>
          <w:sz w:val="21"/>
          <w:szCs w:val="21"/>
          <w:lang w:val="fr-FR"/>
        </w:rPr>
        <w:t>2013</w:t>
      </w:r>
      <w:r w:rsidRPr="00077660">
        <w:rPr>
          <w:rFonts w:hint="eastAsia"/>
          <w:sz w:val="21"/>
          <w:szCs w:val="21"/>
          <w:lang w:val="fr-FR"/>
        </w:rPr>
        <w:t>年</w:t>
      </w:r>
      <w:r w:rsidRPr="00077660">
        <w:rPr>
          <w:sz w:val="21"/>
          <w:szCs w:val="21"/>
          <w:lang w:val="fr-FR"/>
        </w:rPr>
        <w:t>7</w:t>
      </w:r>
      <w:r w:rsidRPr="00077660">
        <w:rPr>
          <w:rFonts w:hint="eastAsia"/>
          <w:sz w:val="21"/>
          <w:szCs w:val="21"/>
          <w:lang w:val="fr-FR"/>
        </w:rPr>
        <w:t>月</w:t>
      </w:r>
      <w:r w:rsidRPr="00077660">
        <w:rPr>
          <w:sz w:val="21"/>
          <w:szCs w:val="21"/>
          <w:lang w:val="fr-FR"/>
        </w:rPr>
        <w:t>22</w:t>
      </w:r>
      <w:r w:rsidRPr="00077660">
        <w:rPr>
          <w:rFonts w:hint="eastAsia"/>
          <w:sz w:val="21"/>
          <w:szCs w:val="21"/>
          <w:lang w:val="fr-FR"/>
        </w:rPr>
        <w:t>日高等教育和研究法规定的研究、创新及高等教育机构管理部门战略顾问、</w:t>
      </w:r>
      <w:r w:rsidRPr="00077660">
        <w:rPr>
          <w:sz w:val="21"/>
          <w:szCs w:val="21"/>
          <w:lang w:val="fr-FR"/>
        </w:rPr>
        <w:t>2013</w:t>
      </w:r>
      <w:r w:rsidRPr="00077660">
        <w:rPr>
          <w:rFonts w:hint="eastAsia"/>
          <w:sz w:val="21"/>
          <w:szCs w:val="21"/>
          <w:lang w:val="fr-FR"/>
        </w:rPr>
        <w:t>年</w:t>
      </w:r>
      <w:r w:rsidRPr="00077660">
        <w:rPr>
          <w:sz w:val="21"/>
          <w:szCs w:val="21"/>
          <w:lang w:val="fr-FR"/>
        </w:rPr>
        <w:t>7</w:t>
      </w:r>
      <w:r w:rsidRPr="00077660">
        <w:rPr>
          <w:rFonts w:hint="eastAsia"/>
          <w:sz w:val="21"/>
          <w:szCs w:val="21"/>
          <w:lang w:val="fr-FR"/>
        </w:rPr>
        <w:t>月</w:t>
      </w:r>
      <w:r w:rsidRPr="00077660">
        <w:rPr>
          <w:sz w:val="21"/>
          <w:szCs w:val="21"/>
          <w:lang w:val="fr-FR"/>
        </w:rPr>
        <w:t>8</w:t>
      </w:r>
      <w:r w:rsidRPr="00077660">
        <w:rPr>
          <w:rFonts w:hint="eastAsia"/>
          <w:sz w:val="21"/>
          <w:szCs w:val="21"/>
          <w:lang w:val="fr-FR"/>
        </w:rPr>
        <w:t>日学校重建规划法所规定的国家项目高级顾问和教育系统评估顾问。</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3.1.4. </w:t>
      </w:r>
      <w:r w:rsidRPr="00077660">
        <w:rPr>
          <w:rFonts w:eastAsia="SimHei" w:hint="eastAsia"/>
          <w:sz w:val="21"/>
          <w:szCs w:val="21"/>
          <w:lang w:val="fr-FR"/>
        </w:rPr>
        <w:t>为地方政府的良好实践提供资金</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众多地方政府在实施方针政策时促进了男女平等。其中一百多个地方行政区域已经加入了《欧洲男女平等宪章》。其余的区域则倾向于采取单项行动。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在地方行政区域的不同领域里，公共政策的推行情况，已于</w:t>
      </w:r>
      <w:r w:rsidRPr="00077660">
        <w:rPr>
          <w:sz w:val="21"/>
          <w:szCs w:val="21"/>
          <w:lang w:val="fr-FR"/>
        </w:rPr>
        <w:t>2013</w:t>
      </w:r>
      <w:r w:rsidRPr="00077660">
        <w:rPr>
          <w:rFonts w:hint="eastAsia"/>
          <w:sz w:val="21"/>
          <w:szCs w:val="21"/>
          <w:lang w:val="fr-FR"/>
        </w:rPr>
        <w:t>年</w:t>
      </w:r>
      <w:r w:rsidRPr="00077660">
        <w:rPr>
          <w:sz w:val="21"/>
          <w:szCs w:val="21"/>
          <w:lang w:val="fr-FR"/>
        </w:rPr>
        <w:t>7</w:t>
      </w:r>
      <w:r w:rsidRPr="00077660">
        <w:rPr>
          <w:rFonts w:hint="eastAsia"/>
          <w:sz w:val="21"/>
          <w:szCs w:val="21"/>
          <w:lang w:val="fr-FR"/>
        </w:rPr>
        <w:t>月</w:t>
      </w:r>
      <w:r w:rsidRPr="00077660">
        <w:rPr>
          <w:sz w:val="21"/>
          <w:szCs w:val="21"/>
          <w:lang w:val="fr-FR"/>
        </w:rPr>
        <w:t>3</w:t>
      </w:r>
      <w:r w:rsidRPr="00077660">
        <w:rPr>
          <w:rFonts w:hint="eastAsia"/>
          <w:sz w:val="21"/>
          <w:szCs w:val="21"/>
          <w:lang w:val="fr-FR"/>
        </w:rPr>
        <w:t>日反馈给妇女权利部。在此基础上，当选者的大型协会和欧洲市镇及地区协会法国分会之间于</w:t>
      </w:r>
      <w:r w:rsidRPr="00077660">
        <w:rPr>
          <w:sz w:val="21"/>
          <w:szCs w:val="21"/>
          <w:lang w:val="fr-FR"/>
        </w:rPr>
        <w:t>2013</w:t>
      </w:r>
      <w:r w:rsidRPr="00077660">
        <w:rPr>
          <w:rFonts w:hint="eastAsia"/>
          <w:sz w:val="21"/>
          <w:szCs w:val="21"/>
          <w:lang w:val="fr-FR"/>
        </w:rPr>
        <w:t>年</w:t>
      </w:r>
      <w:r w:rsidRPr="00077660">
        <w:rPr>
          <w:sz w:val="21"/>
          <w:szCs w:val="21"/>
          <w:lang w:val="fr-FR"/>
        </w:rPr>
        <w:t>7</w:t>
      </w:r>
      <w:r w:rsidRPr="00077660">
        <w:rPr>
          <w:rFonts w:hint="eastAsia"/>
          <w:sz w:val="21"/>
          <w:szCs w:val="21"/>
          <w:lang w:val="fr-FR"/>
        </w:rPr>
        <w:t>月</w:t>
      </w:r>
      <w:r w:rsidRPr="00077660">
        <w:rPr>
          <w:sz w:val="21"/>
          <w:szCs w:val="21"/>
          <w:lang w:val="fr-FR"/>
        </w:rPr>
        <w:t>3</w:t>
      </w:r>
      <w:r w:rsidRPr="00077660">
        <w:rPr>
          <w:rFonts w:hint="eastAsia"/>
          <w:sz w:val="21"/>
          <w:szCs w:val="21"/>
          <w:lang w:val="fr-FR"/>
        </w:rPr>
        <w:t>日签订了一份谅解备忘录，以鼓励会员在其行政区域内执行行动计划的同时切实落实男女平等政策。</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3.1.5. </w:t>
      </w:r>
      <w:r w:rsidRPr="00077660">
        <w:rPr>
          <w:rFonts w:eastAsia="SimHei" w:hint="eastAsia"/>
          <w:sz w:val="21"/>
          <w:szCs w:val="21"/>
          <w:lang w:val="fr-FR"/>
        </w:rPr>
        <w:t>促进高等教育的均等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虽然女性取得了较好的成绩，但是，在热门专业和热门职业方面，以及在时间最长的大学课程当中（</w:t>
      </w:r>
      <w:r w:rsidRPr="00077660">
        <w:rPr>
          <w:sz w:val="21"/>
          <w:szCs w:val="21"/>
          <w:lang w:val="fr-FR"/>
        </w:rPr>
        <w:t>47%</w:t>
      </w:r>
      <w:r w:rsidRPr="00077660">
        <w:rPr>
          <w:rFonts w:hint="eastAsia"/>
          <w:sz w:val="21"/>
          <w:szCs w:val="21"/>
          <w:lang w:val="fr-FR"/>
        </w:rPr>
        <w:t>的女性拥有博士学位），她们依然是少数派（大学里科学专业女性占</w:t>
      </w:r>
      <w:r w:rsidRPr="00077660">
        <w:rPr>
          <w:sz w:val="21"/>
          <w:szCs w:val="21"/>
          <w:lang w:val="fr-FR"/>
        </w:rPr>
        <w:t>38%</w:t>
      </w:r>
      <w:r w:rsidRPr="00077660">
        <w:rPr>
          <w:rFonts w:hint="eastAsia"/>
          <w:sz w:val="21"/>
          <w:szCs w:val="21"/>
          <w:lang w:val="fr-FR"/>
        </w:rPr>
        <w:t>，工程师学校里女性占</w:t>
      </w:r>
      <w:r w:rsidRPr="00077660">
        <w:rPr>
          <w:sz w:val="21"/>
          <w:szCs w:val="21"/>
          <w:lang w:val="fr-FR"/>
        </w:rPr>
        <w:t>27.5%</w:t>
      </w:r>
      <w:r w:rsidRPr="00077660">
        <w:rPr>
          <w:rFonts w:hint="eastAsia"/>
          <w:sz w:val="21"/>
          <w:szCs w:val="21"/>
          <w:lang w:val="fr-FR"/>
        </w:rPr>
        <w:t>）；在研究员教员当中，她们在科学科目中所占比例较小（数学课</w:t>
      </w:r>
      <w:r w:rsidRPr="00077660">
        <w:rPr>
          <w:sz w:val="21"/>
          <w:szCs w:val="21"/>
          <w:lang w:val="fr-FR"/>
        </w:rPr>
        <w:t>14%</w:t>
      </w:r>
      <w:r w:rsidRPr="00077660">
        <w:rPr>
          <w:rFonts w:hint="eastAsia"/>
          <w:sz w:val="21"/>
          <w:szCs w:val="21"/>
          <w:lang w:val="fr-FR"/>
        </w:rPr>
        <w:t>），在大学教授队伍里，所占比例也比较小（</w:t>
      </w:r>
      <w:r w:rsidRPr="00077660">
        <w:rPr>
          <w:sz w:val="21"/>
          <w:szCs w:val="21"/>
          <w:lang w:val="fr-FR"/>
        </w:rPr>
        <w:t>23%</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2013</w:t>
      </w:r>
      <w:r w:rsidRPr="00077660">
        <w:rPr>
          <w:rFonts w:hint="eastAsia"/>
          <w:sz w:val="21"/>
          <w:szCs w:val="21"/>
          <w:lang w:val="fr-FR"/>
        </w:rPr>
        <w:t>年</w:t>
      </w:r>
      <w:r w:rsidRPr="00077660">
        <w:rPr>
          <w:sz w:val="21"/>
          <w:szCs w:val="21"/>
          <w:lang w:val="fr-FR"/>
        </w:rPr>
        <w:t>1</w:t>
      </w:r>
      <w:r w:rsidRPr="00077660">
        <w:rPr>
          <w:rFonts w:hint="eastAsia"/>
          <w:sz w:val="21"/>
          <w:szCs w:val="21"/>
          <w:lang w:val="fr-FR"/>
        </w:rPr>
        <w:t>月</w:t>
      </w:r>
      <w:r w:rsidRPr="00077660">
        <w:rPr>
          <w:sz w:val="21"/>
          <w:szCs w:val="21"/>
          <w:lang w:val="fr-FR"/>
        </w:rPr>
        <w:t>28</w:t>
      </w:r>
      <w:r w:rsidRPr="00077660">
        <w:rPr>
          <w:rFonts w:hint="eastAsia"/>
          <w:sz w:val="21"/>
          <w:szCs w:val="21"/>
          <w:lang w:val="fr-FR"/>
        </w:rPr>
        <w:t>日妇女权利部部长和高等教育和研究部部长与联合了</w:t>
      </w:r>
      <w:r w:rsidRPr="00077660">
        <w:rPr>
          <w:sz w:val="21"/>
          <w:szCs w:val="21"/>
          <w:lang w:val="fr-FR"/>
        </w:rPr>
        <w:t>300</w:t>
      </w:r>
      <w:r w:rsidRPr="00077660">
        <w:rPr>
          <w:rFonts w:hint="eastAsia"/>
          <w:sz w:val="21"/>
          <w:szCs w:val="21"/>
          <w:lang w:val="fr-FR"/>
        </w:rPr>
        <w:t>多教育机构，拥有</w:t>
      </w:r>
      <w:r w:rsidRPr="00077660">
        <w:rPr>
          <w:sz w:val="21"/>
          <w:szCs w:val="21"/>
          <w:lang w:val="fr-FR"/>
        </w:rPr>
        <w:t>160</w:t>
      </w:r>
      <w:r w:rsidRPr="00077660">
        <w:rPr>
          <w:rFonts w:hint="eastAsia"/>
          <w:sz w:val="21"/>
          <w:szCs w:val="21"/>
          <w:lang w:val="fr-FR"/>
        </w:rPr>
        <w:t>多万学生的大学校长、学校和工程师培训机构以及大学校的校长会议签订了一份宪章。</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以一些机构譬如巴黎</w:t>
      </w:r>
      <w:r w:rsidRPr="00077660">
        <w:rPr>
          <w:sz w:val="21"/>
          <w:szCs w:val="21"/>
          <w:lang w:val="fr-FR"/>
        </w:rPr>
        <w:t>-</w:t>
      </w:r>
      <w:r w:rsidRPr="00077660">
        <w:rPr>
          <w:rFonts w:hint="eastAsia"/>
          <w:sz w:val="21"/>
          <w:szCs w:val="21"/>
          <w:lang w:val="fr-FR"/>
        </w:rPr>
        <w:t>狄德罗大学、巴黎政治研究学院的成功实践作为榜样，平等和</w:t>
      </w:r>
      <w:r w:rsidRPr="00077660">
        <w:rPr>
          <w:sz w:val="21"/>
          <w:szCs w:val="21"/>
          <w:lang w:val="fr-FR"/>
        </w:rPr>
        <w:t>/</w:t>
      </w:r>
      <w:r w:rsidRPr="00077660">
        <w:rPr>
          <w:rFonts w:hint="eastAsia"/>
          <w:sz w:val="21"/>
          <w:szCs w:val="21"/>
          <w:lang w:val="fr-FR"/>
        </w:rPr>
        <w:t>或性别教育将贯穿在各级各类学校的教学活动当中。国家研究署</w:t>
      </w:r>
      <w:r w:rsidRPr="00077660">
        <w:rPr>
          <w:sz w:val="21"/>
          <w:szCs w:val="21"/>
          <w:lang w:val="fr-FR"/>
        </w:rPr>
        <w:t>2013-2017</w:t>
      </w:r>
      <w:r w:rsidRPr="00077660">
        <w:rPr>
          <w:rFonts w:hint="eastAsia"/>
          <w:sz w:val="21"/>
          <w:szCs w:val="21"/>
          <w:lang w:val="fr-FR"/>
        </w:rPr>
        <w:t>年阶段的规划方针也考虑了这项计划。自</w:t>
      </w:r>
      <w:r w:rsidRPr="00077660">
        <w:rPr>
          <w:sz w:val="21"/>
          <w:szCs w:val="21"/>
          <w:lang w:val="fr-FR"/>
        </w:rPr>
        <w:t>2013</w:t>
      </w:r>
      <w:r w:rsidRPr="00077660">
        <w:rPr>
          <w:rFonts w:hint="eastAsia"/>
          <w:sz w:val="21"/>
          <w:szCs w:val="21"/>
          <w:lang w:val="fr-FR"/>
        </w:rPr>
        <w:t>年起，性别将构成“学习”和“创新性社会”纲要的核心内容之一。</w:t>
      </w:r>
    </w:p>
    <w:p w:rsidR="003F5FE6" w:rsidRPr="00077660" w:rsidRDefault="003F5FE6" w:rsidP="003F5FE6">
      <w:pPr>
        <w:pStyle w:val="SingleTxtG"/>
        <w:spacing w:after="140" w:line="320" w:lineRule="exact"/>
        <w:ind w:left="1264" w:right="1264"/>
        <w:rPr>
          <w:bCs/>
          <w:sz w:val="21"/>
          <w:szCs w:val="21"/>
          <w:lang w:val="fr-FR"/>
        </w:rPr>
      </w:pPr>
      <w:r w:rsidRPr="00077660">
        <w:rPr>
          <w:bCs/>
          <w:sz w:val="21"/>
          <w:szCs w:val="21"/>
          <w:lang w:val="fr-FR"/>
        </w:rPr>
        <w:t>2013</w:t>
      </w:r>
      <w:r w:rsidRPr="00077660">
        <w:rPr>
          <w:rFonts w:hint="eastAsia"/>
          <w:bCs/>
          <w:sz w:val="21"/>
          <w:szCs w:val="21"/>
          <w:lang w:val="fr-FR"/>
        </w:rPr>
        <w:t>年</w:t>
      </w:r>
      <w:r w:rsidRPr="00077660">
        <w:rPr>
          <w:bCs/>
          <w:sz w:val="21"/>
          <w:szCs w:val="21"/>
          <w:lang w:val="fr-FR"/>
        </w:rPr>
        <w:t>7</w:t>
      </w:r>
      <w:r w:rsidRPr="00077660">
        <w:rPr>
          <w:rFonts w:hint="eastAsia"/>
          <w:bCs/>
          <w:sz w:val="21"/>
          <w:szCs w:val="21"/>
          <w:lang w:val="fr-FR"/>
        </w:rPr>
        <w:t>月</w:t>
      </w:r>
      <w:r w:rsidRPr="00077660">
        <w:rPr>
          <w:bCs/>
          <w:sz w:val="21"/>
          <w:szCs w:val="21"/>
          <w:lang w:val="fr-FR"/>
        </w:rPr>
        <w:t>22</w:t>
      </w:r>
      <w:r w:rsidRPr="00077660">
        <w:rPr>
          <w:rFonts w:hint="eastAsia"/>
          <w:bCs/>
          <w:sz w:val="21"/>
          <w:szCs w:val="21"/>
          <w:lang w:val="fr-FR"/>
        </w:rPr>
        <w:t>日关于高等教育和研究的法律包括了两个系列的旨在确保高等教育和研究领域妇女和男子之间更好平衡的条款。这些条款有助于实现高等教育和研究的三个大的指导和评估机构</w:t>
      </w:r>
      <w:r w:rsidRPr="00077660">
        <w:rPr>
          <w:rFonts w:hint="eastAsia"/>
          <w:sz w:val="21"/>
          <w:szCs w:val="21"/>
          <w:lang w:val="fr-FR"/>
        </w:rPr>
        <w:t>（全国高等教育和研究理事会、新设立的研究和评估高级理事会和研究战略理事会）</w:t>
      </w:r>
      <w:r w:rsidRPr="00077660">
        <w:rPr>
          <w:rFonts w:hint="eastAsia"/>
          <w:bCs/>
          <w:sz w:val="21"/>
          <w:szCs w:val="21"/>
          <w:lang w:val="fr-FR"/>
        </w:rPr>
        <w:t>人员组成的均等性，以及某些公共教育机构尤其大学的中心理事会的均等化。</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男女平等构成了高等教育和研究部与各机构之间进行合同对话的系统元素。这将促使各机构统一实施男女平等的政策，同时确保了对所做承诺的评估和跟踪。</w:t>
      </w:r>
    </w:p>
    <w:p w:rsidR="003F5FE6" w:rsidRPr="00077660" w:rsidRDefault="003F5FE6" w:rsidP="003F5FE6">
      <w:pPr>
        <w:pStyle w:val="H23G"/>
        <w:spacing w:before="0" w:after="140" w:line="320" w:lineRule="exact"/>
        <w:ind w:left="1264" w:right="1264"/>
        <w:rPr>
          <w:rFonts w:eastAsia="SimHei"/>
          <w:b w:val="0"/>
          <w:sz w:val="21"/>
          <w:szCs w:val="21"/>
          <w:lang w:val="fr-FR"/>
        </w:rPr>
      </w:pPr>
      <w:bookmarkStart w:id="48" w:name="_Toc374878685"/>
      <w:r w:rsidRPr="00077660">
        <w:rPr>
          <w:rFonts w:eastAsia="SimHei"/>
          <w:b w:val="0"/>
          <w:sz w:val="21"/>
          <w:szCs w:val="21"/>
          <w:lang w:val="fr-FR"/>
        </w:rPr>
        <w:tab/>
        <w:t>3.2.</w:t>
      </w:r>
      <w:r w:rsidRPr="00077660">
        <w:rPr>
          <w:rFonts w:eastAsia="SimHei"/>
          <w:b w:val="0"/>
          <w:sz w:val="21"/>
          <w:szCs w:val="21"/>
          <w:lang w:val="fr-FR"/>
        </w:rPr>
        <w:tab/>
      </w:r>
      <w:r w:rsidRPr="00077660">
        <w:rPr>
          <w:rFonts w:eastAsia="SimHei" w:hint="eastAsia"/>
          <w:b w:val="0"/>
          <w:sz w:val="21"/>
          <w:szCs w:val="21"/>
          <w:lang w:val="fr-FR"/>
        </w:rPr>
        <w:t>国际层面上政府代表比例的男女平等（第</w:t>
      </w:r>
      <w:r w:rsidRPr="00077660">
        <w:rPr>
          <w:rFonts w:eastAsia="SimHei"/>
          <w:b w:val="0"/>
          <w:sz w:val="21"/>
          <w:szCs w:val="21"/>
          <w:lang w:val="fr-FR"/>
        </w:rPr>
        <w:t>8</w:t>
      </w:r>
      <w:r w:rsidRPr="00077660">
        <w:rPr>
          <w:rFonts w:eastAsia="SimHei" w:hint="eastAsia"/>
          <w:b w:val="0"/>
          <w:sz w:val="21"/>
          <w:szCs w:val="21"/>
          <w:lang w:val="fr-FR"/>
        </w:rPr>
        <w:t>条）</w:t>
      </w:r>
      <w:bookmarkEnd w:id="48"/>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2013</w:t>
      </w:r>
      <w:r w:rsidRPr="00077660">
        <w:rPr>
          <w:rFonts w:hint="eastAsia"/>
          <w:sz w:val="21"/>
          <w:szCs w:val="21"/>
          <w:lang w:val="fr-FR"/>
        </w:rPr>
        <w:t>年，妇女占驻外大使总数的</w:t>
      </w:r>
      <w:r w:rsidRPr="00077660">
        <w:rPr>
          <w:sz w:val="21"/>
          <w:szCs w:val="21"/>
          <w:lang w:val="fr-FR"/>
        </w:rPr>
        <w:t>14%</w:t>
      </w:r>
      <w:r w:rsidRPr="00077660">
        <w:rPr>
          <w:rFonts w:hint="eastAsia"/>
          <w:sz w:val="21"/>
          <w:szCs w:val="21"/>
          <w:lang w:val="fr-FR"/>
        </w:rPr>
        <w:t>（总共</w:t>
      </w:r>
      <w:r w:rsidRPr="00077660">
        <w:rPr>
          <w:sz w:val="21"/>
          <w:szCs w:val="21"/>
          <w:lang w:val="fr-FR"/>
        </w:rPr>
        <w:t>180</w:t>
      </w:r>
      <w:r w:rsidRPr="00077660">
        <w:rPr>
          <w:rFonts w:hint="eastAsia"/>
          <w:sz w:val="21"/>
          <w:szCs w:val="21"/>
          <w:lang w:val="fr-FR"/>
        </w:rPr>
        <w:t>位）。</w:t>
      </w:r>
      <w:r w:rsidRPr="00077660">
        <w:rPr>
          <w:sz w:val="21"/>
          <w:szCs w:val="21"/>
          <w:lang w:val="fr-FR"/>
        </w:rPr>
        <w:t>2013</w:t>
      </w:r>
      <w:r w:rsidRPr="00077660">
        <w:rPr>
          <w:rFonts w:hint="eastAsia"/>
          <w:sz w:val="21"/>
          <w:szCs w:val="21"/>
          <w:lang w:val="fr-FR"/>
        </w:rPr>
        <w:t>年，妇女担任领事者仅有</w:t>
      </w:r>
      <w:r w:rsidRPr="00077660">
        <w:rPr>
          <w:sz w:val="21"/>
          <w:szCs w:val="21"/>
          <w:lang w:val="fr-FR"/>
        </w:rPr>
        <w:t>16%</w:t>
      </w:r>
      <w:r w:rsidRPr="00077660">
        <w:rPr>
          <w:rFonts w:hint="eastAsia"/>
          <w:sz w:val="21"/>
          <w:szCs w:val="21"/>
          <w:lang w:val="fr-FR"/>
        </w:rPr>
        <w:t>（</w:t>
      </w:r>
      <w:r w:rsidRPr="00077660">
        <w:rPr>
          <w:sz w:val="21"/>
          <w:szCs w:val="21"/>
          <w:lang w:val="fr-FR"/>
        </w:rPr>
        <w:t>2010</w:t>
      </w:r>
      <w:r w:rsidRPr="00077660">
        <w:rPr>
          <w:rFonts w:hint="eastAsia"/>
          <w:sz w:val="21"/>
          <w:szCs w:val="21"/>
          <w:lang w:val="fr-FR"/>
        </w:rPr>
        <w:t>年是</w:t>
      </w:r>
      <w:r w:rsidRPr="00077660">
        <w:rPr>
          <w:sz w:val="21"/>
          <w:szCs w:val="21"/>
          <w:lang w:val="fr-FR"/>
        </w:rPr>
        <w:t>11%</w:t>
      </w:r>
      <w:r w:rsidRPr="00077660">
        <w:rPr>
          <w:rFonts w:hint="eastAsia"/>
          <w:sz w:val="21"/>
          <w:szCs w:val="21"/>
          <w:lang w:val="fr-FR"/>
        </w:rPr>
        <w:t>）。除前面提到的</w:t>
      </w:r>
      <w:r w:rsidRPr="00077660">
        <w:rPr>
          <w:sz w:val="21"/>
          <w:szCs w:val="21"/>
          <w:lang w:val="fr-FR"/>
        </w:rPr>
        <w:t>2012</w:t>
      </w:r>
      <w:r w:rsidRPr="00077660">
        <w:rPr>
          <w:rFonts w:hint="eastAsia"/>
          <w:sz w:val="21"/>
          <w:szCs w:val="21"/>
          <w:lang w:val="fr-FR"/>
        </w:rPr>
        <w:t>年</w:t>
      </w:r>
      <w:r w:rsidRPr="00077660">
        <w:rPr>
          <w:sz w:val="21"/>
          <w:szCs w:val="21"/>
          <w:lang w:val="fr-FR"/>
        </w:rPr>
        <w:t>3</w:t>
      </w:r>
      <w:r w:rsidRPr="00077660">
        <w:rPr>
          <w:rFonts w:hint="eastAsia"/>
          <w:sz w:val="21"/>
          <w:szCs w:val="21"/>
          <w:lang w:val="fr-FR"/>
        </w:rPr>
        <w:t>月</w:t>
      </w:r>
      <w:r w:rsidRPr="00077660">
        <w:rPr>
          <w:sz w:val="21"/>
          <w:szCs w:val="21"/>
          <w:lang w:val="fr-FR"/>
        </w:rPr>
        <w:t>12</w:t>
      </w:r>
      <w:r w:rsidRPr="00077660">
        <w:rPr>
          <w:rFonts w:hint="eastAsia"/>
          <w:sz w:val="21"/>
          <w:szCs w:val="21"/>
          <w:lang w:val="fr-FR"/>
        </w:rPr>
        <w:t>日法律所提出的措施之外，就高级干部职位的初次任命来说，为了人力资源管理政策中的男女平等，也已经采取了其他一些结构性的措施。</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由外交部长在妇女权利和男女职业平等部级间委员会的框架内编制的路线图还规定了以下行动：</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创造有利环境，增加高级职位女性培训机构的数量：</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通过试用新的工作方法，如会议管理、邮件管理等，合理安排工作时间，使职业生活和个人生活更加协调，以避免加班累及承担家务的人员；</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推广有利于机动性的工具：为“职业游牧”开发一种模式，这将会使工作人员能够远程登入部委的信息系统；</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通过对配偶工作的考虑，支持机动性：签订关于在岗人员的配偶就业或其配偶的工作提供方便的双边协议；</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增加为可能被任命担任高级职务的女性提供培训的机构数量；</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根据</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12</w:t>
      </w:r>
      <w:r w:rsidRPr="00077660">
        <w:rPr>
          <w:rFonts w:hint="eastAsia"/>
          <w:sz w:val="21"/>
          <w:szCs w:val="21"/>
          <w:lang w:val="fr-FR"/>
        </w:rPr>
        <w:t>日法律确定的目标，在高级机构内增加对女性的招聘，并且，确保每年在机构和级别上获得晋升的妇女的比例总是高于或至少等于有望升职的妇女的比例，从而向新任命妇女比例达到</w:t>
      </w:r>
      <w:r w:rsidRPr="00077660">
        <w:rPr>
          <w:rFonts w:hint="eastAsia"/>
          <w:sz w:val="21"/>
          <w:szCs w:val="21"/>
          <w:lang w:val="fr-FR"/>
        </w:rPr>
        <w:t>40%</w:t>
      </w:r>
      <w:r w:rsidRPr="00077660">
        <w:rPr>
          <w:rFonts w:hint="eastAsia"/>
          <w:sz w:val="21"/>
          <w:szCs w:val="21"/>
          <w:lang w:val="fr-FR"/>
        </w:rPr>
        <w:t>的目标迈进；鼓励妇女进入负责岗位，并确保其职业生涯的展开有利于进入责任岗位。</w:t>
      </w:r>
    </w:p>
    <w:p w:rsidR="003F5FE6" w:rsidRPr="00077660" w:rsidRDefault="003F5FE6" w:rsidP="003F5FE6">
      <w:pPr>
        <w:pStyle w:val="HChGC"/>
      </w:pPr>
      <w:bookmarkStart w:id="49" w:name="_Toc374878686"/>
      <w:r w:rsidRPr="00077660">
        <w:tab/>
      </w:r>
      <w:r w:rsidRPr="00077660">
        <w:rPr>
          <w:rFonts w:hint="eastAsia"/>
        </w:rPr>
        <w:t>四</w:t>
      </w:r>
      <w:r w:rsidRPr="00077660">
        <w:t>.</w:t>
      </w:r>
      <w:r w:rsidRPr="00077660">
        <w:tab/>
      </w:r>
      <w:bookmarkEnd w:id="49"/>
      <w:r w:rsidRPr="00077660">
        <w:rPr>
          <w:rFonts w:hint="eastAsia"/>
        </w:rPr>
        <w:t>《消除对妇女的一切形式歧视公约》第三部分的实施</w:t>
      </w:r>
    </w:p>
    <w:p w:rsidR="003F5FE6" w:rsidRPr="00077660" w:rsidRDefault="003F5FE6" w:rsidP="003F5FE6">
      <w:pPr>
        <w:pStyle w:val="H23G"/>
        <w:spacing w:before="0" w:after="140" w:line="320" w:lineRule="exact"/>
        <w:ind w:left="1264" w:right="1264"/>
        <w:rPr>
          <w:rFonts w:eastAsia="SimHei"/>
          <w:b w:val="0"/>
          <w:sz w:val="21"/>
          <w:szCs w:val="21"/>
          <w:lang w:val="fr-FR"/>
        </w:rPr>
      </w:pPr>
      <w:bookmarkStart w:id="50" w:name="_Toc374878687"/>
      <w:r w:rsidRPr="00077660">
        <w:rPr>
          <w:rFonts w:eastAsia="SimHei"/>
          <w:b w:val="0"/>
          <w:sz w:val="21"/>
          <w:szCs w:val="21"/>
          <w:lang w:val="fr-FR"/>
        </w:rPr>
        <w:tab/>
        <w:t>4.1.</w:t>
      </w:r>
      <w:r w:rsidRPr="00077660">
        <w:rPr>
          <w:rFonts w:eastAsia="SimHei"/>
          <w:b w:val="0"/>
          <w:sz w:val="21"/>
          <w:szCs w:val="21"/>
          <w:lang w:val="fr-FR"/>
        </w:rPr>
        <w:tab/>
      </w:r>
      <w:r w:rsidRPr="00077660">
        <w:rPr>
          <w:rFonts w:eastAsia="SimHei" w:hint="eastAsia"/>
          <w:b w:val="0"/>
          <w:sz w:val="21"/>
          <w:szCs w:val="21"/>
          <w:lang w:val="fr-FR"/>
        </w:rPr>
        <w:t>就业方面的男女平等（第</w:t>
      </w:r>
      <w:r w:rsidRPr="00077660">
        <w:rPr>
          <w:rFonts w:eastAsia="SimHei" w:hint="eastAsia"/>
          <w:b w:val="0"/>
          <w:sz w:val="21"/>
          <w:szCs w:val="21"/>
          <w:lang w:val="fr-FR"/>
        </w:rPr>
        <w:t>11</w:t>
      </w:r>
      <w:r w:rsidRPr="00077660">
        <w:rPr>
          <w:rFonts w:eastAsia="SimHei" w:hint="eastAsia"/>
          <w:b w:val="0"/>
          <w:sz w:val="21"/>
          <w:szCs w:val="21"/>
          <w:lang w:val="fr-FR"/>
        </w:rPr>
        <w:t>条）</w:t>
      </w:r>
      <w:bookmarkEnd w:id="50"/>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“建议：“委员会督促国家根据《公约》第</w:t>
      </w:r>
      <w:r w:rsidRPr="00077660">
        <w:rPr>
          <w:rFonts w:eastAsia="KaiTi_GB2312" w:hint="eastAsia"/>
          <w:b/>
          <w:sz w:val="21"/>
          <w:szCs w:val="21"/>
          <w:lang w:val="fr-FR"/>
        </w:rPr>
        <w:t>11</w:t>
      </w:r>
      <w:r w:rsidRPr="00077660">
        <w:rPr>
          <w:rFonts w:eastAsia="KaiTi_GB2312" w:hint="eastAsia"/>
          <w:b/>
          <w:sz w:val="21"/>
          <w:szCs w:val="21"/>
          <w:lang w:val="fr-FR"/>
        </w:rPr>
        <w:t>条的规定加大工作力度，确保劳动市场上的机会均等。它建议采取具体而果断的措施以消除就业方面和男女工资差距方面的各种不平等现象。所以，委员会建议国家启动薪资差别缩小计划，该计划规定，自</w:t>
      </w:r>
      <w:r w:rsidRPr="00077660">
        <w:rPr>
          <w:rFonts w:eastAsia="KaiTi_GB2312" w:hint="eastAsia"/>
          <w:b/>
          <w:sz w:val="21"/>
          <w:szCs w:val="21"/>
          <w:lang w:val="fr-FR"/>
        </w:rPr>
        <w:t>2010</w:t>
      </w:r>
      <w:r w:rsidRPr="00077660">
        <w:rPr>
          <w:rFonts w:eastAsia="KaiTi_GB2312" w:hint="eastAsia"/>
          <w:b/>
          <w:sz w:val="21"/>
          <w:szCs w:val="21"/>
          <w:lang w:val="fr-FR"/>
        </w:rPr>
        <w:t>年起，对没有不平等薪资调整计划的企业进行经济制裁。另外，委员会督促国家为妇女创造更多的兼职工作岗位。委员会建议国家继续采取措施，尤其通过改善子女入托入园条件等，使妇女和男子能够更好地处理家庭生活和职业责任之间的矛盾，并鼓励分担家务。委员会同时建议国家尤其通过开展父母休假的宣传和促进活动鼓励男子与妇女分担抚养孩子的责任。关于退休金问题，委员会建议国家遵守总统提出的提高退休年龄、改进农业和手工业从业者退休制度和让从未在任何单位工作过的家庭妇女领取养老金的意愿。委员会同时建议国家在修改法律和政策措施时为妇女考虑同样数量的有薪工作和无薪工作，以及她们所要承担的家庭责任，以切实避免各种歧视。委员会建议国家采取特殊措施帮助残疾人妇女进入劳动市场。最后，委员会建议，在这些问题上，国家应该收集统计数据，以便于政策的拟定”。</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由于与职业平等相关的司法机构已建立</w:t>
      </w:r>
      <w:r w:rsidRPr="00077660">
        <w:rPr>
          <w:rFonts w:hint="eastAsia"/>
          <w:sz w:val="21"/>
          <w:szCs w:val="21"/>
          <w:lang w:val="fr-FR"/>
        </w:rPr>
        <w:t>40</w:t>
      </w:r>
      <w:r w:rsidRPr="00077660">
        <w:rPr>
          <w:rFonts w:hint="eastAsia"/>
          <w:sz w:val="21"/>
          <w:szCs w:val="21"/>
          <w:lang w:val="fr-FR"/>
        </w:rPr>
        <w:t>年，所以机构设置比较完备。今后，工作重点将放在法律的有效性、工薪层的权利以及雇主的义务方面。这就是职业平等之所以能成为</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月共和国总统所召开的大型社会会议的重点的原因。</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9</w:t>
      </w:r>
      <w:r w:rsidRPr="00077660">
        <w:rPr>
          <w:rFonts w:hint="eastAsia"/>
          <w:sz w:val="21"/>
          <w:szCs w:val="21"/>
          <w:lang w:val="fr-FR"/>
        </w:rPr>
        <w:t>月</w:t>
      </w:r>
      <w:r w:rsidRPr="00077660">
        <w:rPr>
          <w:rFonts w:hint="eastAsia"/>
          <w:sz w:val="21"/>
          <w:szCs w:val="21"/>
          <w:lang w:val="fr-FR"/>
        </w:rPr>
        <w:t>18</w:t>
      </w:r>
      <w:r w:rsidRPr="00077660">
        <w:rPr>
          <w:rFonts w:hint="eastAsia"/>
          <w:sz w:val="21"/>
          <w:szCs w:val="21"/>
          <w:lang w:val="fr-FR"/>
        </w:rPr>
        <w:t>日，在三方指导委员会的框架下，政府同社会合作机构在雷恩市召开了会议，并通过了一项追求职业平等的共同行动计划。</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社会合作机构于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19</w:t>
      </w:r>
      <w:r w:rsidRPr="00077660">
        <w:rPr>
          <w:rFonts w:hint="eastAsia"/>
          <w:sz w:val="21"/>
          <w:szCs w:val="21"/>
          <w:lang w:val="fr-FR"/>
        </w:rPr>
        <w:t>日签订了一份新的全国性跨行业协议，其内容现已引入男女平等法律草案。</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20</w:t>
      </w:r>
      <w:r w:rsidRPr="00077660">
        <w:rPr>
          <w:rFonts w:hint="eastAsia"/>
          <w:sz w:val="21"/>
          <w:szCs w:val="21"/>
          <w:lang w:val="fr-FR"/>
        </w:rPr>
        <w:t>日和</w:t>
      </w:r>
      <w:r w:rsidRPr="00077660">
        <w:rPr>
          <w:rFonts w:hint="eastAsia"/>
          <w:sz w:val="21"/>
          <w:szCs w:val="21"/>
          <w:lang w:val="fr-FR"/>
        </w:rPr>
        <w:t>21</w:t>
      </w:r>
      <w:r w:rsidRPr="00077660">
        <w:rPr>
          <w:rFonts w:hint="eastAsia"/>
          <w:sz w:val="21"/>
          <w:szCs w:val="21"/>
          <w:lang w:val="fr-FR"/>
        </w:rPr>
        <w:t>日第二次大型社会会议的合作机构也希望继续并扩大</w:t>
      </w:r>
      <w:r w:rsidRPr="00077660">
        <w:rPr>
          <w:rFonts w:eastAsia="SimHei" w:hint="eastAsia"/>
          <w:sz w:val="21"/>
          <w:szCs w:val="21"/>
          <w:lang w:val="fr-FR"/>
        </w:rPr>
        <w:t>职业平等三方动力机制</w:t>
      </w:r>
      <w:r w:rsidRPr="00077660">
        <w:rPr>
          <w:rFonts w:hint="eastAsia"/>
          <w:sz w:val="21"/>
          <w:szCs w:val="21"/>
          <w:lang w:val="fr-FR"/>
        </w:rPr>
        <w:t>，该机制是在第一次大型社会会议路线图的基础上形成的。</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1.</w:t>
      </w:r>
      <w:r w:rsidRPr="00077660">
        <w:rPr>
          <w:sz w:val="21"/>
          <w:szCs w:val="21"/>
          <w:lang w:val="fr-FR"/>
        </w:rPr>
        <w:tab/>
      </w:r>
      <w:r w:rsidRPr="00077660">
        <w:rPr>
          <w:rFonts w:hint="eastAsia"/>
          <w:sz w:val="21"/>
          <w:szCs w:val="21"/>
          <w:lang w:val="fr-FR"/>
        </w:rPr>
        <w:t>现已达成协议，将进一步</w:t>
      </w:r>
      <w:r w:rsidRPr="00077660">
        <w:rPr>
          <w:rFonts w:eastAsia="SimHei" w:hint="eastAsia"/>
          <w:sz w:val="21"/>
          <w:szCs w:val="21"/>
          <w:lang w:val="fr-FR"/>
        </w:rPr>
        <w:t>采取措施以应对兼职工薪者的不稳定问题</w:t>
      </w:r>
      <w:r w:rsidRPr="00077660">
        <w:rPr>
          <w:rFonts w:hint="eastAsia"/>
          <w:sz w:val="21"/>
          <w:szCs w:val="21"/>
          <w:lang w:val="fr-FR"/>
        </w:rPr>
        <w:t>，兼职工薪者占妇女群体的大多数（</w:t>
      </w:r>
      <w:r w:rsidRPr="00077660">
        <w:rPr>
          <w:rFonts w:hint="eastAsia"/>
          <w:sz w:val="21"/>
          <w:szCs w:val="21"/>
          <w:lang w:val="fr-FR"/>
        </w:rPr>
        <w:t>80%</w:t>
      </w:r>
      <w:r w:rsidRPr="00077660">
        <w:rPr>
          <w:rFonts w:hint="eastAsia"/>
          <w:sz w:val="21"/>
          <w:szCs w:val="21"/>
          <w:lang w:val="fr-FR"/>
        </w:rPr>
        <w:t>）：为了支持和方便遇到困难最多的部门（例如，构成个人服务领域的部门）进行协商，</w:t>
      </w:r>
      <w:r w:rsidRPr="00077660">
        <w:rPr>
          <w:rFonts w:hint="eastAsia"/>
          <w:sz w:val="21"/>
          <w:szCs w:val="21"/>
          <w:lang w:val="fr-FR"/>
        </w:rPr>
        <w:t>2014</w:t>
      </w:r>
      <w:r w:rsidRPr="00077660">
        <w:rPr>
          <w:rFonts w:hint="eastAsia"/>
          <w:sz w:val="21"/>
          <w:szCs w:val="21"/>
          <w:lang w:val="fr-FR"/>
        </w:rPr>
        <w:t>年第一季度，在国家集体协商委员会内部将就就业安全性问题针对法律所规定的部门协商做出一份总结。</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2.</w:t>
      </w:r>
      <w:r w:rsidRPr="00077660">
        <w:rPr>
          <w:sz w:val="21"/>
          <w:szCs w:val="21"/>
          <w:lang w:val="fr-FR"/>
        </w:rPr>
        <w:tab/>
      </w:r>
      <w:r w:rsidRPr="00077660">
        <w:rPr>
          <w:rFonts w:hint="eastAsia"/>
          <w:sz w:val="21"/>
          <w:szCs w:val="21"/>
          <w:lang w:val="fr-FR"/>
        </w:rPr>
        <w:t>在提出申请的部门，将继续召开进步会议。关于</w:t>
      </w:r>
      <w:r w:rsidRPr="00077660">
        <w:rPr>
          <w:rFonts w:eastAsia="SimHei" w:hint="eastAsia"/>
          <w:sz w:val="21"/>
          <w:szCs w:val="21"/>
          <w:lang w:val="fr-FR"/>
        </w:rPr>
        <w:t>兼职工薪层的社会权利</w:t>
      </w:r>
      <w:r w:rsidRPr="00077660">
        <w:rPr>
          <w:rFonts w:hint="eastAsia"/>
          <w:sz w:val="21"/>
          <w:szCs w:val="21"/>
          <w:lang w:val="fr-FR"/>
        </w:rPr>
        <w:t>的维护，例如生病时每日补贴的领取时间，</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11</w:t>
      </w:r>
      <w:r w:rsidRPr="00077660">
        <w:rPr>
          <w:rFonts w:hint="eastAsia"/>
          <w:sz w:val="21"/>
          <w:szCs w:val="21"/>
          <w:lang w:val="fr-FR"/>
        </w:rPr>
        <w:t>日签署的《国家跨行业协议》展示了一个重大的进步——</w:t>
      </w:r>
      <w:r w:rsidRPr="00077660">
        <w:rPr>
          <w:rFonts w:hint="eastAsia"/>
          <w:sz w:val="21"/>
          <w:szCs w:val="21"/>
          <w:lang w:val="fr-FR"/>
        </w:rPr>
        <w:t>24</w:t>
      </w:r>
      <w:r w:rsidRPr="00077660">
        <w:rPr>
          <w:rFonts w:hint="eastAsia"/>
          <w:sz w:val="21"/>
          <w:szCs w:val="21"/>
          <w:lang w:val="fr-FR"/>
        </w:rPr>
        <w:t>小时最低时限。在职业平等高级理事会内部，将组建一个工作组，以便对这个话题进行深入探讨，该工作组和国家集体协商委员会保持联系。</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3.</w:t>
      </w:r>
      <w:r w:rsidRPr="00077660">
        <w:rPr>
          <w:sz w:val="21"/>
          <w:szCs w:val="21"/>
          <w:lang w:val="fr-FR"/>
        </w:rPr>
        <w:tab/>
      </w:r>
      <w:r w:rsidRPr="00077660">
        <w:rPr>
          <w:rFonts w:hint="eastAsia"/>
          <w:sz w:val="21"/>
          <w:szCs w:val="21"/>
          <w:lang w:val="fr-FR"/>
        </w:rPr>
        <w:t>社会合作机构强调需要根据准假条件、津贴领取条件和方便与否</w:t>
      </w:r>
      <w:r w:rsidRPr="00077660">
        <w:rPr>
          <w:rFonts w:eastAsia="SimHei" w:hint="eastAsia"/>
          <w:sz w:val="21"/>
          <w:szCs w:val="21"/>
          <w:lang w:val="fr-FR"/>
        </w:rPr>
        <w:t>对各类家庭休假</w:t>
      </w:r>
      <w:r w:rsidRPr="00077660">
        <w:rPr>
          <w:rFonts w:hint="eastAsia"/>
          <w:sz w:val="21"/>
          <w:szCs w:val="21"/>
          <w:lang w:val="fr-FR"/>
        </w:rPr>
        <w:t>（陪产假、育儿假……）</w:t>
      </w:r>
      <w:r w:rsidRPr="00077660">
        <w:rPr>
          <w:rFonts w:eastAsia="SimHei" w:hint="eastAsia"/>
          <w:sz w:val="21"/>
          <w:szCs w:val="21"/>
          <w:lang w:val="fr-FR"/>
        </w:rPr>
        <w:t>的协调性问题做出进一步探讨</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4.</w:t>
      </w:r>
      <w:r w:rsidRPr="00077660">
        <w:rPr>
          <w:sz w:val="21"/>
          <w:szCs w:val="21"/>
          <w:lang w:val="fr-FR"/>
        </w:rPr>
        <w:tab/>
      </w:r>
      <w:r w:rsidRPr="00077660">
        <w:rPr>
          <w:rFonts w:hint="eastAsia"/>
          <w:sz w:val="21"/>
          <w:szCs w:val="21"/>
          <w:lang w:val="fr-FR"/>
        </w:rPr>
        <w:t>“同工同酬”的原则要求对分类标准进行横向审视，可采用魁北克的成功模式。在职业平等高级理事会内部将组建一个关于此问题的工作组，该工作组将直接与国家集体协商委员会保持联系。该工作组将效法维权人士的工作方式，并将为</w:t>
      </w:r>
      <w:r w:rsidRPr="00077660">
        <w:rPr>
          <w:rFonts w:eastAsia="SimHei" w:hint="eastAsia"/>
          <w:sz w:val="21"/>
          <w:szCs w:val="21"/>
          <w:lang w:val="fr-FR"/>
        </w:rPr>
        <w:t>使原本妇女占优势的岗位增值</w:t>
      </w:r>
      <w:r w:rsidRPr="00077660">
        <w:rPr>
          <w:rFonts w:hint="eastAsia"/>
          <w:sz w:val="21"/>
          <w:szCs w:val="21"/>
          <w:lang w:val="fr-FR"/>
        </w:rPr>
        <w:t>提出建议。</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5.</w:t>
      </w:r>
      <w:r w:rsidRPr="00077660">
        <w:rPr>
          <w:sz w:val="21"/>
          <w:szCs w:val="21"/>
          <w:lang w:val="fr-FR"/>
        </w:rPr>
        <w:tab/>
      </w:r>
      <w:r w:rsidRPr="00077660">
        <w:rPr>
          <w:rFonts w:hint="eastAsia"/>
          <w:sz w:val="21"/>
          <w:szCs w:val="21"/>
          <w:lang w:val="fr-FR"/>
        </w:rPr>
        <w:t>政府建议社会合作机构在跟踪全国企业情况多样性的跨行业协议的同时，在年底之前组建一个</w:t>
      </w:r>
      <w:r w:rsidRPr="00077660">
        <w:rPr>
          <w:rFonts w:eastAsia="SimHei" w:hint="eastAsia"/>
          <w:sz w:val="21"/>
          <w:szCs w:val="21"/>
          <w:lang w:val="fr-FR"/>
        </w:rPr>
        <w:t>预防企业内歧视现象的均等工作组</w:t>
      </w:r>
      <w:r w:rsidRPr="00077660">
        <w:rPr>
          <w:rFonts w:hint="eastAsia"/>
          <w:sz w:val="21"/>
          <w:szCs w:val="21"/>
          <w:lang w:val="fr-FR"/>
        </w:rPr>
        <w:t>。工作组内部也将制定措施，使企业进一步参与到反对</w:t>
      </w:r>
      <w:r w:rsidRPr="00077660">
        <w:rPr>
          <w:rFonts w:eastAsia="SimHei" w:hint="eastAsia"/>
          <w:sz w:val="21"/>
          <w:szCs w:val="21"/>
          <w:lang w:val="fr-FR"/>
        </w:rPr>
        <w:t>因性取向和性别</w:t>
      </w:r>
      <w:r w:rsidRPr="00077660">
        <w:rPr>
          <w:rFonts w:hint="eastAsia"/>
          <w:sz w:val="21"/>
          <w:szCs w:val="21"/>
          <w:lang w:val="fr-FR"/>
        </w:rPr>
        <w:t>产生的暴力和歧视的行动当中。而企业赋予已婚夫妇的权利，也将有可能适用于签署了《紧密关系民事协议》的工薪者。</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6.</w:t>
      </w:r>
      <w:r w:rsidRPr="00077660">
        <w:rPr>
          <w:sz w:val="21"/>
          <w:szCs w:val="21"/>
          <w:lang w:val="fr-FR"/>
        </w:rPr>
        <w:tab/>
      </w:r>
      <w:r w:rsidRPr="00077660">
        <w:rPr>
          <w:rFonts w:hint="eastAsia"/>
          <w:sz w:val="21"/>
          <w:szCs w:val="21"/>
          <w:lang w:val="fr-FR"/>
        </w:rPr>
        <w:t>社会合作机构同意抓紧重视人员代表机构里的均等问题，并在年底以前提出建议。</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7.</w:t>
      </w:r>
      <w:r w:rsidRPr="00077660">
        <w:rPr>
          <w:sz w:val="21"/>
          <w:szCs w:val="21"/>
          <w:lang w:val="fr-FR"/>
        </w:rPr>
        <w:tab/>
      </w:r>
      <w:r w:rsidRPr="00077660">
        <w:rPr>
          <w:rFonts w:hint="eastAsia"/>
          <w:sz w:val="21"/>
          <w:szCs w:val="21"/>
          <w:lang w:val="fr-FR"/>
        </w:rPr>
        <w:t>社会合作者们和国家一致同意设置一个专门机构，</w:t>
      </w:r>
      <w:r w:rsidRPr="00077660">
        <w:rPr>
          <w:rFonts w:eastAsia="SimHei" w:hint="eastAsia"/>
          <w:sz w:val="21"/>
          <w:szCs w:val="21"/>
          <w:lang w:val="fr-FR"/>
        </w:rPr>
        <w:t>用以对企业、部门和社会合作者们实施其劳动生活质量的行动提供支持</w:t>
      </w:r>
      <w:r w:rsidRPr="00077660">
        <w:rPr>
          <w:rFonts w:hint="eastAsia"/>
          <w:sz w:val="21"/>
          <w:szCs w:val="21"/>
          <w:lang w:val="fr-FR"/>
        </w:rPr>
        <w:t>。该机构依赖于国家改善工作条件办事处以及地区改善工作条件联合会网络。</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8.</w:t>
      </w:r>
      <w:r w:rsidRPr="00077660">
        <w:rPr>
          <w:sz w:val="21"/>
          <w:szCs w:val="21"/>
          <w:lang w:val="fr-FR"/>
        </w:rPr>
        <w:tab/>
      </w:r>
      <w:r w:rsidRPr="00077660">
        <w:rPr>
          <w:rFonts w:hint="eastAsia"/>
          <w:sz w:val="21"/>
          <w:szCs w:val="21"/>
          <w:lang w:val="fr-FR"/>
        </w:rPr>
        <w:t>为了落实工薪者因家庭原因提出改善劳动条件的权利，</w:t>
      </w:r>
      <w:r w:rsidRPr="00077660">
        <w:rPr>
          <w:rFonts w:eastAsia="SimHei" w:hint="eastAsia"/>
          <w:sz w:val="21"/>
          <w:szCs w:val="21"/>
          <w:lang w:val="fr-FR"/>
        </w:rPr>
        <w:t>远程工作是一个需要根据</w:t>
      </w:r>
      <w:r w:rsidRPr="00077660">
        <w:rPr>
          <w:rFonts w:eastAsia="SimHei" w:hint="eastAsia"/>
          <w:sz w:val="21"/>
          <w:szCs w:val="21"/>
          <w:lang w:val="fr-FR"/>
        </w:rPr>
        <w:t>2005</w:t>
      </w:r>
      <w:r w:rsidRPr="00077660">
        <w:rPr>
          <w:rFonts w:eastAsia="SimHei" w:hint="eastAsia"/>
          <w:sz w:val="21"/>
          <w:szCs w:val="21"/>
          <w:lang w:val="fr-FR"/>
        </w:rPr>
        <w:t>年《国家跨行业协议》关于该界定的法律框架进行试点的解决方案</w:t>
      </w:r>
      <w:r w:rsidRPr="00077660">
        <w:rPr>
          <w:rFonts w:hint="eastAsia"/>
          <w:sz w:val="21"/>
          <w:szCs w:val="21"/>
          <w:lang w:val="fr-FR"/>
        </w:rPr>
        <w:t>。国家改善工作条件办事处将推荐一个针对该问题的试点项目，并将为企业提供支持。</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4.1.1.</w:t>
      </w:r>
      <w:r w:rsidRPr="00077660">
        <w:rPr>
          <w:rFonts w:eastAsia="SimHei" w:hint="eastAsia"/>
          <w:sz w:val="21"/>
          <w:szCs w:val="21"/>
          <w:lang w:val="fr-FR"/>
        </w:rPr>
        <w:t>改善个人生活和职业生活之间的关联度</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《男女平等法律草案》提议对活动自由选择的补充项进行改革，以便为受益家庭（单亲家庭除外）的父母们之间分享该补充项内容。这项改革从德国</w:t>
      </w:r>
      <w:r w:rsidRPr="00077660">
        <w:rPr>
          <w:rFonts w:hint="eastAsia"/>
          <w:sz w:val="21"/>
          <w:szCs w:val="21"/>
          <w:lang w:val="fr-FR"/>
        </w:rPr>
        <w:t>2007</w:t>
      </w:r>
      <w:r w:rsidRPr="00077660">
        <w:rPr>
          <w:rFonts w:hint="eastAsia"/>
          <w:sz w:val="21"/>
          <w:szCs w:val="21"/>
          <w:lang w:val="fr-FR"/>
        </w:rPr>
        <w:t>年类似的改革当中吸取了经验，旨在促使妇女回到工作岗位，改变夫妻当中父母责任的分配情况，以使情况不至于总是对女性不利。</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父亲们在孩子出生时的参与，是重新平衡家务分担和职业生涯的关键之一。目前，</w:t>
      </w:r>
      <w:r w:rsidRPr="00077660">
        <w:rPr>
          <w:rFonts w:hint="eastAsia"/>
          <w:sz w:val="21"/>
          <w:szCs w:val="21"/>
          <w:lang w:val="fr-FR"/>
        </w:rPr>
        <w:t>80%</w:t>
      </w:r>
      <w:r w:rsidRPr="00077660">
        <w:rPr>
          <w:rFonts w:hint="eastAsia"/>
          <w:sz w:val="21"/>
          <w:szCs w:val="21"/>
          <w:lang w:val="fr-FR"/>
        </w:rPr>
        <w:t>的家务是由妇女承担的。家务为她们的职业生涯造成很大压力，是构成家庭以外各种不平等现象的根源。为了使妇女能够在与男子相似的条件下继续她们的职业生涯，或者走上新的岗位，很重要的一点就是取消各种限制，并采取刺激性的措施，包括社会机构的设置。</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改革促使在现有权利中出现一个分担期，这又促使父亲们去请假。这项改革是</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3</w:t>
      </w:r>
      <w:r w:rsidRPr="00077660">
        <w:rPr>
          <w:rFonts w:hint="eastAsia"/>
          <w:sz w:val="21"/>
          <w:szCs w:val="21"/>
          <w:lang w:val="fr-FR"/>
        </w:rPr>
        <w:t>日总理决定的家庭政策的革新的一部分。</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根据月数定义的活动自由选择补充项的这个部分，只可在第二家长——通常是父亲——行使其权利时方可采用。该</w:t>
      </w:r>
      <w:r w:rsidRPr="00077660">
        <w:rPr>
          <w:rFonts w:eastAsia="SimHei" w:hint="eastAsia"/>
          <w:sz w:val="21"/>
          <w:szCs w:val="21"/>
          <w:lang w:val="fr-FR"/>
        </w:rPr>
        <w:t>分担期</w:t>
      </w:r>
      <w:r w:rsidRPr="00077660">
        <w:rPr>
          <w:rFonts w:hint="eastAsia"/>
          <w:sz w:val="21"/>
          <w:szCs w:val="21"/>
          <w:lang w:val="fr-FR"/>
        </w:rPr>
        <w:t>是父亲们申请休假的强烈诱因。对于有两个或更多孩子的家庭来说，他们肯定能从活动自由选择补充项当中受益，直到孩子长到两岁半为止。最后的六个月假期只能留给家长当中的另一个人来使用，或者，如果先前已经有过这样的分担，也可以由本人使用。对于只有一个孩子的家庭来说，六个月的补充时间将添加到社会安全法已经规定的权利当中。</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政府希望通过这项改革能得到一个等同于</w:t>
      </w:r>
      <w:r w:rsidRPr="00077660">
        <w:rPr>
          <w:rFonts w:hint="eastAsia"/>
          <w:sz w:val="21"/>
          <w:szCs w:val="21"/>
          <w:lang w:val="fr-FR"/>
        </w:rPr>
        <w:t>2007</w:t>
      </w:r>
      <w:r w:rsidRPr="00077660">
        <w:rPr>
          <w:rFonts w:hint="eastAsia"/>
          <w:sz w:val="21"/>
          <w:szCs w:val="21"/>
          <w:lang w:val="fr-FR"/>
        </w:rPr>
        <w:t>年德国创建</w:t>
      </w:r>
      <w:r w:rsidRPr="00077660">
        <w:rPr>
          <w:rFonts w:eastAsia="KaiTi_GB2312"/>
          <w:iCs/>
          <w:sz w:val="21"/>
          <w:szCs w:val="21"/>
          <w:lang w:val="fr-FR"/>
        </w:rPr>
        <w:t>Elterngeld</w:t>
      </w:r>
      <w:r w:rsidRPr="00077660">
        <w:rPr>
          <w:rFonts w:eastAsia="KaiTi_GB2312" w:hint="eastAsia"/>
          <w:iCs/>
          <w:sz w:val="21"/>
          <w:szCs w:val="21"/>
          <w:lang w:val="fr-FR"/>
        </w:rPr>
        <w:t>补贴</w:t>
      </w:r>
      <w:r w:rsidRPr="00077660">
        <w:rPr>
          <w:rFonts w:hint="eastAsia"/>
          <w:sz w:val="21"/>
          <w:szCs w:val="21"/>
          <w:lang w:val="fr-FR"/>
        </w:rPr>
        <w:t>时所成功实施的系统的结果（在</w:t>
      </w:r>
      <w:r w:rsidRPr="00077660">
        <w:rPr>
          <w:rFonts w:hint="eastAsia"/>
          <w:sz w:val="21"/>
          <w:szCs w:val="21"/>
          <w:lang w:val="fr-FR"/>
        </w:rPr>
        <w:t>12</w:t>
      </w:r>
      <w:r w:rsidRPr="00077660">
        <w:rPr>
          <w:rFonts w:hint="eastAsia"/>
          <w:sz w:val="21"/>
          <w:szCs w:val="21"/>
          <w:lang w:val="fr-FR"/>
        </w:rPr>
        <w:t>个月当中保留</w:t>
      </w:r>
      <w:r w:rsidRPr="00077660">
        <w:rPr>
          <w:rFonts w:hint="eastAsia"/>
          <w:sz w:val="21"/>
          <w:szCs w:val="21"/>
          <w:lang w:val="fr-FR"/>
        </w:rPr>
        <w:t>2</w:t>
      </w:r>
      <w:r w:rsidRPr="00077660">
        <w:rPr>
          <w:rFonts w:hint="eastAsia"/>
          <w:sz w:val="21"/>
          <w:szCs w:val="21"/>
          <w:lang w:val="fr-FR"/>
        </w:rPr>
        <w:t>个月给父亲）：这项改革三年之后，休家长假的父亲已经增长了六倍（从</w:t>
      </w:r>
      <w:r w:rsidRPr="00077660">
        <w:rPr>
          <w:rFonts w:hint="eastAsia"/>
          <w:sz w:val="21"/>
          <w:szCs w:val="21"/>
          <w:lang w:val="fr-FR"/>
        </w:rPr>
        <w:t>3%</w:t>
      </w:r>
      <w:r w:rsidRPr="00077660">
        <w:rPr>
          <w:rFonts w:hint="eastAsia"/>
          <w:sz w:val="21"/>
          <w:szCs w:val="21"/>
          <w:lang w:val="fr-FR"/>
        </w:rPr>
        <w:t>到</w:t>
      </w:r>
      <w:r w:rsidRPr="00077660">
        <w:rPr>
          <w:rFonts w:hint="eastAsia"/>
          <w:sz w:val="21"/>
          <w:szCs w:val="21"/>
          <w:lang w:val="fr-FR"/>
        </w:rPr>
        <w:t>21%</w:t>
      </w:r>
      <w:r w:rsidRPr="00077660">
        <w:rPr>
          <w:rFonts w:hint="eastAsia"/>
          <w:sz w:val="21"/>
          <w:szCs w:val="21"/>
          <w:lang w:val="fr-FR"/>
        </w:rPr>
        <w:t>）。未来，政府将根据为达到这一目标而进行的改革的力度来确定分担期的时长。最初的分担期定为六个月，并将定期进行评估。</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这项关于家长休假的改革是与支持和推动行使父母休假权的人重返岗位的必要的措施分不开的。在</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月的大型社会会议之后，多项实验方案已经在该领域内付诸实施。全国范围内关于生活质量和工作的跨行业谈判也将涉及这个问题。</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这项改革也与总理</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3</w:t>
      </w:r>
      <w:r w:rsidRPr="00077660">
        <w:rPr>
          <w:rFonts w:hint="eastAsia"/>
          <w:sz w:val="21"/>
          <w:szCs w:val="21"/>
          <w:lang w:val="fr-FR"/>
        </w:rPr>
        <w:t>日为了加强幼童接待工作时所做出的巨大努力密不可分。</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20-21</w:t>
      </w:r>
      <w:r w:rsidRPr="00077660">
        <w:rPr>
          <w:rFonts w:hint="eastAsia"/>
          <w:sz w:val="21"/>
          <w:szCs w:val="21"/>
          <w:lang w:val="fr-FR"/>
        </w:rPr>
        <w:t>日第二次社会大会的框架下，社会合作机构强调需要继续思考不同类型家庭休假权利（父亲假日、双亲假日，等等）之间在开放条件、补偿条件和方便条件方面的协调性。</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另外，《男女平等法律草案》建议修改由</w:t>
      </w:r>
      <w:r w:rsidRPr="00077660">
        <w:rPr>
          <w:rFonts w:hint="eastAsia"/>
          <w:sz w:val="21"/>
          <w:szCs w:val="21"/>
          <w:lang w:val="fr-FR"/>
        </w:rPr>
        <w:t>2005</w:t>
      </w:r>
      <w:r w:rsidRPr="00077660">
        <w:rPr>
          <w:rFonts w:hint="eastAsia"/>
          <w:sz w:val="21"/>
          <w:szCs w:val="21"/>
          <w:lang w:val="fr-FR"/>
        </w:rPr>
        <w:t>年</w:t>
      </w:r>
      <w:r w:rsidRPr="00077660">
        <w:rPr>
          <w:rFonts w:hint="eastAsia"/>
          <w:sz w:val="21"/>
          <w:szCs w:val="21"/>
          <w:lang w:val="fr-FR"/>
        </w:rPr>
        <w:t>8</w:t>
      </w:r>
      <w:r w:rsidRPr="00077660">
        <w:rPr>
          <w:rFonts w:hint="eastAsia"/>
          <w:sz w:val="21"/>
          <w:szCs w:val="21"/>
          <w:lang w:val="fr-FR"/>
        </w:rPr>
        <w:t>月</w:t>
      </w:r>
      <w:r w:rsidRPr="00077660">
        <w:rPr>
          <w:rFonts w:hint="eastAsia"/>
          <w:sz w:val="21"/>
          <w:szCs w:val="21"/>
          <w:lang w:val="fr-FR"/>
        </w:rPr>
        <w:t>2</w:t>
      </w:r>
      <w:r w:rsidRPr="00077660">
        <w:rPr>
          <w:rFonts w:hint="eastAsia"/>
          <w:sz w:val="21"/>
          <w:szCs w:val="21"/>
          <w:lang w:val="fr-FR"/>
        </w:rPr>
        <w:t>日法律创立的自由合作合同制度，以便为怀孕的女性合作者以及希望使用父亲假期和迎子假期的男性合作者引入一个合同推迟期和合同中断保护期。</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4.1.1.1. </w:t>
      </w:r>
      <w:r w:rsidRPr="00077660">
        <w:rPr>
          <w:rFonts w:eastAsia="KaiTi_GB2312" w:hint="eastAsia"/>
          <w:b/>
          <w:sz w:val="21"/>
          <w:szCs w:val="21"/>
          <w:lang w:val="fr-FR"/>
        </w:rPr>
        <w:t>幼童入园服务方面的新的雄心</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为了确保所有儿童之间的机会均等，无论社会阶层和地域，幼童（</w:t>
      </w:r>
      <w:r w:rsidRPr="00077660">
        <w:rPr>
          <w:rFonts w:hint="eastAsia"/>
          <w:sz w:val="21"/>
          <w:szCs w:val="21"/>
          <w:lang w:val="fr-FR"/>
        </w:rPr>
        <w:t>0-3</w:t>
      </w:r>
      <w:r w:rsidRPr="00077660">
        <w:rPr>
          <w:rFonts w:hint="eastAsia"/>
          <w:sz w:val="21"/>
          <w:szCs w:val="21"/>
          <w:lang w:val="fr-FR"/>
        </w:rPr>
        <w:t>岁）入园方案的开发已经非常必要。</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所有入园方式包括在内，</w:t>
      </w:r>
      <w:r w:rsidRPr="00077660">
        <w:rPr>
          <w:rFonts w:hint="eastAsia"/>
          <w:sz w:val="21"/>
          <w:szCs w:val="21"/>
          <w:lang w:val="fr-FR"/>
        </w:rPr>
        <w:t>0-3</w:t>
      </w:r>
      <w:r w:rsidRPr="00077660">
        <w:rPr>
          <w:rFonts w:hint="eastAsia"/>
          <w:sz w:val="21"/>
          <w:szCs w:val="21"/>
          <w:lang w:val="fr-FR"/>
        </w:rPr>
        <w:t>岁幼童的理论入园率为</w:t>
      </w:r>
      <w:r w:rsidRPr="00077660">
        <w:rPr>
          <w:rFonts w:hint="eastAsia"/>
          <w:sz w:val="21"/>
          <w:szCs w:val="21"/>
          <w:lang w:val="fr-FR"/>
        </w:rPr>
        <w:t>50%</w:t>
      </w:r>
      <w:r w:rsidRPr="00077660">
        <w:rPr>
          <w:rFonts w:hint="eastAsia"/>
          <w:sz w:val="21"/>
          <w:szCs w:val="21"/>
          <w:lang w:val="fr-FR"/>
        </w:rPr>
        <w:t>，法国处于欧洲平均水平之上，但是还应该有远大的抱负，应确保所有家庭的小孩都能够通过某一种方式有效地入学。</w:t>
      </w:r>
      <w:r w:rsidRPr="00077660">
        <w:rPr>
          <w:sz w:val="21"/>
          <w:szCs w:val="21"/>
          <w:lang w:val="fr-FR"/>
        </w:rPr>
        <w:t>2008-2011</w:t>
      </w:r>
      <w:r w:rsidRPr="00077660">
        <w:rPr>
          <w:rFonts w:hint="eastAsia"/>
          <w:sz w:val="21"/>
          <w:szCs w:val="21"/>
          <w:lang w:val="fr-FR"/>
        </w:rPr>
        <w:t>年新增位置（</w:t>
      </w:r>
      <w:r w:rsidRPr="00077660">
        <w:rPr>
          <w:sz w:val="21"/>
          <w:szCs w:val="21"/>
          <w:lang w:val="fr-FR"/>
        </w:rPr>
        <w:t>120 000</w:t>
      </w:r>
      <w:r w:rsidRPr="00077660">
        <w:rPr>
          <w:rFonts w:hint="eastAsia"/>
          <w:sz w:val="21"/>
          <w:szCs w:val="21"/>
          <w:lang w:val="fr-FR"/>
        </w:rPr>
        <w:t>个位置，</w:t>
      </w:r>
      <w:r w:rsidRPr="00077660">
        <w:rPr>
          <w:rFonts w:hint="eastAsia"/>
          <w:sz w:val="21"/>
          <w:szCs w:val="21"/>
          <w:lang w:val="fr-FR"/>
        </w:rPr>
        <w:t>2012</w:t>
      </w:r>
      <w:r w:rsidRPr="00077660">
        <w:rPr>
          <w:rFonts w:hint="eastAsia"/>
          <w:sz w:val="21"/>
          <w:szCs w:val="21"/>
          <w:lang w:val="fr-FR"/>
        </w:rPr>
        <w:t>年的目标是</w:t>
      </w:r>
      <w:r w:rsidRPr="00077660">
        <w:rPr>
          <w:rFonts w:hint="eastAsia"/>
          <w:sz w:val="21"/>
          <w:szCs w:val="21"/>
          <w:lang w:val="fr-FR"/>
        </w:rPr>
        <w:t>200 000</w:t>
      </w:r>
      <w:r w:rsidRPr="00077660">
        <w:rPr>
          <w:rFonts w:hint="eastAsia"/>
          <w:sz w:val="21"/>
          <w:szCs w:val="21"/>
          <w:lang w:val="fr-FR"/>
        </w:rPr>
        <w:t>个位置）已经部分地发挥了作用，但是也因为以下两个因素受到冲击：三岁以前儿童入学率下降（至少</w:t>
      </w:r>
      <w:r w:rsidRPr="00077660">
        <w:rPr>
          <w:sz w:val="21"/>
          <w:szCs w:val="21"/>
          <w:lang w:val="fr-FR"/>
        </w:rPr>
        <w:t>55 000</w:t>
      </w:r>
      <w:r w:rsidRPr="00077660">
        <w:rPr>
          <w:rFonts w:hint="eastAsia"/>
          <w:sz w:val="21"/>
          <w:szCs w:val="21"/>
          <w:lang w:val="fr-FR"/>
        </w:rPr>
        <w:t>个位置）、集体接待位置遭到毁坏（至少</w:t>
      </w:r>
      <w:r w:rsidRPr="00077660">
        <w:rPr>
          <w:sz w:val="21"/>
          <w:szCs w:val="21"/>
          <w:lang w:val="fr-FR"/>
        </w:rPr>
        <w:t>13 000</w:t>
      </w:r>
      <w:r w:rsidRPr="00077660">
        <w:rPr>
          <w:rFonts w:hint="eastAsia"/>
          <w:sz w:val="21"/>
          <w:szCs w:val="21"/>
          <w:lang w:val="fr-FR"/>
        </w:rPr>
        <w:t>个位置）。区域之间的不平等仍然值得注意：在不同的省份，在</w:t>
      </w:r>
      <w:r w:rsidRPr="00077660">
        <w:rPr>
          <w:rFonts w:hint="eastAsia"/>
          <w:sz w:val="21"/>
          <w:szCs w:val="21"/>
          <w:lang w:val="fr-FR"/>
        </w:rPr>
        <w:t>100</w:t>
      </w:r>
      <w:r w:rsidRPr="00077660">
        <w:rPr>
          <w:rFonts w:hint="eastAsia"/>
          <w:sz w:val="21"/>
          <w:szCs w:val="21"/>
          <w:lang w:val="fr-FR"/>
        </w:rPr>
        <w:t>个</w:t>
      </w:r>
      <w:r w:rsidRPr="00077660">
        <w:rPr>
          <w:rFonts w:hint="eastAsia"/>
          <w:sz w:val="21"/>
          <w:szCs w:val="21"/>
          <w:lang w:val="fr-FR"/>
        </w:rPr>
        <w:t>0</w:t>
      </w:r>
      <w:r w:rsidRPr="00077660">
        <w:rPr>
          <w:rFonts w:hint="eastAsia"/>
          <w:sz w:val="21"/>
          <w:szCs w:val="21"/>
          <w:lang w:val="fr-FR"/>
        </w:rPr>
        <w:t>至</w:t>
      </w:r>
      <w:r w:rsidRPr="00077660">
        <w:rPr>
          <w:rFonts w:hint="eastAsia"/>
          <w:sz w:val="21"/>
          <w:szCs w:val="21"/>
          <w:lang w:val="fr-FR"/>
        </w:rPr>
        <w:t>3</w:t>
      </w:r>
      <w:r w:rsidRPr="00077660">
        <w:rPr>
          <w:rFonts w:hint="eastAsia"/>
          <w:sz w:val="21"/>
          <w:szCs w:val="21"/>
          <w:lang w:val="fr-FR"/>
        </w:rPr>
        <w:t>岁的孩子当中，得到接待的是</w:t>
      </w:r>
      <w:r w:rsidRPr="00077660">
        <w:rPr>
          <w:rFonts w:hint="eastAsia"/>
          <w:sz w:val="21"/>
          <w:szCs w:val="21"/>
          <w:lang w:val="fr-FR"/>
        </w:rPr>
        <w:t>9</w:t>
      </w:r>
      <w:r w:rsidRPr="00077660">
        <w:rPr>
          <w:rFonts w:hint="eastAsia"/>
          <w:sz w:val="21"/>
          <w:szCs w:val="21"/>
          <w:lang w:val="fr-FR"/>
        </w:rPr>
        <w:t>到</w:t>
      </w:r>
      <w:r w:rsidRPr="00077660">
        <w:rPr>
          <w:rFonts w:hint="eastAsia"/>
          <w:sz w:val="21"/>
          <w:szCs w:val="21"/>
          <w:lang w:val="fr-FR"/>
        </w:rPr>
        <w:t>80</w:t>
      </w:r>
      <w:r w:rsidRPr="00077660">
        <w:rPr>
          <w:rFonts w:hint="eastAsia"/>
          <w:sz w:val="21"/>
          <w:szCs w:val="21"/>
          <w:lang w:val="fr-FR"/>
        </w:rPr>
        <w:t>名不等。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接待能力的开发旨在纠正这些不平等现象，并通过政府采取的两项措施得以实现：</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再次展开三岁以下儿童的入学教育。到</w:t>
      </w:r>
      <w:r w:rsidRPr="00077660">
        <w:rPr>
          <w:rFonts w:hint="eastAsia"/>
          <w:sz w:val="21"/>
          <w:szCs w:val="21"/>
          <w:lang w:val="fr-FR"/>
        </w:rPr>
        <w:t>2015</w:t>
      </w:r>
      <w:r w:rsidRPr="00077660">
        <w:rPr>
          <w:rFonts w:hint="eastAsia"/>
          <w:sz w:val="21"/>
          <w:szCs w:val="21"/>
          <w:lang w:val="fr-FR"/>
        </w:rPr>
        <w:t>年，国民教育部将发展三岁以下儿童的入学教育，特别是优先教育领域和偏僻农村地区，目标为接待学龄儿童</w:t>
      </w:r>
      <w:r w:rsidRPr="00077660">
        <w:rPr>
          <w:rFonts w:hint="eastAsia"/>
          <w:sz w:val="21"/>
          <w:szCs w:val="21"/>
          <w:lang w:val="fr-FR"/>
        </w:rPr>
        <w:t>30%</w:t>
      </w:r>
      <w:r w:rsidRPr="00077660">
        <w:rPr>
          <w:rFonts w:hint="eastAsia"/>
          <w:sz w:val="21"/>
          <w:szCs w:val="21"/>
          <w:lang w:val="fr-FR"/>
        </w:rPr>
        <w:t>的幼童。三岁以下儿童入学教育教学大纲将与地方主管机关和儿童家庭一起制定；</w:t>
      </w:r>
    </w:p>
    <w:p w:rsidR="003F5FE6" w:rsidRPr="00077660" w:rsidRDefault="003F5FE6" w:rsidP="003F5FE6">
      <w:pPr>
        <w:pStyle w:val="Bullet1G"/>
        <w:tabs>
          <w:tab w:val="clear" w:pos="1701"/>
          <w:tab w:val="num" w:pos="2127"/>
        </w:tabs>
        <w:spacing w:after="140" w:line="320" w:lineRule="exact"/>
        <w:ind w:left="2127" w:right="1264" w:hanging="426"/>
        <w:rPr>
          <w:sz w:val="21"/>
          <w:szCs w:val="21"/>
          <w:lang w:val="fr-FR"/>
        </w:rPr>
      </w:pPr>
      <w:r w:rsidRPr="00077660">
        <w:rPr>
          <w:rFonts w:hint="eastAsia"/>
          <w:sz w:val="21"/>
          <w:szCs w:val="21"/>
          <w:lang w:val="fr-FR"/>
        </w:rPr>
        <w:t>2013</w:t>
      </w:r>
      <w:r w:rsidRPr="00077660">
        <w:rPr>
          <w:rFonts w:hint="eastAsia"/>
          <w:sz w:val="21"/>
          <w:szCs w:val="21"/>
          <w:lang w:val="fr-FR"/>
        </w:rPr>
        <w:t>年签订的新的家族目标和管理协议的目标：总理于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3</w:t>
      </w:r>
      <w:r w:rsidRPr="00077660">
        <w:rPr>
          <w:rFonts w:hint="eastAsia"/>
          <w:sz w:val="21"/>
          <w:szCs w:val="21"/>
          <w:lang w:val="fr-FR"/>
        </w:rPr>
        <w:t>日宣布的一项政令对于加强幼儿接待工作很有意义。在接下来的</w:t>
      </w:r>
      <w:r w:rsidRPr="00077660">
        <w:rPr>
          <w:rFonts w:hint="eastAsia"/>
          <w:sz w:val="21"/>
          <w:szCs w:val="21"/>
          <w:lang w:val="fr-FR"/>
        </w:rPr>
        <w:t>5</w:t>
      </w:r>
      <w:r w:rsidRPr="00077660">
        <w:rPr>
          <w:rFonts w:hint="eastAsia"/>
          <w:sz w:val="21"/>
          <w:szCs w:val="21"/>
          <w:lang w:val="fr-FR"/>
        </w:rPr>
        <w:t>年内，</w:t>
      </w:r>
      <w:r w:rsidRPr="00077660">
        <w:rPr>
          <w:rFonts w:hint="eastAsia"/>
          <w:sz w:val="21"/>
          <w:szCs w:val="21"/>
          <w:lang w:val="fr-FR"/>
        </w:rPr>
        <w:t>275 000</w:t>
      </w:r>
      <w:r w:rsidRPr="00077660">
        <w:rPr>
          <w:rFonts w:hint="eastAsia"/>
          <w:sz w:val="21"/>
          <w:szCs w:val="21"/>
          <w:lang w:val="fr-FR"/>
        </w:rPr>
        <w:t>项新的儿童接待方案将会推荐给父母们：</w:t>
      </w:r>
    </w:p>
    <w:p w:rsidR="003F5FE6" w:rsidRPr="00077660" w:rsidRDefault="003F5FE6" w:rsidP="003F5FE6">
      <w:pPr>
        <w:pStyle w:val="Bullet2G"/>
        <w:numPr>
          <w:ilvl w:val="0"/>
          <w:numId w:val="8"/>
        </w:numPr>
        <w:spacing w:after="140" w:line="320" w:lineRule="exact"/>
        <w:ind w:right="1264"/>
        <w:rPr>
          <w:sz w:val="21"/>
          <w:szCs w:val="21"/>
          <w:lang w:val="fr-FR"/>
        </w:rPr>
      </w:pPr>
      <w:r w:rsidRPr="00077660">
        <w:rPr>
          <w:rFonts w:hint="eastAsia"/>
          <w:sz w:val="21"/>
          <w:szCs w:val="21"/>
          <w:lang w:val="fr-FR"/>
        </w:rPr>
        <w:t>集体接待</w:t>
      </w:r>
      <w:r w:rsidRPr="00077660">
        <w:rPr>
          <w:sz w:val="21"/>
          <w:szCs w:val="21"/>
          <w:lang w:val="fr-FR"/>
        </w:rPr>
        <w:t>100 000</w:t>
      </w:r>
      <w:r w:rsidRPr="00077660">
        <w:rPr>
          <w:rFonts w:hint="eastAsia"/>
          <w:sz w:val="21"/>
          <w:szCs w:val="21"/>
          <w:lang w:val="fr-FR"/>
        </w:rPr>
        <w:t>名儿童；</w:t>
      </w:r>
    </w:p>
    <w:p w:rsidR="003F5FE6" w:rsidRPr="00077660" w:rsidRDefault="003F5FE6" w:rsidP="003F5FE6">
      <w:pPr>
        <w:pStyle w:val="Bullet2G"/>
        <w:numPr>
          <w:ilvl w:val="0"/>
          <w:numId w:val="8"/>
        </w:numPr>
        <w:spacing w:after="140" w:line="320" w:lineRule="exact"/>
        <w:ind w:right="1264"/>
        <w:rPr>
          <w:sz w:val="21"/>
          <w:szCs w:val="21"/>
          <w:lang w:val="fr-FR"/>
        </w:rPr>
      </w:pPr>
      <w:r w:rsidRPr="00077660">
        <w:rPr>
          <w:rFonts w:hint="eastAsia"/>
          <w:sz w:val="21"/>
          <w:szCs w:val="21"/>
          <w:lang w:val="fr-FR"/>
        </w:rPr>
        <w:t>由母亲助理接待</w:t>
      </w:r>
      <w:r w:rsidRPr="00077660">
        <w:rPr>
          <w:rFonts w:hint="eastAsia"/>
          <w:sz w:val="21"/>
          <w:szCs w:val="21"/>
          <w:lang w:val="fr-FR"/>
        </w:rPr>
        <w:t>100 000</w:t>
      </w:r>
      <w:r w:rsidRPr="00077660">
        <w:rPr>
          <w:rFonts w:hint="eastAsia"/>
          <w:sz w:val="21"/>
          <w:szCs w:val="21"/>
          <w:lang w:val="fr-FR"/>
        </w:rPr>
        <w:t>名儿童；</w:t>
      </w:r>
    </w:p>
    <w:p w:rsidR="003F5FE6" w:rsidRPr="00077660" w:rsidRDefault="003F5FE6" w:rsidP="003F5FE6">
      <w:pPr>
        <w:pStyle w:val="Bullet2G"/>
        <w:numPr>
          <w:ilvl w:val="0"/>
          <w:numId w:val="8"/>
        </w:numPr>
        <w:spacing w:after="140" w:line="320" w:lineRule="exact"/>
        <w:ind w:right="1264"/>
        <w:rPr>
          <w:sz w:val="21"/>
          <w:szCs w:val="21"/>
          <w:lang w:val="fr-FR"/>
        </w:rPr>
      </w:pPr>
      <w:r w:rsidRPr="00077660">
        <w:rPr>
          <w:rFonts w:hint="eastAsia"/>
          <w:sz w:val="21"/>
          <w:szCs w:val="21"/>
          <w:lang w:val="fr-FR"/>
        </w:rPr>
        <w:t>为三岁以下儿童在幼儿园提供</w:t>
      </w:r>
      <w:r w:rsidRPr="00077660">
        <w:rPr>
          <w:sz w:val="21"/>
          <w:szCs w:val="21"/>
          <w:lang w:val="fr-FR"/>
        </w:rPr>
        <w:t>75 000</w:t>
      </w:r>
      <w:r w:rsidRPr="00077660">
        <w:rPr>
          <w:rFonts w:hint="eastAsia"/>
          <w:sz w:val="21"/>
          <w:szCs w:val="21"/>
          <w:lang w:val="fr-FR"/>
        </w:rPr>
        <w:t>个新的位置。</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这项面向所有母亲的儿童接待方案并不仅限于数量的增加。其重点将放在提高接待质量和减少地域及社会阶层上的不平等。符合父母需求的开发将会得到鼓励：非典型时段的和紧急接待、残疾儿童的接待。</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样，家族目标和管理协议因为新的重点而得到充实：重点关注需求最未得到满足的地区，在不同的接待方式和接待组织当中，重点关注那些最适合地方特点并能够最好地应对最低微家庭特别是单亲家庭所面临的困难的接待方式和接待组织。这就需要考虑本地化、劳动时间、生活时间和新的工作方式等等因素。</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重点也将放在加强幼儿工作的专业化方面，这个职业应该更加具有吸引力。规章制度的合并（废除</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7</w:t>
      </w:r>
      <w:r w:rsidRPr="00077660">
        <w:rPr>
          <w:rFonts w:hint="eastAsia"/>
          <w:sz w:val="21"/>
          <w:szCs w:val="21"/>
          <w:lang w:val="fr-FR"/>
        </w:rPr>
        <w:t>日第</w:t>
      </w:r>
      <w:r w:rsidRPr="00077660">
        <w:rPr>
          <w:rFonts w:hint="eastAsia"/>
          <w:sz w:val="21"/>
          <w:szCs w:val="21"/>
          <w:lang w:val="fr-FR"/>
        </w:rPr>
        <w:t>2010-613</w:t>
      </w:r>
      <w:r w:rsidRPr="00077660">
        <w:rPr>
          <w:rFonts w:hint="eastAsia"/>
          <w:sz w:val="21"/>
          <w:szCs w:val="21"/>
          <w:lang w:val="fr-FR"/>
        </w:rPr>
        <w:t>号法令，取而代之的是新的家族目标和管理协议方针政策的相关条款）将会伴随幼儿工作计划的实施。在这些职业方面的男女就业平等将是一个基本的轴心。</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4.1.1.2.</w:t>
      </w:r>
      <w:r w:rsidRPr="00077660">
        <w:rPr>
          <w:rFonts w:eastAsia="KaiTi_GB2312" w:hint="eastAsia"/>
          <w:b/>
          <w:sz w:val="21"/>
          <w:szCs w:val="21"/>
          <w:lang w:val="fr-FR"/>
        </w:rPr>
        <w:t xml:space="preserve"> </w:t>
      </w:r>
      <w:r w:rsidRPr="00077660">
        <w:rPr>
          <w:rFonts w:eastAsia="KaiTi_GB2312" w:hint="eastAsia"/>
          <w:b/>
          <w:sz w:val="21"/>
          <w:szCs w:val="21"/>
          <w:lang w:val="fr-FR"/>
        </w:rPr>
        <w:t>使“零星”劳动安全化</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妇女和男子在薪酬方面的差异，将近一半源于兼职工作。五分之四的兼职工作由妇女承担。对兼职的需求应该得到更好地规范，以避免滥用，并且兼职人员的社会权利应该得到改善。</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根据</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14</w:t>
      </w:r>
      <w:r w:rsidRPr="00077660">
        <w:rPr>
          <w:rFonts w:hint="eastAsia"/>
          <w:sz w:val="21"/>
          <w:szCs w:val="21"/>
          <w:lang w:val="fr-FR"/>
        </w:rPr>
        <w:t>日关于就业安全化的第</w:t>
      </w:r>
      <w:r w:rsidRPr="00077660">
        <w:rPr>
          <w:rFonts w:hint="eastAsia"/>
          <w:sz w:val="21"/>
          <w:szCs w:val="21"/>
          <w:lang w:val="fr-FR"/>
        </w:rPr>
        <w:t>2013-504</w:t>
      </w:r>
      <w:r w:rsidRPr="00077660">
        <w:rPr>
          <w:rFonts w:hint="eastAsia"/>
          <w:sz w:val="21"/>
          <w:szCs w:val="21"/>
          <w:lang w:val="fr-FR"/>
        </w:rPr>
        <w:t>号法律于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11</w:t>
      </w:r>
      <w:r w:rsidRPr="00077660">
        <w:rPr>
          <w:rFonts w:hint="eastAsia"/>
          <w:sz w:val="21"/>
          <w:szCs w:val="21"/>
          <w:lang w:val="fr-FR"/>
        </w:rPr>
        <w:t>日签订的协议提出了一些有重要意义的调整措施。作为谈判的参考，每周最低</w:t>
      </w:r>
      <w:r w:rsidRPr="00077660">
        <w:rPr>
          <w:rFonts w:hint="eastAsia"/>
          <w:sz w:val="21"/>
          <w:szCs w:val="21"/>
          <w:lang w:val="fr-FR"/>
        </w:rPr>
        <w:t>24</w:t>
      </w:r>
      <w:r w:rsidRPr="00077660">
        <w:rPr>
          <w:rFonts w:hint="eastAsia"/>
          <w:sz w:val="21"/>
          <w:szCs w:val="21"/>
          <w:lang w:val="fr-FR"/>
        </w:rPr>
        <w:t>小时工作时间的引入，以及自</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w:t>
      </w:r>
      <w:r w:rsidRPr="00077660">
        <w:rPr>
          <w:rFonts w:hint="eastAsia"/>
          <w:sz w:val="21"/>
          <w:szCs w:val="21"/>
          <w:lang w:val="fr-FR"/>
        </w:rPr>
        <w:t>31</w:t>
      </w:r>
      <w:r w:rsidRPr="00077660">
        <w:rPr>
          <w:rFonts w:hint="eastAsia"/>
          <w:sz w:val="21"/>
          <w:szCs w:val="21"/>
          <w:lang w:val="fr-FR"/>
        </w:rPr>
        <w:t>日第一个小时起加班时间的增加，这些都是重要进展。这项协议旨在与此相关的专业领域创造一个真正的协商动力。那些使用至少</w:t>
      </w:r>
      <w:r w:rsidRPr="00077660">
        <w:rPr>
          <w:rFonts w:hint="eastAsia"/>
          <w:sz w:val="21"/>
          <w:szCs w:val="21"/>
          <w:lang w:val="fr-FR"/>
        </w:rPr>
        <w:t>30%</w:t>
      </w:r>
      <w:r w:rsidRPr="00077660">
        <w:rPr>
          <w:rFonts w:hint="eastAsia"/>
          <w:sz w:val="21"/>
          <w:szCs w:val="21"/>
          <w:lang w:val="fr-FR"/>
        </w:rPr>
        <w:t>兼职人员的部门应该马上启动谈判，不过从广义来讲，所有的领域都会与此有关。</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在第二次大型社会会议路线图的框架内，现已达成协议，采取进一步措施，应对兼职人员的不稳定问题，这些兼职者大多数是妇女，占</w:t>
      </w:r>
      <w:r w:rsidRPr="00077660">
        <w:rPr>
          <w:rFonts w:hint="eastAsia"/>
          <w:sz w:val="21"/>
          <w:szCs w:val="21"/>
          <w:lang w:val="fr-FR"/>
        </w:rPr>
        <w:t>80%</w:t>
      </w:r>
      <w:r w:rsidRPr="00077660">
        <w:rPr>
          <w:rFonts w:hint="eastAsia"/>
          <w:sz w:val="21"/>
          <w:szCs w:val="21"/>
          <w:lang w:val="fr-FR"/>
        </w:rPr>
        <w:t>。为了支持和方便遇到最大困难的部门（譬如，为人提供服务的部门）进行协商，在</w:t>
      </w:r>
      <w:r w:rsidRPr="00077660">
        <w:rPr>
          <w:rFonts w:hint="eastAsia"/>
          <w:sz w:val="21"/>
          <w:szCs w:val="21"/>
          <w:lang w:val="fr-FR"/>
        </w:rPr>
        <w:t>2014</w:t>
      </w:r>
      <w:r w:rsidRPr="00077660">
        <w:rPr>
          <w:rFonts w:hint="eastAsia"/>
          <w:sz w:val="21"/>
          <w:szCs w:val="21"/>
          <w:lang w:val="fr-FR"/>
        </w:rPr>
        <w:t>年第一季度，法律所规定的关于就业安全化的部门协商的小结将在国家集体协商委员会内部进行。</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妇女权利部</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w:t>
      </w:r>
      <w:r w:rsidRPr="00077660">
        <w:rPr>
          <w:rFonts w:hint="eastAsia"/>
          <w:sz w:val="21"/>
          <w:szCs w:val="21"/>
          <w:lang w:val="fr-FR"/>
        </w:rPr>
        <w:t>16</w:t>
      </w:r>
      <w:r w:rsidRPr="00077660">
        <w:rPr>
          <w:rFonts w:hint="eastAsia"/>
          <w:sz w:val="21"/>
          <w:szCs w:val="21"/>
          <w:lang w:val="fr-FR"/>
        </w:rPr>
        <w:t>日在卡昂召开的“兼职进步大会”允许对各种企业里的创新性解决方案提供投资，以减少兼职，并提高这些岗位的质量以及工薪者的权利。它强调了国家作为公共采购者可以发挥的作用，因为为了确保钟点工的连续性，以及在可能的情况下，尽量保证相关人员的全职，国家可以重新考虑确定其需求的方式（参阅总理对部长们及服务机构的关于地方清洁卫生服务的通告）。这样的进步会议将在提出申请的部门继续召开。</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关于兼职人员社会权利的享用，譬如生病时每日补助的领取，</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11</w:t>
      </w:r>
      <w:r w:rsidRPr="00077660">
        <w:rPr>
          <w:rFonts w:hint="eastAsia"/>
          <w:sz w:val="21"/>
          <w:szCs w:val="21"/>
          <w:lang w:val="fr-FR"/>
        </w:rPr>
        <w:t>日的《国家跨行业协议》展示了一个重要的进步，因为其中包括了关于</w:t>
      </w:r>
      <w:r w:rsidRPr="00077660">
        <w:rPr>
          <w:rFonts w:hint="eastAsia"/>
          <w:sz w:val="21"/>
          <w:szCs w:val="21"/>
          <w:lang w:val="fr-FR"/>
        </w:rPr>
        <w:t>24</w:t>
      </w:r>
      <w:r w:rsidRPr="00077660">
        <w:rPr>
          <w:rFonts w:hint="eastAsia"/>
          <w:sz w:val="21"/>
          <w:szCs w:val="21"/>
          <w:lang w:val="fr-FR"/>
        </w:rPr>
        <w:t>小时最低时长的规定。为了继续考虑这个方面的问题，职业平等高级理事会组建了一个工作组，和集体协商全国委员会一起工作。</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4.1.2. </w:t>
      </w:r>
      <w:r w:rsidRPr="00077660">
        <w:rPr>
          <w:rFonts w:eastAsia="SimHei" w:hint="eastAsia"/>
          <w:sz w:val="21"/>
          <w:szCs w:val="21"/>
          <w:lang w:val="fr-FR"/>
        </w:rPr>
        <w:t>依靠社会对话加强在企业当中的平等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2006</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23</w:t>
      </w:r>
      <w:r w:rsidRPr="00077660">
        <w:rPr>
          <w:rFonts w:hint="eastAsia"/>
          <w:sz w:val="21"/>
          <w:szCs w:val="21"/>
          <w:lang w:val="fr-FR"/>
        </w:rPr>
        <w:t>日法律为企业确定了采取措施消除工薪差别的最后期限，即</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w:t>
      </w:r>
      <w:r w:rsidRPr="00077660">
        <w:rPr>
          <w:rFonts w:hint="eastAsia"/>
          <w:sz w:val="21"/>
          <w:szCs w:val="21"/>
          <w:lang w:val="fr-FR"/>
        </w:rPr>
        <w:t>31</w:t>
      </w:r>
      <w:r w:rsidRPr="00077660">
        <w:rPr>
          <w:rFonts w:hint="eastAsia"/>
          <w:sz w:val="21"/>
          <w:szCs w:val="21"/>
          <w:lang w:val="fr-FR"/>
        </w:rPr>
        <w:t>日。</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w:t>
      </w:r>
      <w:r w:rsidRPr="00077660">
        <w:rPr>
          <w:rFonts w:hint="eastAsia"/>
          <w:sz w:val="21"/>
          <w:szCs w:val="21"/>
          <w:lang w:val="fr-FR"/>
        </w:rPr>
        <w:t>9</w:t>
      </w:r>
      <w:r w:rsidRPr="00077660">
        <w:rPr>
          <w:rFonts w:hint="eastAsia"/>
          <w:sz w:val="21"/>
          <w:szCs w:val="21"/>
          <w:lang w:val="fr-FR"/>
        </w:rPr>
        <w:t>日的退休改革法删除了这一期限，但是保留了解决男女同工同酬问题的义务，这将在强制性薪酬集体协商的框架内运作。这部法律已经明文规定，未来，企业如果没有进行充分的集体协商，将会受到经济处罚。这个旨在缩减不平等的目标，将依次通过采取措施、进行差距分析、制定改进措施和进行进展评估等一系列步骤得以实现。</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该法律依赖于企业所掌握的关于情况差别诊断的工具，它继续倡导在企业内部开展社会对话，以确定最适合各自企业具体情况的缩减方法。它包含三个主要部分：</w:t>
      </w:r>
    </w:p>
    <w:p w:rsidR="003F5FE6" w:rsidRPr="00077660" w:rsidRDefault="003F5FE6" w:rsidP="003F5FE6">
      <w:pPr>
        <w:pStyle w:val="SingleTxtG"/>
        <w:tabs>
          <w:tab w:val="left" w:pos="1701"/>
        </w:tabs>
        <w:spacing w:after="140" w:line="320" w:lineRule="exact"/>
        <w:ind w:left="1701" w:right="1264" w:hanging="437"/>
        <w:rPr>
          <w:sz w:val="21"/>
          <w:szCs w:val="21"/>
          <w:lang w:val="fr-FR"/>
        </w:rPr>
      </w:pPr>
      <w:r w:rsidRPr="00077660">
        <w:rPr>
          <w:sz w:val="21"/>
          <w:szCs w:val="21"/>
          <w:lang w:val="fr-FR"/>
        </w:rPr>
        <w:t>-</w:t>
      </w:r>
      <w:r w:rsidRPr="00077660">
        <w:rPr>
          <w:rFonts w:hint="eastAsia"/>
          <w:sz w:val="21"/>
          <w:szCs w:val="21"/>
          <w:lang w:val="fr-FR"/>
        </w:rPr>
        <w:tab/>
      </w:r>
      <w:r w:rsidRPr="00077660">
        <w:rPr>
          <w:rFonts w:hint="eastAsia"/>
          <w:sz w:val="21"/>
          <w:szCs w:val="21"/>
          <w:lang w:val="fr-FR"/>
        </w:rPr>
        <w:t>为妇女和男子之间职业情况差距评估提供便利：法律充实了单一报告的内容（适用于</w:t>
      </w:r>
      <w:r w:rsidRPr="00077660">
        <w:rPr>
          <w:rFonts w:hint="eastAsia"/>
          <w:sz w:val="21"/>
          <w:szCs w:val="21"/>
          <w:lang w:val="fr-FR"/>
        </w:rPr>
        <w:t>50-300</w:t>
      </w:r>
      <w:r w:rsidRPr="00077660">
        <w:rPr>
          <w:rFonts w:hint="eastAsia"/>
          <w:sz w:val="21"/>
          <w:szCs w:val="21"/>
          <w:lang w:val="fr-FR"/>
        </w:rPr>
        <w:t>人的企业），以使其与对比情况报告（</w:t>
      </w:r>
      <w:r w:rsidRPr="00077660">
        <w:rPr>
          <w:rFonts w:hint="eastAsia"/>
          <w:sz w:val="21"/>
          <w:szCs w:val="21"/>
          <w:lang w:val="fr-FR"/>
        </w:rPr>
        <w:t>300</w:t>
      </w:r>
      <w:r w:rsidRPr="00077660">
        <w:rPr>
          <w:rFonts w:hint="eastAsia"/>
          <w:sz w:val="21"/>
          <w:szCs w:val="21"/>
          <w:lang w:val="fr-FR"/>
        </w:rPr>
        <w:t>人以上的企业）保持一致，并且，从整体上阐述了对比情况报告的内容，以方便企业的操作；</w:t>
      </w:r>
    </w:p>
    <w:p w:rsidR="003F5FE6" w:rsidRPr="00077660" w:rsidRDefault="003F5FE6" w:rsidP="003F5FE6">
      <w:pPr>
        <w:pStyle w:val="SingleTxtG"/>
        <w:tabs>
          <w:tab w:val="left" w:pos="1701"/>
        </w:tabs>
        <w:spacing w:after="140" w:line="320" w:lineRule="exact"/>
        <w:ind w:left="1701" w:right="1264" w:hanging="437"/>
        <w:rPr>
          <w:sz w:val="21"/>
          <w:szCs w:val="21"/>
          <w:lang w:val="fr-FR"/>
        </w:rPr>
      </w:pPr>
      <w:r w:rsidRPr="00077660">
        <w:rPr>
          <w:sz w:val="21"/>
          <w:szCs w:val="21"/>
          <w:lang w:val="fr-FR"/>
        </w:rPr>
        <w:t>-</w:t>
      </w:r>
      <w:r w:rsidRPr="00077660">
        <w:rPr>
          <w:rFonts w:hint="eastAsia"/>
          <w:sz w:val="21"/>
          <w:szCs w:val="21"/>
          <w:lang w:val="fr-FR"/>
        </w:rPr>
        <w:tab/>
      </w:r>
      <w:r w:rsidRPr="00077660">
        <w:rPr>
          <w:rFonts w:hint="eastAsia"/>
          <w:sz w:val="21"/>
          <w:szCs w:val="21"/>
          <w:lang w:val="fr-FR"/>
        </w:rPr>
        <w:t>在职业平等方面，使企业的情况透明化：法律迫使企业编制一份行动计划综合情况说明，并供公众查阅；</w:t>
      </w:r>
    </w:p>
    <w:p w:rsidR="003F5FE6" w:rsidRPr="00077660" w:rsidRDefault="003F5FE6" w:rsidP="003F5FE6">
      <w:pPr>
        <w:pStyle w:val="SingleTxtG"/>
        <w:tabs>
          <w:tab w:val="left" w:pos="1701"/>
        </w:tabs>
        <w:spacing w:after="140" w:line="320" w:lineRule="exact"/>
        <w:ind w:left="1701" w:right="1264" w:hanging="437"/>
        <w:rPr>
          <w:sz w:val="21"/>
          <w:szCs w:val="21"/>
          <w:lang w:val="fr-FR"/>
        </w:rPr>
      </w:pPr>
      <w:r w:rsidRPr="00077660">
        <w:rPr>
          <w:sz w:val="21"/>
          <w:szCs w:val="21"/>
          <w:lang w:val="fr-FR"/>
        </w:rPr>
        <w:t>-</w:t>
      </w:r>
      <w:r w:rsidRPr="00077660">
        <w:rPr>
          <w:rFonts w:hint="eastAsia"/>
          <w:sz w:val="21"/>
          <w:szCs w:val="21"/>
          <w:lang w:val="fr-FR"/>
        </w:rPr>
        <w:tab/>
      </w:r>
      <w:r w:rsidRPr="00077660">
        <w:rPr>
          <w:rFonts w:hint="eastAsia"/>
          <w:sz w:val="21"/>
          <w:szCs w:val="21"/>
          <w:lang w:val="fr-FR"/>
        </w:rPr>
        <w:t>对不作为进行处罚：</w:t>
      </w:r>
      <w:r w:rsidRPr="00077660">
        <w:rPr>
          <w:rFonts w:hint="eastAsia"/>
          <w:sz w:val="21"/>
          <w:szCs w:val="21"/>
          <w:lang w:val="fr-FR"/>
        </w:rPr>
        <w:t>50</w:t>
      </w:r>
      <w:r w:rsidRPr="00077660">
        <w:rPr>
          <w:rFonts w:hint="eastAsia"/>
          <w:sz w:val="21"/>
          <w:szCs w:val="21"/>
          <w:lang w:val="fr-FR"/>
        </w:rPr>
        <w:t>人以上的企业，如果没有根据《劳动法》第</w:t>
      </w:r>
      <w:r w:rsidRPr="00077660">
        <w:rPr>
          <w:rFonts w:hint="eastAsia"/>
          <w:sz w:val="21"/>
          <w:szCs w:val="21"/>
          <w:lang w:val="fr-FR"/>
        </w:rPr>
        <w:t>L.2242-5</w:t>
      </w:r>
      <w:r w:rsidRPr="00077660">
        <w:rPr>
          <w:rFonts w:hint="eastAsia"/>
          <w:sz w:val="21"/>
          <w:szCs w:val="21"/>
          <w:lang w:val="fr-FR"/>
        </w:rPr>
        <w:t>号签署职业平等协议，或者既没有签署协议，又没有构成行动计划的目标和措施（这里的行动计划是</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1</w:t>
      </w:r>
      <w:r w:rsidRPr="00077660">
        <w:rPr>
          <w:rFonts w:hint="eastAsia"/>
          <w:sz w:val="21"/>
          <w:szCs w:val="21"/>
          <w:lang w:val="fr-FR"/>
        </w:rPr>
        <w:t>日《劳动法》第</w:t>
      </w:r>
      <w:r w:rsidRPr="00077660">
        <w:rPr>
          <w:sz w:val="21"/>
          <w:szCs w:val="21"/>
          <w:lang w:val="fr-FR"/>
        </w:rPr>
        <w:t>L. 2323-47</w:t>
      </w:r>
      <w:r w:rsidRPr="00077660">
        <w:rPr>
          <w:rFonts w:hint="eastAsia"/>
          <w:sz w:val="21"/>
          <w:szCs w:val="21"/>
          <w:lang w:val="fr-FR"/>
        </w:rPr>
        <w:t>条和第</w:t>
      </w:r>
      <w:r w:rsidRPr="00077660">
        <w:rPr>
          <w:sz w:val="21"/>
          <w:szCs w:val="21"/>
          <w:lang w:val="fr-FR"/>
        </w:rPr>
        <w:t>L. 2323-57</w:t>
      </w:r>
      <w:r w:rsidRPr="00077660">
        <w:rPr>
          <w:rFonts w:hint="eastAsia"/>
          <w:sz w:val="21"/>
          <w:szCs w:val="21"/>
          <w:lang w:val="fr-FR"/>
        </w:rPr>
        <w:t>条要求提交的报告当中应该包含的内容），根据企业的不同情况和企业为此所做出的不同努力，最大的财政处罚力度为企业工资总额的</w:t>
      </w:r>
      <w:r w:rsidRPr="00077660">
        <w:rPr>
          <w:rFonts w:hint="eastAsia"/>
          <w:sz w:val="21"/>
          <w:szCs w:val="21"/>
          <w:lang w:val="fr-FR"/>
        </w:rPr>
        <w:t>1%</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与男女职业平等主题相关的财政处罚机构对企业来说，是一种激励，其目标是确保企业出台限期消除职业不平等的措施。</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7</w:t>
      </w:r>
      <w:r w:rsidRPr="00077660">
        <w:rPr>
          <w:rFonts w:hint="eastAsia"/>
          <w:sz w:val="21"/>
          <w:szCs w:val="21"/>
          <w:lang w:val="fr-FR"/>
        </w:rPr>
        <w:t>日关于落实企业在男女职业平等方面的义务以及条款实施情况的法令，通过在</w:t>
      </w:r>
      <w:r w:rsidRPr="00077660">
        <w:rPr>
          <w:rFonts w:hint="eastAsia"/>
          <w:sz w:val="21"/>
          <w:szCs w:val="21"/>
          <w:lang w:val="fr-FR"/>
        </w:rPr>
        <w:t>300</w:t>
      </w:r>
      <w:r w:rsidRPr="00077660">
        <w:rPr>
          <w:rFonts w:hint="eastAsia"/>
          <w:sz w:val="21"/>
          <w:szCs w:val="21"/>
          <w:lang w:val="fr-FR"/>
        </w:rPr>
        <w:t>人以下企业所提交报告的强制性话题中添加关于工作时间和业余时间衔接的问题，修改了对比情况报告，并要求企业依法就报告的展望部分和回顾部分做出详细介绍。</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w:t>
      </w:r>
      <w:r w:rsidRPr="00077660">
        <w:rPr>
          <w:rFonts w:hint="eastAsia"/>
          <w:sz w:val="21"/>
          <w:szCs w:val="21"/>
          <w:lang w:val="fr-FR"/>
        </w:rPr>
        <w:t>18</w:t>
      </w:r>
      <w:r w:rsidRPr="00077660">
        <w:rPr>
          <w:rFonts w:hint="eastAsia"/>
          <w:sz w:val="21"/>
          <w:szCs w:val="21"/>
          <w:lang w:val="fr-FR"/>
        </w:rPr>
        <w:t>日第</w:t>
      </w:r>
      <w:r w:rsidRPr="00077660">
        <w:rPr>
          <w:rFonts w:hint="eastAsia"/>
          <w:sz w:val="21"/>
          <w:szCs w:val="21"/>
          <w:lang w:val="fr-FR"/>
        </w:rPr>
        <w:t>2012-1408</w:t>
      </w:r>
      <w:r w:rsidRPr="00077660">
        <w:rPr>
          <w:rFonts w:hint="eastAsia"/>
          <w:sz w:val="21"/>
          <w:szCs w:val="21"/>
          <w:lang w:val="fr-FR"/>
        </w:rPr>
        <w:t>号法令通过增加协商和行动计划必须解决的问题数目强化了这项惩罚举措。特别是，它的薪酬举措是必须遵行的。今后，企业有义务向国家部门提交行动计划。另外，法令为</w:t>
      </w:r>
      <w:r w:rsidRPr="00077660">
        <w:rPr>
          <w:rFonts w:hint="eastAsia"/>
          <w:sz w:val="21"/>
          <w:szCs w:val="21"/>
          <w:lang w:val="fr-FR"/>
        </w:rPr>
        <w:t>300</w:t>
      </w:r>
      <w:r w:rsidRPr="00077660">
        <w:rPr>
          <w:rFonts w:hint="eastAsia"/>
          <w:sz w:val="21"/>
          <w:szCs w:val="21"/>
          <w:lang w:val="fr-FR"/>
        </w:rPr>
        <w:t>人（含）以上企业引入了社会协商优先原则，它们只能在协商失败的情况下方可采用单边行动计划。国家机构将启用同时包括现场检验和零件检验的检验计划。</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为了使劳动监察部门能够有效掌控所有的工具（评论信、正式通知，以及在未遵守规定的情况下，对</w:t>
      </w:r>
      <w:r w:rsidRPr="00077660">
        <w:rPr>
          <w:rFonts w:hint="eastAsia"/>
          <w:sz w:val="21"/>
          <w:szCs w:val="21"/>
          <w:lang w:val="fr-FR"/>
        </w:rPr>
        <w:t>1%</w:t>
      </w:r>
      <w:r w:rsidRPr="00077660">
        <w:rPr>
          <w:rFonts w:hint="eastAsia"/>
          <w:sz w:val="21"/>
          <w:szCs w:val="21"/>
          <w:lang w:val="fr-FR"/>
        </w:rPr>
        <w:t>处罚程序的启动），现已制定出一个整体检查战略。今后，通过从现场随机抽样检查到对工件进行系统性的检查，对于</w:t>
      </w:r>
      <w:r w:rsidRPr="00077660">
        <w:rPr>
          <w:rFonts w:hint="eastAsia"/>
          <w:sz w:val="21"/>
          <w:szCs w:val="21"/>
          <w:lang w:val="fr-FR"/>
        </w:rPr>
        <w:t>50</w:t>
      </w:r>
      <w:r w:rsidRPr="00077660">
        <w:rPr>
          <w:rFonts w:hint="eastAsia"/>
          <w:sz w:val="21"/>
          <w:szCs w:val="21"/>
          <w:lang w:val="fr-FR"/>
        </w:rPr>
        <w:t>人以上的企业来说，职业平等成为一个名副其实的义务。</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在这方面，企业的能动性似乎越来越被调动起来，第一批数据令人鼓舞。截止</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10</w:t>
      </w:r>
      <w:r w:rsidRPr="00077660">
        <w:rPr>
          <w:rFonts w:hint="eastAsia"/>
          <w:sz w:val="21"/>
          <w:szCs w:val="21"/>
          <w:lang w:val="fr-FR"/>
        </w:rPr>
        <w:t>月</w:t>
      </w:r>
      <w:r w:rsidRPr="00077660">
        <w:rPr>
          <w:rFonts w:hint="eastAsia"/>
          <w:sz w:val="21"/>
          <w:szCs w:val="21"/>
          <w:lang w:val="fr-FR"/>
        </w:rPr>
        <w:t>15</w:t>
      </w:r>
      <w:r w:rsidRPr="00077660">
        <w:rPr>
          <w:rFonts w:hint="eastAsia"/>
          <w:sz w:val="21"/>
          <w:szCs w:val="21"/>
          <w:lang w:val="fr-FR"/>
        </w:rPr>
        <w:t>日，已经提交超过</w:t>
      </w:r>
      <w:r w:rsidRPr="00077660">
        <w:rPr>
          <w:rFonts w:hint="eastAsia"/>
          <w:sz w:val="21"/>
          <w:szCs w:val="21"/>
          <w:lang w:val="fr-FR"/>
        </w:rPr>
        <w:t>3 300</w:t>
      </w:r>
      <w:r w:rsidRPr="00077660">
        <w:rPr>
          <w:rFonts w:hint="eastAsia"/>
          <w:sz w:val="21"/>
          <w:szCs w:val="21"/>
          <w:lang w:val="fr-FR"/>
        </w:rPr>
        <w:t>个协议或行动计划。</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对于那些不遵守法律不履行义务的企业，自</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1</w:t>
      </w:r>
      <w:r w:rsidRPr="00077660">
        <w:rPr>
          <w:rFonts w:hint="eastAsia"/>
          <w:sz w:val="21"/>
          <w:szCs w:val="21"/>
          <w:lang w:val="fr-FR"/>
        </w:rPr>
        <w:t>日起，有超过</w:t>
      </w:r>
      <w:r w:rsidRPr="00077660">
        <w:rPr>
          <w:rFonts w:eastAsia="SimHei"/>
          <w:sz w:val="21"/>
          <w:szCs w:val="21"/>
          <w:lang w:val="fr-FR"/>
        </w:rPr>
        <w:t>500</w:t>
      </w:r>
      <w:r w:rsidRPr="00077660">
        <w:rPr>
          <w:rFonts w:eastAsia="SimHei" w:hint="eastAsia"/>
          <w:sz w:val="21"/>
          <w:szCs w:val="21"/>
          <w:lang w:val="fr-FR"/>
        </w:rPr>
        <w:t>个正式通告</w:t>
      </w:r>
      <w:r w:rsidRPr="00077660">
        <w:rPr>
          <w:rFonts w:hint="eastAsia"/>
          <w:sz w:val="21"/>
          <w:szCs w:val="21"/>
          <w:lang w:val="fr-FR"/>
        </w:rPr>
        <w:t>已发出。已有四个财政处罚案例。</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hint="eastAsia"/>
          <w:sz w:val="21"/>
          <w:szCs w:val="21"/>
          <w:lang w:val="fr-FR"/>
        </w:rPr>
        <w:t>但是，除了惩罚之外，为了推进平等，</w:t>
      </w:r>
      <w:r w:rsidRPr="00077660">
        <w:rPr>
          <w:rFonts w:eastAsia="SimHei" w:hint="eastAsia"/>
          <w:sz w:val="21"/>
          <w:szCs w:val="21"/>
          <w:lang w:val="fr-FR"/>
        </w:rPr>
        <w:t>企业的跟踪是极其重要的</w:t>
      </w:r>
      <w:r w:rsidRPr="00077660">
        <w:rPr>
          <w:rFonts w:hint="eastAsia"/>
          <w:sz w:val="21"/>
          <w:szCs w:val="21"/>
          <w:lang w:val="fr-FR"/>
        </w:rPr>
        <w:t>。这里的跟踪，尤其体现在一个网站的开通，其网址是</w:t>
      </w:r>
      <w:hyperlink r:id="rId28" w:tooltip="Nouvelle fenêtre - Nouvelle fenêtre - Site Ega-Pro : pour l'égalité professionnelle" w:history="1">
        <w:r w:rsidRPr="00077660">
          <w:rPr>
            <w:rStyle w:val="Hyperlink"/>
            <w:color w:val="auto"/>
            <w:sz w:val="21"/>
            <w:szCs w:val="21"/>
          </w:rPr>
          <w:t>www.ega-pro.fr</w:t>
        </w:r>
      </w:hyperlink>
      <w:r w:rsidRPr="00077660">
        <w:rPr>
          <w:rFonts w:hint="eastAsia"/>
          <w:sz w:val="21"/>
          <w:szCs w:val="21"/>
          <w:lang w:val="fr-FR"/>
        </w:rPr>
        <w:t>，</w:t>
      </w:r>
      <w:r w:rsidRPr="00077660">
        <w:rPr>
          <w:rFonts w:hint="eastAsia"/>
          <w:sz w:val="21"/>
          <w:szCs w:val="21"/>
        </w:rPr>
        <w:t>这个网站为企业推荐了工具、方法和路线</w:t>
      </w:r>
      <w:r w:rsidRPr="00077660">
        <w:rPr>
          <w:rFonts w:hint="eastAsia"/>
          <w:sz w:val="21"/>
          <w:szCs w:val="21"/>
          <w:lang w:val="fr-FR"/>
        </w:rPr>
        <w:t>，</w:t>
      </w:r>
      <w:r w:rsidRPr="00077660">
        <w:rPr>
          <w:rFonts w:hint="eastAsia"/>
          <w:sz w:val="21"/>
          <w:szCs w:val="21"/>
        </w:rPr>
        <w:t>以便将职业平等付诸实践。今后部委具有了三重目标：</w:t>
      </w:r>
      <w:r w:rsidRPr="00077660">
        <w:rPr>
          <w:rFonts w:eastAsia="SimHei" w:hint="eastAsia"/>
          <w:sz w:val="21"/>
          <w:szCs w:val="21"/>
          <w:lang w:val="fr-FR"/>
        </w:rPr>
        <w:t>继续实施检查战略、与企业同行、支持一切已展开的首创活动。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与企业同行行动已经通过一个新的网站</w:t>
      </w:r>
      <w:hyperlink r:id="rId29" w:history="1">
        <w:r w:rsidRPr="00077660">
          <w:rPr>
            <w:rStyle w:val="Hyperlink"/>
            <w:color w:val="auto"/>
            <w:sz w:val="21"/>
            <w:szCs w:val="21"/>
            <w:lang w:val="fr-FR"/>
          </w:rPr>
          <w:t>www.ega-pro.fr</w:t>
        </w:r>
      </w:hyperlink>
      <w:r w:rsidRPr="00077660">
        <w:rPr>
          <w:rFonts w:hint="eastAsia"/>
          <w:sz w:val="21"/>
          <w:szCs w:val="21"/>
          <w:lang w:val="fr-FR"/>
        </w:rPr>
        <w:t>而付诸实践，该网站提供给企业的工具可以实现对待实施的行动进行真实性验证。</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中小企业特别支持行动已经通过对前沿地区和众多企业的动员而得以付诸实践，这些地区和企业随时可分享在职业平等方面的好的做法，其在中小企业方面的行动也将得到支持。</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为了使“同工同酬”具体化，在职业平等高级理事会内部将组建一个专门的工作组，该工作组直接与国家集体协商委员会保持联系。该工作组将借鉴维权者的工作经验，并且为女性占优势岗位的增值提出建议。</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br w:type="page"/>
        <w:t xml:space="preserve">4.1.3. </w:t>
      </w:r>
      <w:r w:rsidRPr="00077660">
        <w:rPr>
          <w:rFonts w:eastAsia="SimHei" w:hint="eastAsia"/>
          <w:sz w:val="21"/>
          <w:szCs w:val="21"/>
          <w:lang w:val="fr-FR"/>
        </w:rPr>
        <w:t>击碎玻璃天花板</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2008</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23</w:t>
      </w:r>
      <w:r w:rsidRPr="00077660">
        <w:rPr>
          <w:rFonts w:hint="eastAsia"/>
          <w:sz w:val="21"/>
          <w:szCs w:val="21"/>
          <w:lang w:val="fr-FR"/>
        </w:rPr>
        <w:t>日法律扩大了《宪法》第</w:t>
      </w:r>
      <w:r w:rsidRPr="00077660">
        <w:rPr>
          <w:rFonts w:hint="eastAsia"/>
          <w:sz w:val="21"/>
          <w:szCs w:val="21"/>
          <w:lang w:val="fr-FR"/>
        </w:rPr>
        <w:t>1</w:t>
      </w:r>
      <w:r w:rsidRPr="00077660">
        <w:rPr>
          <w:rFonts w:hint="eastAsia"/>
          <w:sz w:val="21"/>
          <w:szCs w:val="21"/>
          <w:lang w:val="fr-FR"/>
        </w:rPr>
        <w:t>条规定的均等目标的经济和社会适用范围，《宪法》第</w:t>
      </w:r>
      <w:r w:rsidRPr="00077660">
        <w:rPr>
          <w:rFonts w:hint="eastAsia"/>
          <w:sz w:val="21"/>
          <w:szCs w:val="21"/>
          <w:lang w:val="fr-FR"/>
        </w:rPr>
        <w:t>1</w:t>
      </w:r>
      <w:r w:rsidRPr="00077660">
        <w:rPr>
          <w:rFonts w:hint="eastAsia"/>
          <w:sz w:val="21"/>
          <w:szCs w:val="21"/>
          <w:lang w:val="fr-FR"/>
        </w:rPr>
        <w:t>条规定，今后，“法律应该促进选举岗位和任期的男女平等，以及职业责任和社会责任的男女平等”。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27</w:t>
      </w:r>
      <w:r w:rsidRPr="00077660">
        <w:rPr>
          <w:rFonts w:hint="eastAsia"/>
          <w:sz w:val="21"/>
          <w:szCs w:val="21"/>
          <w:lang w:val="fr-FR"/>
        </w:rPr>
        <w:t>日关于妇女和男子在管理和监督理事会中的均衡代表比例以及职业平等的法律规定，要建立一个渐进的配额制，以实现大型企业领导层的女性化，并建立一个财务处罚系统。一份中间目标进度表已出炉，以便在董事会续任时达到以下目标：自法律公布之日起三年任期的职位女性任命比例达到</w:t>
      </w:r>
      <w:r w:rsidRPr="00077660">
        <w:rPr>
          <w:rFonts w:hint="eastAsia"/>
          <w:sz w:val="21"/>
          <w:szCs w:val="21"/>
          <w:lang w:val="fr-FR"/>
        </w:rPr>
        <w:t>20%</w:t>
      </w:r>
      <w:r w:rsidRPr="00077660">
        <w:rPr>
          <w:rFonts w:hint="eastAsia"/>
          <w:sz w:val="21"/>
          <w:szCs w:val="21"/>
          <w:lang w:val="fr-FR"/>
        </w:rPr>
        <w:t>，随后，在董事会第二次续任时，即最迟</w:t>
      </w:r>
      <w:r w:rsidRPr="00077660">
        <w:rPr>
          <w:rFonts w:hint="eastAsia"/>
          <w:sz w:val="21"/>
          <w:szCs w:val="21"/>
          <w:lang w:val="fr-FR"/>
        </w:rPr>
        <w:t>2017</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1</w:t>
      </w:r>
      <w:r w:rsidRPr="00077660">
        <w:rPr>
          <w:rFonts w:hint="eastAsia"/>
          <w:sz w:val="21"/>
          <w:szCs w:val="21"/>
          <w:lang w:val="fr-FR"/>
        </w:rPr>
        <w:t>日，这个比例要达到</w:t>
      </w:r>
      <w:r w:rsidRPr="00077660">
        <w:rPr>
          <w:rFonts w:hint="eastAsia"/>
          <w:sz w:val="21"/>
          <w:szCs w:val="21"/>
          <w:lang w:val="fr-FR"/>
        </w:rPr>
        <w:t>40%</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CAC 40</w:t>
      </w:r>
      <w:r w:rsidRPr="00077660">
        <w:rPr>
          <w:rFonts w:hint="eastAsia"/>
          <w:sz w:val="21"/>
          <w:szCs w:val="21"/>
          <w:lang w:val="fr-FR"/>
        </w:rPr>
        <w:t>的企业行政顾问的女性化比例</w:t>
      </w:r>
      <w:r w:rsidRPr="00077660">
        <w:rPr>
          <w:rFonts w:hint="eastAsia"/>
          <w:sz w:val="21"/>
          <w:szCs w:val="21"/>
          <w:lang w:val="fr-FR"/>
        </w:rPr>
        <w:t>2009</w:t>
      </w:r>
      <w:r w:rsidRPr="00077660">
        <w:rPr>
          <w:rFonts w:hint="eastAsia"/>
          <w:sz w:val="21"/>
          <w:szCs w:val="21"/>
          <w:lang w:val="fr-FR"/>
        </w:rPr>
        <w:t>年的</w:t>
      </w:r>
      <w:r w:rsidRPr="00077660">
        <w:rPr>
          <w:rFonts w:hint="eastAsia"/>
          <w:sz w:val="21"/>
          <w:szCs w:val="21"/>
          <w:lang w:val="fr-FR"/>
        </w:rPr>
        <w:t>10.5%</w:t>
      </w:r>
      <w:r w:rsidRPr="00077660">
        <w:rPr>
          <w:rFonts w:hint="eastAsia"/>
          <w:sz w:val="21"/>
          <w:szCs w:val="21"/>
          <w:lang w:val="fr-FR"/>
        </w:rPr>
        <w:t>增加到</w:t>
      </w:r>
      <w:r w:rsidRPr="00077660">
        <w:rPr>
          <w:rFonts w:hint="eastAsia"/>
          <w:sz w:val="21"/>
          <w:szCs w:val="21"/>
          <w:lang w:val="fr-FR"/>
        </w:rPr>
        <w:t>2011</w:t>
      </w:r>
      <w:r w:rsidRPr="00077660">
        <w:rPr>
          <w:rFonts w:hint="eastAsia"/>
          <w:sz w:val="21"/>
          <w:szCs w:val="21"/>
          <w:lang w:val="fr-FR"/>
        </w:rPr>
        <w:t>年的</w:t>
      </w:r>
      <w:r w:rsidRPr="00077660">
        <w:rPr>
          <w:rFonts w:hint="eastAsia"/>
          <w:sz w:val="21"/>
          <w:szCs w:val="21"/>
          <w:lang w:val="fr-FR"/>
        </w:rPr>
        <w:t>20.8%</w:t>
      </w:r>
      <w:r w:rsidRPr="00077660">
        <w:rPr>
          <w:rFonts w:hint="eastAsia"/>
          <w:sz w:val="21"/>
          <w:szCs w:val="21"/>
          <w:lang w:val="fr-FR"/>
        </w:rPr>
        <w:t>。法国</w:t>
      </w:r>
      <w:r w:rsidRPr="00077660">
        <w:rPr>
          <w:rFonts w:hint="eastAsia"/>
          <w:sz w:val="21"/>
          <w:szCs w:val="21"/>
          <w:lang w:val="fr-FR"/>
        </w:rPr>
        <w:t>CAC 40</w:t>
      </w:r>
      <w:r w:rsidRPr="00077660">
        <w:rPr>
          <w:rFonts w:hint="eastAsia"/>
          <w:sz w:val="21"/>
          <w:szCs w:val="21"/>
          <w:lang w:val="fr-FR"/>
        </w:rPr>
        <w:t>集团顾问</w:t>
      </w:r>
      <w:r w:rsidRPr="00077660">
        <w:rPr>
          <w:rFonts w:hint="eastAsia"/>
          <w:sz w:val="21"/>
          <w:szCs w:val="21"/>
          <w:lang w:val="fr-FR"/>
        </w:rPr>
        <w:t>24%</w:t>
      </w:r>
      <w:r w:rsidRPr="00077660">
        <w:rPr>
          <w:rFonts w:hint="eastAsia"/>
          <w:sz w:val="21"/>
          <w:szCs w:val="21"/>
          <w:lang w:val="fr-FR"/>
        </w:rPr>
        <w:t>的女性化比例已超过欧盟的平均水平（</w:t>
      </w:r>
      <w:r w:rsidRPr="00077660">
        <w:rPr>
          <w:rFonts w:hint="eastAsia"/>
          <w:sz w:val="21"/>
          <w:szCs w:val="21"/>
          <w:lang w:val="fr-FR"/>
        </w:rPr>
        <w:t>14%</w:t>
      </w:r>
      <w:r w:rsidRPr="00077660">
        <w:rPr>
          <w:rFonts w:hint="eastAsia"/>
          <w:sz w:val="21"/>
          <w:szCs w:val="21"/>
          <w:lang w:val="fr-FR"/>
        </w:rPr>
        <w:t>，</w:t>
      </w:r>
      <w:r w:rsidRPr="00077660">
        <w:rPr>
          <w:rFonts w:hint="eastAsia"/>
          <w:sz w:val="21"/>
          <w:szCs w:val="21"/>
          <w:lang w:val="fr-FR"/>
        </w:rPr>
        <w:t>2012</w:t>
      </w:r>
      <w:r w:rsidRPr="00077660">
        <w:rPr>
          <w:rFonts w:hint="eastAsia"/>
          <w:sz w:val="21"/>
          <w:szCs w:val="21"/>
          <w:lang w:val="fr-FR"/>
        </w:rPr>
        <w:t>年）。</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妇女权利部长已经和</w:t>
      </w:r>
      <w:r w:rsidRPr="00077660">
        <w:rPr>
          <w:rFonts w:hint="eastAsia"/>
          <w:sz w:val="21"/>
          <w:szCs w:val="21"/>
          <w:lang w:val="fr-FR"/>
        </w:rPr>
        <w:t>27</w:t>
      </w:r>
      <w:r w:rsidRPr="00077660">
        <w:rPr>
          <w:rFonts w:hint="eastAsia"/>
          <w:sz w:val="21"/>
          <w:szCs w:val="21"/>
          <w:lang w:val="fr-FR"/>
        </w:rPr>
        <w:t>名法国大型集团公司的领导人签订协议，集团的领导人承诺实现各种具体的目标，以“打破玻璃天花板”。该部将每年公布一次企业的</w:t>
      </w:r>
      <w:r w:rsidRPr="00077660">
        <w:rPr>
          <w:rFonts w:hint="eastAsia"/>
          <w:sz w:val="21"/>
          <w:szCs w:val="21"/>
          <w:lang w:val="fr-FR"/>
        </w:rPr>
        <w:t>SBF 120</w:t>
      </w:r>
      <w:r w:rsidRPr="00077660">
        <w:rPr>
          <w:rFonts w:hint="eastAsia"/>
          <w:sz w:val="21"/>
          <w:szCs w:val="21"/>
          <w:lang w:val="fr-FR"/>
        </w:rPr>
        <w:t>排名，将从企业整体和具体企业两个层面反映企业的执行委员会和管理层委员会当中妇女所占的比例。如有意向，所有其他企业，均可参与排名。</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妇女权利跨部级委员会通过的跨部级行动计划规定确保对</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27</w:t>
      </w:r>
      <w:r w:rsidRPr="00077660">
        <w:rPr>
          <w:rFonts w:hint="eastAsia"/>
          <w:sz w:val="21"/>
          <w:szCs w:val="21"/>
          <w:lang w:val="fr-FR"/>
        </w:rPr>
        <w:t>日法律的实施情况进行跟踪，并通过新的行动计划扩展其在所有工商机构当中的影响。</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这个宏伟的抱负也通过《男女平等法律草案》体现出来，该草案将</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12</w:t>
      </w:r>
      <w:r w:rsidRPr="00077660">
        <w:rPr>
          <w:rFonts w:hint="eastAsia"/>
          <w:sz w:val="21"/>
          <w:szCs w:val="21"/>
          <w:lang w:val="fr-FR"/>
        </w:rPr>
        <w:t>日第</w:t>
      </w:r>
      <w:r w:rsidRPr="00077660">
        <w:rPr>
          <w:rFonts w:hint="eastAsia"/>
          <w:sz w:val="21"/>
          <w:szCs w:val="21"/>
          <w:lang w:val="fr-FR"/>
        </w:rPr>
        <w:t>2012-347</w:t>
      </w:r>
      <w:r w:rsidRPr="00077660">
        <w:rPr>
          <w:rFonts w:hint="eastAsia"/>
          <w:sz w:val="21"/>
          <w:szCs w:val="21"/>
          <w:lang w:val="fr-FR"/>
        </w:rPr>
        <w:t>号法律第</w:t>
      </w:r>
      <w:r w:rsidRPr="00077660">
        <w:rPr>
          <w:rFonts w:hint="eastAsia"/>
          <w:sz w:val="21"/>
          <w:szCs w:val="21"/>
          <w:lang w:val="fr-FR"/>
        </w:rPr>
        <w:t>52</w:t>
      </w:r>
      <w:r w:rsidRPr="00077660">
        <w:rPr>
          <w:rFonts w:hint="eastAsia"/>
          <w:sz w:val="21"/>
          <w:szCs w:val="21"/>
          <w:lang w:val="fr-FR"/>
        </w:rPr>
        <w:t>条的规定的适用范围扩展到</w:t>
      </w:r>
      <w:r w:rsidRPr="00077660">
        <w:rPr>
          <w:rFonts w:hint="eastAsia"/>
          <w:sz w:val="21"/>
          <w:szCs w:val="21"/>
          <w:lang w:val="fr-FR"/>
        </w:rPr>
        <w:t>200</w:t>
      </w:r>
      <w:r w:rsidRPr="00077660">
        <w:rPr>
          <w:rFonts w:hint="eastAsia"/>
          <w:sz w:val="21"/>
          <w:szCs w:val="21"/>
          <w:lang w:val="fr-FR"/>
        </w:rPr>
        <w:t>人以下公立工商机构当中，而这里的第</w:t>
      </w:r>
      <w:r w:rsidRPr="00077660">
        <w:rPr>
          <w:rFonts w:hint="eastAsia"/>
          <w:sz w:val="21"/>
          <w:szCs w:val="21"/>
          <w:lang w:val="fr-FR"/>
        </w:rPr>
        <w:t>52</w:t>
      </w:r>
      <w:r w:rsidRPr="00077660">
        <w:rPr>
          <w:rFonts w:hint="eastAsia"/>
          <w:sz w:val="21"/>
          <w:szCs w:val="21"/>
          <w:lang w:val="fr-FR"/>
        </w:rPr>
        <w:t>条规定，在决议机构里，依据能力、经验和行政管理知识而任命的人员的比例，每个性别均不能低于</w:t>
      </w:r>
      <w:r w:rsidRPr="00077660">
        <w:rPr>
          <w:rFonts w:hint="eastAsia"/>
          <w:sz w:val="21"/>
          <w:szCs w:val="21"/>
          <w:lang w:val="fr-FR"/>
        </w:rPr>
        <w:t>40%</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在领事网络中，妇女勉强占到当选者的</w:t>
      </w:r>
      <w:r w:rsidRPr="00077660">
        <w:rPr>
          <w:rFonts w:hint="eastAsia"/>
          <w:sz w:val="21"/>
          <w:szCs w:val="21"/>
          <w:lang w:val="fr-FR"/>
        </w:rPr>
        <w:t>12%</w:t>
      </w:r>
      <w:r w:rsidRPr="00077660">
        <w:rPr>
          <w:rFonts w:hint="eastAsia"/>
          <w:sz w:val="21"/>
          <w:szCs w:val="21"/>
          <w:lang w:val="fr-FR"/>
        </w:rPr>
        <w:t>，办公室人员当中，男子有</w:t>
      </w:r>
      <w:r w:rsidRPr="00077660">
        <w:rPr>
          <w:rFonts w:hint="eastAsia"/>
          <w:sz w:val="21"/>
          <w:szCs w:val="21"/>
          <w:lang w:val="fr-FR"/>
        </w:rPr>
        <w:t>1 006</w:t>
      </w:r>
      <w:r w:rsidRPr="00077660">
        <w:rPr>
          <w:rFonts w:hint="eastAsia"/>
          <w:sz w:val="21"/>
          <w:szCs w:val="21"/>
          <w:lang w:val="fr-FR"/>
        </w:rPr>
        <w:t>人，而妇女仅</w:t>
      </w:r>
      <w:r w:rsidRPr="00077660">
        <w:rPr>
          <w:rFonts w:hint="eastAsia"/>
          <w:sz w:val="21"/>
          <w:szCs w:val="21"/>
          <w:lang w:val="fr-FR"/>
        </w:rPr>
        <w:t>135</w:t>
      </w:r>
      <w:r w:rsidRPr="00077660">
        <w:rPr>
          <w:rFonts w:hint="eastAsia"/>
          <w:sz w:val="21"/>
          <w:szCs w:val="21"/>
          <w:lang w:val="fr-FR"/>
        </w:rPr>
        <w:t>人。《男女平等法律草案》规定，在地方商业和工业公会中和地区性商业和工业公会中，通过引入正式成员（在地区的、地方的和省级商业和工业公会中占有席位）和候补成员（在地方和省级商业和工业公会中占有席位）之间系统性的均等，可实行男女均衡代表比例制。这样，男子和妇女之间的平衡将通过一种自动调节的方式得以实现：在地区性工业和商业协会当中妇女越多，那么，通过自动调节的方式，在地方或省级工商工会中就会有更多的妇女代表，反之亦然。</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4.1.4.</w:t>
      </w:r>
      <w:r w:rsidRPr="00077660">
        <w:rPr>
          <w:rFonts w:eastAsia="SimHei" w:hint="eastAsia"/>
          <w:sz w:val="21"/>
          <w:szCs w:val="21"/>
          <w:lang w:val="fr-FR"/>
        </w:rPr>
        <w:t xml:space="preserve"> </w:t>
      </w:r>
      <w:r w:rsidRPr="00077660">
        <w:rPr>
          <w:rFonts w:eastAsia="SimHei" w:hint="eastAsia"/>
          <w:sz w:val="21"/>
          <w:szCs w:val="21"/>
          <w:lang w:val="fr-FR"/>
        </w:rPr>
        <w:t>鼓励女性在企业中开展创新活动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在企业的创立者</w:t>
      </w:r>
      <w:r w:rsidRPr="00077660">
        <w:rPr>
          <w:rFonts w:hint="eastAsia"/>
          <w:sz w:val="21"/>
          <w:szCs w:val="21"/>
          <w:lang w:val="fr-FR"/>
        </w:rPr>
        <w:t>/</w:t>
      </w:r>
      <w:r w:rsidRPr="00077660">
        <w:rPr>
          <w:rFonts w:hint="eastAsia"/>
          <w:sz w:val="21"/>
          <w:szCs w:val="21"/>
          <w:lang w:val="fr-FR"/>
        </w:rPr>
        <w:t>二次拥有者中，妇女仅占</w:t>
      </w:r>
      <w:r w:rsidRPr="00077660">
        <w:rPr>
          <w:rFonts w:hint="eastAsia"/>
          <w:sz w:val="21"/>
          <w:szCs w:val="21"/>
          <w:lang w:val="fr-FR"/>
        </w:rPr>
        <w:t>30%</w:t>
      </w:r>
      <w:r w:rsidRPr="00077660">
        <w:rPr>
          <w:rFonts w:hint="eastAsia"/>
          <w:sz w:val="21"/>
          <w:szCs w:val="21"/>
          <w:lang w:val="fr-FR"/>
        </w:rPr>
        <w:t>，在超过</w:t>
      </w:r>
      <w:r w:rsidRPr="00077660">
        <w:rPr>
          <w:rFonts w:hint="eastAsia"/>
          <w:sz w:val="21"/>
          <w:szCs w:val="21"/>
          <w:lang w:val="fr-FR"/>
        </w:rPr>
        <w:t>50</w:t>
      </w:r>
      <w:r w:rsidRPr="00077660">
        <w:rPr>
          <w:rFonts w:hint="eastAsia"/>
          <w:sz w:val="21"/>
          <w:szCs w:val="21"/>
          <w:lang w:val="fr-FR"/>
        </w:rPr>
        <w:t>名雇员的企业中，妇女担任企业领导的只占</w:t>
      </w:r>
      <w:r w:rsidRPr="00077660">
        <w:rPr>
          <w:rFonts w:hint="eastAsia"/>
          <w:sz w:val="21"/>
          <w:szCs w:val="21"/>
          <w:lang w:val="fr-FR"/>
        </w:rPr>
        <w:t>12%</w:t>
      </w:r>
      <w:r w:rsidRPr="00077660">
        <w:rPr>
          <w:rFonts w:hint="eastAsia"/>
          <w:sz w:val="21"/>
          <w:szCs w:val="21"/>
          <w:lang w:val="fr-FR"/>
        </w:rPr>
        <w:t>。由法国创新署于</w:t>
      </w:r>
      <w:r w:rsidRPr="00077660">
        <w:rPr>
          <w:rFonts w:hint="eastAsia"/>
          <w:sz w:val="21"/>
          <w:szCs w:val="21"/>
          <w:lang w:val="fr-FR"/>
        </w:rPr>
        <w:t>2011</w:t>
      </w:r>
      <w:r w:rsidRPr="00077660">
        <w:rPr>
          <w:rFonts w:hint="eastAsia"/>
          <w:sz w:val="21"/>
          <w:szCs w:val="21"/>
          <w:lang w:val="fr-FR"/>
        </w:rPr>
        <w:t>年进行的一项针对“法国创新型企业</w:t>
      </w:r>
      <w:r w:rsidRPr="00077660">
        <w:rPr>
          <w:rFonts w:hint="eastAsia"/>
          <w:sz w:val="21"/>
          <w:szCs w:val="21"/>
          <w:lang w:val="fr-FR"/>
        </w:rPr>
        <w:t>10</w:t>
      </w:r>
      <w:r w:rsidRPr="00077660">
        <w:rPr>
          <w:rFonts w:hint="eastAsia"/>
          <w:sz w:val="21"/>
          <w:szCs w:val="21"/>
          <w:lang w:val="fr-FR"/>
        </w:rPr>
        <w:t>年创立之路”的研究确认了妇女在创新型企业领域的低代表比例：仅十分之一的新建创新型企业的领导人是妇女。</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为了应对这些挑战并将妇女权利跨部级委员会的方针付诸实施，妇女权利部于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8</w:t>
      </w:r>
      <w:r w:rsidRPr="00077660">
        <w:rPr>
          <w:rFonts w:hint="eastAsia"/>
          <w:sz w:val="21"/>
          <w:szCs w:val="21"/>
          <w:lang w:val="fr-FR"/>
        </w:rPr>
        <w:t>月</w:t>
      </w:r>
      <w:r w:rsidRPr="00077660">
        <w:rPr>
          <w:rFonts w:hint="eastAsia"/>
          <w:sz w:val="21"/>
          <w:szCs w:val="21"/>
          <w:lang w:val="fr-FR"/>
        </w:rPr>
        <w:t>27</w:t>
      </w:r>
      <w:r w:rsidRPr="00077660">
        <w:rPr>
          <w:rFonts w:hint="eastAsia"/>
          <w:sz w:val="21"/>
          <w:szCs w:val="21"/>
          <w:lang w:val="fr-FR"/>
        </w:rPr>
        <w:t>日宣布了一项企业女性创新活动发展计划。</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计划围绕着企业创新会议展开，该创新活动继续采取原来的措施，并更具雄心和新的意图。在女性主导企业里开展的创新活动让形势评定和所有相关者的共同宏愿显得格外重要，</w:t>
      </w:r>
      <w:r w:rsidRPr="00077660">
        <w:rPr>
          <w:rFonts w:eastAsia="SimHei" w:hint="eastAsia"/>
          <w:sz w:val="21"/>
          <w:szCs w:val="21"/>
          <w:lang w:val="fr-FR"/>
        </w:rPr>
        <w:t>该计划在鼓励这个创新方面跨出了新的一步：</w:t>
      </w:r>
      <w:r w:rsidRPr="00077660">
        <w:rPr>
          <w:rFonts w:hint="eastAsia"/>
          <w:sz w:val="21"/>
          <w:szCs w:val="21"/>
          <w:lang w:val="fr-FR"/>
        </w:rPr>
        <w:t>双倍增加女性企业家的数量，打开通往所有企业创建和恢复援助机构之路。</w:t>
      </w:r>
    </w:p>
    <w:p w:rsidR="003F5FE6" w:rsidRPr="00077660" w:rsidRDefault="003F5FE6" w:rsidP="003F5FE6">
      <w:pPr>
        <w:pStyle w:val="SingleTxtG"/>
        <w:spacing w:after="140" w:line="320" w:lineRule="exact"/>
        <w:ind w:left="1264" w:right="1264"/>
        <w:rPr>
          <w:sz w:val="21"/>
          <w:szCs w:val="21"/>
          <w:lang w:val="fr-FR"/>
        </w:rPr>
      </w:pPr>
      <w:r w:rsidRPr="00077660">
        <w:rPr>
          <w:rFonts w:eastAsia="SimHei" w:hint="eastAsia"/>
          <w:sz w:val="21"/>
          <w:szCs w:val="21"/>
          <w:lang w:val="fr-FR"/>
        </w:rPr>
        <w:t>它确定了一个鼓舞人心的目标</w:t>
      </w:r>
      <w:r w:rsidRPr="00077660">
        <w:rPr>
          <w:rFonts w:hint="eastAsia"/>
          <w:sz w:val="21"/>
          <w:szCs w:val="21"/>
          <w:lang w:val="fr-FR"/>
        </w:rPr>
        <w:t>：从现在到</w:t>
      </w:r>
      <w:r w:rsidRPr="00077660">
        <w:rPr>
          <w:rFonts w:hint="eastAsia"/>
          <w:sz w:val="21"/>
          <w:szCs w:val="21"/>
          <w:lang w:val="fr-FR"/>
        </w:rPr>
        <w:t>2017</w:t>
      </w:r>
      <w:r w:rsidRPr="00077660">
        <w:rPr>
          <w:rFonts w:hint="eastAsia"/>
          <w:sz w:val="21"/>
          <w:szCs w:val="21"/>
          <w:lang w:val="fr-FR"/>
        </w:rPr>
        <w:t>年，在法国，女企业家的比率上升</w:t>
      </w:r>
      <w:r w:rsidRPr="00077660">
        <w:rPr>
          <w:rFonts w:hint="eastAsia"/>
          <w:sz w:val="21"/>
          <w:szCs w:val="21"/>
          <w:lang w:val="fr-FR"/>
        </w:rPr>
        <w:t>10</w:t>
      </w:r>
      <w:r w:rsidRPr="00077660">
        <w:rPr>
          <w:rFonts w:hint="eastAsia"/>
          <w:sz w:val="21"/>
          <w:szCs w:val="21"/>
          <w:lang w:val="fr-FR"/>
        </w:rPr>
        <w:t>个百分点。为了达到目标，相关各方均应公布其性别统计数据，根据妇女的材料进行一次预断，并在此预断的基础上，确定进度目标和从现在到</w:t>
      </w:r>
      <w:r w:rsidRPr="00077660">
        <w:rPr>
          <w:rFonts w:hint="eastAsia"/>
          <w:sz w:val="21"/>
          <w:szCs w:val="21"/>
          <w:lang w:val="fr-FR"/>
        </w:rPr>
        <w:t>2013</w:t>
      </w:r>
      <w:r w:rsidRPr="00077660">
        <w:rPr>
          <w:rFonts w:hint="eastAsia"/>
          <w:sz w:val="21"/>
          <w:szCs w:val="21"/>
          <w:lang w:val="fr-FR"/>
        </w:rPr>
        <w:t>年年底的行动路线图。每个网络都将确认有待清除的障碍，以期按时达到在所处理的档案范围内的均等目标。</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计划围绕三个轴心展开：</w:t>
      </w:r>
    </w:p>
    <w:p w:rsidR="003F5FE6" w:rsidRPr="00077660" w:rsidRDefault="003F5FE6" w:rsidP="003F5FE6">
      <w:pPr>
        <w:pStyle w:val="Bullet1G"/>
        <w:tabs>
          <w:tab w:val="clear" w:pos="1701"/>
          <w:tab w:val="num" w:pos="2127"/>
        </w:tabs>
        <w:spacing w:after="140" w:line="320" w:lineRule="exact"/>
        <w:ind w:right="1264" w:firstLine="0"/>
        <w:rPr>
          <w:rFonts w:eastAsia="SimHei"/>
          <w:sz w:val="21"/>
          <w:szCs w:val="21"/>
          <w:lang w:val="fr-FR"/>
        </w:rPr>
      </w:pPr>
      <w:r w:rsidRPr="00077660">
        <w:rPr>
          <w:rFonts w:eastAsia="SimHei" w:hint="eastAsia"/>
          <w:sz w:val="21"/>
          <w:szCs w:val="21"/>
          <w:lang w:val="fr-FR"/>
        </w:rPr>
        <w:t>轴心</w:t>
      </w:r>
      <w:r w:rsidRPr="00077660">
        <w:rPr>
          <w:rFonts w:eastAsia="SimHei" w:hint="eastAsia"/>
          <w:sz w:val="21"/>
          <w:szCs w:val="21"/>
          <w:lang w:val="fr-FR"/>
        </w:rPr>
        <w:t>1</w:t>
      </w:r>
      <w:r w:rsidRPr="00077660">
        <w:rPr>
          <w:rFonts w:eastAsia="SimHei" w:hint="eastAsia"/>
          <w:sz w:val="21"/>
          <w:szCs w:val="21"/>
          <w:lang w:val="fr-FR"/>
        </w:rPr>
        <w:t>：动员、指导、培训</w:t>
      </w:r>
    </w:p>
    <w:p w:rsidR="003F5FE6" w:rsidRPr="00077660" w:rsidRDefault="003F5FE6" w:rsidP="003F5FE6">
      <w:pPr>
        <w:pStyle w:val="Bullet1G"/>
        <w:tabs>
          <w:tab w:val="clear" w:pos="1701"/>
          <w:tab w:val="num" w:pos="2127"/>
        </w:tabs>
        <w:spacing w:after="140" w:line="320" w:lineRule="exact"/>
        <w:ind w:right="1264" w:firstLine="0"/>
        <w:rPr>
          <w:rFonts w:eastAsia="SimHei"/>
          <w:sz w:val="21"/>
          <w:szCs w:val="21"/>
          <w:lang w:val="fr-FR"/>
        </w:rPr>
      </w:pPr>
      <w:r w:rsidRPr="00077660">
        <w:rPr>
          <w:rFonts w:eastAsia="SimHei" w:hint="eastAsia"/>
          <w:sz w:val="21"/>
          <w:szCs w:val="21"/>
          <w:lang w:val="fr-FR"/>
        </w:rPr>
        <w:t>轴心</w:t>
      </w:r>
      <w:r w:rsidRPr="00077660">
        <w:rPr>
          <w:rFonts w:eastAsia="SimHei" w:hint="eastAsia"/>
          <w:sz w:val="21"/>
          <w:szCs w:val="21"/>
          <w:lang w:val="fr-FR"/>
        </w:rPr>
        <w:t>2</w:t>
      </w:r>
      <w:r w:rsidRPr="00077660">
        <w:rPr>
          <w:rFonts w:eastAsia="SimHei" w:hint="eastAsia"/>
          <w:sz w:val="21"/>
          <w:szCs w:val="21"/>
          <w:lang w:val="fr-FR"/>
        </w:rPr>
        <w:t>：加强对女性创业者的支持</w:t>
      </w:r>
    </w:p>
    <w:p w:rsidR="003F5FE6" w:rsidRPr="00077660" w:rsidRDefault="003F5FE6" w:rsidP="003F5FE6">
      <w:pPr>
        <w:pStyle w:val="Bullet1G"/>
        <w:tabs>
          <w:tab w:val="clear" w:pos="1701"/>
          <w:tab w:val="num" w:pos="2127"/>
        </w:tabs>
        <w:spacing w:after="140" w:line="320" w:lineRule="exact"/>
        <w:ind w:right="1264" w:firstLine="0"/>
        <w:rPr>
          <w:rFonts w:eastAsia="SimHei"/>
          <w:sz w:val="21"/>
          <w:szCs w:val="21"/>
          <w:lang w:val="fr-FR"/>
        </w:rPr>
      </w:pPr>
      <w:r w:rsidRPr="00077660">
        <w:rPr>
          <w:rFonts w:eastAsia="SimHei" w:hint="eastAsia"/>
          <w:sz w:val="21"/>
          <w:szCs w:val="21"/>
          <w:lang w:val="fr-FR"/>
        </w:rPr>
        <w:t>轴心</w:t>
      </w:r>
      <w:r w:rsidRPr="00077660">
        <w:rPr>
          <w:rFonts w:eastAsia="SimHei" w:hint="eastAsia"/>
          <w:sz w:val="21"/>
          <w:szCs w:val="21"/>
          <w:lang w:val="fr-FR"/>
        </w:rPr>
        <w:t>3</w:t>
      </w:r>
      <w:r w:rsidRPr="00077660">
        <w:rPr>
          <w:rFonts w:eastAsia="SimHei" w:hint="eastAsia"/>
          <w:sz w:val="21"/>
          <w:szCs w:val="21"/>
          <w:lang w:val="fr-FR"/>
        </w:rPr>
        <w:t>：为女性创业者获得融资提供方便</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在所有的地区，它将通过国家、集体、信托局、财务专家</w:t>
      </w:r>
      <w:r w:rsidRPr="00077660">
        <w:rPr>
          <w:sz w:val="21"/>
          <w:szCs w:val="21"/>
          <w:lang w:val="fr-FR"/>
        </w:rPr>
        <w:t>，</w:t>
      </w:r>
      <w:r w:rsidRPr="00077660">
        <w:rPr>
          <w:rFonts w:hint="eastAsia"/>
          <w:sz w:val="21"/>
          <w:szCs w:val="21"/>
          <w:lang w:val="fr-FR"/>
        </w:rPr>
        <w:t>特别是</w:t>
      </w:r>
      <w:r w:rsidRPr="00077660">
        <w:rPr>
          <w:sz w:val="21"/>
          <w:szCs w:val="21"/>
          <w:lang w:val="fr-FR"/>
        </w:rPr>
        <w:t>bpifrance</w:t>
      </w:r>
      <w:r w:rsidRPr="00077660">
        <w:rPr>
          <w:sz w:val="21"/>
          <w:szCs w:val="21"/>
          <w:lang w:val="fr-FR"/>
        </w:rPr>
        <w:t>，</w:t>
      </w:r>
      <w:r w:rsidRPr="00077660">
        <w:rPr>
          <w:rFonts w:hint="eastAsia"/>
          <w:sz w:val="21"/>
          <w:szCs w:val="21"/>
          <w:lang w:val="fr-FR"/>
        </w:rPr>
        <w:t>以及支持网络之间的合作而有所倾斜。这些合作旨在打破与女性企业创立者的历程非常相似的“女战士历程”的怪圈。</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4.1.5. </w:t>
      </w:r>
      <w:r w:rsidRPr="00077660">
        <w:rPr>
          <w:rFonts w:eastAsia="SimHei" w:hint="eastAsia"/>
          <w:sz w:val="21"/>
          <w:szCs w:val="21"/>
          <w:lang w:val="fr-FR"/>
        </w:rPr>
        <w:t>对于退休改革，应围绕平等话题进行考虑</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w:t>
      </w:r>
      <w:r w:rsidRPr="00077660">
        <w:rPr>
          <w:rFonts w:hint="eastAsia"/>
          <w:sz w:val="21"/>
          <w:szCs w:val="21"/>
          <w:lang w:val="fr-FR"/>
        </w:rPr>
        <w:t>2012</w:t>
      </w:r>
      <w:r w:rsidRPr="00077660">
        <w:rPr>
          <w:rFonts w:hint="eastAsia"/>
          <w:sz w:val="21"/>
          <w:szCs w:val="21"/>
          <w:lang w:val="fr-FR"/>
        </w:rPr>
        <w:t>年大型社会会议召开之际，政府和社会合作机构达成一项共识，即男女平等应该是退休指导及退休改革不同路径理事会制定的情况评估中的目标之一，这些目标将会由一个名为</w:t>
      </w:r>
      <w:r w:rsidRPr="00077660">
        <w:rPr>
          <w:rFonts w:hint="eastAsia"/>
          <w:sz w:val="21"/>
          <w:szCs w:val="21"/>
          <w:lang w:val="fr-FR"/>
        </w:rPr>
        <w:t>Moreau</w:t>
      </w:r>
      <w:r w:rsidRPr="00077660">
        <w:rPr>
          <w:rFonts w:hint="eastAsia"/>
          <w:sz w:val="21"/>
          <w:szCs w:val="21"/>
          <w:lang w:val="fr-FR"/>
        </w:rPr>
        <w:t>的委员会于</w:t>
      </w:r>
      <w:r w:rsidRPr="00077660">
        <w:rPr>
          <w:rFonts w:hint="eastAsia"/>
          <w:sz w:val="21"/>
          <w:szCs w:val="21"/>
          <w:lang w:val="fr-FR"/>
        </w:rPr>
        <w:t>2013</w:t>
      </w:r>
      <w:r w:rsidRPr="00077660">
        <w:rPr>
          <w:rFonts w:hint="eastAsia"/>
          <w:sz w:val="21"/>
          <w:szCs w:val="21"/>
          <w:lang w:val="fr-FR"/>
        </w:rPr>
        <w:t>年进行编制。</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退休金的不平等是劳动市场上薪酬和职业生涯不平等的一个缩影。如今，男性退休者平均每月领取</w:t>
      </w:r>
      <w:r w:rsidRPr="00077660">
        <w:rPr>
          <w:rFonts w:hint="eastAsia"/>
          <w:sz w:val="21"/>
          <w:szCs w:val="21"/>
          <w:lang w:val="fr-FR"/>
        </w:rPr>
        <w:t>1 749</w:t>
      </w:r>
      <w:r w:rsidRPr="00077660">
        <w:rPr>
          <w:rFonts w:hint="eastAsia"/>
          <w:sz w:val="21"/>
          <w:szCs w:val="21"/>
          <w:lang w:val="fr-FR"/>
        </w:rPr>
        <w:t>欧元的退休金，而女性退休者只领取</w:t>
      </w:r>
      <w:r w:rsidRPr="00077660">
        <w:rPr>
          <w:rFonts w:hint="eastAsia"/>
          <w:sz w:val="21"/>
          <w:szCs w:val="21"/>
          <w:lang w:val="fr-FR"/>
        </w:rPr>
        <w:t>1 165</w:t>
      </w:r>
      <w:r w:rsidRPr="00077660">
        <w:rPr>
          <w:rFonts w:hint="eastAsia"/>
          <w:sz w:val="21"/>
          <w:szCs w:val="21"/>
          <w:lang w:val="fr-FR"/>
        </w:rPr>
        <w:t>欧元，也就是说，二者之间存在三分之一的差距。并且，在法国，将近</w:t>
      </w:r>
      <w:r w:rsidRPr="00077660">
        <w:rPr>
          <w:rFonts w:hint="eastAsia"/>
          <w:sz w:val="21"/>
          <w:szCs w:val="21"/>
          <w:lang w:val="fr-FR"/>
        </w:rPr>
        <w:t>700 000</w:t>
      </w:r>
      <w:r w:rsidRPr="00077660">
        <w:rPr>
          <w:rFonts w:hint="eastAsia"/>
          <w:sz w:val="21"/>
          <w:szCs w:val="21"/>
          <w:lang w:val="fr-FR"/>
        </w:rPr>
        <w:t>名</w:t>
      </w:r>
      <w:r w:rsidRPr="00077660">
        <w:rPr>
          <w:rFonts w:hint="eastAsia"/>
          <w:sz w:val="21"/>
          <w:szCs w:val="21"/>
          <w:lang w:val="fr-FR"/>
        </w:rPr>
        <w:t>65</w:t>
      </w:r>
      <w:r w:rsidRPr="00077660">
        <w:rPr>
          <w:rFonts w:hint="eastAsia"/>
          <w:sz w:val="21"/>
          <w:szCs w:val="21"/>
          <w:lang w:val="fr-FR"/>
        </w:rPr>
        <w:t>岁以上妇女生活在贫困线之下。现在，女性的退休金比男性少三分之一，而其直接权利的差距就更大了，而且这些差距不会自动消除，最终将会很大，甚至达到不可接受的程度：对于</w:t>
      </w:r>
      <w:r w:rsidRPr="00077660">
        <w:rPr>
          <w:rFonts w:hint="eastAsia"/>
          <w:sz w:val="21"/>
          <w:szCs w:val="21"/>
          <w:lang w:val="fr-FR"/>
        </w:rPr>
        <w:t>1970</w:t>
      </w:r>
      <w:r w:rsidRPr="00077660">
        <w:rPr>
          <w:rFonts w:hint="eastAsia"/>
          <w:sz w:val="21"/>
          <w:szCs w:val="21"/>
          <w:lang w:val="fr-FR"/>
        </w:rPr>
        <w:t>年代出生的一代来说，差距大约是</w:t>
      </w:r>
      <w:r w:rsidRPr="00077660">
        <w:rPr>
          <w:rFonts w:hint="eastAsia"/>
          <w:sz w:val="21"/>
          <w:szCs w:val="21"/>
          <w:lang w:val="fr-FR"/>
        </w:rPr>
        <w:t>20%</w:t>
      </w:r>
      <w:r w:rsidRPr="00077660">
        <w:rPr>
          <w:rFonts w:hint="eastAsia"/>
          <w:sz w:val="21"/>
          <w:szCs w:val="21"/>
          <w:lang w:val="fr-FR"/>
        </w:rPr>
        <w:t>。自</w:t>
      </w:r>
      <w:r w:rsidRPr="00077660">
        <w:rPr>
          <w:rFonts w:hint="eastAsia"/>
          <w:sz w:val="21"/>
          <w:szCs w:val="21"/>
          <w:lang w:val="fr-FR"/>
        </w:rPr>
        <w:t>2012</w:t>
      </w:r>
      <w:r w:rsidRPr="00077660">
        <w:rPr>
          <w:rFonts w:hint="eastAsia"/>
          <w:sz w:val="21"/>
          <w:szCs w:val="21"/>
          <w:lang w:val="fr-FR"/>
        </w:rPr>
        <w:t>年起，政府针对这一现实作出调整：</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2</w:t>
      </w:r>
      <w:r w:rsidRPr="00077660">
        <w:rPr>
          <w:rFonts w:hint="eastAsia"/>
          <w:sz w:val="21"/>
          <w:szCs w:val="21"/>
          <w:lang w:val="fr-FR"/>
        </w:rPr>
        <w:t>日关于领取养老金起始年龄的法令实际上允许所有已到</w:t>
      </w:r>
      <w:r w:rsidRPr="00077660">
        <w:rPr>
          <w:rFonts w:hint="eastAsia"/>
          <w:sz w:val="21"/>
          <w:szCs w:val="21"/>
          <w:lang w:val="fr-FR"/>
        </w:rPr>
        <w:t>60</w:t>
      </w:r>
      <w:r w:rsidRPr="00077660">
        <w:rPr>
          <w:rFonts w:hint="eastAsia"/>
          <w:sz w:val="21"/>
          <w:szCs w:val="21"/>
          <w:lang w:val="fr-FR"/>
        </w:rPr>
        <w:t>岁年龄和即将交足年金的人开始他们的领取全额退休金之旅。该法令尤其增加了“实缴统筹”季度的数量：新的举措尤其在预先保留的四个国民义务季度、四个病假、产假、工伤季度的基础之上，增加了两个与产假相联系的补充季度。</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为了与这些不平等作斗争，该战略取决于以下三个方面：</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1.</w:t>
      </w:r>
      <w:r w:rsidRPr="00077660">
        <w:rPr>
          <w:sz w:val="21"/>
          <w:szCs w:val="21"/>
          <w:lang w:val="fr-FR"/>
        </w:rPr>
        <w:tab/>
      </w:r>
      <w:r w:rsidRPr="00077660">
        <w:rPr>
          <w:rFonts w:hint="eastAsia"/>
          <w:sz w:val="21"/>
          <w:szCs w:val="21"/>
          <w:lang w:val="fr-FR"/>
        </w:rPr>
        <w:t>继续和扩大努力的力度，以从根本上消除薪酬不平等的问题；</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2.</w:t>
      </w:r>
      <w:r w:rsidRPr="00077660">
        <w:rPr>
          <w:sz w:val="21"/>
          <w:szCs w:val="21"/>
          <w:lang w:val="fr-FR"/>
        </w:rPr>
        <w:tab/>
      </w:r>
      <w:r w:rsidRPr="00077660">
        <w:rPr>
          <w:rFonts w:hint="eastAsia"/>
          <w:sz w:val="21"/>
          <w:szCs w:val="21"/>
          <w:lang w:val="fr-FR"/>
        </w:rPr>
        <w:t>加强与兼职相关的社会权利工作；</w:t>
      </w:r>
    </w:p>
    <w:p w:rsidR="003F5FE6" w:rsidRPr="00077660" w:rsidRDefault="003F5FE6" w:rsidP="003F5FE6">
      <w:pPr>
        <w:pStyle w:val="SingleTxtG"/>
        <w:spacing w:after="140" w:line="320" w:lineRule="exact"/>
        <w:ind w:left="1264" w:right="1264"/>
        <w:rPr>
          <w:sz w:val="21"/>
          <w:szCs w:val="21"/>
          <w:lang w:val="fr-FR"/>
        </w:rPr>
      </w:pPr>
      <w:r w:rsidRPr="00077660">
        <w:rPr>
          <w:sz w:val="21"/>
          <w:szCs w:val="21"/>
          <w:lang w:val="fr-FR"/>
        </w:rPr>
        <w:t>3.</w:t>
      </w:r>
      <w:r w:rsidRPr="00077660">
        <w:rPr>
          <w:sz w:val="21"/>
          <w:szCs w:val="21"/>
          <w:lang w:val="fr-FR"/>
        </w:rPr>
        <w:tab/>
      </w:r>
      <w:r w:rsidRPr="00077660">
        <w:rPr>
          <w:rFonts w:hint="eastAsia"/>
          <w:sz w:val="21"/>
          <w:szCs w:val="21"/>
          <w:lang w:val="fr-FR"/>
        </w:rPr>
        <w:t>在退休制度方面加强团结：母亲们在每次生育时会遭受惩罚，努力的重点就在于如何补偿这种惩罚。该项处罚目前大约是薪资的</w:t>
      </w:r>
      <w:r w:rsidRPr="00077660">
        <w:rPr>
          <w:rFonts w:hint="eastAsia"/>
          <w:sz w:val="21"/>
          <w:szCs w:val="21"/>
          <w:lang w:val="fr-FR"/>
        </w:rPr>
        <w:t>10%</w:t>
      </w:r>
      <w:r w:rsidRPr="00077660">
        <w:rPr>
          <w:rFonts w:hint="eastAsia"/>
          <w:sz w:val="21"/>
          <w:szCs w:val="21"/>
          <w:lang w:val="fr-FR"/>
        </w:rPr>
        <w:t>，这就要求从家庭权利方面着手解决问题。</w:t>
      </w:r>
    </w:p>
    <w:p w:rsidR="003F5FE6" w:rsidRPr="00077660" w:rsidRDefault="003F5FE6" w:rsidP="003F5FE6">
      <w:pPr>
        <w:pStyle w:val="SingleTxtG"/>
        <w:spacing w:after="140" w:line="320" w:lineRule="exact"/>
        <w:ind w:left="1264" w:right="1264"/>
        <w:rPr>
          <w:rFonts w:eastAsia="SimHei"/>
          <w:bCs/>
          <w:sz w:val="21"/>
          <w:szCs w:val="21"/>
          <w:lang w:val="fr-FR"/>
        </w:rPr>
      </w:pPr>
      <w:bookmarkStart w:id="51" w:name="_Toc374878688"/>
      <w:r w:rsidRPr="00077660">
        <w:rPr>
          <w:rFonts w:eastAsia="SimHei" w:hint="eastAsia"/>
          <w:bCs/>
          <w:sz w:val="21"/>
          <w:szCs w:val="21"/>
          <w:lang w:val="fr-FR"/>
        </w:rPr>
        <w:t>确保退休制度的未来和公正性的法律草案包括</w:t>
      </w:r>
      <w:r w:rsidRPr="00077660">
        <w:rPr>
          <w:rFonts w:hint="eastAsia"/>
          <w:bCs/>
          <w:sz w:val="21"/>
          <w:szCs w:val="21"/>
          <w:lang w:val="fr-FR"/>
        </w:rPr>
        <w:t>数个旨在改善妇女退休生活的条款</w:t>
      </w:r>
      <w:bookmarkEnd w:id="51"/>
      <w:r w:rsidRPr="00077660">
        <w:rPr>
          <w:rFonts w:hint="eastAsia"/>
          <w:bCs/>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首先，它将</w:t>
      </w:r>
      <w:r w:rsidRPr="00077660">
        <w:rPr>
          <w:rFonts w:eastAsia="SimHei" w:hint="eastAsia"/>
          <w:sz w:val="21"/>
          <w:szCs w:val="21"/>
          <w:lang w:val="fr-FR"/>
        </w:rPr>
        <w:t>产假时中断的几个季度</w:t>
      </w:r>
      <w:r w:rsidRPr="00077660">
        <w:rPr>
          <w:rFonts w:hint="eastAsia"/>
          <w:sz w:val="21"/>
          <w:szCs w:val="21"/>
          <w:lang w:val="fr-FR"/>
        </w:rPr>
        <w:t>纳入考虑。与</w:t>
      </w:r>
      <w:r w:rsidRPr="00077660">
        <w:rPr>
          <w:rFonts w:hint="eastAsia"/>
          <w:sz w:val="21"/>
          <w:szCs w:val="21"/>
          <w:lang w:val="fr-FR"/>
        </w:rPr>
        <w:t>90</w:t>
      </w:r>
      <w:r w:rsidRPr="00077660">
        <w:rPr>
          <w:rFonts w:hint="eastAsia"/>
          <w:sz w:val="21"/>
          <w:szCs w:val="21"/>
          <w:lang w:val="fr-FR"/>
        </w:rPr>
        <w:t>天产假次数相同的季度数将有可能宣布生效，而直到目前，仅仅一个突然出现分娩的世俗季度是得到认可的。这种状况是不公平的，因为假期可以长得多。这尤其是妇女有了第三个孩子之后开始出现的情况，因为从这时起，产假为</w:t>
      </w:r>
      <w:r w:rsidRPr="00077660">
        <w:rPr>
          <w:rFonts w:hint="eastAsia"/>
          <w:sz w:val="21"/>
          <w:szCs w:val="21"/>
          <w:lang w:val="fr-FR"/>
        </w:rPr>
        <w:t>6</w:t>
      </w:r>
      <w:r w:rsidRPr="00077660">
        <w:rPr>
          <w:rFonts w:hint="eastAsia"/>
          <w:sz w:val="21"/>
          <w:szCs w:val="21"/>
          <w:lang w:val="fr-FR"/>
        </w:rPr>
        <w:t>个月。另外，对于提前退休的人来说</w:t>
      </w:r>
      <w:r w:rsidRPr="00077660">
        <w:rPr>
          <w:sz w:val="21"/>
          <w:szCs w:val="21"/>
          <w:lang w:val="fr-FR"/>
        </w:rPr>
        <w:t>，</w:t>
      </w:r>
      <w:r w:rsidRPr="00077660">
        <w:rPr>
          <w:rFonts w:hint="eastAsia"/>
          <w:sz w:val="21"/>
          <w:szCs w:val="21"/>
          <w:lang w:val="fr-FR"/>
        </w:rPr>
        <w:t>自</w:t>
      </w:r>
      <w:r w:rsidRPr="00077660">
        <w:rPr>
          <w:rFonts w:hint="eastAsia"/>
          <w:sz w:val="21"/>
          <w:szCs w:val="21"/>
          <w:lang w:val="fr-FR"/>
        </w:rPr>
        <w:t>2014</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1</w:t>
      </w:r>
      <w:r w:rsidRPr="00077660">
        <w:rPr>
          <w:rFonts w:hint="eastAsia"/>
          <w:sz w:val="21"/>
          <w:szCs w:val="21"/>
          <w:lang w:val="fr-FR"/>
        </w:rPr>
        <w:t>日起，所有产假季度将被视为实缴统筹季度，而目前仅仅预留了两个季度。</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此外，对于兼职时间很少的人来说，退休的权利将会得到加强，正如您所知，这项举措涉及的基本上都是妇女：目前每个季度</w:t>
      </w:r>
      <w:r w:rsidRPr="00077660">
        <w:rPr>
          <w:rFonts w:hint="eastAsia"/>
          <w:sz w:val="21"/>
          <w:szCs w:val="21"/>
          <w:lang w:val="fr-FR"/>
        </w:rPr>
        <w:t>200</w:t>
      </w:r>
      <w:r w:rsidRPr="00077660">
        <w:rPr>
          <w:rFonts w:hint="eastAsia"/>
          <w:sz w:val="21"/>
          <w:szCs w:val="21"/>
          <w:lang w:val="fr-FR"/>
        </w:rPr>
        <w:t>小时的季度生效门槛将降低至</w:t>
      </w:r>
      <w:r w:rsidRPr="00077660">
        <w:rPr>
          <w:rFonts w:hint="eastAsia"/>
          <w:sz w:val="21"/>
          <w:szCs w:val="21"/>
          <w:lang w:val="fr-FR"/>
        </w:rPr>
        <w:t>150</w:t>
      </w:r>
      <w:r w:rsidRPr="00077660">
        <w:rPr>
          <w:rFonts w:hint="eastAsia"/>
          <w:sz w:val="21"/>
          <w:szCs w:val="21"/>
          <w:lang w:val="fr-FR"/>
        </w:rPr>
        <w:t>小时。这样，得益于其缴纳统筹的活动，一名兼职时间很少（三分之一时间）的最低增长工资员工今后每年可激活</w:t>
      </w:r>
      <w:r w:rsidRPr="00077660">
        <w:rPr>
          <w:rFonts w:hint="eastAsia"/>
          <w:sz w:val="21"/>
          <w:szCs w:val="21"/>
          <w:lang w:val="fr-FR"/>
        </w:rPr>
        <w:t>4</w:t>
      </w:r>
      <w:r w:rsidRPr="00077660">
        <w:rPr>
          <w:rFonts w:hint="eastAsia"/>
          <w:sz w:val="21"/>
          <w:szCs w:val="21"/>
          <w:lang w:val="fr-FR"/>
        </w:rPr>
        <w:t>个季度。目前，同一参保人尽管全年都在工作，却只能激活三个季度。如果这些年只有少于</w:t>
      </w:r>
      <w:r w:rsidRPr="00077660">
        <w:rPr>
          <w:rFonts w:hint="eastAsia"/>
          <w:sz w:val="21"/>
          <w:szCs w:val="21"/>
          <w:lang w:val="fr-FR"/>
        </w:rPr>
        <w:t>4</w:t>
      </w:r>
      <w:r w:rsidRPr="00077660">
        <w:rPr>
          <w:rFonts w:hint="eastAsia"/>
          <w:sz w:val="21"/>
          <w:szCs w:val="21"/>
          <w:lang w:val="fr-FR"/>
        </w:rPr>
        <w:t>个已激活的季度，未使用的统筹缴费也将有可能用于激活下年的一个季度或前面年份的一个季度。</w:t>
      </w:r>
    </w:p>
    <w:p w:rsidR="003F5FE6" w:rsidRPr="00077660" w:rsidRDefault="003F5FE6" w:rsidP="003F5FE6">
      <w:pPr>
        <w:pStyle w:val="SingleTxtG"/>
        <w:spacing w:after="140" w:line="320" w:lineRule="exact"/>
        <w:ind w:left="1264" w:right="1264"/>
        <w:rPr>
          <w:sz w:val="21"/>
          <w:szCs w:val="21"/>
          <w:lang w:val="en-US"/>
        </w:rPr>
      </w:pPr>
      <w:r w:rsidRPr="00077660">
        <w:rPr>
          <w:rFonts w:hint="eastAsia"/>
          <w:sz w:val="21"/>
          <w:szCs w:val="21"/>
          <w:lang w:val="fr-FR"/>
        </w:rPr>
        <w:t>此外，</w:t>
      </w:r>
      <w:r w:rsidRPr="00077660">
        <w:rPr>
          <w:rFonts w:eastAsia="SimHei" w:hint="eastAsia"/>
          <w:sz w:val="21"/>
          <w:szCs w:val="21"/>
          <w:lang w:val="fr-FR"/>
        </w:rPr>
        <w:t>最低限度分摊金额</w:t>
      </w:r>
      <w:r w:rsidRPr="00077660">
        <w:rPr>
          <w:rFonts w:hint="eastAsia"/>
          <w:sz w:val="21"/>
          <w:szCs w:val="21"/>
          <w:lang w:val="fr-FR"/>
        </w:rPr>
        <w:t>是一种最低养老金，</w:t>
      </w:r>
      <w:r w:rsidRPr="00077660">
        <w:rPr>
          <w:rFonts w:hint="eastAsia"/>
          <w:sz w:val="21"/>
          <w:szCs w:val="21"/>
          <w:lang w:val="fr-FR"/>
        </w:rPr>
        <w:t>70</w:t>
      </w:r>
      <w:r w:rsidRPr="00077660">
        <w:rPr>
          <w:rFonts w:hint="eastAsia"/>
          <w:sz w:val="21"/>
          <w:szCs w:val="21"/>
          <w:lang w:val="fr-FR"/>
        </w:rPr>
        <w:t>％的受益者为女性。当养老金总额超过</w:t>
      </w:r>
      <w:r w:rsidRPr="00077660">
        <w:rPr>
          <w:rFonts w:hint="eastAsia"/>
          <w:sz w:val="21"/>
          <w:szCs w:val="21"/>
          <w:lang w:val="fr-FR"/>
        </w:rPr>
        <w:t>1 028</w:t>
      </w:r>
      <w:r w:rsidRPr="00077660">
        <w:rPr>
          <w:rFonts w:hint="eastAsia"/>
          <w:sz w:val="21"/>
          <w:szCs w:val="21"/>
          <w:lang w:val="fr-FR"/>
        </w:rPr>
        <w:t>欧元时就不再支付。由于其水平上限将提高至</w:t>
      </w:r>
      <w:r w:rsidRPr="00077660">
        <w:rPr>
          <w:rFonts w:hint="eastAsia"/>
          <w:sz w:val="21"/>
          <w:szCs w:val="21"/>
          <w:lang w:val="en-US"/>
        </w:rPr>
        <w:t>1 120</w:t>
      </w:r>
      <w:r w:rsidRPr="00077660">
        <w:rPr>
          <w:rFonts w:hint="eastAsia"/>
          <w:sz w:val="21"/>
          <w:szCs w:val="21"/>
          <w:lang w:val="en-US"/>
        </w:rPr>
        <w:t>欧元，</w:t>
      </w:r>
      <w:r w:rsidRPr="00077660">
        <w:rPr>
          <w:rFonts w:hint="eastAsia"/>
          <w:sz w:val="21"/>
          <w:szCs w:val="21"/>
          <w:lang w:val="fr-FR"/>
        </w:rPr>
        <w:t>今后将向更多受益者支付</w:t>
      </w:r>
      <w:r w:rsidRPr="00077660">
        <w:rPr>
          <w:rFonts w:hint="eastAsia"/>
          <w:sz w:val="21"/>
          <w:szCs w:val="21"/>
          <w:lang w:val="en-US"/>
        </w:rPr>
        <w:t>最低限度分摊金额</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最后</w:t>
      </w:r>
      <w:r w:rsidRPr="00077660">
        <w:rPr>
          <w:rFonts w:hint="eastAsia"/>
          <w:sz w:val="21"/>
          <w:szCs w:val="21"/>
          <w:lang w:val="en-US"/>
        </w:rPr>
        <w:t>，</w:t>
      </w:r>
      <w:r w:rsidRPr="00077660">
        <w:rPr>
          <w:rFonts w:hint="eastAsia"/>
          <w:sz w:val="21"/>
          <w:szCs w:val="21"/>
          <w:lang w:val="fr-FR"/>
        </w:rPr>
        <w:t>法案提出</w:t>
      </w:r>
      <w:r w:rsidRPr="00077660">
        <w:rPr>
          <w:rFonts w:hint="eastAsia"/>
          <w:sz w:val="21"/>
          <w:szCs w:val="21"/>
          <w:lang w:val="en-US"/>
        </w:rPr>
        <w:t>，</w:t>
      </w:r>
      <w:r w:rsidRPr="00077660">
        <w:rPr>
          <w:rFonts w:hint="eastAsia"/>
          <w:sz w:val="21"/>
          <w:szCs w:val="21"/>
          <w:lang w:val="fr-FR"/>
        </w:rPr>
        <w:t>对</w:t>
      </w:r>
      <w:r w:rsidRPr="00077660">
        <w:rPr>
          <w:rFonts w:eastAsia="SimHei" w:hint="eastAsia"/>
          <w:sz w:val="21"/>
          <w:szCs w:val="21"/>
          <w:lang w:val="fr-FR"/>
        </w:rPr>
        <w:t>退休金提高</w:t>
      </w:r>
      <w:r w:rsidRPr="00077660">
        <w:rPr>
          <w:rFonts w:eastAsia="SimHei" w:hint="eastAsia"/>
          <w:sz w:val="21"/>
          <w:szCs w:val="21"/>
          <w:lang w:val="en-US"/>
        </w:rPr>
        <w:t>10</w:t>
      </w:r>
      <w:r w:rsidRPr="00077660">
        <w:rPr>
          <w:rFonts w:eastAsia="SimHei" w:hint="eastAsia"/>
          <w:sz w:val="21"/>
          <w:szCs w:val="21"/>
          <w:lang w:val="en-US"/>
        </w:rPr>
        <w:t>％</w:t>
      </w:r>
      <w:r w:rsidRPr="00077660">
        <w:rPr>
          <w:rFonts w:hint="eastAsia"/>
          <w:sz w:val="21"/>
          <w:szCs w:val="21"/>
          <w:lang w:val="fr-FR"/>
        </w:rPr>
        <w:t>的规定进行修订。目前，这项增加只适合那些至少有三个孩子的父母，并且，如果该项增加的幅度与退休金的金额成正比，那么这项政策将使</w:t>
      </w:r>
      <w:r w:rsidRPr="00077660">
        <w:rPr>
          <w:rFonts w:hint="eastAsia"/>
          <w:sz w:val="21"/>
          <w:szCs w:val="21"/>
          <w:lang w:val="fr-FR"/>
        </w:rPr>
        <w:t>70%</w:t>
      </w:r>
      <w:r w:rsidRPr="00077660">
        <w:rPr>
          <w:rFonts w:hint="eastAsia"/>
          <w:sz w:val="21"/>
          <w:szCs w:val="21"/>
          <w:lang w:val="fr-FR"/>
        </w:rPr>
        <w:t>的男子受益。总理已宣布，退休金将逐步转变为从第一个孩子开始就受益的统一增加，妇女将是主要受益人。这项改革将对</w:t>
      </w:r>
      <w:r w:rsidRPr="00077660">
        <w:rPr>
          <w:rFonts w:hint="eastAsia"/>
          <w:sz w:val="21"/>
          <w:szCs w:val="21"/>
          <w:lang w:val="fr-FR"/>
        </w:rPr>
        <w:t>2020</w:t>
      </w:r>
      <w:r w:rsidRPr="00077660">
        <w:rPr>
          <w:rFonts w:hint="eastAsia"/>
          <w:sz w:val="21"/>
          <w:szCs w:val="21"/>
          <w:lang w:val="fr-FR"/>
        </w:rPr>
        <w:t>年起领取退休金的人生效，并基于一份确定其具体模式的报告实施，政府承诺在通过法律六个月后向议会提交该报告。最晚在通过法律一年后，</w:t>
      </w:r>
      <w:r w:rsidRPr="00077660">
        <w:rPr>
          <w:rFonts w:eastAsia="SimHei" w:hint="eastAsia"/>
          <w:sz w:val="21"/>
          <w:szCs w:val="21"/>
          <w:lang w:val="fr-FR"/>
        </w:rPr>
        <w:t>还将提交一份关于可归复的养老金的报告</w:t>
      </w:r>
      <w:r w:rsidRPr="00077660">
        <w:rPr>
          <w:rFonts w:hint="eastAsia"/>
          <w:sz w:val="21"/>
          <w:szCs w:val="21"/>
          <w:lang w:val="fr-FR"/>
        </w:rPr>
        <w:t>，使之向更多考虑遗属生活水平的方向发展，实现各体系的统一。</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其他一些措施也主要涉及女性。独立工作人士（手工业者和商人、农民、自由职业）的</w:t>
      </w:r>
      <w:r w:rsidRPr="00077660">
        <w:rPr>
          <w:rFonts w:eastAsia="SimHei" w:hint="eastAsia"/>
          <w:sz w:val="21"/>
          <w:szCs w:val="21"/>
          <w:lang w:val="fr-FR"/>
        </w:rPr>
        <w:t>协作配偶</w:t>
      </w:r>
      <w:r w:rsidRPr="00077660">
        <w:rPr>
          <w:rFonts w:hint="eastAsia"/>
          <w:sz w:val="21"/>
          <w:szCs w:val="21"/>
          <w:lang w:val="fr-FR"/>
        </w:rPr>
        <w:t>被强制参加养老保险，但在离婚、企业负责人或自由职业者死亡或退休的情况下，可能被剥夺保险保障。法律草案规定允许他们自愿参加养老保险，以使其不至于失去获取退休金的机会。</w:t>
      </w:r>
    </w:p>
    <w:p w:rsidR="003F5FE6" w:rsidRPr="00077660" w:rsidRDefault="003F5FE6" w:rsidP="003F5FE6">
      <w:pPr>
        <w:pStyle w:val="SingleTxtG"/>
        <w:spacing w:after="140" w:line="320" w:lineRule="exact"/>
        <w:ind w:left="1264" w:right="1264"/>
        <w:rPr>
          <w:sz w:val="21"/>
          <w:szCs w:val="21"/>
          <w:lang w:val="fr-FR"/>
        </w:rPr>
      </w:pPr>
      <w:r w:rsidRPr="00077660">
        <w:rPr>
          <w:rFonts w:eastAsia="SimHei" w:hint="eastAsia"/>
          <w:bCs/>
          <w:sz w:val="21"/>
          <w:szCs w:val="21"/>
          <w:lang w:val="fr-FR"/>
        </w:rPr>
        <w:t>照顾残疾人和老年人的家庭护理员</w:t>
      </w:r>
      <w:r w:rsidRPr="00077660">
        <w:rPr>
          <w:rFonts w:hint="eastAsia"/>
          <w:bCs/>
          <w:sz w:val="21"/>
          <w:szCs w:val="21"/>
          <w:lang w:val="fr-FR"/>
        </w:rPr>
        <w:t>绝大多数是女性。该法律将改善他们领取退休金的权利，一方面，删除了享受家庭亲属养老保险的收入条件标准，使他们能够无条件地按季度领取款项；另一方面，为照顾严重残疾成年人的家庭护理员延长保险期限。</w:t>
      </w:r>
    </w:p>
    <w:p w:rsidR="003F5FE6" w:rsidRPr="00077660" w:rsidRDefault="003F5FE6" w:rsidP="003F5FE6">
      <w:pPr>
        <w:pStyle w:val="SingleTxtG"/>
        <w:spacing w:after="140" w:line="320" w:lineRule="exact"/>
        <w:ind w:left="1264" w:right="1264"/>
        <w:rPr>
          <w:sz w:val="21"/>
          <w:szCs w:val="21"/>
          <w:lang w:val="fr-FR"/>
        </w:rPr>
      </w:pPr>
      <w:bookmarkStart w:id="52" w:name="_Toc348706252"/>
      <w:bookmarkStart w:id="53" w:name="_Toc374878689"/>
      <w:r w:rsidRPr="00077660">
        <w:rPr>
          <w:rFonts w:hint="eastAsia"/>
          <w:sz w:val="21"/>
          <w:szCs w:val="21"/>
          <w:lang w:val="fr-FR"/>
        </w:rPr>
        <w:t>最后，存在于男女之间的退休方面的不平等，成为</w:t>
      </w:r>
      <w:r w:rsidRPr="00077660">
        <w:rPr>
          <w:rFonts w:eastAsia="SimHei" w:hint="eastAsia"/>
          <w:sz w:val="21"/>
          <w:szCs w:val="21"/>
          <w:lang w:val="fr-FR"/>
        </w:rPr>
        <w:t>退休指导机构</w:t>
      </w:r>
      <w:r w:rsidRPr="00077660">
        <w:rPr>
          <w:rFonts w:hint="eastAsia"/>
          <w:sz w:val="21"/>
          <w:szCs w:val="21"/>
          <w:lang w:val="fr-FR"/>
        </w:rPr>
        <w:t>的主要课题之一。这样，即将设立的按均等原则确定人员组成的监督委员会将就男女退休金的差别问题每年提交一份跟踪报告。退休指导委员会也将按均等原则组成。</w:t>
      </w:r>
    </w:p>
    <w:p w:rsidR="003F5FE6" w:rsidRPr="00077660" w:rsidRDefault="003F5FE6" w:rsidP="003F5FE6">
      <w:pPr>
        <w:pStyle w:val="H23G"/>
        <w:spacing w:before="0" w:after="140" w:line="320" w:lineRule="exact"/>
        <w:ind w:left="1264" w:right="1264"/>
        <w:rPr>
          <w:rFonts w:eastAsia="SimHei"/>
          <w:b w:val="0"/>
          <w:sz w:val="21"/>
          <w:szCs w:val="21"/>
          <w:lang w:val="fr-FR"/>
        </w:rPr>
      </w:pPr>
      <w:r w:rsidRPr="00077660">
        <w:rPr>
          <w:rFonts w:eastAsia="SimHei"/>
          <w:b w:val="0"/>
          <w:sz w:val="21"/>
          <w:szCs w:val="21"/>
          <w:lang w:val="fr-FR"/>
        </w:rPr>
        <w:tab/>
        <w:t>4.2.</w:t>
      </w:r>
      <w:r w:rsidRPr="00077660">
        <w:rPr>
          <w:rFonts w:eastAsia="SimHei"/>
          <w:b w:val="0"/>
          <w:sz w:val="21"/>
          <w:szCs w:val="21"/>
          <w:lang w:val="fr-FR"/>
        </w:rPr>
        <w:tab/>
      </w:r>
      <w:r w:rsidRPr="00077660">
        <w:rPr>
          <w:rFonts w:eastAsia="SimHei" w:hint="eastAsia"/>
          <w:b w:val="0"/>
          <w:sz w:val="21"/>
          <w:szCs w:val="21"/>
          <w:lang w:val="fr-FR"/>
        </w:rPr>
        <w:t>健康方面的男女平等（第</w:t>
      </w:r>
      <w:r w:rsidRPr="00077660">
        <w:rPr>
          <w:rFonts w:eastAsia="SimHei" w:hint="eastAsia"/>
          <w:b w:val="0"/>
          <w:sz w:val="21"/>
          <w:szCs w:val="21"/>
          <w:lang w:val="fr-FR"/>
        </w:rPr>
        <w:t>12</w:t>
      </w:r>
      <w:r w:rsidRPr="00077660">
        <w:rPr>
          <w:rFonts w:eastAsia="SimHei" w:hint="eastAsia"/>
          <w:b w:val="0"/>
          <w:sz w:val="21"/>
          <w:szCs w:val="21"/>
          <w:lang w:val="fr-FR"/>
        </w:rPr>
        <w:t>条）</w:t>
      </w:r>
      <w:bookmarkEnd w:id="52"/>
      <w:bookmarkEnd w:id="53"/>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建议</w:t>
      </w:r>
      <w:r w:rsidRPr="00077660">
        <w:rPr>
          <w:rFonts w:eastAsia="KaiTi_GB2312"/>
          <w:b/>
          <w:sz w:val="21"/>
          <w:szCs w:val="21"/>
          <w:lang w:val="fr-FR"/>
        </w:rPr>
        <w:t>(§ 33)</w:t>
      </w:r>
      <w:r w:rsidRPr="00077660">
        <w:rPr>
          <w:rFonts w:eastAsia="KaiTi_GB2312" w:hint="eastAsia"/>
          <w:b/>
          <w:sz w:val="21"/>
          <w:szCs w:val="21"/>
          <w:lang w:val="fr-FR"/>
        </w:rPr>
        <w:t>“委员会建议国家务必使性教育，包括早孕的预防，得到普及，普及到男孩和女孩、男子和妇女人群中，还要特别关注入境移民中的未成年人和成年人，以及两种性别的境内迁移者。委员会要求在下一次的报告中应载明按性别和年龄整理出的关于烟草成瘾者和吸毒成瘾者的信息和数据，以及为了打击这些灾难行为而采取的措施。该委员会还要求国家在下次的例行报告中提供关于产妇死亡和堕胎的信息。”</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在法国，女性的寿命期望值高于男性。然而，她们的身体状况却比男性差，申报了更多的疾病，并经常因为经济原因放弃治疗。人们注意到，尤其在生殖健康和妊娠跟踪的组织方面存在严重的社会不均等现象。</w:t>
      </w:r>
      <w:r w:rsidRPr="00077660">
        <w:rPr>
          <w:rFonts w:hint="eastAsia"/>
          <w:sz w:val="21"/>
          <w:szCs w:val="21"/>
          <w:lang w:val="fr-FR"/>
        </w:rPr>
        <w:t>2009</w:t>
      </w:r>
      <w:r w:rsidRPr="00077660">
        <w:rPr>
          <w:rFonts w:hint="eastAsia"/>
          <w:sz w:val="21"/>
          <w:szCs w:val="21"/>
          <w:lang w:val="fr-FR"/>
        </w:rPr>
        <w:t>年发布了关于法国妇女健康的首项综合研究，从而能够对情况进行总体评估，并计划每五年更新一次。这是一项能帮助公共当局决策、规划卫生和社保医疗组织变革的工具。该报告强调了在获得医疗保健方面的男女不平等，当局正试图通过双重手段纠正该现象，包括在公共卫生政策中融入性别视角和采取针对妇女的特别行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因此，</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w:t>
      </w:r>
      <w:r w:rsidRPr="00077660">
        <w:rPr>
          <w:rFonts w:hint="eastAsia"/>
          <w:sz w:val="21"/>
          <w:szCs w:val="21"/>
          <w:lang w:val="fr-FR"/>
        </w:rPr>
        <w:t>30</w:t>
      </w:r>
      <w:r w:rsidRPr="00077660">
        <w:rPr>
          <w:rFonts w:hint="eastAsia"/>
          <w:sz w:val="21"/>
          <w:szCs w:val="21"/>
          <w:lang w:val="fr-FR"/>
        </w:rPr>
        <w:t>日通过的跨部级行动计划规定“在健康民主方面降低男女不平等现象”，具体行动围绕以下四个方面展开：</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4.2.1 </w:t>
      </w:r>
      <w:r w:rsidRPr="00077660">
        <w:rPr>
          <w:rFonts w:eastAsia="SimHei" w:hint="eastAsia"/>
          <w:sz w:val="21"/>
          <w:szCs w:val="21"/>
          <w:lang w:val="fr-FR"/>
        </w:rPr>
        <w:t>预防风险行为</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4.2.1.1.</w:t>
      </w:r>
      <w:r w:rsidRPr="00077660">
        <w:rPr>
          <w:rFonts w:eastAsia="KaiTi_GB2312" w:hint="eastAsia"/>
          <w:b/>
          <w:sz w:val="21"/>
          <w:szCs w:val="21"/>
          <w:lang w:val="fr-FR"/>
        </w:rPr>
        <w:t>加强对成瘾特别是与酒精和烟草相关的成瘾的预防，因为酒精和烟草的消费在女性尤其年轻女孩中以更快的速度在增长</w:t>
      </w:r>
    </w:p>
    <w:p w:rsidR="003F5FE6" w:rsidRPr="00077660" w:rsidRDefault="003F5FE6" w:rsidP="003F5FE6">
      <w:pPr>
        <w:pStyle w:val="SingleTxtG"/>
        <w:spacing w:after="140" w:line="320" w:lineRule="exact"/>
        <w:ind w:left="1264" w:right="1264"/>
        <w:rPr>
          <w:sz w:val="21"/>
          <w:szCs w:val="21"/>
          <w:lang w:val="fr-FR"/>
        </w:rPr>
      </w:pPr>
      <w:r w:rsidRPr="00077660">
        <w:rPr>
          <w:rFonts w:eastAsia="KaiTi_GB2312" w:hint="eastAsia"/>
          <w:sz w:val="21"/>
          <w:szCs w:val="21"/>
          <w:lang w:val="fr-FR"/>
        </w:rPr>
        <w:t>按性别和年龄统计的吸烟者数据</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w:t>
      </w:r>
      <w:r w:rsidRPr="00077660">
        <w:rPr>
          <w:rFonts w:hint="eastAsia"/>
          <w:sz w:val="21"/>
          <w:szCs w:val="21"/>
          <w:lang w:val="fr-FR"/>
        </w:rPr>
        <w:t>18-75</w:t>
      </w:r>
      <w:r w:rsidRPr="00077660">
        <w:rPr>
          <w:rFonts w:hint="eastAsia"/>
          <w:sz w:val="21"/>
          <w:szCs w:val="21"/>
          <w:lang w:val="fr-FR"/>
        </w:rPr>
        <w:t>岁的人群当中，有</w:t>
      </w:r>
      <w:r w:rsidRPr="00077660">
        <w:rPr>
          <w:rFonts w:hint="eastAsia"/>
          <w:sz w:val="21"/>
          <w:szCs w:val="21"/>
          <w:lang w:val="fr-FR"/>
        </w:rPr>
        <w:t>71%</w:t>
      </w:r>
      <w:r w:rsidRPr="00077660">
        <w:rPr>
          <w:rFonts w:hint="eastAsia"/>
          <w:sz w:val="21"/>
          <w:szCs w:val="21"/>
          <w:lang w:val="fr-FR"/>
        </w:rPr>
        <w:t>的妇女声明在其一生当中至少抽过一支香烟（</w:t>
      </w:r>
      <w:r w:rsidRPr="00077660">
        <w:rPr>
          <w:sz w:val="21"/>
          <w:szCs w:val="21"/>
          <w:lang w:val="fr-FR"/>
        </w:rPr>
        <w:t>2010</w:t>
      </w:r>
      <w:r w:rsidRPr="00077660">
        <w:rPr>
          <w:rFonts w:hint="eastAsia"/>
          <w:sz w:val="21"/>
          <w:szCs w:val="21"/>
          <w:lang w:val="fr-FR"/>
        </w:rPr>
        <w:t>年）。经常吸烟者涉及</w:t>
      </w:r>
      <w:r w:rsidRPr="00077660">
        <w:rPr>
          <w:rFonts w:hint="eastAsia"/>
          <w:sz w:val="21"/>
          <w:szCs w:val="21"/>
          <w:lang w:val="fr-FR"/>
        </w:rPr>
        <w:t>27%</w:t>
      </w:r>
      <w:r w:rsidRPr="00077660">
        <w:rPr>
          <w:rFonts w:hint="eastAsia"/>
          <w:sz w:val="21"/>
          <w:szCs w:val="21"/>
          <w:lang w:val="fr-FR"/>
        </w:rPr>
        <w:t>的妇女。吸烟现象随着年龄的增长明显减少。</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日常吸烟的女性比例在</w:t>
      </w:r>
      <w:r w:rsidRPr="00077660">
        <w:rPr>
          <w:rFonts w:hint="eastAsia"/>
          <w:sz w:val="21"/>
          <w:szCs w:val="21"/>
          <w:lang w:val="fr-FR"/>
        </w:rPr>
        <w:t>2005</w:t>
      </w:r>
      <w:r w:rsidRPr="00077660">
        <w:rPr>
          <w:rFonts w:hint="eastAsia"/>
          <w:sz w:val="21"/>
          <w:szCs w:val="21"/>
          <w:lang w:val="fr-FR"/>
        </w:rPr>
        <w:t>年至</w:t>
      </w:r>
      <w:r w:rsidRPr="00077660">
        <w:rPr>
          <w:rFonts w:hint="eastAsia"/>
          <w:sz w:val="21"/>
          <w:szCs w:val="21"/>
          <w:lang w:val="fr-FR"/>
        </w:rPr>
        <w:t>2010</w:t>
      </w:r>
      <w:r w:rsidRPr="00077660">
        <w:rPr>
          <w:rFonts w:hint="eastAsia"/>
          <w:sz w:val="21"/>
          <w:szCs w:val="21"/>
          <w:lang w:val="fr-FR"/>
        </w:rPr>
        <w:t>年之间增加了</w:t>
      </w:r>
      <w:r w:rsidRPr="00077660">
        <w:rPr>
          <w:rFonts w:hint="eastAsia"/>
          <w:sz w:val="21"/>
          <w:szCs w:val="21"/>
          <w:lang w:val="fr-FR"/>
        </w:rPr>
        <w:t>4</w:t>
      </w:r>
      <w:r w:rsidRPr="00077660">
        <w:rPr>
          <w:rFonts w:hint="eastAsia"/>
          <w:sz w:val="21"/>
          <w:szCs w:val="21"/>
          <w:lang w:val="fr-FR"/>
        </w:rPr>
        <w:t>个百分点。在</w:t>
      </w:r>
      <w:r w:rsidRPr="00077660">
        <w:rPr>
          <w:rFonts w:hint="eastAsia"/>
          <w:sz w:val="21"/>
          <w:szCs w:val="21"/>
          <w:lang w:val="fr-FR"/>
        </w:rPr>
        <w:t>45</w:t>
      </w:r>
      <w:r w:rsidRPr="00077660">
        <w:rPr>
          <w:rFonts w:hint="eastAsia"/>
          <w:sz w:val="21"/>
          <w:szCs w:val="21"/>
          <w:lang w:val="fr-FR"/>
        </w:rPr>
        <w:t>岁到</w:t>
      </w:r>
      <w:r w:rsidRPr="00077660">
        <w:rPr>
          <w:rFonts w:hint="eastAsia"/>
          <w:sz w:val="21"/>
          <w:szCs w:val="21"/>
          <w:lang w:val="fr-FR"/>
        </w:rPr>
        <w:t>64</w:t>
      </w:r>
      <w:r w:rsidRPr="00077660">
        <w:rPr>
          <w:rFonts w:hint="eastAsia"/>
          <w:sz w:val="21"/>
          <w:szCs w:val="21"/>
          <w:lang w:val="fr-FR"/>
        </w:rPr>
        <w:t>岁的妇女当中，这种增长尤为明显（增加</w:t>
      </w:r>
      <w:r w:rsidRPr="00077660">
        <w:rPr>
          <w:rFonts w:hint="eastAsia"/>
          <w:sz w:val="21"/>
          <w:szCs w:val="21"/>
          <w:lang w:val="fr-FR"/>
        </w:rPr>
        <w:t>6</w:t>
      </w:r>
      <w:r w:rsidRPr="00077660">
        <w:rPr>
          <w:rFonts w:hint="eastAsia"/>
          <w:sz w:val="21"/>
          <w:szCs w:val="21"/>
          <w:lang w:val="fr-FR"/>
        </w:rPr>
        <w:t>个百分点）。</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w:t>
      </w:r>
      <w:r w:rsidRPr="00077660">
        <w:rPr>
          <w:rFonts w:hint="eastAsia"/>
          <w:sz w:val="21"/>
          <w:szCs w:val="21"/>
          <w:lang w:val="fr-FR"/>
        </w:rPr>
        <w:t>17</w:t>
      </w:r>
      <w:r w:rsidRPr="00077660">
        <w:rPr>
          <w:rFonts w:hint="eastAsia"/>
          <w:sz w:val="21"/>
          <w:szCs w:val="21"/>
          <w:lang w:val="fr-FR"/>
        </w:rPr>
        <w:t>岁的女性当中，有吸烟经历的占</w:t>
      </w:r>
      <w:r w:rsidRPr="00077660">
        <w:rPr>
          <w:rFonts w:hint="eastAsia"/>
          <w:sz w:val="21"/>
          <w:szCs w:val="21"/>
          <w:lang w:val="fr-FR"/>
        </w:rPr>
        <w:t>69.9%</w:t>
      </w:r>
      <w:r w:rsidRPr="00077660">
        <w:rPr>
          <w:rFonts w:hint="eastAsia"/>
          <w:sz w:val="21"/>
          <w:szCs w:val="21"/>
          <w:lang w:val="fr-FR"/>
        </w:rPr>
        <w:t>，而男性为</w:t>
      </w:r>
      <w:r w:rsidRPr="00077660">
        <w:rPr>
          <w:rFonts w:hint="eastAsia"/>
          <w:sz w:val="21"/>
          <w:szCs w:val="21"/>
          <w:lang w:val="fr-FR"/>
        </w:rPr>
        <w:t>66.9%</w:t>
      </w:r>
      <w:r w:rsidRPr="00077660">
        <w:rPr>
          <w:rFonts w:hint="eastAsia"/>
          <w:sz w:val="21"/>
          <w:szCs w:val="21"/>
          <w:lang w:val="fr-FR"/>
        </w:rPr>
        <w:t>。在</w:t>
      </w:r>
      <w:r w:rsidRPr="00077660">
        <w:rPr>
          <w:rFonts w:hint="eastAsia"/>
          <w:sz w:val="21"/>
          <w:szCs w:val="21"/>
          <w:lang w:val="fr-FR"/>
        </w:rPr>
        <w:t>2008</w:t>
      </w:r>
      <w:r w:rsidRPr="00077660">
        <w:rPr>
          <w:rFonts w:hint="eastAsia"/>
          <w:sz w:val="21"/>
          <w:szCs w:val="21"/>
          <w:lang w:val="fr-FR"/>
        </w:rPr>
        <w:t>年到</w:t>
      </w:r>
      <w:r w:rsidRPr="00077660">
        <w:rPr>
          <w:rFonts w:hint="eastAsia"/>
          <w:sz w:val="21"/>
          <w:szCs w:val="21"/>
          <w:lang w:val="fr-FR"/>
        </w:rPr>
        <w:t>2011</w:t>
      </w:r>
      <w:r w:rsidRPr="00077660">
        <w:rPr>
          <w:rFonts w:hint="eastAsia"/>
          <w:sz w:val="21"/>
          <w:szCs w:val="21"/>
          <w:lang w:val="fr-FR"/>
        </w:rPr>
        <w:t>年之间，日常抽烟成瘾水平男女均有增长（男</w:t>
      </w:r>
      <w:r w:rsidRPr="00077660">
        <w:rPr>
          <w:rFonts w:hint="eastAsia"/>
          <w:sz w:val="21"/>
          <w:szCs w:val="21"/>
          <w:lang w:val="fr-FR"/>
        </w:rPr>
        <w:t>31.5%</w:t>
      </w:r>
      <w:r w:rsidRPr="00077660">
        <w:rPr>
          <w:rFonts w:hint="eastAsia"/>
          <w:sz w:val="21"/>
          <w:szCs w:val="21"/>
          <w:lang w:val="fr-FR"/>
        </w:rPr>
        <w:t>，女</w:t>
      </w:r>
      <w:r w:rsidRPr="00077660">
        <w:rPr>
          <w:rFonts w:hint="eastAsia"/>
          <w:sz w:val="21"/>
          <w:szCs w:val="21"/>
          <w:lang w:val="fr-FR"/>
        </w:rPr>
        <w:t>28.9%</w:t>
      </w:r>
      <w:r w:rsidRPr="00077660">
        <w:rPr>
          <w:rFonts w:hint="eastAsia"/>
          <w:sz w:val="21"/>
          <w:szCs w:val="21"/>
          <w:lang w:val="fr-FR"/>
        </w:rPr>
        <w:t>）。</w:t>
      </w:r>
      <w:r w:rsidRPr="00077660">
        <w:rPr>
          <w:rFonts w:hint="eastAsia"/>
          <w:sz w:val="21"/>
          <w:szCs w:val="21"/>
          <w:lang w:val="fr-FR"/>
        </w:rPr>
        <w:t>2011</w:t>
      </w:r>
      <w:r w:rsidRPr="00077660">
        <w:rPr>
          <w:rFonts w:hint="eastAsia"/>
          <w:sz w:val="21"/>
          <w:szCs w:val="21"/>
          <w:lang w:val="fr-FR"/>
        </w:rPr>
        <w:t>年，女孩试抽香烟或抽二手烟的人首次出现更严重的情况，同时男孩抽烟则更加频繁：实际上，男孩有</w:t>
      </w:r>
      <w:r w:rsidRPr="00077660">
        <w:rPr>
          <w:rFonts w:hint="eastAsia"/>
          <w:sz w:val="21"/>
          <w:szCs w:val="21"/>
          <w:lang w:val="fr-FR"/>
        </w:rPr>
        <w:t>32.7%</w:t>
      </w:r>
      <w:r w:rsidRPr="00077660">
        <w:rPr>
          <w:rFonts w:hint="eastAsia"/>
          <w:sz w:val="21"/>
          <w:szCs w:val="21"/>
          <w:lang w:val="fr-FR"/>
        </w:rPr>
        <w:t>的人声称每天抽烟，而女生这样的情况占</w:t>
      </w:r>
      <w:r w:rsidRPr="00077660">
        <w:rPr>
          <w:rFonts w:hint="eastAsia"/>
          <w:sz w:val="21"/>
          <w:szCs w:val="21"/>
          <w:lang w:val="fr-FR"/>
        </w:rPr>
        <w:t>30.2%</w:t>
      </w:r>
      <w:r w:rsidRPr="00077660">
        <w:rPr>
          <w:rFonts w:hint="eastAsia"/>
          <w:sz w:val="21"/>
          <w:szCs w:val="21"/>
          <w:lang w:val="fr-FR"/>
        </w:rPr>
        <w:t>。同样，每天抽烟至少</w:t>
      </w:r>
      <w:r w:rsidRPr="00077660">
        <w:rPr>
          <w:rFonts w:hint="eastAsia"/>
          <w:sz w:val="21"/>
          <w:szCs w:val="21"/>
          <w:lang w:val="fr-FR"/>
        </w:rPr>
        <w:t>10</w:t>
      </w:r>
      <w:r w:rsidRPr="00077660">
        <w:rPr>
          <w:rFonts w:hint="eastAsia"/>
          <w:sz w:val="21"/>
          <w:szCs w:val="21"/>
          <w:lang w:val="fr-FR"/>
        </w:rPr>
        <w:t>支的男孩占</w:t>
      </w:r>
      <w:r w:rsidRPr="00077660">
        <w:rPr>
          <w:rFonts w:hint="eastAsia"/>
          <w:sz w:val="21"/>
          <w:szCs w:val="21"/>
          <w:lang w:val="fr-FR"/>
        </w:rPr>
        <w:t>9.6%</w:t>
      </w:r>
      <w:r w:rsidRPr="00077660">
        <w:rPr>
          <w:rFonts w:hint="eastAsia"/>
          <w:sz w:val="21"/>
          <w:szCs w:val="21"/>
          <w:lang w:val="fr-FR"/>
        </w:rPr>
        <w:t>，女孩占</w:t>
      </w:r>
      <w:r w:rsidRPr="00077660">
        <w:rPr>
          <w:rFonts w:hint="eastAsia"/>
          <w:sz w:val="21"/>
          <w:szCs w:val="21"/>
          <w:lang w:val="fr-FR"/>
        </w:rPr>
        <w:t>5.8%</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eastAsia="KaiTi_GB2312" w:hint="eastAsia"/>
          <w:sz w:val="21"/>
          <w:szCs w:val="21"/>
          <w:lang w:val="fr-FR"/>
        </w:rPr>
        <w:t>按性别和年龄分类统计的吸毒相关数据</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妇女和男子在毒品消费水平方面的差距仍然很明显，男子试用毒品的情况比妇女突出。</w:t>
      </w:r>
    </w:p>
    <w:tbl>
      <w:tblPr>
        <w:tblW w:w="7255" w:type="dxa"/>
        <w:tblInd w:w="1276" w:type="dxa"/>
        <w:tblBorders>
          <w:top w:val="single" w:sz="4" w:space="0" w:color="auto"/>
        </w:tblBorders>
        <w:tblCellMar>
          <w:left w:w="0" w:type="dxa"/>
          <w:right w:w="0" w:type="dxa"/>
        </w:tblCellMar>
        <w:tblLook w:val="0000"/>
      </w:tblPr>
      <w:tblGrid>
        <w:gridCol w:w="1505"/>
        <w:gridCol w:w="1548"/>
        <w:gridCol w:w="1548"/>
        <w:gridCol w:w="1354"/>
        <w:gridCol w:w="1300"/>
      </w:tblGrid>
      <w:tr w:rsidR="003F5FE6" w:rsidRPr="00077660" w:rsidTr="005C26C6">
        <w:trPr>
          <w:trHeight w:val="243"/>
          <w:tblHeader/>
        </w:trPr>
        <w:tc>
          <w:tcPr>
            <w:tcW w:w="1489" w:type="dxa"/>
            <w:tcBorders>
              <w:top w:val="single" w:sz="4" w:space="0" w:color="auto"/>
              <w:bottom w:val="single" w:sz="12" w:space="0" w:color="auto"/>
            </w:tcBorders>
            <w:shd w:val="clear" w:color="auto" w:fill="auto"/>
            <w:noWrap/>
            <w:vAlign w:val="bottom"/>
          </w:tcPr>
          <w:p w:rsidR="003F5FE6" w:rsidRPr="00077660" w:rsidRDefault="003F5FE6" w:rsidP="005C26C6">
            <w:pPr>
              <w:pStyle w:val="SingleTxtG"/>
              <w:suppressAutoHyphens w:val="0"/>
              <w:spacing w:after="140" w:line="320" w:lineRule="exact"/>
              <w:ind w:left="0" w:right="0"/>
              <w:jc w:val="left"/>
              <w:rPr>
                <w:sz w:val="21"/>
                <w:szCs w:val="21"/>
                <w:lang w:val="fr-FR"/>
              </w:rPr>
            </w:pPr>
          </w:p>
        </w:tc>
        <w:tc>
          <w:tcPr>
            <w:tcW w:w="0" w:type="auto"/>
            <w:gridSpan w:val="4"/>
            <w:tcBorders>
              <w:top w:val="single" w:sz="4" w:space="0" w:color="auto"/>
              <w:bottom w:val="single" w:sz="12" w:space="0" w:color="auto"/>
            </w:tcBorders>
            <w:shd w:val="clear" w:color="auto" w:fill="auto"/>
            <w:noWrap/>
            <w:vAlign w:val="bottom"/>
          </w:tcPr>
          <w:p w:rsidR="003F5FE6" w:rsidRPr="00077660" w:rsidRDefault="003F5FE6" w:rsidP="005C26C6">
            <w:pPr>
              <w:pStyle w:val="SingleTxtG"/>
              <w:suppressAutoHyphens w:val="0"/>
              <w:spacing w:after="140" w:line="320" w:lineRule="exact"/>
              <w:ind w:left="0" w:right="0"/>
              <w:jc w:val="center"/>
              <w:rPr>
                <w:sz w:val="21"/>
                <w:szCs w:val="21"/>
                <w:lang w:val="fr-FR"/>
              </w:rPr>
            </w:pPr>
            <w:r w:rsidRPr="00077660">
              <w:rPr>
                <w:rFonts w:hint="eastAsia"/>
                <w:sz w:val="21"/>
                <w:szCs w:val="21"/>
                <w:lang w:val="fr-FR"/>
              </w:rPr>
              <w:t>18-64</w:t>
            </w:r>
            <w:r w:rsidRPr="00077660">
              <w:rPr>
                <w:rFonts w:hint="eastAsia"/>
                <w:sz w:val="21"/>
                <w:szCs w:val="21"/>
                <w:lang w:val="fr-FR"/>
              </w:rPr>
              <w:t>岁的成人，</w:t>
            </w:r>
            <w:r w:rsidRPr="00077660">
              <w:rPr>
                <w:rFonts w:hint="eastAsia"/>
                <w:sz w:val="21"/>
                <w:szCs w:val="21"/>
                <w:lang w:val="fr-FR"/>
              </w:rPr>
              <w:t>2010</w:t>
            </w:r>
            <w:r w:rsidRPr="00077660">
              <w:rPr>
                <w:rFonts w:hint="eastAsia"/>
                <w:sz w:val="21"/>
                <w:szCs w:val="21"/>
                <w:lang w:val="fr-FR"/>
              </w:rPr>
              <w:t>年</w:t>
            </w:r>
          </w:p>
        </w:tc>
      </w:tr>
      <w:tr w:rsidR="003F5FE6" w:rsidRPr="00077660" w:rsidTr="005C26C6">
        <w:trPr>
          <w:trHeight w:val="243"/>
        </w:trPr>
        <w:tc>
          <w:tcPr>
            <w:tcW w:w="1489" w:type="dxa"/>
            <w:tcBorders>
              <w:top w:val="single" w:sz="12" w:space="0" w:color="auto"/>
            </w:tcBorders>
            <w:shd w:val="clear" w:color="auto" w:fill="auto"/>
            <w:noWrap/>
          </w:tcPr>
          <w:p w:rsidR="003F5FE6" w:rsidRPr="00077660" w:rsidRDefault="003F5FE6" w:rsidP="005C26C6">
            <w:pPr>
              <w:pStyle w:val="SingleTxtG"/>
              <w:suppressAutoHyphens w:val="0"/>
              <w:spacing w:after="140" w:line="320" w:lineRule="exact"/>
              <w:ind w:left="0" w:right="0"/>
              <w:jc w:val="left"/>
              <w:rPr>
                <w:sz w:val="21"/>
                <w:szCs w:val="21"/>
                <w:lang w:val="fr-FR"/>
              </w:rPr>
            </w:pPr>
          </w:p>
        </w:tc>
        <w:tc>
          <w:tcPr>
            <w:tcW w:w="0" w:type="auto"/>
            <w:gridSpan w:val="2"/>
            <w:tcBorders>
              <w:top w:val="single" w:sz="12" w:space="0" w:color="auto"/>
            </w:tcBorders>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rFonts w:hint="eastAsia"/>
                <w:sz w:val="21"/>
                <w:szCs w:val="21"/>
                <w:lang w:val="fr-FR"/>
              </w:rPr>
              <w:t>一生中至少一次</w:t>
            </w:r>
            <w:r w:rsidRPr="00077660">
              <w:rPr>
                <w:rFonts w:hint="eastAsia"/>
                <w:sz w:val="21"/>
                <w:szCs w:val="21"/>
                <w:lang w:val="fr-FR"/>
              </w:rPr>
              <w:t xml:space="preserve"> </w:t>
            </w:r>
          </w:p>
        </w:tc>
        <w:tc>
          <w:tcPr>
            <w:tcW w:w="0" w:type="auto"/>
            <w:gridSpan w:val="2"/>
            <w:tcBorders>
              <w:top w:val="single" w:sz="12" w:space="0" w:color="auto"/>
            </w:tcBorders>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rFonts w:hint="eastAsia"/>
                <w:sz w:val="21"/>
                <w:szCs w:val="21"/>
                <w:lang w:val="fr-FR"/>
              </w:rPr>
              <w:t>一年至少一次</w:t>
            </w:r>
          </w:p>
        </w:tc>
      </w:tr>
      <w:tr w:rsidR="003F5FE6" w:rsidRPr="00077660" w:rsidTr="005C26C6">
        <w:trPr>
          <w:trHeight w:val="243"/>
        </w:trPr>
        <w:tc>
          <w:tcPr>
            <w:tcW w:w="1489" w:type="dxa"/>
            <w:shd w:val="clear" w:color="auto" w:fill="auto"/>
            <w:noWrap/>
          </w:tcPr>
          <w:p w:rsidR="003F5FE6" w:rsidRPr="00077660" w:rsidRDefault="003F5FE6" w:rsidP="005C26C6">
            <w:pPr>
              <w:pStyle w:val="SingleTxtG"/>
              <w:suppressAutoHyphens w:val="0"/>
              <w:spacing w:after="140" w:line="320" w:lineRule="exact"/>
              <w:ind w:left="0" w:right="0"/>
              <w:jc w:val="left"/>
              <w:rPr>
                <w:sz w:val="21"/>
                <w:szCs w:val="21"/>
                <w:lang w:val="fr-FR"/>
              </w:rPr>
            </w:pP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rFonts w:hint="eastAsia"/>
                <w:sz w:val="21"/>
                <w:szCs w:val="21"/>
                <w:lang w:val="fr-FR"/>
              </w:rPr>
              <w:t>男子</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rFonts w:hint="eastAsia"/>
                <w:sz w:val="21"/>
                <w:szCs w:val="21"/>
                <w:lang w:val="fr-FR"/>
              </w:rPr>
              <w:t>妇女</w:t>
            </w:r>
            <w:r w:rsidRPr="00077660">
              <w:rPr>
                <w:rFonts w:hint="eastAsia"/>
                <w:sz w:val="21"/>
                <w:szCs w:val="21"/>
                <w:lang w:val="fr-FR"/>
              </w:rPr>
              <w:t xml:space="preserve"> </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rFonts w:hint="eastAsia"/>
                <w:sz w:val="21"/>
                <w:szCs w:val="21"/>
                <w:lang w:val="fr-FR"/>
              </w:rPr>
              <w:t>男子</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rFonts w:hint="eastAsia"/>
                <w:sz w:val="21"/>
                <w:szCs w:val="21"/>
                <w:lang w:val="fr-FR"/>
              </w:rPr>
              <w:t>妇女</w:t>
            </w:r>
            <w:r w:rsidRPr="00077660">
              <w:rPr>
                <w:rFonts w:hint="eastAsia"/>
                <w:sz w:val="21"/>
                <w:szCs w:val="21"/>
                <w:lang w:val="fr-FR"/>
              </w:rPr>
              <w:t xml:space="preserve"> </w:t>
            </w:r>
          </w:p>
        </w:tc>
      </w:tr>
      <w:tr w:rsidR="003F5FE6" w:rsidRPr="00077660" w:rsidTr="005C26C6">
        <w:trPr>
          <w:trHeight w:val="243"/>
        </w:trPr>
        <w:tc>
          <w:tcPr>
            <w:tcW w:w="1489" w:type="dxa"/>
            <w:shd w:val="clear" w:color="auto" w:fill="auto"/>
            <w:noWrap/>
          </w:tcPr>
          <w:p w:rsidR="003F5FE6" w:rsidRPr="00077660" w:rsidRDefault="003F5FE6" w:rsidP="005C26C6">
            <w:pPr>
              <w:pStyle w:val="SingleTxtG"/>
              <w:suppressAutoHyphens w:val="0"/>
              <w:spacing w:after="140" w:line="320" w:lineRule="exact"/>
              <w:ind w:left="0" w:right="0"/>
              <w:jc w:val="left"/>
              <w:rPr>
                <w:sz w:val="21"/>
                <w:szCs w:val="21"/>
                <w:lang w:val="fr-FR"/>
              </w:rPr>
            </w:pPr>
            <w:r w:rsidRPr="00077660">
              <w:rPr>
                <w:rFonts w:hint="eastAsia"/>
                <w:sz w:val="21"/>
                <w:szCs w:val="21"/>
                <w:lang w:val="fr-FR"/>
              </w:rPr>
              <w:t>印度大麻</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40.5 %</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25.4 %</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11 %</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5 %</w:t>
            </w:r>
          </w:p>
        </w:tc>
      </w:tr>
      <w:tr w:rsidR="003F5FE6" w:rsidRPr="00077660" w:rsidTr="005C26C6">
        <w:trPr>
          <w:trHeight w:val="243"/>
        </w:trPr>
        <w:tc>
          <w:tcPr>
            <w:tcW w:w="1489" w:type="dxa"/>
            <w:shd w:val="clear" w:color="auto" w:fill="auto"/>
            <w:noWrap/>
          </w:tcPr>
          <w:p w:rsidR="003F5FE6" w:rsidRPr="00077660" w:rsidRDefault="003F5FE6" w:rsidP="005C26C6">
            <w:pPr>
              <w:pStyle w:val="SingleTxtG"/>
              <w:suppressAutoHyphens w:val="0"/>
              <w:spacing w:after="140" w:line="320" w:lineRule="exact"/>
              <w:ind w:left="0" w:right="0"/>
              <w:jc w:val="left"/>
              <w:rPr>
                <w:sz w:val="21"/>
                <w:szCs w:val="21"/>
                <w:lang w:val="fr-FR"/>
              </w:rPr>
            </w:pPr>
            <w:r w:rsidRPr="00077660">
              <w:rPr>
                <w:rFonts w:hint="eastAsia"/>
                <w:sz w:val="21"/>
                <w:szCs w:val="21"/>
                <w:lang w:val="fr-FR"/>
              </w:rPr>
              <w:t>可卡因</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5.5 %</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2.2 %</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 </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 </w:t>
            </w:r>
          </w:p>
        </w:tc>
      </w:tr>
      <w:tr w:rsidR="003F5FE6" w:rsidRPr="00077660" w:rsidTr="005C26C6">
        <w:trPr>
          <w:trHeight w:val="243"/>
        </w:trPr>
        <w:tc>
          <w:tcPr>
            <w:tcW w:w="1489" w:type="dxa"/>
            <w:shd w:val="clear" w:color="auto" w:fill="auto"/>
            <w:noWrap/>
          </w:tcPr>
          <w:p w:rsidR="003F5FE6" w:rsidRPr="00077660" w:rsidRDefault="003F5FE6" w:rsidP="005C26C6">
            <w:pPr>
              <w:pStyle w:val="SingleTxtG"/>
              <w:suppressAutoHyphens w:val="0"/>
              <w:spacing w:after="140" w:line="320" w:lineRule="exact"/>
              <w:ind w:left="0" w:right="0"/>
              <w:jc w:val="left"/>
              <w:rPr>
                <w:sz w:val="21"/>
                <w:szCs w:val="21"/>
                <w:lang w:val="fr-FR"/>
              </w:rPr>
            </w:pPr>
            <w:r w:rsidRPr="00077660">
              <w:rPr>
                <w:rFonts w:hint="eastAsia"/>
                <w:sz w:val="21"/>
                <w:szCs w:val="21"/>
                <w:lang w:val="fr-FR"/>
              </w:rPr>
              <w:t>灵魂出窍</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4.0 %</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1.4 %</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 </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 </w:t>
            </w:r>
          </w:p>
        </w:tc>
      </w:tr>
      <w:tr w:rsidR="003F5FE6" w:rsidRPr="00077660" w:rsidTr="005C26C6">
        <w:trPr>
          <w:trHeight w:val="243"/>
        </w:trPr>
        <w:tc>
          <w:tcPr>
            <w:tcW w:w="1489" w:type="dxa"/>
            <w:shd w:val="clear" w:color="auto" w:fill="auto"/>
            <w:noWrap/>
          </w:tcPr>
          <w:p w:rsidR="003F5FE6" w:rsidRPr="00077660" w:rsidRDefault="003F5FE6" w:rsidP="005C26C6">
            <w:pPr>
              <w:pStyle w:val="SingleTxtG"/>
              <w:suppressAutoHyphens w:val="0"/>
              <w:spacing w:after="140" w:line="320" w:lineRule="exact"/>
              <w:ind w:left="0" w:right="0"/>
              <w:jc w:val="left"/>
              <w:rPr>
                <w:sz w:val="21"/>
                <w:szCs w:val="21"/>
                <w:lang w:val="fr-FR"/>
              </w:rPr>
            </w:pPr>
            <w:r w:rsidRPr="00077660">
              <w:rPr>
                <w:rFonts w:hint="eastAsia"/>
                <w:sz w:val="21"/>
                <w:szCs w:val="21"/>
                <w:lang w:val="fr-FR"/>
              </w:rPr>
              <w:t>安非他明</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2.2 %</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1.3 %</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 </w:t>
            </w:r>
          </w:p>
        </w:tc>
        <w:tc>
          <w:tcPr>
            <w:tcW w:w="0" w:type="auto"/>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 </w:t>
            </w:r>
          </w:p>
        </w:tc>
      </w:tr>
      <w:tr w:rsidR="003F5FE6" w:rsidRPr="00077660" w:rsidTr="005C26C6">
        <w:trPr>
          <w:trHeight w:val="243"/>
        </w:trPr>
        <w:tc>
          <w:tcPr>
            <w:tcW w:w="1489" w:type="dxa"/>
            <w:tcBorders>
              <w:bottom w:val="single" w:sz="12" w:space="0" w:color="auto"/>
            </w:tcBorders>
            <w:shd w:val="clear" w:color="auto" w:fill="auto"/>
            <w:noWrap/>
          </w:tcPr>
          <w:p w:rsidR="003F5FE6" w:rsidRPr="00077660" w:rsidRDefault="003F5FE6" w:rsidP="005C26C6">
            <w:pPr>
              <w:pStyle w:val="SingleTxtG"/>
              <w:suppressAutoHyphens w:val="0"/>
              <w:spacing w:after="140" w:line="320" w:lineRule="exact"/>
              <w:ind w:left="0" w:right="0"/>
              <w:jc w:val="left"/>
              <w:rPr>
                <w:sz w:val="21"/>
                <w:szCs w:val="21"/>
                <w:lang w:val="fr-FR"/>
              </w:rPr>
            </w:pPr>
            <w:r w:rsidRPr="00077660">
              <w:rPr>
                <w:rFonts w:hint="eastAsia"/>
                <w:sz w:val="21"/>
                <w:szCs w:val="21"/>
                <w:lang w:val="fr-FR"/>
              </w:rPr>
              <w:t>海洛因</w:t>
            </w:r>
          </w:p>
        </w:tc>
        <w:tc>
          <w:tcPr>
            <w:tcW w:w="0" w:type="auto"/>
            <w:tcBorders>
              <w:bottom w:val="single" w:sz="12" w:space="0" w:color="auto"/>
            </w:tcBorders>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1.9 %</w:t>
            </w:r>
          </w:p>
        </w:tc>
        <w:tc>
          <w:tcPr>
            <w:tcW w:w="0" w:type="auto"/>
            <w:tcBorders>
              <w:bottom w:val="single" w:sz="12" w:space="0" w:color="auto"/>
            </w:tcBorders>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0.6 %</w:t>
            </w:r>
          </w:p>
        </w:tc>
        <w:tc>
          <w:tcPr>
            <w:tcW w:w="0" w:type="auto"/>
            <w:tcBorders>
              <w:bottom w:val="single" w:sz="12" w:space="0" w:color="auto"/>
            </w:tcBorders>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 </w:t>
            </w:r>
          </w:p>
        </w:tc>
        <w:tc>
          <w:tcPr>
            <w:tcW w:w="0" w:type="auto"/>
            <w:tcBorders>
              <w:bottom w:val="single" w:sz="12" w:space="0" w:color="auto"/>
            </w:tcBorders>
            <w:shd w:val="clear" w:color="auto" w:fill="auto"/>
            <w:noWrap/>
            <w:vAlign w:val="bottom"/>
          </w:tcPr>
          <w:p w:rsidR="003F5FE6" w:rsidRPr="00077660" w:rsidRDefault="003F5FE6" w:rsidP="005C26C6">
            <w:pPr>
              <w:pStyle w:val="SingleTxtG"/>
              <w:suppressAutoHyphens w:val="0"/>
              <w:spacing w:after="140" w:line="320" w:lineRule="exact"/>
              <w:ind w:left="0" w:right="0"/>
              <w:jc w:val="right"/>
              <w:rPr>
                <w:sz w:val="21"/>
                <w:szCs w:val="21"/>
                <w:lang w:val="fr-FR"/>
              </w:rPr>
            </w:pPr>
            <w:r w:rsidRPr="00077660">
              <w:rPr>
                <w:sz w:val="21"/>
                <w:szCs w:val="21"/>
                <w:lang w:val="fr-FR"/>
              </w:rPr>
              <w:t> </w:t>
            </w:r>
          </w:p>
        </w:tc>
      </w:tr>
    </w:tbl>
    <w:p w:rsidR="003F5FE6" w:rsidRPr="00077660" w:rsidRDefault="003F5FE6" w:rsidP="003F5FE6">
      <w:pPr>
        <w:pStyle w:val="SingleTxtG"/>
        <w:spacing w:after="140" w:line="320" w:lineRule="exact"/>
        <w:ind w:left="1264" w:right="1264"/>
        <w:rPr>
          <w:sz w:val="21"/>
          <w:szCs w:val="21"/>
          <w:lang w:val="fr-FR"/>
        </w:rPr>
      </w:pPr>
    </w:p>
    <w:tbl>
      <w:tblPr>
        <w:tblW w:w="7228" w:type="dxa"/>
        <w:tblInd w:w="1276" w:type="dxa"/>
        <w:tblLayout w:type="fixed"/>
        <w:tblCellMar>
          <w:left w:w="0" w:type="dxa"/>
          <w:right w:w="0" w:type="dxa"/>
        </w:tblCellMar>
        <w:tblLook w:val="04A0"/>
      </w:tblPr>
      <w:tblGrid>
        <w:gridCol w:w="1134"/>
        <w:gridCol w:w="992"/>
        <w:gridCol w:w="1134"/>
        <w:gridCol w:w="993"/>
        <w:gridCol w:w="869"/>
        <w:gridCol w:w="1053"/>
        <w:gridCol w:w="1053"/>
      </w:tblGrid>
      <w:tr w:rsidR="003F5FE6" w:rsidRPr="00077660" w:rsidTr="005C26C6">
        <w:tc>
          <w:tcPr>
            <w:tcW w:w="7228" w:type="dxa"/>
            <w:gridSpan w:val="7"/>
            <w:tcBorders>
              <w:top w:val="single" w:sz="4" w:space="0" w:color="auto"/>
              <w:bottom w:val="single" w:sz="12" w:space="0" w:color="auto"/>
            </w:tcBorders>
            <w:shd w:val="clear" w:color="auto" w:fill="auto"/>
            <w:vAlign w:val="bottom"/>
          </w:tcPr>
          <w:p w:rsidR="003F5FE6" w:rsidRPr="00077660" w:rsidRDefault="003F5FE6" w:rsidP="005C26C6">
            <w:pPr>
              <w:spacing w:after="140"/>
              <w:jc w:val="center"/>
              <w:rPr>
                <w:rFonts w:eastAsia="KaiTi_GB2312"/>
                <w:szCs w:val="21"/>
                <w:lang w:val="fr-CH"/>
              </w:rPr>
            </w:pPr>
            <w:r w:rsidRPr="00077660">
              <w:rPr>
                <w:rFonts w:eastAsia="KaiTi_GB2312" w:hint="eastAsia"/>
                <w:szCs w:val="21"/>
                <w:lang w:val="fr-CH"/>
              </w:rPr>
              <w:t>17</w:t>
            </w:r>
            <w:r w:rsidRPr="00077660">
              <w:rPr>
                <w:rFonts w:eastAsia="KaiTi_GB2312" w:hint="eastAsia"/>
                <w:szCs w:val="21"/>
                <w:lang w:val="fr-CH"/>
              </w:rPr>
              <w:t>岁的青年，</w:t>
            </w:r>
            <w:r w:rsidRPr="00077660">
              <w:rPr>
                <w:rFonts w:eastAsia="KaiTi_GB2312" w:hint="eastAsia"/>
                <w:szCs w:val="21"/>
                <w:lang w:val="fr-CH"/>
              </w:rPr>
              <w:t>2011</w:t>
            </w:r>
            <w:r w:rsidRPr="00077660">
              <w:rPr>
                <w:rFonts w:eastAsia="KaiTi_GB2312" w:hint="eastAsia"/>
                <w:szCs w:val="21"/>
                <w:lang w:val="fr-CH"/>
              </w:rPr>
              <w:t>年</w:t>
            </w:r>
          </w:p>
        </w:tc>
      </w:tr>
      <w:tr w:rsidR="003F5FE6" w:rsidRPr="00077660" w:rsidTr="005C26C6">
        <w:tc>
          <w:tcPr>
            <w:tcW w:w="1134" w:type="dxa"/>
            <w:tcBorders>
              <w:top w:val="single" w:sz="12" w:space="0" w:color="auto"/>
            </w:tcBorders>
            <w:shd w:val="clear" w:color="auto" w:fill="auto"/>
            <w:vAlign w:val="bottom"/>
          </w:tcPr>
          <w:p w:rsidR="003F5FE6" w:rsidRPr="00077660" w:rsidRDefault="003F5FE6" w:rsidP="005C26C6">
            <w:pPr>
              <w:spacing w:after="140"/>
              <w:rPr>
                <w:szCs w:val="21"/>
                <w:lang w:val="fr-CH"/>
              </w:rPr>
            </w:pPr>
          </w:p>
        </w:tc>
        <w:tc>
          <w:tcPr>
            <w:tcW w:w="2126" w:type="dxa"/>
            <w:gridSpan w:val="2"/>
            <w:tcBorders>
              <w:top w:val="single" w:sz="12" w:space="0" w:color="auto"/>
            </w:tcBorders>
            <w:shd w:val="clear" w:color="auto" w:fill="auto"/>
            <w:vAlign w:val="bottom"/>
          </w:tcPr>
          <w:p w:rsidR="003F5FE6" w:rsidRPr="00077660" w:rsidRDefault="003F5FE6" w:rsidP="005C26C6">
            <w:pPr>
              <w:spacing w:after="140"/>
              <w:jc w:val="right"/>
              <w:rPr>
                <w:szCs w:val="21"/>
                <w:lang w:val="fr-CH"/>
              </w:rPr>
            </w:pPr>
            <w:r w:rsidRPr="00077660">
              <w:rPr>
                <w:rFonts w:hint="eastAsia"/>
                <w:szCs w:val="21"/>
                <w:lang w:val="fr-CH"/>
              </w:rPr>
              <w:t>一生中</w:t>
            </w:r>
          </w:p>
          <w:p w:rsidR="003F5FE6" w:rsidRPr="00077660" w:rsidRDefault="003F5FE6" w:rsidP="005C26C6">
            <w:pPr>
              <w:spacing w:after="140"/>
              <w:jc w:val="right"/>
              <w:rPr>
                <w:szCs w:val="21"/>
                <w:lang w:val="fr-CH"/>
              </w:rPr>
            </w:pPr>
            <w:r w:rsidRPr="00077660">
              <w:rPr>
                <w:rFonts w:hint="eastAsia"/>
                <w:szCs w:val="21"/>
                <w:lang w:val="fr-CH"/>
              </w:rPr>
              <w:t>至少一次</w:t>
            </w:r>
          </w:p>
        </w:tc>
        <w:tc>
          <w:tcPr>
            <w:tcW w:w="1862" w:type="dxa"/>
            <w:gridSpan w:val="2"/>
            <w:tcBorders>
              <w:top w:val="single" w:sz="12" w:space="0" w:color="auto"/>
            </w:tcBorders>
            <w:shd w:val="clear" w:color="auto" w:fill="auto"/>
            <w:vAlign w:val="bottom"/>
          </w:tcPr>
          <w:p w:rsidR="003F5FE6" w:rsidRPr="00077660" w:rsidRDefault="003F5FE6" w:rsidP="005C26C6">
            <w:pPr>
              <w:spacing w:after="140"/>
              <w:jc w:val="right"/>
              <w:rPr>
                <w:szCs w:val="21"/>
                <w:lang w:val="fr-CH"/>
              </w:rPr>
            </w:pPr>
            <w:r w:rsidRPr="00077660">
              <w:rPr>
                <w:rFonts w:hint="eastAsia"/>
                <w:szCs w:val="21"/>
                <w:lang w:val="fr-CH"/>
              </w:rPr>
              <w:t>最近</w:t>
            </w:r>
            <w:r w:rsidRPr="00077660">
              <w:rPr>
                <w:rFonts w:hint="eastAsia"/>
                <w:szCs w:val="21"/>
                <w:lang w:val="fr-CH"/>
              </w:rPr>
              <w:t>30</w:t>
            </w:r>
            <w:r w:rsidRPr="00077660">
              <w:rPr>
                <w:rFonts w:hint="eastAsia"/>
                <w:szCs w:val="21"/>
                <w:lang w:val="fr-CH"/>
              </w:rPr>
              <w:t>天内</w:t>
            </w:r>
          </w:p>
          <w:p w:rsidR="003F5FE6" w:rsidRPr="00077660" w:rsidRDefault="003F5FE6" w:rsidP="005C26C6">
            <w:pPr>
              <w:spacing w:after="140"/>
              <w:jc w:val="right"/>
              <w:rPr>
                <w:szCs w:val="21"/>
                <w:lang w:val="fr-CH"/>
              </w:rPr>
            </w:pPr>
            <w:r w:rsidRPr="00077660">
              <w:rPr>
                <w:rFonts w:hint="eastAsia"/>
                <w:szCs w:val="21"/>
                <w:lang w:val="fr-CH"/>
              </w:rPr>
              <w:t>至少一次</w:t>
            </w:r>
          </w:p>
        </w:tc>
        <w:tc>
          <w:tcPr>
            <w:tcW w:w="2106" w:type="dxa"/>
            <w:gridSpan w:val="2"/>
            <w:tcBorders>
              <w:top w:val="single" w:sz="12" w:space="0" w:color="auto"/>
            </w:tcBorders>
            <w:shd w:val="clear" w:color="auto" w:fill="auto"/>
            <w:vAlign w:val="bottom"/>
          </w:tcPr>
          <w:p w:rsidR="003F5FE6" w:rsidRPr="00077660" w:rsidRDefault="003F5FE6" w:rsidP="005C26C6">
            <w:pPr>
              <w:spacing w:after="140"/>
              <w:jc w:val="right"/>
              <w:rPr>
                <w:szCs w:val="21"/>
                <w:lang w:val="fr-CH"/>
              </w:rPr>
            </w:pPr>
            <w:r w:rsidRPr="00077660">
              <w:rPr>
                <w:rFonts w:hint="eastAsia"/>
                <w:szCs w:val="21"/>
                <w:lang w:val="fr-CH"/>
              </w:rPr>
              <w:t>最近</w:t>
            </w:r>
            <w:r w:rsidRPr="00077660">
              <w:rPr>
                <w:rFonts w:hint="eastAsia"/>
                <w:szCs w:val="21"/>
                <w:lang w:val="fr-CH"/>
              </w:rPr>
              <w:t>30</w:t>
            </w:r>
            <w:r w:rsidRPr="00077660">
              <w:rPr>
                <w:rFonts w:hint="eastAsia"/>
                <w:szCs w:val="21"/>
                <w:lang w:val="fr-CH"/>
              </w:rPr>
              <w:t>天内</w:t>
            </w:r>
          </w:p>
          <w:p w:rsidR="003F5FE6" w:rsidRPr="00077660" w:rsidRDefault="003F5FE6" w:rsidP="005C26C6">
            <w:pPr>
              <w:spacing w:after="140"/>
              <w:jc w:val="right"/>
              <w:rPr>
                <w:szCs w:val="21"/>
                <w:lang w:val="fr-CH"/>
              </w:rPr>
            </w:pPr>
            <w:r w:rsidRPr="00077660">
              <w:rPr>
                <w:rFonts w:hint="eastAsia"/>
                <w:szCs w:val="21"/>
                <w:lang w:val="fr-CH"/>
              </w:rPr>
              <w:t>至少十次</w:t>
            </w:r>
            <w:r w:rsidRPr="00077660">
              <w:rPr>
                <w:szCs w:val="21"/>
                <w:lang w:val="fr-CH"/>
              </w:rPr>
              <w:t>*</w:t>
            </w:r>
          </w:p>
        </w:tc>
      </w:tr>
      <w:tr w:rsidR="003F5FE6" w:rsidRPr="00077660" w:rsidTr="005C26C6">
        <w:tc>
          <w:tcPr>
            <w:tcW w:w="1134" w:type="dxa"/>
            <w:shd w:val="clear" w:color="auto" w:fill="auto"/>
            <w:vAlign w:val="bottom"/>
          </w:tcPr>
          <w:p w:rsidR="003F5FE6" w:rsidRPr="00077660" w:rsidRDefault="003F5FE6" w:rsidP="005C26C6">
            <w:pPr>
              <w:spacing w:after="140"/>
              <w:rPr>
                <w:szCs w:val="21"/>
                <w:lang w:val="fr-CH"/>
              </w:rPr>
            </w:pPr>
          </w:p>
        </w:tc>
        <w:tc>
          <w:tcPr>
            <w:tcW w:w="992" w:type="dxa"/>
            <w:shd w:val="clear" w:color="auto" w:fill="auto"/>
            <w:vAlign w:val="bottom"/>
          </w:tcPr>
          <w:p w:rsidR="003F5FE6" w:rsidRPr="00077660" w:rsidRDefault="003F5FE6" w:rsidP="005C26C6">
            <w:pPr>
              <w:spacing w:after="140"/>
              <w:jc w:val="right"/>
              <w:rPr>
                <w:szCs w:val="21"/>
              </w:rPr>
            </w:pPr>
            <w:r w:rsidRPr="00077660">
              <w:rPr>
                <w:rFonts w:hint="eastAsia"/>
                <w:szCs w:val="21"/>
              </w:rPr>
              <w:t>男子</w:t>
            </w:r>
          </w:p>
        </w:tc>
        <w:tc>
          <w:tcPr>
            <w:tcW w:w="1134" w:type="dxa"/>
            <w:shd w:val="clear" w:color="auto" w:fill="auto"/>
            <w:vAlign w:val="bottom"/>
          </w:tcPr>
          <w:p w:rsidR="003F5FE6" w:rsidRPr="00077660" w:rsidRDefault="003F5FE6" w:rsidP="005C26C6">
            <w:pPr>
              <w:spacing w:after="140"/>
              <w:jc w:val="right"/>
              <w:rPr>
                <w:szCs w:val="21"/>
              </w:rPr>
            </w:pPr>
            <w:r w:rsidRPr="00077660">
              <w:rPr>
                <w:rFonts w:hint="eastAsia"/>
                <w:szCs w:val="21"/>
              </w:rPr>
              <w:t>妇女</w:t>
            </w:r>
          </w:p>
        </w:tc>
        <w:tc>
          <w:tcPr>
            <w:tcW w:w="993" w:type="dxa"/>
            <w:shd w:val="clear" w:color="auto" w:fill="auto"/>
            <w:vAlign w:val="bottom"/>
          </w:tcPr>
          <w:p w:rsidR="003F5FE6" w:rsidRPr="00077660" w:rsidRDefault="003F5FE6" w:rsidP="005C26C6">
            <w:pPr>
              <w:spacing w:after="140"/>
              <w:jc w:val="right"/>
              <w:rPr>
                <w:szCs w:val="21"/>
              </w:rPr>
            </w:pPr>
            <w:r w:rsidRPr="00077660">
              <w:rPr>
                <w:rFonts w:hint="eastAsia"/>
                <w:szCs w:val="21"/>
              </w:rPr>
              <w:t>男子</w:t>
            </w:r>
          </w:p>
        </w:tc>
        <w:tc>
          <w:tcPr>
            <w:tcW w:w="869" w:type="dxa"/>
            <w:shd w:val="clear" w:color="auto" w:fill="auto"/>
            <w:vAlign w:val="bottom"/>
          </w:tcPr>
          <w:p w:rsidR="003F5FE6" w:rsidRPr="00077660" w:rsidRDefault="003F5FE6" w:rsidP="005C26C6">
            <w:pPr>
              <w:spacing w:after="140"/>
              <w:jc w:val="right"/>
              <w:rPr>
                <w:szCs w:val="21"/>
              </w:rPr>
            </w:pPr>
            <w:r w:rsidRPr="00077660">
              <w:rPr>
                <w:rFonts w:hint="eastAsia"/>
                <w:szCs w:val="21"/>
              </w:rPr>
              <w:t>妇女</w:t>
            </w:r>
          </w:p>
        </w:tc>
        <w:tc>
          <w:tcPr>
            <w:tcW w:w="1053" w:type="dxa"/>
            <w:shd w:val="clear" w:color="auto" w:fill="auto"/>
            <w:vAlign w:val="bottom"/>
          </w:tcPr>
          <w:p w:rsidR="003F5FE6" w:rsidRPr="00077660" w:rsidRDefault="003F5FE6" w:rsidP="005C26C6">
            <w:pPr>
              <w:spacing w:after="140"/>
              <w:jc w:val="right"/>
              <w:rPr>
                <w:szCs w:val="21"/>
              </w:rPr>
            </w:pPr>
            <w:r w:rsidRPr="00077660">
              <w:rPr>
                <w:rFonts w:hint="eastAsia"/>
                <w:szCs w:val="21"/>
              </w:rPr>
              <w:t>男子</w:t>
            </w:r>
          </w:p>
        </w:tc>
        <w:tc>
          <w:tcPr>
            <w:tcW w:w="1053" w:type="dxa"/>
            <w:shd w:val="clear" w:color="auto" w:fill="auto"/>
            <w:vAlign w:val="bottom"/>
          </w:tcPr>
          <w:p w:rsidR="003F5FE6" w:rsidRPr="00077660" w:rsidRDefault="003F5FE6" w:rsidP="005C26C6">
            <w:pPr>
              <w:spacing w:after="140"/>
              <w:jc w:val="right"/>
              <w:rPr>
                <w:szCs w:val="21"/>
              </w:rPr>
            </w:pPr>
            <w:r w:rsidRPr="00077660">
              <w:rPr>
                <w:rFonts w:hint="eastAsia"/>
                <w:szCs w:val="21"/>
              </w:rPr>
              <w:t>妇女</w:t>
            </w:r>
          </w:p>
        </w:tc>
      </w:tr>
      <w:tr w:rsidR="003F5FE6" w:rsidRPr="00077660" w:rsidTr="005C26C6">
        <w:tc>
          <w:tcPr>
            <w:tcW w:w="1134" w:type="dxa"/>
            <w:shd w:val="clear" w:color="auto" w:fill="auto"/>
          </w:tcPr>
          <w:p w:rsidR="003F5FE6" w:rsidRPr="00077660" w:rsidRDefault="003F5FE6" w:rsidP="005C26C6">
            <w:pPr>
              <w:spacing w:after="140"/>
              <w:rPr>
                <w:szCs w:val="21"/>
              </w:rPr>
            </w:pPr>
            <w:r w:rsidRPr="00077660">
              <w:rPr>
                <w:rFonts w:hint="eastAsia"/>
                <w:szCs w:val="21"/>
              </w:rPr>
              <w:t>印度大麻</w:t>
            </w:r>
          </w:p>
        </w:tc>
        <w:tc>
          <w:tcPr>
            <w:tcW w:w="992" w:type="dxa"/>
            <w:shd w:val="clear" w:color="auto" w:fill="auto"/>
            <w:vAlign w:val="bottom"/>
          </w:tcPr>
          <w:p w:rsidR="003F5FE6" w:rsidRPr="00077660" w:rsidRDefault="003F5FE6" w:rsidP="005C26C6">
            <w:pPr>
              <w:spacing w:after="140"/>
              <w:jc w:val="right"/>
              <w:rPr>
                <w:szCs w:val="21"/>
              </w:rPr>
            </w:pPr>
            <w:r w:rsidRPr="00077660">
              <w:rPr>
                <w:szCs w:val="21"/>
              </w:rPr>
              <w:t>44.0 %</w:t>
            </w:r>
          </w:p>
        </w:tc>
        <w:tc>
          <w:tcPr>
            <w:tcW w:w="1134" w:type="dxa"/>
            <w:shd w:val="clear" w:color="auto" w:fill="auto"/>
            <w:vAlign w:val="bottom"/>
          </w:tcPr>
          <w:p w:rsidR="003F5FE6" w:rsidRPr="00077660" w:rsidRDefault="003F5FE6" w:rsidP="005C26C6">
            <w:pPr>
              <w:spacing w:after="140"/>
              <w:jc w:val="right"/>
              <w:rPr>
                <w:szCs w:val="21"/>
              </w:rPr>
            </w:pPr>
            <w:r w:rsidRPr="00077660">
              <w:rPr>
                <w:szCs w:val="21"/>
              </w:rPr>
              <w:t>38.90 %</w:t>
            </w:r>
          </w:p>
        </w:tc>
        <w:tc>
          <w:tcPr>
            <w:tcW w:w="993" w:type="dxa"/>
            <w:shd w:val="clear" w:color="auto" w:fill="auto"/>
            <w:vAlign w:val="bottom"/>
          </w:tcPr>
          <w:p w:rsidR="003F5FE6" w:rsidRPr="00077660" w:rsidRDefault="003F5FE6" w:rsidP="005C26C6">
            <w:pPr>
              <w:spacing w:after="140"/>
              <w:jc w:val="right"/>
              <w:rPr>
                <w:szCs w:val="21"/>
              </w:rPr>
            </w:pPr>
            <w:r w:rsidRPr="00077660">
              <w:rPr>
                <w:szCs w:val="21"/>
              </w:rPr>
              <w:t>26.30 %</w:t>
            </w:r>
          </w:p>
        </w:tc>
        <w:tc>
          <w:tcPr>
            <w:tcW w:w="869" w:type="dxa"/>
            <w:shd w:val="clear" w:color="auto" w:fill="auto"/>
            <w:vAlign w:val="bottom"/>
          </w:tcPr>
          <w:p w:rsidR="003F5FE6" w:rsidRPr="00077660" w:rsidRDefault="003F5FE6" w:rsidP="005C26C6">
            <w:pPr>
              <w:spacing w:after="140"/>
              <w:jc w:val="right"/>
              <w:rPr>
                <w:szCs w:val="21"/>
              </w:rPr>
            </w:pPr>
            <w:r w:rsidRPr="00077660">
              <w:rPr>
                <w:szCs w:val="21"/>
              </w:rPr>
              <w:t>18.50 %</w:t>
            </w:r>
          </w:p>
        </w:tc>
        <w:tc>
          <w:tcPr>
            <w:tcW w:w="1053" w:type="dxa"/>
            <w:shd w:val="clear" w:color="auto" w:fill="auto"/>
            <w:vAlign w:val="bottom"/>
          </w:tcPr>
          <w:p w:rsidR="003F5FE6" w:rsidRPr="00077660" w:rsidRDefault="003F5FE6" w:rsidP="005C26C6">
            <w:pPr>
              <w:spacing w:after="140"/>
              <w:jc w:val="right"/>
              <w:rPr>
                <w:szCs w:val="21"/>
              </w:rPr>
            </w:pPr>
            <w:r w:rsidRPr="00077660">
              <w:rPr>
                <w:szCs w:val="21"/>
              </w:rPr>
              <w:t>9.50 %</w:t>
            </w:r>
          </w:p>
        </w:tc>
        <w:tc>
          <w:tcPr>
            <w:tcW w:w="1053" w:type="dxa"/>
            <w:shd w:val="clear" w:color="auto" w:fill="auto"/>
            <w:vAlign w:val="bottom"/>
          </w:tcPr>
          <w:p w:rsidR="003F5FE6" w:rsidRPr="00077660" w:rsidRDefault="003F5FE6" w:rsidP="005C26C6">
            <w:pPr>
              <w:spacing w:after="140"/>
              <w:jc w:val="right"/>
              <w:rPr>
                <w:szCs w:val="21"/>
              </w:rPr>
            </w:pPr>
            <w:r w:rsidRPr="00077660">
              <w:rPr>
                <w:szCs w:val="21"/>
              </w:rPr>
              <w:t>3.4%</w:t>
            </w:r>
          </w:p>
        </w:tc>
      </w:tr>
      <w:tr w:rsidR="003F5FE6" w:rsidRPr="00077660" w:rsidTr="005C26C6">
        <w:tc>
          <w:tcPr>
            <w:tcW w:w="1134" w:type="dxa"/>
            <w:shd w:val="clear" w:color="auto" w:fill="auto"/>
          </w:tcPr>
          <w:p w:rsidR="003F5FE6" w:rsidRPr="00077660" w:rsidRDefault="003F5FE6" w:rsidP="005C26C6">
            <w:pPr>
              <w:spacing w:after="140"/>
              <w:rPr>
                <w:szCs w:val="21"/>
              </w:rPr>
            </w:pPr>
            <w:r w:rsidRPr="00077660">
              <w:rPr>
                <w:rFonts w:hint="eastAsia"/>
                <w:szCs w:val="21"/>
              </w:rPr>
              <w:t>可卡因</w:t>
            </w:r>
          </w:p>
        </w:tc>
        <w:tc>
          <w:tcPr>
            <w:tcW w:w="992" w:type="dxa"/>
            <w:shd w:val="clear" w:color="auto" w:fill="auto"/>
            <w:vAlign w:val="bottom"/>
          </w:tcPr>
          <w:p w:rsidR="003F5FE6" w:rsidRPr="00077660" w:rsidRDefault="003F5FE6" w:rsidP="005C26C6">
            <w:pPr>
              <w:spacing w:after="140"/>
              <w:jc w:val="right"/>
              <w:rPr>
                <w:szCs w:val="21"/>
              </w:rPr>
            </w:pPr>
            <w:r w:rsidRPr="00077660">
              <w:rPr>
                <w:szCs w:val="21"/>
              </w:rPr>
              <w:t>3.30 %</w:t>
            </w:r>
          </w:p>
        </w:tc>
        <w:tc>
          <w:tcPr>
            <w:tcW w:w="1134" w:type="dxa"/>
            <w:shd w:val="clear" w:color="auto" w:fill="auto"/>
            <w:vAlign w:val="bottom"/>
          </w:tcPr>
          <w:p w:rsidR="003F5FE6" w:rsidRPr="00077660" w:rsidRDefault="003F5FE6" w:rsidP="005C26C6">
            <w:pPr>
              <w:spacing w:after="140"/>
              <w:jc w:val="right"/>
              <w:rPr>
                <w:szCs w:val="21"/>
              </w:rPr>
            </w:pPr>
            <w:r w:rsidRPr="00077660">
              <w:rPr>
                <w:szCs w:val="21"/>
              </w:rPr>
              <w:t>2.70 %</w:t>
            </w:r>
          </w:p>
        </w:tc>
        <w:tc>
          <w:tcPr>
            <w:tcW w:w="993" w:type="dxa"/>
            <w:shd w:val="clear" w:color="auto" w:fill="auto"/>
            <w:vAlign w:val="bottom"/>
          </w:tcPr>
          <w:p w:rsidR="003F5FE6" w:rsidRPr="00077660" w:rsidRDefault="003F5FE6" w:rsidP="005C26C6">
            <w:pPr>
              <w:spacing w:after="140"/>
              <w:jc w:val="right"/>
              <w:rPr>
                <w:szCs w:val="21"/>
              </w:rPr>
            </w:pPr>
          </w:p>
        </w:tc>
        <w:tc>
          <w:tcPr>
            <w:tcW w:w="869" w:type="dxa"/>
            <w:shd w:val="clear" w:color="auto" w:fill="auto"/>
            <w:vAlign w:val="bottom"/>
          </w:tcPr>
          <w:p w:rsidR="003F5FE6" w:rsidRPr="00077660" w:rsidRDefault="003F5FE6" w:rsidP="005C26C6">
            <w:pPr>
              <w:spacing w:after="140"/>
              <w:jc w:val="right"/>
              <w:rPr>
                <w:szCs w:val="21"/>
              </w:rPr>
            </w:pPr>
          </w:p>
        </w:tc>
        <w:tc>
          <w:tcPr>
            <w:tcW w:w="1053" w:type="dxa"/>
            <w:shd w:val="clear" w:color="auto" w:fill="auto"/>
            <w:vAlign w:val="bottom"/>
          </w:tcPr>
          <w:p w:rsidR="003F5FE6" w:rsidRPr="00077660" w:rsidRDefault="003F5FE6" w:rsidP="005C26C6">
            <w:pPr>
              <w:spacing w:after="140"/>
              <w:jc w:val="right"/>
              <w:rPr>
                <w:szCs w:val="21"/>
              </w:rPr>
            </w:pPr>
          </w:p>
        </w:tc>
        <w:tc>
          <w:tcPr>
            <w:tcW w:w="1053" w:type="dxa"/>
            <w:shd w:val="clear" w:color="auto" w:fill="auto"/>
            <w:vAlign w:val="bottom"/>
          </w:tcPr>
          <w:p w:rsidR="003F5FE6" w:rsidRPr="00077660" w:rsidRDefault="003F5FE6" w:rsidP="005C26C6">
            <w:pPr>
              <w:spacing w:after="140"/>
              <w:jc w:val="right"/>
              <w:rPr>
                <w:szCs w:val="21"/>
              </w:rPr>
            </w:pPr>
          </w:p>
        </w:tc>
      </w:tr>
      <w:tr w:rsidR="003F5FE6" w:rsidRPr="00077660" w:rsidTr="005C26C6">
        <w:tc>
          <w:tcPr>
            <w:tcW w:w="1134" w:type="dxa"/>
            <w:shd w:val="clear" w:color="auto" w:fill="auto"/>
          </w:tcPr>
          <w:p w:rsidR="003F5FE6" w:rsidRPr="00077660" w:rsidRDefault="003F5FE6" w:rsidP="005C26C6">
            <w:pPr>
              <w:spacing w:after="140"/>
              <w:rPr>
                <w:szCs w:val="21"/>
              </w:rPr>
            </w:pPr>
            <w:r w:rsidRPr="00077660">
              <w:rPr>
                <w:rFonts w:hint="eastAsia"/>
                <w:szCs w:val="21"/>
              </w:rPr>
              <w:t>灵魂出窍</w:t>
            </w:r>
          </w:p>
        </w:tc>
        <w:tc>
          <w:tcPr>
            <w:tcW w:w="992" w:type="dxa"/>
            <w:shd w:val="clear" w:color="auto" w:fill="auto"/>
            <w:vAlign w:val="bottom"/>
          </w:tcPr>
          <w:p w:rsidR="003F5FE6" w:rsidRPr="00077660" w:rsidRDefault="003F5FE6" w:rsidP="005C26C6">
            <w:pPr>
              <w:spacing w:after="140"/>
              <w:jc w:val="right"/>
              <w:rPr>
                <w:szCs w:val="21"/>
              </w:rPr>
            </w:pPr>
            <w:r w:rsidRPr="00077660">
              <w:rPr>
                <w:szCs w:val="21"/>
              </w:rPr>
              <w:t>2.20 %</w:t>
            </w:r>
          </w:p>
        </w:tc>
        <w:tc>
          <w:tcPr>
            <w:tcW w:w="1134" w:type="dxa"/>
            <w:shd w:val="clear" w:color="auto" w:fill="auto"/>
            <w:vAlign w:val="bottom"/>
          </w:tcPr>
          <w:p w:rsidR="003F5FE6" w:rsidRPr="00077660" w:rsidRDefault="003F5FE6" w:rsidP="005C26C6">
            <w:pPr>
              <w:spacing w:after="140"/>
              <w:jc w:val="right"/>
              <w:rPr>
                <w:szCs w:val="21"/>
              </w:rPr>
            </w:pPr>
            <w:r w:rsidRPr="00077660">
              <w:rPr>
                <w:szCs w:val="21"/>
              </w:rPr>
              <w:t>1.60 %</w:t>
            </w:r>
          </w:p>
        </w:tc>
        <w:tc>
          <w:tcPr>
            <w:tcW w:w="993" w:type="dxa"/>
            <w:shd w:val="clear" w:color="auto" w:fill="auto"/>
            <w:vAlign w:val="bottom"/>
          </w:tcPr>
          <w:p w:rsidR="003F5FE6" w:rsidRPr="00077660" w:rsidRDefault="003F5FE6" w:rsidP="005C26C6">
            <w:pPr>
              <w:spacing w:after="140"/>
              <w:jc w:val="right"/>
              <w:rPr>
                <w:szCs w:val="21"/>
              </w:rPr>
            </w:pPr>
          </w:p>
        </w:tc>
        <w:tc>
          <w:tcPr>
            <w:tcW w:w="869" w:type="dxa"/>
            <w:shd w:val="clear" w:color="auto" w:fill="auto"/>
            <w:vAlign w:val="bottom"/>
          </w:tcPr>
          <w:p w:rsidR="003F5FE6" w:rsidRPr="00077660" w:rsidRDefault="003F5FE6" w:rsidP="005C26C6">
            <w:pPr>
              <w:spacing w:after="140"/>
              <w:jc w:val="right"/>
              <w:rPr>
                <w:szCs w:val="21"/>
              </w:rPr>
            </w:pPr>
          </w:p>
        </w:tc>
        <w:tc>
          <w:tcPr>
            <w:tcW w:w="1053" w:type="dxa"/>
            <w:shd w:val="clear" w:color="auto" w:fill="auto"/>
            <w:vAlign w:val="bottom"/>
          </w:tcPr>
          <w:p w:rsidR="003F5FE6" w:rsidRPr="00077660" w:rsidRDefault="003F5FE6" w:rsidP="005C26C6">
            <w:pPr>
              <w:spacing w:after="140"/>
              <w:jc w:val="right"/>
              <w:rPr>
                <w:szCs w:val="21"/>
              </w:rPr>
            </w:pPr>
          </w:p>
        </w:tc>
        <w:tc>
          <w:tcPr>
            <w:tcW w:w="1053" w:type="dxa"/>
            <w:shd w:val="clear" w:color="auto" w:fill="auto"/>
            <w:vAlign w:val="bottom"/>
          </w:tcPr>
          <w:p w:rsidR="003F5FE6" w:rsidRPr="00077660" w:rsidRDefault="003F5FE6" w:rsidP="005C26C6">
            <w:pPr>
              <w:spacing w:after="140"/>
              <w:jc w:val="right"/>
              <w:rPr>
                <w:szCs w:val="21"/>
              </w:rPr>
            </w:pPr>
          </w:p>
        </w:tc>
      </w:tr>
      <w:tr w:rsidR="003F5FE6" w:rsidRPr="00077660" w:rsidTr="005C26C6">
        <w:tc>
          <w:tcPr>
            <w:tcW w:w="1134" w:type="dxa"/>
            <w:shd w:val="clear" w:color="auto" w:fill="auto"/>
          </w:tcPr>
          <w:p w:rsidR="003F5FE6" w:rsidRPr="00077660" w:rsidRDefault="003F5FE6" w:rsidP="005C26C6">
            <w:pPr>
              <w:spacing w:after="140"/>
              <w:rPr>
                <w:szCs w:val="21"/>
              </w:rPr>
            </w:pPr>
            <w:r w:rsidRPr="00077660">
              <w:rPr>
                <w:rFonts w:hint="eastAsia"/>
                <w:szCs w:val="21"/>
              </w:rPr>
              <w:t>安非他明</w:t>
            </w:r>
          </w:p>
        </w:tc>
        <w:tc>
          <w:tcPr>
            <w:tcW w:w="992" w:type="dxa"/>
            <w:shd w:val="clear" w:color="auto" w:fill="auto"/>
            <w:vAlign w:val="bottom"/>
          </w:tcPr>
          <w:p w:rsidR="003F5FE6" w:rsidRPr="00077660" w:rsidRDefault="003F5FE6" w:rsidP="005C26C6">
            <w:pPr>
              <w:spacing w:after="140"/>
              <w:jc w:val="right"/>
              <w:rPr>
                <w:szCs w:val="21"/>
              </w:rPr>
            </w:pPr>
            <w:r w:rsidRPr="00077660">
              <w:rPr>
                <w:szCs w:val="21"/>
              </w:rPr>
              <w:t>2.90 %</w:t>
            </w:r>
          </w:p>
        </w:tc>
        <w:tc>
          <w:tcPr>
            <w:tcW w:w="1134" w:type="dxa"/>
            <w:shd w:val="clear" w:color="auto" w:fill="auto"/>
            <w:vAlign w:val="bottom"/>
          </w:tcPr>
          <w:p w:rsidR="003F5FE6" w:rsidRPr="00077660" w:rsidRDefault="003F5FE6" w:rsidP="005C26C6">
            <w:pPr>
              <w:spacing w:after="140"/>
              <w:jc w:val="right"/>
              <w:rPr>
                <w:szCs w:val="21"/>
              </w:rPr>
            </w:pPr>
            <w:r w:rsidRPr="00077660">
              <w:rPr>
                <w:szCs w:val="21"/>
              </w:rPr>
              <w:t>2.0 %</w:t>
            </w:r>
          </w:p>
        </w:tc>
        <w:tc>
          <w:tcPr>
            <w:tcW w:w="993" w:type="dxa"/>
            <w:shd w:val="clear" w:color="auto" w:fill="auto"/>
            <w:vAlign w:val="bottom"/>
          </w:tcPr>
          <w:p w:rsidR="003F5FE6" w:rsidRPr="00077660" w:rsidRDefault="003F5FE6" w:rsidP="005C26C6">
            <w:pPr>
              <w:spacing w:after="140"/>
              <w:jc w:val="right"/>
              <w:rPr>
                <w:szCs w:val="21"/>
              </w:rPr>
            </w:pPr>
          </w:p>
        </w:tc>
        <w:tc>
          <w:tcPr>
            <w:tcW w:w="869" w:type="dxa"/>
            <w:shd w:val="clear" w:color="auto" w:fill="auto"/>
            <w:vAlign w:val="bottom"/>
          </w:tcPr>
          <w:p w:rsidR="003F5FE6" w:rsidRPr="00077660" w:rsidRDefault="003F5FE6" w:rsidP="005C26C6">
            <w:pPr>
              <w:spacing w:after="140"/>
              <w:jc w:val="right"/>
              <w:rPr>
                <w:szCs w:val="21"/>
              </w:rPr>
            </w:pPr>
          </w:p>
        </w:tc>
        <w:tc>
          <w:tcPr>
            <w:tcW w:w="1053" w:type="dxa"/>
            <w:shd w:val="clear" w:color="auto" w:fill="auto"/>
            <w:vAlign w:val="bottom"/>
          </w:tcPr>
          <w:p w:rsidR="003F5FE6" w:rsidRPr="00077660" w:rsidRDefault="003F5FE6" w:rsidP="005C26C6">
            <w:pPr>
              <w:spacing w:after="140"/>
              <w:jc w:val="right"/>
              <w:rPr>
                <w:szCs w:val="21"/>
              </w:rPr>
            </w:pPr>
          </w:p>
        </w:tc>
        <w:tc>
          <w:tcPr>
            <w:tcW w:w="1053" w:type="dxa"/>
            <w:shd w:val="clear" w:color="auto" w:fill="auto"/>
            <w:vAlign w:val="bottom"/>
          </w:tcPr>
          <w:p w:rsidR="003F5FE6" w:rsidRPr="00077660" w:rsidRDefault="003F5FE6" w:rsidP="005C26C6">
            <w:pPr>
              <w:spacing w:after="140"/>
              <w:jc w:val="right"/>
              <w:rPr>
                <w:szCs w:val="21"/>
              </w:rPr>
            </w:pPr>
          </w:p>
        </w:tc>
      </w:tr>
      <w:tr w:rsidR="003F5FE6" w:rsidRPr="00077660" w:rsidTr="005C26C6">
        <w:tc>
          <w:tcPr>
            <w:tcW w:w="1134" w:type="dxa"/>
            <w:tcBorders>
              <w:bottom w:val="single" w:sz="12" w:space="0" w:color="auto"/>
            </w:tcBorders>
            <w:shd w:val="clear" w:color="auto" w:fill="auto"/>
          </w:tcPr>
          <w:p w:rsidR="003F5FE6" w:rsidRPr="00077660" w:rsidRDefault="003F5FE6" w:rsidP="005C26C6">
            <w:pPr>
              <w:spacing w:after="140"/>
              <w:rPr>
                <w:szCs w:val="21"/>
              </w:rPr>
            </w:pPr>
            <w:r w:rsidRPr="00077660">
              <w:rPr>
                <w:rFonts w:hint="eastAsia"/>
                <w:szCs w:val="21"/>
              </w:rPr>
              <w:t>海洛因</w:t>
            </w:r>
          </w:p>
        </w:tc>
        <w:tc>
          <w:tcPr>
            <w:tcW w:w="992" w:type="dxa"/>
            <w:tcBorders>
              <w:bottom w:val="single" w:sz="12" w:space="0" w:color="auto"/>
            </w:tcBorders>
            <w:shd w:val="clear" w:color="auto" w:fill="auto"/>
            <w:vAlign w:val="bottom"/>
          </w:tcPr>
          <w:p w:rsidR="003F5FE6" w:rsidRPr="00077660" w:rsidRDefault="003F5FE6" w:rsidP="005C26C6">
            <w:pPr>
              <w:spacing w:after="140"/>
              <w:jc w:val="right"/>
              <w:rPr>
                <w:szCs w:val="21"/>
              </w:rPr>
            </w:pPr>
            <w:r w:rsidRPr="00077660">
              <w:rPr>
                <w:szCs w:val="21"/>
              </w:rPr>
              <w:t>1.0 %</w:t>
            </w:r>
          </w:p>
        </w:tc>
        <w:tc>
          <w:tcPr>
            <w:tcW w:w="1134" w:type="dxa"/>
            <w:tcBorders>
              <w:bottom w:val="single" w:sz="12" w:space="0" w:color="auto"/>
            </w:tcBorders>
            <w:shd w:val="clear" w:color="auto" w:fill="auto"/>
            <w:vAlign w:val="bottom"/>
          </w:tcPr>
          <w:p w:rsidR="003F5FE6" w:rsidRPr="00077660" w:rsidRDefault="003F5FE6" w:rsidP="005C26C6">
            <w:pPr>
              <w:spacing w:after="140"/>
              <w:jc w:val="right"/>
              <w:rPr>
                <w:szCs w:val="21"/>
              </w:rPr>
            </w:pPr>
            <w:r w:rsidRPr="00077660">
              <w:rPr>
                <w:szCs w:val="21"/>
              </w:rPr>
              <w:t>0.80 %</w:t>
            </w:r>
          </w:p>
        </w:tc>
        <w:tc>
          <w:tcPr>
            <w:tcW w:w="993" w:type="dxa"/>
            <w:tcBorders>
              <w:bottom w:val="single" w:sz="12" w:space="0" w:color="auto"/>
            </w:tcBorders>
            <w:shd w:val="clear" w:color="auto" w:fill="auto"/>
            <w:vAlign w:val="bottom"/>
          </w:tcPr>
          <w:p w:rsidR="003F5FE6" w:rsidRPr="00077660" w:rsidRDefault="003F5FE6" w:rsidP="005C26C6">
            <w:pPr>
              <w:spacing w:after="140"/>
              <w:jc w:val="right"/>
              <w:rPr>
                <w:szCs w:val="21"/>
              </w:rPr>
            </w:pPr>
          </w:p>
        </w:tc>
        <w:tc>
          <w:tcPr>
            <w:tcW w:w="869" w:type="dxa"/>
            <w:tcBorders>
              <w:bottom w:val="single" w:sz="12" w:space="0" w:color="auto"/>
            </w:tcBorders>
            <w:shd w:val="clear" w:color="auto" w:fill="auto"/>
            <w:vAlign w:val="bottom"/>
          </w:tcPr>
          <w:p w:rsidR="003F5FE6" w:rsidRPr="00077660" w:rsidRDefault="003F5FE6" w:rsidP="005C26C6">
            <w:pPr>
              <w:spacing w:after="140"/>
              <w:jc w:val="right"/>
              <w:rPr>
                <w:szCs w:val="21"/>
              </w:rPr>
            </w:pPr>
          </w:p>
        </w:tc>
        <w:tc>
          <w:tcPr>
            <w:tcW w:w="1053" w:type="dxa"/>
            <w:tcBorders>
              <w:bottom w:val="single" w:sz="12" w:space="0" w:color="auto"/>
            </w:tcBorders>
            <w:shd w:val="clear" w:color="auto" w:fill="auto"/>
            <w:vAlign w:val="bottom"/>
          </w:tcPr>
          <w:p w:rsidR="003F5FE6" w:rsidRPr="00077660" w:rsidRDefault="003F5FE6" w:rsidP="005C26C6">
            <w:pPr>
              <w:spacing w:after="140"/>
              <w:jc w:val="right"/>
              <w:rPr>
                <w:szCs w:val="21"/>
              </w:rPr>
            </w:pPr>
          </w:p>
        </w:tc>
        <w:tc>
          <w:tcPr>
            <w:tcW w:w="1053" w:type="dxa"/>
            <w:tcBorders>
              <w:bottom w:val="single" w:sz="12" w:space="0" w:color="auto"/>
            </w:tcBorders>
            <w:shd w:val="clear" w:color="auto" w:fill="auto"/>
            <w:vAlign w:val="bottom"/>
          </w:tcPr>
          <w:p w:rsidR="003F5FE6" w:rsidRPr="00077660" w:rsidRDefault="003F5FE6" w:rsidP="005C26C6">
            <w:pPr>
              <w:spacing w:after="140"/>
              <w:jc w:val="right"/>
              <w:rPr>
                <w:szCs w:val="21"/>
              </w:rPr>
            </w:pPr>
          </w:p>
        </w:tc>
      </w:tr>
    </w:tbl>
    <w:p w:rsidR="003F5FE6" w:rsidRPr="00077660" w:rsidRDefault="003F5FE6" w:rsidP="003F5FE6">
      <w:pPr>
        <w:pStyle w:val="SingleTxtG"/>
        <w:spacing w:after="140" w:line="320" w:lineRule="exact"/>
        <w:ind w:left="1264" w:right="1264"/>
        <w:rPr>
          <w:rFonts w:hint="eastAsia"/>
          <w:sz w:val="21"/>
          <w:szCs w:val="21"/>
        </w:rPr>
      </w:pP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rPr>
        <w:t>超过四分之一的吸毒妇女年龄在</w:t>
      </w:r>
      <w:r w:rsidRPr="00077660">
        <w:rPr>
          <w:rFonts w:hint="eastAsia"/>
          <w:sz w:val="21"/>
          <w:szCs w:val="21"/>
        </w:rPr>
        <w:t>25</w:t>
      </w:r>
      <w:r w:rsidRPr="00077660">
        <w:rPr>
          <w:rFonts w:hint="eastAsia"/>
          <w:sz w:val="21"/>
          <w:szCs w:val="21"/>
        </w:rPr>
        <w:t>岁以下，而这个年龄的男子吸毒者只占</w:t>
      </w:r>
      <w:r w:rsidRPr="00077660">
        <w:rPr>
          <w:rFonts w:hint="eastAsia"/>
          <w:sz w:val="21"/>
          <w:szCs w:val="21"/>
        </w:rPr>
        <w:t>11%</w:t>
      </w:r>
      <w:r w:rsidRPr="00077660">
        <w:rPr>
          <w:rFonts w:hint="eastAsia"/>
          <w:sz w:val="21"/>
          <w:szCs w:val="21"/>
        </w:rPr>
        <w:t>。</w:t>
      </w:r>
      <w:r w:rsidRPr="00077660">
        <w:rPr>
          <w:rFonts w:hint="eastAsia"/>
          <w:sz w:val="21"/>
          <w:szCs w:val="21"/>
          <w:lang w:val="fr-FR"/>
        </w:rPr>
        <w:t>这些妇女大多精神上很脆弱，超过</w:t>
      </w:r>
      <w:r w:rsidRPr="00077660">
        <w:rPr>
          <w:rFonts w:hint="eastAsia"/>
          <w:sz w:val="21"/>
          <w:szCs w:val="21"/>
          <w:lang w:val="fr-FR"/>
        </w:rPr>
        <w:t>75%</w:t>
      </w:r>
      <w:r w:rsidRPr="00077660">
        <w:rPr>
          <w:rFonts w:hint="eastAsia"/>
          <w:sz w:val="21"/>
          <w:szCs w:val="21"/>
          <w:lang w:val="fr-FR"/>
        </w:rPr>
        <w:t>的人无职业，显示出消费方式和性方面的双重脆弱。</w:t>
      </w:r>
    </w:p>
    <w:p w:rsidR="003F5FE6" w:rsidRPr="00077660" w:rsidRDefault="003F5FE6" w:rsidP="003F5FE6">
      <w:pPr>
        <w:pStyle w:val="SingleTxtG"/>
        <w:spacing w:after="140" w:line="320" w:lineRule="exact"/>
        <w:ind w:left="1264" w:right="1264"/>
        <w:rPr>
          <w:rFonts w:eastAsia="KaiTi_GB2312"/>
          <w:sz w:val="21"/>
          <w:szCs w:val="21"/>
          <w:lang w:val="fr-FR"/>
        </w:rPr>
      </w:pPr>
      <w:r w:rsidRPr="00077660">
        <w:rPr>
          <w:rFonts w:eastAsia="KaiTi_GB2312" w:hint="eastAsia"/>
          <w:sz w:val="21"/>
          <w:szCs w:val="21"/>
          <w:lang w:val="fr-FR"/>
        </w:rPr>
        <w:t>公共权力机构的行动：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w:t>
      </w:r>
      <w:r w:rsidRPr="00077660">
        <w:rPr>
          <w:rFonts w:hint="eastAsia"/>
          <w:sz w:val="21"/>
          <w:szCs w:val="21"/>
          <w:lang w:val="fr-FR"/>
        </w:rPr>
        <w:t>2008-2011</w:t>
      </w:r>
      <w:r w:rsidRPr="00077660">
        <w:rPr>
          <w:rFonts w:hint="eastAsia"/>
          <w:sz w:val="21"/>
          <w:szCs w:val="21"/>
          <w:lang w:val="fr-FR"/>
        </w:rPr>
        <w:t>年政府反毒品反吸毒计划》的框架下，各种机构均从公共权力机构的支持中获益。主要涉及以下内容：</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在收容中心接受诊治和社会的再接纳；</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陪护和预防癖嗜中心，降低风险接待和陪伴中心等妇女特定接待机构；</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妇女及其子女的集体收容机构。</w:t>
      </w:r>
    </w:p>
    <w:p w:rsidR="003F5FE6" w:rsidRPr="00077660" w:rsidRDefault="003F5FE6" w:rsidP="003F5FE6">
      <w:pPr>
        <w:pStyle w:val="SingleTxtG"/>
        <w:spacing w:after="140" w:line="320" w:lineRule="exact"/>
        <w:ind w:left="1264" w:right="1264"/>
        <w:rPr>
          <w:sz w:val="21"/>
          <w:szCs w:val="21"/>
          <w:highlight w:val="yellow"/>
          <w:lang w:val="fr-FR"/>
        </w:rPr>
      </w:pPr>
      <w:r w:rsidRPr="00077660">
        <w:rPr>
          <w:rFonts w:eastAsia="SimHei" w:hint="eastAsia"/>
          <w:bCs/>
          <w:sz w:val="21"/>
          <w:szCs w:val="21"/>
          <w:lang w:val="fr-FR"/>
        </w:rPr>
        <w:t>第二份</w:t>
      </w:r>
      <w:r w:rsidRPr="00077660">
        <w:rPr>
          <w:rFonts w:eastAsia="SimHei" w:hint="eastAsia"/>
          <w:bCs/>
          <w:sz w:val="21"/>
          <w:szCs w:val="21"/>
          <w:lang w:val="fr-FR"/>
        </w:rPr>
        <w:t>2013-2019</w:t>
      </w:r>
      <w:r w:rsidRPr="00077660">
        <w:rPr>
          <w:rFonts w:eastAsia="SimHei" w:hint="eastAsia"/>
          <w:bCs/>
          <w:sz w:val="21"/>
          <w:szCs w:val="21"/>
          <w:lang w:val="fr-FR"/>
        </w:rPr>
        <w:t>年反毒品及其依赖行为的政府计划已获通过。</w:t>
      </w:r>
      <w:r w:rsidRPr="00077660">
        <w:rPr>
          <w:rFonts w:hint="eastAsia"/>
          <w:sz w:val="21"/>
          <w:szCs w:val="21"/>
          <w:lang w:val="fr-FR"/>
        </w:rPr>
        <w:t>它将高危人群纳入考虑，以减少</w:t>
      </w:r>
      <w:r w:rsidRPr="00077660">
        <w:rPr>
          <w:rFonts w:eastAsia="KaiTi_GB2312" w:hint="eastAsia"/>
          <w:sz w:val="21"/>
          <w:szCs w:val="21"/>
          <w:lang w:val="fr-FR"/>
        </w:rPr>
        <w:t>风险</w:t>
      </w:r>
      <w:r w:rsidRPr="00077660">
        <w:rPr>
          <w:rFonts w:hint="eastAsia"/>
          <w:sz w:val="21"/>
          <w:szCs w:val="21"/>
          <w:lang w:val="fr-FR"/>
        </w:rPr>
        <w:t>和对健康和社会的危害，特别改善对吸毒妇女的关心和辅导，提高对妇女面临的健康和社会风险增加的认识：</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highlight w:val="yellow"/>
          <w:lang w:val="fr-FR"/>
        </w:rPr>
      </w:pPr>
      <w:r w:rsidRPr="00077660">
        <w:rPr>
          <w:sz w:val="21"/>
          <w:szCs w:val="21"/>
          <w:lang w:val="fr-FR"/>
        </w:rPr>
        <w:t>•</w:t>
      </w:r>
      <w:r w:rsidRPr="00077660">
        <w:rPr>
          <w:sz w:val="21"/>
          <w:szCs w:val="21"/>
          <w:lang w:val="fr-FR"/>
        </w:rPr>
        <w:tab/>
      </w:r>
      <w:r w:rsidRPr="00077660">
        <w:rPr>
          <w:rFonts w:hint="eastAsia"/>
          <w:sz w:val="21"/>
          <w:szCs w:val="21"/>
          <w:lang w:val="fr-FR"/>
        </w:rPr>
        <w:t>使妇女认识到其包括烟酒在内的消费量已接近男性这一情况。</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加强针对孕妇（及其配偶）吸烟的特殊行动。</w:t>
      </w:r>
    </w:p>
    <w:p w:rsidR="003F5FE6" w:rsidRPr="00077660" w:rsidRDefault="003F5FE6" w:rsidP="003F5FE6">
      <w:pPr>
        <w:pStyle w:val="Bullet1G"/>
        <w:numPr>
          <w:ilvl w:val="0"/>
          <w:numId w:val="0"/>
        </w:numPr>
        <w:tabs>
          <w:tab w:val="left" w:pos="2127"/>
        </w:tabs>
        <w:spacing w:after="140" w:line="320" w:lineRule="exact"/>
        <w:ind w:left="2127" w:right="1264" w:hanging="426"/>
        <w:rPr>
          <w:bCs/>
          <w:sz w:val="21"/>
          <w:szCs w:val="21"/>
          <w:highlight w:val="yellow"/>
          <w:lang w:val="fr-FR"/>
        </w:rPr>
      </w:pPr>
      <w:r w:rsidRPr="00077660">
        <w:rPr>
          <w:bCs/>
          <w:sz w:val="21"/>
          <w:szCs w:val="21"/>
          <w:lang w:val="fr-FR"/>
        </w:rPr>
        <w:t>•</w:t>
      </w:r>
      <w:r w:rsidRPr="00077660">
        <w:rPr>
          <w:bCs/>
          <w:sz w:val="21"/>
          <w:szCs w:val="21"/>
          <w:lang w:val="fr-FR"/>
        </w:rPr>
        <w:tab/>
      </w:r>
      <w:r w:rsidRPr="00077660">
        <w:rPr>
          <w:rFonts w:hint="eastAsia"/>
          <w:bCs/>
          <w:sz w:val="21"/>
          <w:szCs w:val="21"/>
          <w:lang w:val="fr-FR"/>
        </w:rPr>
        <w:t>说明妇女特有的健康风险（例如患某些癌症）和社会风险（例如更容易遭受暴力行为）。</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highlight w:val="yellow"/>
          <w:lang w:val="fr-FR"/>
        </w:rPr>
      </w:pPr>
      <w:r w:rsidRPr="00077660">
        <w:rPr>
          <w:bCs/>
          <w:sz w:val="21"/>
          <w:szCs w:val="21"/>
          <w:lang w:val="fr-FR"/>
        </w:rPr>
        <w:t>•</w:t>
      </w:r>
      <w:r w:rsidRPr="00077660">
        <w:rPr>
          <w:bCs/>
          <w:sz w:val="21"/>
          <w:szCs w:val="21"/>
          <w:lang w:val="fr-FR"/>
        </w:rPr>
        <w:tab/>
      </w:r>
      <w:r w:rsidRPr="00077660">
        <w:rPr>
          <w:rFonts w:hint="eastAsia"/>
          <w:sz w:val="21"/>
          <w:szCs w:val="21"/>
          <w:lang w:val="fr-FR"/>
        </w:rPr>
        <w:t>提高对怀孕期间吸食毒品必然带来风险的认识，分享科学证据。这是因为对禁戒的建议仍遭到误解，它似乎更与孕妇周围人员的经验不相符，而非与科学证据不相符。</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highlight w:val="yellow"/>
          <w:lang w:val="fr-FR"/>
        </w:rPr>
      </w:pPr>
      <w:r w:rsidRPr="00077660">
        <w:rPr>
          <w:sz w:val="21"/>
          <w:szCs w:val="21"/>
          <w:lang w:val="fr-FR"/>
        </w:rPr>
        <w:t>•</w:t>
      </w:r>
      <w:r w:rsidRPr="00077660">
        <w:rPr>
          <w:sz w:val="21"/>
          <w:szCs w:val="21"/>
          <w:lang w:val="fr-FR"/>
        </w:rPr>
        <w:tab/>
      </w:r>
      <w:r w:rsidRPr="00077660">
        <w:rPr>
          <w:rFonts w:hint="eastAsia"/>
          <w:sz w:val="21"/>
          <w:szCs w:val="21"/>
          <w:lang w:val="fr-FR"/>
        </w:rPr>
        <w:t>突出对平衡生活的愿望和使用精神药物带来的效果之间的矛盾，并指出控制体重与吸烟量之间的关系。</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此外，还针对孕妇采取了一些特定行动，包括关于饮酒对母亲和未出生的孩子影响的行动。</w:t>
      </w:r>
    </w:p>
    <w:p w:rsidR="003F5FE6" w:rsidRPr="00077660" w:rsidRDefault="003F5FE6" w:rsidP="003F5FE6">
      <w:pPr>
        <w:pStyle w:val="SingleTxtG"/>
        <w:spacing w:after="140" w:line="320" w:lineRule="exact"/>
        <w:ind w:left="1264" w:right="1264"/>
        <w:rPr>
          <w:bCs/>
          <w:sz w:val="21"/>
          <w:szCs w:val="21"/>
          <w:lang w:val="fr-FR"/>
        </w:rPr>
      </w:pPr>
      <w:r w:rsidRPr="00077660">
        <w:rPr>
          <w:rFonts w:hint="eastAsia"/>
          <w:sz w:val="21"/>
          <w:szCs w:val="21"/>
          <w:lang w:val="fr-FR"/>
        </w:rPr>
        <w:t>在时值世界无烟日的</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5</w:t>
      </w:r>
      <w:r w:rsidRPr="00077660">
        <w:rPr>
          <w:rFonts w:hint="eastAsia"/>
          <w:sz w:val="21"/>
          <w:szCs w:val="21"/>
          <w:lang w:val="fr-FR"/>
        </w:rPr>
        <w:t>月</w:t>
      </w:r>
      <w:r w:rsidRPr="00077660">
        <w:rPr>
          <w:rFonts w:hint="eastAsia"/>
          <w:sz w:val="21"/>
          <w:szCs w:val="21"/>
          <w:lang w:val="fr-FR"/>
        </w:rPr>
        <w:t>31</w:t>
      </w:r>
      <w:r w:rsidRPr="00077660">
        <w:rPr>
          <w:rFonts w:hint="eastAsia"/>
          <w:sz w:val="21"/>
          <w:szCs w:val="21"/>
          <w:lang w:val="fr-FR"/>
        </w:rPr>
        <w:t>日，社会事务和健康部长宣布了一系列打击吸烟成瘾的措施，这些措施尤其针对年轻人和妇女。特别地，从</w:t>
      </w:r>
      <w:r w:rsidRPr="00077660">
        <w:rPr>
          <w:rFonts w:hint="eastAsia"/>
          <w:sz w:val="21"/>
          <w:szCs w:val="21"/>
          <w:lang w:val="fr-FR"/>
        </w:rPr>
        <w:t>2014</w:t>
      </w:r>
      <w:r w:rsidRPr="00077660">
        <w:rPr>
          <w:rFonts w:hint="eastAsia"/>
          <w:sz w:val="21"/>
          <w:szCs w:val="21"/>
          <w:lang w:val="fr-FR"/>
        </w:rPr>
        <w:t>年夏天开始，每盒香烟的烟盒上都会添加一个警示孕妇的标志。这项措施将通过一项法令的公布在共同商定之后付诸实施。</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br w:type="page"/>
        <w:t xml:space="preserve">4.2.1.2 </w:t>
      </w:r>
      <w:r w:rsidRPr="00077660">
        <w:rPr>
          <w:rFonts w:eastAsia="KaiTi_GB2312" w:hint="eastAsia"/>
          <w:b/>
          <w:sz w:val="21"/>
          <w:szCs w:val="21"/>
          <w:lang w:val="fr-FR"/>
        </w:rPr>
        <w:t>预防最有风险的妇女的超重，并降低营养性疾病（营养缺乏、饮食行为的混乱）的蔓延</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最近</w:t>
      </w:r>
      <w:r w:rsidRPr="00077660">
        <w:rPr>
          <w:rFonts w:hint="eastAsia"/>
          <w:sz w:val="21"/>
          <w:szCs w:val="21"/>
          <w:lang w:val="fr-FR"/>
        </w:rPr>
        <w:t>30</w:t>
      </w:r>
      <w:r w:rsidRPr="00077660">
        <w:rPr>
          <w:rFonts w:hint="eastAsia"/>
          <w:sz w:val="21"/>
          <w:szCs w:val="21"/>
          <w:lang w:val="fr-FR"/>
        </w:rPr>
        <w:t>年以来，心血管疾病导致的死亡已大大减少，可是它仍然是妇女死亡的头号原因（接近三分之一）。五分之二的妇女体重超重，并在所处的社会阶层和地域上分布不均。</w:t>
      </w:r>
    </w:p>
    <w:p w:rsidR="003F5FE6" w:rsidRPr="00077660" w:rsidRDefault="003F5FE6" w:rsidP="003F5FE6">
      <w:pPr>
        <w:pStyle w:val="SingleTxtG"/>
        <w:spacing w:after="140" w:line="320" w:lineRule="exact"/>
        <w:ind w:left="1264" w:right="1264"/>
        <w:rPr>
          <w:sz w:val="21"/>
          <w:szCs w:val="21"/>
          <w:lang w:val="fr-FR"/>
        </w:rPr>
      </w:pPr>
      <w:r w:rsidRPr="00077660">
        <w:rPr>
          <w:rFonts w:eastAsia="SimHei" w:hint="eastAsia"/>
          <w:sz w:val="21"/>
          <w:szCs w:val="21"/>
          <w:lang w:val="fr-FR"/>
        </w:rPr>
        <w:t>《</w:t>
      </w:r>
      <w:r w:rsidRPr="00077660">
        <w:rPr>
          <w:rFonts w:eastAsia="SimHei"/>
          <w:sz w:val="21"/>
          <w:szCs w:val="21"/>
          <w:lang w:val="fr-FR"/>
        </w:rPr>
        <w:t>2011-2015</w:t>
      </w:r>
      <w:r w:rsidRPr="00077660">
        <w:rPr>
          <w:rFonts w:eastAsia="SimHei" w:hint="eastAsia"/>
          <w:sz w:val="21"/>
          <w:szCs w:val="21"/>
          <w:lang w:val="fr-FR"/>
        </w:rPr>
        <w:t>年国家营养健康规划》</w:t>
      </w:r>
      <w:r w:rsidRPr="00077660">
        <w:rPr>
          <w:rFonts w:hint="eastAsia"/>
          <w:sz w:val="21"/>
          <w:szCs w:val="21"/>
          <w:lang w:val="fr-FR"/>
        </w:rPr>
        <w:t>包含对妇女有利的措施。根据不同性别的特异性差别，设定具有不同侧重的目标。另外，一些措施涉及女性的特殊境况。比如，“与因贫困导致的妇女缺铁现象作斗争”、“改善育龄妇女叶酸盐状况”、“提倡母乳喂养”。</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4.2.1.3 </w:t>
      </w:r>
      <w:r w:rsidRPr="00077660">
        <w:rPr>
          <w:rFonts w:eastAsia="KaiTi_GB2312" w:hint="eastAsia"/>
          <w:b/>
          <w:sz w:val="21"/>
          <w:szCs w:val="21"/>
          <w:lang w:val="fr-FR"/>
        </w:rPr>
        <w:t>动员妇女预防性病</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大量妇女感染艾滋病毒：</w:t>
      </w:r>
      <w:r w:rsidRPr="00077660">
        <w:rPr>
          <w:rFonts w:hint="eastAsia"/>
          <w:sz w:val="21"/>
          <w:szCs w:val="21"/>
          <w:lang w:val="fr-FR"/>
        </w:rPr>
        <w:t>2010</w:t>
      </w:r>
      <w:r w:rsidRPr="00077660">
        <w:rPr>
          <w:rFonts w:hint="eastAsia"/>
          <w:sz w:val="21"/>
          <w:szCs w:val="21"/>
          <w:lang w:val="fr-FR"/>
        </w:rPr>
        <w:t>年，在新感染艾滋病毒的人群中，妇女占</w:t>
      </w:r>
      <w:r w:rsidRPr="00077660">
        <w:rPr>
          <w:rFonts w:hint="eastAsia"/>
          <w:sz w:val="21"/>
          <w:szCs w:val="21"/>
          <w:lang w:val="fr-FR"/>
        </w:rPr>
        <w:t>32%</w:t>
      </w:r>
      <w:r w:rsidRPr="00077660">
        <w:rPr>
          <w:rFonts w:hint="eastAsia"/>
          <w:sz w:val="21"/>
          <w:szCs w:val="21"/>
          <w:lang w:val="fr-FR"/>
        </w:rPr>
        <w:t>；这个比例自</w:t>
      </w:r>
      <w:r w:rsidRPr="00077660">
        <w:rPr>
          <w:rFonts w:hint="eastAsia"/>
          <w:sz w:val="21"/>
          <w:szCs w:val="21"/>
          <w:lang w:val="fr-FR"/>
        </w:rPr>
        <w:t>1980</w:t>
      </w:r>
      <w:r w:rsidRPr="00077660">
        <w:rPr>
          <w:rFonts w:hint="eastAsia"/>
          <w:sz w:val="21"/>
          <w:szCs w:val="21"/>
          <w:lang w:val="fr-FR"/>
        </w:rPr>
        <w:t>年代以来只增不减（</w:t>
      </w:r>
      <w:r w:rsidRPr="00077660">
        <w:rPr>
          <w:rFonts w:hint="eastAsia"/>
          <w:sz w:val="21"/>
          <w:szCs w:val="21"/>
          <w:lang w:val="fr-FR"/>
        </w:rPr>
        <w:t>1987</w:t>
      </w:r>
      <w:r w:rsidRPr="00077660">
        <w:rPr>
          <w:rFonts w:hint="eastAsia"/>
          <w:sz w:val="21"/>
          <w:szCs w:val="21"/>
          <w:lang w:val="fr-FR"/>
        </w:rPr>
        <w:t>年，女性病例占新艾滋病病例的</w:t>
      </w:r>
      <w:r w:rsidRPr="00077660">
        <w:rPr>
          <w:rFonts w:hint="eastAsia"/>
          <w:sz w:val="21"/>
          <w:szCs w:val="21"/>
          <w:lang w:val="fr-FR"/>
        </w:rPr>
        <w:t>14%</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w:t>
      </w:r>
      <w:r w:rsidRPr="00077660">
        <w:rPr>
          <w:rFonts w:hint="eastAsia"/>
          <w:sz w:val="21"/>
          <w:szCs w:val="21"/>
          <w:lang w:val="fr-FR"/>
        </w:rPr>
        <w:t>2008-2012</w:t>
      </w:r>
      <w:r w:rsidRPr="00077660">
        <w:rPr>
          <w:rFonts w:hint="eastAsia"/>
          <w:sz w:val="21"/>
          <w:szCs w:val="21"/>
          <w:lang w:val="fr-FR"/>
        </w:rPr>
        <w:t>年抗击艾滋病毒</w:t>
      </w:r>
      <w:r w:rsidRPr="00077660">
        <w:rPr>
          <w:rFonts w:hint="eastAsia"/>
          <w:sz w:val="21"/>
          <w:szCs w:val="21"/>
          <w:lang w:val="fr-FR"/>
        </w:rPr>
        <w:t>/</w:t>
      </w:r>
      <w:r w:rsidRPr="00077660">
        <w:rPr>
          <w:rFonts w:hint="eastAsia"/>
          <w:sz w:val="21"/>
          <w:szCs w:val="21"/>
          <w:lang w:val="fr-FR"/>
        </w:rPr>
        <w:t>艾滋病国家计划》的战略重点目标是采取适应不同群体、包括妇女群体的活动。特别是要抗击两性的社会不平等现象，尤其是社会职业不平等，这可能会影响男性和女性的性关系。实际上，妇女更经常地接受未采取保护措施的性交，尤其受教育程度较低的妇女更是这样。妇女也更经常地沦为性侵犯的受害者。同样，为使预防行动更加有效，应整合一种性别研究方法，以加强妇女的自治，并改善妇女和男子的表现及行为。</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w:t>
      </w:r>
      <w:r w:rsidRPr="00077660">
        <w:rPr>
          <w:rFonts w:hint="eastAsia"/>
          <w:sz w:val="21"/>
          <w:szCs w:val="21"/>
          <w:lang w:val="fr-FR"/>
        </w:rPr>
        <w:t>2010-2014</w:t>
      </w:r>
      <w:r w:rsidRPr="00077660">
        <w:rPr>
          <w:rFonts w:hint="eastAsia"/>
          <w:sz w:val="21"/>
          <w:szCs w:val="21"/>
          <w:lang w:val="fr-FR"/>
        </w:rPr>
        <w:t>年防治</w:t>
      </w:r>
      <w:r w:rsidRPr="00077660">
        <w:rPr>
          <w:rFonts w:eastAsia="SimHei" w:hint="eastAsia"/>
          <w:sz w:val="21"/>
          <w:szCs w:val="21"/>
          <w:lang w:val="fr-FR"/>
        </w:rPr>
        <w:t>艾滋病毒</w:t>
      </w:r>
      <w:r w:rsidRPr="00077660">
        <w:rPr>
          <w:rFonts w:eastAsia="SimHei"/>
          <w:sz w:val="21"/>
          <w:szCs w:val="21"/>
          <w:lang w:val="fr-FR"/>
        </w:rPr>
        <w:t>/</w:t>
      </w:r>
      <w:r w:rsidRPr="00077660">
        <w:rPr>
          <w:rFonts w:eastAsia="SimHei" w:hint="eastAsia"/>
          <w:sz w:val="21"/>
          <w:szCs w:val="21"/>
          <w:lang w:val="fr-FR"/>
        </w:rPr>
        <w:t>艾滋病和性传播疾病国家计划》</w:t>
      </w:r>
      <w:r w:rsidRPr="00077660">
        <w:rPr>
          <w:rFonts w:hint="eastAsia"/>
          <w:sz w:val="21"/>
          <w:szCs w:val="21"/>
          <w:lang w:val="fr-FR"/>
        </w:rPr>
        <w:t>安排了适合不同公众群体，尤其是妇女的预防行动。报告指出：</w:t>
      </w:r>
    </w:p>
    <w:p w:rsidR="003F5FE6" w:rsidRPr="00077660" w:rsidRDefault="003F5FE6" w:rsidP="003F5FE6">
      <w:pPr>
        <w:pStyle w:val="SingleTxtG"/>
        <w:spacing w:after="140" w:line="320" w:lineRule="exact"/>
        <w:ind w:left="1264" w:right="1264"/>
        <w:rPr>
          <w:rFonts w:eastAsia="KaiTi_GB2312"/>
          <w:sz w:val="21"/>
          <w:szCs w:val="21"/>
          <w:lang w:val="fr-FR"/>
        </w:rPr>
      </w:pPr>
      <w:r w:rsidRPr="00077660">
        <w:rPr>
          <w:rFonts w:eastAsia="KaiTi_GB2312" w:hint="eastAsia"/>
          <w:sz w:val="21"/>
          <w:szCs w:val="21"/>
          <w:lang w:val="fr-FR"/>
        </w:rPr>
        <w:t>“相当数量的妇女感染了艾滋病毒（</w:t>
      </w:r>
      <w:r w:rsidRPr="00077660">
        <w:rPr>
          <w:rFonts w:eastAsia="KaiTi_GB2312" w:hint="eastAsia"/>
          <w:sz w:val="21"/>
          <w:szCs w:val="21"/>
          <w:lang w:val="fr-FR"/>
        </w:rPr>
        <w:t>2008</w:t>
      </w:r>
      <w:r w:rsidRPr="00077660">
        <w:rPr>
          <w:rFonts w:eastAsia="KaiTi_GB2312" w:hint="eastAsia"/>
          <w:sz w:val="21"/>
          <w:szCs w:val="21"/>
          <w:lang w:val="fr-FR"/>
        </w:rPr>
        <w:t>年有</w:t>
      </w:r>
      <w:r w:rsidRPr="00077660">
        <w:rPr>
          <w:rFonts w:eastAsia="KaiTi_GB2312" w:hint="eastAsia"/>
          <w:sz w:val="21"/>
          <w:szCs w:val="21"/>
          <w:lang w:val="fr-FR"/>
        </w:rPr>
        <w:t>53%</w:t>
      </w:r>
      <w:r w:rsidRPr="00077660">
        <w:rPr>
          <w:rFonts w:eastAsia="KaiTi_GB2312" w:hint="eastAsia"/>
          <w:sz w:val="21"/>
          <w:szCs w:val="21"/>
          <w:lang w:val="fr-FR"/>
        </w:rPr>
        <w:t>的异性性病是通过艾滋病病毒传播的）和性传播疾病病毒（</w:t>
      </w:r>
      <w:r w:rsidRPr="00077660">
        <w:rPr>
          <w:rFonts w:eastAsia="KaiTi_GB2312" w:hint="eastAsia"/>
          <w:sz w:val="21"/>
          <w:szCs w:val="21"/>
          <w:lang w:val="fr-FR"/>
        </w:rPr>
        <w:t>25</w:t>
      </w:r>
      <w:r w:rsidRPr="00077660">
        <w:rPr>
          <w:rFonts w:eastAsia="KaiTi_GB2312" w:hint="eastAsia"/>
          <w:sz w:val="21"/>
          <w:szCs w:val="21"/>
          <w:lang w:val="fr-FR"/>
        </w:rPr>
        <w:t>岁以下妇女有</w:t>
      </w:r>
      <w:r w:rsidRPr="00077660">
        <w:rPr>
          <w:rFonts w:eastAsia="KaiTi_GB2312" w:hint="eastAsia"/>
          <w:sz w:val="21"/>
          <w:szCs w:val="21"/>
          <w:lang w:val="fr-FR"/>
        </w:rPr>
        <w:t>3%</w:t>
      </w:r>
      <w:r w:rsidRPr="00077660">
        <w:rPr>
          <w:rFonts w:eastAsia="KaiTi_GB2312" w:hint="eastAsia"/>
          <w:sz w:val="21"/>
          <w:szCs w:val="21"/>
          <w:lang w:val="fr-FR"/>
        </w:rPr>
        <w:t>感染了性传播疾病病毒）。</w:t>
      </w:r>
    </w:p>
    <w:p w:rsidR="003F5FE6" w:rsidRPr="00077660" w:rsidRDefault="003F5FE6" w:rsidP="003F5FE6">
      <w:pPr>
        <w:pStyle w:val="SingleTxtG"/>
        <w:spacing w:after="140" w:line="320" w:lineRule="exact"/>
        <w:ind w:left="1264" w:right="1264"/>
        <w:rPr>
          <w:rFonts w:eastAsia="KaiTi_GB2312"/>
          <w:sz w:val="21"/>
          <w:szCs w:val="21"/>
          <w:lang w:val="fr-FR"/>
        </w:rPr>
      </w:pPr>
      <w:r w:rsidRPr="00077660">
        <w:rPr>
          <w:rFonts w:eastAsia="KaiTi_GB2312" w:hint="eastAsia"/>
          <w:sz w:val="21"/>
          <w:szCs w:val="21"/>
          <w:lang w:val="fr-FR"/>
        </w:rPr>
        <w:t>2004</w:t>
      </w:r>
      <w:r w:rsidRPr="00077660">
        <w:rPr>
          <w:rFonts w:eastAsia="KaiTi_GB2312" w:hint="eastAsia"/>
          <w:sz w:val="21"/>
          <w:szCs w:val="21"/>
          <w:lang w:val="fr-FR"/>
        </w:rPr>
        <w:t>年的知识、态度、信仰与行为调查和</w:t>
      </w:r>
      <w:r w:rsidRPr="00077660">
        <w:rPr>
          <w:rFonts w:eastAsia="KaiTi_GB2312"/>
          <w:sz w:val="21"/>
          <w:szCs w:val="21"/>
          <w:lang w:val="fr-FR"/>
        </w:rPr>
        <w:t xml:space="preserve"> </w:t>
      </w:r>
      <w:r w:rsidRPr="00077660">
        <w:rPr>
          <w:rFonts w:eastAsia="KaiTi_GB2312" w:hint="eastAsia"/>
          <w:sz w:val="21"/>
          <w:szCs w:val="21"/>
          <w:lang w:val="fr-FR"/>
        </w:rPr>
        <w:t>2006</w:t>
      </w:r>
      <w:r w:rsidRPr="00077660">
        <w:rPr>
          <w:rFonts w:eastAsia="KaiTi_GB2312" w:hint="eastAsia"/>
          <w:sz w:val="21"/>
          <w:szCs w:val="21"/>
          <w:lang w:val="fr-FR"/>
        </w:rPr>
        <w:t>年的法国性行为背景调查均揭示出男女之间的不同点，这些不同之处不仅表现在性行为上，还表现在由此引发的其他行为上。妇女比男子更经常地处于接受无保护性行为的位置，尤其受教育程度较低的妇女更是如此。声明遭受性侵的妇女更是男子的三倍。原有婚约被毁期间，妇女，尤其</w:t>
      </w:r>
      <w:r w:rsidRPr="00077660">
        <w:rPr>
          <w:rFonts w:eastAsia="KaiTi_GB2312" w:hint="eastAsia"/>
          <w:sz w:val="21"/>
          <w:szCs w:val="21"/>
          <w:lang w:val="fr-FR"/>
        </w:rPr>
        <w:t>35</w:t>
      </w:r>
      <w:r w:rsidRPr="00077660">
        <w:rPr>
          <w:rFonts w:eastAsia="KaiTi_GB2312" w:hint="eastAsia"/>
          <w:sz w:val="21"/>
          <w:szCs w:val="21"/>
          <w:lang w:val="fr-FR"/>
        </w:rPr>
        <w:t>岁以上妇女很难与她们的新伙伴讨论性行为保护措施的问题。</w:t>
      </w:r>
    </w:p>
    <w:p w:rsidR="003F5FE6" w:rsidRPr="00077660" w:rsidRDefault="003F5FE6" w:rsidP="003F5FE6">
      <w:pPr>
        <w:pStyle w:val="SingleTxtG"/>
        <w:spacing w:after="140" w:line="320" w:lineRule="exact"/>
        <w:ind w:left="1264" w:right="1264"/>
        <w:rPr>
          <w:rFonts w:eastAsia="KaiTi_GB2312"/>
          <w:sz w:val="21"/>
          <w:szCs w:val="21"/>
          <w:lang w:val="fr-FR"/>
        </w:rPr>
      </w:pPr>
      <w:r w:rsidRPr="00077660">
        <w:rPr>
          <w:rFonts w:eastAsia="KaiTi_GB2312" w:hint="eastAsia"/>
          <w:sz w:val="21"/>
          <w:szCs w:val="21"/>
          <w:lang w:val="fr-FR"/>
        </w:rPr>
        <w:t>两性的社会不平等现象，特别是社会职业不平等，影响男性和女性之间的性关系。</w:t>
      </w:r>
    </w:p>
    <w:p w:rsidR="003F5FE6" w:rsidRPr="00077660" w:rsidRDefault="003F5FE6" w:rsidP="003F5FE6">
      <w:pPr>
        <w:pStyle w:val="SingleTxtG"/>
        <w:spacing w:after="140" w:line="320" w:lineRule="exact"/>
        <w:ind w:left="1264" w:right="1264"/>
        <w:rPr>
          <w:rFonts w:eastAsia="KaiTi_GB2312"/>
          <w:sz w:val="21"/>
          <w:szCs w:val="21"/>
          <w:lang w:val="fr-FR"/>
        </w:rPr>
      </w:pPr>
      <w:r w:rsidRPr="00077660">
        <w:rPr>
          <w:rFonts w:eastAsia="KaiTi_GB2312" w:hint="eastAsia"/>
          <w:sz w:val="21"/>
          <w:szCs w:val="21"/>
          <w:lang w:val="fr-FR"/>
        </w:rPr>
        <w:t>性别的社会关系不但影响着预防行为，也对性传播疾病的检查和费用的承担产生着影响。若妇女有机会接受检查，尤其在妇科跟踪检查期间，检查出问题的可能性并不大，因为疾病的症状出现得不够频繁。当男子携带有性传播疾病的时候，他们能告知其固定性伙伴以便让其采取措施的人比妇女少四倍。并且，他们会继续保持危险的性关系，这跟妇女正好相反。</w:t>
      </w:r>
    </w:p>
    <w:p w:rsidR="003F5FE6" w:rsidRPr="00077660" w:rsidRDefault="003F5FE6" w:rsidP="003F5FE6">
      <w:pPr>
        <w:pStyle w:val="SingleTxtG"/>
        <w:spacing w:after="140" w:line="320" w:lineRule="exact"/>
        <w:ind w:left="1264" w:right="1264"/>
        <w:rPr>
          <w:rFonts w:eastAsia="KaiTi_GB2312"/>
          <w:sz w:val="21"/>
          <w:szCs w:val="21"/>
          <w:lang w:val="fr-FR"/>
        </w:rPr>
      </w:pPr>
      <w:r w:rsidRPr="00077660">
        <w:rPr>
          <w:rFonts w:eastAsia="KaiTi_GB2312" w:hint="eastAsia"/>
          <w:sz w:val="21"/>
          <w:szCs w:val="21"/>
          <w:lang w:val="fr-FR"/>
        </w:rPr>
        <w:t>为使预防行动更加有效，应将行动整合在一种可以强化妇女自主性的方法当中，并且这种方法应能够促使男子和妇女的行为向好的方向发展。”</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妇女在防治艾滋病和性传播疾病方面的特点已被考虑在该计划框架内所实施的各种项目当中：搬迁项目、</w:t>
      </w:r>
      <w:r w:rsidRPr="00077660">
        <w:rPr>
          <w:rFonts w:hint="eastAsia"/>
          <w:sz w:val="21"/>
          <w:szCs w:val="21"/>
          <w:lang w:val="fr-FR"/>
        </w:rPr>
        <w:t>HST</w:t>
      </w:r>
      <w:r w:rsidRPr="00077660">
        <w:rPr>
          <w:rFonts w:hint="eastAsia"/>
          <w:sz w:val="21"/>
          <w:szCs w:val="21"/>
          <w:lang w:val="fr-FR"/>
        </w:rPr>
        <w:t>和</w:t>
      </w:r>
      <w:r w:rsidRPr="00077660">
        <w:rPr>
          <w:rFonts w:hint="eastAsia"/>
          <w:sz w:val="21"/>
          <w:szCs w:val="21"/>
          <w:lang w:val="fr-FR"/>
        </w:rPr>
        <w:t>LBT</w:t>
      </w:r>
      <w:r w:rsidRPr="00077660">
        <w:rPr>
          <w:rFonts w:hint="eastAsia"/>
          <w:sz w:val="21"/>
          <w:szCs w:val="21"/>
          <w:lang w:val="fr-FR"/>
        </w:rPr>
        <w:t>项目、吸毒者项目、卖淫者项目。</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为了促进女用避孕物品的普及和分发，现已采取一些行动，这种避孕物品是妇女能控制的唯一可行的预防手段。</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从预防的角度出发，今后艾滋病毒</w:t>
      </w:r>
      <w:r w:rsidRPr="00077660">
        <w:rPr>
          <w:rFonts w:hint="eastAsia"/>
          <w:sz w:val="21"/>
          <w:szCs w:val="21"/>
          <w:lang w:val="fr-FR"/>
        </w:rPr>
        <w:t>/</w:t>
      </w:r>
      <w:r w:rsidRPr="00077660">
        <w:rPr>
          <w:rFonts w:hint="eastAsia"/>
          <w:sz w:val="21"/>
          <w:szCs w:val="21"/>
          <w:lang w:val="fr-FR"/>
        </w:rPr>
        <w:t>艾滋病的检查会与妇科检查以及妊娠期检查整合在一起。</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另外，还采取了一些有利于艾滋病血清检验呈阳性母亲的措施。所以，协同治疗套间启用了收治方式，以便接待母亲和儿童。另外，国家为那些由各种协会开展的帮助涉及艾滋病毒的家庭的行动提供财政支持，譬如“为我画一只绵羊”机构，每年在巴黎接待大约</w:t>
      </w:r>
      <w:r w:rsidRPr="00077660">
        <w:rPr>
          <w:rFonts w:hint="eastAsia"/>
          <w:sz w:val="21"/>
          <w:szCs w:val="21"/>
          <w:lang w:val="fr-FR"/>
        </w:rPr>
        <w:t>200</w:t>
      </w:r>
      <w:r w:rsidRPr="00077660">
        <w:rPr>
          <w:rFonts w:hint="eastAsia"/>
          <w:sz w:val="21"/>
          <w:szCs w:val="21"/>
          <w:lang w:val="fr-FR"/>
        </w:rPr>
        <w:t>个家庭。</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对于艾滋病病毒</w:t>
      </w:r>
      <w:r w:rsidRPr="00077660">
        <w:rPr>
          <w:rFonts w:hint="eastAsia"/>
          <w:sz w:val="21"/>
          <w:szCs w:val="21"/>
          <w:lang w:val="fr-FR"/>
        </w:rPr>
        <w:t>/</w:t>
      </w:r>
      <w:r w:rsidRPr="00077660">
        <w:rPr>
          <w:rFonts w:hint="eastAsia"/>
          <w:sz w:val="21"/>
          <w:szCs w:val="21"/>
          <w:lang w:val="fr-FR"/>
        </w:rPr>
        <w:t>艾滋病和性传播疾病的预防和治疗，已经写入了“预防和护理享受条件的地区纲要”和“入境移民人口整合之地区纲要”。另外，在接待移民的机构中，男用和女用避孕套均免费领取。</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最后，一些由健康部提供财政支持的快速诊断艾滋病毒</w:t>
      </w:r>
      <w:r w:rsidRPr="00077660">
        <w:rPr>
          <w:rFonts w:hint="eastAsia"/>
          <w:sz w:val="21"/>
          <w:szCs w:val="21"/>
          <w:lang w:val="fr-FR"/>
        </w:rPr>
        <w:t>/</w:t>
      </w:r>
      <w:r w:rsidRPr="00077660">
        <w:rPr>
          <w:rFonts w:hint="eastAsia"/>
          <w:sz w:val="21"/>
          <w:szCs w:val="21"/>
          <w:lang w:val="fr-FR"/>
        </w:rPr>
        <w:t>艾滋病的机构特别将卖淫人群作为工作对象。</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4.2.2. </w:t>
      </w:r>
      <w:r w:rsidRPr="00077660">
        <w:rPr>
          <w:rFonts w:eastAsia="SimHei" w:hint="eastAsia"/>
          <w:sz w:val="21"/>
          <w:szCs w:val="21"/>
          <w:lang w:val="fr-FR"/>
        </w:rPr>
        <w:t>加强女性常见慢性病的预防和检查</w:t>
      </w:r>
    </w:p>
    <w:p w:rsidR="003F5FE6" w:rsidRPr="00077660" w:rsidRDefault="003F5FE6" w:rsidP="003F5FE6">
      <w:pPr>
        <w:pStyle w:val="SingleTxtG"/>
        <w:spacing w:after="140" w:line="320" w:lineRule="exact"/>
        <w:ind w:left="1264" w:right="1264"/>
        <w:rPr>
          <w:rFonts w:eastAsia="KaiTi_GB2312"/>
          <w:sz w:val="21"/>
          <w:szCs w:val="21"/>
          <w:lang w:val="fr-FR"/>
        </w:rPr>
      </w:pPr>
      <w:r w:rsidRPr="00077660">
        <w:rPr>
          <w:rFonts w:eastAsia="KaiTi_GB2312"/>
          <w:b/>
          <w:sz w:val="21"/>
          <w:szCs w:val="21"/>
          <w:lang w:val="fr-FR"/>
        </w:rPr>
        <w:t>4.2.2.1.</w:t>
      </w:r>
      <w:r w:rsidRPr="00077660">
        <w:rPr>
          <w:rFonts w:eastAsia="KaiTi_GB2312" w:hint="eastAsia"/>
          <w:b/>
          <w:sz w:val="21"/>
          <w:szCs w:val="21"/>
          <w:lang w:val="fr-FR"/>
        </w:rPr>
        <w:t>加强癌症的检查</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近年来，妇女患癌症的病例增多：每年有</w:t>
      </w:r>
      <w:r w:rsidRPr="00077660">
        <w:rPr>
          <w:rFonts w:hint="eastAsia"/>
          <w:sz w:val="21"/>
          <w:szCs w:val="21"/>
          <w:lang w:val="fr-FR"/>
        </w:rPr>
        <w:t>53 000</w:t>
      </w:r>
      <w:r w:rsidRPr="00077660">
        <w:rPr>
          <w:rFonts w:hint="eastAsia"/>
          <w:sz w:val="21"/>
          <w:szCs w:val="21"/>
          <w:lang w:val="fr-FR"/>
        </w:rPr>
        <w:t>名妇女患上乳腺癌。在</w:t>
      </w:r>
      <w:r w:rsidRPr="00077660">
        <w:rPr>
          <w:rFonts w:hint="eastAsia"/>
          <w:sz w:val="21"/>
          <w:szCs w:val="21"/>
          <w:lang w:val="fr-FR"/>
        </w:rPr>
        <w:t>2004</w:t>
      </w:r>
      <w:r w:rsidRPr="00077660">
        <w:rPr>
          <w:rFonts w:hint="eastAsia"/>
          <w:sz w:val="21"/>
          <w:szCs w:val="21"/>
          <w:lang w:val="fr-FR"/>
        </w:rPr>
        <w:t>年初，乳腺癌检查普及项目是很有成效的，但是检查项目的参与率却出现停滞现象。另外，</w:t>
      </w:r>
      <w:r w:rsidRPr="00077660">
        <w:rPr>
          <w:rFonts w:hint="eastAsia"/>
          <w:sz w:val="21"/>
          <w:szCs w:val="21"/>
          <w:lang w:val="fr-FR"/>
        </w:rPr>
        <w:t>2006</w:t>
      </w:r>
      <w:r w:rsidRPr="00077660">
        <w:rPr>
          <w:rFonts w:hint="eastAsia"/>
          <w:sz w:val="21"/>
          <w:szCs w:val="21"/>
          <w:lang w:val="fr-FR"/>
        </w:rPr>
        <w:t>年推广的大肠癌的检查，以及宫颈癌的检查，这两项检查目前仍在进行，应该得到加强。对于处在最劣势社会阶层的人们来说，这些检查仍然很不够。考虑到这些变化，有必要优先展开预防和筛查行动，提高医疗质量，并取消接受护理的限制条件。</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如果乳腺癌是女性最为常见的癌症（占四分之一），并且癌症发展期更长，那么有关涉及该人群的癌症研究数据更多。健康监测研究所发表了大量关于癌症的数据，数据的采集是男女分开进行的。另外，</w:t>
      </w:r>
      <w:r w:rsidRPr="00077660">
        <w:rPr>
          <w:sz w:val="21"/>
          <w:szCs w:val="21"/>
          <w:lang w:val="en-US"/>
        </w:rPr>
        <w:t>国家预防与健康教育研究所</w:t>
      </w:r>
      <w:r w:rsidRPr="00077660">
        <w:rPr>
          <w:sz w:val="21"/>
          <w:szCs w:val="21"/>
          <w:lang w:val="fr-FR"/>
        </w:rPr>
        <w:t>/</w:t>
      </w:r>
      <w:r w:rsidRPr="00077660">
        <w:rPr>
          <w:rFonts w:hint="eastAsia"/>
          <w:sz w:val="21"/>
          <w:szCs w:val="21"/>
          <w:lang w:val="fr-FR"/>
        </w:rPr>
        <w:t>国家癌症研究所癌症晴雨表为我们引入了分性别的质和量的要素。关于这一点，</w:t>
      </w:r>
      <w:r w:rsidRPr="00077660">
        <w:rPr>
          <w:rFonts w:hint="eastAsia"/>
          <w:sz w:val="21"/>
          <w:szCs w:val="21"/>
          <w:lang w:val="fr-FR"/>
        </w:rPr>
        <w:t>2009-2013</w:t>
      </w:r>
      <w:r w:rsidRPr="00077660">
        <w:rPr>
          <w:rFonts w:hint="eastAsia"/>
          <w:sz w:val="21"/>
          <w:szCs w:val="21"/>
          <w:lang w:val="fr-FR"/>
        </w:rPr>
        <w:t>年癌症计划的小结强调：</w:t>
      </w:r>
    </w:p>
    <w:p w:rsidR="003F5FE6" w:rsidRPr="00077660" w:rsidRDefault="003F5FE6" w:rsidP="003F5FE6">
      <w:pPr>
        <w:pStyle w:val="SingleTxtG"/>
        <w:spacing w:after="140" w:line="320" w:lineRule="exact"/>
        <w:ind w:left="1264" w:right="1264"/>
        <w:rPr>
          <w:rFonts w:eastAsia="KaiTi_GB2312"/>
          <w:sz w:val="21"/>
          <w:szCs w:val="21"/>
          <w:lang w:val="fr-FR"/>
        </w:rPr>
      </w:pPr>
      <w:r w:rsidRPr="00077660">
        <w:rPr>
          <w:rFonts w:eastAsia="KaiTi_GB2312" w:hint="eastAsia"/>
          <w:sz w:val="21"/>
          <w:szCs w:val="21"/>
          <w:lang w:val="fr-FR"/>
        </w:rPr>
        <w:t>“加强了癌症流行病学监测，发布了新的癌症患者生存数据。生存数据是基于一种新的“净生存”估测方法得到的（当癌症是患者死亡的唯一可能原因时，观察到的生存病例），这是首次在法国运用该方法，并成为国际科学界的参考。癌症登记系统有所改善（减少数据利用的延迟，在诊断阶段收集）。对癌症方面行为和比例的认识也通过</w:t>
      </w:r>
      <w:r w:rsidRPr="00077660">
        <w:rPr>
          <w:rFonts w:eastAsia="KaiTi_GB2312" w:hint="eastAsia"/>
          <w:sz w:val="21"/>
          <w:szCs w:val="21"/>
          <w:lang w:val="fr-FR"/>
        </w:rPr>
        <w:t>2010</w:t>
      </w:r>
      <w:r w:rsidRPr="00077660">
        <w:rPr>
          <w:rFonts w:eastAsia="KaiTi_GB2312" w:hint="eastAsia"/>
          <w:sz w:val="21"/>
          <w:szCs w:val="21"/>
          <w:lang w:val="fr-FR"/>
        </w:rPr>
        <w:t>年重新编辑、</w:t>
      </w:r>
      <w:r w:rsidRPr="00077660">
        <w:rPr>
          <w:rFonts w:eastAsia="KaiTi_GB2312" w:hint="eastAsia"/>
          <w:sz w:val="21"/>
          <w:szCs w:val="21"/>
          <w:lang w:val="fr-FR"/>
        </w:rPr>
        <w:t>2012</w:t>
      </w:r>
      <w:r w:rsidRPr="00077660">
        <w:rPr>
          <w:rFonts w:eastAsia="KaiTi_GB2312" w:hint="eastAsia"/>
          <w:sz w:val="21"/>
          <w:szCs w:val="21"/>
          <w:lang w:val="fr-FR"/>
        </w:rPr>
        <w:t>年发布的癌症晴雨表（国家癌症研究所</w:t>
      </w:r>
      <w:r w:rsidRPr="00077660">
        <w:rPr>
          <w:rFonts w:eastAsia="KaiTi_GB2312" w:hint="eastAsia"/>
          <w:sz w:val="21"/>
          <w:szCs w:val="21"/>
          <w:lang w:val="fr-FR"/>
        </w:rPr>
        <w:t>/</w:t>
      </w:r>
      <w:r w:rsidRPr="00077660">
        <w:rPr>
          <w:rFonts w:eastAsia="KaiTi_GB2312" w:hint="eastAsia"/>
          <w:sz w:val="21"/>
          <w:szCs w:val="21"/>
          <w:lang w:val="fr-FR"/>
        </w:rPr>
        <w:t>国家预防与健康教育研究所）和健康晴雨表（国家预防与健康教育研究所）而提高，可以与</w:t>
      </w:r>
      <w:r w:rsidRPr="00077660">
        <w:rPr>
          <w:rFonts w:eastAsia="KaiTi_GB2312" w:hint="eastAsia"/>
          <w:sz w:val="21"/>
          <w:szCs w:val="21"/>
          <w:lang w:val="fr-FR"/>
        </w:rPr>
        <w:t>2005</w:t>
      </w:r>
      <w:r w:rsidRPr="00077660">
        <w:rPr>
          <w:rFonts w:eastAsia="KaiTi_GB2312" w:hint="eastAsia"/>
          <w:sz w:val="21"/>
          <w:szCs w:val="21"/>
          <w:lang w:val="fr-FR"/>
        </w:rPr>
        <w:t>年的结果进行比较。另外，关于癌症诊断两年之后患者的生活质量的调查已经更新，第一批成果会在</w:t>
      </w:r>
      <w:r w:rsidRPr="00077660">
        <w:rPr>
          <w:rFonts w:eastAsia="KaiTi_GB2312" w:hint="eastAsia"/>
          <w:sz w:val="21"/>
          <w:szCs w:val="21"/>
          <w:lang w:val="fr-FR"/>
        </w:rPr>
        <w:t>2013</w:t>
      </w:r>
      <w:r w:rsidRPr="00077660">
        <w:rPr>
          <w:rFonts w:eastAsia="KaiTi_GB2312" w:hint="eastAsia"/>
          <w:sz w:val="21"/>
          <w:szCs w:val="21"/>
          <w:lang w:val="fr-FR"/>
        </w:rPr>
        <w:t>年年底公布。”</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bCs/>
          <w:sz w:val="21"/>
          <w:szCs w:val="21"/>
          <w:lang w:val="fr-FR"/>
        </w:rPr>
        <w:t>另外，关于宫颈癌和其他传染源的癌症的预防和检验，</w:t>
      </w:r>
      <w:r w:rsidRPr="00077660">
        <w:rPr>
          <w:rFonts w:hint="eastAsia"/>
          <w:bCs/>
          <w:sz w:val="21"/>
          <w:szCs w:val="21"/>
          <w:lang w:val="fr-FR"/>
        </w:rPr>
        <w:t>2009-2013</w:t>
      </w:r>
      <w:r w:rsidRPr="00077660">
        <w:rPr>
          <w:rFonts w:hint="eastAsia"/>
          <w:bCs/>
          <w:sz w:val="21"/>
          <w:szCs w:val="21"/>
          <w:lang w:val="fr-FR"/>
        </w:rPr>
        <w:t>年的小结指出，</w:t>
      </w:r>
      <w:r w:rsidRPr="00077660">
        <w:rPr>
          <w:rFonts w:hint="eastAsia"/>
          <w:bCs/>
          <w:sz w:val="21"/>
          <w:szCs w:val="21"/>
          <w:lang w:val="fr-FR"/>
        </w:rPr>
        <w:t>2013</w:t>
      </w:r>
      <w:r w:rsidRPr="00077660">
        <w:rPr>
          <w:rFonts w:hint="eastAsia"/>
          <w:bCs/>
          <w:sz w:val="21"/>
          <w:szCs w:val="21"/>
          <w:lang w:val="fr-FR"/>
        </w:rPr>
        <w:t>年疫苗日程表的简化将有利于增</w:t>
      </w:r>
      <w:r w:rsidRPr="00077660">
        <w:rPr>
          <w:rFonts w:hint="eastAsia"/>
          <w:sz w:val="21"/>
          <w:szCs w:val="21"/>
          <w:lang w:val="fr-FR"/>
        </w:rPr>
        <w:t>大人乳头瘤病毒疫苗的接种范围，这个范围在</w:t>
      </w:r>
      <w:r w:rsidRPr="00077660">
        <w:rPr>
          <w:rFonts w:hint="eastAsia"/>
          <w:sz w:val="21"/>
          <w:szCs w:val="21"/>
          <w:lang w:val="fr-FR"/>
        </w:rPr>
        <w:t>2012</w:t>
      </w:r>
      <w:r w:rsidRPr="00077660">
        <w:rPr>
          <w:rFonts w:hint="eastAsia"/>
          <w:sz w:val="21"/>
          <w:szCs w:val="21"/>
          <w:lang w:val="fr-FR"/>
        </w:rPr>
        <w:t>年曾经历过一次缩减（推荐接种年龄为</w:t>
      </w:r>
      <w:r w:rsidRPr="00077660">
        <w:rPr>
          <w:rFonts w:hint="eastAsia"/>
          <w:sz w:val="21"/>
          <w:szCs w:val="21"/>
          <w:lang w:val="fr-FR"/>
        </w:rPr>
        <w:t>11</w:t>
      </w:r>
      <w:r w:rsidRPr="00077660">
        <w:rPr>
          <w:rFonts w:hint="eastAsia"/>
          <w:sz w:val="21"/>
          <w:szCs w:val="21"/>
          <w:lang w:val="fr-FR"/>
        </w:rPr>
        <w:t>至</w:t>
      </w:r>
      <w:r w:rsidRPr="00077660">
        <w:rPr>
          <w:rFonts w:hint="eastAsia"/>
          <w:sz w:val="21"/>
          <w:szCs w:val="21"/>
          <w:lang w:val="fr-FR"/>
        </w:rPr>
        <w:t>14</w:t>
      </w:r>
      <w:r w:rsidRPr="00077660">
        <w:rPr>
          <w:rFonts w:hint="eastAsia"/>
          <w:sz w:val="21"/>
          <w:szCs w:val="21"/>
          <w:lang w:val="fr-FR"/>
        </w:rPr>
        <w:t>岁）。实施了子宫颈癌筛查实验性计划（</w:t>
      </w:r>
      <w:r w:rsidRPr="00077660">
        <w:rPr>
          <w:rFonts w:hint="eastAsia"/>
          <w:sz w:val="21"/>
          <w:szCs w:val="21"/>
          <w:lang w:val="fr-FR"/>
        </w:rPr>
        <w:t>13</w:t>
      </w:r>
      <w:r w:rsidRPr="00077660">
        <w:rPr>
          <w:rFonts w:hint="eastAsia"/>
          <w:sz w:val="21"/>
          <w:szCs w:val="21"/>
          <w:lang w:val="fr-FR"/>
        </w:rPr>
        <w:t>个省），并将进行影响评估。</w:t>
      </w:r>
    </w:p>
    <w:p w:rsidR="003F5FE6" w:rsidRPr="00077660" w:rsidRDefault="003F5FE6" w:rsidP="003F5FE6">
      <w:pPr>
        <w:pStyle w:val="SingleTxtG"/>
        <w:spacing w:after="140" w:line="320" w:lineRule="exact"/>
        <w:ind w:left="1264" w:right="1264"/>
        <w:rPr>
          <w:rFonts w:eastAsia="KaiTi_GB2312"/>
          <w:sz w:val="21"/>
          <w:szCs w:val="21"/>
          <w:lang w:val="fr-FR"/>
        </w:rPr>
      </w:pPr>
      <w:r w:rsidRPr="00077660">
        <w:rPr>
          <w:rFonts w:eastAsia="KaiTi_GB2312"/>
          <w:b/>
          <w:sz w:val="21"/>
          <w:szCs w:val="21"/>
          <w:lang w:val="fr-FR"/>
        </w:rPr>
        <w:t xml:space="preserve">4.2.2.2. </w:t>
      </w:r>
      <w:r w:rsidRPr="00077660">
        <w:rPr>
          <w:rFonts w:eastAsia="KaiTi_GB2312" w:hint="eastAsia"/>
          <w:b/>
          <w:sz w:val="21"/>
          <w:szCs w:val="21"/>
          <w:lang w:val="fr-FR"/>
        </w:rPr>
        <w:t>更好地检测和应对抑郁症</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在相同的年龄、夫妻关系、职业环境和培训条件下，妇女遭受抑郁风险的可能性比男子高</w:t>
      </w:r>
      <w:r w:rsidRPr="00077660">
        <w:rPr>
          <w:rFonts w:hint="eastAsia"/>
          <w:sz w:val="21"/>
          <w:szCs w:val="21"/>
          <w:lang w:val="fr-FR"/>
        </w:rPr>
        <w:t>1.5</w:t>
      </w:r>
      <w:r w:rsidRPr="00077660">
        <w:rPr>
          <w:rFonts w:hint="eastAsia"/>
          <w:sz w:val="21"/>
          <w:szCs w:val="21"/>
          <w:lang w:val="fr-FR"/>
        </w:rPr>
        <w:t>倍</w:t>
      </w:r>
      <w:r w:rsidRPr="00077660">
        <w:rPr>
          <w:rFonts w:hint="eastAsia"/>
          <w:sz w:val="21"/>
          <w:szCs w:val="21"/>
          <w:lang w:val="fr-FR"/>
        </w:rPr>
        <w:t>-2</w:t>
      </w:r>
      <w:r w:rsidRPr="00077660">
        <w:rPr>
          <w:rFonts w:hint="eastAsia"/>
          <w:sz w:val="21"/>
          <w:szCs w:val="21"/>
          <w:lang w:val="fr-FR"/>
        </w:rPr>
        <w:t>倍。通过早期预防可以缓解这种状况：</w:t>
      </w:r>
      <w:r w:rsidRPr="00077660">
        <w:rPr>
          <w:rFonts w:hint="eastAsia"/>
          <w:sz w:val="21"/>
          <w:szCs w:val="21"/>
          <w:lang w:val="fr-FR"/>
        </w:rPr>
        <w:t>30-40%</w:t>
      </w:r>
      <w:r w:rsidRPr="00077660">
        <w:rPr>
          <w:rFonts w:hint="eastAsia"/>
          <w:sz w:val="21"/>
          <w:szCs w:val="21"/>
          <w:lang w:val="fr-FR"/>
        </w:rPr>
        <w:t>的抑郁妇女从未求助于任何特殊的护理。在制定国家健康战略时，这些疾病将会得到重点考虑。</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4.2.3.</w:t>
      </w:r>
      <w:r w:rsidRPr="00077660">
        <w:rPr>
          <w:rFonts w:eastAsia="SimHei" w:hint="eastAsia"/>
          <w:sz w:val="21"/>
          <w:szCs w:val="21"/>
          <w:lang w:val="fr-FR"/>
        </w:rPr>
        <w:t>在女性自由选择的基础上重设生殖健康政策和性教育</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4.2.3.1.</w:t>
      </w:r>
      <w:r w:rsidRPr="00077660">
        <w:rPr>
          <w:rFonts w:eastAsia="KaiTi_GB2312" w:hint="eastAsia"/>
          <w:b/>
          <w:sz w:val="21"/>
          <w:szCs w:val="21"/>
          <w:lang w:val="fr-FR"/>
        </w:rPr>
        <w:t>获得避孕措施</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尽管避孕措施的传播率已经很高，但是为了提高效率和安全性，信息和动员的需求仍然很大。避孕，特别是处方口服避孕法在妇女群体中传播很广泛：根据</w:t>
      </w:r>
      <w:r w:rsidRPr="00077660">
        <w:rPr>
          <w:rFonts w:hint="eastAsia"/>
          <w:sz w:val="21"/>
          <w:szCs w:val="21"/>
          <w:lang w:val="fr-FR"/>
        </w:rPr>
        <w:t>2010</w:t>
      </w:r>
      <w:r w:rsidRPr="00077660">
        <w:rPr>
          <w:rFonts w:hint="eastAsia"/>
          <w:sz w:val="21"/>
          <w:szCs w:val="21"/>
          <w:lang w:val="fr-FR"/>
        </w:rPr>
        <w:t>年健康晴雨表的统计，</w:t>
      </w:r>
      <w:r w:rsidRPr="00077660">
        <w:rPr>
          <w:rFonts w:hint="eastAsia"/>
          <w:sz w:val="21"/>
          <w:szCs w:val="21"/>
          <w:lang w:val="fr-FR"/>
        </w:rPr>
        <w:t>15</w:t>
      </w:r>
      <w:r w:rsidRPr="00077660">
        <w:rPr>
          <w:rFonts w:hint="eastAsia"/>
          <w:sz w:val="21"/>
          <w:szCs w:val="21"/>
          <w:lang w:val="fr-FR"/>
        </w:rPr>
        <w:t>岁至</w:t>
      </w:r>
      <w:r w:rsidRPr="00077660">
        <w:rPr>
          <w:rFonts w:hint="eastAsia"/>
          <w:sz w:val="21"/>
          <w:szCs w:val="21"/>
          <w:lang w:val="fr-FR"/>
        </w:rPr>
        <w:t>49</w:t>
      </w:r>
      <w:r w:rsidRPr="00077660">
        <w:rPr>
          <w:rFonts w:hint="eastAsia"/>
          <w:sz w:val="21"/>
          <w:szCs w:val="21"/>
          <w:lang w:val="fr-FR"/>
        </w:rPr>
        <w:t>岁处在性活跃期的法国妇女有</w:t>
      </w:r>
      <w:r w:rsidRPr="00077660">
        <w:rPr>
          <w:sz w:val="21"/>
          <w:szCs w:val="21"/>
          <w:lang w:val="fr-FR"/>
        </w:rPr>
        <w:t>91%</w:t>
      </w:r>
      <w:r w:rsidRPr="00077660">
        <w:rPr>
          <w:rFonts w:hint="eastAsia"/>
          <w:sz w:val="21"/>
          <w:szCs w:val="21"/>
          <w:lang w:val="fr-FR"/>
        </w:rPr>
        <w:t>宣称在使用一种避孕法。然而，我们注意到，某些避孕方法并不适用，妇女可采用的方法也有地区差异：</w:t>
      </w:r>
      <w:r w:rsidRPr="00077660">
        <w:rPr>
          <w:rFonts w:hint="eastAsia"/>
          <w:sz w:val="21"/>
          <w:szCs w:val="21"/>
          <w:lang w:val="fr-FR"/>
        </w:rPr>
        <w:t>66%</w:t>
      </w:r>
      <w:r w:rsidRPr="00077660">
        <w:rPr>
          <w:rFonts w:hint="eastAsia"/>
          <w:sz w:val="21"/>
          <w:szCs w:val="21"/>
          <w:lang w:val="fr-FR"/>
        </w:rPr>
        <w:t>的妇女忘记服用每年一次的避孕药，</w:t>
      </w:r>
      <w:r w:rsidRPr="00077660">
        <w:rPr>
          <w:rFonts w:hint="eastAsia"/>
          <w:sz w:val="21"/>
          <w:szCs w:val="21"/>
          <w:lang w:val="fr-FR"/>
        </w:rPr>
        <w:t>21%</w:t>
      </w:r>
      <w:r w:rsidRPr="00077660">
        <w:rPr>
          <w:rFonts w:hint="eastAsia"/>
          <w:sz w:val="21"/>
          <w:szCs w:val="21"/>
          <w:lang w:val="fr-FR"/>
        </w:rPr>
        <w:t>的妇女忘记服用每月一次的避孕药；</w:t>
      </w:r>
      <w:r w:rsidRPr="00077660">
        <w:rPr>
          <w:rFonts w:hint="eastAsia"/>
          <w:sz w:val="21"/>
          <w:szCs w:val="21"/>
          <w:lang w:val="fr-FR"/>
        </w:rPr>
        <w:t>2000</w:t>
      </w:r>
      <w:r w:rsidRPr="00077660">
        <w:rPr>
          <w:rFonts w:hint="eastAsia"/>
          <w:sz w:val="21"/>
          <w:szCs w:val="21"/>
          <w:lang w:val="fr-FR"/>
        </w:rPr>
        <w:t>年，在采取了避孕措施的妇女当中，仍然存在五分之一的意外怀孕。</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因此，</w:t>
      </w:r>
      <w:r w:rsidRPr="00077660">
        <w:rPr>
          <w:rFonts w:hint="eastAsia"/>
          <w:sz w:val="21"/>
          <w:szCs w:val="21"/>
          <w:lang w:val="fr-FR"/>
        </w:rPr>
        <w:t>2011</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月，由全国预防和健康教育研究所组织开展了一场关于忘记服用避孕药的全国性避孕宣传活动。它促使相关妇女去寻求其他强制程度较低的避孕方法。于</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开展的另一次宣传活动更多地关注紧急避孕问题，活动的目标是让妇女知晓在避孕失败的情况下如何采取补救措施，特别是让妇女熟悉了三类紧急避孕法及其实施时间。这次活动通过传播其他的紧急避孕方法，并宣传在很少保护或未保护的性行为发生</w:t>
      </w:r>
      <w:r w:rsidRPr="00077660">
        <w:rPr>
          <w:rFonts w:hint="eastAsia"/>
          <w:sz w:val="21"/>
          <w:szCs w:val="21"/>
          <w:lang w:val="fr-FR"/>
        </w:rPr>
        <w:t>24</w:t>
      </w:r>
      <w:r w:rsidRPr="00077660">
        <w:rPr>
          <w:rFonts w:hint="eastAsia"/>
          <w:sz w:val="21"/>
          <w:szCs w:val="21"/>
          <w:lang w:val="fr-FR"/>
        </w:rPr>
        <w:t>小时之后的实施间隔，以求解决与“事后避孕”相关的错误。</w:t>
      </w:r>
    </w:p>
    <w:p w:rsidR="003F5FE6" w:rsidRPr="00077660" w:rsidRDefault="003F5FE6" w:rsidP="003F5FE6">
      <w:pPr>
        <w:pStyle w:val="SingleTxtG"/>
        <w:spacing w:after="140" w:line="320" w:lineRule="exact"/>
        <w:ind w:left="1264" w:right="1264"/>
        <w:rPr>
          <w:sz w:val="21"/>
          <w:szCs w:val="21"/>
          <w:highlight w:val="yellow"/>
          <w:lang w:val="fr-FR"/>
        </w:rPr>
      </w:pPr>
      <w:r w:rsidRPr="00077660">
        <w:rPr>
          <w:rFonts w:hint="eastAsia"/>
          <w:sz w:val="21"/>
          <w:szCs w:val="21"/>
          <w:lang w:val="fr-FR"/>
        </w:rPr>
        <w:t>立法和监管框架也进行了改革，以促进妇女获得避孕措施：</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2009</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21</w:t>
      </w:r>
      <w:r w:rsidRPr="00077660">
        <w:rPr>
          <w:rFonts w:hint="eastAsia"/>
          <w:sz w:val="21"/>
          <w:szCs w:val="21"/>
          <w:lang w:val="fr-FR"/>
        </w:rPr>
        <w:t>日“医院、患者、卫生及地区”法授权护士和学校护士在六个月期限内续开口服避孕药。药剂师则可以在处方过期后一年内发放口服避孕药；</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w:t>
      </w:r>
      <w:r w:rsidRPr="00077660">
        <w:rPr>
          <w:rFonts w:hint="eastAsia"/>
          <w:sz w:val="21"/>
          <w:szCs w:val="21"/>
          <w:lang w:val="fr-FR"/>
        </w:rPr>
        <w:t>24</w:t>
      </w:r>
      <w:r w:rsidRPr="00077660">
        <w:rPr>
          <w:rFonts w:hint="eastAsia"/>
          <w:sz w:val="21"/>
          <w:szCs w:val="21"/>
          <w:lang w:val="fr-FR"/>
        </w:rPr>
        <w:t>日的一项法令批准在预防医学学术机构和健康促进机构发放紧急避孕药具。</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w:t>
      </w:r>
      <w:r w:rsidRPr="00077660">
        <w:rPr>
          <w:rFonts w:hint="eastAsia"/>
          <w:sz w:val="21"/>
          <w:szCs w:val="21"/>
          <w:lang w:val="fr-FR"/>
        </w:rPr>
        <w:t>2013</w:t>
      </w:r>
      <w:r w:rsidRPr="00077660">
        <w:rPr>
          <w:rFonts w:hint="eastAsia"/>
          <w:sz w:val="21"/>
          <w:szCs w:val="21"/>
          <w:lang w:val="fr-FR"/>
        </w:rPr>
        <w:t>年社会保障融资法》规定，医疗保险支付的</w:t>
      </w:r>
      <w:r w:rsidRPr="00077660">
        <w:rPr>
          <w:rFonts w:hint="eastAsia"/>
          <w:sz w:val="21"/>
          <w:szCs w:val="21"/>
          <w:lang w:val="fr-FR"/>
        </w:rPr>
        <w:t>15</w:t>
      </w:r>
      <w:r w:rsidRPr="00077660">
        <w:rPr>
          <w:rFonts w:hint="eastAsia"/>
          <w:sz w:val="21"/>
          <w:szCs w:val="21"/>
          <w:lang w:val="fr-FR"/>
        </w:rPr>
        <w:t>至</w:t>
      </w:r>
      <w:r w:rsidRPr="00077660">
        <w:rPr>
          <w:rFonts w:hint="eastAsia"/>
          <w:sz w:val="21"/>
          <w:szCs w:val="21"/>
          <w:lang w:val="fr-FR"/>
        </w:rPr>
        <w:t>17</w:t>
      </w:r>
      <w:r w:rsidRPr="00077660">
        <w:rPr>
          <w:rFonts w:hint="eastAsia"/>
          <w:sz w:val="21"/>
          <w:szCs w:val="21"/>
          <w:lang w:val="fr-FR"/>
        </w:rPr>
        <w:t>岁未成年女性的避孕措施占</w:t>
      </w:r>
      <w:r w:rsidRPr="00077660">
        <w:rPr>
          <w:rFonts w:hint="eastAsia"/>
          <w:sz w:val="21"/>
          <w:szCs w:val="21"/>
          <w:lang w:val="fr-FR"/>
        </w:rPr>
        <w:t>65</w:t>
      </w:r>
      <w:r w:rsidRPr="00077660">
        <w:rPr>
          <w:rFonts w:hint="eastAsia"/>
          <w:sz w:val="21"/>
          <w:szCs w:val="21"/>
          <w:lang w:val="fr-FR"/>
        </w:rPr>
        <w:t>％。自</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31</w:t>
      </w:r>
      <w:r w:rsidRPr="00077660">
        <w:rPr>
          <w:rFonts w:hint="eastAsia"/>
          <w:sz w:val="21"/>
          <w:szCs w:val="21"/>
          <w:lang w:val="fr-FR"/>
        </w:rPr>
        <w:t>日起，对于</w:t>
      </w:r>
      <w:r w:rsidRPr="00077660">
        <w:rPr>
          <w:rFonts w:hint="eastAsia"/>
          <w:sz w:val="21"/>
          <w:szCs w:val="21"/>
          <w:lang w:val="fr-FR"/>
        </w:rPr>
        <w:t>15</w:t>
      </w:r>
      <w:r w:rsidRPr="00077660">
        <w:rPr>
          <w:rFonts w:hint="eastAsia"/>
          <w:sz w:val="21"/>
          <w:szCs w:val="21"/>
          <w:lang w:val="fr-FR"/>
        </w:rPr>
        <w:t>岁至</w:t>
      </w:r>
      <w:r w:rsidRPr="00077660">
        <w:rPr>
          <w:rFonts w:hint="eastAsia"/>
          <w:sz w:val="21"/>
          <w:szCs w:val="21"/>
          <w:lang w:val="fr-FR"/>
        </w:rPr>
        <w:t>18</w:t>
      </w:r>
      <w:r w:rsidRPr="00077660">
        <w:rPr>
          <w:rFonts w:hint="eastAsia"/>
          <w:sz w:val="21"/>
          <w:szCs w:val="21"/>
          <w:lang w:val="fr-FR"/>
        </w:rPr>
        <w:t>岁的未成年女性，</w:t>
      </w:r>
      <w:r w:rsidRPr="00077660">
        <w:rPr>
          <w:rFonts w:eastAsia="SimHei" w:hint="eastAsia"/>
          <w:sz w:val="21"/>
          <w:szCs w:val="21"/>
          <w:lang w:val="fr-FR"/>
        </w:rPr>
        <w:t>采取避孕措施</w:t>
      </w:r>
      <w:r w:rsidRPr="00077660">
        <w:rPr>
          <w:rFonts w:hint="eastAsia"/>
          <w:sz w:val="21"/>
          <w:szCs w:val="21"/>
          <w:lang w:val="fr-FR"/>
        </w:rPr>
        <w:t>时采用匿名方式并且</w:t>
      </w:r>
      <w:r w:rsidRPr="00077660">
        <w:rPr>
          <w:rFonts w:hint="eastAsia"/>
          <w:sz w:val="21"/>
          <w:szCs w:val="21"/>
          <w:lang w:val="fr-FR"/>
        </w:rPr>
        <w:t>100%</w:t>
      </w:r>
      <w:r w:rsidRPr="00077660">
        <w:rPr>
          <w:rFonts w:hint="eastAsia"/>
          <w:sz w:val="21"/>
          <w:szCs w:val="21"/>
          <w:lang w:val="fr-FR"/>
        </w:rPr>
        <w:t>免费。</w:t>
      </w:r>
    </w:p>
    <w:p w:rsidR="003F5FE6" w:rsidRPr="00077660" w:rsidRDefault="003F5FE6" w:rsidP="003F5FE6">
      <w:pPr>
        <w:pStyle w:val="SingleTxtG"/>
        <w:spacing w:after="140" w:line="320" w:lineRule="exact"/>
        <w:ind w:left="1264" w:right="1264"/>
        <w:rPr>
          <w:sz w:val="21"/>
          <w:szCs w:val="21"/>
          <w:highlight w:val="yellow"/>
          <w:lang w:val="fr-FR"/>
        </w:rPr>
      </w:pPr>
      <w:r w:rsidRPr="00077660">
        <w:rPr>
          <w:rFonts w:hint="eastAsia"/>
          <w:sz w:val="21"/>
          <w:szCs w:val="21"/>
          <w:lang w:val="fr-FR"/>
        </w:rPr>
        <w:t>与此同时，政府承诺在国家卫生管理局所提建议的基础上，就所有年龄段的避孕方式多样化开展工作。</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5</w:t>
      </w:r>
      <w:r w:rsidRPr="00077660">
        <w:rPr>
          <w:rFonts w:hint="eastAsia"/>
          <w:sz w:val="21"/>
          <w:szCs w:val="21"/>
          <w:lang w:val="fr-FR"/>
        </w:rPr>
        <w:t>月，为继续进行关于避孕方式多样性的妇女宣传工作，启动了一项新的名为“有适合你的避孕方法”的公众宣传活动。</w:t>
      </w:r>
    </w:p>
    <w:p w:rsidR="003F5FE6" w:rsidRPr="00077660" w:rsidRDefault="003F5FE6" w:rsidP="003F5FE6">
      <w:pPr>
        <w:pStyle w:val="SingleTxtG"/>
        <w:spacing w:after="140" w:line="320" w:lineRule="exact"/>
        <w:ind w:left="1264" w:right="1264"/>
        <w:rPr>
          <w:sz w:val="21"/>
          <w:szCs w:val="21"/>
          <w:highlight w:val="yellow"/>
          <w:lang w:val="fr-FR"/>
        </w:rPr>
      </w:pPr>
      <w:r w:rsidRPr="00077660">
        <w:rPr>
          <w:rFonts w:hint="eastAsia"/>
          <w:sz w:val="21"/>
          <w:szCs w:val="21"/>
          <w:lang w:val="fr-FR"/>
        </w:rPr>
        <w:t>在国家卫生管理局的工作基础上，该活动的重点是不同的避孕方法，可以很好地适应各种生活方式、年龄段、以及妇女和夫妻项目。</w:t>
      </w:r>
    </w:p>
    <w:p w:rsidR="003F5FE6" w:rsidRPr="00077660" w:rsidRDefault="003F5FE6" w:rsidP="003F5FE6">
      <w:pPr>
        <w:pStyle w:val="SingleTxtG"/>
        <w:spacing w:after="140" w:line="320" w:lineRule="exact"/>
        <w:ind w:left="1264" w:right="1264"/>
        <w:rPr>
          <w:sz w:val="21"/>
          <w:szCs w:val="21"/>
          <w:highlight w:val="yellow"/>
          <w:lang w:val="fr-FR"/>
        </w:rPr>
      </w:pPr>
      <w:r w:rsidRPr="00077660">
        <w:rPr>
          <w:rFonts w:hint="eastAsia"/>
          <w:sz w:val="21"/>
          <w:szCs w:val="21"/>
          <w:lang w:val="fr-FR"/>
        </w:rPr>
        <w:t>根据每种情况提出一种有效的避孕手段，并应适合对每位妇女病史的研究。无论是发动更多专业人士和协会、向夫妻进行宣传或发展性教育，必须利用所有渠道，实施全面和连贯的避孕政策。</w:t>
      </w:r>
    </w:p>
    <w:p w:rsidR="003F5FE6" w:rsidRPr="00077660" w:rsidRDefault="003F5FE6" w:rsidP="003F5FE6">
      <w:pPr>
        <w:pStyle w:val="SingleTxtG"/>
        <w:spacing w:after="140" w:line="320" w:lineRule="exact"/>
        <w:ind w:left="1264" w:right="1264"/>
        <w:rPr>
          <w:sz w:val="21"/>
          <w:szCs w:val="21"/>
          <w:highlight w:val="yellow"/>
          <w:lang w:val="fr-FR"/>
        </w:rPr>
      </w:pPr>
      <w:r w:rsidRPr="00077660">
        <w:rPr>
          <w:rFonts w:hint="eastAsia"/>
          <w:sz w:val="21"/>
          <w:szCs w:val="21"/>
          <w:lang w:val="fr-FR"/>
        </w:rPr>
        <w:t>在卫生部的要求下，国家卫生管理局为可开处方的医疗专业人士（医生和助产士）提供了关于最佳途径的新建议，使他们的处方能够更好地适应避孕需求。</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妇女权利部还与各个地区开展对话，以普及</w:t>
      </w:r>
      <w:r w:rsidRPr="00077660">
        <w:rPr>
          <w:rFonts w:hint="eastAsia"/>
          <w:sz w:val="21"/>
          <w:szCs w:val="21"/>
          <w:lang w:val="fr-FR"/>
        </w:rPr>
        <w:t>PASS</w:t>
      </w:r>
      <w:r w:rsidRPr="00077660">
        <w:rPr>
          <w:rFonts w:hint="eastAsia"/>
          <w:sz w:val="21"/>
          <w:szCs w:val="21"/>
          <w:lang w:val="fr-FR"/>
        </w:rPr>
        <w:t>避孕措施，目前已有</w:t>
      </w:r>
      <w:r w:rsidRPr="00077660">
        <w:rPr>
          <w:rFonts w:hint="eastAsia"/>
          <w:sz w:val="21"/>
          <w:szCs w:val="21"/>
          <w:lang w:val="fr-FR"/>
        </w:rPr>
        <w:t>12</w:t>
      </w:r>
      <w:r w:rsidRPr="00077660">
        <w:rPr>
          <w:rFonts w:hint="eastAsia"/>
          <w:sz w:val="21"/>
          <w:szCs w:val="21"/>
          <w:lang w:val="fr-FR"/>
        </w:rPr>
        <w:t>个地区采用。这项举措使得当地的男孩和女孩能够采用合适的避孕方法，采取自治的方式，并且免费。</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另外，</w:t>
      </w:r>
      <w:r w:rsidRPr="00077660">
        <w:rPr>
          <w:rFonts w:eastAsia="SimHei"/>
          <w:sz w:val="21"/>
          <w:szCs w:val="21"/>
          <w:lang w:val="fr-FR"/>
        </w:rPr>
        <w:t>2012</w:t>
      </w:r>
      <w:r w:rsidRPr="00077660">
        <w:rPr>
          <w:rFonts w:eastAsia="SimHei" w:hint="eastAsia"/>
          <w:sz w:val="21"/>
          <w:szCs w:val="21"/>
          <w:lang w:val="fr-FR"/>
        </w:rPr>
        <w:t>年</w:t>
      </w:r>
      <w:r w:rsidRPr="00077660">
        <w:rPr>
          <w:rFonts w:eastAsia="SimHei"/>
          <w:sz w:val="21"/>
          <w:szCs w:val="21"/>
          <w:lang w:val="fr-FR"/>
        </w:rPr>
        <w:t>12</w:t>
      </w:r>
      <w:r w:rsidRPr="00077660">
        <w:rPr>
          <w:rFonts w:eastAsia="SimHei" w:hint="eastAsia"/>
          <w:sz w:val="21"/>
          <w:szCs w:val="21"/>
          <w:lang w:val="fr-FR"/>
        </w:rPr>
        <w:t>月</w:t>
      </w:r>
      <w:r w:rsidRPr="00077660">
        <w:rPr>
          <w:rFonts w:eastAsia="SimHei"/>
          <w:sz w:val="21"/>
          <w:szCs w:val="21"/>
          <w:lang w:val="fr-FR"/>
        </w:rPr>
        <w:t>17</w:t>
      </w:r>
      <w:r w:rsidRPr="00077660">
        <w:rPr>
          <w:rFonts w:eastAsia="SimHei" w:hint="eastAsia"/>
          <w:sz w:val="21"/>
          <w:szCs w:val="21"/>
          <w:lang w:val="fr-FR"/>
        </w:rPr>
        <w:t>日的关于</w:t>
      </w:r>
      <w:r w:rsidRPr="00077660">
        <w:rPr>
          <w:rFonts w:eastAsia="SimHei"/>
          <w:sz w:val="21"/>
          <w:szCs w:val="21"/>
          <w:lang w:val="fr-FR"/>
        </w:rPr>
        <w:t>2013</w:t>
      </w:r>
      <w:r w:rsidRPr="00077660">
        <w:rPr>
          <w:rFonts w:eastAsia="SimHei" w:hint="eastAsia"/>
          <w:sz w:val="21"/>
          <w:szCs w:val="21"/>
          <w:lang w:val="fr-FR"/>
        </w:rPr>
        <w:t>年社会安全融资的第</w:t>
      </w:r>
      <w:r w:rsidRPr="00077660">
        <w:rPr>
          <w:rFonts w:eastAsia="SimHei"/>
          <w:sz w:val="21"/>
          <w:szCs w:val="21"/>
          <w:lang w:val="fr-FR"/>
        </w:rPr>
        <w:t>2012-1404</w:t>
      </w:r>
      <w:r w:rsidRPr="00077660">
        <w:rPr>
          <w:rFonts w:eastAsia="SimHei" w:hint="eastAsia"/>
          <w:sz w:val="21"/>
          <w:szCs w:val="21"/>
          <w:lang w:val="fr-FR"/>
        </w:rPr>
        <w:t>号法律</w:t>
      </w:r>
      <w:r w:rsidRPr="00077660">
        <w:rPr>
          <w:rFonts w:hint="eastAsia"/>
          <w:sz w:val="21"/>
          <w:szCs w:val="21"/>
          <w:lang w:val="fr-FR"/>
        </w:rPr>
        <w:t>（</w:t>
      </w:r>
      <w:r w:rsidRPr="00077660">
        <w:rPr>
          <w:sz w:val="21"/>
          <w:szCs w:val="21"/>
          <w:lang w:val="fr-FR"/>
        </w:rPr>
        <w:t>2013</w:t>
      </w:r>
      <w:r w:rsidRPr="00077660">
        <w:rPr>
          <w:rFonts w:hint="eastAsia"/>
          <w:sz w:val="21"/>
          <w:szCs w:val="21"/>
          <w:lang w:val="fr-FR"/>
        </w:rPr>
        <w:t>年</w:t>
      </w:r>
      <w:r w:rsidRPr="00077660">
        <w:rPr>
          <w:sz w:val="21"/>
          <w:szCs w:val="21"/>
          <w:lang w:val="fr-FR"/>
        </w:rPr>
        <w:t>3</w:t>
      </w:r>
      <w:r w:rsidRPr="00077660">
        <w:rPr>
          <w:rFonts w:hint="eastAsia"/>
          <w:sz w:val="21"/>
          <w:szCs w:val="21"/>
          <w:lang w:val="fr-FR"/>
        </w:rPr>
        <w:t>月</w:t>
      </w:r>
      <w:r w:rsidRPr="00077660">
        <w:rPr>
          <w:sz w:val="21"/>
          <w:szCs w:val="21"/>
          <w:lang w:val="fr-FR"/>
        </w:rPr>
        <w:t>25</w:t>
      </w:r>
      <w:r w:rsidRPr="00077660">
        <w:rPr>
          <w:rFonts w:hint="eastAsia"/>
          <w:sz w:val="21"/>
          <w:szCs w:val="21"/>
          <w:lang w:val="fr-FR"/>
        </w:rPr>
        <w:t>日的第</w:t>
      </w:r>
      <w:r w:rsidRPr="00077660">
        <w:rPr>
          <w:sz w:val="21"/>
          <w:szCs w:val="21"/>
          <w:lang w:val="fr-FR"/>
        </w:rPr>
        <w:t>2013-248</w:t>
      </w:r>
      <w:r w:rsidRPr="00077660">
        <w:rPr>
          <w:rFonts w:hint="eastAsia"/>
          <w:sz w:val="21"/>
          <w:szCs w:val="21"/>
          <w:lang w:val="fr-FR"/>
        </w:rPr>
        <w:t>号实施法令）允许</w:t>
      </w:r>
      <w:r w:rsidRPr="00077660">
        <w:rPr>
          <w:rFonts w:eastAsia="SimHei" w:hint="eastAsia"/>
          <w:sz w:val="21"/>
          <w:szCs w:val="21"/>
          <w:lang w:val="fr-FR"/>
        </w:rPr>
        <w:t>对所有</w:t>
      </w:r>
      <w:r w:rsidRPr="00077660">
        <w:rPr>
          <w:rFonts w:eastAsia="SimHei"/>
          <w:sz w:val="21"/>
          <w:szCs w:val="21"/>
          <w:lang w:val="fr-FR"/>
        </w:rPr>
        <w:t>15</w:t>
      </w:r>
      <w:r w:rsidRPr="00077660">
        <w:rPr>
          <w:rFonts w:eastAsia="SimHei" w:hint="eastAsia"/>
          <w:sz w:val="21"/>
          <w:szCs w:val="21"/>
          <w:lang w:val="fr-FR"/>
        </w:rPr>
        <w:t>至</w:t>
      </w:r>
      <w:r w:rsidRPr="00077660">
        <w:rPr>
          <w:rFonts w:eastAsia="SimHei"/>
          <w:sz w:val="21"/>
          <w:szCs w:val="21"/>
          <w:lang w:val="fr-FR"/>
        </w:rPr>
        <w:t>18</w:t>
      </w:r>
      <w:r w:rsidRPr="00077660">
        <w:rPr>
          <w:rFonts w:eastAsia="SimHei" w:hint="eastAsia"/>
          <w:sz w:val="21"/>
          <w:szCs w:val="21"/>
          <w:lang w:val="fr-FR"/>
        </w:rPr>
        <w:t>岁的青少年女性负担</w:t>
      </w:r>
      <w:r w:rsidRPr="00077660">
        <w:rPr>
          <w:rFonts w:eastAsia="SimHei"/>
          <w:sz w:val="21"/>
          <w:szCs w:val="21"/>
          <w:lang w:val="fr-FR"/>
        </w:rPr>
        <w:t>100%</w:t>
      </w:r>
      <w:r w:rsidRPr="00077660">
        <w:rPr>
          <w:rFonts w:eastAsia="SimHei" w:hint="eastAsia"/>
          <w:sz w:val="21"/>
          <w:szCs w:val="21"/>
          <w:lang w:val="fr-FR"/>
        </w:rPr>
        <w:t>的避孕费用。</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4.2.3.2. </w:t>
      </w:r>
      <w:r w:rsidRPr="00077660">
        <w:rPr>
          <w:rFonts w:eastAsia="KaiTi_GB2312" w:hint="eastAsia"/>
          <w:b/>
          <w:sz w:val="21"/>
          <w:szCs w:val="21"/>
          <w:lang w:val="fr-FR"/>
        </w:rPr>
        <w:t>采用“自愿堕胎（</w:t>
      </w:r>
      <w:r w:rsidRPr="00077660">
        <w:rPr>
          <w:rFonts w:eastAsia="KaiTi_GB2312" w:hint="eastAsia"/>
          <w:b/>
          <w:sz w:val="21"/>
          <w:szCs w:val="21"/>
          <w:lang w:val="fr-FR"/>
        </w:rPr>
        <w:t>IVG</w:t>
      </w:r>
      <w:r w:rsidRPr="00077660">
        <w:rPr>
          <w:rFonts w:eastAsia="KaiTi_GB2312" w:hint="eastAsia"/>
          <w:b/>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社会事务总观察</w:t>
      </w:r>
      <w:r w:rsidRPr="00077660">
        <w:rPr>
          <w:rFonts w:hint="eastAsia"/>
          <w:sz w:val="21"/>
          <w:szCs w:val="21"/>
          <w:lang w:val="fr-FR"/>
        </w:rPr>
        <w:t>2009</w:t>
      </w:r>
      <w:r w:rsidRPr="00077660">
        <w:rPr>
          <w:rFonts w:hint="eastAsia"/>
          <w:sz w:val="21"/>
          <w:szCs w:val="21"/>
          <w:lang w:val="fr-FR"/>
        </w:rPr>
        <w:t>年的一份题为“预防意外怀孕及自愿堕胎政策评估”的报告揭示了一个矛盾的现象：尽管避孕方法已经相当普及，但是每年仍有</w:t>
      </w:r>
      <w:r w:rsidRPr="00077660">
        <w:rPr>
          <w:rFonts w:hint="eastAsia"/>
          <w:sz w:val="21"/>
          <w:szCs w:val="21"/>
          <w:lang w:val="fr-FR"/>
        </w:rPr>
        <w:t>220 000</w:t>
      </w:r>
      <w:r w:rsidRPr="00077660">
        <w:rPr>
          <w:rFonts w:hint="eastAsia"/>
          <w:sz w:val="21"/>
          <w:szCs w:val="21"/>
          <w:lang w:val="fr-FR"/>
        </w:rPr>
        <w:t>个自愿堕胎的案例。</w:t>
      </w:r>
      <w:r w:rsidRPr="00077660">
        <w:rPr>
          <w:rFonts w:hint="eastAsia"/>
          <w:sz w:val="21"/>
          <w:szCs w:val="21"/>
          <w:lang w:val="fr-FR"/>
        </w:rPr>
        <w:t>2010</w:t>
      </w:r>
      <w:r w:rsidRPr="00077660">
        <w:rPr>
          <w:rFonts w:hint="eastAsia"/>
          <w:sz w:val="21"/>
          <w:szCs w:val="21"/>
          <w:lang w:val="fr-FR"/>
        </w:rPr>
        <w:t>年，在</w:t>
      </w:r>
      <w:r w:rsidRPr="00077660">
        <w:rPr>
          <w:rFonts w:hint="eastAsia"/>
          <w:sz w:val="21"/>
          <w:szCs w:val="21"/>
          <w:lang w:val="fr-FR"/>
        </w:rPr>
        <w:t>1 000</w:t>
      </w:r>
      <w:r w:rsidRPr="00077660">
        <w:rPr>
          <w:rFonts w:hint="eastAsia"/>
          <w:sz w:val="21"/>
          <w:szCs w:val="21"/>
          <w:lang w:val="fr-FR"/>
        </w:rPr>
        <w:t>名</w:t>
      </w:r>
      <w:r w:rsidRPr="00077660">
        <w:rPr>
          <w:rFonts w:hint="eastAsia"/>
          <w:sz w:val="21"/>
          <w:szCs w:val="21"/>
          <w:lang w:val="fr-FR"/>
        </w:rPr>
        <w:t>15</w:t>
      </w:r>
      <w:r w:rsidRPr="00077660">
        <w:rPr>
          <w:rFonts w:hint="eastAsia"/>
          <w:sz w:val="21"/>
          <w:szCs w:val="21"/>
          <w:lang w:val="fr-FR"/>
        </w:rPr>
        <w:t>岁至</w:t>
      </w:r>
      <w:r w:rsidRPr="00077660">
        <w:rPr>
          <w:rFonts w:hint="eastAsia"/>
          <w:sz w:val="21"/>
          <w:szCs w:val="21"/>
          <w:lang w:val="fr-FR"/>
        </w:rPr>
        <w:t>49</w:t>
      </w:r>
      <w:r w:rsidRPr="00077660">
        <w:rPr>
          <w:rFonts w:hint="eastAsia"/>
          <w:sz w:val="21"/>
          <w:szCs w:val="21"/>
          <w:lang w:val="fr-FR"/>
        </w:rPr>
        <w:t>岁女性当中，有</w:t>
      </w:r>
      <w:r w:rsidRPr="00077660">
        <w:rPr>
          <w:rFonts w:hint="eastAsia"/>
          <w:sz w:val="21"/>
          <w:szCs w:val="21"/>
          <w:lang w:val="fr-FR"/>
        </w:rPr>
        <w:t>15.1</w:t>
      </w:r>
      <w:r w:rsidRPr="00077660">
        <w:rPr>
          <w:rFonts w:hint="eastAsia"/>
          <w:sz w:val="21"/>
          <w:szCs w:val="21"/>
          <w:lang w:val="fr-FR"/>
        </w:rPr>
        <w:t>名自愿进行堕胎手术。十名意外怀孕者有六名选择自愿堕胎（</w:t>
      </w:r>
      <w:r w:rsidRPr="00077660">
        <w:rPr>
          <w:rFonts w:hint="eastAsia"/>
          <w:sz w:val="21"/>
          <w:szCs w:val="21"/>
          <w:lang w:val="fr-FR"/>
        </w:rPr>
        <w:t>1975</w:t>
      </w:r>
      <w:r w:rsidRPr="00077660">
        <w:rPr>
          <w:rFonts w:hint="eastAsia"/>
          <w:sz w:val="21"/>
          <w:szCs w:val="21"/>
          <w:lang w:val="fr-FR"/>
        </w:rPr>
        <w:t>年的数据是</w:t>
      </w:r>
      <w:r w:rsidRPr="00077660">
        <w:rPr>
          <w:rFonts w:hint="eastAsia"/>
          <w:sz w:val="21"/>
          <w:szCs w:val="21"/>
          <w:lang w:val="fr-FR"/>
        </w:rPr>
        <w:t>4/10</w:t>
      </w:r>
      <w:r w:rsidRPr="00077660">
        <w:rPr>
          <w:rFonts w:hint="eastAsia"/>
          <w:sz w:val="21"/>
          <w:szCs w:val="21"/>
          <w:lang w:val="fr-FR"/>
        </w:rPr>
        <w:t>）。</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13%</w:t>
      </w:r>
      <w:r w:rsidRPr="00077660">
        <w:rPr>
          <w:rFonts w:hint="eastAsia"/>
          <w:sz w:val="21"/>
          <w:szCs w:val="21"/>
          <w:lang w:val="fr-FR"/>
        </w:rPr>
        <w:t>的自愿堕胎手术是在医疗机构之外进行的，而这其中</w:t>
      </w:r>
      <w:r w:rsidRPr="00077660">
        <w:rPr>
          <w:rFonts w:hint="eastAsia"/>
          <w:sz w:val="21"/>
          <w:szCs w:val="21"/>
          <w:lang w:val="fr-FR"/>
        </w:rPr>
        <w:t>12.1%</w:t>
      </w:r>
      <w:r w:rsidRPr="00077660">
        <w:rPr>
          <w:rFonts w:hint="eastAsia"/>
          <w:sz w:val="21"/>
          <w:szCs w:val="21"/>
          <w:lang w:val="fr-FR"/>
        </w:rPr>
        <w:t>是在小诊所处理的。</w:t>
      </w:r>
    </w:p>
    <w:p w:rsidR="003F5FE6" w:rsidRPr="00077660" w:rsidRDefault="003F5FE6" w:rsidP="003F5FE6">
      <w:pPr>
        <w:pStyle w:val="SingleTxtG"/>
        <w:spacing w:after="140" w:line="320" w:lineRule="exact"/>
        <w:ind w:left="1264" w:right="1264"/>
        <w:rPr>
          <w:sz w:val="21"/>
          <w:szCs w:val="21"/>
          <w:highlight w:val="yellow"/>
          <w:lang w:val="fr-FR"/>
        </w:rPr>
      </w:pPr>
      <w:r w:rsidRPr="00077660">
        <w:rPr>
          <w:rFonts w:hint="eastAsia"/>
          <w:sz w:val="21"/>
          <w:szCs w:val="21"/>
          <w:lang w:val="fr-FR"/>
        </w:rPr>
        <w:t>自</w:t>
      </w:r>
      <w:r w:rsidRPr="00077660">
        <w:rPr>
          <w:rFonts w:hint="eastAsia"/>
          <w:sz w:val="21"/>
          <w:szCs w:val="21"/>
          <w:lang w:val="fr-FR"/>
        </w:rPr>
        <w:t>2008</w:t>
      </w:r>
      <w:r w:rsidRPr="00077660">
        <w:rPr>
          <w:rFonts w:hint="eastAsia"/>
          <w:sz w:val="21"/>
          <w:szCs w:val="21"/>
          <w:lang w:val="fr-FR"/>
        </w:rPr>
        <w:t>年起，计划生育和家庭教育中心、保健中心获准进行药物流产（以前仅限于由医院医生执行）。不过，在城市或保健中心提供的药物流产服务在全国各地分布不均。</w:t>
      </w:r>
    </w:p>
    <w:p w:rsidR="003F5FE6" w:rsidRPr="00077660" w:rsidRDefault="003F5FE6" w:rsidP="003F5FE6">
      <w:pPr>
        <w:pStyle w:val="SingleTxtG"/>
        <w:spacing w:after="140" w:line="320" w:lineRule="exact"/>
        <w:ind w:left="1264" w:right="1264"/>
        <w:rPr>
          <w:sz w:val="21"/>
          <w:szCs w:val="21"/>
          <w:highlight w:val="yellow"/>
          <w:lang w:val="fr-FR"/>
        </w:rPr>
      </w:pPr>
      <w:r w:rsidRPr="00077660">
        <w:rPr>
          <w:rFonts w:hint="eastAsia"/>
          <w:sz w:val="21"/>
          <w:szCs w:val="21"/>
          <w:lang w:val="fr-FR"/>
        </w:rPr>
        <w:t>面对长期存在的困难，政府在</w:t>
      </w:r>
      <w:r w:rsidRPr="00077660">
        <w:rPr>
          <w:rFonts w:hint="eastAsia"/>
          <w:sz w:val="21"/>
          <w:szCs w:val="21"/>
          <w:lang w:val="fr-FR"/>
        </w:rPr>
        <w:t>2012</w:t>
      </w:r>
      <w:r w:rsidRPr="00077660">
        <w:rPr>
          <w:rFonts w:hint="eastAsia"/>
          <w:sz w:val="21"/>
          <w:szCs w:val="21"/>
          <w:lang w:val="fr-FR"/>
        </w:rPr>
        <w:t>年夏采取了一些新措施：</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highlight w:val="yellow"/>
          <w:lang w:val="fr-FR"/>
        </w:rPr>
      </w:pPr>
      <w:r w:rsidRPr="00077660">
        <w:rPr>
          <w:sz w:val="21"/>
          <w:szCs w:val="21"/>
          <w:lang w:val="fr-FR"/>
        </w:rPr>
        <w:t>•</w:t>
      </w:r>
      <w:r w:rsidRPr="00077660">
        <w:rPr>
          <w:sz w:val="21"/>
          <w:szCs w:val="21"/>
          <w:lang w:val="fr-FR"/>
        </w:rPr>
        <w:tab/>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7</w:t>
      </w:r>
      <w:r w:rsidRPr="00077660">
        <w:rPr>
          <w:rFonts w:hint="eastAsia"/>
          <w:sz w:val="21"/>
          <w:szCs w:val="21"/>
          <w:lang w:val="fr-FR"/>
        </w:rPr>
        <w:t>月初发布了关于夏季可用的人工流产中心的通函；</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highlight w:val="yellow"/>
          <w:lang w:val="fr-FR"/>
        </w:rPr>
      </w:pPr>
      <w:r w:rsidRPr="00077660">
        <w:rPr>
          <w:sz w:val="21"/>
          <w:szCs w:val="21"/>
          <w:lang w:val="fr-FR"/>
        </w:rPr>
        <w:t>•</w:t>
      </w:r>
      <w:r w:rsidRPr="00077660">
        <w:rPr>
          <w:sz w:val="21"/>
          <w:szCs w:val="21"/>
          <w:lang w:val="fr-FR"/>
        </w:rPr>
        <w:tab/>
      </w:r>
      <w:r w:rsidRPr="00077660">
        <w:rPr>
          <w:rFonts w:hint="eastAsia"/>
          <w:sz w:val="21"/>
          <w:szCs w:val="21"/>
          <w:lang w:val="fr-FR"/>
        </w:rPr>
        <w:t>100</w:t>
      </w:r>
      <w:r w:rsidRPr="00077660">
        <w:rPr>
          <w:rFonts w:hint="eastAsia"/>
          <w:sz w:val="21"/>
          <w:szCs w:val="21"/>
          <w:lang w:val="fr-FR"/>
        </w:rPr>
        <w:t>％报销人工流产费用，提高收费，以支付各机构进行器械流产的所有费用。该措施已写入《</w:t>
      </w:r>
      <w:r w:rsidRPr="00077660">
        <w:rPr>
          <w:rFonts w:hint="eastAsia"/>
          <w:sz w:val="21"/>
          <w:szCs w:val="21"/>
          <w:lang w:val="fr-FR"/>
        </w:rPr>
        <w:t>2013</w:t>
      </w:r>
      <w:r w:rsidRPr="00077660">
        <w:rPr>
          <w:rFonts w:hint="eastAsia"/>
          <w:sz w:val="21"/>
          <w:szCs w:val="21"/>
          <w:lang w:val="fr-FR"/>
        </w:rPr>
        <w:t>年社会保障融资法》，</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31</w:t>
      </w:r>
      <w:r w:rsidRPr="00077660">
        <w:rPr>
          <w:rFonts w:hint="eastAsia"/>
          <w:sz w:val="21"/>
          <w:szCs w:val="21"/>
          <w:lang w:val="fr-FR"/>
        </w:rPr>
        <w:t>日起生效；</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highlight w:val="yellow"/>
          <w:lang w:val="fr-FR"/>
        </w:rPr>
      </w:pPr>
      <w:r w:rsidRPr="00077660">
        <w:rPr>
          <w:sz w:val="21"/>
          <w:szCs w:val="21"/>
          <w:lang w:val="fr-FR"/>
        </w:rPr>
        <w:t>•</w:t>
      </w:r>
      <w:r w:rsidRPr="00077660">
        <w:rPr>
          <w:sz w:val="21"/>
          <w:szCs w:val="21"/>
          <w:lang w:val="fr-FR"/>
        </w:rPr>
        <w:tab/>
      </w:r>
      <w:r w:rsidRPr="00077660">
        <w:rPr>
          <w:rFonts w:hint="eastAsia"/>
          <w:sz w:val="21"/>
          <w:szCs w:val="21"/>
          <w:lang w:val="fr-FR"/>
        </w:rPr>
        <w:t>未成年女性采取避孕措施时采用匿名方式并且</w:t>
      </w:r>
      <w:r w:rsidRPr="00077660">
        <w:rPr>
          <w:rFonts w:hint="eastAsia"/>
          <w:sz w:val="21"/>
          <w:szCs w:val="21"/>
          <w:lang w:val="fr-FR"/>
        </w:rPr>
        <w:t>100%</w:t>
      </w:r>
      <w:r w:rsidRPr="00077660">
        <w:rPr>
          <w:rFonts w:hint="eastAsia"/>
          <w:sz w:val="21"/>
          <w:szCs w:val="21"/>
          <w:lang w:val="fr-FR"/>
        </w:rPr>
        <w:t>报销。</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人工流产收费曾大幅增长，受到了广泛批评，因为它比承担的费用成本低得多，对各机构造成沉重负担，也部分解释了从事该工作的专业人员人数很少，造成女性等待时间延长的现象。因此，上述决定可以消除人工流产的财务障碍，达到改善意外怀孕妇女费用承担的目标。</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政府攻克的第二道障碍是虚假信息的传播。由于冷漠和忽视，公权部门已经把资讯的阵地让给了私人利益集团，后者在中立和慈善的外衣下散布具有欺骗性和一定倾向性，并使人产生犯罪感的信息。这种情况早就应该制止，因此政府创建了一个网站</w:t>
      </w:r>
      <w:r w:rsidRPr="00077660">
        <w:rPr>
          <w:sz w:val="21"/>
          <w:szCs w:val="21"/>
          <w:lang w:val="fr-FR"/>
        </w:rPr>
        <w:t>ivg.gouv.fr</w:t>
      </w:r>
      <w:r w:rsidRPr="00077660">
        <w:rPr>
          <w:sz w:val="21"/>
          <w:szCs w:val="21"/>
          <w:lang w:val="fr-FR"/>
        </w:rPr>
        <w:t>，</w:t>
      </w:r>
      <w:r w:rsidRPr="00077660">
        <w:rPr>
          <w:rFonts w:hint="eastAsia"/>
          <w:sz w:val="21"/>
          <w:szCs w:val="21"/>
          <w:lang w:val="fr-FR"/>
        </w:rPr>
        <w:t>该网站发布关于自愿堕胎的可靠并中立的信息。对于大量遭遇意外怀孕需要信息的妇女来说，这个网站是首选资讯源。</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对信息的获取明显是不够的。信息的获取应该是完全自由的，并拥有可靠的获取方式。因此，上议院修改了男女平等法律草案，以期帮助妇女克服对于自愿堕胎的为难情绪，从而更好地保护妇女。</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还应该克服的障碍就是，在某些地区相应护理服务的不均等，有些地区在这方面有所欠缺，一些妇女被迫到很远的地方去堕胎。在某些情况下，所使用的方法对她们来说是无可选择的……组织力量提供护理服务是目前迫切需要进行的工作，只有这样，所有妇女才都有可能在离家不太远的地方并以自己希望的方式接受自愿堕胎手术。</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b/>
          <w:sz w:val="21"/>
          <w:szCs w:val="21"/>
          <w:lang w:val="fr-FR"/>
        </w:rPr>
        <w:t xml:space="preserve">4.2.3.3. </w:t>
      </w:r>
      <w:r w:rsidRPr="00077660">
        <w:rPr>
          <w:rFonts w:eastAsia="KaiTi_GB2312" w:hint="eastAsia"/>
          <w:b/>
          <w:sz w:val="21"/>
          <w:szCs w:val="21"/>
          <w:lang w:val="fr-FR"/>
        </w:rPr>
        <w:t>性教育</w:t>
      </w:r>
    </w:p>
    <w:p w:rsidR="003F5FE6" w:rsidRPr="00077660" w:rsidRDefault="003F5FE6" w:rsidP="003F5FE6">
      <w:pPr>
        <w:pStyle w:val="SingleTxtG"/>
        <w:spacing w:after="140" w:line="320" w:lineRule="exact"/>
        <w:ind w:left="1264" w:right="1264"/>
        <w:rPr>
          <w:sz w:val="21"/>
          <w:szCs w:val="21"/>
          <w:highlight w:val="yellow"/>
          <w:lang w:val="fr-FR"/>
        </w:rPr>
      </w:pPr>
      <w:r w:rsidRPr="00077660">
        <w:rPr>
          <w:rFonts w:hint="eastAsia"/>
          <w:sz w:val="21"/>
          <w:szCs w:val="21"/>
          <w:lang w:val="fr-FR"/>
        </w:rPr>
        <w:t>《教育法》规定每年进行三次关于性教育的课程教育，包括学习相互尊重、性别平等、接受两性差异，并且涉及暴力侵犯妇女的问题。这些课程也带来了关于避孕措施、防止意外怀孕以及性传播疾病和艾滋病毒</w:t>
      </w:r>
      <w:r w:rsidRPr="00077660">
        <w:rPr>
          <w:rFonts w:hint="eastAsia"/>
          <w:sz w:val="21"/>
          <w:szCs w:val="21"/>
          <w:lang w:val="fr-FR"/>
        </w:rPr>
        <w:t>/</w:t>
      </w:r>
      <w:r w:rsidRPr="00077660">
        <w:rPr>
          <w:rFonts w:hint="eastAsia"/>
          <w:sz w:val="21"/>
          <w:szCs w:val="21"/>
          <w:lang w:val="fr-FR"/>
        </w:rPr>
        <w:t>艾滋病的具体信息。应加强努力，以确保所有教育机构有效开展这些课程。</w:t>
      </w:r>
    </w:p>
    <w:p w:rsidR="003F5FE6" w:rsidRPr="00077660" w:rsidRDefault="003F5FE6" w:rsidP="003F5FE6">
      <w:pPr>
        <w:pStyle w:val="SingleTxtG"/>
        <w:spacing w:after="140" w:line="320" w:lineRule="exact"/>
        <w:ind w:left="1264" w:right="1264"/>
        <w:rPr>
          <w:sz w:val="21"/>
          <w:szCs w:val="21"/>
          <w:highlight w:val="yellow"/>
          <w:lang w:val="fr-FR"/>
        </w:rPr>
      </w:pPr>
      <w:r w:rsidRPr="00077660">
        <w:rPr>
          <w:rFonts w:hint="eastAsia"/>
          <w:sz w:val="21"/>
          <w:szCs w:val="21"/>
          <w:lang w:val="fr-FR"/>
        </w:rPr>
        <w:t>妇女权利部际委员会在</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11</w:t>
      </w:r>
      <w:r w:rsidRPr="00077660">
        <w:rPr>
          <w:rFonts w:hint="eastAsia"/>
          <w:sz w:val="21"/>
          <w:szCs w:val="21"/>
          <w:lang w:val="fr-FR"/>
        </w:rPr>
        <w:t>月</w:t>
      </w:r>
      <w:r w:rsidRPr="00077660">
        <w:rPr>
          <w:rFonts w:hint="eastAsia"/>
          <w:sz w:val="21"/>
          <w:szCs w:val="21"/>
          <w:lang w:val="fr-FR"/>
        </w:rPr>
        <w:t>30</w:t>
      </w:r>
      <w:r w:rsidRPr="00077660">
        <w:rPr>
          <w:rFonts w:hint="eastAsia"/>
          <w:sz w:val="21"/>
          <w:szCs w:val="21"/>
          <w:lang w:val="fr-FR"/>
        </w:rPr>
        <w:t>日通过的行动计划强调，性教育应针对社会上某些陈旧过时的现象。应更好地协调地区委员会和地区健康署的活动，并利用这些举措联合通过“</w:t>
      </w:r>
      <w:r w:rsidRPr="00077660">
        <w:rPr>
          <w:rFonts w:hint="eastAsia"/>
          <w:sz w:val="21"/>
          <w:szCs w:val="21"/>
          <w:lang w:val="fr-FR"/>
        </w:rPr>
        <w:t>PASS</w:t>
      </w:r>
      <w:r w:rsidRPr="00077660">
        <w:rPr>
          <w:rFonts w:hint="eastAsia"/>
          <w:sz w:val="21"/>
          <w:szCs w:val="21"/>
          <w:lang w:val="fr-FR"/>
        </w:rPr>
        <w:t>避孕措施”在该问题上行动的地区委员会。</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为了在学校和教育机构开展有效的性教育，主管国民教育、妇女权利和学业成功的几位部长在</w:t>
      </w:r>
      <w:r w:rsidRPr="00077660">
        <w:rPr>
          <w:rFonts w:hint="eastAsia"/>
          <w:sz w:val="21"/>
          <w:szCs w:val="21"/>
          <w:lang w:val="fr-FR"/>
        </w:rPr>
        <w:t>3</w:t>
      </w:r>
      <w:r w:rsidRPr="00077660">
        <w:rPr>
          <w:rFonts w:hint="eastAsia"/>
          <w:sz w:val="21"/>
          <w:szCs w:val="21"/>
          <w:lang w:val="fr-FR"/>
        </w:rPr>
        <w:t>月</w:t>
      </w:r>
      <w:r w:rsidRPr="00077660">
        <w:rPr>
          <w:rFonts w:hint="eastAsia"/>
          <w:sz w:val="21"/>
          <w:szCs w:val="21"/>
          <w:lang w:val="fr-FR"/>
        </w:rPr>
        <w:t>7</w:t>
      </w:r>
      <w:r w:rsidRPr="00077660">
        <w:rPr>
          <w:rFonts w:hint="eastAsia"/>
          <w:sz w:val="21"/>
          <w:szCs w:val="21"/>
          <w:lang w:val="fr-FR"/>
        </w:rPr>
        <w:t>日的信函中邀请学术主管机构落实旨在发展尊重和平等文化的行动，并保障定期提供避孕信息。</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一项促使性教育有效开展的更全面的计划将在</w:t>
      </w:r>
      <w:r w:rsidRPr="00077660">
        <w:rPr>
          <w:rFonts w:hint="eastAsia"/>
          <w:sz w:val="21"/>
          <w:szCs w:val="21"/>
          <w:lang w:val="fr-FR"/>
        </w:rPr>
        <w:t>2014</w:t>
      </w:r>
      <w:r w:rsidRPr="00077660">
        <w:rPr>
          <w:rFonts w:hint="eastAsia"/>
          <w:sz w:val="21"/>
          <w:szCs w:val="21"/>
          <w:lang w:val="fr-FR"/>
        </w:rPr>
        <w:t>年公布。</w:t>
      </w:r>
    </w:p>
    <w:p w:rsidR="003F5FE6" w:rsidRPr="00077660" w:rsidRDefault="003F5FE6" w:rsidP="003F5FE6">
      <w:pPr>
        <w:pStyle w:val="SingleTxtG"/>
        <w:spacing w:after="140" w:line="320" w:lineRule="exact"/>
        <w:ind w:left="1264" w:right="1264"/>
        <w:rPr>
          <w:rFonts w:eastAsia="SimHei"/>
          <w:sz w:val="21"/>
          <w:szCs w:val="21"/>
          <w:lang w:val="fr-FR"/>
        </w:rPr>
      </w:pPr>
      <w:bookmarkStart w:id="54" w:name="_Toc348706253"/>
      <w:bookmarkStart w:id="55" w:name="_Toc374878690"/>
      <w:r w:rsidRPr="00077660">
        <w:rPr>
          <w:rFonts w:eastAsia="SimHei"/>
          <w:sz w:val="21"/>
          <w:szCs w:val="21"/>
          <w:lang w:val="fr-FR"/>
        </w:rPr>
        <w:t xml:space="preserve">4.2.4. </w:t>
      </w:r>
      <w:r w:rsidRPr="00077660">
        <w:rPr>
          <w:rFonts w:eastAsia="SimHei" w:hint="eastAsia"/>
          <w:sz w:val="21"/>
          <w:szCs w:val="21"/>
          <w:lang w:val="fr-FR"/>
        </w:rPr>
        <w:t>抗击怀孕监测中的社会不平等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在法国位居欧洲国家出生率和生育率之首的同时，每年有</w:t>
      </w:r>
      <w:r w:rsidRPr="00077660">
        <w:rPr>
          <w:rFonts w:hint="eastAsia"/>
          <w:sz w:val="21"/>
          <w:szCs w:val="21"/>
          <w:lang w:val="fr-FR"/>
        </w:rPr>
        <w:t>70</w:t>
      </w:r>
      <w:r w:rsidRPr="00077660">
        <w:rPr>
          <w:rFonts w:hint="eastAsia"/>
          <w:sz w:val="21"/>
          <w:szCs w:val="21"/>
          <w:lang w:val="fr-FR"/>
        </w:rPr>
        <w:t>多名妇女死于妊娠期或其后的时间，即每</w:t>
      </w:r>
      <w:r w:rsidRPr="00077660">
        <w:rPr>
          <w:rFonts w:hint="eastAsia"/>
          <w:sz w:val="21"/>
          <w:szCs w:val="21"/>
          <w:lang w:val="fr-FR"/>
        </w:rPr>
        <w:t>100 000</w:t>
      </w:r>
      <w:r w:rsidRPr="00077660">
        <w:rPr>
          <w:rFonts w:hint="eastAsia"/>
          <w:sz w:val="21"/>
          <w:szCs w:val="21"/>
          <w:lang w:val="fr-FR"/>
        </w:rPr>
        <w:t>名婴儿出生，就有</w:t>
      </w:r>
      <w:r w:rsidRPr="00077660">
        <w:rPr>
          <w:rFonts w:hint="eastAsia"/>
          <w:sz w:val="21"/>
          <w:szCs w:val="21"/>
          <w:lang w:val="fr-FR"/>
        </w:rPr>
        <w:t>9.6</w:t>
      </w:r>
      <w:r w:rsidRPr="00077660">
        <w:rPr>
          <w:rFonts w:hint="eastAsia"/>
          <w:sz w:val="21"/>
          <w:szCs w:val="21"/>
          <w:lang w:val="fr-FR"/>
        </w:rPr>
        <w:t>名产妇死亡。降低产妇死亡率因此构成公共健康的优先问题。为了对难产死亡的各种情况进行研究，一项关于难产死亡的全国性的私密调查自</w:t>
      </w:r>
      <w:r w:rsidRPr="00077660">
        <w:rPr>
          <w:rFonts w:hint="eastAsia"/>
          <w:sz w:val="21"/>
          <w:szCs w:val="21"/>
          <w:lang w:val="fr-FR"/>
        </w:rPr>
        <w:t>1995</w:t>
      </w:r>
      <w:r w:rsidRPr="00077660">
        <w:rPr>
          <w:rFonts w:hint="eastAsia"/>
          <w:sz w:val="21"/>
          <w:szCs w:val="21"/>
          <w:lang w:val="fr-FR"/>
        </w:rPr>
        <w:t>年开始由国家难产死亡专家委员会实施。这些调查表明，将近</w:t>
      </w:r>
      <w:r w:rsidRPr="00077660">
        <w:rPr>
          <w:rFonts w:hint="eastAsia"/>
          <w:sz w:val="21"/>
          <w:szCs w:val="21"/>
          <w:lang w:val="fr-FR"/>
        </w:rPr>
        <w:t>50%</w:t>
      </w:r>
      <w:r w:rsidRPr="00077660">
        <w:rPr>
          <w:rFonts w:hint="eastAsia"/>
          <w:sz w:val="21"/>
          <w:szCs w:val="21"/>
          <w:lang w:val="fr-FR"/>
        </w:rPr>
        <w:t>的死亡是可以避免的，或者说是可以推定的，因为它们通常情况下都与不适当的治疗措施有关。同样，校正行动也已经展开，该行动特别强调要采纳诊所的建议，以避免过度失血而导致死亡。</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一份由健康部于</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10</w:t>
      </w:r>
      <w:r w:rsidRPr="00077660">
        <w:rPr>
          <w:rFonts w:hint="eastAsia"/>
          <w:sz w:val="21"/>
          <w:szCs w:val="21"/>
          <w:lang w:val="fr-FR"/>
        </w:rPr>
        <w:t>月公开的报告谈到了分娩期母亲和儿童的安置状况，该问题自</w:t>
      </w:r>
      <w:r w:rsidRPr="00077660">
        <w:rPr>
          <w:rFonts w:hint="eastAsia"/>
          <w:sz w:val="21"/>
          <w:szCs w:val="21"/>
          <w:lang w:val="fr-FR"/>
        </w:rPr>
        <w:t>1990</w:t>
      </w:r>
      <w:r w:rsidRPr="00077660">
        <w:rPr>
          <w:rFonts w:hint="eastAsia"/>
          <w:sz w:val="21"/>
          <w:szCs w:val="21"/>
          <w:lang w:val="fr-FR"/>
        </w:rPr>
        <w:t>年代开始起已经得到重新考虑，拟建的网络密度虽然较小，但是为了更好地护理安全而采用了较好的设备。因此，根据</w:t>
      </w:r>
      <w:r w:rsidRPr="00077660">
        <w:rPr>
          <w:rFonts w:hint="eastAsia"/>
          <w:sz w:val="21"/>
          <w:szCs w:val="21"/>
          <w:lang w:val="fr-FR"/>
        </w:rPr>
        <w:t>1998</w:t>
      </w:r>
      <w:r w:rsidRPr="00077660">
        <w:rPr>
          <w:rFonts w:hint="eastAsia"/>
          <w:sz w:val="21"/>
          <w:szCs w:val="21"/>
          <w:lang w:val="fr-FR"/>
        </w:rPr>
        <w:t>年</w:t>
      </w:r>
      <w:r w:rsidRPr="00077660">
        <w:rPr>
          <w:rFonts w:hint="eastAsia"/>
          <w:sz w:val="21"/>
          <w:szCs w:val="21"/>
          <w:lang w:val="fr-FR"/>
        </w:rPr>
        <w:t>10</w:t>
      </w:r>
      <w:r w:rsidRPr="00077660">
        <w:rPr>
          <w:rFonts w:hint="eastAsia"/>
          <w:sz w:val="21"/>
          <w:szCs w:val="21"/>
          <w:lang w:val="fr-FR"/>
        </w:rPr>
        <w:t>月</w:t>
      </w:r>
      <w:r w:rsidRPr="00077660">
        <w:rPr>
          <w:rFonts w:hint="eastAsia"/>
          <w:sz w:val="21"/>
          <w:szCs w:val="21"/>
          <w:lang w:val="fr-FR"/>
        </w:rPr>
        <w:t>9</w:t>
      </w:r>
      <w:r w:rsidRPr="00077660">
        <w:rPr>
          <w:rFonts w:hint="eastAsia"/>
          <w:sz w:val="21"/>
          <w:szCs w:val="21"/>
          <w:lang w:val="fr-FR"/>
        </w:rPr>
        <w:t>日法令，只有每年实施至少</w:t>
      </w:r>
      <w:r w:rsidRPr="00077660">
        <w:rPr>
          <w:rFonts w:hint="eastAsia"/>
          <w:sz w:val="21"/>
          <w:szCs w:val="21"/>
          <w:lang w:val="fr-FR"/>
        </w:rPr>
        <w:t>300</w:t>
      </w:r>
      <w:r w:rsidRPr="00077660">
        <w:rPr>
          <w:rFonts w:hint="eastAsia"/>
          <w:sz w:val="21"/>
          <w:szCs w:val="21"/>
          <w:lang w:val="fr-FR"/>
        </w:rPr>
        <w:t>例分娩手术的产院才获准从事产科活动。与</w:t>
      </w:r>
      <w:r w:rsidRPr="00077660">
        <w:rPr>
          <w:rFonts w:hint="eastAsia"/>
          <w:sz w:val="21"/>
          <w:szCs w:val="21"/>
          <w:lang w:val="fr-FR"/>
        </w:rPr>
        <w:t>2001</w:t>
      </w:r>
      <w:r w:rsidRPr="00077660">
        <w:rPr>
          <w:rFonts w:hint="eastAsia"/>
          <w:sz w:val="21"/>
          <w:szCs w:val="21"/>
          <w:lang w:val="fr-FR"/>
        </w:rPr>
        <w:t>年（</w:t>
      </w:r>
      <w:r w:rsidRPr="00077660">
        <w:rPr>
          <w:rFonts w:hint="eastAsia"/>
          <w:sz w:val="21"/>
          <w:szCs w:val="21"/>
          <w:lang w:val="fr-FR"/>
        </w:rPr>
        <w:t>58%</w:t>
      </w:r>
      <w:r w:rsidRPr="00077660">
        <w:rPr>
          <w:rFonts w:hint="eastAsia"/>
          <w:sz w:val="21"/>
          <w:szCs w:val="21"/>
          <w:lang w:val="fr-FR"/>
        </w:rPr>
        <w:t>）相比，在</w:t>
      </w:r>
      <w:r w:rsidRPr="00077660">
        <w:rPr>
          <w:rFonts w:hint="eastAsia"/>
          <w:sz w:val="21"/>
          <w:szCs w:val="21"/>
          <w:lang w:val="fr-FR"/>
        </w:rPr>
        <w:t>2010</w:t>
      </w:r>
      <w:r w:rsidRPr="00077660">
        <w:rPr>
          <w:rFonts w:hint="eastAsia"/>
          <w:sz w:val="21"/>
          <w:szCs w:val="21"/>
          <w:lang w:val="fr-FR"/>
        </w:rPr>
        <w:t>年（</w:t>
      </w:r>
      <w:r w:rsidRPr="00077660">
        <w:rPr>
          <w:rFonts w:hint="eastAsia"/>
          <w:sz w:val="21"/>
          <w:szCs w:val="21"/>
          <w:lang w:val="fr-FR"/>
        </w:rPr>
        <w:t>72%</w:t>
      </w:r>
      <w:r w:rsidRPr="00077660">
        <w:rPr>
          <w:rFonts w:hint="eastAsia"/>
          <w:sz w:val="21"/>
          <w:szCs w:val="21"/>
          <w:lang w:val="fr-FR"/>
        </w:rPr>
        <w:t>），二类和三类产院负担起更大比例的分娩手术量，以确保产妇能够获得较高质量的护理。此外，尽管提供护理的机构较集中，但在全国范围内，获得护理的时间仍很稳定。比如，在</w:t>
      </w:r>
      <w:r w:rsidRPr="00077660">
        <w:rPr>
          <w:rFonts w:hint="eastAsia"/>
          <w:sz w:val="21"/>
          <w:szCs w:val="21"/>
          <w:lang w:val="fr-FR"/>
        </w:rPr>
        <w:t>2001</w:t>
      </w:r>
      <w:r w:rsidRPr="00077660">
        <w:rPr>
          <w:rFonts w:hint="eastAsia"/>
          <w:sz w:val="21"/>
          <w:szCs w:val="21"/>
          <w:lang w:val="fr-FR"/>
        </w:rPr>
        <w:t>年，一半妇女用少于</w:t>
      </w:r>
      <w:r w:rsidRPr="00077660">
        <w:rPr>
          <w:rFonts w:hint="eastAsia"/>
          <w:sz w:val="21"/>
          <w:szCs w:val="21"/>
          <w:lang w:val="fr-FR"/>
        </w:rPr>
        <w:t>19</w:t>
      </w:r>
      <w:r w:rsidRPr="00077660">
        <w:rPr>
          <w:rFonts w:hint="eastAsia"/>
          <w:sz w:val="21"/>
          <w:szCs w:val="21"/>
          <w:lang w:val="fr-FR"/>
        </w:rPr>
        <w:t>分钟的时间赶到了产院；在离家超过</w:t>
      </w:r>
      <w:r w:rsidRPr="00077660">
        <w:rPr>
          <w:rFonts w:hint="eastAsia"/>
          <w:sz w:val="21"/>
          <w:szCs w:val="21"/>
          <w:lang w:val="fr-FR"/>
        </w:rPr>
        <w:t>30</w:t>
      </w:r>
      <w:r w:rsidRPr="00077660">
        <w:rPr>
          <w:rFonts w:hint="eastAsia"/>
          <w:sz w:val="21"/>
          <w:szCs w:val="21"/>
          <w:lang w:val="fr-FR"/>
        </w:rPr>
        <w:t>分钟的情况下完成分娩的数量也很稳定。与</w:t>
      </w:r>
      <w:r w:rsidRPr="00077660">
        <w:rPr>
          <w:rFonts w:hint="eastAsia"/>
          <w:sz w:val="21"/>
          <w:szCs w:val="21"/>
          <w:lang w:val="fr-FR"/>
        </w:rPr>
        <w:t>2000</w:t>
      </w:r>
      <w:r w:rsidRPr="00077660">
        <w:rPr>
          <w:rFonts w:hint="eastAsia"/>
          <w:sz w:val="21"/>
          <w:szCs w:val="21"/>
          <w:lang w:val="fr-FR"/>
        </w:rPr>
        <w:t>年的情况相比，</w:t>
      </w:r>
      <w:r w:rsidRPr="00077660">
        <w:rPr>
          <w:rFonts w:hint="eastAsia"/>
          <w:sz w:val="21"/>
          <w:szCs w:val="21"/>
          <w:lang w:val="fr-FR"/>
        </w:rPr>
        <w:t>2010</w:t>
      </w:r>
      <w:r w:rsidRPr="00077660">
        <w:rPr>
          <w:rFonts w:hint="eastAsia"/>
          <w:sz w:val="21"/>
          <w:szCs w:val="21"/>
          <w:lang w:val="fr-FR"/>
        </w:rPr>
        <w:t>年医疗机构的处理能力显得更为均匀。</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对于处在不稳定状态的母亲们，尤其是带着婴儿独居的母亲们来说，妊娠期和离开产院都是特别艰难的。专业人士（助产士、社会福利员等）的介入将能够帮助他们，并为父母和孩子之间建立联系提供方便。一项被称为“回家计划”的服务为刚分娩的妇女提供的在家陪伴服务，正在由“疾病保险”实施，并有望得到推广。在这项面向全体妇女的服务中，单身母亲将会得到特别的关照。</w:t>
      </w:r>
    </w:p>
    <w:p w:rsidR="003F5FE6" w:rsidRPr="00077660" w:rsidRDefault="003F5FE6" w:rsidP="003F5FE6">
      <w:pPr>
        <w:pStyle w:val="H23G"/>
        <w:spacing w:before="0" w:after="140" w:line="320" w:lineRule="exact"/>
        <w:ind w:left="1264" w:right="1264"/>
        <w:rPr>
          <w:rFonts w:eastAsia="SimHei"/>
          <w:b w:val="0"/>
          <w:sz w:val="21"/>
          <w:szCs w:val="21"/>
          <w:lang w:val="fr-FR"/>
        </w:rPr>
      </w:pPr>
      <w:r w:rsidRPr="00077660">
        <w:rPr>
          <w:rFonts w:eastAsia="SimHei"/>
          <w:b w:val="0"/>
          <w:sz w:val="21"/>
          <w:szCs w:val="21"/>
          <w:lang w:val="fr-FR"/>
        </w:rPr>
        <w:tab/>
        <w:t>4.3.</w:t>
      </w:r>
      <w:r w:rsidRPr="00077660">
        <w:rPr>
          <w:rFonts w:eastAsia="SimHei"/>
          <w:b w:val="0"/>
          <w:sz w:val="21"/>
          <w:szCs w:val="21"/>
          <w:lang w:val="fr-FR"/>
        </w:rPr>
        <w:tab/>
      </w:r>
      <w:r w:rsidRPr="00077660">
        <w:rPr>
          <w:rFonts w:eastAsia="SimHei" w:hint="eastAsia"/>
          <w:b w:val="0"/>
          <w:sz w:val="21"/>
          <w:szCs w:val="21"/>
          <w:lang w:val="fr-FR"/>
        </w:rPr>
        <w:t>妇女和男子在享受经济和社会服务时的平等权利</w:t>
      </w:r>
      <w:bookmarkEnd w:id="54"/>
      <w:r w:rsidRPr="00077660">
        <w:rPr>
          <w:rFonts w:eastAsia="SimHei" w:hint="eastAsia"/>
          <w:b w:val="0"/>
          <w:sz w:val="21"/>
          <w:szCs w:val="21"/>
          <w:lang w:val="fr-FR"/>
        </w:rPr>
        <w:t>（第</w:t>
      </w:r>
      <w:r w:rsidRPr="00077660">
        <w:rPr>
          <w:rFonts w:eastAsia="SimHei" w:hint="eastAsia"/>
          <w:b w:val="0"/>
          <w:sz w:val="21"/>
          <w:szCs w:val="21"/>
          <w:lang w:val="fr-FR"/>
        </w:rPr>
        <w:t>13</w:t>
      </w:r>
      <w:r w:rsidRPr="00077660">
        <w:rPr>
          <w:rFonts w:eastAsia="SimHei" w:hint="eastAsia"/>
          <w:b w:val="0"/>
          <w:sz w:val="21"/>
          <w:szCs w:val="21"/>
          <w:lang w:val="fr-FR"/>
        </w:rPr>
        <w:t>条</w:t>
      </w:r>
      <w:bookmarkEnd w:id="55"/>
      <w:r w:rsidRPr="00077660">
        <w:rPr>
          <w:rFonts w:eastAsia="SimHei" w:hint="eastAsia"/>
          <w:b w:val="0"/>
          <w:sz w:val="21"/>
          <w:szCs w:val="21"/>
          <w:lang w:val="fr-FR"/>
        </w:rPr>
        <w:t>）</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建议</w:t>
      </w:r>
      <w:r w:rsidRPr="00077660">
        <w:rPr>
          <w:rFonts w:eastAsia="KaiTi_GB2312"/>
          <w:b/>
          <w:sz w:val="21"/>
          <w:szCs w:val="21"/>
          <w:lang w:val="fr-FR"/>
        </w:rPr>
        <w:t>(§ 38-39)</w:t>
      </w:r>
      <w:r w:rsidRPr="00077660">
        <w:rPr>
          <w:rFonts w:eastAsia="KaiTi_GB2312"/>
          <w:b/>
          <w:sz w:val="21"/>
          <w:szCs w:val="21"/>
          <w:lang w:val="fr-FR"/>
        </w:rPr>
        <w:t>：</w:t>
      </w:r>
      <w:r w:rsidRPr="00077660">
        <w:rPr>
          <w:rFonts w:eastAsia="KaiTi_GB2312" w:hint="eastAsia"/>
          <w:b/>
          <w:sz w:val="21"/>
          <w:szCs w:val="21"/>
          <w:lang w:val="fr-FR"/>
        </w:rPr>
        <w:t>“委员会对缔约国为改善老年妇女情况而采取的措施表示满意，如提高低养老金，采取特别措施以监测老年妇女的健康状况和生活条件，以便能够在出现问题时迅速作出反应。但委员会关切地注意到，尚未对包括移徙女性在内的老年妇女受排挤的现象采取任何行动。委员会鼓励政府制定总体政策以改善老年妇女的处境，制定具体政策和计划以防止她们遭到排挤，并且把获得的数据纳入下一次的阶段性报告当中”。</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4.3.1. </w:t>
      </w:r>
      <w:r w:rsidRPr="00077660">
        <w:rPr>
          <w:rFonts w:eastAsia="SimHei" w:hint="eastAsia"/>
          <w:sz w:val="21"/>
          <w:szCs w:val="21"/>
          <w:lang w:val="fr-FR"/>
        </w:rPr>
        <w:t>改善老年人的境况</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目前女性的生命期望值为</w:t>
      </w:r>
      <w:r w:rsidRPr="00077660">
        <w:rPr>
          <w:rFonts w:hint="eastAsia"/>
          <w:sz w:val="21"/>
          <w:szCs w:val="21"/>
          <w:lang w:val="fr-FR"/>
        </w:rPr>
        <w:t>84.8</w:t>
      </w:r>
      <w:r w:rsidRPr="00077660">
        <w:rPr>
          <w:rFonts w:hint="eastAsia"/>
          <w:sz w:val="21"/>
          <w:szCs w:val="21"/>
          <w:lang w:val="fr-FR"/>
        </w:rPr>
        <w:t>岁，男性为</w:t>
      </w:r>
      <w:r w:rsidRPr="00077660">
        <w:rPr>
          <w:rFonts w:hint="eastAsia"/>
          <w:sz w:val="21"/>
          <w:szCs w:val="21"/>
          <w:lang w:val="fr-FR"/>
        </w:rPr>
        <w:t>78.2</w:t>
      </w:r>
      <w:r w:rsidRPr="00077660">
        <w:rPr>
          <w:rFonts w:hint="eastAsia"/>
          <w:sz w:val="21"/>
          <w:szCs w:val="21"/>
          <w:lang w:val="fr-FR"/>
        </w:rPr>
        <w:t>岁（</w:t>
      </w:r>
      <w:r w:rsidRPr="00077660">
        <w:rPr>
          <w:rFonts w:hint="eastAsia"/>
          <w:sz w:val="21"/>
          <w:szCs w:val="21"/>
          <w:lang w:val="fr-FR"/>
        </w:rPr>
        <w:t>2011</w:t>
      </w:r>
      <w:r w:rsidRPr="00077660">
        <w:rPr>
          <w:rFonts w:hint="eastAsia"/>
          <w:sz w:val="21"/>
          <w:szCs w:val="21"/>
          <w:lang w:val="fr-FR"/>
        </w:rPr>
        <w:t>年数据）。法国、西班牙和意大利三国成为妇女寿命越来越长的欧洲国家。</w:t>
      </w:r>
    </w:p>
    <w:p w:rsidR="003F5FE6" w:rsidRPr="00077660" w:rsidRDefault="003F5FE6" w:rsidP="003F5FE6">
      <w:pPr>
        <w:pStyle w:val="SingleTxtG"/>
        <w:spacing w:after="140" w:line="320" w:lineRule="exact"/>
        <w:ind w:left="1264" w:right="1264"/>
        <w:rPr>
          <w:sz w:val="21"/>
          <w:szCs w:val="21"/>
          <w:highlight w:val="yellow"/>
          <w:lang w:val="fr-FR"/>
        </w:rPr>
      </w:pPr>
      <w:r w:rsidRPr="00077660">
        <w:rPr>
          <w:rFonts w:hint="eastAsia"/>
          <w:sz w:val="21"/>
          <w:szCs w:val="21"/>
          <w:lang w:val="fr-FR"/>
        </w:rPr>
        <w:t>近年来汇集了相关数据和统计，确定孤独是所有其他形式的排斥的催化剂，也是老年人、尤其是妇女贫困的一个主要因素。</w:t>
      </w:r>
    </w:p>
    <w:p w:rsidR="003F5FE6" w:rsidRPr="00077660" w:rsidRDefault="003F5FE6" w:rsidP="003F5FE6">
      <w:pPr>
        <w:pStyle w:val="SingleTxtG"/>
        <w:spacing w:after="140" w:line="320" w:lineRule="exact"/>
        <w:ind w:left="1264" w:right="1264"/>
        <w:rPr>
          <w:sz w:val="21"/>
          <w:szCs w:val="21"/>
          <w:highlight w:val="yellow"/>
          <w:lang w:val="fr-FR"/>
        </w:rPr>
      </w:pPr>
      <w:r w:rsidRPr="00077660">
        <w:rPr>
          <w:rFonts w:hint="eastAsia"/>
          <w:sz w:val="21"/>
          <w:szCs w:val="21"/>
          <w:lang w:val="fr-FR"/>
        </w:rPr>
        <w:t>在此基础上，负责老年人事务和自主的部长在</w:t>
      </w:r>
      <w:r w:rsidRPr="00077660">
        <w:rPr>
          <w:rFonts w:hint="eastAsia"/>
          <w:sz w:val="21"/>
          <w:szCs w:val="21"/>
          <w:lang w:val="fr-FR"/>
        </w:rPr>
        <w:t>2012</w:t>
      </w:r>
      <w:r w:rsidRPr="00077660">
        <w:rPr>
          <w:rFonts w:hint="eastAsia"/>
          <w:sz w:val="21"/>
          <w:szCs w:val="21"/>
          <w:lang w:val="fr-FR"/>
        </w:rPr>
        <w:t>年</w:t>
      </w:r>
      <w:r w:rsidRPr="00077660">
        <w:rPr>
          <w:rFonts w:hint="eastAsia"/>
          <w:sz w:val="21"/>
          <w:szCs w:val="21"/>
          <w:lang w:val="fr-FR"/>
        </w:rPr>
        <w:t>12</w:t>
      </w:r>
      <w:r w:rsidRPr="00077660">
        <w:rPr>
          <w:rFonts w:hint="eastAsia"/>
          <w:sz w:val="21"/>
          <w:szCs w:val="21"/>
          <w:lang w:val="fr-FR"/>
        </w:rPr>
        <w:t>月</w:t>
      </w:r>
      <w:r w:rsidRPr="00077660">
        <w:rPr>
          <w:rFonts w:hint="eastAsia"/>
          <w:sz w:val="21"/>
          <w:szCs w:val="21"/>
          <w:lang w:val="fr-FR"/>
        </w:rPr>
        <w:t>13</w:t>
      </w:r>
      <w:r w:rsidRPr="00077660">
        <w:rPr>
          <w:rFonts w:hint="eastAsia"/>
          <w:sz w:val="21"/>
          <w:szCs w:val="21"/>
          <w:lang w:val="fr-FR"/>
        </w:rPr>
        <w:t>日启动了“全民动员抗击隔离老年人”运动，负责制定旨在打击老年人社会隔离的提案。</w:t>
      </w:r>
      <w:r w:rsidRPr="00077660">
        <w:rPr>
          <w:rFonts w:hint="eastAsia"/>
          <w:sz w:val="21"/>
          <w:szCs w:val="21"/>
          <w:lang w:val="fr-FR"/>
        </w:rPr>
        <w:t>30</w:t>
      </w:r>
      <w:r w:rsidRPr="00077660">
        <w:rPr>
          <w:rFonts w:hint="eastAsia"/>
          <w:sz w:val="21"/>
          <w:szCs w:val="21"/>
          <w:lang w:val="fr-FR"/>
        </w:rPr>
        <w:t>多家协会和组织组成的团体将合作发展志愿协会，设立一个能够促进、推广所实施措施的国家品牌。</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“全民动员抗击隔离老年人”运动工作组将确立一个社区机构，以更好地覆盖全国范围。它将确定在金融合作伙伴方面的需求，并提出行动方案的经济模式。关于社区机构问题的最终报告将于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月底做出。</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这项工作与法国社会适应人口老龄化的任务相联系，将为制定</w:t>
      </w:r>
      <w:r w:rsidRPr="00077660">
        <w:rPr>
          <w:rFonts w:hint="eastAsia"/>
          <w:sz w:val="21"/>
          <w:szCs w:val="21"/>
          <w:lang w:val="fr-FR"/>
        </w:rPr>
        <w:t>2014</w:t>
      </w:r>
      <w:r w:rsidRPr="00077660">
        <w:rPr>
          <w:rFonts w:hint="eastAsia"/>
          <w:sz w:val="21"/>
          <w:szCs w:val="21"/>
          <w:lang w:val="fr-FR"/>
        </w:rPr>
        <w:t>年上半年的一项法案提供基础，该法案也将覆盖预防领域、特别是在卫生领域的一些前瞻性措施，以及对老年人和老年人依赖的家人进行辅导。</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在超过</w:t>
      </w:r>
      <w:r w:rsidRPr="00077660">
        <w:rPr>
          <w:rFonts w:hint="eastAsia"/>
          <w:sz w:val="21"/>
          <w:szCs w:val="21"/>
          <w:lang w:val="fr-FR"/>
        </w:rPr>
        <w:t>55</w:t>
      </w:r>
      <w:r w:rsidRPr="00077660">
        <w:rPr>
          <w:rFonts w:hint="eastAsia"/>
          <w:sz w:val="21"/>
          <w:szCs w:val="21"/>
          <w:lang w:val="fr-FR"/>
        </w:rPr>
        <w:t>年的时间里，法国的入境移民人数为</w:t>
      </w:r>
      <w:r w:rsidRPr="00077660">
        <w:rPr>
          <w:rFonts w:hint="eastAsia"/>
          <w:sz w:val="21"/>
          <w:szCs w:val="21"/>
          <w:lang w:val="fr-FR"/>
        </w:rPr>
        <w:t>800 000</w:t>
      </w:r>
      <w:r w:rsidRPr="00077660">
        <w:rPr>
          <w:rFonts w:hint="eastAsia"/>
          <w:sz w:val="21"/>
          <w:szCs w:val="21"/>
          <w:lang w:val="fr-FR"/>
        </w:rPr>
        <w:t>多人，其中</w:t>
      </w:r>
      <w:r w:rsidRPr="00077660">
        <w:rPr>
          <w:rFonts w:hint="eastAsia"/>
          <w:sz w:val="21"/>
          <w:szCs w:val="21"/>
          <w:lang w:val="fr-FR"/>
        </w:rPr>
        <w:t>365 000</w:t>
      </w:r>
      <w:r w:rsidRPr="00077660">
        <w:rPr>
          <w:rFonts w:hint="eastAsia"/>
          <w:sz w:val="21"/>
          <w:szCs w:val="21"/>
          <w:lang w:val="fr-FR"/>
        </w:rPr>
        <w:t>人超过了</w:t>
      </w:r>
      <w:r w:rsidRPr="00077660">
        <w:rPr>
          <w:rFonts w:hint="eastAsia"/>
          <w:sz w:val="21"/>
          <w:szCs w:val="21"/>
          <w:lang w:val="fr-FR"/>
        </w:rPr>
        <w:t>65</w:t>
      </w:r>
      <w:r w:rsidRPr="00077660">
        <w:rPr>
          <w:rFonts w:hint="eastAsia"/>
          <w:sz w:val="21"/>
          <w:szCs w:val="21"/>
          <w:lang w:val="fr-FR"/>
        </w:rPr>
        <w:t>岁；这些移民大多住在条件一般的住所里（</w:t>
      </w:r>
      <w:r w:rsidRPr="00077660">
        <w:rPr>
          <w:rFonts w:hint="eastAsia"/>
          <w:sz w:val="21"/>
          <w:szCs w:val="21"/>
          <w:lang w:val="fr-FR"/>
        </w:rPr>
        <w:t>6%</w:t>
      </w:r>
      <w:r w:rsidRPr="00077660">
        <w:rPr>
          <w:rFonts w:hint="eastAsia"/>
          <w:sz w:val="21"/>
          <w:szCs w:val="21"/>
          <w:lang w:val="fr-FR"/>
        </w:rPr>
        <w:t>的人住在移民工人的公寓里）。</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在关于老年移民生活情况的跨部级工作（</w:t>
      </w:r>
      <w:r w:rsidRPr="00077660">
        <w:rPr>
          <w:rFonts w:hint="eastAsia"/>
          <w:sz w:val="21"/>
          <w:szCs w:val="21"/>
          <w:lang w:val="fr-FR"/>
        </w:rPr>
        <w:t>2010</w:t>
      </w:r>
      <w:r w:rsidRPr="00077660">
        <w:rPr>
          <w:rFonts w:hint="eastAsia"/>
          <w:sz w:val="21"/>
          <w:szCs w:val="21"/>
          <w:lang w:val="fr-FR"/>
        </w:rPr>
        <w:t>年）基础上，在全国老年人保险机构的配合下，一项旨在开发生活不稳定公众包括老年移民的信息和陪伴情况的活动正在进行。与此同时，还以试验的名义采取了其他具体行动，这些行动主要得到了欧洲一体化基金的财政支持。</w:t>
      </w:r>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hint="eastAsia"/>
          <w:sz w:val="21"/>
          <w:szCs w:val="21"/>
          <w:lang w:val="fr-FR"/>
        </w:rPr>
        <w:t>在</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6</w:t>
      </w:r>
      <w:r w:rsidRPr="00077660">
        <w:rPr>
          <w:rFonts w:hint="eastAsia"/>
          <w:sz w:val="21"/>
          <w:szCs w:val="21"/>
          <w:lang w:val="fr-FR"/>
        </w:rPr>
        <w:t>月</w:t>
      </w:r>
      <w:r w:rsidRPr="00077660">
        <w:rPr>
          <w:rFonts w:hint="eastAsia"/>
          <w:sz w:val="21"/>
          <w:szCs w:val="21"/>
          <w:lang w:val="fr-FR"/>
        </w:rPr>
        <w:t>20</w:t>
      </w:r>
      <w:r w:rsidRPr="00077660">
        <w:rPr>
          <w:rFonts w:hint="eastAsia"/>
          <w:sz w:val="21"/>
          <w:szCs w:val="21"/>
          <w:lang w:val="fr-FR"/>
        </w:rPr>
        <w:t>至</w:t>
      </w:r>
      <w:r w:rsidRPr="00077660">
        <w:rPr>
          <w:rFonts w:hint="eastAsia"/>
          <w:sz w:val="21"/>
          <w:szCs w:val="21"/>
          <w:lang w:val="fr-FR"/>
        </w:rPr>
        <w:t>21</w:t>
      </w:r>
      <w:r w:rsidRPr="00077660">
        <w:rPr>
          <w:rFonts w:hint="eastAsia"/>
          <w:sz w:val="21"/>
          <w:szCs w:val="21"/>
          <w:lang w:val="fr-FR"/>
        </w:rPr>
        <w:t>日第二次社会大会上，社会合作机构强调，需要继续考虑不同类型家庭休假权利（父亲假日、父母陪伴假日，等等）在休假条件、津贴标准和便利性方面的协调性。政府将对此做出规定。</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4.3.2. </w:t>
      </w:r>
      <w:r w:rsidRPr="00077660">
        <w:rPr>
          <w:rFonts w:eastAsia="SimHei" w:hint="eastAsia"/>
          <w:sz w:val="21"/>
          <w:szCs w:val="21"/>
          <w:lang w:val="fr-FR"/>
        </w:rPr>
        <w:t>与越来越影响妇女的贫困和脆弱作斗争</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如同在大多数欧洲国家一样，女性的贫困率略高于男性：妇女占</w:t>
      </w:r>
      <w:r w:rsidRPr="00077660">
        <w:rPr>
          <w:sz w:val="21"/>
          <w:szCs w:val="21"/>
          <w:lang w:val="fr-FR"/>
        </w:rPr>
        <w:t>14 %</w:t>
      </w:r>
      <w:r w:rsidRPr="00077660">
        <w:rPr>
          <w:rFonts w:hint="eastAsia"/>
          <w:sz w:val="21"/>
          <w:szCs w:val="21"/>
          <w:lang w:val="fr-FR"/>
        </w:rPr>
        <w:t>，男子占</w:t>
      </w:r>
      <w:r w:rsidRPr="00077660">
        <w:rPr>
          <w:sz w:val="21"/>
          <w:szCs w:val="21"/>
          <w:lang w:val="fr-FR"/>
        </w:rPr>
        <w:t>13%</w:t>
      </w:r>
      <w:r w:rsidRPr="00077660">
        <w:rPr>
          <w:rFonts w:hint="eastAsia"/>
          <w:sz w:val="21"/>
          <w:szCs w:val="21"/>
          <w:lang w:val="fr-FR"/>
        </w:rPr>
        <w:t>（国家统计和经济研究所数据</w:t>
      </w:r>
      <w:r w:rsidRPr="00077660">
        <w:rPr>
          <w:sz w:val="21"/>
          <w:szCs w:val="21"/>
          <w:lang w:val="fr-FR"/>
        </w:rPr>
        <w:t>，</w:t>
      </w:r>
      <w:r w:rsidRPr="00077660">
        <w:rPr>
          <w:sz w:val="21"/>
          <w:szCs w:val="21"/>
          <w:lang w:val="fr-FR"/>
        </w:rPr>
        <w:t>2009</w:t>
      </w:r>
      <w:r w:rsidRPr="00077660">
        <w:rPr>
          <w:rFonts w:hint="eastAsia"/>
          <w:sz w:val="21"/>
          <w:szCs w:val="21"/>
          <w:lang w:val="fr-FR"/>
        </w:rPr>
        <w:t>年）。将平均收入的</w:t>
      </w:r>
      <w:r w:rsidRPr="00077660">
        <w:rPr>
          <w:rFonts w:hint="eastAsia"/>
          <w:sz w:val="21"/>
          <w:szCs w:val="21"/>
          <w:lang w:val="fr-FR"/>
        </w:rPr>
        <w:t>60%</w:t>
      </w:r>
      <w:r w:rsidRPr="00077660">
        <w:rPr>
          <w:rFonts w:hint="eastAsia"/>
          <w:sz w:val="21"/>
          <w:szCs w:val="21"/>
          <w:lang w:val="fr-FR"/>
        </w:rPr>
        <w:t>定为贫困线的话，略少于</w:t>
      </w:r>
      <w:r w:rsidRPr="00077660">
        <w:rPr>
          <w:rFonts w:hint="eastAsia"/>
          <w:sz w:val="21"/>
          <w:szCs w:val="21"/>
          <w:lang w:val="fr-FR"/>
        </w:rPr>
        <w:t>440</w:t>
      </w:r>
      <w:r w:rsidRPr="00077660">
        <w:rPr>
          <w:rFonts w:hint="eastAsia"/>
          <w:sz w:val="21"/>
          <w:szCs w:val="21"/>
          <w:lang w:val="fr-FR"/>
        </w:rPr>
        <w:t>万妇女和</w:t>
      </w:r>
      <w:r w:rsidRPr="00077660">
        <w:rPr>
          <w:rFonts w:hint="eastAsia"/>
          <w:sz w:val="21"/>
          <w:szCs w:val="21"/>
          <w:lang w:val="fr-FR"/>
        </w:rPr>
        <w:t>380</w:t>
      </w:r>
      <w:r w:rsidRPr="00077660">
        <w:rPr>
          <w:rFonts w:hint="eastAsia"/>
          <w:sz w:val="21"/>
          <w:szCs w:val="21"/>
          <w:lang w:val="fr-FR"/>
        </w:rPr>
        <w:t>万男子处在贫困线以下。一些女性成员构成的家庭更易陷入贫困。接近</w:t>
      </w:r>
      <w:r w:rsidRPr="00077660">
        <w:rPr>
          <w:rFonts w:hint="eastAsia"/>
          <w:sz w:val="21"/>
          <w:szCs w:val="21"/>
          <w:lang w:val="fr-FR"/>
        </w:rPr>
        <w:t>33%</w:t>
      </w:r>
      <w:r w:rsidRPr="00077660">
        <w:rPr>
          <w:rFonts w:hint="eastAsia"/>
          <w:sz w:val="21"/>
          <w:szCs w:val="21"/>
          <w:lang w:val="fr-FR"/>
        </w:rPr>
        <w:t>的单亲家庭，主要为女性单亲家庭，生活水平处在贫困线以下。在老年妇女当中，偏离尤其明显：</w:t>
      </w:r>
      <w:r w:rsidRPr="00077660">
        <w:rPr>
          <w:rFonts w:hint="eastAsia"/>
          <w:sz w:val="21"/>
          <w:szCs w:val="21"/>
          <w:lang w:val="fr-FR"/>
        </w:rPr>
        <w:t>75</w:t>
      </w:r>
      <w:r w:rsidRPr="00077660">
        <w:rPr>
          <w:rFonts w:hint="eastAsia"/>
          <w:sz w:val="21"/>
          <w:szCs w:val="21"/>
          <w:lang w:val="fr-FR"/>
        </w:rPr>
        <w:t>岁之后，超过</w:t>
      </w:r>
      <w:r w:rsidRPr="00077660">
        <w:rPr>
          <w:rFonts w:hint="eastAsia"/>
          <w:sz w:val="21"/>
          <w:szCs w:val="21"/>
          <w:lang w:val="fr-FR"/>
        </w:rPr>
        <w:t>70%</w:t>
      </w:r>
      <w:r w:rsidRPr="00077660">
        <w:rPr>
          <w:rFonts w:hint="eastAsia"/>
          <w:sz w:val="21"/>
          <w:szCs w:val="21"/>
          <w:lang w:val="fr-FR"/>
        </w:rPr>
        <w:t>的穷人是妇女。</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造成这种差异的原因，一部分是因为妇女的寿命更长，更主要是因为大量女性没有工作，只能领取很少的退休金，这种退休金金额不高，属于复归养老金，或者老年低保金。</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21</w:t>
      </w:r>
      <w:r w:rsidRPr="00077660">
        <w:rPr>
          <w:rFonts w:hint="eastAsia"/>
          <w:sz w:val="21"/>
          <w:szCs w:val="21"/>
          <w:lang w:val="fr-FR"/>
        </w:rPr>
        <w:t>日由跨部级与贫困斗争委员会通过的“战胜贫困和融入社会五年计划”，动员了超过</w:t>
      </w:r>
      <w:r w:rsidRPr="00077660">
        <w:rPr>
          <w:rFonts w:hint="eastAsia"/>
          <w:sz w:val="21"/>
          <w:szCs w:val="21"/>
          <w:lang w:val="fr-FR"/>
        </w:rPr>
        <w:t>20</w:t>
      </w:r>
      <w:r w:rsidRPr="00077660">
        <w:rPr>
          <w:rFonts w:hint="eastAsia"/>
          <w:sz w:val="21"/>
          <w:szCs w:val="21"/>
          <w:lang w:val="fr-FR"/>
        </w:rPr>
        <w:t>个部委的力量。这项全面的计划实质上是帮助相关妇女走出脆弱和贫困的境况，所凭借的主要途径如下：</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加强贫困家庭儿童的入托入园率：就是说，在一个地区，贫困家庭幼儿的入园比例应该与他们在这个地区所占比例相一致，最低为</w:t>
      </w:r>
      <w:r w:rsidRPr="00077660">
        <w:rPr>
          <w:rFonts w:hint="eastAsia"/>
          <w:sz w:val="21"/>
          <w:szCs w:val="21"/>
          <w:lang w:val="fr-FR"/>
        </w:rPr>
        <w:t>10%</w:t>
      </w:r>
      <w:r w:rsidRPr="00077660">
        <w:rPr>
          <w:rFonts w:hint="eastAsia"/>
          <w:sz w:val="21"/>
          <w:szCs w:val="21"/>
          <w:lang w:val="fr-FR"/>
        </w:rPr>
        <w:t>。政府希望为易受影响的家庭提供假期和闲暇时间的服务；</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与过度负债作斗争；</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通过增加家庭支持津贴和家庭补助，为单亲家庭和人口多的贫困家庭提供财政帮助；</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rFonts w:hint="eastAsia"/>
          <w:sz w:val="21"/>
          <w:szCs w:val="21"/>
          <w:lang w:val="fr-FR"/>
        </w:rPr>
        <w:tab/>
      </w:r>
      <w:r w:rsidRPr="00077660">
        <w:rPr>
          <w:rFonts w:hint="eastAsia"/>
          <w:sz w:val="21"/>
          <w:szCs w:val="21"/>
          <w:lang w:val="fr-FR"/>
        </w:rPr>
        <w:t>增加低收入家庭补助金</w:t>
      </w:r>
      <w:r w:rsidRPr="00077660">
        <w:rPr>
          <w:rFonts w:hint="eastAsia"/>
          <w:bCs/>
          <w:sz w:val="21"/>
          <w:szCs w:val="21"/>
          <w:lang w:val="fr-FR"/>
        </w:rPr>
        <w:t>：为了维持其最初的最低增长工资标准的</w:t>
      </w:r>
      <w:r w:rsidRPr="00077660">
        <w:rPr>
          <w:rFonts w:hint="eastAsia"/>
          <w:bCs/>
          <w:sz w:val="21"/>
          <w:szCs w:val="21"/>
          <w:lang w:val="fr-FR"/>
        </w:rPr>
        <w:t>50%</w:t>
      </w:r>
      <w:r w:rsidRPr="00077660">
        <w:rPr>
          <w:rFonts w:hint="eastAsia"/>
          <w:bCs/>
          <w:sz w:val="21"/>
          <w:szCs w:val="21"/>
          <w:lang w:val="fr-FR"/>
        </w:rPr>
        <w:t>，抛开通胀因素，“低收入家庭补助金基本收入”在十年内将会增加</w:t>
      </w:r>
      <w:r w:rsidRPr="00077660">
        <w:rPr>
          <w:rFonts w:hint="eastAsia"/>
          <w:sz w:val="21"/>
          <w:szCs w:val="21"/>
          <w:lang w:val="fr-FR"/>
        </w:rPr>
        <w:t>。其第一笔</w:t>
      </w:r>
      <w:r w:rsidRPr="00077660">
        <w:rPr>
          <w:rFonts w:hint="eastAsia"/>
          <w:sz w:val="21"/>
          <w:szCs w:val="21"/>
          <w:lang w:val="fr-FR"/>
        </w:rPr>
        <w:t>2%</w:t>
      </w:r>
      <w:r w:rsidRPr="00077660">
        <w:rPr>
          <w:rFonts w:hint="eastAsia"/>
          <w:sz w:val="21"/>
          <w:szCs w:val="21"/>
          <w:lang w:val="fr-FR"/>
        </w:rPr>
        <w:t>的上涨资金将于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9</w:t>
      </w:r>
      <w:r w:rsidRPr="00077660">
        <w:rPr>
          <w:rFonts w:hint="eastAsia"/>
          <w:sz w:val="21"/>
          <w:szCs w:val="21"/>
          <w:lang w:val="fr-FR"/>
        </w:rPr>
        <w:t>月到位。具有相似目的的“低收入家庭补助金</w:t>
      </w:r>
      <w:r w:rsidRPr="00077660">
        <w:rPr>
          <w:rFonts w:hint="eastAsia"/>
          <w:sz w:val="21"/>
          <w:szCs w:val="21"/>
          <w:lang w:val="fr-FR"/>
        </w:rPr>
        <w:t>-</w:t>
      </w:r>
      <w:r w:rsidRPr="00077660">
        <w:rPr>
          <w:rFonts w:hint="eastAsia"/>
          <w:sz w:val="21"/>
          <w:szCs w:val="21"/>
          <w:lang w:val="fr-FR"/>
        </w:rPr>
        <w:t>活动”改革目前正在研究当中；</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重新就业：工作组将组织对再就业个人援助的前景，尤其它在妇女走向社会和专业素质提升方面的用途进行探讨；</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就业：政府希望延长第一学期的合同平均期限，以便使这个期限能达到平均</w:t>
      </w:r>
      <w:r w:rsidRPr="00077660">
        <w:rPr>
          <w:rFonts w:hint="eastAsia"/>
          <w:sz w:val="21"/>
          <w:szCs w:val="21"/>
          <w:lang w:val="fr-FR"/>
        </w:rPr>
        <w:t>12</w:t>
      </w:r>
      <w:r w:rsidRPr="00077660">
        <w:rPr>
          <w:rFonts w:hint="eastAsia"/>
          <w:sz w:val="21"/>
          <w:szCs w:val="21"/>
          <w:lang w:val="fr-FR"/>
        </w:rPr>
        <w:t>个月的水平；</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bCs/>
          <w:sz w:val="21"/>
          <w:szCs w:val="21"/>
          <w:lang w:val="fr-FR"/>
        </w:rPr>
        <w:t>权利的获得</w:t>
      </w:r>
      <w:r w:rsidRPr="00077660">
        <w:rPr>
          <w:bCs/>
          <w:sz w:val="21"/>
          <w:szCs w:val="21"/>
          <w:lang w:val="fr-FR"/>
        </w:rPr>
        <w:t>：</w:t>
      </w:r>
      <w:r w:rsidRPr="00077660">
        <w:rPr>
          <w:rFonts w:hint="eastAsia"/>
          <w:bCs/>
          <w:sz w:val="21"/>
          <w:szCs w:val="21"/>
          <w:lang w:val="fr-FR"/>
        </w:rPr>
        <w:t>当低收入家庭补助金活动的补助金潜在的领取者有超过三分之二的人并未提出申请，政府将启动一次宣传活动，以降低不愿求助者的比例；</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护理的获得：</w:t>
      </w:r>
      <w:r w:rsidRPr="00077660">
        <w:rPr>
          <w:rFonts w:hint="eastAsia"/>
          <w:bCs/>
          <w:sz w:val="21"/>
          <w:szCs w:val="21"/>
          <w:lang w:val="fr-FR"/>
        </w:rPr>
        <w:t>全面疾病覆盖保险补充险</w:t>
      </w:r>
      <w:r w:rsidRPr="00077660">
        <w:rPr>
          <w:rFonts w:hint="eastAsia"/>
          <w:sz w:val="21"/>
          <w:szCs w:val="21"/>
          <w:lang w:val="fr-FR"/>
        </w:rPr>
        <w:t>和获得健康补助金的上限将提高</w:t>
      </w:r>
      <w:r w:rsidRPr="00077660">
        <w:rPr>
          <w:sz w:val="21"/>
          <w:szCs w:val="21"/>
          <w:lang w:val="fr-FR"/>
        </w:rPr>
        <w:t>7%</w:t>
      </w:r>
      <w:r w:rsidRPr="00077660">
        <w:rPr>
          <w:rFonts w:hint="eastAsia"/>
          <w:sz w:val="21"/>
          <w:szCs w:val="21"/>
          <w:lang w:val="fr-FR"/>
        </w:rPr>
        <w:t>，从而使</w:t>
      </w:r>
      <w:r w:rsidRPr="00077660">
        <w:rPr>
          <w:rFonts w:hint="eastAsia"/>
          <w:sz w:val="21"/>
          <w:szCs w:val="21"/>
          <w:lang w:val="fr-FR"/>
        </w:rPr>
        <w:t>750 000</w:t>
      </w:r>
      <w:r w:rsidRPr="00077660">
        <w:rPr>
          <w:rFonts w:hint="eastAsia"/>
          <w:sz w:val="21"/>
          <w:szCs w:val="21"/>
          <w:lang w:val="fr-FR"/>
        </w:rPr>
        <w:t>人从中受益；</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bCs/>
          <w:sz w:val="21"/>
          <w:szCs w:val="21"/>
          <w:lang w:val="fr-FR"/>
        </w:rPr>
        <w:t>住所：修建或在</w:t>
      </w:r>
      <w:r w:rsidRPr="00077660">
        <w:rPr>
          <w:rFonts w:hint="eastAsia"/>
          <w:bCs/>
          <w:sz w:val="21"/>
          <w:szCs w:val="21"/>
          <w:lang w:val="fr-FR"/>
        </w:rPr>
        <w:t>2013</w:t>
      </w:r>
      <w:r w:rsidRPr="00077660">
        <w:rPr>
          <w:rFonts w:hint="eastAsia"/>
          <w:bCs/>
          <w:sz w:val="21"/>
          <w:szCs w:val="21"/>
          <w:lang w:val="fr-FR"/>
        </w:rPr>
        <w:t>年将</w:t>
      </w:r>
      <w:r w:rsidRPr="00077660">
        <w:rPr>
          <w:rFonts w:hint="eastAsia"/>
          <w:bCs/>
          <w:sz w:val="21"/>
          <w:szCs w:val="21"/>
          <w:lang w:val="fr-FR"/>
        </w:rPr>
        <w:t>5 000</w:t>
      </w:r>
      <w:r w:rsidRPr="00077660">
        <w:rPr>
          <w:rFonts w:hint="eastAsia"/>
          <w:bCs/>
          <w:sz w:val="21"/>
          <w:szCs w:val="21"/>
          <w:lang w:val="fr-FR"/>
        </w:rPr>
        <w:t>个临时住所改造为永久住所，其中三分之一留给遭受暴力侵害的妇女。</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bCs/>
          <w:sz w:val="21"/>
          <w:szCs w:val="21"/>
          <w:lang w:val="fr-FR"/>
        </w:rPr>
        <w:t>青年的融入：将拟定一份融入合同，设立一项针对</w:t>
      </w:r>
      <w:r w:rsidRPr="00077660">
        <w:rPr>
          <w:rFonts w:hint="eastAsia"/>
          <w:bCs/>
          <w:sz w:val="21"/>
          <w:szCs w:val="21"/>
          <w:lang w:val="fr-FR"/>
        </w:rPr>
        <w:t>100 000</w:t>
      </w:r>
      <w:r w:rsidRPr="00077660">
        <w:rPr>
          <w:rFonts w:hint="eastAsia"/>
          <w:bCs/>
          <w:sz w:val="21"/>
          <w:szCs w:val="21"/>
          <w:lang w:val="fr-FR"/>
        </w:rPr>
        <w:t>名无专业资质的</w:t>
      </w:r>
      <w:r w:rsidRPr="00077660">
        <w:rPr>
          <w:rFonts w:hint="eastAsia"/>
          <w:bCs/>
          <w:sz w:val="21"/>
          <w:szCs w:val="21"/>
          <w:lang w:val="fr-FR"/>
        </w:rPr>
        <w:t>18</w:t>
      </w:r>
      <w:r w:rsidRPr="00077660">
        <w:rPr>
          <w:rFonts w:hint="eastAsia"/>
          <w:bCs/>
          <w:sz w:val="21"/>
          <w:szCs w:val="21"/>
          <w:lang w:val="fr-FR"/>
        </w:rPr>
        <w:t>岁至</w:t>
      </w:r>
      <w:r w:rsidRPr="00077660">
        <w:rPr>
          <w:rFonts w:hint="eastAsia"/>
          <w:bCs/>
          <w:sz w:val="21"/>
          <w:szCs w:val="21"/>
          <w:lang w:val="fr-FR"/>
        </w:rPr>
        <w:t>25</w:t>
      </w:r>
      <w:r w:rsidRPr="00077660">
        <w:rPr>
          <w:rFonts w:hint="eastAsia"/>
          <w:bCs/>
          <w:sz w:val="21"/>
          <w:szCs w:val="21"/>
          <w:lang w:val="fr-FR"/>
        </w:rPr>
        <w:t>岁青年的“青年担保”。该担保向</w:t>
      </w:r>
      <w:r w:rsidRPr="00077660">
        <w:rPr>
          <w:rFonts w:hint="eastAsia"/>
          <w:sz w:val="21"/>
          <w:szCs w:val="21"/>
          <w:lang w:val="fr-FR"/>
        </w:rPr>
        <w:t>这个年龄段的青年提供工作岗位或培训，青年接受工作岗位和培训后便可获得与</w:t>
      </w:r>
      <w:r w:rsidRPr="00077660">
        <w:rPr>
          <w:rFonts w:hint="eastAsia"/>
          <w:bCs/>
          <w:sz w:val="21"/>
          <w:szCs w:val="21"/>
          <w:lang w:val="fr-FR"/>
        </w:rPr>
        <w:t>低收入家庭补助金</w:t>
      </w:r>
      <w:r w:rsidRPr="00077660">
        <w:rPr>
          <w:rFonts w:hint="eastAsia"/>
          <w:sz w:val="21"/>
          <w:szCs w:val="21"/>
          <w:lang w:val="fr-FR"/>
        </w:rPr>
        <w:t>相等的金额，即大约</w:t>
      </w:r>
      <w:r w:rsidRPr="00077660">
        <w:rPr>
          <w:rFonts w:hint="eastAsia"/>
          <w:sz w:val="21"/>
          <w:szCs w:val="21"/>
          <w:lang w:val="fr-FR"/>
        </w:rPr>
        <w:t>450</w:t>
      </w:r>
      <w:r w:rsidRPr="00077660">
        <w:rPr>
          <w:rFonts w:hint="eastAsia"/>
          <w:sz w:val="21"/>
          <w:szCs w:val="21"/>
          <w:lang w:val="fr-FR"/>
        </w:rPr>
        <w:t>欧元。这个合同将于</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9</w:t>
      </w:r>
      <w:r w:rsidRPr="00077660">
        <w:rPr>
          <w:rFonts w:hint="eastAsia"/>
          <w:sz w:val="21"/>
          <w:szCs w:val="21"/>
          <w:lang w:val="fr-FR"/>
        </w:rPr>
        <w:t>月在十个试验区实行，然后进行推广。</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r w:rsidRPr="00077660">
        <w:rPr>
          <w:rFonts w:hint="eastAsia"/>
          <w:sz w:val="21"/>
          <w:szCs w:val="21"/>
          <w:lang w:val="fr-FR"/>
        </w:rPr>
        <w:t>21</w:t>
      </w:r>
      <w:r w:rsidRPr="00077660">
        <w:rPr>
          <w:rFonts w:hint="eastAsia"/>
          <w:sz w:val="21"/>
          <w:szCs w:val="21"/>
          <w:lang w:val="fr-FR"/>
        </w:rPr>
        <w:t>日通过的“战胜贫困和融入社会五年计划”的框架下，政府承诺为单亲家庭提高救助标准，其所依赖的途径主要是家庭支持津贴。</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家庭支持津贴为那些独自抚养孩子并且没有生活费或者仅有少量生活费的父母补充了可支配收入。这项津贴为每个孩子无条件发放，直到</w:t>
      </w:r>
      <w:r w:rsidRPr="00077660">
        <w:rPr>
          <w:rFonts w:hint="eastAsia"/>
          <w:sz w:val="21"/>
          <w:szCs w:val="21"/>
          <w:lang w:val="fr-FR"/>
        </w:rPr>
        <w:t>20</w:t>
      </w:r>
      <w:r w:rsidRPr="00077660">
        <w:rPr>
          <w:rFonts w:hint="eastAsia"/>
          <w:sz w:val="21"/>
          <w:szCs w:val="21"/>
          <w:lang w:val="fr-FR"/>
        </w:rPr>
        <w:t>岁为止。</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失去单亲资助的孩子的家庭支持津贴金额定为</w:t>
      </w:r>
      <w:r w:rsidRPr="00077660">
        <w:rPr>
          <w:rFonts w:hint="eastAsia"/>
          <w:sz w:val="21"/>
          <w:szCs w:val="21"/>
          <w:lang w:val="fr-FR"/>
        </w:rPr>
        <w:t>94.40</w:t>
      </w:r>
      <w:r w:rsidRPr="00077660">
        <w:rPr>
          <w:rFonts w:hint="eastAsia"/>
          <w:sz w:val="21"/>
          <w:szCs w:val="21"/>
          <w:lang w:val="fr-FR"/>
        </w:rPr>
        <w:t>欧元，对于失去双亲资助的孩子定为</w:t>
      </w:r>
      <w:r w:rsidRPr="00077660">
        <w:rPr>
          <w:rFonts w:hint="eastAsia"/>
          <w:sz w:val="21"/>
          <w:szCs w:val="21"/>
          <w:lang w:val="fr-FR"/>
        </w:rPr>
        <w:t>120.54</w:t>
      </w:r>
      <w:r w:rsidRPr="00077660">
        <w:rPr>
          <w:rFonts w:hint="eastAsia"/>
          <w:sz w:val="21"/>
          <w:szCs w:val="21"/>
          <w:lang w:val="fr-FR"/>
        </w:rPr>
        <w:t>欧元。</w:t>
      </w:r>
      <w:r w:rsidRPr="00077660">
        <w:rPr>
          <w:rFonts w:hint="eastAsia"/>
          <w:sz w:val="21"/>
          <w:szCs w:val="21"/>
          <w:lang w:val="fr-FR"/>
        </w:rPr>
        <w:t>2012</w:t>
      </w:r>
      <w:r w:rsidRPr="00077660">
        <w:rPr>
          <w:rFonts w:hint="eastAsia"/>
          <w:sz w:val="21"/>
          <w:szCs w:val="21"/>
          <w:lang w:val="fr-FR"/>
        </w:rPr>
        <w:t>年家庭支持津贴的平均支付标准为</w:t>
      </w:r>
      <w:r w:rsidRPr="00077660">
        <w:rPr>
          <w:rFonts w:hint="eastAsia"/>
          <w:sz w:val="21"/>
          <w:szCs w:val="21"/>
          <w:lang w:val="fr-FR"/>
        </w:rPr>
        <w:t>140</w:t>
      </w:r>
      <w:r w:rsidRPr="00077660">
        <w:rPr>
          <w:rFonts w:hint="eastAsia"/>
          <w:sz w:val="21"/>
          <w:szCs w:val="21"/>
          <w:lang w:val="fr-FR"/>
        </w:rPr>
        <w:t>欧元</w:t>
      </w:r>
      <w:r w:rsidRPr="00077660">
        <w:rPr>
          <w:rFonts w:hint="eastAsia"/>
          <w:sz w:val="21"/>
          <w:szCs w:val="21"/>
          <w:lang w:val="fr-FR"/>
        </w:rPr>
        <w:t>/</w:t>
      </w:r>
      <w:r w:rsidRPr="00077660">
        <w:rPr>
          <w:rFonts w:hint="eastAsia"/>
          <w:sz w:val="21"/>
          <w:szCs w:val="21"/>
          <w:lang w:val="fr-FR"/>
        </w:rPr>
        <w:t>月</w:t>
      </w:r>
      <w:r w:rsidRPr="00077660">
        <w:rPr>
          <w:rFonts w:hint="eastAsia"/>
          <w:sz w:val="21"/>
          <w:szCs w:val="21"/>
          <w:lang w:val="fr-FR"/>
        </w:rPr>
        <w:t>/</w:t>
      </w:r>
      <w:r w:rsidRPr="00077660">
        <w:rPr>
          <w:rFonts w:hint="eastAsia"/>
          <w:sz w:val="21"/>
          <w:szCs w:val="21"/>
          <w:lang w:val="fr-FR"/>
        </w:rPr>
        <w:t>家庭。</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排除通货膨胀因素，到</w:t>
      </w:r>
      <w:r w:rsidRPr="00077660">
        <w:rPr>
          <w:rFonts w:hint="eastAsia"/>
          <w:sz w:val="21"/>
          <w:szCs w:val="21"/>
          <w:lang w:val="fr-FR"/>
        </w:rPr>
        <w:t>2017</w:t>
      </w:r>
      <w:r w:rsidRPr="00077660">
        <w:rPr>
          <w:rFonts w:hint="eastAsia"/>
          <w:sz w:val="21"/>
          <w:szCs w:val="21"/>
          <w:lang w:val="fr-FR"/>
        </w:rPr>
        <w:t>年，家庭支持津贴的金额将上涨</w:t>
      </w:r>
      <w:r w:rsidRPr="00077660">
        <w:rPr>
          <w:rFonts w:hint="eastAsia"/>
          <w:sz w:val="21"/>
          <w:szCs w:val="21"/>
          <w:lang w:val="fr-FR"/>
        </w:rPr>
        <w:t>25%</w:t>
      </w:r>
      <w:r w:rsidRPr="00077660">
        <w:rPr>
          <w:rFonts w:hint="eastAsia"/>
          <w:sz w:val="21"/>
          <w:szCs w:val="21"/>
          <w:lang w:val="fr-FR"/>
        </w:rPr>
        <w:t>，即每年上涨</w:t>
      </w:r>
      <w:r w:rsidRPr="00077660">
        <w:rPr>
          <w:rFonts w:hint="eastAsia"/>
          <w:sz w:val="21"/>
          <w:szCs w:val="21"/>
          <w:lang w:val="fr-FR"/>
        </w:rPr>
        <w:t>5.7%</w:t>
      </w:r>
      <w:r w:rsidRPr="00077660">
        <w:rPr>
          <w:rFonts w:hint="eastAsia"/>
          <w:sz w:val="21"/>
          <w:szCs w:val="21"/>
          <w:lang w:val="fr-FR"/>
        </w:rPr>
        <w:t>。第一次非通胀补偿的例外增加将于</w:t>
      </w:r>
      <w:r w:rsidRPr="00077660">
        <w:rPr>
          <w:rFonts w:hint="eastAsia"/>
          <w:sz w:val="21"/>
          <w:szCs w:val="21"/>
          <w:lang w:val="fr-FR"/>
        </w:rPr>
        <w:t>2014</w:t>
      </w:r>
      <w:r w:rsidRPr="00077660">
        <w:rPr>
          <w:rFonts w:hint="eastAsia"/>
          <w:sz w:val="21"/>
          <w:szCs w:val="21"/>
          <w:lang w:val="fr-FR"/>
        </w:rPr>
        <w:t>年</w:t>
      </w:r>
      <w:r w:rsidRPr="00077660">
        <w:rPr>
          <w:rFonts w:hint="eastAsia"/>
          <w:sz w:val="21"/>
          <w:szCs w:val="21"/>
          <w:lang w:val="fr-FR"/>
        </w:rPr>
        <w:t>4</w:t>
      </w:r>
      <w:r w:rsidRPr="00077660">
        <w:rPr>
          <w:rFonts w:hint="eastAsia"/>
          <w:sz w:val="21"/>
          <w:szCs w:val="21"/>
          <w:lang w:val="fr-FR"/>
        </w:rPr>
        <w:t>月</w:t>
      </w:r>
      <w:r w:rsidRPr="00077660">
        <w:rPr>
          <w:rFonts w:hint="eastAsia"/>
          <w:sz w:val="21"/>
          <w:szCs w:val="21"/>
          <w:lang w:val="fr-FR"/>
        </w:rPr>
        <w:t>1</w:t>
      </w:r>
      <w:r w:rsidRPr="00077660">
        <w:rPr>
          <w:rFonts w:hint="eastAsia"/>
          <w:sz w:val="21"/>
          <w:szCs w:val="21"/>
          <w:lang w:val="fr-FR"/>
        </w:rPr>
        <w:t>日实施。</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单亲家庭特别容易陷入贫困。这类家庭中有五分之四靠单独与孩子生活在一起的妇女支撑。这些母亲中超过三分之一都生活在贫困线之下，并且将近二分之一的单独抚养孩子的母亲表示入不敷出。这些独居母亲面临着特殊的困难，而多年减贫计划对此给出了解决办法。</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作为家庭支持津贴提高</w:t>
      </w:r>
      <w:r w:rsidRPr="00077660">
        <w:rPr>
          <w:rFonts w:hint="eastAsia"/>
          <w:sz w:val="21"/>
          <w:szCs w:val="21"/>
          <w:lang w:val="fr-FR"/>
        </w:rPr>
        <w:t>25%</w:t>
      </w:r>
      <w:r w:rsidRPr="00077660">
        <w:rPr>
          <w:rFonts w:hint="eastAsia"/>
          <w:sz w:val="21"/>
          <w:szCs w:val="21"/>
          <w:lang w:val="fr-FR"/>
        </w:rPr>
        <w:t>这一举措的补充，政府将在《男女平等法律草案》框架内，建立一个保障机制，以帮助那些生活费尚无着落的人群。妇女权利法草案将对这项活动的条件做出规定，该活动将在十多个家庭补贴管理机构开展。</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4.3.3. </w:t>
      </w:r>
      <w:r w:rsidRPr="00077660">
        <w:rPr>
          <w:rFonts w:eastAsia="SimHei" w:hint="eastAsia"/>
          <w:sz w:val="21"/>
          <w:szCs w:val="21"/>
          <w:lang w:val="fr-FR"/>
        </w:rPr>
        <w:t>在文化和体育生活中推动男女平等</w:t>
      </w:r>
    </w:p>
    <w:p w:rsidR="003F5FE6" w:rsidRPr="00077660" w:rsidRDefault="003F5FE6" w:rsidP="003F5FE6">
      <w:pPr>
        <w:pStyle w:val="SingleTxtG"/>
        <w:spacing w:after="140" w:line="320" w:lineRule="exact"/>
        <w:ind w:left="1264" w:right="1264"/>
        <w:rPr>
          <w:rFonts w:eastAsia="KaiTi_GB2312"/>
          <w:sz w:val="21"/>
          <w:szCs w:val="21"/>
          <w:lang w:val="fr-FR"/>
        </w:rPr>
      </w:pPr>
      <w:r w:rsidRPr="00077660">
        <w:rPr>
          <w:rFonts w:eastAsia="KaiTi_GB2312"/>
          <w:b/>
          <w:bCs/>
          <w:sz w:val="21"/>
          <w:szCs w:val="21"/>
          <w:lang w:val="fr-FR"/>
        </w:rPr>
        <w:t xml:space="preserve">4.3.3.1. </w:t>
      </w:r>
      <w:r w:rsidRPr="00077660">
        <w:rPr>
          <w:rFonts w:eastAsia="KaiTi_GB2312" w:hint="eastAsia"/>
          <w:b/>
          <w:bCs/>
          <w:sz w:val="21"/>
          <w:szCs w:val="21"/>
          <w:lang w:val="fr-FR"/>
        </w:rPr>
        <w:t>把妇女应得的位置全部交还给妇女，以确认体育的价值</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妇女越来越多地从事体育活动：</w:t>
      </w:r>
      <w:r w:rsidRPr="00077660">
        <w:rPr>
          <w:rFonts w:hint="eastAsia"/>
          <w:sz w:val="21"/>
          <w:szCs w:val="21"/>
          <w:lang w:val="fr-FR"/>
        </w:rPr>
        <w:t>1968</w:t>
      </w:r>
      <w:r w:rsidRPr="00077660">
        <w:rPr>
          <w:rFonts w:hint="eastAsia"/>
          <w:sz w:val="21"/>
          <w:szCs w:val="21"/>
          <w:lang w:val="fr-FR"/>
        </w:rPr>
        <w:t>年占</w:t>
      </w:r>
      <w:r w:rsidRPr="00077660">
        <w:rPr>
          <w:rFonts w:hint="eastAsia"/>
          <w:sz w:val="21"/>
          <w:szCs w:val="21"/>
          <w:lang w:val="fr-FR"/>
        </w:rPr>
        <w:t>9%</w:t>
      </w:r>
      <w:r w:rsidRPr="00077660">
        <w:rPr>
          <w:rFonts w:hint="eastAsia"/>
          <w:sz w:val="21"/>
          <w:szCs w:val="21"/>
          <w:lang w:val="fr-FR"/>
        </w:rPr>
        <w:t>，到</w:t>
      </w:r>
      <w:r w:rsidRPr="00077660">
        <w:rPr>
          <w:rFonts w:hint="eastAsia"/>
          <w:sz w:val="21"/>
          <w:szCs w:val="21"/>
          <w:lang w:val="fr-FR"/>
        </w:rPr>
        <w:t>2010</w:t>
      </w:r>
      <w:r w:rsidRPr="00077660">
        <w:rPr>
          <w:rFonts w:hint="eastAsia"/>
          <w:sz w:val="21"/>
          <w:szCs w:val="21"/>
          <w:lang w:val="fr-FR"/>
        </w:rPr>
        <w:t>年时增加了</w:t>
      </w:r>
      <w:r w:rsidRPr="00077660">
        <w:rPr>
          <w:rFonts w:hint="eastAsia"/>
          <w:sz w:val="21"/>
          <w:szCs w:val="21"/>
          <w:lang w:val="fr-FR"/>
        </w:rPr>
        <w:t>87%</w:t>
      </w:r>
      <w:r w:rsidRPr="00077660">
        <w:rPr>
          <w:rFonts w:hint="eastAsia"/>
          <w:sz w:val="21"/>
          <w:szCs w:val="21"/>
          <w:lang w:val="fr-FR"/>
        </w:rPr>
        <w:t>。然而，允许妇女所从事的活动（</w:t>
      </w:r>
      <w:r w:rsidRPr="00077660">
        <w:rPr>
          <w:rFonts w:hint="eastAsia"/>
          <w:sz w:val="21"/>
          <w:szCs w:val="21"/>
          <w:lang w:val="fr-FR"/>
        </w:rPr>
        <w:t>2010</w:t>
      </w:r>
      <w:r w:rsidRPr="00077660">
        <w:rPr>
          <w:rFonts w:hint="eastAsia"/>
          <w:sz w:val="21"/>
          <w:szCs w:val="21"/>
          <w:lang w:val="fr-FR"/>
        </w:rPr>
        <w:t>年为</w:t>
      </w:r>
      <w:r w:rsidRPr="00077660">
        <w:rPr>
          <w:rFonts w:hint="eastAsia"/>
          <w:sz w:val="21"/>
          <w:szCs w:val="21"/>
          <w:lang w:val="fr-FR"/>
        </w:rPr>
        <w:t>37.6%</w:t>
      </w:r>
      <w:r w:rsidRPr="00077660">
        <w:rPr>
          <w:rFonts w:hint="eastAsia"/>
          <w:sz w:val="21"/>
          <w:szCs w:val="21"/>
          <w:lang w:val="fr-FR"/>
        </w:rPr>
        <w:t>）却远远落后于男子所占的三分之二的比例。另外，尽管妇女越来越多地参与到体育活动中，这种增长却并未涉及全体妇女。</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当出现社会问题或融入问题时，妇女首先被排除在外。我们还注意到，在城市敏感社区中，妇女的参与很少。</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国际赛事中，无论是代表性还是竞技水平，妇女的进步空间都是很大的。国家队的干部配备比率、财政拨付手段，特别是个性化的帮助，这些对妇女来说，都十分薄弱。在高级别的裁判和评判员当中，女性比例仍然很低（</w:t>
      </w:r>
      <w:r w:rsidRPr="00077660">
        <w:rPr>
          <w:rFonts w:hint="eastAsia"/>
          <w:sz w:val="21"/>
          <w:szCs w:val="21"/>
          <w:lang w:val="fr-FR"/>
        </w:rPr>
        <w:t>2010</w:t>
      </w:r>
      <w:r w:rsidRPr="00077660">
        <w:rPr>
          <w:rFonts w:hint="eastAsia"/>
          <w:sz w:val="21"/>
          <w:szCs w:val="21"/>
          <w:lang w:val="fr-FR"/>
        </w:rPr>
        <w:t>年为</w:t>
      </w:r>
      <w:r w:rsidRPr="00077660">
        <w:rPr>
          <w:rFonts w:hint="eastAsia"/>
          <w:sz w:val="21"/>
          <w:szCs w:val="21"/>
          <w:lang w:val="fr-FR"/>
        </w:rPr>
        <w:t>12%</w:t>
      </w:r>
      <w:r w:rsidRPr="00077660">
        <w:rPr>
          <w:rFonts w:hint="eastAsia"/>
          <w:sz w:val="21"/>
          <w:szCs w:val="21"/>
          <w:lang w:val="fr-FR"/>
        </w:rPr>
        <w:t>），在体育技术顾问当中：国家级教练占</w:t>
      </w:r>
      <w:r w:rsidRPr="00077660">
        <w:rPr>
          <w:rFonts w:hint="eastAsia"/>
          <w:sz w:val="21"/>
          <w:szCs w:val="21"/>
          <w:lang w:val="fr-FR"/>
        </w:rPr>
        <w:t>11%</w:t>
      </w:r>
      <w:r w:rsidRPr="00077660">
        <w:rPr>
          <w:rFonts w:hint="eastAsia"/>
          <w:sz w:val="21"/>
          <w:szCs w:val="21"/>
          <w:lang w:val="fr-FR"/>
        </w:rPr>
        <w:t>，国家级技术经理占</w:t>
      </w:r>
      <w:r w:rsidRPr="00077660">
        <w:rPr>
          <w:rFonts w:hint="eastAsia"/>
          <w:sz w:val="21"/>
          <w:szCs w:val="21"/>
          <w:lang w:val="fr-FR"/>
        </w:rPr>
        <w:t>6%</w:t>
      </w:r>
      <w:r w:rsidRPr="00077660">
        <w:rPr>
          <w:rFonts w:hint="eastAsia"/>
          <w:sz w:val="21"/>
          <w:szCs w:val="21"/>
          <w:lang w:val="fr-FR"/>
        </w:rPr>
        <w:t>以下。总体来说，在体育界，男子在技术方面、在体育联盟的决策机构的领导岗位上都占据绝对的主导地位。</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随着任期的续展，最迟于</w:t>
      </w:r>
      <w:r w:rsidRPr="00077660">
        <w:rPr>
          <w:rFonts w:hint="eastAsia"/>
          <w:sz w:val="21"/>
          <w:szCs w:val="21"/>
          <w:lang w:val="fr-FR"/>
        </w:rPr>
        <w:t>2014</w:t>
      </w:r>
      <w:r w:rsidRPr="00077660">
        <w:rPr>
          <w:rFonts w:hint="eastAsia"/>
          <w:sz w:val="21"/>
          <w:szCs w:val="21"/>
          <w:lang w:val="fr-FR"/>
        </w:rPr>
        <w:t>年，</w:t>
      </w:r>
      <w:r w:rsidRPr="00077660">
        <w:rPr>
          <w:rFonts w:eastAsia="SimHei" w:hint="eastAsia"/>
          <w:sz w:val="21"/>
          <w:szCs w:val="21"/>
          <w:lang w:val="fr-FR"/>
        </w:rPr>
        <w:t>与体育联盟签署的目标协议将对</w:t>
      </w:r>
      <w:r w:rsidRPr="00077660">
        <w:rPr>
          <w:rFonts w:hint="eastAsia"/>
          <w:sz w:val="21"/>
          <w:szCs w:val="21"/>
          <w:lang w:val="fr-FR"/>
        </w:rPr>
        <w:t>联盟机构人员组成的</w:t>
      </w:r>
      <w:r w:rsidRPr="00077660">
        <w:rPr>
          <w:rFonts w:eastAsia="SimHei" w:hint="eastAsia"/>
          <w:sz w:val="21"/>
          <w:szCs w:val="21"/>
          <w:lang w:val="fr-FR"/>
        </w:rPr>
        <w:t>均等目标做出规定</w:t>
      </w:r>
      <w:r w:rsidRPr="00077660">
        <w:rPr>
          <w:rFonts w:hint="eastAsia"/>
          <w:sz w:val="21"/>
          <w:szCs w:val="21"/>
          <w:lang w:val="fr-FR"/>
        </w:rPr>
        <w:t>。根据法国体育法规的发展，它们将为此给出一个日程表。</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这样，《男女平等法律草案》将引起体育法的修订，以便在授权体育联盟管理机构的代表指定方式方面引进均等原则。因此，这将对按照比例原则设置管理机构性别代表的现行机制重新提出讨论。这一变化将在体育联合会下一次选举中即下一届奥运会后实现。为考虑到各个联合会的差异，最高行政法院的一项法令规定，在特殊情况下，一些联合会可采取临时替代性措施，每个性别的席位最低比例为</w:t>
      </w:r>
      <w:r w:rsidRPr="00077660">
        <w:rPr>
          <w:rFonts w:hint="eastAsia"/>
          <w:sz w:val="21"/>
          <w:szCs w:val="21"/>
          <w:lang w:val="fr-FR"/>
        </w:rPr>
        <w:t>25%</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从</w:t>
      </w:r>
      <w:r w:rsidRPr="00077660">
        <w:rPr>
          <w:rFonts w:hint="eastAsia"/>
          <w:sz w:val="21"/>
          <w:szCs w:val="21"/>
          <w:lang w:val="fr-FR"/>
        </w:rPr>
        <w:t>2013</w:t>
      </w:r>
      <w:r w:rsidRPr="00077660">
        <w:rPr>
          <w:rFonts w:hint="eastAsia"/>
          <w:sz w:val="21"/>
          <w:szCs w:val="21"/>
          <w:lang w:val="fr-FR"/>
        </w:rPr>
        <w:t>年起，全体体育联盟都将签署促进女性体育的协议，以便在反歧视常务委员会主席</w:t>
      </w:r>
      <w:r w:rsidRPr="00077660">
        <w:rPr>
          <w:sz w:val="21"/>
          <w:szCs w:val="21"/>
          <w:lang w:val="fr-FR"/>
        </w:rPr>
        <w:t>Laura Flessel</w:t>
      </w:r>
      <w:r w:rsidRPr="00077660">
        <w:rPr>
          <w:rFonts w:hint="eastAsia"/>
          <w:sz w:val="21"/>
          <w:szCs w:val="21"/>
          <w:lang w:val="fr-FR"/>
        </w:rPr>
        <w:t>的委托下，对各个体育联盟的相关情况进行跟踪。</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电视节目中播放的女子赛事不足（只有</w:t>
      </w:r>
      <w:r w:rsidRPr="00077660">
        <w:rPr>
          <w:rFonts w:hint="eastAsia"/>
          <w:sz w:val="21"/>
          <w:szCs w:val="21"/>
          <w:lang w:val="fr-FR"/>
        </w:rPr>
        <w:t>13</w:t>
      </w:r>
      <w:r w:rsidRPr="00077660">
        <w:rPr>
          <w:rFonts w:hint="eastAsia"/>
          <w:sz w:val="21"/>
          <w:szCs w:val="21"/>
          <w:lang w:val="fr-FR"/>
        </w:rPr>
        <w:t>％的体育赛事在电视播放）。</w:t>
      </w:r>
      <w:r w:rsidRPr="00077660">
        <w:rPr>
          <w:rFonts w:hint="eastAsia"/>
          <w:sz w:val="21"/>
          <w:szCs w:val="21"/>
          <w:lang w:val="en-US"/>
        </w:rPr>
        <w:t>为了给予这类赛事</w:t>
      </w:r>
      <w:r w:rsidRPr="00077660">
        <w:rPr>
          <w:rFonts w:hint="eastAsia"/>
          <w:sz w:val="21"/>
          <w:szCs w:val="21"/>
          <w:lang w:val="fr-FR"/>
        </w:rPr>
        <w:t>应有的地位，将修订按规定制定的重大体育赛事清单。政府已经将一项对被称作</w:t>
      </w:r>
      <w:r w:rsidRPr="00077660">
        <w:rPr>
          <w:rFonts w:hint="eastAsia"/>
          <w:sz w:val="21"/>
          <w:szCs w:val="21"/>
          <w:lang w:val="fr-FR"/>
        </w:rPr>
        <w:t>2004</w:t>
      </w:r>
      <w:r w:rsidRPr="00077660">
        <w:rPr>
          <w:rFonts w:hint="eastAsia"/>
          <w:sz w:val="21"/>
          <w:szCs w:val="21"/>
          <w:lang w:val="fr-FR"/>
        </w:rPr>
        <w:t>年“电视无国界”的法令进行改革的法令草案递交给欧洲委员会（同上）。</w:t>
      </w:r>
    </w:p>
    <w:p w:rsidR="003F5FE6" w:rsidRPr="00077660" w:rsidRDefault="003F5FE6" w:rsidP="003F5FE6">
      <w:pPr>
        <w:pStyle w:val="SingleTxtG"/>
        <w:spacing w:after="140" w:line="320" w:lineRule="exact"/>
        <w:ind w:left="1264" w:right="1264"/>
        <w:rPr>
          <w:rFonts w:eastAsia="KaiTi_GB2312"/>
          <w:sz w:val="21"/>
          <w:szCs w:val="21"/>
          <w:lang w:val="fr-FR"/>
        </w:rPr>
      </w:pPr>
      <w:r w:rsidRPr="00077660">
        <w:rPr>
          <w:rFonts w:eastAsia="KaiTi_GB2312"/>
          <w:b/>
          <w:sz w:val="21"/>
          <w:szCs w:val="21"/>
          <w:lang w:val="fr-FR"/>
        </w:rPr>
        <w:t xml:space="preserve">4.3.3.2. </w:t>
      </w:r>
      <w:r w:rsidRPr="00077660">
        <w:rPr>
          <w:rFonts w:eastAsia="KaiTi_GB2312" w:hint="eastAsia"/>
          <w:b/>
          <w:sz w:val="21"/>
          <w:szCs w:val="21"/>
          <w:lang w:val="fr-FR"/>
        </w:rPr>
        <w:t>给予妇女在文化领域应有的地位</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如今，男子和妇女在文化方面的实践是很相似的，但是，在阅读和业余艺术创作方面女性仍占有优势：三分之二的妇女在过去</w:t>
      </w:r>
      <w:r w:rsidRPr="00077660">
        <w:rPr>
          <w:rFonts w:hint="eastAsia"/>
          <w:sz w:val="21"/>
          <w:szCs w:val="21"/>
          <w:lang w:val="fr-FR"/>
        </w:rPr>
        <w:t>12</w:t>
      </w:r>
      <w:r w:rsidRPr="00077660">
        <w:rPr>
          <w:rFonts w:hint="eastAsia"/>
          <w:sz w:val="21"/>
          <w:szCs w:val="21"/>
          <w:lang w:val="fr-FR"/>
        </w:rPr>
        <w:t>个月内读过一本书，与此同时，仅有一半的男子做到了这一点。妇女较少因为个人目的而使用因特网（妇女中比例为</w:t>
      </w:r>
      <w:r w:rsidRPr="00077660">
        <w:rPr>
          <w:rFonts w:hint="eastAsia"/>
          <w:sz w:val="21"/>
          <w:szCs w:val="21"/>
          <w:lang w:val="fr-FR"/>
        </w:rPr>
        <w:t>50%</w:t>
      </w:r>
      <w:r w:rsidRPr="00077660">
        <w:rPr>
          <w:rFonts w:hint="eastAsia"/>
          <w:sz w:val="21"/>
          <w:szCs w:val="21"/>
          <w:lang w:val="fr-FR"/>
        </w:rPr>
        <w:t>，男子为</w:t>
      </w:r>
      <w:r w:rsidRPr="00077660">
        <w:rPr>
          <w:rFonts w:hint="eastAsia"/>
          <w:sz w:val="21"/>
          <w:szCs w:val="21"/>
          <w:lang w:val="fr-FR"/>
        </w:rPr>
        <w:t>59%</w:t>
      </w:r>
      <w:r w:rsidRPr="00077660">
        <w:rPr>
          <w:rFonts w:hint="eastAsia"/>
          <w:sz w:val="21"/>
          <w:szCs w:val="21"/>
          <w:lang w:val="fr-FR"/>
        </w:rPr>
        <w:t>），也较少玩视频游戏（男女分别为</w:t>
      </w:r>
      <w:r w:rsidRPr="00077660">
        <w:rPr>
          <w:rFonts w:hint="eastAsia"/>
          <w:sz w:val="21"/>
          <w:szCs w:val="21"/>
          <w:lang w:val="fr-FR"/>
        </w:rPr>
        <w:t>43%</w:t>
      </w:r>
      <w:r w:rsidRPr="00077660">
        <w:rPr>
          <w:rFonts w:hint="eastAsia"/>
          <w:sz w:val="21"/>
          <w:szCs w:val="21"/>
          <w:lang w:val="fr-FR"/>
        </w:rPr>
        <w:t>和</w:t>
      </w:r>
      <w:r w:rsidRPr="00077660">
        <w:rPr>
          <w:rFonts w:hint="eastAsia"/>
          <w:sz w:val="21"/>
          <w:szCs w:val="21"/>
          <w:lang w:val="fr-FR"/>
        </w:rPr>
        <w:t>29%</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在继承人的指定、文化、艺术家地位、对生产手段和传播网络的运用，或者在课程的选择方面，情况依然对女性不利。</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为了能够充分承认妇女的艺术能力，文化部长负责在公共文化机构的领导人任命方面寻求均等。文化艺术教育计划整合了妇女和男子的平均代表比例目标。</w:t>
      </w:r>
    </w:p>
    <w:p w:rsidR="003F5FE6" w:rsidRPr="00077660" w:rsidRDefault="003F5FE6" w:rsidP="003F5FE6">
      <w:pPr>
        <w:pStyle w:val="SingleTxtG"/>
        <w:spacing w:after="140" w:line="320" w:lineRule="exact"/>
        <w:ind w:left="1264" w:right="1264"/>
        <w:rPr>
          <w:sz w:val="21"/>
          <w:szCs w:val="21"/>
          <w:lang w:val="fr-FR"/>
        </w:rPr>
      </w:pPr>
      <w:bookmarkStart w:id="56" w:name="_Toc348706254"/>
      <w:bookmarkStart w:id="57" w:name="_Toc374878691"/>
      <w:r w:rsidRPr="00077660">
        <w:rPr>
          <w:rFonts w:hint="eastAsia"/>
          <w:sz w:val="21"/>
          <w:szCs w:val="21"/>
          <w:lang w:val="fr-FR"/>
        </w:rPr>
        <w:t>无论涉及哪个领域，文化部与文化政策利益攸关方达成的所有融资协议都将设置一个“促进平等”条款，文化部在</w:t>
      </w:r>
      <w:r w:rsidRPr="00077660">
        <w:rPr>
          <w:rFonts w:hint="eastAsia"/>
          <w:sz w:val="21"/>
          <w:szCs w:val="21"/>
          <w:lang w:val="fr-FR"/>
        </w:rPr>
        <w:t>2013</w:t>
      </w:r>
      <w:r w:rsidRPr="00077660">
        <w:rPr>
          <w:rFonts w:hint="eastAsia"/>
          <w:sz w:val="21"/>
          <w:szCs w:val="21"/>
          <w:lang w:val="fr-FR"/>
        </w:rPr>
        <w:t>年设立的艺术和文化平等观察站将对此进行定期监测，这也将有助于性别平等高等委员会的工作。</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在《男女平等法律草案》方面，准备修订</w:t>
      </w:r>
      <w:r w:rsidRPr="00077660">
        <w:rPr>
          <w:rFonts w:hint="eastAsia"/>
          <w:sz w:val="21"/>
          <w:szCs w:val="21"/>
          <w:lang w:val="fr-FR"/>
        </w:rPr>
        <w:t>1986</w:t>
      </w:r>
      <w:r w:rsidRPr="00077660">
        <w:rPr>
          <w:rFonts w:hint="eastAsia"/>
          <w:sz w:val="21"/>
          <w:szCs w:val="21"/>
          <w:lang w:val="fr-FR"/>
        </w:rPr>
        <w:t>年</w:t>
      </w:r>
      <w:r w:rsidRPr="00077660">
        <w:rPr>
          <w:rFonts w:hint="eastAsia"/>
          <w:sz w:val="21"/>
          <w:szCs w:val="21"/>
          <w:lang w:val="fr-FR"/>
        </w:rPr>
        <w:t>9</w:t>
      </w:r>
      <w:r w:rsidRPr="00077660">
        <w:rPr>
          <w:rFonts w:hint="eastAsia"/>
          <w:sz w:val="21"/>
          <w:szCs w:val="21"/>
          <w:lang w:val="fr-FR"/>
        </w:rPr>
        <w:t>月</w:t>
      </w:r>
      <w:r w:rsidRPr="00077660">
        <w:rPr>
          <w:rFonts w:hint="eastAsia"/>
          <w:sz w:val="21"/>
          <w:szCs w:val="21"/>
          <w:lang w:val="fr-FR"/>
        </w:rPr>
        <w:t>30</w:t>
      </w:r>
      <w:r w:rsidRPr="00077660">
        <w:rPr>
          <w:rFonts w:hint="eastAsia"/>
          <w:sz w:val="21"/>
          <w:szCs w:val="21"/>
          <w:lang w:val="fr-FR"/>
        </w:rPr>
        <w:t>日关于通信自由的法律，这重点在于强化公共影音公司在男女平等方面的义务。</w:t>
      </w:r>
    </w:p>
    <w:p w:rsidR="003F5FE6" w:rsidRPr="00077660" w:rsidRDefault="003F5FE6" w:rsidP="003F5FE6">
      <w:pPr>
        <w:pStyle w:val="H23G"/>
        <w:spacing w:before="0" w:after="140" w:line="320" w:lineRule="exact"/>
        <w:ind w:left="1264" w:right="1264"/>
        <w:rPr>
          <w:rFonts w:eastAsia="SimHei"/>
          <w:b w:val="0"/>
          <w:sz w:val="21"/>
          <w:szCs w:val="21"/>
          <w:lang w:val="fr-FR"/>
        </w:rPr>
      </w:pPr>
      <w:r w:rsidRPr="00077660">
        <w:rPr>
          <w:rFonts w:eastAsia="SimHei"/>
          <w:b w:val="0"/>
          <w:sz w:val="21"/>
          <w:szCs w:val="21"/>
          <w:lang w:val="fr-FR"/>
        </w:rPr>
        <w:tab/>
        <w:t>4.4.</w:t>
      </w:r>
      <w:r w:rsidRPr="00077660">
        <w:rPr>
          <w:rFonts w:eastAsia="SimHei"/>
          <w:b w:val="0"/>
          <w:sz w:val="21"/>
          <w:szCs w:val="21"/>
          <w:lang w:val="fr-FR"/>
        </w:rPr>
        <w:tab/>
      </w:r>
      <w:r w:rsidRPr="00077660">
        <w:rPr>
          <w:rFonts w:eastAsia="SimHei" w:hint="eastAsia"/>
          <w:b w:val="0"/>
          <w:sz w:val="21"/>
          <w:szCs w:val="21"/>
          <w:lang w:val="fr-FR"/>
        </w:rPr>
        <w:t>农村地区的男女平等（第</w:t>
      </w:r>
      <w:r w:rsidRPr="00077660">
        <w:rPr>
          <w:rFonts w:eastAsia="SimHei" w:hint="eastAsia"/>
          <w:b w:val="0"/>
          <w:sz w:val="21"/>
          <w:szCs w:val="21"/>
          <w:lang w:val="fr-FR"/>
        </w:rPr>
        <w:t>14</w:t>
      </w:r>
      <w:r w:rsidRPr="00077660">
        <w:rPr>
          <w:rFonts w:eastAsia="SimHei" w:hint="eastAsia"/>
          <w:b w:val="0"/>
          <w:sz w:val="21"/>
          <w:szCs w:val="21"/>
          <w:lang w:val="fr-FR"/>
        </w:rPr>
        <w:t>条）</w:t>
      </w:r>
      <w:bookmarkEnd w:id="56"/>
      <w:bookmarkEnd w:id="57"/>
    </w:p>
    <w:p w:rsidR="003F5FE6" w:rsidRPr="00077660" w:rsidRDefault="003F5FE6" w:rsidP="003F5FE6">
      <w:pPr>
        <w:pStyle w:val="SingleTxtG"/>
        <w:spacing w:after="140" w:line="320" w:lineRule="exact"/>
        <w:ind w:left="1264" w:right="1264"/>
        <w:rPr>
          <w:rFonts w:eastAsia="KaiTi_GB2312"/>
          <w:b/>
          <w:sz w:val="21"/>
          <w:szCs w:val="21"/>
          <w:lang w:val="fr-FR"/>
        </w:rPr>
      </w:pPr>
      <w:r w:rsidRPr="00077660">
        <w:rPr>
          <w:rFonts w:eastAsia="KaiTi_GB2312" w:hint="eastAsia"/>
          <w:b/>
          <w:sz w:val="21"/>
          <w:szCs w:val="21"/>
          <w:lang w:val="fr-FR"/>
        </w:rPr>
        <w:t>建议</w:t>
      </w:r>
      <w:r w:rsidRPr="00077660">
        <w:rPr>
          <w:rFonts w:eastAsia="KaiTi_GB2312"/>
          <w:b/>
          <w:sz w:val="21"/>
          <w:szCs w:val="21"/>
          <w:lang w:val="fr-FR"/>
        </w:rPr>
        <w:t>§ 37</w:t>
      </w:r>
      <w:r w:rsidRPr="00077660">
        <w:rPr>
          <w:rFonts w:eastAsia="KaiTi_GB2312"/>
          <w:b/>
          <w:sz w:val="21"/>
          <w:szCs w:val="21"/>
          <w:lang w:val="fr-FR"/>
        </w:rPr>
        <w:t>：</w:t>
      </w:r>
      <w:r w:rsidRPr="00077660">
        <w:rPr>
          <w:rFonts w:eastAsia="KaiTi_GB2312" w:hint="eastAsia"/>
          <w:b/>
          <w:sz w:val="21"/>
          <w:szCs w:val="21"/>
          <w:lang w:val="fr-FR"/>
        </w:rPr>
        <w:t>“委员会建议国家继续通过立法和实践改善农村妇女地位，并收集与其有关的各种数据”。</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在农业地区，妇女地位突出表现出两个趋势：</w:t>
      </w:r>
    </w:p>
    <w:p w:rsidR="003F5FE6" w:rsidRPr="00077660" w:rsidRDefault="003F5FE6" w:rsidP="003F5FE6">
      <w:pPr>
        <w:pStyle w:val="SingleTxtG"/>
        <w:spacing w:after="140" w:line="320" w:lineRule="exact"/>
        <w:ind w:left="1724" w:right="1264" w:hanging="460"/>
        <w:rPr>
          <w:sz w:val="21"/>
          <w:szCs w:val="21"/>
          <w:lang w:val="fr-FR"/>
        </w:rPr>
      </w:pPr>
      <w:r w:rsidRPr="00077660">
        <w:rPr>
          <w:rFonts w:hint="eastAsia"/>
          <w:sz w:val="21"/>
          <w:szCs w:val="21"/>
          <w:lang w:val="fr-FR"/>
        </w:rPr>
        <w:t>-</w:t>
      </w:r>
      <w:r w:rsidRPr="00077660">
        <w:rPr>
          <w:rFonts w:hint="eastAsia"/>
          <w:sz w:val="21"/>
          <w:szCs w:val="21"/>
          <w:lang w:val="fr-FR"/>
        </w:rPr>
        <w:tab/>
      </w:r>
      <w:r w:rsidRPr="00077660">
        <w:rPr>
          <w:rFonts w:hint="eastAsia"/>
          <w:sz w:val="21"/>
          <w:szCs w:val="21"/>
          <w:lang w:val="fr-FR"/>
        </w:rPr>
        <w:t>由于独居老年妇女（特别是务农的寡妇）的条件和妇女就业岗位的缺乏而导致的农村贫困的女性化现象；</w:t>
      </w:r>
    </w:p>
    <w:p w:rsidR="003F5FE6" w:rsidRPr="00077660" w:rsidRDefault="003F5FE6" w:rsidP="003F5FE6">
      <w:pPr>
        <w:pStyle w:val="SingleTxtG"/>
        <w:spacing w:after="140" w:line="320" w:lineRule="exact"/>
        <w:ind w:left="1724" w:right="1264" w:hanging="460"/>
        <w:rPr>
          <w:sz w:val="21"/>
          <w:szCs w:val="21"/>
          <w:lang w:val="fr-FR"/>
        </w:rPr>
      </w:pPr>
      <w:r w:rsidRPr="00077660">
        <w:rPr>
          <w:rFonts w:hint="eastAsia"/>
          <w:sz w:val="21"/>
          <w:szCs w:val="21"/>
          <w:lang w:val="fr-FR"/>
        </w:rPr>
        <w:t>-</w:t>
      </w:r>
      <w:r w:rsidRPr="00077660">
        <w:rPr>
          <w:rFonts w:hint="eastAsia"/>
          <w:sz w:val="21"/>
          <w:szCs w:val="21"/>
          <w:lang w:val="fr-FR"/>
        </w:rPr>
        <w:tab/>
      </w:r>
      <w:r w:rsidRPr="00077660">
        <w:rPr>
          <w:rFonts w:hint="eastAsia"/>
          <w:sz w:val="21"/>
          <w:szCs w:val="21"/>
          <w:lang w:val="fr-FR"/>
        </w:rPr>
        <w:t>农业职业的女性化：</w:t>
      </w:r>
      <w:r w:rsidRPr="00077660">
        <w:rPr>
          <w:rFonts w:hint="eastAsia"/>
          <w:sz w:val="21"/>
          <w:szCs w:val="21"/>
          <w:lang w:val="fr-FR"/>
        </w:rPr>
        <w:t>41%</w:t>
      </w:r>
      <w:r w:rsidRPr="00077660">
        <w:rPr>
          <w:rFonts w:hint="eastAsia"/>
          <w:sz w:val="21"/>
          <w:szCs w:val="21"/>
          <w:lang w:val="fr-FR"/>
        </w:rPr>
        <w:t>的农业开发项目由女性创建，这些妇女占农业经营业主的四分之一（</w:t>
      </w:r>
      <w:r w:rsidRPr="00077660">
        <w:rPr>
          <w:rFonts w:hint="eastAsia"/>
          <w:sz w:val="21"/>
          <w:szCs w:val="21"/>
          <w:lang w:val="fr-FR"/>
        </w:rPr>
        <w:t>2011</w:t>
      </w:r>
      <w:r w:rsidRPr="00077660">
        <w:rPr>
          <w:rFonts w:hint="eastAsia"/>
          <w:sz w:val="21"/>
          <w:szCs w:val="21"/>
          <w:lang w:val="fr-FR"/>
        </w:rPr>
        <w:t>年为</w:t>
      </w:r>
      <w:r w:rsidRPr="00077660">
        <w:rPr>
          <w:rFonts w:hint="eastAsia"/>
          <w:sz w:val="21"/>
          <w:szCs w:val="21"/>
          <w:lang w:val="fr-FR"/>
        </w:rPr>
        <w:t>25%</w:t>
      </w:r>
      <w:r w:rsidRPr="00077660">
        <w:rPr>
          <w:rFonts w:hint="eastAsia"/>
          <w:sz w:val="21"/>
          <w:szCs w:val="21"/>
          <w:lang w:val="fr-FR"/>
        </w:rPr>
        <w:t>）。</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4.4.1 </w:t>
      </w:r>
      <w:r w:rsidRPr="00077660">
        <w:rPr>
          <w:rFonts w:eastAsia="SimHei" w:hint="eastAsia"/>
          <w:sz w:val="21"/>
          <w:szCs w:val="21"/>
          <w:lang w:val="fr-FR"/>
        </w:rPr>
        <w:t>推动农业和技术领域的女性化</w:t>
      </w:r>
    </w:p>
    <w:p w:rsidR="003F5FE6" w:rsidRPr="00077660" w:rsidRDefault="003F5FE6" w:rsidP="003F5FE6">
      <w:pPr>
        <w:pStyle w:val="SingleTxtG"/>
        <w:spacing w:after="140" w:line="320" w:lineRule="exact"/>
        <w:ind w:left="1264" w:right="1264"/>
        <w:rPr>
          <w:sz w:val="21"/>
          <w:szCs w:val="21"/>
          <w:highlight w:val="yellow"/>
          <w:lang w:val="fr-FR"/>
        </w:rPr>
      </w:pPr>
      <w:r w:rsidRPr="00077660">
        <w:rPr>
          <w:rFonts w:hint="eastAsia"/>
          <w:sz w:val="21"/>
          <w:szCs w:val="21"/>
          <w:lang w:val="fr-FR"/>
        </w:rPr>
        <w:t>为延续农业技术学校已开展</w:t>
      </w:r>
      <w:r w:rsidRPr="00077660">
        <w:rPr>
          <w:rFonts w:hint="eastAsia"/>
          <w:sz w:val="21"/>
          <w:szCs w:val="21"/>
          <w:lang w:val="fr-FR"/>
        </w:rPr>
        <w:t>10</w:t>
      </w:r>
      <w:r w:rsidRPr="00077660">
        <w:rPr>
          <w:rFonts w:hint="eastAsia"/>
          <w:sz w:val="21"/>
          <w:szCs w:val="21"/>
          <w:lang w:val="fr-FR"/>
        </w:rPr>
        <w:t>年的促进性别平等行动，农业部路线图规划了五项行动，以使女孩的学业和职业选择方向更加多样化。其目标是：</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highlight w:val="yellow"/>
          <w:lang w:val="fr-FR"/>
        </w:rPr>
      </w:pPr>
      <w:r w:rsidRPr="00077660">
        <w:rPr>
          <w:sz w:val="21"/>
          <w:szCs w:val="21"/>
          <w:lang w:val="fr-FR"/>
        </w:rPr>
        <w:t>•</w:t>
      </w:r>
      <w:r w:rsidRPr="00077660">
        <w:rPr>
          <w:sz w:val="21"/>
          <w:szCs w:val="21"/>
          <w:lang w:val="fr-FR"/>
        </w:rPr>
        <w:tab/>
      </w:r>
      <w:r w:rsidRPr="00077660">
        <w:rPr>
          <w:rFonts w:hint="eastAsia"/>
          <w:sz w:val="21"/>
          <w:szCs w:val="21"/>
          <w:lang w:val="fr-FR"/>
        </w:rPr>
        <w:t>2013</w:t>
      </w:r>
      <w:r w:rsidRPr="00077660">
        <w:rPr>
          <w:rFonts w:hint="eastAsia"/>
          <w:sz w:val="21"/>
          <w:szCs w:val="21"/>
          <w:lang w:val="fr-FR"/>
        </w:rPr>
        <w:t>年，与一些女性比例低的职业部门开展活动，以拓展女孩的职业方向选择，尤其是在农产食品加工业和农业机械产业这些就业部门；</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使农业行业学生和教师重视和了解科学技术职业奖；</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highlight w:val="yellow"/>
          <w:lang w:val="fr-FR"/>
        </w:rPr>
      </w:pPr>
      <w:r w:rsidRPr="00077660">
        <w:rPr>
          <w:sz w:val="21"/>
          <w:szCs w:val="21"/>
          <w:lang w:val="fr-FR"/>
        </w:rPr>
        <w:t>•</w:t>
      </w:r>
      <w:r w:rsidRPr="00077660">
        <w:rPr>
          <w:sz w:val="21"/>
          <w:szCs w:val="21"/>
          <w:lang w:val="fr-FR"/>
        </w:rPr>
        <w:tab/>
      </w:r>
      <w:r w:rsidRPr="00077660">
        <w:rPr>
          <w:rFonts w:hint="eastAsia"/>
          <w:sz w:val="21"/>
          <w:szCs w:val="21"/>
          <w:lang w:val="fr-FR"/>
        </w:rPr>
        <w:t>向实习生和学徒的导师提供关于性别机会均等主题的信息；</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highlight w:val="yellow"/>
          <w:lang w:val="fr-FR"/>
        </w:rPr>
      </w:pPr>
      <w:r w:rsidRPr="00077660">
        <w:rPr>
          <w:sz w:val="21"/>
          <w:szCs w:val="21"/>
          <w:lang w:val="fr-FR"/>
        </w:rPr>
        <w:t>•</w:t>
      </w:r>
      <w:r w:rsidRPr="00077660">
        <w:rPr>
          <w:sz w:val="21"/>
          <w:szCs w:val="21"/>
          <w:lang w:val="fr-FR"/>
        </w:rPr>
        <w:tab/>
      </w:r>
      <w:r w:rsidRPr="00077660">
        <w:rPr>
          <w:rFonts w:hint="eastAsia"/>
          <w:sz w:val="21"/>
          <w:szCs w:val="21"/>
          <w:lang w:val="fr-FR"/>
        </w:rPr>
        <w:t>向所有机构传达</w:t>
      </w:r>
      <w:r w:rsidRPr="00077660">
        <w:rPr>
          <w:rFonts w:hint="eastAsia"/>
          <w:sz w:val="21"/>
          <w:szCs w:val="21"/>
          <w:lang w:val="fr-FR"/>
        </w:rPr>
        <w:t>2010</w:t>
      </w:r>
      <w:r w:rsidRPr="00077660">
        <w:rPr>
          <w:rFonts w:hint="eastAsia"/>
          <w:sz w:val="21"/>
          <w:szCs w:val="21"/>
          <w:lang w:val="fr-FR"/>
        </w:rPr>
        <w:t>至</w:t>
      </w:r>
      <w:r w:rsidRPr="00077660">
        <w:rPr>
          <w:rFonts w:hint="eastAsia"/>
          <w:sz w:val="21"/>
          <w:szCs w:val="21"/>
          <w:lang w:val="fr-FR"/>
        </w:rPr>
        <w:t>2012</w:t>
      </w:r>
      <w:r w:rsidRPr="00077660">
        <w:rPr>
          <w:rFonts w:hint="eastAsia"/>
          <w:sz w:val="21"/>
          <w:szCs w:val="21"/>
          <w:lang w:val="fr-FR"/>
        </w:rPr>
        <w:t>年关于将性别因素纳入导向的主题实验性项目中开发的方法和工具。例如，设立了</w:t>
      </w:r>
      <w:r w:rsidRPr="00077660">
        <w:rPr>
          <w:rFonts w:hint="eastAsia"/>
          <w:sz w:val="21"/>
          <w:szCs w:val="21"/>
          <w:lang w:val="fr-FR"/>
        </w:rPr>
        <w:t>FILAGRI</w:t>
      </w:r>
      <w:r w:rsidRPr="00077660">
        <w:rPr>
          <w:rFonts w:hint="eastAsia"/>
          <w:sz w:val="21"/>
          <w:szCs w:val="21"/>
          <w:lang w:val="fr-FR"/>
        </w:rPr>
        <w:t>项目，目标是对在农业学校中占少数的女孩从入学开始直到第一份工作为止提供辅导（</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告知并提高农业、环境、园林绿化、服务业和农产食品加工业职业导向人员的意识，将性别机会均等纳入考虑（</w:t>
      </w:r>
      <w:r w:rsidRPr="00077660">
        <w:rPr>
          <w:rFonts w:hint="eastAsia"/>
          <w:sz w:val="21"/>
          <w:szCs w:val="21"/>
          <w:lang w:val="fr-FR"/>
        </w:rPr>
        <w:t>2013</w:t>
      </w:r>
      <w:r w:rsidRPr="00077660">
        <w:rPr>
          <w:rFonts w:hint="eastAsia"/>
          <w:sz w:val="21"/>
          <w:szCs w:val="21"/>
          <w:lang w:val="fr-FR"/>
        </w:rPr>
        <w:t>年</w:t>
      </w:r>
      <w:r w:rsidRPr="00077660">
        <w:rPr>
          <w:rFonts w:hint="eastAsia"/>
          <w:sz w:val="21"/>
          <w:szCs w:val="21"/>
          <w:lang w:val="fr-FR"/>
        </w:rPr>
        <w:t>1</w:t>
      </w:r>
      <w:r w:rsidRPr="00077660">
        <w:rPr>
          <w:rFonts w:hint="eastAsia"/>
          <w:sz w:val="21"/>
          <w:szCs w:val="21"/>
          <w:lang w:val="fr-FR"/>
        </w:rPr>
        <w:t>月至</w:t>
      </w:r>
      <w:r w:rsidRPr="00077660">
        <w:rPr>
          <w:rFonts w:hint="eastAsia"/>
          <w:sz w:val="21"/>
          <w:szCs w:val="21"/>
          <w:lang w:val="fr-FR"/>
        </w:rPr>
        <w:t>12</w:t>
      </w:r>
      <w:r w:rsidRPr="00077660">
        <w:rPr>
          <w:rFonts w:hint="eastAsia"/>
          <w:sz w:val="21"/>
          <w:szCs w:val="21"/>
          <w:lang w:val="fr-FR"/>
        </w:rPr>
        <w:t>月）。</w:t>
      </w:r>
    </w:p>
    <w:p w:rsidR="003F5FE6" w:rsidRPr="00077660" w:rsidRDefault="003F5FE6" w:rsidP="003F5FE6">
      <w:pPr>
        <w:pStyle w:val="SingleTxtG"/>
        <w:spacing w:after="140" w:line="320" w:lineRule="exact"/>
        <w:ind w:left="1264" w:right="1264"/>
        <w:rPr>
          <w:sz w:val="21"/>
          <w:szCs w:val="21"/>
          <w:lang w:val="fr-FR"/>
        </w:rPr>
      </w:pPr>
      <w:r w:rsidRPr="00077660">
        <w:rPr>
          <w:rFonts w:eastAsia="SimHei"/>
          <w:sz w:val="21"/>
          <w:szCs w:val="21"/>
          <w:lang w:val="fr-FR"/>
        </w:rPr>
        <w:t xml:space="preserve">4.4.2. </w:t>
      </w:r>
      <w:r w:rsidRPr="00077660">
        <w:rPr>
          <w:rFonts w:eastAsia="SimHei" w:hint="eastAsia"/>
          <w:sz w:val="21"/>
          <w:szCs w:val="21"/>
          <w:lang w:val="fr-FR"/>
        </w:rPr>
        <w:t>增加农业领域决策机构和地区性农业公会中的妇女代表比例</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自</w:t>
      </w:r>
      <w:r w:rsidRPr="00077660">
        <w:rPr>
          <w:rFonts w:hint="eastAsia"/>
          <w:sz w:val="21"/>
          <w:szCs w:val="21"/>
          <w:lang w:val="fr-FR"/>
        </w:rPr>
        <w:t>2013</w:t>
      </w:r>
      <w:r w:rsidRPr="00077660">
        <w:rPr>
          <w:rFonts w:hint="eastAsia"/>
          <w:sz w:val="21"/>
          <w:szCs w:val="21"/>
          <w:lang w:val="fr-FR"/>
        </w:rPr>
        <w:t>年选举以来进行了投票方式改革，候选人名单至少应包括三分之一的女性。自</w:t>
      </w:r>
      <w:r w:rsidRPr="00077660">
        <w:rPr>
          <w:rFonts w:hint="eastAsia"/>
          <w:sz w:val="21"/>
          <w:szCs w:val="21"/>
          <w:lang w:val="fr-FR"/>
        </w:rPr>
        <w:t>2013</w:t>
      </w:r>
      <w:r w:rsidRPr="00077660">
        <w:rPr>
          <w:rFonts w:hint="eastAsia"/>
          <w:sz w:val="21"/>
          <w:szCs w:val="21"/>
          <w:lang w:val="fr-FR"/>
        </w:rPr>
        <w:t>年起，预计该最低代表比例规则将推广至接受国家财政资金的农业机构的董事会当中。</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《男女平等法律草案》还加快了这项进程，因为它规定在农业公会的选举时提名名单中每三个候选人中每个性别至少包括一名候选人。提名名单中的完全均等将于法律公布后，即</w:t>
      </w:r>
      <w:r w:rsidRPr="00077660">
        <w:rPr>
          <w:rFonts w:hint="eastAsia"/>
          <w:sz w:val="21"/>
          <w:szCs w:val="21"/>
          <w:lang w:val="fr-FR"/>
        </w:rPr>
        <w:t>2020</w:t>
      </w:r>
      <w:r w:rsidRPr="00077660">
        <w:rPr>
          <w:rFonts w:hint="eastAsia"/>
          <w:sz w:val="21"/>
          <w:szCs w:val="21"/>
          <w:lang w:val="fr-FR"/>
        </w:rPr>
        <w:t>年之后，自部级农业公会和地区性农业公会第二任期开始时实现。</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4.4.3.</w:t>
      </w:r>
      <w:r w:rsidRPr="00077660">
        <w:rPr>
          <w:rFonts w:eastAsia="SimHei" w:hint="eastAsia"/>
          <w:sz w:val="21"/>
          <w:szCs w:val="21"/>
          <w:lang w:val="fr-FR"/>
        </w:rPr>
        <w:t xml:space="preserve"> </w:t>
      </w:r>
      <w:r w:rsidRPr="00077660">
        <w:rPr>
          <w:rFonts w:eastAsia="SimHei" w:hint="eastAsia"/>
          <w:sz w:val="21"/>
          <w:szCs w:val="21"/>
          <w:lang w:val="fr-FR"/>
        </w:rPr>
        <w:t>改善务农妇女及男性农民配偶的生活水平</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2013</w:t>
      </w:r>
      <w:r w:rsidRPr="00077660">
        <w:rPr>
          <w:rFonts w:hint="eastAsia"/>
          <w:sz w:val="21"/>
          <w:szCs w:val="21"/>
          <w:lang w:val="fr-FR"/>
        </w:rPr>
        <w:t>年，对于产假中的务农妇女来说，农业职业特殊性的考虑方式将由农业社会互助机构来做出鉴定。</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同样，应该对女性经营业主的境况给予特别关注。实际上，在十个合作经营者当中有九个是妇女（占</w:t>
      </w:r>
      <w:r w:rsidRPr="00077660">
        <w:rPr>
          <w:rFonts w:hint="eastAsia"/>
          <w:sz w:val="21"/>
          <w:szCs w:val="21"/>
          <w:lang w:val="fr-FR"/>
        </w:rPr>
        <w:t>88%</w:t>
      </w:r>
      <w:r w:rsidRPr="00077660">
        <w:rPr>
          <w:rFonts w:hint="eastAsia"/>
          <w:sz w:val="21"/>
          <w:szCs w:val="21"/>
          <w:lang w:val="fr-FR"/>
        </w:rPr>
        <w:t>），但是，在</w:t>
      </w:r>
      <w:r w:rsidRPr="00077660">
        <w:rPr>
          <w:rFonts w:hint="eastAsia"/>
          <w:sz w:val="21"/>
          <w:szCs w:val="21"/>
          <w:lang w:val="fr-FR"/>
        </w:rPr>
        <w:t>200 000</w:t>
      </w:r>
      <w:r w:rsidRPr="00077660">
        <w:rPr>
          <w:rFonts w:hint="eastAsia"/>
          <w:sz w:val="21"/>
          <w:szCs w:val="21"/>
          <w:lang w:val="fr-FR"/>
        </w:rPr>
        <w:t>名女性经营者当中，仅</w:t>
      </w:r>
      <w:r w:rsidRPr="00077660">
        <w:rPr>
          <w:rFonts w:hint="eastAsia"/>
          <w:sz w:val="21"/>
          <w:szCs w:val="21"/>
          <w:lang w:val="fr-FR"/>
        </w:rPr>
        <w:t>20%</w:t>
      </w:r>
      <w:r w:rsidRPr="00077660">
        <w:rPr>
          <w:rFonts w:hint="eastAsia"/>
          <w:sz w:val="21"/>
          <w:szCs w:val="21"/>
          <w:lang w:val="fr-FR"/>
        </w:rPr>
        <w:t>为女性。这就是为什么要规定强化关于务农妇女地位问题的沟通，以便使她们明白选择可以保护她们并为她们维权的地位的重要性。</w:t>
      </w:r>
    </w:p>
    <w:p w:rsidR="003F5FE6" w:rsidRPr="00077660" w:rsidRDefault="003F5FE6" w:rsidP="003F5FE6">
      <w:pPr>
        <w:pStyle w:val="SingleTxtG"/>
        <w:spacing w:after="140" w:line="320" w:lineRule="exact"/>
        <w:ind w:left="1264" w:right="1264"/>
        <w:rPr>
          <w:sz w:val="21"/>
          <w:szCs w:val="21"/>
          <w:highlight w:val="yellow"/>
          <w:lang w:val="fr-FR"/>
        </w:rPr>
      </w:pPr>
      <w:r w:rsidRPr="00077660">
        <w:rPr>
          <w:rFonts w:hint="eastAsia"/>
          <w:sz w:val="21"/>
          <w:szCs w:val="21"/>
          <w:lang w:val="fr-FR"/>
        </w:rPr>
        <w:t>另外，在退休金方面：</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highlight w:val="yellow"/>
          <w:lang w:val="fr-FR"/>
        </w:rPr>
      </w:pPr>
      <w:r w:rsidRPr="00077660">
        <w:rPr>
          <w:sz w:val="21"/>
          <w:szCs w:val="21"/>
          <w:lang w:val="fr-FR"/>
        </w:rPr>
        <w:t>•</w:t>
      </w:r>
      <w:r w:rsidRPr="00077660">
        <w:rPr>
          <w:sz w:val="21"/>
          <w:szCs w:val="21"/>
          <w:lang w:val="fr-FR"/>
        </w:rPr>
        <w:tab/>
      </w:r>
      <w:r w:rsidRPr="00077660">
        <w:rPr>
          <w:rFonts w:hint="eastAsia"/>
          <w:sz w:val="21"/>
          <w:szCs w:val="21"/>
          <w:lang w:val="fr-FR"/>
        </w:rPr>
        <w:t>根据现行法律，按照所谓“组合权利”条款的规定，如果农场主死亡，继续从事农业的未亡配偶在计算她的退休金时，可以将自己的年金加上死者获得的年金。但组合权利不包括强制性补充退休金。因此计划对这种情况进行纠正，使未亡配偶也能享受被保险人获得的强制性补充退休金计分；</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考虑向尚未领取退休金但已去世的农场主的配偶推出非农业职员的强制性补充退休金免费复归积分。</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另一些措施也主要与妇女相关。由于必须参加养老保险，在企业主和自由职业者遭遇离婚、死亡或退休时，个体户（手工业者和商人、务农者、自由职业者）的合伙配偶可被剥夺保险保障。确保退休系统未来和公正性的法律草案规定允许他们根据自己的条件自愿将参加养老保险</w:t>
      </w:r>
      <w:r w:rsidRPr="00077660">
        <w:rPr>
          <w:rFonts w:hint="eastAsia"/>
          <w:sz w:val="21"/>
          <w:szCs w:val="21"/>
          <w:lang w:val="fr-FR"/>
        </w:rPr>
        <w:t>,</w:t>
      </w:r>
      <w:r w:rsidRPr="00077660">
        <w:rPr>
          <w:rFonts w:hint="eastAsia"/>
          <w:sz w:val="21"/>
          <w:szCs w:val="21"/>
          <w:lang w:val="fr-FR"/>
        </w:rPr>
        <w:t>以便使其不至于失去获取养老金的机会。</w:t>
      </w:r>
    </w:p>
    <w:p w:rsidR="003F5FE6" w:rsidRPr="00077660" w:rsidRDefault="003F5FE6" w:rsidP="003F5FE6">
      <w:pPr>
        <w:pStyle w:val="SingleTxtG"/>
        <w:spacing w:after="140" w:line="320" w:lineRule="exact"/>
        <w:ind w:left="1264" w:right="1264"/>
        <w:rPr>
          <w:rFonts w:eastAsia="SimHei"/>
          <w:sz w:val="21"/>
          <w:szCs w:val="21"/>
          <w:lang w:val="fr-FR"/>
        </w:rPr>
      </w:pPr>
      <w:r w:rsidRPr="00077660">
        <w:rPr>
          <w:rFonts w:eastAsia="SimHei"/>
          <w:sz w:val="21"/>
          <w:szCs w:val="21"/>
          <w:lang w:val="fr-FR"/>
        </w:rPr>
        <w:t xml:space="preserve">4.4.4. </w:t>
      </w:r>
      <w:r w:rsidRPr="00077660">
        <w:rPr>
          <w:rFonts w:eastAsia="SimHei" w:hint="eastAsia"/>
          <w:sz w:val="21"/>
          <w:szCs w:val="21"/>
          <w:lang w:val="fr-FR"/>
        </w:rPr>
        <w:t>鼓励并为妇女创办农业经营项目提供便利</w:t>
      </w:r>
    </w:p>
    <w:p w:rsidR="003F5FE6" w:rsidRPr="00077660" w:rsidRDefault="003F5FE6" w:rsidP="003F5FE6">
      <w:pPr>
        <w:pStyle w:val="SingleTxtG"/>
        <w:spacing w:after="140" w:line="320" w:lineRule="exact"/>
        <w:ind w:left="1264" w:right="1264"/>
        <w:rPr>
          <w:sz w:val="21"/>
          <w:szCs w:val="21"/>
          <w:lang w:val="fr-FR"/>
        </w:rPr>
      </w:pPr>
      <w:r w:rsidRPr="00077660">
        <w:rPr>
          <w:rFonts w:hint="eastAsia"/>
          <w:sz w:val="21"/>
          <w:szCs w:val="21"/>
          <w:lang w:val="fr-FR"/>
        </w:rPr>
        <w:t>尽管妇女占经营创立者的</w:t>
      </w:r>
      <w:r w:rsidRPr="00077660">
        <w:rPr>
          <w:rFonts w:hint="eastAsia"/>
          <w:sz w:val="21"/>
          <w:szCs w:val="21"/>
          <w:lang w:val="fr-FR"/>
        </w:rPr>
        <w:t>41%</w:t>
      </w:r>
      <w:r w:rsidRPr="00077660">
        <w:rPr>
          <w:rFonts w:hint="eastAsia"/>
          <w:sz w:val="21"/>
          <w:szCs w:val="21"/>
          <w:lang w:val="fr-FR"/>
        </w:rPr>
        <w:t>，她们的项目却只占援助手段的</w:t>
      </w:r>
      <w:r w:rsidRPr="00077660">
        <w:rPr>
          <w:rFonts w:hint="eastAsia"/>
          <w:sz w:val="21"/>
          <w:szCs w:val="21"/>
          <w:lang w:val="fr-FR"/>
        </w:rPr>
        <w:t>22%</w:t>
      </w:r>
      <w:r w:rsidRPr="00077660">
        <w:rPr>
          <w:rFonts w:hint="eastAsia"/>
          <w:sz w:val="21"/>
          <w:szCs w:val="21"/>
          <w:lang w:val="fr-FR"/>
        </w:rPr>
        <w:t>。然而，与其男性同行相比，妇女更经常地发起多样化的短线项目。因此做出如下规定：</w:t>
      </w:r>
    </w:p>
    <w:p w:rsidR="003F5FE6" w:rsidRPr="00077660" w:rsidRDefault="003F5FE6" w:rsidP="003F5FE6">
      <w:pPr>
        <w:pStyle w:val="Bullet1G"/>
        <w:numPr>
          <w:ilvl w:val="0"/>
          <w:numId w:val="0"/>
        </w:numPr>
        <w:tabs>
          <w:tab w:val="left" w:pos="2127"/>
        </w:tabs>
        <w:spacing w:after="140" w:line="320" w:lineRule="exact"/>
        <w:ind w:left="2127" w:right="1264" w:hanging="426"/>
        <w:rPr>
          <w:sz w:val="21"/>
          <w:szCs w:val="21"/>
          <w:lang w:val="fr-FR"/>
        </w:rPr>
      </w:pPr>
      <w:r w:rsidRPr="00077660">
        <w:rPr>
          <w:sz w:val="21"/>
          <w:szCs w:val="21"/>
          <w:lang w:val="fr-FR"/>
        </w:rPr>
        <w:t>•</w:t>
      </w:r>
      <w:r w:rsidRPr="00077660">
        <w:rPr>
          <w:sz w:val="21"/>
          <w:szCs w:val="21"/>
          <w:lang w:val="fr-FR"/>
        </w:rPr>
        <w:tab/>
      </w:r>
      <w:r w:rsidRPr="00077660">
        <w:rPr>
          <w:rFonts w:hint="eastAsia"/>
          <w:sz w:val="21"/>
          <w:szCs w:val="21"/>
          <w:lang w:val="fr-FR"/>
        </w:rPr>
        <w:t>在将于</w:t>
      </w:r>
      <w:r w:rsidRPr="00077660">
        <w:rPr>
          <w:rFonts w:hint="eastAsia"/>
          <w:sz w:val="21"/>
          <w:szCs w:val="21"/>
          <w:lang w:val="fr-FR"/>
        </w:rPr>
        <w:t>2013</w:t>
      </w:r>
      <w:r w:rsidRPr="00077660">
        <w:rPr>
          <w:rFonts w:hint="eastAsia"/>
          <w:sz w:val="21"/>
          <w:szCs w:val="21"/>
          <w:lang w:val="fr-FR"/>
        </w:rPr>
        <w:t>年召开的</w:t>
      </w:r>
      <w:r w:rsidRPr="00077660">
        <w:rPr>
          <w:rFonts w:hint="eastAsia"/>
          <w:sz w:val="21"/>
          <w:szCs w:val="21"/>
          <w:lang w:val="fr-FR"/>
        </w:rPr>
        <w:t>installation</w:t>
      </w:r>
      <w:r w:rsidRPr="00077660">
        <w:rPr>
          <w:rFonts w:hint="eastAsia"/>
          <w:sz w:val="21"/>
          <w:szCs w:val="21"/>
          <w:lang w:val="fr-FR"/>
        </w:rPr>
        <w:t>会议的框架下，提出一个更好的方案，以帮助农业企业的妇女创业者；</w:t>
      </w:r>
    </w:p>
    <w:p w:rsidR="003F5FE6" w:rsidRPr="00077660" w:rsidRDefault="003F5FE6" w:rsidP="003F5FE6">
      <w:pPr>
        <w:pStyle w:val="SingleTxt"/>
        <w:tabs>
          <w:tab w:val="clear" w:pos="1695"/>
          <w:tab w:val="clear" w:pos="2126"/>
          <w:tab w:val="left" w:pos="2127"/>
        </w:tabs>
        <w:ind w:left="2127" w:hanging="426"/>
        <w:rPr>
          <w:rFonts w:hint="eastAsia"/>
          <w:szCs w:val="21"/>
        </w:rPr>
      </w:pPr>
      <w:r w:rsidRPr="00077660">
        <w:rPr>
          <w:rFonts w:hint="eastAsia"/>
          <w:noProof/>
          <w:szCs w:val="21"/>
        </w:rPr>
        <w:pict>
          <v:line id="_x0000_s1027" style="position:absolute;left:0;text-align:left;z-index:2" from="202.75pt,112.15pt" to="274.75pt,112.15pt" strokeweight=".25pt"/>
        </w:pict>
      </w:r>
      <w:r w:rsidRPr="00077660">
        <w:rPr>
          <w:szCs w:val="21"/>
          <w:lang w:val="fr-FR"/>
        </w:rPr>
        <w:t>•</w:t>
      </w:r>
      <w:r w:rsidRPr="00077660">
        <w:rPr>
          <w:szCs w:val="21"/>
          <w:lang w:val="fr-FR"/>
        </w:rPr>
        <w:tab/>
      </w:r>
      <w:r w:rsidRPr="00077660">
        <w:rPr>
          <w:rFonts w:hint="eastAsia"/>
          <w:szCs w:val="21"/>
          <w:lang w:val="fr-FR"/>
        </w:rPr>
        <w:t>与妇女权利部一起确定合作方式，以便更好地提升妇女经营主的形象。一项部门妇女奖金已于</w:t>
      </w:r>
      <w:r w:rsidRPr="00077660">
        <w:rPr>
          <w:rFonts w:hint="eastAsia"/>
          <w:szCs w:val="21"/>
          <w:lang w:val="fr-FR"/>
        </w:rPr>
        <w:t>2001</w:t>
      </w:r>
      <w:r w:rsidRPr="00077660">
        <w:rPr>
          <w:rFonts w:hint="eastAsia"/>
          <w:szCs w:val="21"/>
          <w:lang w:val="fr-FR"/>
        </w:rPr>
        <w:t>年启动，其目的在于提升农业企业妇女业主的地位；然而在</w:t>
      </w:r>
      <w:r w:rsidRPr="00077660">
        <w:rPr>
          <w:rFonts w:hint="eastAsia"/>
          <w:szCs w:val="21"/>
          <w:lang w:val="fr-FR"/>
        </w:rPr>
        <w:t>2011</w:t>
      </w:r>
      <w:r w:rsidRPr="00077660">
        <w:rPr>
          <w:rFonts w:hint="eastAsia"/>
          <w:szCs w:val="21"/>
          <w:lang w:val="fr-FR"/>
        </w:rPr>
        <w:t>年仅有</w:t>
      </w:r>
      <w:r w:rsidRPr="00077660">
        <w:rPr>
          <w:rFonts w:hint="eastAsia"/>
          <w:szCs w:val="21"/>
          <w:lang w:val="fr-FR"/>
        </w:rPr>
        <w:t>3</w:t>
      </w:r>
      <w:r w:rsidRPr="00077660">
        <w:rPr>
          <w:rFonts w:hint="eastAsia"/>
          <w:szCs w:val="21"/>
          <w:lang w:val="fr-FR"/>
        </w:rPr>
        <w:t>个省组织了该奖励活动；鼓励在制订未来的农业开发计划时，特别是在欧洲乡村发展农业基金的优先领域内更好地考虑男女平等原则。</w:t>
      </w:r>
    </w:p>
    <w:p w:rsidR="00917F34" w:rsidRPr="003F5FE6" w:rsidRDefault="00917F34" w:rsidP="00917F34">
      <w:pPr>
        <w:pStyle w:val="SingleTxt"/>
        <w:rPr>
          <w:rFonts w:hint="eastAsia"/>
        </w:rPr>
      </w:pPr>
    </w:p>
    <w:sectPr w:rsidR="00917F34" w:rsidRPr="003F5FE6" w:rsidSect="00530A76">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29T08:50:00Z" w:initials="Start">
    <w:p w:rsidR="00530A76" w:rsidRDefault="00530A76">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fldChar w:fldCharType="end"/>
      </w:r>
      <w:r>
        <w:rPr>
          <w:rStyle w:val="CommentReference"/>
        </w:rPr>
        <w:annotationRef/>
      </w:r>
      <w:r>
        <w:t>&lt;&lt;ODS JOB NO&gt;&gt;N1446598C&lt;&lt;ODS JOB NO&gt;&gt;</w:t>
      </w:r>
    </w:p>
    <w:p w:rsidR="00530A76" w:rsidRDefault="00530A76">
      <w:pPr>
        <w:pStyle w:val="CommentText"/>
      </w:pPr>
      <w:r>
        <w:t>&lt;&lt;ODS DOC SYMBOL1&gt;&gt;CEDAW/C/FRA/7-8&lt;&lt;ODS DOC SYMBOL1&gt;&gt;</w:t>
      </w:r>
    </w:p>
    <w:p w:rsidR="00530A76" w:rsidRDefault="00530A7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31BC" w:rsidRDefault="005331BC">
      <w:r>
        <w:separator/>
      </w:r>
    </w:p>
  </w:endnote>
  <w:endnote w:type="continuationSeparator" w:id="0">
    <w:p w:rsidR="005331BC" w:rsidRDefault="005331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Garamond">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Novarese Medium">
    <w:altName w:val="Times New Roman"/>
    <w:panose1 w:val="00000000000000000000"/>
    <w:charset w:val="00"/>
    <w:family w:val="roman"/>
    <w:notTrueType/>
    <w:pitch w:val="default"/>
    <w:sig w:usb0="00000003" w:usb1="00000000" w:usb2="00000000" w:usb3="00000000" w:csb0="00000001" w:csb1="00000000"/>
  </w:font>
  <w:font w:name="Arial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LT Std">
    <w:altName w:val="Times New Roman"/>
    <w:panose1 w:val="00000000000000000000"/>
    <w:charset w:val="00"/>
    <w:family w:val="roman"/>
    <w:notTrueType/>
    <w:pitch w:val="default"/>
    <w:sig w:usb0="00000003" w:usb1="00000000" w:usb2="00000000" w:usb3="00000000" w:csb0="00000001" w:csb1="00000000"/>
  </w:font>
  <w:font w:name="Opus">
    <w:altName w:val="Arial"/>
    <w:panose1 w:val="00000000000000000000"/>
    <w:charset w:val="00"/>
    <w:family w:val="swiss"/>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30A76" w:rsidTr="00530A76">
      <w:tblPrEx>
        <w:tblCellMar>
          <w:top w:w="0" w:type="dxa"/>
          <w:bottom w:w="0" w:type="dxa"/>
        </w:tblCellMar>
      </w:tblPrEx>
      <w:tc>
        <w:tcPr>
          <w:tcW w:w="5033" w:type="dxa"/>
          <w:shd w:val="clear" w:color="auto" w:fill="auto"/>
        </w:tcPr>
        <w:p w:rsidR="00530A76" w:rsidRPr="00530A76" w:rsidRDefault="00530A76" w:rsidP="00530A76">
          <w:pPr>
            <w:pStyle w:val="Footer"/>
            <w:jc w:val="right"/>
            <w:rPr>
              <w:b w:val="0"/>
              <w:w w:val="103"/>
              <w:sz w:val="14"/>
              <w:lang w:eastAsia="zh-CN"/>
            </w:rPr>
          </w:pPr>
          <w:fldSimple w:instr=" DOCVARIABLE &quot;FooterJN&quot; \* MERGEFORMAT ">
            <w:r w:rsidR="009D5E37">
              <w:rPr>
                <w:b w:val="0"/>
                <w:w w:val="103"/>
                <w:sz w:val="14"/>
                <w:lang w:eastAsia="zh-CN"/>
              </w:rPr>
              <w:t>14-57449 (C)</w:t>
            </w:r>
          </w:fldSimple>
        </w:p>
      </w:tc>
      <w:tc>
        <w:tcPr>
          <w:tcW w:w="5033" w:type="dxa"/>
          <w:shd w:val="clear" w:color="auto" w:fill="auto"/>
        </w:tcPr>
        <w:p w:rsidR="00530A76" w:rsidRPr="00530A76" w:rsidRDefault="00530A76" w:rsidP="00530A76">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B10B8C">
            <w:rPr>
              <w:w w:val="103"/>
              <w:lang w:eastAsia="zh-CN"/>
            </w:rPr>
            <w:t>2</w:t>
          </w:r>
          <w:r>
            <w:rPr>
              <w:w w:val="103"/>
              <w:lang w:eastAsia="zh-CN"/>
            </w:rPr>
            <w:fldChar w:fldCharType="end"/>
          </w:r>
          <w:r>
            <w:rPr>
              <w:w w:val="103"/>
              <w:lang w:eastAsia="zh-CN"/>
            </w:rPr>
            <w:t>/</w:t>
          </w:r>
          <w:fldSimple w:instr=" NUMPAGES  \* Arabic  \* MERGEFORMAT ">
            <w:r w:rsidR="00B10B8C">
              <w:rPr>
                <w:w w:val="103"/>
                <w:lang w:eastAsia="zh-CN"/>
              </w:rPr>
              <w:t>80</w:t>
            </w:r>
          </w:fldSimple>
        </w:p>
      </w:tc>
    </w:tr>
  </w:tbl>
  <w:p w:rsidR="00530A76" w:rsidRPr="00530A76" w:rsidRDefault="00530A76" w:rsidP="00530A7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30A76" w:rsidTr="00530A76">
      <w:tblPrEx>
        <w:tblCellMar>
          <w:top w:w="0" w:type="dxa"/>
          <w:bottom w:w="0" w:type="dxa"/>
        </w:tblCellMar>
      </w:tblPrEx>
      <w:tc>
        <w:tcPr>
          <w:tcW w:w="5033" w:type="dxa"/>
          <w:shd w:val="clear" w:color="auto" w:fill="auto"/>
        </w:tcPr>
        <w:p w:rsidR="00530A76" w:rsidRPr="00530A76" w:rsidRDefault="00530A76" w:rsidP="00530A76">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B10B8C">
            <w:rPr>
              <w:lang w:eastAsia="zh-CN"/>
            </w:rPr>
            <w:t>3</w:t>
          </w:r>
          <w:r>
            <w:rPr>
              <w:lang w:eastAsia="zh-CN"/>
            </w:rPr>
            <w:fldChar w:fldCharType="end"/>
          </w:r>
          <w:r>
            <w:rPr>
              <w:lang w:eastAsia="zh-CN"/>
            </w:rPr>
            <w:t>/</w:t>
          </w:r>
          <w:fldSimple w:instr=" NUMPAGES  \* Arabic  \* MERGEFORMAT ">
            <w:r w:rsidR="00B10B8C">
              <w:rPr>
                <w:lang w:eastAsia="zh-CN"/>
              </w:rPr>
              <w:t>80</w:t>
            </w:r>
          </w:fldSimple>
        </w:p>
      </w:tc>
      <w:tc>
        <w:tcPr>
          <w:tcW w:w="5033" w:type="dxa"/>
          <w:shd w:val="clear" w:color="auto" w:fill="auto"/>
        </w:tcPr>
        <w:p w:rsidR="00530A76" w:rsidRPr="00530A76" w:rsidRDefault="00530A76" w:rsidP="00530A76">
          <w:pPr>
            <w:pStyle w:val="Footer"/>
            <w:jc w:val="left"/>
            <w:rPr>
              <w:b w:val="0"/>
              <w:w w:val="103"/>
              <w:sz w:val="14"/>
              <w:lang w:eastAsia="zh-CN"/>
            </w:rPr>
          </w:pPr>
          <w:fldSimple w:instr=" DOCVARIABLE &quot;FooterJN&quot; \* MERGEFORMAT ">
            <w:r w:rsidR="009D5E37">
              <w:rPr>
                <w:b w:val="0"/>
                <w:w w:val="103"/>
                <w:sz w:val="14"/>
                <w:lang w:eastAsia="zh-CN"/>
              </w:rPr>
              <w:t>14-57449 (C)</w:t>
            </w:r>
          </w:fldSimple>
        </w:p>
      </w:tc>
    </w:tr>
  </w:tbl>
  <w:p w:rsidR="00530A76" w:rsidRPr="00530A76" w:rsidRDefault="00530A76" w:rsidP="00530A7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530A76" w:rsidTr="00530A76">
      <w:tblPrEx>
        <w:tblCellMar>
          <w:top w:w="0" w:type="dxa"/>
          <w:bottom w:w="0" w:type="dxa"/>
        </w:tblCellMar>
      </w:tblPrEx>
      <w:tc>
        <w:tcPr>
          <w:tcW w:w="5033" w:type="dxa"/>
        </w:tcPr>
        <w:p w:rsidR="00530A76" w:rsidRDefault="00530A76" w:rsidP="00530A76">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7-8Size =1Lang = C"/>
                <w10:wrap anchorx="page" anchory="page"/>
              </v:shape>
            </w:pict>
          </w:r>
          <w:r w:rsidR="00AA70CC" w:rsidRPr="00AA70CC">
            <w:t>14-57449 X (C)</w:t>
          </w:r>
          <w:r>
            <w:t xml:space="preserve">    2</w:t>
          </w:r>
          <w:r w:rsidR="00AA70CC">
            <w:rPr>
              <w:rFonts w:hint="eastAsia"/>
            </w:rPr>
            <w:t>6</w:t>
          </w:r>
          <w:r>
            <w:t>0914    290914</w:t>
          </w:r>
        </w:p>
        <w:p w:rsidR="00530A76" w:rsidRPr="00530A76" w:rsidRDefault="00530A76" w:rsidP="00530A76">
          <w:pPr>
            <w:spacing w:before="80" w:line="210" w:lineRule="exact"/>
            <w:rPr>
              <w:rFonts w:ascii="Barcode 3 of 9 by request" w:hAnsi="Barcode 3 of 9 by request"/>
              <w:sz w:val="24"/>
            </w:rPr>
          </w:pPr>
          <w:r>
            <w:rPr>
              <w:rFonts w:ascii="Barcode 3 of 9 by request" w:hAnsi="Barcode 3 of 9 by request"/>
              <w:sz w:val="24"/>
            </w:rPr>
            <w:t>*1457449*</w:t>
          </w:r>
        </w:p>
      </w:tc>
      <w:tc>
        <w:tcPr>
          <w:tcW w:w="3686" w:type="dxa"/>
        </w:tcPr>
        <w:p w:rsidR="00530A76" w:rsidRDefault="00530A76" w:rsidP="00530A76">
          <w:pPr>
            <w:pStyle w:val="Footer"/>
            <w:jc w:val="right"/>
            <w:rPr>
              <w:b w:val="0"/>
              <w:sz w:val="21"/>
              <w:lang w:eastAsia="zh-CN"/>
            </w:rPr>
          </w:pPr>
          <w:r>
            <w:rPr>
              <w:b w:val="0"/>
              <w:sz w:val="21"/>
              <w:lang w:eastAsia="zh-CN"/>
            </w:rPr>
            <w:pict>
              <v:shape id="_x0000_i1026" type="#_x0000_t75" style="width:48.75pt;height:18pt">
                <v:imagedata r:id="rId2" o:title="recycle_Chinese"/>
              </v:shape>
            </w:pict>
          </w:r>
        </w:p>
      </w:tc>
    </w:tr>
  </w:tbl>
  <w:p w:rsidR="00530A76" w:rsidRPr="00530A76" w:rsidRDefault="00530A76" w:rsidP="00530A76">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31BC" w:rsidRPr="007F0F57" w:rsidRDefault="005331BC" w:rsidP="007F0F57">
      <w:pPr>
        <w:pStyle w:val="Footer"/>
        <w:spacing w:after="80"/>
        <w:ind w:left="792"/>
        <w:rPr>
          <w:sz w:val="16"/>
        </w:rPr>
      </w:pPr>
      <w:r w:rsidRPr="007F0F57">
        <w:rPr>
          <w:sz w:val="16"/>
        </w:rPr>
        <w:t>__________________</w:t>
      </w:r>
    </w:p>
  </w:footnote>
  <w:footnote w:type="continuationSeparator" w:id="0">
    <w:p w:rsidR="005331BC" w:rsidRPr="007F0F57" w:rsidRDefault="005331BC" w:rsidP="007F0F57">
      <w:pPr>
        <w:pStyle w:val="Footer"/>
        <w:spacing w:after="80"/>
        <w:ind w:left="792"/>
        <w:rPr>
          <w:sz w:val="16"/>
        </w:rPr>
      </w:pPr>
      <w:r w:rsidRPr="007F0F57">
        <w:rPr>
          <w:sz w:val="16"/>
        </w:rPr>
        <w:t>__________________</w:t>
      </w:r>
    </w:p>
  </w:footnote>
  <w:footnote w:id="1">
    <w:p w:rsidR="003F5FE6" w:rsidRPr="008F3D43" w:rsidRDefault="003F5FE6" w:rsidP="007F0F57">
      <w:pPr>
        <w:pStyle w:val="FootnoteText"/>
        <w:tabs>
          <w:tab w:val="clear" w:pos="418"/>
          <w:tab w:val="right" w:pos="1195"/>
          <w:tab w:val="left" w:pos="1264"/>
          <w:tab w:val="left" w:pos="1695"/>
          <w:tab w:val="left" w:pos="2126"/>
          <w:tab w:val="left" w:pos="2557"/>
        </w:tabs>
        <w:ind w:left="1264" w:right="1264" w:hanging="432"/>
        <w:rPr>
          <w:rFonts w:cs="Arial"/>
          <w:lang w:val="fr-CH"/>
        </w:rPr>
      </w:pPr>
      <w:r>
        <w:rPr>
          <w:rFonts w:hint="eastAsia"/>
          <w:lang w:val="fr-CH"/>
        </w:rPr>
        <w:tab/>
      </w:r>
      <w:r w:rsidRPr="008F3D43">
        <w:rPr>
          <w:rStyle w:val="FootnoteReference"/>
          <w:w w:val="100"/>
          <w:szCs w:val="18"/>
        </w:rPr>
        <w:footnoteRef/>
      </w:r>
      <w:r>
        <w:rPr>
          <w:rFonts w:hint="eastAsia"/>
          <w:lang w:val="fr-CH"/>
        </w:rPr>
        <w:tab/>
      </w:r>
      <w:r w:rsidRPr="008F3D43">
        <w:rPr>
          <w:rFonts w:hint="eastAsia"/>
          <w:lang w:val="fr-CH"/>
        </w:rPr>
        <w:t>该调查</w:t>
      </w:r>
      <w:r w:rsidRPr="008F3D43">
        <w:rPr>
          <w:lang w:val="fr-CH"/>
        </w:rPr>
        <w:t>于</w:t>
      </w:r>
      <w:r w:rsidRPr="008F3D43">
        <w:rPr>
          <w:rFonts w:hint="eastAsia"/>
          <w:lang w:val="fr-CH"/>
        </w:rPr>
        <w:t>2007</w:t>
      </w:r>
      <w:r w:rsidRPr="008F3D43">
        <w:rPr>
          <w:rFonts w:hint="eastAsia"/>
          <w:lang w:val="fr-CH"/>
        </w:rPr>
        <w:t>年</w:t>
      </w:r>
      <w:r w:rsidRPr="008F3D43">
        <w:rPr>
          <w:lang w:val="fr-CH"/>
        </w:rPr>
        <w:t>至</w:t>
      </w:r>
      <w:r w:rsidRPr="008F3D43">
        <w:rPr>
          <w:rFonts w:hint="eastAsia"/>
          <w:lang w:val="fr-CH"/>
        </w:rPr>
        <w:t>2009</w:t>
      </w:r>
      <w:r w:rsidRPr="008F3D43">
        <w:rPr>
          <w:rFonts w:hint="eastAsia"/>
          <w:lang w:val="fr-CH"/>
        </w:rPr>
        <w:t>年</w:t>
      </w:r>
      <w:r w:rsidRPr="008F3D43">
        <w:rPr>
          <w:lang w:val="fr-CH"/>
        </w:rPr>
        <w:t>在法国五个大区进行：</w:t>
      </w:r>
      <w:r w:rsidRPr="008F3D43">
        <w:rPr>
          <w:rFonts w:hAnsi="Times New (W1)" w:cs="Arial" w:hint="eastAsia"/>
          <w:lang w:val="fr-CH"/>
        </w:rPr>
        <w:t>请</w:t>
      </w:r>
      <w:r w:rsidRPr="008F3D43">
        <w:rPr>
          <w:rFonts w:cs="Arial"/>
          <w:lang w:val="fr-CH"/>
        </w:rPr>
        <w:t>2 882</w:t>
      </w:r>
      <w:r>
        <w:rPr>
          <w:rFonts w:cs="Arial" w:hint="eastAsia"/>
          <w:lang w:val="fr-CH"/>
        </w:rPr>
        <w:t>名</w:t>
      </w:r>
      <w:r w:rsidRPr="008F3D43">
        <w:rPr>
          <w:rFonts w:hAnsi="Times New (W1)" w:cs="Arial" w:hint="eastAsia"/>
          <w:lang w:val="fr-CH"/>
        </w:rPr>
        <w:t>移民</w:t>
      </w:r>
      <w:r w:rsidRPr="008F3D43">
        <w:rPr>
          <w:rFonts w:hAnsi="Times New (W1)" w:cs="Arial"/>
          <w:lang w:val="fr-CH"/>
        </w:rPr>
        <w:t>成年妇女或移民女儿</w:t>
      </w:r>
      <w:r w:rsidRPr="008F3D43">
        <w:rPr>
          <w:rFonts w:hint="eastAsia"/>
          <w:lang w:val="fr-CH"/>
        </w:rPr>
        <w:t>去</w:t>
      </w:r>
      <w:r w:rsidRPr="008F3D43">
        <w:rPr>
          <w:lang w:val="fr-CH"/>
        </w:rPr>
        <w:t>医院</w:t>
      </w:r>
      <w:r w:rsidRPr="008F3D43">
        <w:rPr>
          <w:rFonts w:hint="eastAsia"/>
          <w:lang w:val="fr-CH"/>
        </w:rPr>
        <w:t>或</w:t>
      </w:r>
      <w:r w:rsidRPr="008F3D43">
        <w:rPr>
          <w:lang w:val="fr-CH"/>
        </w:rPr>
        <w:t>孕产妇及婴幼儿保护中心妇科检查，</w:t>
      </w:r>
      <w:r w:rsidRPr="008F3D43">
        <w:rPr>
          <w:rFonts w:hint="eastAsia"/>
          <w:lang w:val="fr-CH"/>
        </w:rPr>
        <w:t>其中</w:t>
      </w:r>
      <w:r w:rsidRPr="008F3D43">
        <w:rPr>
          <w:rFonts w:hint="eastAsia"/>
          <w:lang w:val="fr-CH"/>
        </w:rPr>
        <w:t>685</w:t>
      </w:r>
      <w:r w:rsidRPr="008F3D43">
        <w:rPr>
          <w:rFonts w:hint="eastAsia"/>
          <w:lang w:val="fr-CH"/>
        </w:rPr>
        <w:t>人</w:t>
      </w:r>
      <w:r w:rsidRPr="008F3D43">
        <w:rPr>
          <w:lang w:val="fr-CH"/>
        </w:rPr>
        <w:t>的生殖</w:t>
      </w:r>
      <w:r w:rsidRPr="008F3D43">
        <w:rPr>
          <w:rFonts w:hint="eastAsia"/>
          <w:lang w:val="fr-CH"/>
        </w:rPr>
        <w:t>器官</w:t>
      </w:r>
      <w:r w:rsidRPr="008F3D43">
        <w:rPr>
          <w:lang w:val="fr-CH"/>
        </w:rPr>
        <w:t>遭到切割</w:t>
      </w:r>
      <w:r w:rsidRPr="008F3D43">
        <w:rPr>
          <w:rFonts w:hint="eastAsia"/>
          <w:lang w:val="fr-CH"/>
        </w:rPr>
        <w:t>。</w:t>
      </w:r>
      <w:r w:rsidRPr="008F3D43">
        <w:rPr>
          <w:lang w:val="fr-CH"/>
        </w:rPr>
        <w:t>所有</w:t>
      </w:r>
      <w:r w:rsidRPr="008F3D43">
        <w:rPr>
          <w:rFonts w:hint="eastAsia"/>
          <w:lang w:val="fr-CH"/>
        </w:rPr>
        <w:t>参与调查的</w:t>
      </w:r>
      <w:r w:rsidRPr="008F3D43">
        <w:rPr>
          <w:lang w:val="fr-CH"/>
        </w:rPr>
        <w:t>女性都已成年，</w:t>
      </w:r>
      <w:r w:rsidRPr="008F3D43">
        <w:rPr>
          <w:lang w:val="fr-CH"/>
        </w:rPr>
        <w:t>70%</w:t>
      </w:r>
      <w:r w:rsidRPr="008F3D43">
        <w:rPr>
          <w:rFonts w:hint="eastAsia"/>
          <w:lang w:val="fr-CH"/>
        </w:rPr>
        <w:t>的人</w:t>
      </w:r>
      <w:r w:rsidRPr="008F3D43">
        <w:rPr>
          <w:lang w:val="fr-CH"/>
        </w:rPr>
        <w:t>在</w:t>
      </w:r>
      <w:r w:rsidRPr="008F3D43">
        <w:rPr>
          <w:rFonts w:hint="eastAsia"/>
          <w:lang w:val="fr-CH"/>
        </w:rPr>
        <w:t>35</w:t>
      </w:r>
      <w:r w:rsidRPr="008F3D43">
        <w:rPr>
          <w:rFonts w:hint="eastAsia"/>
          <w:lang w:val="fr-CH"/>
        </w:rPr>
        <w:t>岁</w:t>
      </w:r>
      <w:r w:rsidRPr="008F3D43">
        <w:rPr>
          <w:lang w:val="fr-CH"/>
        </w:rPr>
        <w:t>以下</w:t>
      </w:r>
      <w:r w:rsidRPr="008F3D43">
        <w:rPr>
          <w:rFonts w:hint="eastAsia"/>
          <w:lang w:val="fr-CH"/>
        </w:rPr>
        <w:t>。样本</w:t>
      </w:r>
      <w:r w:rsidRPr="008F3D43">
        <w:rPr>
          <w:lang w:val="fr-CH"/>
        </w:rPr>
        <w:t>中三分之二的是移民妇女</w:t>
      </w:r>
      <w:r w:rsidRPr="008F3D43">
        <w:rPr>
          <w:rFonts w:hint="eastAsia"/>
          <w:lang w:val="fr-CH"/>
        </w:rPr>
        <w:t>，</w:t>
      </w:r>
      <w:r w:rsidRPr="008F3D43">
        <w:rPr>
          <w:lang w:val="fr-CH"/>
        </w:rPr>
        <w:t>三分之一的是移民女儿。</w:t>
      </w:r>
    </w:p>
  </w:footnote>
  <w:footnote w:id="2">
    <w:p w:rsidR="003F5FE6" w:rsidRPr="008F3D43" w:rsidRDefault="003F5FE6" w:rsidP="007F0F57">
      <w:pPr>
        <w:pStyle w:val="FootnoteText"/>
        <w:tabs>
          <w:tab w:val="clear" w:pos="418"/>
          <w:tab w:val="right" w:pos="1195"/>
          <w:tab w:val="left" w:pos="1264"/>
          <w:tab w:val="left" w:pos="1695"/>
          <w:tab w:val="left" w:pos="2126"/>
          <w:tab w:val="left" w:pos="2557"/>
        </w:tabs>
        <w:ind w:left="1264" w:right="1264" w:hanging="432"/>
      </w:pPr>
      <w:r>
        <w:rPr>
          <w:rFonts w:hint="eastAsia"/>
        </w:rPr>
        <w:tab/>
      </w:r>
      <w:r w:rsidRPr="008F3D43">
        <w:rPr>
          <w:rStyle w:val="FootnoteReference"/>
          <w:b/>
          <w:w w:val="100"/>
          <w:szCs w:val="18"/>
        </w:rPr>
        <w:footnoteRef/>
      </w:r>
      <w:r>
        <w:rPr>
          <w:rFonts w:hint="eastAsia"/>
        </w:rPr>
        <w:tab/>
      </w:r>
      <w:r>
        <w:rPr>
          <w:rFonts w:hint="eastAsia"/>
        </w:rPr>
        <w:t>“</w:t>
      </w:r>
      <w:r w:rsidRPr="008F3D43">
        <w:t>移民妇女和</w:t>
      </w:r>
      <w:r w:rsidRPr="008F3D43">
        <w:rPr>
          <w:rFonts w:hint="eastAsia"/>
        </w:rPr>
        <w:t>移民女儿</w:t>
      </w:r>
      <w:r w:rsidRPr="008F3D43">
        <w:t>：强迫婚姻</w:t>
      </w:r>
      <w:r w:rsidRPr="008F3D43">
        <w:rPr>
          <w:rFonts w:hint="eastAsia"/>
        </w:rPr>
        <w:t>之</w:t>
      </w:r>
      <w:r w:rsidRPr="008F3D43">
        <w:t>倒退</w:t>
      </w:r>
      <w:r>
        <w:rPr>
          <w:rFonts w:hint="eastAsia"/>
        </w:rPr>
        <w:t>”</w:t>
      </w:r>
      <w:r w:rsidRPr="008F3D43">
        <w:rPr>
          <w:rFonts w:hint="eastAsia"/>
        </w:rPr>
        <w:t>，</w:t>
      </w:r>
      <w:r w:rsidRPr="008F3D43">
        <w:t>Christelle Hamel</w:t>
      </w:r>
      <w:r w:rsidRPr="008F3D43">
        <w:rPr>
          <w:rFonts w:hint="eastAsia"/>
        </w:rPr>
        <w:t>，《人口</w:t>
      </w:r>
      <w:r w:rsidRPr="008F3D43">
        <w:t>与社会》</w:t>
      </w:r>
      <w:r w:rsidRPr="008F3D43">
        <w:rPr>
          <w:rFonts w:hint="eastAsia"/>
        </w:rPr>
        <w:t>，</w:t>
      </w:r>
      <w:r w:rsidRPr="008F3D43">
        <w:t>第</w:t>
      </w:r>
      <w:r w:rsidRPr="008F3D43">
        <w:rPr>
          <w:rFonts w:hint="eastAsia"/>
        </w:rPr>
        <w:t>479</w:t>
      </w:r>
      <w:r w:rsidRPr="008F3D43">
        <w:rPr>
          <w:rFonts w:hint="eastAsia"/>
        </w:rPr>
        <w:t>期</w:t>
      </w:r>
      <w:r w:rsidRPr="008F3D43">
        <w:t>，国家人口研究所，</w:t>
      </w:r>
      <w:r w:rsidRPr="008F3D43">
        <w:rPr>
          <w:rFonts w:hint="eastAsia"/>
        </w:rPr>
        <w:t>2011</w:t>
      </w:r>
      <w:r w:rsidRPr="008F3D43">
        <w:rPr>
          <w:rFonts w:hint="eastAsia"/>
        </w:rPr>
        <w:t>年</w:t>
      </w:r>
      <w:r w:rsidRPr="008F3D43">
        <w:rPr>
          <w:rFonts w:hint="eastAsia"/>
        </w:rPr>
        <w:t>6</w:t>
      </w:r>
      <w:r w:rsidRPr="008F3D43">
        <w:rPr>
          <w:rFonts w:hint="eastAsia"/>
        </w:rPr>
        <w:t>月</w:t>
      </w:r>
      <w:r w:rsidRPr="008F3D43">
        <w:t>。</w:t>
      </w:r>
    </w:p>
  </w:footnote>
  <w:footnote w:id="3">
    <w:p w:rsidR="003F5FE6" w:rsidRPr="00121864" w:rsidRDefault="003F5FE6" w:rsidP="007F0F57">
      <w:pPr>
        <w:pStyle w:val="FootnoteText"/>
        <w:tabs>
          <w:tab w:val="clear" w:pos="418"/>
          <w:tab w:val="right" w:pos="1195"/>
          <w:tab w:val="left" w:pos="1264"/>
          <w:tab w:val="left" w:pos="1695"/>
          <w:tab w:val="left" w:pos="2126"/>
          <w:tab w:val="left" w:pos="2557"/>
        </w:tabs>
        <w:ind w:left="1264" w:right="1264" w:hanging="432"/>
        <w:rPr>
          <w:rFonts w:hint="eastAsia"/>
        </w:rPr>
      </w:pPr>
      <w:r w:rsidRPr="00121864">
        <w:rPr>
          <w:rStyle w:val="FootnoteReference"/>
          <w:w w:val="100"/>
        </w:rPr>
        <w:footnoteRef/>
      </w:r>
      <w:r w:rsidRPr="00121864">
        <w:t xml:space="preserve"> </w:t>
      </w:r>
      <w:r w:rsidRPr="007F0F57">
        <w:rPr>
          <w:rFonts w:hint="eastAsia"/>
        </w:rPr>
        <w:tab/>
      </w:r>
      <w:r w:rsidRPr="007F0F57">
        <w:rPr>
          <w:rFonts w:hint="eastAsia"/>
        </w:rPr>
        <w:t>见附件《关于公职现况的年度报告（</w:t>
      </w:r>
      <w:r w:rsidRPr="007F0F57">
        <w:rPr>
          <w:rFonts w:hint="eastAsia"/>
        </w:rPr>
        <w:t>2012</w:t>
      </w:r>
      <w:r w:rsidRPr="007F0F57">
        <w:rPr>
          <w:rFonts w:hint="eastAsia"/>
        </w:rPr>
        <w:t>年版）》；《性别与年龄文件：三种类别公职的特点》。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30A76" w:rsidTr="00530A76">
      <w:tblPrEx>
        <w:tblCellMar>
          <w:top w:w="0" w:type="dxa"/>
          <w:bottom w:w="0" w:type="dxa"/>
        </w:tblCellMar>
      </w:tblPrEx>
      <w:trPr>
        <w:trHeight w:hRule="exact" w:val="864"/>
      </w:trPr>
      <w:tc>
        <w:tcPr>
          <w:tcW w:w="4838" w:type="dxa"/>
          <w:shd w:val="clear" w:color="auto" w:fill="auto"/>
          <w:vAlign w:val="bottom"/>
        </w:tcPr>
        <w:p w:rsidR="00530A76" w:rsidRPr="00530A76" w:rsidRDefault="00530A76" w:rsidP="00530A76">
          <w:pPr>
            <w:pStyle w:val="Header"/>
            <w:spacing w:after="80"/>
            <w:jc w:val="left"/>
            <w:rPr>
              <w:b/>
              <w:sz w:val="17"/>
              <w:lang w:eastAsia="zh-CN"/>
            </w:rPr>
          </w:pPr>
          <w:fldSimple w:instr=" DOCVARIABLE &quot;sss1&quot; \* MERGEFORMAT ">
            <w:r w:rsidR="009D5E37">
              <w:rPr>
                <w:b/>
                <w:sz w:val="17"/>
                <w:lang w:eastAsia="zh-CN"/>
              </w:rPr>
              <w:t>CEDAW/C/FRA/7-8</w:t>
            </w:r>
          </w:fldSimple>
        </w:p>
      </w:tc>
      <w:tc>
        <w:tcPr>
          <w:tcW w:w="5033" w:type="dxa"/>
          <w:shd w:val="clear" w:color="auto" w:fill="auto"/>
          <w:vAlign w:val="bottom"/>
        </w:tcPr>
        <w:p w:rsidR="00530A76" w:rsidRDefault="00530A76" w:rsidP="00530A76">
          <w:pPr>
            <w:pStyle w:val="Header"/>
            <w:rPr>
              <w:lang w:eastAsia="zh-CN"/>
            </w:rPr>
          </w:pPr>
        </w:p>
      </w:tc>
    </w:tr>
  </w:tbl>
  <w:p w:rsidR="00530A76" w:rsidRPr="00530A76" w:rsidRDefault="00530A76" w:rsidP="00530A7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30A76" w:rsidTr="00530A76">
      <w:tblPrEx>
        <w:tblCellMar>
          <w:top w:w="0" w:type="dxa"/>
          <w:bottom w:w="0" w:type="dxa"/>
        </w:tblCellMar>
      </w:tblPrEx>
      <w:trPr>
        <w:trHeight w:hRule="exact" w:val="864"/>
      </w:trPr>
      <w:tc>
        <w:tcPr>
          <w:tcW w:w="4838" w:type="dxa"/>
          <w:shd w:val="clear" w:color="auto" w:fill="auto"/>
          <w:vAlign w:val="bottom"/>
        </w:tcPr>
        <w:p w:rsidR="00530A76" w:rsidRDefault="00530A76" w:rsidP="00530A76">
          <w:pPr>
            <w:pStyle w:val="Header"/>
            <w:rPr>
              <w:lang w:eastAsia="zh-CN"/>
            </w:rPr>
          </w:pPr>
        </w:p>
      </w:tc>
      <w:tc>
        <w:tcPr>
          <w:tcW w:w="5033" w:type="dxa"/>
          <w:shd w:val="clear" w:color="auto" w:fill="auto"/>
          <w:vAlign w:val="bottom"/>
        </w:tcPr>
        <w:p w:rsidR="00530A76" w:rsidRPr="00530A76" w:rsidRDefault="00530A76" w:rsidP="00530A76">
          <w:pPr>
            <w:pStyle w:val="Header"/>
            <w:spacing w:after="80"/>
            <w:jc w:val="right"/>
            <w:rPr>
              <w:b/>
              <w:sz w:val="17"/>
              <w:lang w:eastAsia="zh-CN"/>
            </w:rPr>
          </w:pPr>
          <w:fldSimple w:instr=" DOCVARIABLE &quot;sss1&quot; \* MERGEFORMAT ">
            <w:r w:rsidR="009D5E37">
              <w:rPr>
                <w:b/>
                <w:sz w:val="17"/>
                <w:lang w:eastAsia="zh-CN"/>
              </w:rPr>
              <w:t>CEDAW/C/FRA/7-8</w:t>
            </w:r>
          </w:fldSimple>
        </w:p>
      </w:tc>
    </w:tr>
  </w:tbl>
  <w:p w:rsidR="00530A76" w:rsidRPr="00530A76" w:rsidRDefault="00530A76" w:rsidP="00530A7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530A76" w:rsidTr="00530A7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30A76" w:rsidRDefault="00530A76" w:rsidP="00530A76">
          <w:pPr>
            <w:pStyle w:val="Header"/>
            <w:spacing w:after="120"/>
            <w:rPr>
              <w:lang w:eastAsia="zh-CN"/>
            </w:rPr>
          </w:pPr>
        </w:p>
      </w:tc>
      <w:tc>
        <w:tcPr>
          <w:tcW w:w="1872" w:type="dxa"/>
          <w:tcBorders>
            <w:bottom w:val="single" w:sz="4" w:space="0" w:color="auto"/>
          </w:tcBorders>
          <w:shd w:val="clear" w:color="auto" w:fill="auto"/>
          <w:vAlign w:val="bottom"/>
        </w:tcPr>
        <w:p w:rsidR="00530A76" w:rsidRPr="00530A76" w:rsidRDefault="00530A76" w:rsidP="00530A7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30A76" w:rsidRDefault="00530A76" w:rsidP="00530A76">
          <w:pPr>
            <w:pStyle w:val="Header"/>
            <w:spacing w:after="120"/>
            <w:rPr>
              <w:lang w:eastAsia="zh-CN"/>
            </w:rPr>
          </w:pPr>
        </w:p>
      </w:tc>
      <w:tc>
        <w:tcPr>
          <w:tcW w:w="6523" w:type="dxa"/>
          <w:gridSpan w:val="3"/>
          <w:tcBorders>
            <w:bottom w:val="single" w:sz="4" w:space="0" w:color="auto"/>
          </w:tcBorders>
          <w:shd w:val="clear" w:color="auto" w:fill="auto"/>
          <w:vAlign w:val="bottom"/>
        </w:tcPr>
        <w:p w:rsidR="00530A76" w:rsidRPr="00530A76" w:rsidRDefault="00530A76" w:rsidP="00530A76">
          <w:pPr>
            <w:spacing w:after="80" w:line="240" w:lineRule="auto"/>
            <w:jc w:val="right"/>
            <w:rPr>
              <w:position w:val="-4"/>
            </w:rPr>
          </w:pPr>
          <w:r>
            <w:rPr>
              <w:position w:val="-4"/>
              <w:sz w:val="40"/>
            </w:rPr>
            <w:t>CEDAW</w:t>
          </w:r>
          <w:r>
            <w:rPr>
              <w:position w:val="-4"/>
            </w:rPr>
            <w:t>/C/FRA/7-8</w:t>
          </w:r>
        </w:p>
      </w:tc>
    </w:tr>
    <w:tr w:rsidR="00530A76" w:rsidRPr="00530A76" w:rsidTr="00530A7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30A76" w:rsidRDefault="00530A76" w:rsidP="00530A76">
          <w:pPr>
            <w:pStyle w:val="Header"/>
            <w:spacing w:before="109"/>
            <w:ind w:left="-72"/>
            <w:rPr>
              <w:lang w:eastAsia="zh-CN"/>
            </w:rPr>
          </w:pPr>
          <w:r>
            <w:rPr>
              <w:lang w:eastAsia="zh-CN"/>
            </w:rPr>
            <w:t xml:space="preserve"> </w:t>
          </w:r>
          <w:r>
            <w:rPr>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30A76" w:rsidRPr="00530A76" w:rsidRDefault="00530A76" w:rsidP="00530A76">
          <w:pPr>
            <w:pStyle w:val="Header"/>
            <w:spacing w:before="109"/>
            <w:ind w:left="-72"/>
            <w:rPr>
              <w:lang w:eastAsia="zh-CN"/>
            </w:rPr>
          </w:pPr>
        </w:p>
      </w:tc>
      <w:tc>
        <w:tcPr>
          <w:tcW w:w="5227" w:type="dxa"/>
          <w:gridSpan w:val="3"/>
          <w:tcBorders>
            <w:top w:val="single" w:sz="4" w:space="0" w:color="auto"/>
            <w:bottom w:val="single" w:sz="12" w:space="0" w:color="auto"/>
          </w:tcBorders>
          <w:shd w:val="clear" w:color="auto" w:fill="auto"/>
        </w:tcPr>
        <w:p w:rsidR="00530A76" w:rsidRPr="00530A76" w:rsidRDefault="00530A76" w:rsidP="00530A7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30A76" w:rsidRPr="00530A76" w:rsidRDefault="00530A76" w:rsidP="00530A76">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530A76" w:rsidRDefault="00530A76" w:rsidP="00530A76">
          <w:pPr>
            <w:pStyle w:val="Distr"/>
          </w:pPr>
          <w:r>
            <w:t>Distr.: General</w:t>
          </w:r>
        </w:p>
        <w:p w:rsidR="00530A76" w:rsidRDefault="00B10B8C" w:rsidP="00530A76">
          <w:pPr>
            <w:pStyle w:val="Publication"/>
          </w:pPr>
          <w:r>
            <w:rPr>
              <w:rFonts w:hint="eastAsia"/>
            </w:rPr>
            <w:t xml:space="preserve">20 </w:t>
          </w:r>
          <w:r>
            <w:t>March</w:t>
          </w:r>
          <w:r w:rsidR="00530A76">
            <w:t xml:space="preserve"> 2014</w:t>
          </w:r>
        </w:p>
        <w:p w:rsidR="00530A76" w:rsidRDefault="00530A76" w:rsidP="00530A76">
          <w:pPr>
            <w:spacing w:line="240" w:lineRule="exact"/>
          </w:pPr>
          <w:r>
            <w:t>Chinese</w:t>
          </w:r>
        </w:p>
        <w:p w:rsidR="00530A76" w:rsidRDefault="00530A76" w:rsidP="00530A76">
          <w:pPr>
            <w:pStyle w:val="Original"/>
          </w:pPr>
          <w:r>
            <w:t>Original: French</w:t>
          </w:r>
        </w:p>
        <w:p w:rsidR="00530A76" w:rsidRPr="00530A76" w:rsidRDefault="00530A76" w:rsidP="00530A76"/>
      </w:tc>
    </w:tr>
  </w:tbl>
  <w:p w:rsidR="00530A76" w:rsidRPr="00530A76" w:rsidRDefault="00530A76" w:rsidP="00530A7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7AA0C35A"/>
    <w:lvl w:ilvl="0">
      <w:start w:val="1"/>
      <w:numFmt w:val="decimal"/>
      <w:lvlText w:val="%1."/>
      <w:lvlJc w:val="left"/>
      <w:pPr>
        <w:tabs>
          <w:tab w:val="num" w:pos="1440"/>
        </w:tabs>
        <w:ind w:left="1440" w:hanging="360"/>
      </w:pPr>
    </w:lvl>
  </w:abstractNum>
  <w:abstractNum w:abstractNumId="2">
    <w:nsid w:val="FFFFFF7F"/>
    <w:multiLevelType w:val="singleLevel"/>
    <w:tmpl w:val="C5921156"/>
    <w:lvl w:ilvl="0">
      <w:start w:val="1"/>
      <w:numFmt w:val="decimal"/>
      <w:lvlText w:val="%1."/>
      <w:lvlJc w:val="left"/>
      <w:pPr>
        <w:tabs>
          <w:tab w:val="num" w:pos="720"/>
        </w:tabs>
        <w:ind w:left="720" w:hanging="360"/>
      </w:pPr>
    </w:lvl>
  </w:abstractNum>
  <w:abstractNum w:abstractNumId="3">
    <w:nsid w:val="03F2036B"/>
    <w:multiLevelType w:val="multilevel"/>
    <w:tmpl w:val="03F2036B"/>
    <w:lvl w:ilvl="0">
      <w:start w:val="1"/>
      <w:numFmt w:val="bullet"/>
      <w:pStyle w:val="Bullet1G"/>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172C2C0C"/>
    <w:multiLevelType w:val="hybridMultilevel"/>
    <w:tmpl w:val="02220EB6"/>
    <w:lvl w:ilvl="0" w:tplc="C7303A3A">
      <w:start w:val="1"/>
      <w:numFmt w:val="bullet"/>
      <w:lvlText w:val="•"/>
      <w:lvlJc w:val="left"/>
      <w:pPr>
        <w:ind w:left="2518" w:hanging="420"/>
      </w:pPr>
      <w:rPr>
        <w:rFonts w:ascii="SimSun" w:eastAsia="SimSun" w:hAnsi="SimSun" w:hint="eastAsia"/>
      </w:rPr>
    </w:lvl>
    <w:lvl w:ilvl="1" w:tplc="04090003" w:tentative="1">
      <w:start w:val="1"/>
      <w:numFmt w:val="bullet"/>
      <w:lvlText w:val=""/>
      <w:lvlJc w:val="left"/>
      <w:pPr>
        <w:ind w:left="2938" w:hanging="420"/>
      </w:pPr>
      <w:rPr>
        <w:rFonts w:ascii="Wingdings" w:hAnsi="Wingdings" w:hint="default"/>
      </w:rPr>
    </w:lvl>
    <w:lvl w:ilvl="2" w:tplc="04090005" w:tentative="1">
      <w:start w:val="1"/>
      <w:numFmt w:val="bullet"/>
      <w:lvlText w:val=""/>
      <w:lvlJc w:val="left"/>
      <w:pPr>
        <w:ind w:left="3358" w:hanging="420"/>
      </w:pPr>
      <w:rPr>
        <w:rFonts w:ascii="Wingdings" w:hAnsi="Wingdings" w:hint="default"/>
      </w:rPr>
    </w:lvl>
    <w:lvl w:ilvl="3" w:tplc="04090001" w:tentative="1">
      <w:start w:val="1"/>
      <w:numFmt w:val="bullet"/>
      <w:lvlText w:val=""/>
      <w:lvlJc w:val="left"/>
      <w:pPr>
        <w:ind w:left="3778" w:hanging="420"/>
      </w:pPr>
      <w:rPr>
        <w:rFonts w:ascii="Wingdings" w:hAnsi="Wingdings" w:hint="default"/>
      </w:rPr>
    </w:lvl>
    <w:lvl w:ilvl="4" w:tplc="04090003" w:tentative="1">
      <w:start w:val="1"/>
      <w:numFmt w:val="bullet"/>
      <w:lvlText w:val=""/>
      <w:lvlJc w:val="left"/>
      <w:pPr>
        <w:ind w:left="4198" w:hanging="420"/>
      </w:pPr>
      <w:rPr>
        <w:rFonts w:ascii="Wingdings" w:hAnsi="Wingdings" w:hint="default"/>
      </w:rPr>
    </w:lvl>
    <w:lvl w:ilvl="5" w:tplc="04090005" w:tentative="1">
      <w:start w:val="1"/>
      <w:numFmt w:val="bullet"/>
      <w:lvlText w:val=""/>
      <w:lvlJc w:val="left"/>
      <w:pPr>
        <w:ind w:left="4618" w:hanging="420"/>
      </w:pPr>
      <w:rPr>
        <w:rFonts w:ascii="Wingdings" w:hAnsi="Wingdings" w:hint="default"/>
      </w:rPr>
    </w:lvl>
    <w:lvl w:ilvl="6" w:tplc="04090001" w:tentative="1">
      <w:start w:val="1"/>
      <w:numFmt w:val="bullet"/>
      <w:lvlText w:val=""/>
      <w:lvlJc w:val="left"/>
      <w:pPr>
        <w:ind w:left="5038" w:hanging="420"/>
      </w:pPr>
      <w:rPr>
        <w:rFonts w:ascii="Wingdings" w:hAnsi="Wingdings" w:hint="default"/>
      </w:rPr>
    </w:lvl>
    <w:lvl w:ilvl="7" w:tplc="04090003" w:tentative="1">
      <w:start w:val="1"/>
      <w:numFmt w:val="bullet"/>
      <w:lvlText w:val=""/>
      <w:lvlJc w:val="left"/>
      <w:pPr>
        <w:ind w:left="5458" w:hanging="420"/>
      </w:pPr>
      <w:rPr>
        <w:rFonts w:ascii="Wingdings" w:hAnsi="Wingdings" w:hint="default"/>
      </w:rPr>
    </w:lvl>
    <w:lvl w:ilvl="8" w:tplc="04090005" w:tentative="1">
      <w:start w:val="1"/>
      <w:numFmt w:val="bullet"/>
      <w:lvlText w:val=""/>
      <w:lvlJc w:val="left"/>
      <w:pPr>
        <w:ind w:left="5878" w:hanging="420"/>
      </w:pPr>
      <w:rPr>
        <w:rFonts w:ascii="Wingdings" w:hAnsi="Wingdings" w:hint="default"/>
      </w:rPr>
    </w:lvl>
  </w:abstractNum>
  <w:abstractNum w:abstractNumId="5">
    <w:nsid w:val="2615399D"/>
    <w:multiLevelType w:val="multilevel"/>
    <w:tmpl w:val="68862366"/>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44A37478"/>
    <w:multiLevelType w:val="hybridMultilevel"/>
    <w:tmpl w:val="97A4E510"/>
    <w:lvl w:ilvl="0" w:tplc="EF6EF5DC">
      <w:start w:val="8"/>
      <w:numFmt w:val="bullet"/>
      <w:lvlText w:val="•"/>
      <w:lvlJc w:val="left"/>
      <w:pPr>
        <w:ind w:left="2061" w:hanging="360"/>
      </w:pPr>
      <w:rPr>
        <w:rFonts w:ascii="Times New Roman" w:eastAsia="SimSun" w:hAnsi="Times New Roman" w:cs="Times New Roman" w:hint="default"/>
      </w:rPr>
    </w:lvl>
    <w:lvl w:ilvl="1" w:tplc="04090003" w:tentative="1">
      <w:start w:val="1"/>
      <w:numFmt w:val="bullet"/>
      <w:lvlText w:val=""/>
      <w:lvlJc w:val="left"/>
      <w:pPr>
        <w:ind w:left="2541" w:hanging="420"/>
      </w:pPr>
      <w:rPr>
        <w:rFonts w:ascii="Wingdings" w:hAnsi="Wingdings" w:hint="default"/>
      </w:rPr>
    </w:lvl>
    <w:lvl w:ilvl="2" w:tplc="04090005" w:tentative="1">
      <w:start w:val="1"/>
      <w:numFmt w:val="bullet"/>
      <w:lvlText w:val=""/>
      <w:lvlJc w:val="left"/>
      <w:pPr>
        <w:ind w:left="2961" w:hanging="420"/>
      </w:pPr>
      <w:rPr>
        <w:rFonts w:ascii="Wingdings" w:hAnsi="Wingdings" w:hint="default"/>
      </w:rPr>
    </w:lvl>
    <w:lvl w:ilvl="3" w:tplc="04090001" w:tentative="1">
      <w:start w:val="1"/>
      <w:numFmt w:val="bullet"/>
      <w:lvlText w:val=""/>
      <w:lvlJc w:val="left"/>
      <w:pPr>
        <w:ind w:left="3381" w:hanging="420"/>
      </w:pPr>
      <w:rPr>
        <w:rFonts w:ascii="Wingdings" w:hAnsi="Wingdings" w:hint="default"/>
      </w:rPr>
    </w:lvl>
    <w:lvl w:ilvl="4" w:tplc="04090003" w:tentative="1">
      <w:start w:val="1"/>
      <w:numFmt w:val="bullet"/>
      <w:lvlText w:val=""/>
      <w:lvlJc w:val="left"/>
      <w:pPr>
        <w:ind w:left="3801" w:hanging="420"/>
      </w:pPr>
      <w:rPr>
        <w:rFonts w:ascii="Wingdings" w:hAnsi="Wingdings" w:hint="default"/>
      </w:rPr>
    </w:lvl>
    <w:lvl w:ilvl="5" w:tplc="04090005" w:tentative="1">
      <w:start w:val="1"/>
      <w:numFmt w:val="bullet"/>
      <w:lvlText w:val=""/>
      <w:lvlJc w:val="left"/>
      <w:pPr>
        <w:ind w:left="4221" w:hanging="420"/>
      </w:pPr>
      <w:rPr>
        <w:rFonts w:ascii="Wingdings" w:hAnsi="Wingdings" w:hint="default"/>
      </w:rPr>
    </w:lvl>
    <w:lvl w:ilvl="6" w:tplc="04090001" w:tentative="1">
      <w:start w:val="1"/>
      <w:numFmt w:val="bullet"/>
      <w:lvlText w:val=""/>
      <w:lvlJc w:val="left"/>
      <w:pPr>
        <w:ind w:left="4641" w:hanging="420"/>
      </w:pPr>
      <w:rPr>
        <w:rFonts w:ascii="Wingdings" w:hAnsi="Wingdings" w:hint="default"/>
      </w:rPr>
    </w:lvl>
    <w:lvl w:ilvl="7" w:tplc="04090003" w:tentative="1">
      <w:start w:val="1"/>
      <w:numFmt w:val="bullet"/>
      <w:lvlText w:val=""/>
      <w:lvlJc w:val="left"/>
      <w:pPr>
        <w:ind w:left="5061" w:hanging="420"/>
      </w:pPr>
      <w:rPr>
        <w:rFonts w:ascii="Wingdings" w:hAnsi="Wingdings" w:hint="default"/>
      </w:rPr>
    </w:lvl>
    <w:lvl w:ilvl="8" w:tplc="04090005" w:tentative="1">
      <w:start w:val="1"/>
      <w:numFmt w:val="bullet"/>
      <w:lvlText w:val=""/>
      <w:lvlJc w:val="left"/>
      <w:pPr>
        <w:ind w:left="5481" w:hanging="420"/>
      </w:pPr>
      <w:rPr>
        <w:rFonts w:ascii="Wingdings" w:hAnsi="Wingdings" w:hint="default"/>
      </w:rPr>
    </w:lvl>
  </w:abstractNum>
  <w:abstractNum w:abstractNumId="7">
    <w:nsid w:val="68862366"/>
    <w:multiLevelType w:val="multilevel"/>
    <w:tmpl w:val="13120D48"/>
    <w:lvl w:ilvl="0">
      <w:start w:val="1"/>
      <w:numFmt w:val="decimal"/>
      <w:lvlText w:val="%1)"/>
      <w:lvlJc w:val="left"/>
      <w:pPr>
        <w:tabs>
          <w:tab w:val="num" w:pos="2518"/>
        </w:tabs>
        <w:ind w:left="2518" w:hanging="420"/>
      </w:pPr>
      <w:rPr>
        <w:rFonts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7"/>
  </w:num>
  <w:num w:numId="4">
    <w:abstractNumId w:val="3"/>
  </w:num>
  <w:num w:numId="5">
    <w:abstractNumId w:val="0"/>
  </w:num>
  <w:num w:numId="6">
    <w:abstractNumId w:val="6"/>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bordersDoNotSurroundHeader/>
  <w:bordersDoNotSurroundFooter/>
  <w:hideSpellingErrors/>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7449*"/>
    <w:docVar w:name="CreationDt" w:val="29/09/2014 08:50:44"/>
    <w:docVar w:name="DocCategory" w:val="Doc"/>
    <w:docVar w:name="DocType" w:val="Final"/>
    <w:docVar w:name="FooterJN" w:val="14-57449 (C)"/>
    <w:docVar w:name="jobn" w:val="14-57449 (C)"/>
    <w:docVar w:name="jobnDT" w:val="14-57449 (C)   290914"/>
    <w:docVar w:name="jobnDTDT" w:val="14-57449 (C)   290914   290914"/>
    <w:docVar w:name="JobNo" w:val="1457449C"/>
    <w:docVar w:name="OandT" w:val="xu"/>
    <w:docVar w:name="sss1" w:val="CEDAW/C/FRA/7-8"/>
    <w:docVar w:name="sss2" w:val="-"/>
    <w:docVar w:name="Symbol1" w:val="CEDAW/C/FRA/7-8"/>
    <w:docVar w:name="Symbol2" w:val="-"/>
  </w:docVars>
  <w:rsids>
    <w:rsidRoot w:val="002F2AE4"/>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D32BA"/>
    <w:rsid w:val="000E240F"/>
    <w:rsid w:val="000E49A4"/>
    <w:rsid w:val="000F1058"/>
    <w:rsid w:val="000F55DC"/>
    <w:rsid w:val="00101C4E"/>
    <w:rsid w:val="00101F86"/>
    <w:rsid w:val="001113F8"/>
    <w:rsid w:val="00114C03"/>
    <w:rsid w:val="00114F57"/>
    <w:rsid w:val="001212F9"/>
    <w:rsid w:val="00121328"/>
    <w:rsid w:val="001267BE"/>
    <w:rsid w:val="0012708E"/>
    <w:rsid w:val="00130EE5"/>
    <w:rsid w:val="00131015"/>
    <w:rsid w:val="001329F7"/>
    <w:rsid w:val="0014121B"/>
    <w:rsid w:val="00141322"/>
    <w:rsid w:val="00147184"/>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075F"/>
    <w:rsid w:val="002F2AE4"/>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5FE6"/>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A76"/>
    <w:rsid w:val="00530CBB"/>
    <w:rsid w:val="0053111B"/>
    <w:rsid w:val="005331BC"/>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B04F3"/>
    <w:rsid w:val="005B1476"/>
    <w:rsid w:val="005B1D3C"/>
    <w:rsid w:val="005B3B9A"/>
    <w:rsid w:val="005B6C71"/>
    <w:rsid w:val="005B7338"/>
    <w:rsid w:val="005C02AB"/>
    <w:rsid w:val="005C26C6"/>
    <w:rsid w:val="005C5FC3"/>
    <w:rsid w:val="005D0F04"/>
    <w:rsid w:val="005D2204"/>
    <w:rsid w:val="005E5BE8"/>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D4068"/>
    <w:rsid w:val="006E2924"/>
    <w:rsid w:val="006E7A26"/>
    <w:rsid w:val="006F04EF"/>
    <w:rsid w:val="006F2B3D"/>
    <w:rsid w:val="006F6A4F"/>
    <w:rsid w:val="007016DF"/>
    <w:rsid w:val="007038D4"/>
    <w:rsid w:val="007052CC"/>
    <w:rsid w:val="00715C4B"/>
    <w:rsid w:val="007319E0"/>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93D86"/>
    <w:rsid w:val="007B394B"/>
    <w:rsid w:val="007B6BAE"/>
    <w:rsid w:val="007C5623"/>
    <w:rsid w:val="007C74B9"/>
    <w:rsid w:val="007D441A"/>
    <w:rsid w:val="007E0D70"/>
    <w:rsid w:val="007E1B5E"/>
    <w:rsid w:val="007E6253"/>
    <w:rsid w:val="007F0F57"/>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17F34"/>
    <w:rsid w:val="00946C87"/>
    <w:rsid w:val="00957134"/>
    <w:rsid w:val="0096193C"/>
    <w:rsid w:val="009769E1"/>
    <w:rsid w:val="00977E0D"/>
    <w:rsid w:val="00982D5C"/>
    <w:rsid w:val="00986132"/>
    <w:rsid w:val="00986C04"/>
    <w:rsid w:val="009932F9"/>
    <w:rsid w:val="009A11E3"/>
    <w:rsid w:val="009A2F76"/>
    <w:rsid w:val="009B1250"/>
    <w:rsid w:val="009C600E"/>
    <w:rsid w:val="009D0B10"/>
    <w:rsid w:val="009D2AC2"/>
    <w:rsid w:val="009D5E37"/>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3526"/>
    <w:rsid w:val="00A55E9E"/>
    <w:rsid w:val="00A635A7"/>
    <w:rsid w:val="00A652D9"/>
    <w:rsid w:val="00A72E47"/>
    <w:rsid w:val="00A74DBA"/>
    <w:rsid w:val="00A750A5"/>
    <w:rsid w:val="00A778F1"/>
    <w:rsid w:val="00A90956"/>
    <w:rsid w:val="00A95404"/>
    <w:rsid w:val="00A968C5"/>
    <w:rsid w:val="00AA3C28"/>
    <w:rsid w:val="00AA70CC"/>
    <w:rsid w:val="00AA759D"/>
    <w:rsid w:val="00AB2786"/>
    <w:rsid w:val="00AB5BEE"/>
    <w:rsid w:val="00AC373F"/>
    <w:rsid w:val="00AC550F"/>
    <w:rsid w:val="00AD4308"/>
    <w:rsid w:val="00AF114B"/>
    <w:rsid w:val="00AF2A33"/>
    <w:rsid w:val="00AF4C2D"/>
    <w:rsid w:val="00B014C7"/>
    <w:rsid w:val="00B03EFA"/>
    <w:rsid w:val="00B10B8C"/>
    <w:rsid w:val="00B16C8C"/>
    <w:rsid w:val="00B171E7"/>
    <w:rsid w:val="00B309D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1E5"/>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15CD"/>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5B82"/>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979FB"/>
    <w:rsid w:val="00DA4C43"/>
    <w:rsid w:val="00DA51B2"/>
    <w:rsid w:val="00DA6965"/>
    <w:rsid w:val="00DB0932"/>
    <w:rsid w:val="00DB293E"/>
    <w:rsid w:val="00DB3DBB"/>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7F90"/>
    <w:rsid w:val="00F77B3E"/>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uiPriority="99" w:qFormat="1"/>
    <w:lsdException w:name="heading 4" w:semiHidden="1" w:uiPriority="99" w:unhideWhenUsed="1" w:qFormat="1"/>
    <w:lsdException w:name="heading 5" w:semiHidden="1" w:uiPriority="9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uiPriority="99" w:qFormat="1"/>
    <w:lsdException w:name="Body Text" w:uiPriority="99"/>
    <w:lsdException w:name="Body Text Indent" w:uiPriority="99"/>
    <w:lsdException w:name="Subtitle" w:qFormat="1"/>
    <w:lsdException w:name="Body Text 2" w:uiPriority="99"/>
    <w:lsdException w:name="Hyperlink" w:uiPriority="99"/>
    <w:lsdException w:name="FollowedHyperlink" w:qFormat="1"/>
    <w:lsdException w:name="Strong" w:qFormat="1"/>
    <w:lsdException w:name="Emphasis" w:uiPriority="20" w:qFormat="1"/>
    <w:lsdException w:name="Normal (Web)" w:uiPriority="99"/>
    <w:lsdException w:name="HTML Acronym" w:uiPriority="99"/>
    <w:lsdException w:name="HTML Definition"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uiPriority w:val="99"/>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uiPriority w:val="99"/>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uiPriority w:val="99"/>
    <w:qFormat/>
    <w:rsid w:val="005B04F3"/>
    <w:pPr>
      <w:keepNext/>
      <w:keepLines/>
      <w:spacing w:before="260" w:after="260" w:line="416" w:lineRule="atLeast"/>
      <w:outlineLvl w:val="2"/>
    </w:pPr>
    <w:rPr>
      <w:rFonts w:ascii="SimSun" w:hAnsi="SimSun"/>
      <w:b/>
      <w:bCs/>
      <w:sz w:val="32"/>
      <w:lang/>
    </w:rPr>
  </w:style>
  <w:style w:type="paragraph" w:styleId="Heading4">
    <w:name w:val="heading 4"/>
    <w:basedOn w:val="Normal"/>
    <w:next w:val="Normal"/>
    <w:link w:val="Heading4Char"/>
    <w:uiPriority w:val="99"/>
    <w:qFormat/>
    <w:rsid w:val="003F5FE6"/>
    <w:pPr>
      <w:suppressAutoHyphens/>
      <w:spacing w:line="240" w:lineRule="auto"/>
      <w:jc w:val="left"/>
      <w:outlineLvl w:val="3"/>
    </w:pPr>
    <w:rPr>
      <w:kern w:val="0"/>
      <w:sz w:val="20"/>
      <w:lang w:val="en-GB"/>
    </w:rPr>
  </w:style>
  <w:style w:type="paragraph" w:styleId="Heading5">
    <w:name w:val="heading 5"/>
    <w:basedOn w:val="Normal"/>
    <w:next w:val="Normal"/>
    <w:link w:val="Heading5Char"/>
    <w:uiPriority w:val="99"/>
    <w:qFormat/>
    <w:rsid w:val="003F5FE6"/>
    <w:pPr>
      <w:suppressAutoHyphens/>
      <w:spacing w:line="240" w:lineRule="auto"/>
      <w:jc w:val="left"/>
      <w:outlineLvl w:val="4"/>
    </w:pPr>
    <w:rPr>
      <w:kern w:val="0"/>
      <w:sz w:val="20"/>
      <w:lang w:val="en-GB"/>
    </w:rPr>
  </w:style>
  <w:style w:type="paragraph" w:styleId="Heading6">
    <w:name w:val="heading 6"/>
    <w:basedOn w:val="Normal"/>
    <w:next w:val="Normal"/>
    <w:link w:val="Heading6Char"/>
    <w:qFormat/>
    <w:rsid w:val="003F5FE6"/>
    <w:pPr>
      <w:suppressAutoHyphens/>
      <w:spacing w:line="240" w:lineRule="auto"/>
      <w:jc w:val="left"/>
      <w:outlineLvl w:val="5"/>
    </w:pPr>
    <w:rPr>
      <w:kern w:val="0"/>
      <w:sz w:val="20"/>
      <w:lang w:val="en-GB"/>
    </w:rPr>
  </w:style>
  <w:style w:type="paragraph" w:styleId="Heading7">
    <w:name w:val="heading 7"/>
    <w:basedOn w:val="Normal"/>
    <w:next w:val="Normal"/>
    <w:link w:val="Heading7Char"/>
    <w:qFormat/>
    <w:rsid w:val="003F5FE6"/>
    <w:pPr>
      <w:suppressAutoHyphens/>
      <w:spacing w:line="240" w:lineRule="auto"/>
      <w:jc w:val="left"/>
      <w:outlineLvl w:val="6"/>
    </w:pPr>
    <w:rPr>
      <w:kern w:val="0"/>
      <w:sz w:val="20"/>
      <w:lang w:val="en-GB"/>
    </w:rPr>
  </w:style>
  <w:style w:type="paragraph" w:styleId="Heading8">
    <w:name w:val="heading 8"/>
    <w:basedOn w:val="Normal"/>
    <w:next w:val="Normal"/>
    <w:link w:val="Heading8Char"/>
    <w:qFormat/>
    <w:rsid w:val="003F5FE6"/>
    <w:pPr>
      <w:suppressAutoHyphens/>
      <w:spacing w:line="240" w:lineRule="auto"/>
      <w:jc w:val="left"/>
      <w:outlineLvl w:val="7"/>
    </w:pPr>
    <w:rPr>
      <w:kern w:val="0"/>
      <w:sz w:val="20"/>
      <w:lang w:val="en-GB"/>
    </w:rPr>
  </w:style>
  <w:style w:type="paragraph" w:styleId="Heading9">
    <w:name w:val="heading 9"/>
    <w:basedOn w:val="Normal"/>
    <w:next w:val="Normal"/>
    <w:link w:val="Heading9Char"/>
    <w:qFormat/>
    <w:rsid w:val="003F5FE6"/>
    <w:pPr>
      <w:suppressAutoHyphens/>
      <w:spacing w:line="240" w:lineRule="auto"/>
      <w:jc w:val="left"/>
      <w:outlineLvl w:val="8"/>
    </w:pPr>
    <w:rPr>
      <w:kern w:val="0"/>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rsid w:val="00803014"/>
    <w:rPr>
      <w:color w:val="auto"/>
      <w:spacing w:val="0"/>
      <w:w w:val="150"/>
      <w:position w:val="0"/>
      <w:vertAlign w:val="superscript"/>
    </w:rPr>
  </w:style>
  <w:style w:type="character" w:styleId="EndnoteReference">
    <w:name w:val="endnote reference"/>
    <w:uiPriority w:val="99"/>
    <w:rsid w:val="001E5A51"/>
    <w:rPr>
      <w:color w:val="auto"/>
      <w:spacing w:val="0"/>
      <w:w w:val="150"/>
      <w:position w:val="0"/>
      <w:vertAlign w:val="superscript"/>
    </w:rPr>
  </w:style>
  <w:style w:type="paragraph" w:styleId="FootnoteText">
    <w:name w:val="footnote text"/>
    <w:basedOn w:val="Normal"/>
    <w:link w:val="FootnoteTextChar"/>
    <w:uiPriority w:val="99"/>
    <w:rsid w:val="001E5A51"/>
    <w:pPr>
      <w:tabs>
        <w:tab w:val="right" w:pos="418"/>
      </w:tabs>
      <w:spacing w:after="120" w:line="240" w:lineRule="exact"/>
      <w:ind w:left="170" w:hanging="170"/>
    </w:pPr>
    <w:rPr>
      <w:noProof/>
      <w:sz w:val="18"/>
      <w:lang/>
    </w:rPr>
  </w:style>
  <w:style w:type="paragraph" w:styleId="EndnoteText">
    <w:name w:val="endnote text"/>
    <w:basedOn w:val="FootnoteText"/>
    <w:link w:val="EndnoteTextChar"/>
    <w:uiPriority w:val="99"/>
    <w:rsid w:val="001E5A51"/>
  </w:style>
  <w:style w:type="paragraph" w:styleId="CommentText">
    <w:name w:val="annotation text"/>
    <w:basedOn w:val="Normal"/>
    <w:link w:val="CommentTextChar"/>
    <w:uiPriority w:val="99"/>
    <w:rsid w:val="001E5A51"/>
    <w:rPr>
      <w:lang/>
    </w:rPr>
  </w:style>
  <w:style w:type="paragraph" w:styleId="CommentSubject">
    <w:name w:val="annotation subject"/>
    <w:basedOn w:val="CommentText"/>
    <w:next w:val="CommentText"/>
    <w:link w:val="CommentSubjectChar"/>
    <w:uiPriority w:val="99"/>
    <w:rsid w:val="001E5A51"/>
    <w:rPr>
      <w:b/>
      <w:bCs/>
    </w:rPr>
  </w:style>
  <w:style w:type="character" w:styleId="CommentReference">
    <w:name w:val="annotation reference"/>
    <w:uiPriority w:val="99"/>
    <w:rsid w:val="001E5A51"/>
    <w:rPr>
      <w:sz w:val="21"/>
      <w:szCs w:val="21"/>
    </w:rPr>
  </w:style>
  <w:style w:type="paragraph" w:styleId="BalloonText">
    <w:name w:val="Balloon Text"/>
    <w:basedOn w:val="Normal"/>
    <w:link w:val="BalloonTextChar"/>
    <w:uiPriority w:val="99"/>
    <w:rsid w:val="001E5A51"/>
    <w:rPr>
      <w:sz w:val="18"/>
      <w:szCs w:val="18"/>
      <w:lang/>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link w:val="HeaderChar"/>
    <w:uiPriority w:val="99"/>
    <w:rsid w:val="001E5A51"/>
    <w:pPr>
      <w:tabs>
        <w:tab w:val="center" w:pos="4320"/>
        <w:tab w:val="right" w:pos="8640"/>
      </w:tabs>
      <w:jc w:val="both"/>
    </w:pPr>
    <w:rPr>
      <w:noProof/>
      <w:sz w:val="18"/>
    </w:rPr>
  </w:style>
  <w:style w:type="paragraph" w:styleId="Footer">
    <w:name w:val="footer"/>
    <w:link w:val="FooterChar"/>
    <w:uiPriority w:val="99"/>
    <w:rsid w:val="001E5A51"/>
    <w:pPr>
      <w:tabs>
        <w:tab w:val="center" w:pos="4320"/>
        <w:tab w:val="right" w:pos="8640"/>
      </w:tabs>
      <w:jc w:val="both"/>
    </w:pPr>
    <w:rPr>
      <w:b/>
      <w:noProof/>
      <w:sz w:val="18"/>
      <w:szCs w:val="18"/>
    </w:rPr>
  </w:style>
  <w:style w:type="character" w:styleId="Hyperlink">
    <w:name w:val="Hyperlink"/>
    <w:uiPriority w:val="99"/>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uiPriority w:val="99"/>
    <w:rsid w:val="001944A4"/>
    <w:rPr>
      <w:sz w:val="24"/>
      <w:szCs w:val="24"/>
    </w:rPr>
  </w:style>
  <w:style w:type="character" w:customStyle="1" w:styleId="Heading1Char">
    <w:name w:val="Heading 1 Char"/>
    <w:link w:val="Heading1"/>
    <w:uiPriority w:val="99"/>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uiPriority w:val="99"/>
    <w:rsid w:val="005B04F3"/>
    <w:rPr>
      <w:rFonts w:ascii="SimHei" w:eastAsia="SimSun" w:hAnsi="SimHei" w:cs="Times New Roman"/>
      <w:b/>
      <w:bCs/>
      <w:kern w:val="14"/>
      <w:sz w:val="28"/>
      <w:szCs w:val="26"/>
      <w:lang w:val="en-US"/>
    </w:rPr>
  </w:style>
  <w:style w:type="character" w:customStyle="1" w:styleId="Heading3Char">
    <w:name w:val="Heading 3 Char"/>
    <w:link w:val="Heading3"/>
    <w:uiPriority w:val="99"/>
    <w:rsid w:val="005B04F3"/>
    <w:rPr>
      <w:rFonts w:ascii="SimSun" w:eastAsia="SimSun" w:hAnsi="SimSun" w:cs="Times New Roman"/>
      <w:b/>
      <w:bCs/>
      <w:kern w:val="14"/>
      <w:sz w:val="32"/>
      <w:lang w:val="en-US"/>
    </w:rPr>
  </w:style>
  <w:style w:type="character" w:customStyle="1" w:styleId="Heading4Char">
    <w:name w:val="Heading 4 Char"/>
    <w:link w:val="Heading4"/>
    <w:uiPriority w:val="99"/>
    <w:rsid w:val="003F5FE6"/>
    <w:rPr>
      <w:lang w:val="en-GB"/>
    </w:rPr>
  </w:style>
  <w:style w:type="character" w:customStyle="1" w:styleId="Heading5Char">
    <w:name w:val="Heading 5 Char"/>
    <w:link w:val="Heading5"/>
    <w:uiPriority w:val="99"/>
    <w:rsid w:val="003F5FE6"/>
    <w:rPr>
      <w:lang w:val="en-GB"/>
    </w:rPr>
  </w:style>
  <w:style w:type="character" w:customStyle="1" w:styleId="Heading6Char">
    <w:name w:val="Heading 6 Char"/>
    <w:link w:val="Heading6"/>
    <w:rsid w:val="003F5FE6"/>
    <w:rPr>
      <w:lang w:val="en-GB"/>
    </w:rPr>
  </w:style>
  <w:style w:type="character" w:customStyle="1" w:styleId="Heading7Char">
    <w:name w:val="Heading 7 Char"/>
    <w:link w:val="Heading7"/>
    <w:rsid w:val="003F5FE6"/>
    <w:rPr>
      <w:lang w:val="en-GB"/>
    </w:rPr>
  </w:style>
  <w:style w:type="character" w:customStyle="1" w:styleId="Heading8Char">
    <w:name w:val="Heading 8 Char"/>
    <w:link w:val="Heading8"/>
    <w:rsid w:val="003F5FE6"/>
    <w:rPr>
      <w:lang w:val="en-GB"/>
    </w:rPr>
  </w:style>
  <w:style w:type="character" w:customStyle="1" w:styleId="Heading9Char">
    <w:name w:val="Heading 9 Char"/>
    <w:link w:val="Heading9"/>
    <w:rsid w:val="003F5FE6"/>
    <w:rPr>
      <w:lang w:val="en-GB"/>
    </w:rPr>
  </w:style>
  <w:style w:type="character" w:customStyle="1" w:styleId="FootnoteTextChar">
    <w:name w:val="Footnote Text Char"/>
    <w:link w:val="FootnoteText"/>
    <w:uiPriority w:val="99"/>
    <w:rsid w:val="003F5FE6"/>
    <w:rPr>
      <w:noProof/>
      <w:kern w:val="14"/>
      <w:sz w:val="18"/>
    </w:rPr>
  </w:style>
  <w:style w:type="character" w:customStyle="1" w:styleId="TitleChar">
    <w:name w:val="Title Char"/>
    <w:link w:val="Title"/>
    <w:uiPriority w:val="99"/>
    <w:rsid w:val="003F5FE6"/>
    <w:rPr>
      <w:rFonts w:ascii="Cambria" w:hAnsi="Cambria"/>
      <w:color w:val="17365D"/>
      <w:spacing w:val="5"/>
      <w:kern w:val="28"/>
      <w:sz w:val="32"/>
      <w:szCs w:val="52"/>
      <w:lang w:val="fr-FR" w:eastAsia="fr-FR"/>
    </w:rPr>
  </w:style>
  <w:style w:type="character" w:customStyle="1" w:styleId="st">
    <w:name w:val="st"/>
    <w:rsid w:val="003F5FE6"/>
  </w:style>
  <w:style w:type="character" w:styleId="Strong">
    <w:name w:val="Strong"/>
    <w:qFormat/>
    <w:rsid w:val="003F5FE6"/>
    <w:rPr>
      <w:rFonts w:cs="Times New Roman"/>
      <w:b/>
    </w:rPr>
  </w:style>
  <w:style w:type="character" w:customStyle="1" w:styleId="BodyTextIndentChar">
    <w:name w:val="Body Text Indent Char"/>
    <w:link w:val="BodyTextIndent"/>
    <w:uiPriority w:val="99"/>
    <w:rsid w:val="003F5FE6"/>
    <w:rPr>
      <w:sz w:val="24"/>
      <w:szCs w:val="24"/>
      <w:lang w:val="fr-FR" w:eastAsia="fr-FR"/>
    </w:rPr>
  </w:style>
  <w:style w:type="character" w:customStyle="1" w:styleId="CommentSubjectChar">
    <w:name w:val="Comment Subject Char"/>
    <w:link w:val="CommentSubject"/>
    <w:uiPriority w:val="99"/>
    <w:rsid w:val="003F5FE6"/>
    <w:rPr>
      <w:b/>
      <w:bCs/>
      <w:kern w:val="14"/>
      <w:sz w:val="21"/>
    </w:rPr>
  </w:style>
  <w:style w:type="character" w:customStyle="1" w:styleId="BodyTextChar">
    <w:name w:val="Body Text Char"/>
    <w:link w:val="BodyText"/>
    <w:uiPriority w:val="99"/>
    <w:rsid w:val="003F5FE6"/>
    <w:rPr>
      <w:sz w:val="24"/>
      <w:szCs w:val="24"/>
      <w:lang w:val="fr-FR" w:eastAsia="fr-FR"/>
    </w:rPr>
  </w:style>
  <w:style w:type="character" w:customStyle="1" w:styleId="CharacterStyle1">
    <w:name w:val="Character Style 1"/>
    <w:uiPriority w:val="99"/>
    <w:rsid w:val="003F5FE6"/>
    <w:rPr>
      <w:rFonts w:ascii="Garamond" w:hAnsi="Garamond"/>
      <w:color w:val="000000"/>
      <w:sz w:val="20"/>
    </w:rPr>
  </w:style>
  <w:style w:type="character" w:customStyle="1" w:styleId="BodyText2Char">
    <w:name w:val="Body Text 2 Char"/>
    <w:link w:val="BodyText2"/>
    <w:uiPriority w:val="99"/>
    <w:rsid w:val="003F5FE6"/>
    <w:rPr>
      <w:rFonts w:ascii="Calibri" w:eastAsia="Calibri" w:hAnsi="Calibri"/>
      <w:sz w:val="22"/>
      <w:szCs w:val="22"/>
      <w:lang w:val="fr-FR" w:eastAsia="en-US"/>
    </w:rPr>
  </w:style>
  <w:style w:type="character" w:customStyle="1" w:styleId="A16">
    <w:name w:val="A16"/>
    <w:uiPriority w:val="99"/>
    <w:rsid w:val="003F5FE6"/>
    <w:rPr>
      <w:rFonts w:ascii="Novarese Medium" w:hAnsi="Novarese Medium"/>
      <w:color w:val="000000"/>
      <w:sz w:val="16"/>
    </w:rPr>
  </w:style>
  <w:style w:type="character" w:styleId="HTMLAcronym">
    <w:name w:val="HTML Acronym"/>
    <w:uiPriority w:val="99"/>
    <w:rsid w:val="003F5FE6"/>
    <w:rPr>
      <w:rFonts w:cs="Times New Roman"/>
    </w:rPr>
  </w:style>
  <w:style w:type="character" w:styleId="Emphasis">
    <w:name w:val="Emphasis"/>
    <w:uiPriority w:val="20"/>
    <w:qFormat/>
    <w:rsid w:val="003F5FE6"/>
    <w:rPr>
      <w:rFonts w:cs="Times New Roman"/>
      <w:i/>
    </w:rPr>
  </w:style>
  <w:style w:type="character" w:customStyle="1" w:styleId="A5">
    <w:name w:val="A5"/>
    <w:uiPriority w:val="99"/>
    <w:rsid w:val="003F5FE6"/>
    <w:rPr>
      <w:color w:val="000000"/>
      <w:sz w:val="22"/>
    </w:rPr>
  </w:style>
  <w:style w:type="character" w:styleId="PageNumber">
    <w:name w:val="page number"/>
    <w:rsid w:val="003F5FE6"/>
    <w:rPr>
      <w:rFonts w:ascii="Times New Roman" w:hAnsi="Times New Roman"/>
      <w:b/>
      <w:sz w:val="18"/>
    </w:rPr>
  </w:style>
  <w:style w:type="character" w:customStyle="1" w:styleId="st1">
    <w:name w:val="st1"/>
    <w:uiPriority w:val="99"/>
    <w:rsid w:val="003F5FE6"/>
    <w:rPr>
      <w:rFonts w:cs="Times New Roman"/>
    </w:rPr>
  </w:style>
  <w:style w:type="character" w:customStyle="1" w:styleId="BalloonTextChar">
    <w:name w:val="Balloon Text Char"/>
    <w:link w:val="BalloonText"/>
    <w:uiPriority w:val="99"/>
    <w:rsid w:val="003F5FE6"/>
    <w:rPr>
      <w:kern w:val="14"/>
      <w:sz w:val="18"/>
      <w:szCs w:val="18"/>
    </w:rPr>
  </w:style>
  <w:style w:type="character" w:customStyle="1" w:styleId="plain-0020text--char">
    <w:name w:val="plain-0020text--char"/>
    <w:rsid w:val="003F5FE6"/>
  </w:style>
  <w:style w:type="character" w:customStyle="1" w:styleId="HeaderChar">
    <w:name w:val="Header Char"/>
    <w:link w:val="Header"/>
    <w:uiPriority w:val="99"/>
    <w:locked/>
    <w:rsid w:val="003F5FE6"/>
    <w:rPr>
      <w:noProof/>
      <w:sz w:val="18"/>
      <w:lang w:bidi="ar-SA"/>
    </w:rPr>
  </w:style>
  <w:style w:type="character" w:customStyle="1" w:styleId="FooterChar">
    <w:name w:val="Footer Char"/>
    <w:link w:val="Footer"/>
    <w:uiPriority w:val="99"/>
    <w:locked/>
    <w:rsid w:val="003F5FE6"/>
    <w:rPr>
      <w:b/>
      <w:noProof/>
      <w:sz w:val="18"/>
      <w:szCs w:val="18"/>
      <w:lang w:bidi="ar-SA"/>
    </w:rPr>
  </w:style>
  <w:style w:type="character" w:customStyle="1" w:styleId="A15">
    <w:name w:val="A15"/>
    <w:uiPriority w:val="99"/>
    <w:rsid w:val="003F5FE6"/>
    <w:rPr>
      <w:rFonts w:ascii="Novarese Medium" w:hAnsi="Novarese Medium"/>
      <w:color w:val="000000"/>
      <w:sz w:val="20"/>
    </w:rPr>
  </w:style>
  <w:style w:type="character" w:customStyle="1" w:styleId="EndnoteTextChar">
    <w:name w:val="Endnote Text Char"/>
    <w:link w:val="EndnoteText"/>
    <w:uiPriority w:val="99"/>
    <w:locked/>
    <w:rsid w:val="003F5FE6"/>
    <w:rPr>
      <w:noProof/>
      <w:kern w:val="14"/>
      <w:sz w:val="18"/>
    </w:rPr>
  </w:style>
  <w:style w:type="character" w:styleId="HTMLDefinition">
    <w:name w:val="HTML Definition"/>
    <w:uiPriority w:val="99"/>
    <w:unhideWhenUsed/>
    <w:rsid w:val="003F5FE6"/>
    <w:rPr>
      <w:i/>
      <w:iCs/>
    </w:rPr>
  </w:style>
  <w:style w:type="paragraph" w:customStyle="1" w:styleId="1">
    <w:name w:val="1"/>
    <w:next w:val="FollowedHyperlink"/>
    <w:rsid w:val="003F5FE6"/>
    <w:pPr>
      <w:spacing w:line="320" w:lineRule="exact"/>
      <w:jc w:val="both"/>
    </w:pPr>
    <w:rPr>
      <w:rFonts w:ascii="SimSun"/>
      <w:kern w:val="14"/>
      <w:sz w:val="21"/>
      <w:lang w:eastAsia="zh-CN"/>
    </w:rPr>
  </w:style>
  <w:style w:type="character" w:customStyle="1" w:styleId="spipsurligne">
    <w:name w:val="spip_surligne"/>
    <w:uiPriority w:val="99"/>
    <w:rsid w:val="003F5FE6"/>
    <w:rPr>
      <w:rFonts w:cs="Times New Roman"/>
    </w:rPr>
  </w:style>
  <w:style w:type="character" w:customStyle="1" w:styleId="CommentTextChar">
    <w:name w:val="Comment Text Char"/>
    <w:link w:val="CommentText"/>
    <w:uiPriority w:val="99"/>
    <w:rsid w:val="003F5FE6"/>
    <w:rPr>
      <w:kern w:val="14"/>
      <w:sz w:val="21"/>
    </w:rPr>
  </w:style>
  <w:style w:type="character" w:customStyle="1" w:styleId="date-synthese">
    <w:name w:val="date-synthese"/>
    <w:uiPriority w:val="99"/>
    <w:rsid w:val="003F5FE6"/>
    <w:rPr>
      <w:rFonts w:cs="Times New Roman"/>
      <w:color w:val="128ABE"/>
    </w:rPr>
  </w:style>
  <w:style w:type="character" w:customStyle="1" w:styleId="il">
    <w:name w:val="il"/>
    <w:uiPriority w:val="99"/>
    <w:rsid w:val="003F5FE6"/>
  </w:style>
  <w:style w:type="paragraph" w:styleId="ListParagraph">
    <w:name w:val="List Paragraph"/>
    <w:basedOn w:val="Normal"/>
    <w:uiPriority w:val="34"/>
    <w:qFormat/>
    <w:rsid w:val="003F5FE6"/>
    <w:pPr>
      <w:spacing w:line="240" w:lineRule="auto"/>
      <w:ind w:left="720"/>
      <w:contextualSpacing/>
      <w:jc w:val="left"/>
    </w:pPr>
    <w:rPr>
      <w:kern w:val="0"/>
      <w:sz w:val="24"/>
      <w:szCs w:val="24"/>
      <w:lang w:val="fr-FR" w:eastAsia="fr-FR"/>
    </w:rPr>
  </w:style>
  <w:style w:type="paragraph" w:customStyle="1" w:styleId="H4G">
    <w:name w:val="_ H_4_G"/>
    <w:basedOn w:val="Normal"/>
    <w:next w:val="Normal"/>
    <w:rsid w:val="003F5FE6"/>
    <w:pPr>
      <w:keepNext/>
      <w:keepLines/>
      <w:tabs>
        <w:tab w:val="right" w:pos="851"/>
      </w:tabs>
      <w:suppressAutoHyphens/>
      <w:spacing w:before="240" w:after="120" w:line="240" w:lineRule="exact"/>
      <w:ind w:left="1134" w:right="1134" w:hanging="1134"/>
      <w:jc w:val="left"/>
    </w:pPr>
    <w:rPr>
      <w:i/>
      <w:kern w:val="0"/>
      <w:sz w:val="20"/>
      <w:lang w:val="en-GB"/>
    </w:rPr>
  </w:style>
  <w:style w:type="paragraph" w:customStyle="1" w:styleId="H23G">
    <w:name w:val="_ H_2/3_G"/>
    <w:basedOn w:val="Normal"/>
    <w:next w:val="Normal"/>
    <w:rsid w:val="003F5FE6"/>
    <w:pPr>
      <w:keepNext/>
      <w:keepLines/>
      <w:tabs>
        <w:tab w:val="right" w:pos="851"/>
      </w:tabs>
      <w:suppressAutoHyphens/>
      <w:spacing w:before="240" w:after="120" w:line="240" w:lineRule="exact"/>
      <w:ind w:left="1134" w:right="1134" w:hanging="1134"/>
      <w:jc w:val="left"/>
    </w:pPr>
    <w:rPr>
      <w:b/>
      <w:kern w:val="0"/>
      <w:sz w:val="20"/>
      <w:lang w:val="en-GB"/>
    </w:rPr>
  </w:style>
  <w:style w:type="paragraph" w:customStyle="1" w:styleId="dmodeles-petite-loiconfectiontexteloitexte">
    <w:name w:val="dmodeles-petite-loiconfectiontexteloitexte"/>
    <w:basedOn w:val="Normal"/>
    <w:rsid w:val="003F5FE6"/>
    <w:pPr>
      <w:spacing w:before="100" w:beforeAutospacing="1" w:after="100" w:afterAutospacing="1" w:line="240" w:lineRule="auto"/>
      <w:jc w:val="left"/>
    </w:pPr>
    <w:rPr>
      <w:kern w:val="0"/>
      <w:sz w:val="24"/>
      <w:szCs w:val="24"/>
      <w:lang w:val="fr-FR" w:eastAsia="fr-FR"/>
    </w:rPr>
  </w:style>
  <w:style w:type="paragraph" w:styleId="TOC1">
    <w:name w:val="toc 1"/>
    <w:basedOn w:val="Normal"/>
    <w:next w:val="Normal"/>
    <w:uiPriority w:val="39"/>
    <w:unhideWhenUsed/>
    <w:rsid w:val="003F5FE6"/>
    <w:pPr>
      <w:spacing w:after="100" w:line="240" w:lineRule="auto"/>
      <w:jc w:val="left"/>
    </w:pPr>
    <w:rPr>
      <w:kern w:val="0"/>
      <w:sz w:val="24"/>
      <w:szCs w:val="24"/>
      <w:lang w:val="fr-FR" w:eastAsia="fr-FR"/>
    </w:rPr>
  </w:style>
  <w:style w:type="paragraph" w:customStyle="1" w:styleId="Style4">
    <w:name w:val="Style 4"/>
    <w:uiPriority w:val="99"/>
    <w:rsid w:val="003F5FE6"/>
    <w:pPr>
      <w:widowControl w:val="0"/>
      <w:autoSpaceDE w:val="0"/>
      <w:autoSpaceDN w:val="0"/>
      <w:spacing w:before="288"/>
      <w:jc w:val="both"/>
    </w:pPr>
    <w:rPr>
      <w:rFonts w:ascii="Garamond" w:hAnsi="Garamond" w:cs="Garamond"/>
      <w:color w:val="000000"/>
      <w:lang w:val="fr-FR" w:eastAsia="fr-FR"/>
    </w:rPr>
  </w:style>
  <w:style w:type="paragraph" w:customStyle="1" w:styleId="puce">
    <w:name w:val="puce"/>
    <w:basedOn w:val="Normal"/>
    <w:uiPriority w:val="99"/>
    <w:rsid w:val="003F5FE6"/>
    <w:pPr>
      <w:spacing w:after="60" w:line="240" w:lineRule="auto"/>
    </w:pPr>
    <w:rPr>
      <w:rFonts w:ascii="Calibri" w:hAnsi="Calibri"/>
      <w:kern w:val="0"/>
      <w:sz w:val="22"/>
      <w:lang w:val="fr-FR" w:eastAsia="fr-FR"/>
    </w:rPr>
  </w:style>
  <w:style w:type="paragraph" w:customStyle="1" w:styleId="Default">
    <w:name w:val="Default"/>
    <w:rsid w:val="003F5FE6"/>
    <w:pPr>
      <w:autoSpaceDE w:val="0"/>
      <w:autoSpaceDN w:val="0"/>
      <w:adjustRightInd w:val="0"/>
    </w:pPr>
    <w:rPr>
      <w:color w:val="000000"/>
      <w:sz w:val="24"/>
      <w:szCs w:val="24"/>
      <w:lang w:val="fr-FR" w:eastAsia="fr-FR"/>
    </w:rPr>
  </w:style>
  <w:style w:type="paragraph" w:customStyle="1" w:styleId="SSG">
    <w:name w:val="__S_S_G"/>
    <w:basedOn w:val="Normal"/>
    <w:next w:val="Normal"/>
    <w:rsid w:val="003F5FE6"/>
    <w:pPr>
      <w:keepNext/>
      <w:keepLines/>
      <w:suppressAutoHyphens/>
      <w:spacing w:before="240" w:after="240" w:line="300" w:lineRule="exact"/>
      <w:ind w:left="1134" w:right="1134"/>
      <w:jc w:val="left"/>
    </w:pPr>
    <w:rPr>
      <w:b/>
      <w:kern w:val="0"/>
      <w:sz w:val="28"/>
      <w:lang w:val="en-GB"/>
    </w:rPr>
  </w:style>
  <w:style w:type="paragraph" w:customStyle="1" w:styleId="gras3">
    <w:name w:val="gras3"/>
    <w:basedOn w:val="Normal"/>
    <w:uiPriority w:val="99"/>
    <w:rsid w:val="003F5FE6"/>
    <w:pPr>
      <w:spacing w:before="75" w:line="240" w:lineRule="auto"/>
      <w:jc w:val="left"/>
    </w:pPr>
    <w:rPr>
      <w:b/>
      <w:bCs/>
      <w:kern w:val="0"/>
      <w:sz w:val="24"/>
      <w:szCs w:val="24"/>
      <w:lang w:val="fr-FR" w:eastAsia="fr-FR"/>
    </w:rPr>
  </w:style>
  <w:style w:type="paragraph" w:customStyle="1" w:styleId="Bullet2G">
    <w:name w:val="_Bullet 2_G"/>
    <w:basedOn w:val="Normal"/>
    <w:rsid w:val="003F5FE6"/>
    <w:pPr>
      <w:suppressAutoHyphens/>
      <w:spacing w:after="120" w:line="240" w:lineRule="atLeast"/>
      <w:ind w:right="1134"/>
    </w:pPr>
    <w:rPr>
      <w:kern w:val="0"/>
      <w:sz w:val="20"/>
      <w:lang w:val="en-GB"/>
    </w:rPr>
  </w:style>
  <w:style w:type="paragraph" w:customStyle="1" w:styleId="HMG">
    <w:name w:val="_ H __M_G"/>
    <w:basedOn w:val="Normal"/>
    <w:next w:val="Normal"/>
    <w:rsid w:val="003F5FE6"/>
    <w:pPr>
      <w:keepNext/>
      <w:keepLines/>
      <w:tabs>
        <w:tab w:val="right" w:pos="851"/>
      </w:tabs>
      <w:suppressAutoHyphens/>
      <w:spacing w:before="240" w:after="240" w:line="360" w:lineRule="exact"/>
      <w:ind w:left="1134" w:right="1134" w:hanging="1134"/>
      <w:jc w:val="left"/>
    </w:pPr>
    <w:rPr>
      <w:b/>
      <w:kern w:val="0"/>
      <w:sz w:val="34"/>
      <w:lang w:val="en-GB"/>
    </w:rPr>
  </w:style>
  <w:style w:type="paragraph" w:customStyle="1" w:styleId="spip">
    <w:name w:val="spip"/>
    <w:basedOn w:val="Normal"/>
    <w:rsid w:val="003F5FE6"/>
    <w:pPr>
      <w:spacing w:before="100" w:beforeAutospacing="1" w:after="100" w:afterAutospacing="1" w:line="240" w:lineRule="auto"/>
      <w:jc w:val="left"/>
    </w:pPr>
    <w:rPr>
      <w:kern w:val="0"/>
      <w:sz w:val="24"/>
      <w:szCs w:val="24"/>
      <w:lang w:val="fr-FR" w:eastAsia="fr-FR"/>
    </w:rPr>
  </w:style>
  <w:style w:type="paragraph" w:customStyle="1" w:styleId="SMG">
    <w:name w:val="__S_M_G"/>
    <w:basedOn w:val="Normal"/>
    <w:next w:val="Normal"/>
    <w:rsid w:val="003F5FE6"/>
    <w:pPr>
      <w:keepNext/>
      <w:keepLines/>
      <w:suppressAutoHyphens/>
      <w:spacing w:before="240" w:after="240" w:line="420" w:lineRule="exact"/>
      <w:ind w:left="1134" w:right="1134"/>
      <w:jc w:val="left"/>
    </w:pPr>
    <w:rPr>
      <w:b/>
      <w:kern w:val="0"/>
      <w:sz w:val="40"/>
      <w:lang w:val="en-GB"/>
    </w:rPr>
  </w:style>
  <w:style w:type="paragraph" w:customStyle="1" w:styleId="CarCarCar">
    <w:name w:val="Car Car Car"/>
    <w:basedOn w:val="Normal"/>
    <w:rsid w:val="003F5FE6"/>
    <w:pPr>
      <w:spacing w:after="160" w:line="240" w:lineRule="exact"/>
      <w:jc w:val="left"/>
    </w:pPr>
    <w:rPr>
      <w:kern w:val="0"/>
      <w:sz w:val="20"/>
      <w:lang w:val="fr-FR" w:eastAsia="fr-FR"/>
    </w:rPr>
  </w:style>
  <w:style w:type="paragraph" w:customStyle="1" w:styleId="Style3">
    <w:name w:val="Style 3"/>
    <w:uiPriority w:val="99"/>
    <w:rsid w:val="003F5FE6"/>
    <w:pPr>
      <w:autoSpaceDE w:val="0"/>
      <w:autoSpaceDN w:val="0"/>
      <w:adjustRightInd w:val="0"/>
    </w:pPr>
    <w:rPr>
      <w:rFonts w:ascii="Garamond" w:hAnsi="Garamond" w:cs="Garamond"/>
      <w:color w:val="000000"/>
      <w:lang w:val="fr-FR" w:eastAsia="fr-FR"/>
    </w:rPr>
  </w:style>
  <w:style w:type="paragraph" w:customStyle="1" w:styleId="Bullet1G">
    <w:name w:val="_Bullet 1_G"/>
    <w:basedOn w:val="Normal"/>
    <w:rsid w:val="003F5FE6"/>
    <w:pPr>
      <w:numPr>
        <w:numId w:val="4"/>
      </w:numPr>
      <w:suppressAutoHyphens/>
      <w:spacing w:after="120" w:line="240" w:lineRule="atLeast"/>
      <w:ind w:right="1134"/>
    </w:pPr>
    <w:rPr>
      <w:kern w:val="0"/>
      <w:sz w:val="20"/>
      <w:lang w:val="en-GB"/>
    </w:rPr>
  </w:style>
  <w:style w:type="paragraph" w:styleId="NoSpacing">
    <w:name w:val="No Spacing"/>
    <w:uiPriority w:val="1"/>
    <w:qFormat/>
    <w:rsid w:val="003F5FE6"/>
    <w:rPr>
      <w:rFonts w:ascii="Arial (W1)" w:eastAsia="Calibri" w:hAnsi="Arial (W1)" w:cs="Arial"/>
      <w:sz w:val="22"/>
      <w:szCs w:val="22"/>
      <w:lang w:val="fr-FR"/>
    </w:rPr>
  </w:style>
  <w:style w:type="paragraph" w:customStyle="1" w:styleId="dmodeles-petite-loiconfectiontexte9articlenum">
    <w:name w:val="dmodeles-petite-loiconfectiontexte9articlenum"/>
    <w:basedOn w:val="Normal"/>
    <w:rsid w:val="003F5FE6"/>
    <w:pPr>
      <w:spacing w:before="100" w:beforeAutospacing="1" w:after="100" w:afterAutospacing="1" w:line="240" w:lineRule="auto"/>
      <w:jc w:val="left"/>
    </w:pPr>
    <w:rPr>
      <w:kern w:val="0"/>
      <w:sz w:val="24"/>
      <w:szCs w:val="24"/>
      <w:lang w:val="fr-FR" w:eastAsia="fr-FR"/>
    </w:rPr>
  </w:style>
  <w:style w:type="paragraph" w:customStyle="1" w:styleId="soustitre">
    <w:name w:val="soustitre"/>
    <w:basedOn w:val="Normal"/>
    <w:uiPriority w:val="99"/>
    <w:rsid w:val="003F5FE6"/>
    <w:pPr>
      <w:spacing w:before="100" w:beforeAutospacing="1" w:after="100" w:afterAutospacing="1" w:line="240" w:lineRule="auto"/>
      <w:jc w:val="left"/>
    </w:pPr>
    <w:rPr>
      <w:kern w:val="0"/>
      <w:sz w:val="24"/>
      <w:szCs w:val="24"/>
      <w:lang w:val="fr-FR" w:eastAsia="fr-FR"/>
    </w:rPr>
  </w:style>
  <w:style w:type="paragraph" w:styleId="TOCHeading">
    <w:name w:val="TOC Heading"/>
    <w:basedOn w:val="Heading1"/>
    <w:next w:val="Normal"/>
    <w:uiPriority w:val="99"/>
    <w:qFormat/>
    <w:rsid w:val="003F5FE6"/>
    <w:pPr>
      <w:tabs>
        <w:tab w:val="clear" w:pos="1021"/>
        <w:tab w:val="clear" w:pos="1264"/>
        <w:tab w:val="clear" w:pos="1695"/>
        <w:tab w:val="clear" w:pos="2126"/>
        <w:tab w:val="clear" w:pos="2557"/>
      </w:tabs>
      <w:spacing w:before="480" w:line="276" w:lineRule="auto"/>
      <w:ind w:left="0" w:right="0" w:firstLine="0"/>
      <w:jc w:val="left"/>
      <w:outlineLvl w:val="9"/>
    </w:pPr>
    <w:rPr>
      <w:rFonts w:ascii="Cambria" w:eastAsia="SimSun" w:hAnsi="Cambria"/>
      <w:b/>
      <w:color w:val="365F91"/>
      <w:kern w:val="0"/>
      <w:lang w:val="fr-FR"/>
    </w:rPr>
  </w:style>
  <w:style w:type="paragraph" w:customStyle="1" w:styleId="Pa5">
    <w:name w:val="Pa5"/>
    <w:basedOn w:val="Default"/>
    <w:next w:val="Default"/>
    <w:uiPriority w:val="99"/>
    <w:rsid w:val="003F5FE6"/>
    <w:pPr>
      <w:spacing w:line="201" w:lineRule="atLeast"/>
    </w:pPr>
    <w:rPr>
      <w:rFonts w:ascii="Palatino LT Std" w:eastAsia="Calibri" w:hAnsi="Palatino LT Std"/>
      <w:color w:val="auto"/>
    </w:rPr>
  </w:style>
  <w:style w:type="paragraph" w:customStyle="1" w:styleId="SingleTxtG">
    <w:name w:val="_ Single Txt_G"/>
    <w:basedOn w:val="Normal"/>
    <w:rsid w:val="003F5FE6"/>
    <w:pPr>
      <w:suppressAutoHyphens/>
      <w:spacing w:after="120" w:line="240" w:lineRule="atLeast"/>
      <w:ind w:left="1134" w:right="1134"/>
    </w:pPr>
    <w:rPr>
      <w:kern w:val="0"/>
      <w:sz w:val="20"/>
      <w:lang w:val="en-GB"/>
    </w:rPr>
  </w:style>
  <w:style w:type="paragraph" w:styleId="TOC2">
    <w:name w:val="toc 2"/>
    <w:basedOn w:val="Normal"/>
    <w:next w:val="Normal"/>
    <w:uiPriority w:val="39"/>
    <w:rsid w:val="003F5FE6"/>
    <w:pPr>
      <w:spacing w:after="100" w:line="240" w:lineRule="auto"/>
      <w:ind w:left="240"/>
      <w:jc w:val="left"/>
    </w:pPr>
    <w:rPr>
      <w:kern w:val="0"/>
      <w:sz w:val="24"/>
      <w:szCs w:val="24"/>
      <w:lang w:val="fr-FR" w:eastAsia="fr-FR"/>
    </w:rPr>
  </w:style>
  <w:style w:type="paragraph" w:customStyle="1" w:styleId="Style1">
    <w:name w:val="Style 1"/>
    <w:uiPriority w:val="99"/>
    <w:rsid w:val="003F5FE6"/>
    <w:pPr>
      <w:autoSpaceDE w:val="0"/>
      <w:autoSpaceDN w:val="0"/>
      <w:adjustRightInd w:val="0"/>
    </w:pPr>
    <w:rPr>
      <w:lang w:val="fr-FR" w:eastAsia="fr-FR"/>
    </w:rPr>
  </w:style>
  <w:style w:type="paragraph" w:customStyle="1" w:styleId="Pa4">
    <w:name w:val="Pa4"/>
    <w:basedOn w:val="Default"/>
    <w:next w:val="Default"/>
    <w:uiPriority w:val="99"/>
    <w:rsid w:val="003F5FE6"/>
    <w:pPr>
      <w:spacing w:line="201" w:lineRule="atLeast"/>
    </w:pPr>
    <w:rPr>
      <w:rFonts w:ascii="Palatino LT Std" w:eastAsia="Calibri" w:hAnsi="Palatino LT Std"/>
      <w:color w:val="auto"/>
    </w:rPr>
  </w:style>
  <w:style w:type="paragraph" w:customStyle="1" w:styleId="FAR09Noir">
    <w:name w:val="FAR09Noir"/>
    <w:basedOn w:val="Normal"/>
    <w:rsid w:val="003F5FE6"/>
    <w:pPr>
      <w:spacing w:before="20" w:after="20" w:line="240" w:lineRule="atLeast"/>
    </w:pPr>
    <w:rPr>
      <w:rFonts w:ascii="Arial" w:hAnsi="Arial" w:cs="Arial"/>
      <w:spacing w:val="4"/>
      <w:kern w:val="0"/>
      <w:sz w:val="18"/>
      <w:szCs w:val="18"/>
      <w:lang w:val="fr-FR" w:eastAsia="fr-FR"/>
    </w:rPr>
  </w:style>
  <w:style w:type="paragraph" w:customStyle="1" w:styleId="Pa10">
    <w:name w:val="Pa10"/>
    <w:basedOn w:val="Default"/>
    <w:next w:val="Default"/>
    <w:uiPriority w:val="99"/>
    <w:rsid w:val="003F5FE6"/>
    <w:pPr>
      <w:spacing w:line="181" w:lineRule="atLeast"/>
    </w:pPr>
    <w:rPr>
      <w:rFonts w:ascii="Opus" w:hAnsi="Opus"/>
      <w:color w:val="auto"/>
    </w:rPr>
  </w:style>
  <w:style w:type="paragraph" w:styleId="BodyText">
    <w:name w:val="Body Text"/>
    <w:basedOn w:val="Normal"/>
    <w:link w:val="BodyTextChar"/>
    <w:uiPriority w:val="99"/>
    <w:rsid w:val="003F5FE6"/>
    <w:pPr>
      <w:spacing w:after="120" w:line="240" w:lineRule="auto"/>
      <w:jc w:val="left"/>
    </w:pPr>
    <w:rPr>
      <w:kern w:val="0"/>
      <w:sz w:val="24"/>
      <w:szCs w:val="24"/>
      <w:lang w:val="fr-FR" w:eastAsia="fr-FR"/>
    </w:rPr>
  </w:style>
  <w:style w:type="character" w:customStyle="1" w:styleId="Char1">
    <w:name w:val="正文文本 Char1"/>
    <w:rsid w:val="003F5FE6"/>
    <w:rPr>
      <w:kern w:val="14"/>
      <w:sz w:val="21"/>
    </w:rPr>
  </w:style>
  <w:style w:type="paragraph" w:styleId="BodyText2">
    <w:name w:val="Body Text 2"/>
    <w:basedOn w:val="Normal"/>
    <w:link w:val="BodyText2Char"/>
    <w:uiPriority w:val="99"/>
    <w:unhideWhenUsed/>
    <w:rsid w:val="003F5FE6"/>
    <w:pPr>
      <w:spacing w:after="120" w:line="480" w:lineRule="auto"/>
      <w:jc w:val="left"/>
    </w:pPr>
    <w:rPr>
      <w:rFonts w:ascii="Calibri" w:eastAsia="Calibri" w:hAnsi="Calibri"/>
      <w:kern w:val="0"/>
      <w:sz w:val="22"/>
      <w:szCs w:val="22"/>
      <w:lang w:val="fr-FR" w:eastAsia="en-US"/>
    </w:rPr>
  </w:style>
  <w:style w:type="character" w:customStyle="1" w:styleId="2Char1">
    <w:name w:val="正文文本 2 Char1"/>
    <w:rsid w:val="003F5FE6"/>
    <w:rPr>
      <w:kern w:val="14"/>
      <w:sz w:val="21"/>
    </w:rPr>
  </w:style>
  <w:style w:type="paragraph" w:customStyle="1" w:styleId="XLargeG">
    <w:name w:val="__XLarge_G"/>
    <w:basedOn w:val="Normal"/>
    <w:next w:val="Normal"/>
    <w:rsid w:val="003F5FE6"/>
    <w:pPr>
      <w:keepNext/>
      <w:keepLines/>
      <w:suppressAutoHyphens/>
      <w:spacing w:before="240" w:after="240" w:line="420" w:lineRule="exact"/>
      <w:ind w:left="1134" w:right="1134"/>
      <w:jc w:val="left"/>
    </w:pPr>
    <w:rPr>
      <w:b/>
      <w:kern w:val="0"/>
      <w:sz w:val="40"/>
      <w:lang w:val="en-GB"/>
    </w:rPr>
  </w:style>
  <w:style w:type="paragraph" w:customStyle="1" w:styleId="HChG">
    <w:name w:val="_ H _Ch_G"/>
    <w:basedOn w:val="Normal"/>
    <w:next w:val="Normal"/>
    <w:rsid w:val="003F5FE6"/>
    <w:pPr>
      <w:keepNext/>
      <w:keepLines/>
      <w:tabs>
        <w:tab w:val="right" w:pos="851"/>
      </w:tabs>
      <w:suppressAutoHyphens/>
      <w:spacing w:before="360" w:after="240" w:line="300" w:lineRule="exact"/>
      <w:ind w:left="1134" w:right="1134" w:hanging="1134"/>
      <w:jc w:val="left"/>
    </w:pPr>
    <w:rPr>
      <w:b/>
      <w:kern w:val="0"/>
      <w:sz w:val="28"/>
      <w:lang w:val="en-GB"/>
    </w:rPr>
  </w:style>
  <w:style w:type="paragraph" w:styleId="Title">
    <w:name w:val="Title"/>
    <w:basedOn w:val="Normal"/>
    <w:next w:val="Normal"/>
    <w:link w:val="TitleChar"/>
    <w:uiPriority w:val="99"/>
    <w:qFormat/>
    <w:rsid w:val="003F5FE6"/>
    <w:pPr>
      <w:pBdr>
        <w:bottom w:val="single" w:sz="8" w:space="4" w:color="4F81BD"/>
      </w:pBdr>
      <w:spacing w:after="300" w:line="240" w:lineRule="auto"/>
      <w:contextualSpacing/>
      <w:jc w:val="left"/>
    </w:pPr>
    <w:rPr>
      <w:rFonts w:ascii="Cambria" w:hAnsi="Cambria"/>
      <w:color w:val="17365D"/>
      <w:spacing w:val="5"/>
      <w:kern w:val="28"/>
      <w:sz w:val="32"/>
      <w:szCs w:val="52"/>
      <w:lang w:val="fr-FR" w:eastAsia="fr-FR"/>
    </w:rPr>
  </w:style>
  <w:style w:type="character" w:customStyle="1" w:styleId="Char10">
    <w:name w:val="标题 Char1"/>
    <w:rsid w:val="003F5FE6"/>
    <w:rPr>
      <w:rFonts w:ascii="Cambria" w:hAnsi="Cambria" w:cs="Times New Roman"/>
      <w:b/>
      <w:bCs/>
      <w:kern w:val="14"/>
      <w:sz w:val="32"/>
      <w:szCs w:val="32"/>
    </w:rPr>
  </w:style>
  <w:style w:type="paragraph" w:styleId="BodyTextIndent">
    <w:name w:val="Body Text Indent"/>
    <w:basedOn w:val="Normal"/>
    <w:link w:val="BodyTextIndentChar"/>
    <w:uiPriority w:val="99"/>
    <w:rsid w:val="003F5FE6"/>
    <w:pPr>
      <w:spacing w:after="120" w:line="240" w:lineRule="auto"/>
      <w:ind w:left="283"/>
    </w:pPr>
    <w:rPr>
      <w:kern w:val="0"/>
      <w:sz w:val="24"/>
      <w:szCs w:val="24"/>
      <w:lang w:val="fr-FR" w:eastAsia="fr-FR"/>
    </w:rPr>
  </w:style>
  <w:style w:type="character" w:customStyle="1" w:styleId="Char11">
    <w:name w:val="正文文本缩进 Char1"/>
    <w:rsid w:val="003F5FE6"/>
    <w:rPr>
      <w:kern w:val="14"/>
      <w:sz w:val="21"/>
    </w:rPr>
  </w:style>
  <w:style w:type="paragraph" w:customStyle="1" w:styleId="alina">
    <w:name w:val="alinéa"/>
    <w:basedOn w:val="Normal"/>
    <w:uiPriority w:val="99"/>
    <w:rsid w:val="003F5FE6"/>
    <w:pPr>
      <w:tabs>
        <w:tab w:val="left" w:pos="567"/>
      </w:tabs>
      <w:spacing w:after="240" w:line="240" w:lineRule="auto"/>
      <w:ind w:left="567"/>
    </w:pPr>
    <w:rPr>
      <w:rFonts w:ascii="Arial" w:hAnsi="Arial"/>
      <w:kern w:val="0"/>
      <w:sz w:val="22"/>
      <w:szCs w:val="24"/>
      <w:lang w:val="fr-FR"/>
    </w:rPr>
  </w:style>
  <w:style w:type="paragraph" w:customStyle="1" w:styleId="H1G">
    <w:name w:val="_ H_1_G"/>
    <w:basedOn w:val="Normal"/>
    <w:next w:val="Normal"/>
    <w:rsid w:val="003F5FE6"/>
    <w:pPr>
      <w:keepNext/>
      <w:keepLines/>
      <w:tabs>
        <w:tab w:val="right" w:pos="851"/>
      </w:tabs>
      <w:suppressAutoHyphens/>
      <w:spacing w:before="360" w:after="240" w:line="270" w:lineRule="exact"/>
      <w:ind w:left="1134" w:right="1134" w:hanging="1134"/>
      <w:jc w:val="left"/>
    </w:pPr>
    <w:rPr>
      <w:b/>
      <w:kern w:val="0"/>
      <w:sz w:val="24"/>
      <w:lang w:val="en-GB"/>
    </w:rPr>
  </w:style>
  <w:style w:type="paragraph" w:customStyle="1" w:styleId="H56G">
    <w:name w:val="_ H_5/6_G"/>
    <w:basedOn w:val="Normal"/>
    <w:next w:val="Normal"/>
    <w:rsid w:val="003F5FE6"/>
    <w:pPr>
      <w:keepNext/>
      <w:keepLines/>
      <w:tabs>
        <w:tab w:val="right" w:pos="851"/>
      </w:tabs>
      <w:suppressAutoHyphens/>
      <w:spacing w:before="240" w:after="120" w:line="240" w:lineRule="exact"/>
      <w:ind w:left="1134" w:right="1134" w:hanging="1134"/>
      <w:jc w:val="left"/>
    </w:pPr>
    <w:rPr>
      <w:kern w:val="0"/>
      <w:sz w:val="20"/>
      <w:lang w:val="en-GB"/>
    </w:rPr>
  </w:style>
  <w:style w:type="paragraph" w:customStyle="1" w:styleId="SLG">
    <w:name w:val="__S_L_G"/>
    <w:basedOn w:val="Normal"/>
    <w:next w:val="Normal"/>
    <w:rsid w:val="003F5FE6"/>
    <w:pPr>
      <w:keepNext/>
      <w:keepLines/>
      <w:suppressAutoHyphens/>
      <w:spacing w:before="240" w:after="240" w:line="580" w:lineRule="exact"/>
      <w:ind w:left="1134" w:right="1134"/>
      <w:jc w:val="left"/>
    </w:pPr>
    <w:rPr>
      <w:b/>
      <w:kern w:val="0"/>
      <w:sz w:val="56"/>
      <w:lang w:val="en-GB"/>
    </w:rPr>
  </w:style>
  <w:style w:type="paragraph" w:customStyle="1" w:styleId="HChGC">
    <w:name w:val="_ H _Ch_GC"/>
    <w:basedOn w:val="Normal"/>
    <w:next w:val="Normal"/>
    <w:rsid w:val="003F5FE6"/>
    <w:pPr>
      <w:keepNext/>
      <w:keepLines/>
      <w:tabs>
        <w:tab w:val="right" w:pos="851"/>
      </w:tabs>
      <w:overflowPunct w:val="0"/>
      <w:adjustRightInd w:val="0"/>
      <w:snapToGrid w:val="0"/>
      <w:spacing w:before="360" w:after="240" w:line="400" w:lineRule="exact"/>
      <w:ind w:left="1134" w:right="1134" w:hanging="1134"/>
      <w:outlineLvl w:val="1"/>
    </w:pPr>
    <w:rPr>
      <w:rFonts w:eastAsia="SimHei"/>
      <w:snapToGrid w:val="0"/>
      <w:kern w:val="0"/>
      <w:sz w:val="28"/>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fr.wikipedia.org/w/index.php?title=Nicolas_Cad%C3%A8ne&amp;action=edit&amp;redlink=1" TargetMode="External"/><Relationship Id="rId26" Type="http://schemas.openxmlformats.org/officeDocument/2006/relationships/hyperlink" Target="http://www.prostitutionetsociete.fr/actualites/actualites-france/30-propositions-novatrices-pour" TargetMode="External"/><Relationship Id="rId3" Type="http://schemas.openxmlformats.org/officeDocument/2006/relationships/settings" Target="settings.xml"/><Relationship Id="rId21" Type="http://schemas.openxmlformats.org/officeDocument/2006/relationships/hyperlink" Target="http://undocs.org/ch/A/RES/12/20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fr.wikipedia.org/wiki/Jean-Louis_Bianco" TargetMode="External"/><Relationship Id="rId25" Type="http://schemas.openxmlformats.org/officeDocument/2006/relationships/hyperlink" Target="http://stop-harcelement-sexuel.gouv.fr/" TargetMode="External"/><Relationship Id="rId2" Type="http://schemas.openxmlformats.org/officeDocument/2006/relationships/styles" Target="styles.xml"/><Relationship Id="rId16" Type="http://schemas.openxmlformats.org/officeDocument/2006/relationships/hyperlink" Target="http://undocs.org/ch/A/RES/08/08" TargetMode="External"/><Relationship Id="rId20" Type="http://schemas.openxmlformats.org/officeDocument/2006/relationships/hyperlink" Target="http://undocs.org/ch/A/RES/16/201" TargetMode="External"/><Relationship Id="rId29" Type="http://schemas.openxmlformats.org/officeDocument/2006/relationships/hyperlink" Target="http://www.ega-pro.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ch/A/RES/13/11" TargetMode="External"/><Relationship Id="rId5" Type="http://schemas.openxmlformats.org/officeDocument/2006/relationships/footnotes" Target="footnotes.xml"/><Relationship Id="rId15" Type="http://schemas.openxmlformats.org/officeDocument/2006/relationships/hyperlink" Target="http://undocs.org/ch/A/RES/13/11" TargetMode="External"/><Relationship Id="rId23" Type="http://schemas.openxmlformats.org/officeDocument/2006/relationships/hyperlink" Target="http://undocs.org/ch/A/RES/13/11" TargetMode="External"/><Relationship Id="rId28" Type="http://schemas.openxmlformats.org/officeDocument/2006/relationships/hyperlink" Target="http://www.ega-pro.fr/" TargetMode="External"/><Relationship Id="rId10" Type="http://schemas.openxmlformats.org/officeDocument/2006/relationships/footer" Target="footer2.xml"/><Relationship Id="rId19" Type="http://schemas.openxmlformats.org/officeDocument/2006/relationships/hyperlink" Target="http://www.cndp.fr/ABCD-de-l-egalite/accueil.htm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A/RES/13/11" TargetMode="External"/><Relationship Id="rId22" Type="http://schemas.openxmlformats.org/officeDocument/2006/relationships/hyperlink" Target="http://objectifegalite.onisep.fr/" TargetMode="External"/><Relationship Id="rId27" Type="http://schemas.openxmlformats.org/officeDocument/2006/relationships/hyperlink" Target="http://undocs.org/ch/A/RES/32/72"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80</Pages>
  <Words>11650</Words>
  <Characters>66407</Characters>
  <Application>Microsoft Office Outlook</Application>
  <DocSecurity>4</DocSecurity>
  <Lines>553</Lines>
  <Paragraphs>155</Paragraphs>
  <ScaleCrop>false</ScaleCrop>
  <Company>United Nations</Company>
  <LinksUpToDate>false</LinksUpToDate>
  <CharactersWithSpaces>77902</CharactersWithSpaces>
  <SharedDoc>false</SharedDoc>
  <HLinks>
    <vt:vector size="222" baseType="variant">
      <vt:variant>
        <vt:i4>7929908</vt:i4>
      </vt:variant>
      <vt:variant>
        <vt:i4>165</vt:i4>
      </vt:variant>
      <vt:variant>
        <vt:i4>0</vt:i4>
      </vt:variant>
      <vt:variant>
        <vt:i4>5</vt:i4>
      </vt:variant>
      <vt:variant>
        <vt:lpwstr>http://www.ega-pro.fr/</vt:lpwstr>
      </vt:variant>
      <vt:variant>
        <vt:lpwstr/>
      </vt:variant>
      <vt:variant>
        <vt:i4>7929908</vt:i4>
      </vt:variant>
      <vt:variant>
        <vt:i4>162</vt:i4>
      </vt:variant>
      <vt:variant>
        <vt:i4>0</vt:i4>
      </vt:variant>
      <vt:variant>
        <vt:i4>5</vt:i4>
      </vt:variant>
      <vt:variant>
        <vt:lpwstr>http://www.ega-pro.fr/</vt:lpwstr>
      </vt:variant>
      <vt:variant>
        <vt:lpwstr/>
      </vt:variant>
      <vt:variant>
        <vt:i4>786527</vt:i4>
      </vt:variant>
      <vt:variant>
        <vt:i4>159</vt:i4>
      </vt:variant>
      <vt:variant>
        <vt:i4>0</vt:i4>
      </vt:variant>
      <vt:variant>
        <vt:i4>5</vt:i4>
      </vt:variant>
      <vt:variant>
        <vt:lpwstr>http://undocs.org/ch/A/RES/32/72</vt:lpwstr>
      </vt:variant>
      <vt:variant>
        <vt:lpwstr/>
      </vt:variant>
      <vt:variant>
        <vt:i4>1376283</vt:i4>
      </vt:variant>
      <vt:variant>
        <vt:i4>156</vt:i4>
      </vt:variant>
      <vt:variant>
        <vt:i4>0</vt:i4>
      </vt:variant>
      <vt:variant>
        <vt:i4>5</vt:i4>
      </vt:variant>
      <vt:variant>
        <vt:lpwstr>http://www.prostitutionetsociete.fr/actualites/actualites-france/30-propositions-novatrices-pour</vt:lpwstr>
      </vt:variant>
      <vt:variant>
        <vt:lpwstr/>
      </vt:variant>
      <vt:variant>
        <vt:i4>6815801</vt:i4>
      </vt:variant>
      <vt:variant>
        <vt:i4>153</vt:i4>
      </vt:variant>
      <vt:variant>
        <vt:i4>0</vt:i4>
      </vt:variant>
      <vt:variant>
        <vt:i4>5</vt:i4>
      </vt:variant>
      <vt:variant>
        <vt:lpwstr>http://stop-harcelement-sexuel.gouv.fr/</vt:lpwstr>
      </vt:variant>
      <vt:variant>
        <vt:lpwstr/>
      </vt:variant>
      <vt:variant>
        <vt:i4>852056</vt:i4>
      </vt:variant>
      <vt:variant>
        <vt:i4>150</vt:i4>
      </vt:variant>
      <vt:variant>
        <vt:i4>0</vt:i4>
      </vt:variant>
      <vt:variant>
        <vt:i4>5</vt:i4>
      </vt:variant>
      <vt:variant>
        <vt:lpwstr>http://undocs.org/ch/A/RES/13/11</vt:lpwstr>
      </vt:variant>
      <vt:variant>
        <vt:lpwstr/>
      </vt:variant>
      <vt:variant>
        <vt:i4>852056</vt:i4>
      </vt:variant>
      <vt:variant>
        <vt:i4>147</vt:i4>
      </vt:variant>
      <vt:variant>
        <vt:i4>0</vt:i4>
      </vt:variant>
      <vt:variant>
        <vt:i4>5</vt:i4>
      </vt:variant>
      <vt:variant>
        <vt:lpwstr>http://undocs.org/ch/A/RES/13/11</vt:lpwstr>
      </vt:variant>
      <vt:variant>
        <vt:lpwstr/>
      </vt:variant>
      <vt:variant>
        <vt:i4>2228329</vt:i4>
      </vt:variant>
      <vt:variant>
        <vt:i4>144</vt:i4>
      </vt:variant>
      <vt:variant>
        <vt:i4>0</vt:i4>
      </vt:variant>
      <vt:variant>
        <vt:i4>5</vt:i4>
      </vt:variant>
      <vt:variant>
        <vt:lpwstr>http://objectifegalite.onisep.fr/</vt:lpwstr>
      </vt:variant>
      <vt:variant>
        <vt:lpwstr>/1</vt:lpwstr>
      </vt:variant>
      <vt:variant>
        <vt:i4>786522</vt:i4>
      </vt:variant>
      <vt:variant>
        <vt:i4>141</vt:i4>
      </vt:variant>
      <vt:variant>
        <vt:i4>0</vt:i4>
      </vt:variant>
      <vt:variant>
        <vt:i4>5</vt:i4>
      </vt:variant>
      <vt:variant>
        <vt:lpwstr>http://undocs.org/ch/A/RES/12/201</vt:lpwstr>
      </vt:variant>
      <vt:variant>
        <vt:lpwstr/>
      </vt:variant>
      <vt:variant>
        <vt:i4>786526</vt:i4>
      </vt:variant>
      <vt:variant>
        <vt:i4>138</vt:i4>
      </vt:variant>
      <vt:variant>
        <vt:i4>0</vt:i4>
      </vt:variant>
      <vt:variant>
        <vt:i4>5</vt:i4>
      </vt:variant>
      <vt:variant>
        <vt:lpwstr>http://undocs.org/ch/A/RES/16/201</vt:lpwstr>
      </vt:variant>
      <vt:variant>
        <vt:lpwstr/>
      </vt:variant>
      <vt:variant>
        <vt:i4>5242896</vt:i4>
      </vt:variant>
      <vt:variant>
        <vt:i4>135</vt:i4>
      </vt:variant>
      <vt:variant>
        <vt:i4>0</vt:i4>
      </vt:variant>
      <vt:variant>
        <vt:i4>5</vt:i4>
      </vt:variant>
      <vt:variant>
        <vt:lpwstr>http://www.cndp.fr/ABCD-de-l-egalite/accueil.html</vt:lpwstr>
      </vt:variant>
      <vt:variant>
        <vt:lpwstr/>
      </vt:variant>
      <vt:variant>
        <vt:i4>720944</vt:i4>
      </vt:variant>
      <vt:variant>
        <vt:i4>132</vt:i4>
      </vt:variant>
      <vt:variant>
        <vt:i4>0</vt:i4>
      </vt:variant>
      <vt:variant>
        <vt:i4>5</vt:i4>
      </vt:variant>
      <vt:variant>
        <vt:lpwstr>http://fr.wikipedia.org/w/index.php?title=Nicolas_Cad%C3%A8ne&amp;action=edit&amp;redlink=1</vt:lpwstr>
      </vt:variant>
      <vt:variant>
        <vt:lpwstr/>
      </vt:variant>
      <vt:variant>
        <vt:i4>720936</vt:i4>
      </vt:variant>
      <vt:variant>
        <vt:i4>129</vt:i4>
      </vt:variant>
      <vt:variant>
        <vt:i4>0</vt:i4>
      </vt:variant>
      <vt:variant>
        <vt:i4>5</vt:i4>
      </vt:variant>
      <vt:variant>
        <vt:lpwstr>http://fr.wikipedia.org/wiki/Jean-Louis_Bianco</vt:lpwstr>
      </vt:variant>
      <vt:variant>
        <vt:lpwstr/>
      </vt:variant>
      <vt:variant>
        <vt:i4>327762</vt:i4>
      </vt:variant>
      <vt:variant>
        <vt:i4>126</vt:i4>
      </vt:variant>
      <vt:variant>
        <vt:i4>0</vt:i4>
      </vt:variant>
      <vt:variant>
        <vt:i4>5</vt:i4>
      </vt:variant>
      <vt:variant>
        <vt:lpwstr>http://undocs.org/ch/A/RES/08/08</vt:lpwstr>
      </vt:variant>
      <vt:variant>
        <vt:lpwstr/>
      </vt:variant>
      <vt:variant>
        <vt:i4>852056</vt:i4>
      </vt:variant>
      <vt:variant>
        <vt:i4>123</vt:i4>
      </vt:variant>
      <vt:variant>
        <vt:i4>0</vt:i4>
      </vt:variant>
      <vt:variant>
        <vt:i4>5</vt:i4>
      </vt:variant>
      <vt:variant>
        <vt:lpwstr>http://undocs.org/ch/A/RES/13/11</vt:lpwstr>
      </vt:variant>
      <vt:variant>
        <vt:lpwstr/>
      </vt:variant>
      <vt:variant>
        <vt:i4>852056</vt:i4>
      </vt:variant>
      <vt:variant>
        <vt:i4>120</vt:i4>
      </vt:variant>
      <vt:variant>
        <vt:i4>0</vt:i4>
      </vt:variant>
      <vt:variant>
        <vt:i4>5</vt:i4>
      </vt:variant>
      <vt:variant>
        <vt:lpwstr>http://undocs.org/ch/A/RES/13/11</vt:lpwstr>
      </vt:variant>
      <vt:variant>
        <vt:lpwstr/>
      </vt:variant>
      <vt:variant>
        <vt:i4>1638454</vt:i4>
      </vt:variant>
      <vt:variant>
        <vt:i4>114</vt:i4>
      </vt:variant>
      <vt:variant>
        <vt:i4>0</vt:i4>
      </vt:variant>
      <vt:variant>
        <vt:i4>5</vt:i4>
      </vt:variant>
      <vt:variant>
        <vt:lpwstr/>
      </vt:variant>
      <vt:variant>
        <vt:lpwstr>_Toc374878691</vt:lpwstr>
      </vt:variant>
      <vt:variant>
        <vt:i4>1638454</vt:i4>
      </vt:variant>
      <vt:variant>
        <vt:i4>111</vt:i4>
      </vt:variant>
      <vt:variant>
        <vt:i4>0</vt:i4>
      </vt:variant>
      <vt:variant>
        <vt:i4>5</vt:i4>
      </vt:variant>
      <vt:variant>
        <vt:lpwstr/>
      </vt:variant>
      <vt:variant>
        <vt:lpwstr>_Toc374878690</vt:lpwstr>
      </vt:variant>
      <vt:variant>
        <vt:i4>1572918</vt:i4>
      </vt:variant>
      <vt:variant>
        <vt:i4>105</vt:i4>
      </vt:variant>
      <vt:variant>
        <vt:i4>0</vt:i4>
      </vt:variant>
      <vt:variant>
        <vt:i4>5</vt:i4>
      </vt:variant>
      <vt:variant>
        <vt:lpwstr/>
      </vt:variant>
      <vt:variant>
        <vt:lpwstr>_Toc374878689</vt:lpwstr>
      </vt:variant>
      <vt:variant>
        <vt:i4>1572918</vt:i4>
      </vt:variant>
      <vt:variant>
        <vt:i4>102</vt:i4>
      </vt:variant>
      <vt:variant>
        <vt:i4>0</vt:i4>
      </vt:variant>
      <vt:variant>
        <vt:i4>5</vt:i4>
      </vt:variant>
      <vt:variant>
        <vt:lpwstr/>
      </vt:variant>
      <vt:variant>
        <vt:lpwstr>_Toc374878688</vt:lpwstr>
      </vt:variant>
      <vt:variant>
        <vt:i4>1572918</vt:i4>
      </vt:variant>
      <vt:variant>
        <vt:i4>96</vt:i4>
      </vt:variant>
      <vt:variant>
        <vt:i4>0</vt:i4>
      </vt:variant>
      <vt:variant>
        <vt:i4>5</vt:i4>
      </vt:variant>
      <vt:variant>
        <vt:lpwstr/>
      </vt:variant>
      <vt:variant>
        <vt:lpwstr>_Toc374878686</vt:lpwstr>
      </vt:variant>
      <vt:variant>
        <vt:i4>1572918</vt:i4>
      </vt:variant>
      <vt:variant>
        <vt:i4>90</vt:i4>
      </vt:variant>
      <vt:variant>
        <vt:i4>0</vt:i4>
      </vt:variant>
      <vt:variant>
        <vt:i4>5</vt:i4>
      </vt:variant>
      <vt:variant>
        <vt:lpwstr/>
      </vt:variant>
      <vt:variant>
        <vt:lpwstr>_Toc374878685</vt:lpwstr>
      </vt:variant>
      <vt:variant>
        <vt:i4>1572918</vt:i4>
      </vt:variant>
      <vt:variant>
        <vt:i4>84</vt:i4>
      </vt:variant>
      <vt:variant>
        <vt:i4>0</vt:i4>
      </vt:variant>
      <vt:variant>
        <vt:i4>5</vt:i4>
      </vt:variant>
      <vt:variant>
        <vt:lpwstr/>
      </vt:variant>
      <vt:variant>
        <vt:lpwstr>_Toc374878684</vt:lpwstr>
      </vt:variant>
      <vt:variant>
        <vt:i4>1572918</vt:i4>
      </vt:variant>
      <vt:variant>
        <vt:i4>78</vt:i4>
      </vt:variant>
      <vt:variant>
        <vt:i4>0</vt:i4>
      </vt:variant>
      <vt:variant>
        <vt:i4>5</vt:i4>
      </vt:variant>
      <vt:variant>
        <vt:lpwstr/>
      </vt:variant>
      <vt:variant>
        <vt:lpwstr>_Toc374878683</vt:lpwstr>
      </vt:variant>
      <vt:variant>
        <vt:i4>1572918</vt:i4>
      </vt:variant>
      <vt:variant>
        <vt:i4>72</vt:i4>
      </vt:variant>
      <vt:variant>
        <vt:i4>0</vt:i4>
      </vt:variant>
      <vt:variant>
        <vt:i4>5</vt:i4>
      </vt:variant>
      <vt:variant>
        <vt:lpwstr/>
      </vt:variant>
      <vt:variant>
        <vt:lpwstr>_Toc374878682</vt:lpwstr>
      </vt:variant>
      <vt:variant>
        <vt:i4>1572918</vt:i4>
      </vt:variant>
      <vt:variant>
        <vt:i4>66</vt:i4>
      </vt:variant>
      <vt:variant>
        <vt:i4>0</vt:i4>
      </vt:variant>
      <vt:variant>
        <vt:i4>5</vt:i4>
      </vt:variant>
      <vt:variant>
        <vt:lpwstr/>
      </vt:variant>
      <vt:variant>
        <vt:lpwstr>_Toc374878680</vt:lpwstr>
      </vt:variant>
      <vt:variant>
        <vt:i4>1507382</vt:i4>
      </vt:variant>
      <vt:variant>
        <vt:i4>60</vt:i4>
      </vt:variant>
      <vt:variant>
        <vt:i4>0</vt:i4>
      </vt:variant>
      <vt:variant>
        <vt:i4>5</vt:i4>
      </vt:variant>
      <vt:variant>
        <vt:lpwstr/>
      </vt:variant>
      <vt:variant>
        <vt:lpwstr>_Toc374878679</vt:lpwstr>
      </vt:variant>
      <vt:variant>
        <vt:i4>1507382</vt:i4>
      </vt:variant>
      <vt:variant>
        <vt:i4>54</vt:i4>
      </vt:variant>
      <vt:variant>
        <vt:i4>0</vt:i4>
      </vt:variant>
      <vt:variant>
        <vt:i4>5</vt:i4>
      </vt:variant>
      <vt:variant>
        <vt:lpwstr/>
      </vt:variant>
      <vt:variant>
        <vt:lpwstr>_Toc374878678</vt:lpwstr>
      </vt:variant>
      <vt:variant>
        <vt:i4>1507382</vt:i4>
      </vt:variant>
      <vt:variant>
        <vt:i4>48</vt:i4>
      </vt:variant>
      <vt:variant>
        <vt:i4>0</vt:i4>
      </vt:variant>
      <vt:variant>
        <vt:i4>5</vt:i4>
      </vt:variant>
      <vt:variant>
        <vt:lpwstr/>
      </vt:variant>
      <vt:variant>
        <vt:lpwstr>_Toc374878677</vt:lpwstr>
      </vt:variant>
      <vt:variant>
        <vt:i4>1507382</vt:i4>
      </vt:variant>
      <vt:variant>
        <vt:i4>42</vt:i4>
      </vt:variant>
      <vt:variant>
        <vt:i4>0</vt:i4>
      </vt:variant>
      <vt:variant>
        <vt:i4>5</vt:i4>
      </vt:variant>
      <vt:variant>
        <vt:lpwstr/>
      </vt:variant>
      <vt:variant>
        <vt:lpwstr>_Toc374878676</vt:lpwstr>
      </vt:variant>
      <vt:variant>
        <vt:i4>1507382</vt:i4>
      </vt:variant>
      <vt:variant>
        <vt:i4>36</vt:i4>
      </vt:variant>
      <vt:variant>
        <vt:i4>0</vt:i4>
      </vt:variant>
      <vt:variant>
        <vt:i4>5</vt:i4>
      </vt:variant>
      <vt:variant>
        <vt:lpwstr/>
      </vt:variant>
      <vt:variant>
        <vt:lpwstr>_Toc374878675</vt:lpwstr>
      </vt:variant>
      <vt:variant>
        <vt:i4>1507382</vt:i4>
      </vt:variant>
      <vt:variant>
        <vt:i4>30</vt:i4>
      </vt:variant>
      <vt:variant>
        <vt:i4>0</vt:i4>
      </vt:variant>
      <vt:variant>
        <vt:i4>5</vt:i4>
      </vt:variant>
      <vt:variant>
        <vt:lpwstr/>
      </vt:variant>
      <vt:variant>
        <vt:lpwstr>_Toc374878674</vt:lpwstr>
      </vt:variant>
      <vt:variant>
        <vt:i4>1507382</vt:i4>
      </vt:variant>
      <vt:variant>
        <vt:i4>24</vt:i4>
      </vt:variant>
      <vt:variant>
        <vt:i4>0</vt:i4>
      </vt:variant>
      <vt:variant>
        <vt:i4>5</vt:i4>
      </vt:variant>
      <vt:variant>
        <vt:lpwstr/>
      </vt:variant>
      <vt:variant>
        <vt:lpwstr>_Toc374878673</vt:lpwstr>
      </vt:variant>
      <vt:variant>
        <vt:i4>1507382</vt:i4>
      </vt:variant>
      <vt:variant>
        <vt:i4>18</vt:i4>
      </vt:variant>
      <vt:variant>
        <vt:i4>0</vt:i4>
      </vt:variant>
      <vt:variant>
        <vt:i4>5</vt:i4>
      </vt:variant>
      <vt:variant>
        <vt:lpwstr/>
      </vt:variant>
      <vt:variant>
        <vt:lpwstr>_Toc374878672</vt:lpwstr>
      </vt:variant>
      <vt:variant>
        <vt:i4>1507382</vt:i4>
      </vt:variant>
      <vt:variant>
        <vt:i4>12</vt:i4>
      </vt:variant>
      <vt:variant>
        <vt:i4>0</vt:i4>
      </vt:variant>
      <vt:variant>
        <vt:i4>5</vt:i4>
      </vt:variant>
      <vt:variant>
        <vt:lpwstr/>
      </vt:variant>
      <vt:variant>
        <vt:lpwstr>_Toc374878671</vt:lpwstr>
      </vt:variant>
      <vt:variant>
        <vt:i4>1507382</vt:i4>
      </vt:variant>
      <vt:variant>
        <vt:i4>6</vt:i4>
      </vt:variant>
      <vt:variant>
        <vt:i4>0</vt:i4>
      </vt:variant>
      <vt:variant>
        <vt:i4>5</vt:i4>
      </vt:variant>
      <vt:variant>
        <vt:lpwstr/>
      </vt:variant>
      <vt:variant>
        <vt:lpwstr>_Toc374878670</vt:lpwstr>
      </vt:variant>
      <vt:variant>
        <vt:i4>1441846</vt:i4>
      </vt:variant>
      <vt:variant>
        <vt:i4>0</vt:i4>
      </vt:variant>
      <vt:variant>
        <vt:i4>0</vt:i4>
      </vt:variant>
      <vt:variant>
        <vt:i4>5</vt:i4>
      </vt:variant>
      <vt:variant>
        <vt:lpwstr/>
      </vt:variant>
      <vt:variant>
        <vt:lpwstr>_Toc374878669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Xuejin Xu</dc:creator>
  <cp:keywords/>
  <dc:description/>
  <cp:lastModifiedBy>Ctpu1</cp:lastModifiedBy>
  <cp:revision>15</cp:revision>
  <cp:lastPrinted>2014-09-29T07:14:00Z</cp:lastPrinted>
  <dcterms:created xsi:type="dcterms:W3CDTF">2014-09-29T06:49:00Z</dcterms:created>
  <dcterms:modified xsi:type="dcterms:W3CDTF">2014-09-29T12:03:00Z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1457449</vt:lpwstr>
  </property>
  <property fmtid="{D5CDD505-2E9C-101B-9397-08002B2CF9AE}" pid="3" name="ODSRefJobNo">
    <vt:lpwstr>1446598C</vt:lpwstr>
  </property>
  <property fmtid="{D5CDD505-2E9C-101B-9397-08002B2CF9AE}" pid="4" name="Symbol1">
    <vt:lpwstr>CEDAW/C/FRA/7-8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14 July 2014</vt:lpwstr>
  </property>
  <property fmtid="{D5CDD505-2E9C-101B-9397-08002B2CF9AE}" pid="9" name="Original">
    <vt:lpwstr>French</vt:lpwstr>
  </property>
  <property fmtid="{D5CDD505-2E9C-101B-9397-08002B2CF9AE}" pid="10" name="Release Date">
    <vt:lpwstr>290914</vt:lpwstr>
  </property>
  <property fmtid="{D5CDD505-2E9C-101B-9397-08002B2CF9AE}" pid="11" name="Comment">
    <vt:lpwstr/>
  </property>
  <property fmtid="{D5CDD505-2E9C-101B-9397-08002B2CF9AE}" pid="12" name="DraftPages">
    <vt:lpwstr> </vt:lpwstr>
  </property>
  <property fmtid="{D5CDD505-2E9C-101B-9397-08002B2CF9AE}" pid="13" name="Operator">
    <vt:lpwstr>xu</vt:lpwstr>
  </property>
</Properties>
</file>