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F90004" w:rsidRPr="00F124C6" w14:paraId="738E20AF" w14:textId="77777777" w:rsidTr="00B64AF6">
        <w:trPr>
          <w:trHeight w:hRule="exact" w:val="851"/>
        </w:trPr>
        <w:tc>
          <w:tcPr>
            <w:tcW w:w="1280" w:type="dxa"/>
            <w:tcBorders>
              <w:bottom w:val="single" w:sz="4" w:space="0" w:color="auto"/>
            </w:tcBorders>
          </w:tcPr>
          <w:p w14:paraId="039C7578" w14:textId="77777777" w:rsidR="00F90004" w:rsidRPr="00F124C6" w:rsidRDefault="00F90004" w:rsidP="00B64AF6">
            <w:pPr>
              <w:pStyle w:val="H23GC"/>
            </w:pPr>
          </w:p>
        </w:tc>
        <w:tc>
          <w:tcPr>
            <w:tcW w:w="2273" w:type="dxa"/>
            <w:tcBorders>
              <w:bottom w:val="single" w:sz="4" w:space="0" w:color="auto"/>
            </w:tcBorders>
            <w:vAlign w:val="bottom"/>
          </w:tcPr>
          <w:p w14:paraId="24532296" w14:textId="77777777" w:rsidR="00F90004" w:rsidRPr="0050687F" w:rsidRDefault="00F90004" w:rsidP="00B64AF6">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24628B7E" w14:textId="53E472BB" w:rsidR="00F90004" w:rsidRPr="000E155E" w:rsidRDefault="003C67E8" w:rsidP="00B64AF6">
            <w:pPr>
              <w:spacing w:line="240" w:lineRule="atLeast"/>
              <w:jc w:val="right"/>
              <w:rPr>
                <w:sz w:val="20"/>
                <w:szCs w:val="21"/>
              </w:rPr>
            </w:pPr>
            <w:proofErr w:type="spellStart"/>
            <w:r>
              <w:rPr>
                <w:sz w:val="40"/>
                <w:szCs w:val="21"/>
              </w:rPr>
              <w:t>CMW</w:t>
            </w:r>
            <w:proofErr w:type="spellEnd"/>
            <w:r w:rsidR="000E155E">
              <w:rPr>
                <w:sz w:val="20"/>
                <w:szCs w:val="21"/>
              </w:rPr>
              <w:t>/</w:t>
            </w:r>
            <w:r>
              <w:rPr>
                <w:sz w:val="20"/>
                <w:szCs w:val="21"/>
              </w:rPr>
              <w:t>C</w:t>
            </w:r>
            <w:r w:rsidR="000E155E">
              <w:rPr>
                <w:sz w:val="20"/>
                <w:szCs w:val="21"/>
              </w:rPr>
              <w:t>/</w:t>
            </w:r>
            <w:r>
              <w:rPr>
                <w:sz w:val="20"/>
                <w:szCs w:val="21"/>
              </w:rPr>
              <w:t>COG</w:t>
            </w:r>
            <w:r w:rsidR="000E155E">
              <w:rPr>
                <w:sz w:val="20"/>
                <w:szCs w:val="21"/>
              </w:rPr>
              <w:t>/</w:t>
            </w:r>
            <w:r>
              <w:rPr>
                <w:sz w:val="20"/>
                <w:szCs w:val="21"/>
              </w:rPr>
              <w:t>CO</w:t>
            </w:r>
            <w:r w:rsidR="000E155E">
              <w:rPr>
                <w:sz w:val="20"/>
                <w:szCs w:val="21"/>
              </w:rPr>
              <w:t>/</w:t>
            </w:r>
            <w:r>
              <w:rPr>
                <w:sz w:val="20"/>
                <w:szCs w:val="21"/>
              </w:rPr>
              <w:t>1</w:t>
            </w:r>
          </w:p>
        </w:tc>
      </w:tr>
      <w:tr w:rsidR="00F90004" w:rsidRPr="00F124C6" w14:paraId="0C6BA637" w14:textId="77777777" w:rsidTr="00B64AF6">
        <w:trPr>
          <w:trHeight w:hRule="exact" w:val="2835"/>
        </w:trPr>
        <w:tc>
          <w:tcPr>
            <w:tcW w:w="1280" w:type="dxa"/>
            <w:tcBorders>
              <w:top w:val="single" w:sz="4" w:space="0" w:color="auto"/>
              <w:bottom w:val="single" w:sz="12" w:space="0" w:color="auto"/>
            </w:tcBorders>
          </w:tcPr>
          <w:p w14:paraId="2E88D775" w14:textId="77777777" w:rsidR="00F90004" w:rsidRPr="00F124C6" w:rsidRDefault="00F90004" w:rsidP="00B64AF6">
            <w:pPr>
              <w:spacing w:line="120" w:lineRule="atLeast"/>
              <w:rPr>
                <w:sz w:val="10"/>
                <w:szCs w:val="10"/>
              </w:rPr>
            </w:pPr>
          </w:p>
          <w:p w14:paraId="52BE5CF9" w14:textId="77777777" w:rsidR="00F90004" w:rsidRPr="00F124C6" w:rsidRDefault="00F90004" w:rsidP="00B64AF6">
            <w:pPr>
              <w:spacing w:line="120" w:lineRule="atLeast"/>
              <w:rPr>
                <w:sz w:val="10"/>
                <w:szCs w:val="10"/>
              </w:rPr>
            </w:pPr>
            <w:r>
              <w:rPr>
                <w:rFonts w:hint="eastAsia"/>
                <w:noProof/>
                <w:snapToGrid/>
              </w:rPr>
              <w:drawing>
                <wp:inline distT="0" distB="0" distL="0" distR="0" wp14:anchorId="24817B6C" wp14:editId="1668B634">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C01A282" w14:textId="77777777" w:rsidR="00F90004" w:rsidRDefault="00F90004" w:rsidP="00B64AF6">
            <w:pPr>
              <w:spacing w:before="320" w:line="240" w:lineRule="exact"/>
              <w:rPr>
                <w:rFonts w:ascii="Time New Roman" w:eastAsia="黑体" w:hAnsi="Time New Roman" w:hint="eastAsia"/>
                <w:sz w:val="32"/>
                <w:szCs w:val="32"/>
              </w:rPr>
            </w:pPr>
            <w:r w:rsidRPr="0063058B">
              <w:rPr>
                <w:rFonts w:ascii="Time New Roman" w:eastAsia="黑体" w:hAnsi="Time New Roman" w:hint="eastAsia"/>
                <w:sz w:val="32"/>
                <w:szCs w:val="32"/>
              </w:rPr>
              <w:t>保护所有移</w:t>
            </w:r>
            <w:proofErr w:type="gramStart"/>
            <w:r w:rsidRPr="0063058B">
              <w:rPr>
                <w:rFonts w:ascii="Time New Roman" w:eastAsia="黑体" w:hAnsi="Time New Roman" w:hint="eastAsia"/>
                <w:sz w:val="32"/>
                <w:szCs w:val="32"/>
              </w:rPr>
              <w:t>徙工</w:t>
            </w:r>
            <w:proofErr w:type="gramEnd"/>
            <w:r w:rsidRPr="0063058B">
              <w:rPr>
                <w:rFonts w:ascii="Time New Roman" w:eastAsia="黑体" w:hAnsi="Time New Roman" w:hint="eastAsia"/>
                <w:sz w:val="32"/>
                <w:szCs w:val="32"/>
              </w:rPr>
              <w:t>人及其</w:t>
            </w:r>
          </w:p>
          <w:p w14:paraId="15C43E34" w14:textId="77777777" w:rsidR="00F90004" w:rsidRPr="004756A4" w:rsidRDefault="00F90004" w:rsidP="00B64AF6">
            <w:pPr>
              <w:spacing w:before="160" w:line="240" w:lineRule="exact"/>
              <w:rPr>
                <w:rFonts w:eastAsia="黑体"/>
                <w:sz w:val="32"/>
                <w:szCs w:val="32"/>
              </w:rPr>
            </w:pPr>
            <w:r w:rsidRPr="0063058B">
              <w:rPr>
                <w:rFonts w:ascii="Time New Roman" w:eastAsia="黑体" w:hAnsi="Time New Roman" w:hint="eastAsia"/>
                <w:sz w:val="32"/>
                <w:szCs w:val="32"/>
              </w:rPr>
              <w:t>家庭成员权利</w:t>
            </w:r>
            <w:r>
              <w:rPr>
                <w:rFonts w:ascii="Time New Roman" w:eastAsia="黑体" w:hAnsi="Time New Roman" w:hint="eastAsia"/>
                <w:sz w:val="32"/>
                <w:szCs w:val="32"/>
              </w:rPr>
              <w:t>国际</w:t>
            </w:r>
            <w:r w:rsidRPr="0063058B">
              <w:rPr>
                <w:rFonts w:ascii="Time New Roman" w:eastAsia="黑体" w:hAnsi="Time New Roman" w:hint="eastAsia"/>
                <w:sz w:val="32"/>
                <w:szCs w:val="32"/>
              </w:rPr>
              <w:t>公约</w:t>
            </w:r>
          </w:p>
        </w:tc>
        <w:tc>
          <w:tcPr>
            <w:tcW w:w="2819" w:type="dxa"/>
            <w:tcBorders>
              <w:top w:val="single" w:sz="4" w:space="0" w:color="auto"/>
              <w:bottom w:val="single" w:sz="12" w:space="0" w:color="auto"/>
            </w:tcBorders>
          </w:tcPr>
          <w:p w14:paraId="249316CD" w14:textId="5F15D1F1" w:rsidR="00F90004" w:rsidRPr="0004600B" w:rsidRDefault="003C67E8" w:rsidP="00B64AF6">
            <w:pPr>
              <w:spacing w:before="240" w:line="240" w:lineRule="atLeast"/>
              <w:rPr>
                <w:sz w:val="20"/>
              </w:rPr>
            </w:pPr>
            <w:r>
              <w:rPr>
                <w:sz w:val="20"/>
              </w:rPr>
              <w:t>Distr.: General</w:t>
            </w:r>
          </w:p>
          <w:p w14:paraId="39DE7C02" w14:textId="64440A5B" w:rsidR="00F90004" w:rsidRPr="00F124C6" w:rsidRDefault="003C67E8" w:rsidP="00B64AF6">
            <w:pPr>
              <w:spacing w:line="240" w:lineRule="atLeast"/>
              <w:rPr>
                <w:sz w:val="20"/>
              </w:rPr>
            </w:pPr>
            <w:r>
              <w:rPr>
                <w:rFonts w:hint="eastAsia"/>
                <w:sz w:val="20"/>
              </w:rPr>
              <w:t>11</w:t>
            </w:r>
            <w:r w:rsidR="00B307ED">
              <w:rPr>
                <w:rFonts w:hint="eastAsia"/>
                <w:sz w:val="20"/>
              </w:rPr>
              <w:t xml:space="preserve"> </w:t>
            </w:r>
            <w:r>
              <w:rPr>
                <w:rFonts w:hint="eastAsia"/>
                <w:sz w:val="20"/>
              </w:rPr>
              <w:t>July</w:t>
            </w:r>
            <w:r w:rsidR="00B55087">
              <w:rPr>
                <w:sz w:val="20"/>
              </w:rPr>
              <w:t xml:space="preserve"> </w:t>
            </w:r>
            <w:r>
              <w:rPr>
                <w:sz w:val="20"/>
              </w:rPr>
              <w:t>2</w:t>
            </w:r>
            <w:r w:rsidR="00B55087">
              <w:rPr>
                <w:sz w:val="20"/>
              </w:rPr>
              <w:t>0</w:t>
            </w:r>
            <w:r>
              <w:rPr>
                <w:sz w:val="20"/>
              </w:rPr>
              <w:t>24</w:t>
            </w:r>
          </w:p>
          <w:p w14:paraId="274821C9" w14:textId="1069999E" w:rsidR="00F90004" w:rsidRPr="00F124C6" w:rsidRDefault="003C67E8" w:rsidP="00B64AF6">
            <w:pPr>
              <w:spacing w:line="240" w:lineRule="atLeast"/>
              <w:rPr>
                <w:sz w:val="20"/>
              </w:rPr>
            </w:pPr>
            <w:r>
              <w:rPr>
                <w:sz w:val="20"/>
              </w:rPr>
              <w:t>Chinese</w:t>
            </w:r>
            <w:r w:rsidR="00F90004" w:rsidRPr="00F124C6">
              <w:rPr>
                <w:sz w:val="20"/>
              </w:rPr>
              <w:t xml:space="preserve"> </w:t>
            </w:r>
          </w:p>
          <w:p w14:paraId="1544D352" w14:textId="66E49FD0" w:rsidR="00F90004" w:rsidRPr="00F124C6" w:rsidRDefault="003C67E8" w:rsidP="00B64AF6">
            <w:pPr>
              <w:spacing w:line="240" w:lineRule="atLeast"/>
            </w:pPr>
            <w:r>
              <w:rPr>
                <w:sz w:val="20"/>
              </w:rPr>
              <w:t xml:space="preserve">Original: </w:t>
            </w:r>
            <w:r>
              <w:rPr>
                <w:rFonts w:hint="eastAsia"/>
                <w:sz w:val="20"/>
              </w:rPr>
              <w:t>French</w:t>
            </w:r>
          </w:p>
        </w:tc>
      </w:tr>
    </w:tbl>
    <w:p w14:paraId="18D45304" w14:textId="77777777" w:rsidR="00F90004" w:rsidRDefault="00F90004" w:rsidP="00F90004">
      <w:pPr>
        <w:spacing w:before="120"/>
        <w:rPr>
          <w:rFonts w:ascii="Time New Roman" w:eastAsia="黑体" w:hAnsi="Time New Roman" w:hint="eastAsia"/>
          <w:sz w:val="24"/>
          <w:szCs w:val="24"/>
        </w:rPr>
      </w:pPr>
      <w:r w:rsidRPr="0063058B">
        <w:rPr>
          <w:rFonts w:ascii="Time New Roman" w:eastAsia="黑体" w:hAnsi="Time New Roman" w:hint="eastAsia"/>
          <w:sz w:val="24"/>
          <w:szCs w:val="24"/>
        </w:rPr>
        <w:t>保护所有移</w:t>
      </w:r>
      <w:proofErr w:type="gramStart"/>
      <w:r w:rsidRPr="0063058B">
        <w:rPr>
          <w:rFonts w:ascii="Time New Roman" w:eastAsia="黑体" w:hAnsi="Time New Roman" w:hint="eastAsia"/>
          <w:sz w:val="24"/>
          <w:szCs w:val="24"/>
        </w:rPr>
        <w:t>徙工</w:t>
      </w:r>
      <w:proofErr w:type="gramEnd"/>
      <w:r w:rsidRPr="0063058B">
        <w:rPr>
          <w:rFonts w:ascii="Time New Roman" w:eastAsia="黑体" w:hAnsi="Time New Roman" w:hint="eastAsia"/>
          <w:sz w:val="24"/>
          <w:szCs w:val="24"/>
        </w:rPr>
        <w:t>人及其</w:t>
      </w:r>
      <w:r>
        <w:rPr>
          <w:rFonts w:eastAsia="黑体"/>
          <w:sz w:val="24"/>
          <w:szCs w:val="24"/>
        </w:rPr>
        <w:br/>
      </w:r>
      <w:r w:rsidRPr="0063058B">
        <w:rPr>
          <w:rFonts w:ascii="Time New Roman" w:eastAsia="黑体" w:hAnsi="Time New Roman" w:hint="eastAsia"/>
          <w:sz w:val="24"/>
          <w:szCs w:val="24"/>
        </w:rPr>
        <w:t>家庭成员权利委员会</w:t>
      </w:r>
    </w:p>
    <w:p w14:paraId="6C9433A5" w14:textId="77777777" w:rsidR="00E32698" w:rsidRPr="00320DAA" w:rsidRDefault="00E32698" w:rsidP="00162269">
      <w:pPr>
        <w:pStyle w:val="HChGC"/>
      </w:pPr>
      <w:r w:rsidRPr="00320DAA">
        <w:rPr>
          <w:lang w:val="fr-CH"/>
        </w:rPr>
        <w:tab/>
      </w:r>
      <w:r w:rsidRPr="00320DAA">
        <w:rPr>
          <w:lang w:val="fr-CH"/>
        </w:rPr>
        <w:tab/>
      </w:r>
      <w:r w:rsidRPr="00320DAA">
        <w:t>关于</w:t>
      </w:r>
      <w:r w:rsidRPr="00320DAA">
        <w:rPr>
          <w:rFonts w:hint="eastAsia"/>
        </w:rPr>
        <w:t>刚果初</w:t>
      </w:r>
      <w:r w:rsidRPr="00320DAA">
        <w:t>次定期报告的结论性意见</w:t>
      </w:r>
      <w:r w:rsidRPr="00320DAA">
        <w:rPr>
          <w:lang w:val="fr-CH"/>
        </w:rPr>
        <w:footnoteReference w:customMarkFollows="1" w:id="2"/>
        <w:t>*</w:t>
      </w:r>
    </w:p>
    <w:p w14:paraId="0C8E28B8" w14:textId="20AEA81C" w:rsidR="00E32698" w:rsidRPr="00320DAA" w:rsidRDefault="003C67E8" w:rsidP="003C67E8">
      <w:pPr>
        <w:pStyle w:val="SingleTxtGC"/>
        <w:rPr>
          <w:bCs/>
          <w:lang w:val="fr-CH"/>
        </w:rPr>
      </w:pPr>
      <w:r w:rsidRPr="00320DAA">
        <w:rPr>
          <w:bCs/>
          <w:lang w:val="fr-CH"/>
        </w:rPr>
        <w:t>1</w:t>
      </w:r>
      <w:r w:rsidR="00E32698" w:rsidRPr="00320DAA">
        <w:rPr>
          <w:bCs/>
          <w:lang w:val="fr-CH"/>
        </w:rPr>
        <w:t>.</w:t>
      </w:r>
      <w:r w:rsidR="00E32698" w:rsidRPr="00320DAA">
        <w:rPr>
          <w:bCs/>
          <w:lang w:val="fr-CH"/>
        </w:rPr>
        <w:tab/>
      </w:r>
      <w:r w:rsidR="00E32698" w:rsidRPr="00320DAA">
        <w:rPr>
          <w:bCs/>
        </w:rPr>
        <w:t>委员会在</w:t>
      </w:r>
      <w:r w:rsidRPr="00320DAA">
        <w:rPr>
          <w:bCs/>
          <w:lang w:val="fr-CH"/>
        </w:rPr>
        <w:t>2</w:t>
      </w:r>
      <w:r w:rsidR="00E32698" w:rsidRPr="00320DAA">
        <w:rPr>
          <w:bCs/>
          <w:lang w:val="fr-CH"/>
        </w:rPr>
        <w:t>0</w:t>
      </w:r>
      <w:r w:rsidRPr="00320DAA">
        <w:rPr>
          <w:bCs/>
          <w:lang w:val="fr-CH"/>
        </w:rPr>
        <w:t>24</w:t>
      </w:r>
      <w:r w:rsidR="00E32698" w:rsidRPr="00320DAA">
        <w:rPr>
          <w:bCs/>
        </w:rPr>
        <w:t>年</w:t>
      </w:r>
      <w:r w:rsidRPr="00320DAA">
        <w:rPr>
          <w:bCs/>
          <w:lang w:val="fr-CH"/>
        </w:rPr>
        <w:t>6</w:t>
      </w:r>
      <w:r w:rsidR="00E32698" w:rsidRPr="00320DAA">
        <w:rPr>
          <w:bCs/>
        </w:rPr>
        <w:t>月</w:t>
      </w:r>
      <w:r w:rsidRPr="00320DAA">
        <w:rPr>
          <w:bCs/>
          <w:lang w:val="fr-CH"/>
        </w:rPr>
        <w:t>5</w:t>
      </w:r>
      <w:r w:rsidR="00E32698" w:rsidRPr="00320DAA">
        <w:rPr>
          <w:bCs/>
        </w:rPr>
        <w:t>日和</w:t>
      </w:r>
      <w:r w:rsidRPr="00320DAA">
        <w:rPr>
          <w:bCs/>
          <w:lang w:val="fr-CH"/>
        </w:rPr>
        <w:t>6</w:t>
      </w:r>
      <w:r w:rsidR="00E32698" w:rsidRPr="00320DAA">
        <w:rPr>
          <w:bCs/>
        </w:rPr>
        <w:t>日举行的第</w:t>
      </w:r>
      <w:r w:rsidRPr="00320DAA">
        <w:rPr>
          <w:bCs/>
          <w:lang w:val="fr-CH"/>
        </w:rPr>
        <w:t>556</w:t>
      </w:r>
      <w:r w:rsidR="00E32698" w:rsidRPr="00320DAA">
        <w:rPr>
          <w:bCs/>
        </w:rPr>
        <w:t>和第</w:t>
      </w:r>
      <w:r w:rsidRPr="00320DAA">
        <w:rPr>
          <w:bCs/>
          <w:lang w:val="fr-CH"/>
        </w:rPr>
        <w:t>557</w:t>
      </w:r>
      <w:r w:rsidR="00E32698" w:rsidRPr="00320DAA">
        <w:rPr>
          <w:bCs/>
        </w:rPr>
        <w:t>次会议</w:t>
      </w:r>
      <w:r w:rsidR="00E32698" w:rsidRPr="00320DAA">
        <w:rPr>
          <w:bCs/>
          <w:vertAlign w:val="superscript"/>
          <w:lang w:val="fr-CH"/>
        </w:rPr>
        <w:footnoteReference w:id="3"/>
      </w:r>
      <w:r w:rsidR="005A22E0">
        <w:rPr>
          <w:rFonts w:hint="eastAsia"/>
          <w:bCs/>
        </w:rPr>
        <w:t xml:space="preserve"> </w:t>
      </w:r>
      <w:r w:rsidR="00E32698" w:rsidRPr="00320DAA">
        <w:rPr>
          <w:bCs/>
        </w:rPr>
        <w:t>上审议了刚果的初次报告</w:t>
      </w:r>
      <w:r w:rsidR="00E32698" w:rsidRPr="00320DAA">
        <w:rPr>
          <w:bCs/>
          <w:vertAlign w:val="superscript"/>
          <w:lang w:val="fr-CH"/>
        </w:rPr>
        <w:footnoteReference w:id="4"/>
      </w:r>
      <w:r w:rsidR="00E32698" w:rsidRPr="00320DAA">
        <w:rPr>
          <w:rFonts w:hint="eastAsia"/>
          <w:bCs/>
        </w:rPr>
        <w:t>，并</w:t>
      </w:r>
      <w:r w:rsidR="00E32698" w:rsidRPr="00320DAA">
        <w:rPr>
          <w:bCs/>
        </w:rPr>
        <w:t>在</w:t>
      </w:r>
      <w:r w:rsidRPr="00320DAA">
        <w:rPr>
          <w:bCs/>
        </w:rPr>
        <w:t>2</w:t>
      </w:r>
      <w:r w:rsidR="00E32698" w:rsidRPr="00320DAA">
        <w:rPr>
          <w:bCs/>
        </w:rPr>
        <w:t>0</w:t>
      </w:r>
      <w:r w:rsidRPr="00320DAA">
        <w:rPr>
          <w:bCs/>
        </w:rPr>
        <w:t>24</w:t>
      </w:r>
      <w:r w:rsidR="00E32698" w:rsidRPr="00320DAA">
        <w:rPr>
          <w:bCs/>
        </w:rPr>
        <w:t>年</w:t>
      </w:r>
      <w:r w:rsidRPr="00320DAA">
        <w:rPr>
          <w:bCs/>
        </w:rPr>
        <w:t>6</w:t>
      </w:r>
      <w:r w:rsidR="00E32698" w:rsidRPr="00320DAA">
        <w:rPr>
          <w:bCs/>
        </w:rPr>
        <w:t>月</w:t>
      </w:r>
      <w:r w:rsidRPr="00320DAA">
        <w:rPr>
          <w:bCs/>
        </w:rPr>
        <w:t>14</w:t>
      </w:r>
      <w:r w:rsidR="00E32698" w:rsidRPr="00320DAA">
        <w:rPr>
          <w:bCs/>
        </w:rPr>
        <w:t>日举行的第</w:t>
      </w:r>
      <w:r w:rsidRPr="00320DAA">
        <w:rPr>
          <w:bCs/>
        </w:rPr>
        <w:t>57</w:t>
      </w:r>
      <w:r w:rsidR="00E32698" w:rsidRPr="00320DAA">
        <w:rPr>
          <w:bCs/>
        </w:rPr>
        <w:t>0</w:t>
      </w:r>
      <w:r w:rsidR="00E32698" w:rsidRPr="00320DAA">
        <w:rPr>
          <w:bCs/>
        </w:rPr>
        <w:t>次会议上通过了本结论性意见。</w:t>
      </w:r>
    </w:p>
    <w:p w14:paraId="44BCE459" w14:textId="1AA174EB" w:rsidR="00E32698" w:rsidRPr="00320DAA" w:rsidRDefault="00E32698" w:rsidP="00162269">
      <w:pPr>
        <w:pStyle w:val="H1GC"/>
        <w:rPr>
          <w:lang w:val="fr-CH"/>
        </w:rPr>
      </w:pPr>
      <w:r w:rsidRPr="00320DAA">
        <w:rPr>
          <w:lang w:val="fr-CH"/>
        </w:rPr>
        <w:tab/>
      </w:r>
      <w:r w:rsidR="003C67E8" w:rsidRPr="00320DAA">
        <w:rPr>
          <w:lang w:val="fr-CH"/>
        </w:rPr>
        <w:t>A</w:t>
      </w:r>
      <w:r w:rsidRPr="00320DAA">
        <w:rPr>
          <w:lang w:val="fr-CH"/>
        </w:rPr>
        <w:t>.</w:t>
      </w:r>
      <w:r w:rsidRPr="00320DAA">
        <w:rPr>
          <w:lang w:val="fr-CH"/>
        </w:rPr>
        <w:tab/>
      </w:r>
      <w:r w:rsidRPr="00320DAA">
        <w:rPr>
          <w:rFonts w:hint="eastAsia"/>
          <w:lang w:val="fr-CH"/>
        </w:rPr>
        <w:t>导言</w:t>
      </w:r>
    </w:p>
    <w:p w14:paraId="1D910B71" w14:textId="6773FA92" w:rsidR="00E32698" w:rsidRPr="00320DAA" w:rsidRDefault="003C67E8" w:rsidP="003C67E8">
      <w:pPr>
        <w:pStyle w:val="SingleTxtGC"/>
        <w:rPr>
          <w:bCs/>
          <w:lang w:val="fr-CH"/>
        </w:rPr>
      </w:pPr>
      <w:r w:rsidRPr="00320DAA">
        <w:rPr>
          <w:bCs/>
          <w:lang w:val="fr-CH"/>
        </w:rPr>
        <w:t>2</w:t>
      </w:r>
      <w:r w:rsidR="00E32698" w:rsidRPr="00320DAA">
        <w:rPr>
          <w:bCs/>
          <w:lang w:val="fr-CH"/>
        </w:rPr>
        <w:t>.</w:t>
      </w:r>
      <w:r w:rsidR="00E32698" w:rsidRPr="00320DAA">
        <w:rPr>
          <w:bCs/>
          <w:lang w:val="fr-CH"/>
        </w:rPr>
        <w:tab/>
      </w:r>
      <w:r w:rsidR="00E32698" w:rsidRPr="00320DAA">
        <w:rPr>
          <w:bCs/>
        </w:rPr>
        <w:t>委员会欢迎缔约国根据报告</w:t>
      </w:r>
      <w:proofErr w:type="gramStart"/>
      <w:r w:rsidR="00E32698" w:rsidRPr="00320DAA">
        <w:rPr>
          <w:bCs/>
        </w:rPr>
        <w:t>前问题</w:t>
      </w:r>
      <w:proofErr w:type="gramEnd"/>
      <w:r w:rsidR="00E32698" w:rsidRPr="00320DAA">
        <w:rPr>
          <w:bCs/>
        </w:rPr>
        <w:t>清单</w:t>
      </w:r>
      <w:r w:rsidR="00E32698" w:rsidRPr="00320DAA">
        <w:rPr>
          <w:bCs/>
          <w:vertAlign w:val="superscript"/>
          <w:lang w:val="fr-CH"/>
        </w:rPr>
        <w:footnoteReference w:id="5"/>
      </w:r>
      <w:r w:rsidR="005A22E0">
        <w:rPr>
          <w:rFonts w:hint="eastAsia"/>
          <w:bCs/>
        </w:rPr>
        <w:t xml:space="preserve"> </w:t>
      </w:r>
      <w:r w:rsidR="00E32698" w:rsidRPr="00320DAA">
        <w:rPr>
          <w:bCs/>
        </w:rPr>
        <w:t>提交应于</w:t>
      </w:r>
      <w:r w:rsidRPr="00320DAA">
        <w:rPr>
          <w:bCs/>
        </w:rPr>
        <w:t>2</w:t>
      </w:r>
      <w:r w:rsidR="00E32698" w:rsidRPr="00320DAA">
        <w:rPr>
          <w:bCs/>
        </w:rPr>
        <w:t>0</w:t>
      </w:r>
      <w:r w:rsidRPr="00320DAA">
        <w:rPr>
          <w:bCs/>
        </w:rPr>
        <w:t>18</w:t>
      </w:r>
      <w:r w:rsidR="00E32698" w:rsidRPr="00320DAA">
        <w:rPr>
          <w:bCs/>
        </w:rPr>
        <w:t>年提交的初次报告。委员会还欢迎刚果常驻日内瓦代表</w:t>
      </w:r>
      <w:r w:rsidRPr="00320DAA">
        <w:rPr>
          <w:bCs/>
        </w:rPr>
        <w:t>Aim</w:t>
      </w:r>
      <w:r w:rsidR="00E32698" w:rsidRPr="00320DAA">
        <w:rPr>
          <w:bCs/>
        </w:rPr>
        <w:t xml:space="preserve">é </w:t>
      </w:r>
      <w:r w:rsidRPr="00320DAA">
        <w:rPr>
          <w:bCs/>
        </w:rPr>
        <w:t>Clovis</w:t>
      </w:r>
      <w:r w:rsidR="00E32698" w:rsidRPr="00320DAA">
        <w:rPr>
          <w:bCs/>
        </w:rPr>
        <w:t xml:space="preserve"> </w:t>
      </w:r>
      <w:proofErr w:type="spellStart"/>
      <w:r w:rsidRPr="00320DAA">
        <w:rPr>
          <w:bCs/>
        </w:rPr>
        <w:t>Guillond</w:t>
      </w:r>
      <w:proofErr w:type="spellEnd"/>
      <w:r w:rsidR="00E32698" w:rsidRPr="00320DAA">
        <w:rPr>
          <w:bCs/>
        </w:rPr>
        <w:t>率领的代表团在对话期间向委员会提供的补充资料。</w:t>
      </w:r>
    </w:p>
    <w:p w14:paraId="6070B11C" w14:textId="6587807B" w:rsidR="00E32698" w:rsidRPr="00320DAA" w:rsidRDefault="003C67E8" w:rsidP="003C67E8">
      <w:pPr>
        <w:pStyle w:val="SingleTxtGC"/>
        <w:rPr>
          <w:bCs/>
          <w:lang w:val="fr-CH"/>
        </w:rPr>
      </w:pPr>
      <w:r w:rsidRPr="00320DAA">
        <w:rPr>
          <w:bCs/>
        </w:rPr>
        <w:t>3</w:t>
      </w:r>
      <w:r w:rsidR="00E32698" w:rsidRPr="00320DAA">
        <w:rPr>
          <w:bCs/>
        </w:rPr>
        <w:t>.</w:t>
      </w:r>
      <w:r w:rsidR="00E32698" w:rsidRPr="00320DAA">
        <w:rPr>
          <w:bCs/>
        </w:rPr>
        <w:tab/>
      </w:r>
      <w:r w:rsidR="00E32698" w:rsidRPr="00320DAA">
        <w:rPr>
          <w:bCs/>
        </w:rPr>
        <w:t>委员会对与代表团的对话表示欢迎，并感谢缔约国代表提供的资料及其建设性态度，这使委员会得以进行共同分析和思考。委员会还感谢缔约国在对话后</w:t>
      </w:r>
      <w:r w:rsidRPr="00320DAA">
        <w:rPr>
          <w:bCs/>
        </w:rPr>
        <w:t>24</w:t>
      </w:r>
      <w:r w:rsidR="00E32698" w:rsidRPr="00320DAA">
        <w:rPr>
          <w:bCs/>
        </w:rPr>
        <w:t>小时内提交的答复和补充资料。</w:t>
      </w:r>
    </w:p>
    <w:p w14:paraId="5E476ED0" w14:textId="60053551" w:rsidR="00E32698" w:rsidRPr="00320DAA" w:rsidRDefault="003C67E8" w:rsidP="003C67E8">
      <w:pPr>
        <w:pStyle w:val="SingleTxtGC"/>
        <w:rPr>
          <w:bCs/>
          <w:lang w:val="fr-CH"/>
        </w:rPr>
      </w:pPr>
      <w:r w:rsidRPr="00320DAA">
        <w:rPr>
          <w:bCs/>
        </w:rPr>
        <w:t>4</w:t>
      </w:r>
      <w:r w:rsidR="00E32698" w:rsidRPr="00320DAA">
        <w:rPr>
          <w:bCs/>
        </w:rPr>
        <w:t>.</w:t>
      </w:r>
      <w:r w:rsidR="00E32698" w:rsidRPr="00320DAA">
        <w:rPr>
          <w:bCs/>
        </w:rPr>
        <w:tab/>
      </w:r>
      <w:r w:rsidR="00E32698" w:rsidRPr="00320DAA">
        <w:rPr>
          <w:bCs/>
        </w:rPr>
        <w:t>委员会注意到，刚果作为移民工人的原籍国，在保护在外国工作的国民权利方面取得了进展。然而，委员会注意到，缔约国作为移民工人的原籍国、过境国和目的地国，在保护移民工人及其家庭成员权利方面面临诸多困难。</w:t>
      </w:r>
    </w:p>
    <w:p w14:paraId="75731420" w14:textId="7AEEB674" w:rsidR="00E32698" w:rsidRPr="00320DAA" w:rsidRDefault="00E32698" w:rsidP="00162269">
      <w:pPr>
        <w:pStyle w:val="H1GC"/>
        <w:rPr>
          <w:lang w:val="fr-CH"/>
        </w:rPr>
      </w:pPr>
      <w:r w:rsidRPr="00320DAA">
        <w:rPr>
          <w:lang w:val="fr-CH"/>
        </w:rPr>
        <w:tab/>
      </w:r>
      <w:r w:rsidR="003C67E8" w:rsidRPr="00320DAA">
        <w:rPr>
          <w:lang w:val="fr-CH"/>
        </w:rPr>
        <w:t>B</w:t>
      </w:r>
      <w:r w:rsidRPr="00320DAA">
        <w:rPr>
          <w:lang w:val="fr-CH"/>
        </w:rPr>
        <w:t>.</w:t>
      </w:r>
      <w:r w:rsidRPr="00320DAA">
        <w:rPr>
          <w:lang w:val="fr-CH"/>
        </w:rPr>
        <w:tab/>
      </w:r>
      <w:r w:rsidRPr="00320DAA">
        <w:rPr>
          <w:rFonts w:hint="eastAsia"/>
          <w:lang w:val="fr-CH"/>
        </w:rPr>
        <w:t>积极方面</w:t>
      </w:r>
    </w:p>
    <w:p w14:paraId="5AD80569" w14:textId="380B9A87" w:rsidR="00E32698" w:rsidRPr="00320DAA" w:rsidRDefault="003C67E8" w:rsidP="003C67E8">
      <w:pPr>
        <w:pStyle w:val="SingleTxtGC"/>
        <w:rPr>
          <w:bCs/>
          <w:lang w:val="fr-CH"/>
        </w:rPr>
      </w:pPr>
      <w:r w:rsidRPr="00320DAA">
        <w:rPr>
          <w:bCs/>
          <w:lang w:val="fr-CH"/>
        </w:rPr>
        <w:t>5</w:t>
      </w:r>
      <w:r w:rsidR="00E32698" w:rsidRPr="00320DAA">
        <w:rPr>
          <w:bCs/>
          <w:lang w:val="fr-CH"/>
        </w:rPr>
        <w:t>.</w:t>
      </w:r>
      <w:r w:rsidR="00E32698" w:rsidRPr="00320DAA">
        <w:rPr>
          <w:bCs/>
          <w:lang w:val="fr-CH"/>
        </w:rPr>
        <w:tab/>
      </w:r>
      <w:r w:rsidR="00E32698" w:rsidRPr="00320DAA">
        <w:rPr>
          <w:bCs/>
        </w:rPr>
        <w:t>委员会满意地注意到缔约国加入或批准了以下</w:t>
      </w:r>
      <w:r w:rsidR="00E32698" w:rsidRPr="00320DAA">
        <w:rPr>
          <w:rFonts w:hint="eastAsia"/>
          <w:bCs/>
        </w:rPr>
        <w:t>国际</w:t>
      </w:r>
      <w:r w:rsidR="00E32698" w:rsidRPr="00320DAA">
        <w:rPr>
          <w:bCs/>
        </w:rPr>
        <w:t>文书：</w:t>
      </w:r>
    </w:p>
    <w:p w14:paraId="2C547BAA" w14:textId="5554286C" w:rsidR="00E32698" w:rsidRPr="00320DAA" w:rsidRDefault="00162269" w:rsidP="003C67E8">
      <w:pPr>
        <w:pStyle w:val="SingleTxtGC"/>
        <w:rPr>
          <w:bCs/>
          <w:lang w:val="fr-CH"/>
        </w:rPr>
      </w:pPr>
      <w:r>
        <w:rPr>
          <w:bCs/>
        </w:rPr>
        <w:tab/>
      </w:r>
      <w:r w:rsidR="00E32698" w:rsidRPr="00320DAA">
        <w:rPr>
          <w:bCs/>
        </w:rPr>
        <w:t>(</w:t>
      </w:r>
      <w:r w:rsidR="003C67E8" w:rsidRPr="00320DAA">
        <w:rPr>
          <w:bCs/>
        </w:rPr>
        <w:t>a</w:t>
      </w:r>
      <w:r w:rsidR="00E32698" w:rsidRPr="00320DAA">
        <w:rPr>
          <w:bCs/>
        </w:rPr>
        <w:t>)</w:t>
      </w:r>
      <w:r w:rsidR="00E32698" w:rsidRPr="00320DAA">
        <w:rPr>
          <w:bCs/>
        </w:rPr>
        <w:tab/>
      </w:r>
      <w:r w:rsidR="00E32698" w:rsidRPr="00320DAA">
        <w:rPr>
          <w:bCs/>
        </w:rPr>
        <w:t>《公民及政治权利国际公约》；</w:t>
      </w:r>
    </w:p>
    <w:p w14:paraId="4018FF86" w14:textId="189FA23C" w:rsidR="00E32698" w:rsidRPr="00320DAA" w:rsidRDefault="00162269" w:rsidP="003C67E8">
      <w:pPr>
        <w:pStyle w:val="SingleTxtGC"/>
        <w:rPr>
          <w:bCs/>
          <w:lang w:val="fr-CH"/>
        </w:rPr>
      </w:pPr>
      <w:r>
        <w:rPr>
          <w:bCs/>
        </w:rPr>
        <w:tab/>
      </w:r>
      <w:r w:rsidR="00E32698" w:rsidRPr="00320DAA">
        <w:rPr>
          <w:bCs/>
        </w:rPr>
        <w:t>(</w:t>
      </w:r>
      <w:r w:rsidR="003C67E8" w:rsidRPr="00320DAA">
        <w:rPr>
          <w:bCs/>
        </w:rPr>
        <w:t>b</w:t>
      </w:r>
      <w:r w:rsidR="00E32698" w:rsidRPr="00320DAA">
        <w:rPr>
          <w:bCs/>
        </w:rPr>
        <w:t>)</w:t>
      </w:r>
      <w:r w:rsidR="00E32698" w:rsidRPr="00320DAA">
        <w:rPr>
          <w:bCs/>
        </w:rPr>
        <w:tab/>
      </w:r>
      <w:r w:rsidR="00E32698" w:rsidRPr="00320DAA">
        <w:rPr>
          <w:bCs/>
        </w:rPr>
        <w:t>《经济社会文化权利国际公约》；</w:t>
      </w:r>
    </w:p>
    <w:p w14:paraId="1A0F9E8F" w14:textId="3F1F99F5" w:rsidR="00E32698" w:rsidRPr="00320DAA" w:rsidRDefault="00162269" w:rsidP="003C67E8">
      <w:pPr>
        <w:pStyle w:val="SingleTxtGC"/>
        <w:rPr>
          <w:bCs/>
          <w:lang w:val="fr-CH"/>
        </w:rPr>
      </w:pPr>
      <w:r>
        <w:rPr>
          <w:bCs/>
        </w:rPr>
        <w:tab/>
      </w:r>
      <w:r w:rsidR="00E32698" w:rsidRPr="00320DAA">
        <w:rPr>
          <w:bCs/>
        </w:rPr>
        <w:t>(</w:t>
      </w:r>
      <w:r w:rsidR="003C67E8" w:rsidRPr="00320DAA">
        <w:rPr>
          <w:bCs/>
        </w:rPr>
        <w:t>c</w:t>
      </w:r>
      <w:r w:rsidR="00E32698" w:rsidRPr="00320DAA">
        <w:rPr>
          <w:bCs/>
        </w:rPr>
        <w:t>)</w:t>
      </w:r>
      <w:r w:rsidR="00E32698" w:rsidRPr="00320DAA">
        <w:rPr>
          <w:bCs/>
        </w:rPr>
        <w:tab/>
      </w:r>
      <w:r w:rsidR="00E32698" w:rsidRPr="00320DAA">
        <w:rPr>
          <w:bCs/>
        </w:rPr>
        <w:t>《消除一切形式种族歧视国际公约》；</w:t>
      </w:r>
    </w:p>
    <w:p w14:paraId="6442967C" w14:textId="36017309" w:rsidR="00E32698" w:rsidRPr="00320DAA" w:rsidRDefault="00162269" w:rsidP="003C67E8">
      <w:pPr>
        <w:pStyle w:val="SingleTxtGC"/>
        <w:rPr>
          <w:bCs/>
          <w:lang w:val="fr-CH"/>
        </w:rPr>
      </w:pPr>
      <w:r>
        <w:rPr>
          <w:bCs/>
        </w:rPr>
        <w:lastRenderedPageBreak/>
        <w:tab/>
      </w:r>
      <w:r w:rsidRPr="00320DAA">
        <w:rPr>
          <w:bCs/>
        </w:rPr>
        <w:t>(d)</w:t>
      </w:r>
      <w:r w:rsidRPr="00320DAA">
        <w:rPr>
          <w:bCs/>
        </w:rPr>
        <w:tab/>
      </w:r>
      <w:r w:rsidR="00E32698" w:rsidRPr="00320DAA">
        <w:rPr>
          <w:bCs/>
        </w:rPr>
        <w:t>《消除对妇女一切形式歧视公约》；</w:t>
      </w:r>
    </w:p>
    <w:p w14:paraId="6993F846" w14:textId="5CDD9331" w:rsidR="00E32698" w:rsidRPr="00320DAA" w:rsidRDefault="00162269" w:rsidP="003C67E8">
      <w:pPr>
        <w:pStyle w:val="SingleTxtGC"/>
        <w:rPr>
          <w:bCs/>
          <w:lang w:val="fr-CH"/>
        </w:rPr>
      </w:pPr>
      <w:r>
        <w:rPr>
          <w:bCs/>
        </w:rPr>
        <w:tab/>
      </w:r>
      <w:r w:rsidRPr="00320DAA">
        <w:rPr>
          <w:bCs/>
        </w:rPr>
        <w:t>(e)</w:t>
      </w:r>
      <w:r w:rsidRPr="00320DAA">
        <w:rPr>
          <w:bCs/>
        </w:rPr>
        <w:tab/>
      </w:r>
      <w:r w:rsidR="00E32698" w:rsidRPr="00320DAA">
        <w:rPr>
          <w:bCs/>
        </w:rPr>
        <w:t>《禁止酷刑和其他残忍、不人道或有辱人格的待遇或处罚公约》；</w:t>
      </w:r>
    </w:p>
    <w:p w14:paraId="6CA87E7A" w14:textId="2DEE8CD7" w:rsidR="00E32698" w:rsidRPr="00320DAA" w:rsidRDefault="00162269" w:rsidP="003C67E8">
      <w:pPr>
        <w:pStyle w:val="SingleTxtGC"/>
        <w:rPr>
          <w:bCs/>
          <w:lang w:val="fr-CH"/>
        </w:rPr>
      </w:pPr>
      <w:r>
        <w:rPr>
          <w:bCs/>
        </w:rPr>
        <w:tab/>
      </w:r>
      <w:r w:rsidRPr="00320DAA">
        <w:rPr>
          <w:bCs/>
        </w:rPr>
        <w:t>(f)</w:t>
      </w:r>
      <w:r w:rsidRPr="00320DAA">
        <w:rPr>
          <w:bCs/>
        </w:rPr>
        <w:tab/>
      </w:r>
      <w:r w:rsidR="00E32698" w:rsidRPr="00320DAA">
        <w:rPr>
          <w:bCs/>
        </w:rPr>
        <w:t>《儿童权利公约》；</w:t>
      </w:r>
    </w:p>
    <w:p w14:paraId="1709017D" w14:textId="2D1E4883" w:rsidR="00E32698" w:rsidRPr="00320DAA" w:rsidRDefault="00162269" w:rsidP="003C67E8">
      <w:pPr>
        <w:pStyle w:val="SingleTxtGC"/>
        <w:rPr>
          <w:bCs/>
          <w:lang w:val="fr-CH"/>
        </w:rPr>
      </w:pPr>
      <w:r>
        <w:rPr>
          <w:bCs/>
        </w:rPr>
        <w:tab/>
      </w:r>
      <w:r w:rsidRPr="00320DAA">
        <w:rPr>
          <w:bCs/>
        </w:rPr>
        <w:t>(g)</w:t>
      </w:r>
      <w:r w:rsidRPr="00320DAA">
        <w:rPr>
          <w:bCs/>
        </w:rPr>
        <w:tab/>
      </w:r>
      <w:r w:rsidR="00E32698" w:rsidRPr="00320DAA">
        <w:rPr>
          <w:bCs/>
        </w:rPr>
        <w:t>《残疾人权利公约》；</w:t>
      </w:r>
    </w:p>
    <w:p w14:paraId="4F8AD2EE" w14:textId="0C57AAB8" w:rsidR="00E32698" w:rsidRPr="00320DAA" w:rsidRDefault="00162269" w:rsidP="003C67E8">
      <w:pPr>
        <w:pStyle w:val="SingleTxtGC"/>
        <w:rPr>
          <w:bCs/>
          <w:lang w:val="fr-CH"/>
        </w:rPr>
      </w:pPr>
      <w:r>
        <w:rPr>
          <w:bCs/>
        </w:rPr>
        <w:tab/>
      </w:r>
      <w:r w:rsidRPr="00320DAA">
        <w:rPr>
          <w:bCs/>
        </w:rPr>
        <w:t>(h)</w:t>
      </w:r>
      <w:r w:rsidRPr="00320DAA">
        <w:rPr>
          <w:bCs/>
        </w:rPr>
        <w:tab/>
      </w:r>
      <w:r w:rsidR="00E32698" w:rsidRPr="00320DAA">
        <w:rPr>
          <w:bCs/>
        </w:rPr>
        <w:t>《保护所有人免遭强迫失踪国际公约》；</w:t>
      </w:r>
    </w:p>
    <w:p w14:paraId="1BCAC8FC" w14:textId="7ACF7CD9" w:rsidR="00E32698" w:rsidRPr="00320DAA" w:rsidRDefault="00162269" w:rsidP="003C67E8">
      <w:pPr>
        <w:pStyle w:val="SingleTxtGC"/>
        <w:rPr>
          <w:bCs/>
          <w:lang w:val="fr-CH"/>
        </w:rPr>
      </w:pPr>
      <w:r>
        <w:rPr>
          <w:bCs/>
        </w:rPr>
        <w:tab/>
      </w:r>
      <w:r w:rsidRPr="00320DAA">
        <w:rPr>
          <w:bCs/>
        </w:rPr>
        <w:t>(</w:t>
      </w:r>
      <w:proofErr w:type="spellStart"/>
      <w:r w:rsidRPr="00320DAA">
        <w:rPr>
          <w:bCs/>
        </w:rPr>
        <w:t>i</w:t>
      </w:r>
      <w:proofErr w:type="spellEnd"/>
      <w:r w:rsidRPr="00320DAA">
        <w:rPr>
          <w:bCs/>
        </w:rPr>
        <w:t>)</w:t>
      </w:r>
      <w:r w:rsidRPr="00320DAA">
        <w:rPr>
          <w:bCs/>
        </w:rPr>
        <w:tab/>
      </w:r>
      <w:r w:rsidR="00E32698" w:rsidRPr="00320DAA">
        <w:rPr>
          <w:bCs/>
        </w:rPr>
        <w:t>国际劳工组织</w:t>
      </w:r>
      <w:r w:rsidR="00E32698" w:rsidRPr="00320DAA">
        <w:rPr>
          <w:bCs/>
        </w:rPr>
        <w:t>(</w:t>
      </w:r>
      <w:r w:rsidR="00E32698" w:rsidRPr="00320DAA">
        <w:rPr>
          <w:bCs/>
        </w:rPr>
        <w:t>劳工组织</w:t>
      </w:r>
      <w:r w:rsidR="00E32698" w:rsidRPr="00320DAA">
        <w:rPr>
          <w:bCs/>
        </w:rPr>
        <w:t>)</w:t>
      </w:r>
      <w:r w:rsidR="00E32698" w:rsidRPr="00320DAA">
        <w:rPr>
          <w:bCs/>
        </w:rPr>
        <w:t>《</w:t>
      </w:r>
      <w:r w:rsidR="003C67E8" w:rsidRPr="00320DAA">
        <w:rPr>
          <w:bCs/>
        </w:rPr>
        <w:t>1949</w:t>
      </w:r>
      <w:r w:rsidR="00E32698" w:rsidRPr="00320DAA">
        <w:rPr>
          <w:bCs/>
        </w:rPr>
        <w:t>年移民就业公约</w:t>
      </w:r>
      <w:r w:rsidR="00E32698" w:rsidRPr="00320DAA">
        <w:rPr>
          <w:bCs/>
        </w:rPr>
        <w:t>(</w:t>
      </w:r>
      <w:r w:rsidR="00E32698" w:rsidRPr="00320DAA">
        <w:rPr>
          <w:bCs/>
        </w:rPr>
        <w:t>修订本</w:t>
      </w:r>
      <w:r w:rsidR="00E32698" w:rsidRPr="00320DAA">
        <w:rPr>
          <w:bCs/>
        </w:rPr>
        <w:t>)</w:t>
      </w:r>
      <w:r w:rsidR="00E32698" w:rsidRPr="00320DAA">
        <w:rPr>
          <w:bCs/>
        </w:rPr>
        <w:t>》</w:t>
      </w:r>
      <w:r w:rsidR="00E32698" w:rsidRPr="00320DAA">
        <w:rPr>
          <w:bCs/>
        </w:rPr>
        <w:t>(</w:t>
      </w:r>
      <w:r w:rsidR="00E32698" w:rsidRPr="00320DAA">
        <w:rPr>
          <w:bCs/>
        </w:rPr>
        <w:t>第</w:t>
      </w:r>
      <w:r w:rsidR="003C67E8" w:rsidRPr="00320DAA">
        <w:rPr>
          <w:bCs/>
        </w:rPr>
        <w:t>97</w:t>
      </w:r>
      <w:r w:rsidR="00E32698" w:rsidRPr="00320DAA">
        <w:rPr>
          <w:bCs/>
        </w:rPr>
        <w:t>号</w:t>
      </w:r>
      <w:r w:rsidR="00E32698" w:rsidRPr="00320DAA">
        <w:rPr>
          <w:bCs/>
        </w:rPr>
        <w:t>)</w:t>
      </w:r>
      <w:r w:rsidR="00E32698" w:rsidRPr="00320DAA">
        <w:rPr>
          <w:bCs/>
        </w:rPr>
        <w:t>；</w:t>
      </w:r>
    </w:p>
    <w:p w14:paraId="4D8D1AD3" w14:textId="1027998B" w:rsidR="00E32698" w:rsidRPr="00320DAA" w:rsidRDefault="00162269" w:rsidP="003C67E8">
      <w:pPr>
        <w:pStyle w:val="SingleTxtGC"/>
        <w:rPr>
          <w:bCs/>
          <w:lang w:val="fr-CH"/>
        </w:rPr>
      </w:pPr>
      <w:r>
        <w:rPr>
          <w:bCs/>
        </w:rPr>
        <w:tab/>
      </w:r>
      <w:r w:rsidRPr="00320DAA">
        <w:rPr>
          <w:bCs/>
        </w:rPr>
        <w:t>(j)</w:t>
      </w:r>
      <w:r w:rsidRPr="00320DAA">
        <w:rPr>
          <w:bCs/>
        </w:rPr>
        <w:tab/>
      </w:r>
      <w:r w:rsidR="00E32698" w:rsidRPr="00320DAA">
        <w:rPr>
          <w:bCs/>
        </w:rPr>
        <w:t>劳工组织《</w:t>
      </w:r>
      <w:r w:rsidR="003C67E8" w:rsidRPr="00320DAA">
        <w:rPr>
          <w:bCs/>
        </w:rPr>
        <w:t>1975</w:t>
      </w:r>
      <w:r w:rsidR="00E32698" w:rsidRPr="00320DAA">
        <w:rPr>
          <w:bCs/>
        </w:rPr>
        <w:t>年移民工人</w:t>
      </w:r>
      <w:r w:rsidR="00E32698" w:rsidRPr="00320DAA">
        <w:rPr>
          <w:bCs/>
        </w:rPr>
        <w:t>(</w:t>
      </w:r>
      <w:r w:rsidR="00E32698" w:rsidRPr="00320DAA">
        <w:rPr>
          <w:bCs/>
        </w:rPr>
        <w:t>补充规定</w:t>
      </w:r>
      <w:r w:rsidR="00E32698" w:rsidRPr="00320DAA">
        <w:rPr>
          <w:bCs/>
        </w:rPr>
        <w:t>)</w:t>
      </w:r>
      <w:r w:rsidR="00E32698" w:rsidRPr="00320DAA">
        <w:rPr>
          <w:bCs/>
        </w:rPr>
        <w:t>公约》</w:t>
      </w:r>
      <w:r w:rsidR="00E32698" w:rsidRPr="00320DAA">
        <w:rPr>
          <w:bCs/>
        </w:rPr>
        <w:t>(</w:t>
      </w:r>
      <w:r w:rsidR="00E32698" w:rsidRPr="00320DAA">
        <w:rPr>
          <w:bCs/>
        </w:rPr>
        <w:t>第</w:t>
      </w:r>
      <w:r w:rsidR="003C67E8" w:rsidRPr="00320DAA">
        <w:rPr>
          <w:bCs/>
        </w:rPr>
        <w:t>143</w:t>
      </w:r>
      <w:r w:rsidR="00E32698" w:rsidRPr="00320DAA">
        <w:rPr>
          <w:bCs/>
        </w:rPr>
        <w:t>号</w:t>
      </w:r>
      <w:r w:rsidR="00E32698" w:rsidRPr="00320DAA">
        <w:rPr>
          <w:bCs/>
        </w:rPr>
        <w:t>)</w:t>
      </w:r>
      <w:r w:rsidR="00E32698" w:rsidRPr="00320DAA">
        <w:rPr>
          <w:bCs/>
        </w:rPr>
        <w:t>；</w:t>
      </w:r>
    </w:p>
    <w:p w14:paraId="394B0218" w14:textId="064DF51E" w:rsidR="00E32698" w:rsidRPr="00320DAA" w:rsidRDefault="00162269" w:rsidP="003C67E8">
      <w:pPr>
        <w:pStyle w:val="SingleTxtGC"/>
        <w:rPr>
          <w:bCs/>
          <w:lang w:val="fr-CH"/>
        </w:rPr>
      </w:pPr>
      <w:r>
        <w:rPr>
          <w:bCs/>
        </w:rPr>
        <w:tab/>
      </w:r>
      <w:r w:rsidRPr="00320DAA">
        <w:rPr>
          <w:bCs/>
        </w:rPr>
        <w:t>(k)</w:t>
      </w:r>
      <w:r w:rsidRPr="00320DAA">
        <w:rPr>
          <w:bCs/>
        </w:rPr>
        <w:tab/>
      </w:r>
      <w:r w:rsidR="00E32698" w:rsidRPr="00320DAA">
        <w:rPr>
          <w:bCs/>
        </w:rPr>
        <w:t>《非洲人权和民族权宪章》；</w:t>
      </w:r>
    </w:p>
    <w:p w14:paraId="0D9C2CB6" w14:textId="7B1519CC" w:rsidR="00E32698" w:rsidRPr="00320DAA" w:rsidRDefault="00162269" w:rsidP="003C67E8">
      <w:pPr>
        <w:pStyle w:val="SingleTxtGC"/>
        <w:rPr>
          <w:bCs/>
          <w:lang w:val="fr-CH"/>
        </w:rPr>
      </w:pPr>
      <w:r>
        <w:rPr>
          <w:bCs/>
        </w:rPr>
        <w:tab/>
      </w:r>
      <w:r w:rsidRPr="00320DAA">
        <w:rPr>
          <w:bCs/>
        </w:rPr>
        <w:t>(l)</w:t>
      </w:r>
      <w:r w:rsidRPr="00320DAA">
        <w:rPr>
          <w:bCs/>
        </w:rPr>
        <w:tab/>
      </w:r>
      <w:r w:rsidR="003C67E8" w:rsidRPr="00320DAA">
        <w:rPr>
          <w:bCs/>
        </w:rPr>
        <w:t>1991</w:t>
      </w:r>
      <w:r w:rsidR="00E32698" w:rsidRPr="00320DAA">
        <w:rPr>
          <w:bCs/>
        </w:rPr>
        <w:t>年</w:t>
      </w:r>
      <w:r w:rsidR="003C67E8" w:rsidRPr="00320DAA">
        <w:rPr>
          <w:bCs/>
        </w:rPr>
        <w:t>5</w:t>
      </w:r>
      <w:r w:rsidR="00E32698" w:rsidRPr="00320DAA">
        <w:rPr>
          <w:bCs/>
        </w:rPr>
        <w:t>月</w:t>
      </w:r>
      <w:r w:rsidR="003C67E8" w:rsidRPr="00320DAA">
        <w:rPr>
          <w:bCs/>
        </w:rPr>
        <w:t>29</w:t>
      </w:r>
      <w:r w:rsidR="00E32698" w:rsidRPr="00320DAA">
        <w:rPr>
          <w:bCs/>
        </w:rPr>
        <w:t>日《民族团结宪章》和《权利和自由宪章》。</w:t>
      </w:r>
    </w:p>
    <w:p w14:paraId="3B6BFB5D" w14:textId="71DA27E8" w:rsidR="00E32698" w:rsidRPr="00320DAA" w:rsidRDefault="003C67E8" w:rsidP="003C67E8">
      <w:pPr>
        <w:pStyle w:val="SingleTxtGC"/>
        <w:rPr>
          <w:bCs/>
          <w:lang w:val="fr-CH"/>
        </w:rPr>
      </w:pPr>
      <w:r w:rsidRPr="00320DAA">
        <w:rPr>
          <w:bCs/>
        </w:rPr>
        <w:t>6</w:t>
      </w:r>
      <w:r w:rsidR="00E32698" w:rsidRPr="00320DAA">
        <w:rPr>
          <w:bCs/>
        </w:rPr>
        <w:t>.</w:t>
      </w:r>
      <w:r w:rsidR="00E32698" w:rsidRPr="00320DAA">
        <w:rPr>
          <w:bCs/>
        </w:rPr>
        <w:tab/>
      </w:r>
      <w:r w:rsidR="00E32698" w:rsidRPr="00320DAA">
        <w:rPr>
          <w:bCs/>
        </w:rPr>
        <w:t>委员会还欢迎刚果进行了法律改革，对规定外国人入境、居留和出境条件的</w:t>
      </w:r>
      <w:r w:rsidRPr="00320DAA">
        <w:rPr>
          <w:bCs/>
        </w:rPr>
        <w:t>1996</w:t>
      </w:r>
      <w:r w:rsidR="00E32698" w:rsidRPr="00320DAA">
        <w:rPr>
          <w:bCs/>
        </w:rPr>
        <w:t>年</w:t>
      </w:r>
      <w:r w:rsidRPr="00320DAA">
        <w:rPr>
          <w:bCs/>
        </w:rPr>
        <w:t>6</w:t>
      </w:r>
      <w:r w:rsidR="00E32698" w:rsidRPr="00320DAA">
        <w:rPr>
          <w:bCs/>
        </w:rPr>
        <w:t>月</w:t>
      </w:r>
      <w:r w:rsidRPr="00320DAA">
        <w:rPr>
          <w:bCs/>
        </w:rPr>
        <w:t>6</w:t>
      </w:r>
      <w:r w:rsidR="00E32698" w:rsidRPr="00320DAA">
        <w:rPr>
          <w:bCs/>
        </w:rPr>
        <w:t>日第</w:t>
      </w:r>
      <w:r w:rsidRPr="00320DAA">
        <w:rPr>
          <w:bCs/>
        </w:rPr>
        <w:t>23</w:t>
      </w:r>
      <w:r w:rsidR="00E32698" w:rsidRPr="00320DAA">
        <w:rPr>
          <w:bCs/>
        </w:rPr>
        <w:t>-</w:t>
      </w:r>
      <w:r w:rsidRPr="00320DAA">
        <w:rPr>
          <w:bCs/>
        </w:rPr>
        <w:t>96</w:t>
      </w:r>
      <w:r w:rsidR="00E32698" w:rsidRPr="00320DAA">
        <w:rPr>
          <w:bCs/>
        </w:rPr>
        <w:t>号法的某些规定进行了修订和补充，并通过了下列法律条文：</w:t>
      </w:r>
    </w:p>
    <w:p w14:paraId="3896EFEF" w14:textId="6278AA06" w:rsidR="00E32698" w:rsidRPr="00320DAA" w:rsidRDefault="00162269" w:rsidP="003C67E8">
      <w:pPr>
        <w:pStyle w:val="SingleTxtGC"/>
        <w:rPr>
          <w:bCs/>
          <w:lang w:val="fr-CH"/>
        </w:rPr>
      </w:pPr>
      <w:r>
        <w:rPr>
          <w:bCs/>
        </w:rPr>
        <w:tab/>
      </w:r>
      <w:r w:rsidRPr="00320DAA">
        <w:rPr>
          <w:bCs/>
        </w:rPr>
        <w:t>(a)</w:t>
      </w:r>
      <w:r w:rsidRPr="00320DAA">
        <w:rPr>
          <w:bCs/>
        </w:rPr>
        <w:tab/>
      </w:r>
      <w:r w:rsidR="003C67E8" w:rsidRPr="00320DAA">
        <w:rPr>
          <w:bCs/>
        </w:rPr>
        <w:t>2</w:t>
      </w:r>
      <w:r w:rsidR="00E32698" w:rsidRPr="00320DAA">
        <w:rPr>
          <w:bCs/>
        </w:rPr>
        <w:t>0</w:t>
      </w:r>
      <w:r w:rsidR="003C67E8" w:rsidRPr="00320DAA">
        <w:rPr>
          <w:bCs/>
        </w:rPr>
        <w:t>23</w:t>
      </w:r>
      <w:r w:rsidR="00E32698" w:rsidRPr="00320DAA">
        <w:rPr>
          <w:bCs/>
        </w:rPr>
        <w:t>年</w:t>
      </w:r>
      <w:r w:rsidR="003C67E8" w:rsidRPr="00320DAA">
        <w:rPr>
          <w:bCs/>
        </w:rPr>
        <w:t>5</w:t>
      </w:r>
      <w:r w:rsidR="00E32698" w:rsidRPr="00320DAA">
        <w:rPr>
          <w:bCs/>
        </w:rPr>
        <w:t>月</w:t>
      </w:r>
      <w:r w:rsidR="003C67E8" w:rsidRPr="00320DAA">
        <w:rPr>
          <w:bCs/>
        </w:rPr>
        <w:t>1</w:t>
      </w:r>
      <w:r w:rsidR="00E32698" w:rsidRPr="00320DAA">
        <w:rPr>
          <w:bCs/>
        </w:rPr>
        <w:t>0</w:t>
      </w:r>
      <w:r w:rsidR="00E32698" w:rsidRPr="00320DAA">
        <w:rPr>
          <w:bCs/>
        </w:rPr>
        <w:t>日第</w:t>
      </w:r>
      <w:r w:rsidR="003C67E8" w:rsidRPr="00320DAA">
        <w:rPr>
          <w:bCs/>
        </w:rPr>
        <w:t>12</w:t>
      </w:r>
      <w:r w:rsidR="00E32698" w:rsidRPr="00320DAA">
        <w:rPr>
          <w:bCs/>
        </w:rPr>
        <w:t>-</w:t>
      </w:r>
      <w:r w:rsidR="003C67E8" w:rsidRPr="00320DAA">
        <w:rPr>
          <w:bCs/>
        </w:rPr>
        <w:t>2</w:t>
      </w:r>
      <w:r w:rsidR="00E32698" w:rsidRPr="00320DAA">
        <w:rPr>
          <w:bCs/>
        </w:rPr>
        <w:t>0</w:t>
      </w:r>
      <w:r w:rsidR="003C67E8" w:rsidRPr="00320DAA">
        <w:rPr>
          <w:bCs/>
        </w:rPr>
        <w:t>23</w:t>
      </w:r>
      <w:r w:rsidR="00E32698" w:rsidRPr="00320DAA">
        <w:rPr>
          <w:bCs/>
        </w:rPr>
        <w:t>号法，该法对建立全民医疗保险制度的</w:t>
      </w:r>
      <w:r w:rsidR="003C67E8" w:rsidRPr="00320DAA">
        <w:rPr>
          <w:bCs/>
        </w:rPr>
        <w:t>2</w:t>
      </w:r>
      <w:r w:rsidR="00E32698" w:rsidRPr="00320DAA">
        <w:rPr>
          <w:bCs/>
        </w:rPr>
        <w:t>0</w:t>
      </w:r>
      <w:r w:rsidR="003C67E8" w:rsidRPr="00320DAA">
        <w:rPr>
          <w:bCs/>
        </w:rPr>
        <w:t>14</w:t>
      </w:r>
      <w:r w:rsidR="00E32698" w:rsidRPr="00320DAA">
        <w:rPr>
          <w:bCs/>
        </w:rPr>
        <w:t>年</w:t>
      </w:r>
      <w:r w:rsidR="003C67E8" w:rsidRPr="00320DAA">
        <w:rPr>
          <w:bCs/>
        </w:rPr>
        <w:t>6</w:t>
      </w:r>
      <w:r w:rsidR="00E32698" w:rsidRPr="00320DAA">
        <w:rPr>
          <w:bCs/>
        </w:rPr>
        <w:t>月</w:t>
      </w:r>
      <w:r w:rsidR="003C67E8" w:rsidRPr="00320DAA">
        <w:rPr>
          <w:bCs/>
        </w:rPr>
        <w:t>27</w:t>
      </w:r>
      <w:r w:rsidR="00E32698" w:rsidRPr="00320DAA">
        <w:rPr>
          <w:bCs/>
        </w:rPr>
        <w:t>日第</w:t>
      </w:r>
      <w:r w:rsidR="003C67E8" w:rsidRPr="00320DAA">
        <w:rPr>
          <w:bCs/>
        </w:rPr>
        <w:t>37</w:t>
      </w:r>
      <w:r w:rsidR="00E32698" w:rsidRPr="00320DAA">
        <w:rPr>
          <w:bCs/>
        </w:rPr>
        <w:t>-</w:t>
      </w:r>
      <w:r w:rsidR="003C67E8" w:rsidRPr="00320DAA">
        <w:rPr>
          <w:bCs/>
        </w:rPr>
        <w:t>2</w:t>
      </w:r>
      <w:r w:rsidR="00E32698" w:rsidRPr="00320DAA">
        <w:rPr>
          <w:bCs/>
        </w:rPr>
        <w:t>0</w:t>
      </w:r>
      <w:r w:rsidR="003C67E8" w:rsidRPr="00320DAA">
        <w:rPr>
          <w:bCs/>
        </w:rPr>
        <w:t>14</w:t>
      </w:r>
      <w:r w:rsidR="00E32698" w:rsidRPr="00320DAA">
        <w:rPr>
          <w:bCs/>
        </w:rPr>
        <w:t>号法</w:t>
      </w:r>
      <w:r w:rsidR="00E32698" w:rsidRPr="00320DAA">
        <w:rPr>
          <w:rFonts w:hint="eastAsia"/>
          <w:bCs/>
        </w:rPr>
        <w:t>的</w:t>
      </w:r>
      <w:r w:rsidR="00E32698" w:rsidRPr="00320DAA">
        <w:rPr>
          <w:bCs/>
        </w:rPr>
        <w:t>某些规定进行</w:t>
      </w:r>
      <w:r w:rsidR="00E32698" w:rsidRPr="00320DAA">
        <w:rPr>
          <w:rFonts w:hint="eastAsia"/>
          <w:bCs/>
        </w:rPr>
        <w:t>了</w:t>
      </w:r>
      <w:r w:rsidR="00E32698" w:rsidRPr="00320DAA">
        <w:rPr>
          <w:bCs/>
        </w:rPr>
        <w:t>修订和补充；</w:t>
      </w:r>
    </w:p>
    <w:p w14:paraId="117F72CD" w14:textId="5519E275" w:rsidR="00E32698" w:rsidRPr="00320DAA" w:rsidRDefault="00162269" w:rsidP="003C67E8">
      <w:pPr>
        <w:pStyle w:val="SingleTxtGC"/>
        <w:rPr>
          <w:bCs/>
          <w:lang w:val="fr-CH"/>
        </w:rPr>
      </w:pPr>
      <w:r>
        <w:rPr>
          <w:bCs/>
        </w:rPr>
        <w:tab/>
      </w:r>
      <w:r w:rsidRPr="00320DAA">
        <w:rPr>
          <w:bCs/>
        </w:rPr>
        <w:t>(b)</w:t>
      </w:r>
      <w:r w:rsidRPr="00320DAA">
        <w:rPr>
          <w:bCs/>
        </w:rPr>
        <w:tab/>
      </w:r>
      <w:r w:rsidR="00E32698" w:rsidRPr="00320DAA">
        <w:rPr>
          <w:bCs/>
        </w:rPr>
        <w:t>关于庇护权和难民地位的</w:t>
      </w:r>
      <w:r w:rsidR="003C67E8" w:rsidRPr="00320DAA">
        <w:rPr>
          <w:bCs/>
        </w:rPr>
        <w:t>2</w:t>
      </w:r>
      <w:r w:rsidR="00E32698" w:rsidRPr="00320DAA">
        <w:rPr>
          <w:bCs/>
        </w:rPr>
        <w:t>0</w:t>
      </w:r>
      <w:r w:rsidR="003C67E8" w:rsidRPr="00320DAA">
        <w:rPr>
          <w:bCs/>
        </w:rPr>
        <w:t>21</w:t>
      </w:r>
      <w:r w:rsidR="00E32698" w:rsidRPr="00320DAA">
        <w:rPr>
          <w:bCs/>
        </w:rPr>
        <w:t>年</w:t>
      </w:r>
      <w:r w:rsidR="003C67E8" w:rsidRPr="00320DAA">
        <w:rPr>
          <w:bCs/>
        </w:rPr>
        <w:t>9</w:t>
      </w:r>
      <w:r w:rsidR="00E32698" w:rsidRPr="00320DAA">
        <w:rPr>
          <w:bCs/>
        </w:rPr>
        <w:t>月</w:t>
      </w:r>
      <w:r w:rsidR="003C67E8" w:rsidRPr="00320DAA">
        <w:rPr>
          <w:bCs/>
        </w:rPr>
        <w:t>29</w:t>
      </w:r>
      <w:r w:rsidR="00E32698" w:rsidRPr="00320DAA">
        <w:rPr>
          <w:bCs/>
        </w:rPr>
        <w:t>日第</w:t>
      </w:r>
      <w:r w:rsidR="003C67E8" w:rsidRPr="00320DAA">
        <w:rPr>
          <w:bCs/>
        </w:rPr>
        <w:t>41</w:t>
      </w:r>
      <w:r w:rsidR="00E32698" w:rsidRPr="00320DAA">
        <w:rPr>
          <w:bCs/>
        </w:rPr>
        <w:t>-</w:t>
      </w:r>
      <w:r w:rsidR="003C67E8" w:rsidRPr="00320DAA">
        <w:rPr>
          <w:bCs/>
        </w:rPr>
        <w:t>2</w:t>
      </w:r>
      <w:r w:rsidR="00E32698" w:rsidRPr="00320DAA">
        <w:rPr>
          <w:bCs/>
        </w:rPr>
        <w:t>0</w:t>
      </w:r>
      <w:r w:rsidR="003C67E8" w:rsidRPr="00320DAA">
        <w:rPr>
          <w:bCs/>
        </w:rPr>
        <w:t>21</w:t>
      </w:r>
      <w:r w:rsidR="00E32698" w:rsidRPr="00320DAA">
        <w:rPr>
          <w:bCs/>
        </w:rPr>
        <w:t>号法；</w:t>
      </w:r>
    </w:p>
    <w:p w14:paraId="6163E72E" w14:textId="7E9E24AD" w:rsidR="00E32698" w:rsidRPr="00320DAA" w:rsidRDefault="00162269" w:rsidP="003C67E8">
      <w:pPr>
        <w:pStyle w:val="SingleTxtGC"/>
        <w:rPr>
          <w:bCs/>
          <w:lang w:val="fr-CH"/>
        </w:rPr>
      </w:pPr>
      <w:r>
        <w:rPr>
          <w:bCs/>
        </w:rPr>
        <w:tab/>
      </w:r>
      <w:r w:rsidRPr="00320DAA">
        <w:rPr>
          <w:bCs/>
        </w:rPr>
        <w:t>(c)</w:t>
      </w:r>
      <w:r w:rsidRPr="00320DAA">
        <w:rPr>
          <w:bCs/>
        </w:rPr>
        <w:tab/>
      </w:r>
      <w:r w:rsidR="003C67E8" w:rsidRPr="00320DAA">
        <w:rPr>
          <w:bCs/>
        </w:rPr>
        <w:t>2</w:t>
      </w:r>
      <w:r w:rsidR="00E32698" w:rsidRPr="00320DAA">
        <w:rPr>
          <w:bCs/>
        </w:rPr>
        <w:t>0</w:t>
      </w:r>
      <w:r w:rsidR="003C67E8" w:rsidRPr="00320DAA">
        <w:rPr>
          <w:bCs/>
        </w:rPr>
        <w:t>17</w:t>
      </w:r>
      <w:r w:rsidR="00E32698" w:rsidRPr="00320DAA">
        <w:rPr>
          <w:bCs/>
        </w:rPr>
        <w:t>年</w:t>
      </w:r>
      <w:r w:rsidR="003C67E8" w:rsidRPr="00320DAA">
        <w:rPr>
          <w:bCs/>
        </w:rPr>
        <w:t>8</w:t>
      </w:r>
      <w:r w:rsidR="00E32698" w:rsidRPr="00320DAA">
        <w:rPr>
          <w:bCs/>
        </w:rPr>
        <w:t>月</w:t>
      </w:r>
      <w:r w:rsidR="003C67E8" w:rsidRPr="00320DAA">
        <w:rPr>
          <w:bCs/>
        </w:rPr>
        <w:t>7</w:t>
      </w:r>
      <w:r w:rsidR="00E32698" w:rsidRPr="00320DAA">
        <w:rPr>
          <w:bCs/>
        </w:rPr>
        <w:t>日第</w:t>
      </w:r>
      <w:r w:rsidR="003C67E8" w:rsidRPr="00320DAA">
        <w:rPr>
          <w:bCs/>
        </w:rPr>
        <w:t>29</w:t>
      </w:r>
      <w:r w:rsidR="00E32698" w:rsidRPr="00320DAA">
        <w:rPr>
          <w:bCs/>
        </w:rPr>
        <w:t>-</w:t>
      </w:r>
      <w:r w:rsidR="003C67E8" w:rsidRPr="00320DAA">
        <w:rPr>
          <w:bCs/>
        </w:rPr>
        <w:t>2</w:t>
      </w:r>
      <w:r w:rsidR="00E32698" w:rsidRPr="00320DAA">
        <w:rPr>
          <w:bCs/>
        </w:rPr>
        <w:t>0</w:t>
      </w:r>
      <w:r w:rsidR="003C67E8" w:rsidRPr="00320DAA">
        <w:rPr>
          <w:bCs/>
        </w:rPr>
        <w:t>17</w:t>
      </w:r>
      <w:r w:rsidR="00E32698" w:rsidRPr="00320DAA">
        <w:rPr>
          <w:bCs/>
        </w:rPr>
        <w:t>号法</w:t>
      </w:r>
      <w:r w:rsidR="00E32698" w:rsidRPr="00320DAA">
        <w:rPr>
          <w:rFonts w:hint="eastAsia"/>
          <w:bCs/>
        </w:rPr>
        <w:t>，该法</w:t>
      </w:r>
      <w:r w:rsidR="00E32698" w:rsidRPr="00320DAA">
        <w:rPr>
          <w:bCs/>
        </w:rPr>
        <w:t>对规定外国人入境、居留和出境条件的</w:t>
      </w:r>
      <w:r w:rsidR="003C67E8" w:rsidRPr="00320DAA">
        <w:rPr>
          <w:bCs/>
        </w:rPr>
        <w:t>1996</w:t>
      </w:r>
      <w:r w:rsidR="00E32698" w:rsidRPr="00320DAA">
        <w:rPr>
          <w:bCs/>
        </w:rPr>
        <w:t>年</w:t>
      </w:r>
      <w:r w:rsidR="003C67E8" w:rsidRPr="00320DAA">
        <w:rPr>
          <w:bCs/>
        </w:rPr>
        <w:t>6</w:t>
      </w:r>
      <w:r w:rsidR="00E32698" w:rsidRPr="00320DAA">
        <w:rPr>
          <w:bCs/>
        </w:rPr>
        <w:t>月</w:t>
      </w:r>
      <w:r w:rsidR="003C67E8" w:rsidRPr="00320DAA">
        <w:rPr>
          <w:bCs/>
        </w:rPr>
        <w:t>6</w:t>
      </w:r>
      <w:r w:rsidR="00E32698" w:rsidRPr="00320DAA">
        <w:rPr>
          <w:bCs/>
        </w:rPr>
        <w:t>日第</w:t>
      </w:r>
      <w:r w:rsidR="003C67E8" w:rsidRPr="00320DAA">
        <w:rPr>
          <w:bCs/>
        </w:rPr>
        <w:t>23</w:t>
      </w:r>
      <w:r w:rsidR="00E32698" w:rsidRPr="00320DAA">
        <w:rPr>
          <w:bCs/>
        </w:rPr>
        <w:t>-</w:t>
      </w:r>
      <w:r w:rsidR="003C67E8" w:rsidRPr="00320DAA">
        <w:rPr>
          <w:bCs/>
        </w:rPr>
        <w:t>96</w:t>
      </w:r>
      <w:r w:rsidR="00E32698" w:rsidRPr="00320DAA">
        <w:rPr>
          <w:bCs/>
        </w:rPr>
        <w:t>号法的某些规定进行</w:t>
      </w:r>
      <w:r w:rsidR="00E32698" w:rsidRPr="00320DAA">
        <w:rPr>
          <w:rFonts w:hint="eastAsia"/>
          <w:bCs/>
        </w:rPr>
        <w:t>了</w:t>
      </w:r>
      <w:r w:rsidR="00E32698" w:rsidRPr="00320DAA">
        <w:rPr>
          <w:bCs/>
        </w:rPr>
        <w:t>修订和补充；</w:t>
      </w:r>
    </w:p>
    <w:p w14:paraId="50A8BF34" w14:textId="0693CFF7" w:rsidR="00E32698" w:rsidRPr="00320DAA" w:rsidRDefault="00162269" w:rsidP="003C67E8">
      <w:pPr>
        <w:pStyle w:val="SingleTxtGC"/>
        <w:rPr>
          <w:bCs/>
          <w:lang w:val="fr-CH"/>
        </w:rPr>
      </w:pPr>
      <w:r>
        <w:rPr>
          <w:bCs/>
        </w:rPr>
        <w:tab/>
      </w:r>
      <w:r w:rsidRPr="00320DAA">
        <w:rPr>
          <w:bCs/>
        </w:rPr>
        <w:t>(d)</w:t>
      </w:r>
      <w:r w:rsidRPr="00320DAA">
        <w:rPr>
          <w:bCs/>
        </w:rPr>
        <w:tab/>
      </w:r>
      <w:r w:rsidR="00E32698" w:rsidRPr="00320DAA">
        <w:rPr>
          <w:bCs/>
        </w:rPr>
        <w:t>建立全民医疗保险制度的</w:t>
      </w:r>
      <w:r w:rsidR="003C67E8" w:rsidRPr="00320DAA">
        <w:rPr>
          <w:bCs/>
        </w:rPr>
        <w:t>2</w:t>
      </w:r>
      <w:r w:rsidR="00E32698" w:rsidRPr="00320DAA">
        <w:rPr>
          <w:bCs/>
        </w:rPr>
        <w:t>0</w:t>
      </w:r>
      <w:r w:rsidR="003C67E8" w:rsidRPr="00320DAA">
        <w:rPr>
          <w:bCs/>
        </w:rPr>
        <w:t>14</w:t>
      </w:r>
      <w:r w:rsidR="00E32698" w:rsidRPr="00320DAA">
        <w:rPr>
          <w:bCs/>
        </w:rPr>
        <w:t>年</w:t>
      </w:r>
      <w:r w:rsidR="003C67E8" w:rsidRPr="00320DAA">
        <w:rPr>
          <w:bCs/>
        </w:rPr>
        <w:t>6</w:t>
      </w:r>
      <w:r w:rsidR="00E32698" w:rsidRPr="00320DAA">
        <w:rPr>
          <w:bCs/>
        </w:rPr>
        <w:t>月</w:t>
      </w:r>
      <w:r w:rsidR="003C67E8" w:rsidRPr="00320DAA">
        <w:rPr>
          <w:bCs/>
        </w:rPr>
        <w:t>27</w:t>
      </w:r>
      <w:r w:rsidR="00E32698" w:rsidRPr="00320DAA">
        <w:rPr>
          <w:bCs/>
        </w:rPr>
        <w:t>日第</w:t>
      </w:r>
      <w:r w:rsidR="003C67E8" w:rsidRPr="00320DAA">
        <w:rPr>
          <w:bCs/>
        </w:rPr>
        <w:t>37</w:t>
      </w:r>
      <w:r w:rsidR="00E32698" w:rsidRPr="00320DAA">
        <w:rPr>
          <w:bCs/>
        </w:rPr>
        <w:t>-</w:t>
      </w:r>
      <w:r w:rsidR="003C67E8" w:rsidRPr="00320DAA">
        <w:rPr>
          <w:bCs/>
        </w:rPr>
        <w:t>2</w:t>
      </w:r>
      <w:r w:rsidR="00E32698" w:rsidRPr="00320DAA">
        <w:rPr>
          <w:bCs/>
        </w:rPr>
        <w:t>0</w:t>
      </w:r>
      <w:r w:rsidR="003C67E8" w:rsidRPr="00320DAA">
        <w:rPr>
          <w:bCs/>
        </w:rPr>
        <w:t>14</w:t>
      </w:r>
      <w:r w:rsidR="00E32698" w:rsidRPr="00320DAA">
        <w:rPr>
          <w:bCs/>
        </w:rPr>
        <w:t>号法</w:t>
      </w:r>
      <w:r w:rsidR="00E32698" w:rsidRPr="00320DAA">
        <w:rPr>
          <w:bCs/>
        </w:rPr>
        <w:t>(</w:t>
      </w:r>
      <w:r w:rsidR="00E32698" w:rsidRPr="00320DAA">
        <w:rPr>
          <w:bCs/>
        </w:rPr>
        <w:t>经</w:t>
      </w:r>
      <w:r w:rsidR="003C67E8" w:rsidRPr="00320DAA">
        <w:rPr>
          <w:bCs/>
        </w:rPr>
        <w:t>2</w:t>
      </w:r>
      <w:r w:rsidR="00E32698" w:rsidRPr="00320DAA">
        <w:rPr>
          <w:bCs/>
        </w:rPr>
        <w:t>0</w:t>
      </w:r>
      <w:r w:rsidR="003C67E8" w:rsidRPr="00320DAA">
        <w:rPr>
          <w:bCs/>
        </w:rPr>
        <w:t>23</w:t>
      </w:r>
      <w:r w:rsidR="00E32698" w:rsidRPr="00320DAA">
        <w:rPr>
          <w:bCs/>
        </w:rPr>
        <w:t>年</w:t>
      </w:r>
      <w:r w:rsidR="003C67E8" w:rsidRPr="00320DAA">
        <w:rPr>
          <w:bCs/>
        </w:rPr>
        <w:t>5</w:t>
      </w:r>
      <w:r w:rsidR="00E32698" w:rsidRPr="00320DAA">
        <w:rPr>
          <w:bCs/>
        </w:rPr>
        <w:t>月</w:t>
      </w:r>
      <w:r w:rsidR="003C67E8" w:rsidRPr="00320DAA">
        <w:rPr>
          <w:bCs/>
        </w:rPr>
        <w:t>1</w:t>
      </w:r>
      <w:r w:rsidR="00E32698" w:rsidRPr="00320DAA">
        <w:rPr>
          <w:bCs/>
        </w:rPr>
        <w:t>0</w:t>
      </w:r>
      <w:r w:rsidR="00E32698" w:rsidRPr="00320DAA">
        <w:rPr>
          <w:bCs/>
        </w:rPr>
        <w:t>日第</w:t>
      </w:r>
      <w:r w:rsidR="003C67E8" w:rsidRPr="00320DAA">
        <w:rPr>
          <w:bCs/>
        </w:rPr>
        <w:t>12</w:t>
      </w:r>
      <w:r w:rsidR="00E32698" w:rsidRPr="00320DAA">
        <w:rPr>
          <w:bCs/>
        </w:rPr>
        <w:t>-</w:t>
      </w:r>
      <w:r w:rsidR="003C67E8" w:rsidRPr="00320DAA">
        <w:rPr>
          <w:bCs/>
        </w:rPr>
        <w:t>2</w:t>
      </w:r>
      <w:r w:rsidR="00E32698" w:rsidRPr="00320DAA">
        <w:rPr>
          <w:bCs/>
        </w:rPr>
        <w:t>0</w:t>
      </w:r>
      <w:r w:rsidR="003C67E8" w:rsidRPr="00320DAA">
        <w:rPr>
          <w:bCs/>
        </w:rPr>
        <w:t>23</w:t>
      </w:r>
      <w:r w:rsidR="00E32698" w:rsidRPr="00320DAA">
        <w:rPr>
          <w:bCs/>
        </w:rPr>
        <w:t>号法律修订和补充</w:t>
      </w:r>
      <w:r w:rsidR="00E32698" w:rsidRPr="00320DAA">
        <w:rPr>
          <w:bCs/>
        </w:rPr>
        <w:t>)</w:t>
      </w:r>
      <w:r w:rsidR="00E32698" w:rsidRPr="00320DAA">
        <w:rPr>
          <w:bCs/>
        </w:rPr>
        <w:t>；</w:t>
      </w:r>
    </w:p>
    <w:p w14:paraId="74BC1284" w14:textId="3DF5C23C" w:rsidR="00E32698" w:rsidRPr="00320DAA" w:rsidRDefault="00162269" w:rsidP="003C67E8">
      <w:pPr>
        <w:pStyle w:val="SingleTxtGC"/>
        <w:rPr>
          <w:bCs/>
          <w:lang w:val="fr-CH"/>
        </w:rPr>
      </w:pPr>
      <w:r>
        <w:rPr>
          <w:bCs/>
        </w:rPr>
        <w:tab/>
      </w:r>
      <w:r w:rsidRPr="00320DAA">
        <w:rPr>
          <w:bCs/>
        </w:rPr>
        <w:t>(e)</w:t>
      </w:r>
      <w:r w:rsidRPr="00320DAA">
        <w:rPr>
          <w:bCs/>
        </w:rPr>
        <w:tab/>
      </w:r>
      <w:r w:rsidR="00E32698" w:rsidRPr="00320DAA">
        <w:rPr>
          <w:bCs/>
        </w:rPr>
        <w:t>关于建立困难家庭和儿童</w:t>
      </w:r>
      <w:r w:rsidR="00E32698" w:rsidRPr="00320DAA">
        <w:rPr>
          <w:rFonts w:hint="eastAsia"/>
          <w:bCs/>
        </w:rPr>
        <w:t>管理</w:t>
      </w:r>
      <w:r w:rsidR="00E32698" w:rsidRPr="00320DAA">
        <w:rPr>
          <w:bCs/>
        </w:rPr>
        <w:t>制度的</w:t>
      </w:r>
      <w:r w:rsidR="003C67E8" w:rsidRPr="00320DAA">
        <w:rPr>
          <w:bCs/>
        </w:rPr>
        <w:t>2</w:t>
      </w:r>
      <w:r w:rsidR="00E32698" w:rsidRPr="00320DAA">
        <w:rPr>
          <w:bCs/>
        </w:rPr>
        <w:t>0</w:t>
      </w:r>
      <w:r w:rsidR="003C67E8" w:rsidRPr="00320DAA">
        <w:rPr>
          <w:bCs/>
        </w:rPr>
        <w:t>12</w:t>
      </w:r>
      <w:r w:rsidR="00E32698" w:rsidRPr="00320DAA">
        <w:rPr>
          <w:bCs/>
        </w:rPr>
        <w:t>年</w:t>
      </w:r>
      <w:r w:rsidR="003C67E8" w:rsidRPr="00320DAA">
        <w:rPr>
          <w:bCs/>
        </w:rPr>
        <w:t>7</w:t>
      </w:r>
      <w:r w:rsidR="00E32698" w:rsidRPr="00320DAA">
        <w:rPr>
          <w:bCs/>
        </w:rPr>
        <w:t>月</w:t>
      </w:r>
      <w:r w:rsidR="003C67E8" w:rsidRPr="00320DAA">
        <w:rPr>
          <w:bCs/>
        </w:rPr>
        <w:t>4</w:t>
      </w:r>
      <w:r w:rsidR="00E32698" w:rsidRPr="00320DAA">
        <w:rPr>
          <w:bCs/>
        </w:rPr>
        <w:t>日第</w:t>
      </w:r>
      <w:r w:rsidR="003C67E8" w:rsidRPr="00320DAA">
        <w:rPr>
          <w:bCs/>
        </w:rPr>
        <w:t>1</w:t>
      </w:r>
      <w:r w:rsidR="00E32698" w:rsidRPr="00320DAA">
        <w:rPr>
          <w:bCs/>
        </w:rPr>
        <w:t>0-</w:t>
      </w:r>
      <w:r w:rsidR="003C67E8" w:rsidRPr="00320DAA">
        <w:rPr>
          <w:bCs/>
        </w:rPr>
        <w:t>2</w:t>
      </w:r>
      <w:r w:rsidR="00E32698" w:rsidRPr="00320DAA">
        <w:rPr>
          <w:bCs/>
        </w:rPr>
        <w:t>0</w:t>
      </w:r>
      <w:r w:rsidR="003C67E8" w:rsidRPr="00320DAA">
        <w:rPr>
          <w:bCs/>
        </w:rPr>
        <w:t>12</w:t>
      </w:r>
      <w:r w:rsidR="00E32698" w:rsidRPr="00320DAA">
        <w:rPr>
          <w:bCs/>
        </w:rPr>
        <w:t>号法；</w:t>
      </w:r>
    </w:p>
    <w:p w14:paraId="6E1F4FFB" w14:textId="5CFD7215" w:rsidR="00E32698" w:rsidRPr="00320DAA" w:rsidRDefault="00162269" w:rsidP="003C67E8">
      <w:pPr>
        <w:pStyle w:val="SingleTxtGC"/>
        <w:rPr>
          <w:bCs/>
          <w:lang w:val="fr-CH"/>
        </w:rPr>
      </w:pPr>
      <w:r>
        <w:rPr>
          <w:bCs/>
        </w:rPr>
        <w:tab/>
      </w:r>
      <w:r w:rsidRPr="00320DAA">
        <w:rPr>
          <w:bCs/>
        </w:rPr>
        <w:t>(f)</w:t>
      </w:r>
      <w:r w:rsidRPr="00320DAA">
        <w:rPr>
          <w:bCs/>
        </w:rPr>
        <w:tab/>
      </w:r>
      <w:r w:rsidR="00E32698" w:rsidRPr="00320DAA">
        <w:rPr>
          <w:bCs/>
        </w:rPr>
        <w:t>关于《社会保障法》的</w:t>
      </w:r>
      <w:r w:rsidR="003C67E8" w:rsidRPr="00320DAA">
        <w:rPr>
          <w:bCs/>
        </w:rPr>
        <w:t>1986</w:t>
      </w:r>
      <w:r w:rsidR="00E32698" w:rsidRPr="00320DAA">
        <w:rPr>
          <w:bCs/>
        </w:rPr>
        <w:t>年</w:t>
      </w:r>
      <w:r w:rsidR="003C67E8" w:rsidRPr="00320DAA">
        <w:rPr>
          <w:bCs/>
        </w:rPr>
        <w:t>2</w:t>
      </w:r>
      <w:r w:rsidR="00E32698" w:rsidRPr="00320DAA">
        <w:rPr>
          <w:bCs/>
        </w:rPr>
        <w:t>月</w:t>
      </w:r>
      <w:r w:rsidR="003C67E8" w:rsidRPr="00320DAA">
        <w:rPr>
          <w:bCs/>
        </w:rPr>
        <w:t>25</w:t>
      </w:r>
      <w:r w:rsidR="00E32698" w:rsidRPr="00320DAA">
        <w:rPr>
          <w:bCs/>
        </w:rPr>
        <w:t>日第</w:t>
      </w:r>
      <w:r w:rsidR="00E32698" w:rsidRPr="00320DAA">
        <w:rPr>
          <w:bCs/>
        </w:rPr>
        <w:t>00</w:t>
      </w:r>
      <w:r w:rsidR="003C67E8" w:rsidRPr="00320DAA">
        <w:rPr>
          <w:bCs/>
        </w:rPr>
        <w:t>4</w:t>
      </w:r>
      <w:r w:rsidR="00E32698" w:rsidRPr="00320DAA">
        <w:rPr>
          <w:bCs/>
        </w:rPr>
        <w:t>/</w:t>
      </w:r>
      <w:r w:rsidR="003C67E8" w:rsidRPr="00320DAA">
        <w:rPr>
          <w:bCs/>
        </w:rPr>
        <w:t>86</w:t>
      </w:r>
      <w:r w:rsidR="00E32698" w:rsidRPr="00320DAA">
        <w:rPr>
          <w:bCs/>
        </w:rPr>
        <w:t>号法；</w:t>
      </w:r>
    </w:p>
    <w:p w14:paraId="424C3E1B" w14:textId="586F983D" w:rsidR="00E32698" w:rsidRPr="00320DAA" w:rsidRDefault="00162269" w:rsidP="003C67E8">
      <w:pPr>
        <w:pStyle w:val="SingleTxtGC"/>
        <w:rPr>
          <w:bCs/>
          <w:lang w:val="fr-CH"/>
        </w:rPr>
      </w:pPr>
      <w:r>
        <w:rPr>
          <w:bCs/>
        </w:rPr>
        <w:tab/>
      </w:r>
      <w:r w:rsidRPr="00320DAA">
        <w:rPr>
          <w:bCs/>
        </w:rPr>
        <w:t>(g)</w:t>
      </w:r>
      <w:r w:rsidRPr="00320DAA">
        <w:rPr>
          <w:bCs/>
        </w:rPr>
        <w:tab/>
      </w:r>
      <w:r w:rsidR="00E32698" w:rsidRPr="00320DAA">
        <w:rPr>
          <w:bCs/>
        </w:rPr>
        <w:t>经</w:t>
      </w:r>
      <w:r w:rsidR="003C67E8" w:rsidRPr="00320DAA">
        <w:rPr>
          <w:bCs/>
        </w:rPr>
        <w:t>1996</w:t>
      </w:r>
      <w:r w:rsidR="00E32698" w:rsidRPr="00320DAA">
        <w:rPr>
          <w:bCs/>
        </w:rPr>
        <w:t>年</w:t>
      </w:r>
      <w:r w:rsidR="003C67E8" w:rsidRPr="00320DAA">
        <w:rPr>
          <w:bCs/>
        </w:rPr>
        <w:t>3</w:t>
      </w:r>
      <w:r w:rsidR="00E32698" w:rsidRPr="00320DAA">
        <w:rPr>
          <w:bCs/>
        </w:rPr>
        <w:t>月</w:t>
      </w:r>
      <w:r w:rsidR="003C67E8" w:rsidRPr="00320DAA">
        <w:rPr>
          <w:bCs/>
        </w:rPr>
        <w:t>6</w:t>
      </w:r>
      <w:r w:rsidR="00E32698" w:rsidRPr="00320DAA">
        <w:rPr>
          <w:bCs/>
        </w:rPr>
        <w:t>日第</w:t>
      </w:r>
      <w:r w:rsidR="00E32698" w:rsidRPr="00320DAA">
        <w:rPr>
          <w:bCs/>
        </w:rPr>
        <w:t>0</w:t>
      </w:r>
      <w:r w:rsidR="003C67E8" w:rsidRPr="00320DAA">
        <w:rPr>
          <w:bCs/>
        </w:rPr>
        <w:t>6</w:t>
      </w:r>
      <w:r w:rsidR="00E32698" w:rsidRPr="00320DAA">
        <w:rPr>
          <w:bCs/>
        </w:rPr>
        <w:t>-</w:t>
      </w:r>
      <w:r w:rsidR="003C67E8" w:rsidRPr="00320DAA">
        <w:rPr>
          <w:bCs/>
        </w:rPr>
        <w:t>96</w:t>
      </w:r>
      <w:r w:rsidR="00E32698" w:rsidRPr="00320DAA">
        <w:rPr>
          <w:bCs/>
        </w:rPr>
        <w:t>号法补充和修订的关于《劳动法》的</w:t>
      </w:r>
      <w:r w:rsidR="003C67E8" w:rsidRPr="00320DAA">
        <w:rPr>
          <w:bCs/>
        </w:rPr>
        <w:t>1975</w:t>
      </w:r>
      <w:r w:rsidR="00E32698" w:rsidRPr="00320DAA">
        <w:rPr>
          <w:bCs/>
        </w:rPr>
        <w:t>年</w:t>
      </w:r>
      <w:r w:rsidR="003C67E8" w:rsidRPr="00320DAA">
        <w:rPr>
          <w:bCs/>
        </w:rPr>
        <w:t>3</w:t>
      </w:r>
      <w:r w:rsidR="00E32698" w:rsidRPr="00320DAA">
        <w:rPr>
          <w:bCs/>
        </w:rPr>
        <w:t>月</w:t>
      </w:r>
      <w:r w:rsidR="003C67E8" w:rsidRPr="00320DAA">
        <w:rPr>
          <w:bCs/>
        </w:rPr>
        <w:t>15</w:t>
      </w:r>
      <w:r w:rsidR="00E32698" w:rsidRPr="00320DAA">
        <w:rPr>
          <w:bCs/>
        </w:rPr>
        <w:t>日第</w:t>
      </w:r>
      <w:r w:rsidR="003C67E8" w:rsidRPr="00320DAA">
        <w:rPr>
          <w:bCs/>
        </w:rPr>
        <w:t>45</w:t>
      </w:r>
      <w:r w:rsidR="00E32698" w:rsidRPr="00320DAA">
        <w:rPr>
          <w:bCs/>
        </w:rPr>
        <w:t>-</w:t>
      </w:r>
      <w:r w:rsidR="003C67E8" w:rsidRPr="00320DAA">
        <w:rPr>
          <w:bCs/>
        </w:rPr>
        <w:t>75</w:t>
      </w:r>
      <w:r w:rsidR="00E32698" w:rsidRPr="00320DAA">
        <w:rPr>
          <w:bCs/>
        </w:rPr>
        <w:t>号法。</w:t>
      </w:r>
    </w:p>
    <w:p w14:paraId="01F75745" w14:textId="1D449682" w:rsidR="00E32698" w:rsidRPr="00320DAA" w:rsidRDefault="00E32698" w:rsidP="00E77C62">
      <w:pPr>
        <w:pStyle w:val="H1GC"/>
        <w:rPr>
          <w:lang w:val="fr-CH"/>
        </w:rPr>
      </w:pPr>
      <w:r w:rsidRPr="00320DAA">
        <w:rPr>
          <w:lang w:val="fr-CH"/>
        </w:rPr>
        <w:tab/>
      </w:r>
      <w:r w:rsidR="003C67E8" w:rsidRPr="00320DAA">
        <w:rPr>
          <w:lang w:val="fr-CH"/>
        </w:rPr>
        <w:t>C</w:t>
      </w:r>
      <w:r w:rsidRPr="00320DAA">
        <w:rPr>
          <w:lang w:val="fr-CH"/>
        </w:rPr>
        <w:t>.</w:t>
      </w:r>
      <w:r w:rsidRPr="00320DAA">
        <w:rPr>
          <w:lang w:val="fr-CH"/>
        </w:rPr>
        <w:tab/>
      </w:r>
      <w:r w:rsidRPr="00320DAA">
        <w:rPr>
          <w:rFonts w:hint="eastAsia"/>
          <w:lang w:val="fr-CH"/>
        </w:rPr>
        <w:t>关注的主要问题和建议</w:t>
      </w:r>
    </w:p>
    <w:p w14:paraId="08DBB428" w14:textId="199657DE" w:rsidR="00E32698" w:rsidRPr="00320DAA" w:rsidRDefault="00E32698" w:rsidP="00E77C62">
      <w:pPr>
        <w:pStyle w:val="H23GC"/>
        <w:rPr>
          <w:lang w:val="fr-CH"/>
        </w:rPr>
      </w:pPr>
      <w:r w:rsidRPr="00320DAA">
        <w:rPr>
          <w:lang w:val="fr-CH"/>
        </w:rPr>
        <w:tab/>
      </w:r>
      <w:r w:rsidR="003C67E8" w:rsidRPr="00320DAA">
        <w:rPr>
          <w:lang w:val="fr-CH"/>
        </w:rPr>
        <w:t>1</w:t>
      </w:r>
      <w:r w:rsidRPr="00320DAA">
        <w:rPr>
          <w:lang w:val="fr-CH"/>
        </w:rPr>
        <w:t>.</w:t>
      </w:r>
      <w:r w:rsidRPr="00320DAA">
        <w:rPr>
          <w:lang w:val="fr-CH"/>
        </w:rPr>
        <w:tab/>
      </w:r>
      <w:r w:rsidRPr="00320DAA">
        <w:rPr>
          <w:lang w:val="fr-CH"/>
        </w:rPr>
        <w:t>一般执行措施</w:t>
      </w:r>
      <w:r w:rsidRPr="00320DAA">
        <w:rPr>
          <w:lang w:val="fr-CH"/>
        </w:rPr>
        <w:t>(</w:t>
      </w:r>
      <w:r w:rsidRPr="00320DAA">
        <w:rPr>
          <w:lang w:val="fr-CH"/>
        </w:rPr>
        <w:t>第</w:t>
      </w:r>
      <w:r w:rsidR="003C67E8" w:rsidRPr="00320DAA">
        <w:rPr>
          <w:lang w:val="fr-CH"/>
        </w:rPr>
        <w:t>73</w:t>
      </w:r>
      <w:r w:rsidRPr="00320DAA">
        <w:rPr>
          <w:lang w:val="fr-CH"/>
        </w:rPr>
        <w:t>和第</w:t>
      </w:r>
      <w:r w:rsidR="003C67E8" w:rsidRPr="00320DAA">
        <w:rPr>
          <w:lang w:val="fr-CH"/>
        </w:rPr>
        <w:t>84</w:t>
      </w:r>
      <w:r w:rsidRPr="00320DAA">
        <w:rPr>
          <w:lang w:val="fr-CH"/>
        </w:rPr>
        <w:t>条</w:t>
      </w:r>
      <w:r w:rsidRPr="00320DAA">
        <w:rPr>
          <w:lang w:val="fr-CH"/>
        </w:rPr>
        <w:t>)</w:t>
      </w:r>
    </w:p>
    <w:p w14:paraId="6F9B1DF3" w14:textId="77777777" w:rsidR="00E32698" w:rsidRPr="00320DAA" w:rsidRDefault="00E32698" w:rsidP="00E77C62">
      <w:pPr>
        <w:pStyle w:val="H23GC"/>
        <w:rPr>
          <w:lang w:val="fr-CH"/>
        </w:rPr>
      </w:pPr>
      <w:r w:rsidRPr="00320DAA">
        <w:rPr>
          <w:lang w:val="fr-CH"/>
        </w:rPr>
        <w:tab/>
      </w:r>
      <w:r w:rsidRPr="00320DAA">
        <w:rPr>
          <w:lang w:val="fr-CH"/>
        </w:rPr>
        <w:tab/>
      </w:r>
      <w:r w:rsidRPr="00320DAA">
        <w:rPr>
          <w:rFonts w:hint="eastAsia"/>
          <w:lang w:val="fr-CH"/>
        </w:rPr>
        <w:t>危机时期的权利保护</w:t>
      </w:r>
    </w:p>
    <w:p w14:paraId="2CD8E5AF" w14:textId="23831302" w:rsidR="00E32698" w:rsidRPr="004E2A83" w:rsidRDefault="003C67E8" w:rsidP="003C67E8">
      <w:pPr>
        <w:pStyle w:val="SingleTxtGC"/>
        <w:rPr>
          <w:rFonts w:ascii="Time New Roman" w:eastAsia="黑体" w:hAnsi="Time New Roman" w:hint="eastAsia"/>
          <w:bCs/>
          <w:lang w:val="fr-CH"/>
        </w:rPr>
      </w:pPr>
      <w:r w:rsidRPr="004E2A83">
        <w:rPr>
          <w:rFonts w:ascii="Time New Roman" w:eastAsia="黑体" w:hAnsi="Time New Roman"/>
          <w:bCs/>
          <w:lang w:val="fr-CH"/>
        </w:rPr>
        <w:t>7</w:t>
      </w:r>
      <w:r w:rsidR="00E32698" w:rsidRPr="004E2A83">
        <w:rPr>
          <w:rFonts w:ascii="Time New Roman" w:eastAsia="黑体" w:hAnsi="Time New Roman"/>
          <w:bCs/>
          <w:lang w:val="fr-CH"/>
        </w:rPr>
        <w:t>.</w:t>
      </w:r>
      <w:r w:rsidR="00E32698" w:rsidRPr="004E2A83">
        <w:rPr>
          <w:rFonts w:ascii="Time New Roman" w:eastAsia="黑体" w:hAnsi="Time New Roman"/>
          <w:bCs/>
          <w:lang w:val="fr-CH"/>
        </w:rPr>
        <w:tab/>
      </w:r>
      <w:r w:rsidR="00E32698" w:rsidRPr="004E2A83">
        <w:rPr>
          <w:rFonts w:ascii="Time New Roman" w:eastAsia="黑体" w:hAnsi="Time New Roman"/>
          <w:bCs/>
        </w:rPr>
        <w:t>委员会建议缔约国采取一切必要措施制定和执行在危机时期</w:t>
      </w:r>
      <w:r w:rsidR="00E32698" w:rsidRPr="004E2A83">
        <w:rPr>
          <w:rFonts w:ascii="Time New Roman" w:eastAsia="黑体" w:hAnsi="Time New Roman"/>
          <w:bCs/>
          <w:lang w:val="fr-CH"/>
        </w:rPr>
        <w:t>(</w:t>
      </w:r>
      <w:r w:rsidR="00E32698" w:rsidRPr="004E2A83">
        <w:rPr>
          <w:rFonts w:ascii="Time New Roman" w:eastAsia="黑体" w:hAnsi="Time New Roman"/>
          <w:bCs/>
        </w:rPr>
        <w:t>战争、自然灾害和大流行病</w:t>
      </w:r>
      <w:r w:rsidR="00E32698" w:rsidRPr="004E2A83">
        <w:rPr>
          <w:rFonts w:ascii="Time New Roman" w:eastAsia="黑体" w:hAnsi="Time New Roman"/>
          <w:bCs/>
          <w:lang w:val="fr-CH"/>
        </w:rPr>
        <w:t>)</w:t>
      </w:r>
      <w:r w:rsidR="00E32698" w:rsidRPr="004E2A83">
        <w:rPr>
          <w:rFonts w:ascii="Time New Roman" w:eastAsia="黑体" w:hAnsi="Time New Roman"/>
          <w:bCs/>
        </w:rPr>
        <w:t>保证持续保护移民工人及其家庭成员权利的框架</w:t>
      </w:r>
      <w:r w:rsidR="00E32698" w:rsidRPr="004E2A83">
        <w:rPr>
          <w:rFonts w:ascii="Time New Roman" w:eastAsia="黑体" w:hAnsi="Time New Roman"/>
          <w:bCs/>
          <w:lang w:val="fr-CH"/>
        </w:rPr>
        <w:t>，</w:t>
      </w:r>
      <w:r w:rsidR="00E32698" w:rsidRPr="004E2A83">
        <w:rPr>
          <w:rFonts w:ascii="Time New Roman" w:eastAsia="黑体" w:hAnsi="Time New Roman"/>
          <w:bCs/>
        </w:rPr>
        <w:t>包括确保在必要时迅速安全地接回刚果移民工人及其家庭成员</w:t>
      </w:r>
      <w:r w:rsidR="00E32698" w:rsidRPr="004E2A83">
        <w:rPr>
          <w:rFonts w:ascii="Time New Roman" w:eastAsia="黑体" w:hAnsi="Time New Roman"/>
          <w:bCs/>
          <w:lang w:val="fr-CH"/>
        </w:rPr>
        <w:t>，</w:t>
      </w:r>
      <w:r w:rsidR="00E32698" w:rsidRPr="004E2A83">
        <w:rPr>
          <w:rFonts w:ascii="Time New Roman" w:eastAsia="黑体" w:hAnsi="Time New Roman"/>
          <w:bCs/>
        </w:rPr>
        <w:t>并减轻此类事件对移民工人及其家庭成员享有权利的负面影响。</w:t>
      </w:r>
    </w:p>
    <w:p w14:paraId="17F04338" w14:textId="50B60AC1" w:rsidR="00E32698" w:rsidRPr="00320DAA" w:rsidRDefault="00E32698" w:rsidP="00E77C62">
      <w:pPr>
        <w:pStyle w:val="H23GC"/>
        <w:rPr>
          <w:bCs/>
          <w:lang w:val="fr-CH"/>
        </w:rPr>
      </w:pPr>
      <w:r w:rsidRPr="00320DAA">
        <w:rPr>
          <w:bCs/>
          <w:lang w:val="fr-CH"/>
        </w:rPr>
        <w:tab/>
      </w:r>
      <w:r w:rsidRPr="00320DAA">
        <w:rPr>
          <w:bCs/>
          <w:lang w:val="fr-CH"/>
        </w:rPr>
        <w:tab/>
      </w:r>
      <w:r w:rsidRPr="00320DAA">
        <w:rPr>
          <w:bCs/>
          <w:lang w:val="fr-CH"/>
        </w:rPr>
        <w:t>第</w:t>
      </w:r>
      <w:r w:rsidR="003C67E8" w:rsidRPr="00E77C62">
        <w:rPr>
          <w:lang w:val="fr-CH"/>
        </w:rPr>
        <w:t>76</w:t>
      </w:r>
      <w:r w:rsidRPr="00320DAA">
        <w:rPr>
          <w:bCs/>
          <w:lang w:val="fr-CH"/>
        </w:rPr>
        <w:t>和第</w:t>
      </w:r>
      <w:r w:rsidR="003C67E8" w:rsidRPr="00320DAA">
        <w:rPr>
          <w:bCs/>
          <w:lang w:val="fr-CH"/>
        </w:rPr>
        <w:t>77</w:t>
      </w:r>
      <w:r w:rsidRPr="00320DAA">
        <w:rPr>
          <w:bCs/>
          <w:lang w:val="fr-CH"/>
        </w:rPr>
        <w:t>条</w:t>
      </w:r>
    </w:p>
    <w:p w14:paraId="774F6A3F" w14:textId="4AF6EE83" w:rsidR="00E32698" w:rsidRPr="00320DAA" w:rsidRDefault="003C67E8" w:rsidP="003C67E8">
      <w:pPr>
        <w:pStyle w:val="SingleTxtGC"/>
        <w:rPr>
          <w:bCs/>
          <w:lang w:val="fr-CH"/>
        </w:rPr>
      </w:pPr>
      <w:r w:rsidRPr="00320DAA">
        <w:rPr>
          <w:bCs/>
          <w:lang w:val="fr-CH"/>
        </w:rPr>
        <w:t>8</w:t>
      </w:r>
      <w:r w:rsidR="00E32698" w:rsidRPr="00320DAA">
        <w:rPr>
          <w:bCs/>
          <w:lang w:val="fr-CH"/>
        </w:rPr>
        <w:t>.</w:t>
      </w:r>
      <w:r w:rsidR="00E32698" w:rsidRPr="00320DAA">
        <w:rPr>
          <w:bCs/>
          <w:lang w:val="fr-CH"/>
        </w:rPr>
        <w:tab/>
      </w:r>
      <w:r w:rsidR="00E32698" w:rsidRPr="00320DAA">
        <w:rPr>
          <w:bCs/>
        </w:rPr>
        <w:t>委员会注意到，缔约国没有根据《公约》第</w:t>
      </w:r>
      <w:r w:rsidRPr="00320DAA">
        <w:rPr>
          <w:bCs/>
        </w:rPr>
        <w:t>76</w:t>
      </w:r>
      <w:r w:rsidR="00E32698" w:rsidRPr="00320DAA">
        <w:rPr>
          <w:bCs/>
        </w:rPr>
        <w:t>和第</w:t>
      </w:r>
      <w:r w:rsidRPr="00320DAA">
        <w:rPr>
          <w:bCs/>
        </w:rPr>
        <w:t>77</w:t>
      </w:r>
      <w:r w:rsidR="00E32698" w:rsidRPr="00320DAA">
        <w:rPr>
          <w:bCs/>
        </w:rPr>
        <w:t>条的规定发表声明，承认委员会有权接受和审议缔约国和个人提交的来文。</w:t>
      </w:r>
    </w:p>
    <w:p w14:paraId="3CABE7DA" w14:textId="02E478A7" w:rsidR="00E32698" w:rsidRPr="004E2A83" w:rsidRDefault="003C67E8" w:rsidP="003C67E8">
      <w:pPr>
        <w:pStyle w:val="SingleTxtGC"/>
        <w:rPr>
          <w:rFonts w:ascii="Time New Roman" w:eastAsia="黑体" w:hAnsi="Time New Roman" w:hint="eastAsia"/>
          <w:bCs/>
          <w:lang w:val="fr-CH"/>
        </w:rPr>
      </w:pPr>
      <w:r w:rsidRPr="004E2A83">
        <w:rPr>
          <w:rFonts w:ascii="Time New Roman" w:eastAsia="黑体" w:hAnsi="Time New Roman"/>
          <w:bCs/>
        </w:rPr>
        <w:lastRenderedPageBreak/>
        <w:t>9</w:t>
      </w:r>
      <w:r w:rsidR="00E32698" w:rsidRPr="004E2A83">
        <w:rPr>
          <w:rFonts w:ascii="Time New Roman" w:eastAsia="黑体" w:hAnsi="Time New Roman"/>
          <w:bCs/>
        </w:rPr>
        <w:t>.</w:t>
      </w:r>
      <w:r w:rsidR="00E32698" w:rsidRPr="004E2A83">
        <w:rPr>
          <w:rFonts w:ascii="Time New Roman" w:eastAsia="黑体" w:hAnsi="Time New Roman"/>
          <w:bCs/>
        </w:rPr>
        <w:tab/>
      </w:r>
      <w:r w:rsidR="00E32698" w:rsidRPr="004E2A83">
        <w:rPr>
          <w:rFonts w:ascii="Time New Roman" w:eastAsia="黑体" w:hAnsi="Time New Roman"/>
          <w:bCs/>
        </w:rPr>
        <w:t>委员会鼓励缔约国考虑到与保护移民工人及其家庭成员有关的挑战，考虑立即</w:t>
      </w:r>
      <w:proofErr w:type="gramStart"/>
      <w:r w:rsidR="00E32698" w:rsidRPr="004E2A83">
        <w:rPr>
          <w:rFonts w:ascii="Time New Roman" w:eastAsia="黑体" w:hAnsi="Time New Roman"/>
          <w:bCs/>
        </w:rPr>
        <w:t>作出</w:t>
      </w:r>
      <w:proofErr w:type="gramEnd"/>
      <w:r w:rsidR="00E32698" w:rsidRPr="004E2A83">
        <w:rPr>
          <w:rFonts w:ascii="Time New Roman" w:eastAsia="黑体" w:hAnsi="Time New Roman"/>
          <w:bCs/>
        </w:rPr>
        <w:t>《公约》第</w:t>
      </w:r>
      <w:r w:rsidRPr="004E2A83">
        <w:rPr>
          <w:rFonts w:ascii="Time New Roman" w:eastAsia="黑体" w:hAnsi="Time New Roman"/>
          <w:bCs/>
        </w:rPr>
        <w:t>76</w:t>
      </w:r>
      <w:r w:rsidR="00E32698" w:rsidRPr="004E2A83">
        <w:rPr>
          <w:rFonts w:ascii="Time New Roman" w:eastAsia="黑体" w:hAnsi="Time New Roman"/>
          <w:bCs/>
        </w:rPr>
        <w:t>条和第</w:t>
      </w:r>
      <w:r w:rsidRPr="004E2A83">
        <w:rPr>
          <w:rFonts w:ascii="Time New Roman" w:eastAsia="黑体" w:hAnsi="Time New Roman"/>
          <w:bCs/>
        </w:rPr>
        <w:t>77</w:t>
      </w:r>
      <w:r w:rsidR="00E32698" w:rsidRPr="004E2A83">
        <w:rPr>
          <w:rFonts w:ascii="Time New Roman" w:eastAsia="黑体" w:hAnsi="Time New Roman"/>
          <w:bCs/>
        </w:rPr>
        <w:t>条规定的声明，承认委员会有权接受和审议缔约国和个人关于《公约》所</w:t>
      </w:r>
      <w:r w:rsidR="00E32698" w:rsidRPr="004E2A83">
        <w:rPr>
          <w:rFonts w:ascii="Time New Roman" w:eastAsia="黑体" w:hAnsi="Time New Roman" w:hint="eastAsia"/>
          <w:bCs/>
        </w:rPr>
        <w:t>载</w:t>
      </w:r>
      <w:r w:rsidR="00E32698" w:rsidRPr="004E2A83">
        <w:rPr>
          <w:rFonts w:ascii="Time New Roman" w:eastAsia="黑体" w:hAnsi="Time New Roman"/>
          <w:bCs/>
        </w:rPr>
        <w:t>权利</w:t>
      </w:r>
      <w:r w:rsidR="00E32698" w:rsidRPr="004E2A83">
        <w:rPr>
          <w:rFonts w:ascii="Time New Roman" w:eastAsia="黑体" w:hAnsi="Time New Roman" w:hint="eastAsia"/>
          <w:bCs/>
        </w:rPr>
        <w:t>受到</w:t>
      </w:r>
      <w:r w:rsidR="00E32698" w:rsidRPr="004E2A83">
        <w:rPr>
          <w:rFonts w:ascii="Time New Roman" w:eastAsia="黑体" w:hAnsi="Time New Roman"/>
          <w:bCs/>
        </w:rPr>
        <w:t>侵犯的来文。</w:t>
      </w:r>
    </w:p>
    <w:p w14:paraId="29EA5E81" w14:textId="77777777" w:rsidR="00E32698" w:rsidRPr="00320DAA" w:rsidRDefault="00E32698" w:rsidP="00E77C62">
      <w:pPr>
        <w:pStyle w:val="H23GC"/>
        <w:rPr>
          <w:bCs/>
          <w:lang w:val="fr-CH"/>
        </w:rPr>
      </w:pPr>
      <w:r w:rsidRPr="00320DAA">
        <w:rPr>
          <w:bCs/>
          <w:lang w:val="fr-CH"/>
        </w:rPr>
        <w:tab/>
      </w:r>
      <w:r w:rsidRPr="00320DAA">
        <w:rPr>
          <w:bCs/>
          <w:lang w:val="fr-CH"/>
        </w:rPr>
        <w:tab/>
      </w:r>
      <w:r w:rsidRPr="00E77C62">
        <w:rPr>
          <w:rFonts w:hint="eastAsia"/>
          <w:lang w:val="fr-CH"/>
        </w:rPr>
        <w:t>法律</w:t>
      </w:r>
      <w:r w:rsidRPr="00320DAA">
        <w:rPr>
          <w:rFonts w:hint="eastAsia"/>
          <w:bCs/>
          <w:lang w:val="fr-CH"/>
        </w:rPr>
        <w:t>和适用</w:t>
      </w:r>
    </w:p>
    <w:p w14:paraId="1F383935" w14:textId="0D379097" w:rsidR="00E32698" w:rsidRPr="00320DAA" w:rsidRDefault="003C67E8" w:rsidP="003C67E8">
      <w:pPr>
        <w:pStyle w:val="SingleTxtGC"/>
        <w:rPr>
          <w:bCs/>
          <w:lang w:val="fr-CH"/>
        </w:rPr>
      </w:pPr>
      <w:r w:rsidRPr="00320DAA">
        <w:rPr>
          <w:bCs/>
          <w:lang w:val="fr-CH"/>
        </w:rPr>
        <w:t>1</w:t>
      </w:r>
      <w:r w:rsidR="00E32698" w:rsidRPr="00320DAA">
        <w:rPr>
          <w:bCs/>
          <w:lang w:val="fr-CH"/>
        </w:rPr>
        <w:t>0.</w:t>
      </w:r>
      <w:r w:rsidR="00E32698" w:rsidRPr="00320DAA">
        <w:rPr>
          <w:bCs/>
          <w:lang w:val="fr-CH"/>
        </w:rPr>
        <w:tab/>
      </w:r>
      <w:r w:rsidR="00E32698" w:rsidRPr="00320DAA">
        <w:rPr>
          <w:bCs/>
        </w:rPr>
        <w:t>委员会注意到，管辖移民事务的监管框架依然不成体系且不完整，</w:t>
      </w:r>
      <w:r w:rsidR="00E32698" w:rsidRPr="00320DAA">
        <w:rPr>
          <w:rFonts w:hint="eastAsia"/>
          <w:bCs/>
        </w:rPr>
        <w:t>而且</w:t>
      </w:r>
      <w:r w:rsidR="00E32698" w:rsidRPr="00320DAA">
        <w:rPr>
          <w:bCs/>
        </w:rPr>
        <w:t>缔约国没有关于需要国际保护</w:t>
      </w:r>
      <w:r w:rsidR="00E32698" w:rsidRPr="00320DAA">
        <w:rPr>
          <w:rFonts w:hint="eastAsia"/>
          <w:bCs/>
        </w:rPr>
        <w:t>者</w:t>
      </w:r>
      <w:r w:rsidR="00E32698" w:rsidRPr="00320DAA">
        <w:rPr>
          <w:bCs/>
        </w:rPr>
        <w:t>的法律，特别是关于移民工人及其家庭成员的法律。</w:t>
      </w:r>
    </w:p>
    <w:p w14:paraId="4AF75E86" w14:textId="637F850E" w:rsidR="00E32698" w:rsidRPr="004E2A83" w:rsidRDefault="003C67E8" w:rsidP="003C67E8">
      <w:pPr>
        <w:pStyle w:val="SingleTxtGC"/>
        <w:rPr>
          <w:rFonts w:ascii="Time New Roman" w:eastAsia="黑体" w:hAnsi="Time New Roman" w:hint="eastAsia"/>
          <w:bCs/>
          <w:lang w:val="fr-CH"/>
        </w:rPr>
      </w:pPr>
      <w:r w:rsidRPr="004E2A83">
        <w:rPr>
          <w:rFonts w:ascii="Time New Roman" w:eastAsia="黑体" w:hAnsi="Time New Roman"/>
          <w:bCs/>
        </w:rPr>
        <w:t>11</w:t>
      </w:r>
      <w:r w:rsidR="00E32698" w:rsidRPr="004E2A83">
        <w:rPr>
          <w:rFonts w:ascii="Time New Roman" w:eastAsia="黑体" w:hAnsi="Time New Roman"/>
          <w:bCs/>
        </w:rPr>
        <w:t>.</w:t>
      </w:r>
      <w:r w:rsidR="00E32698" w:rsidRPr="004E2A83">
        <w:rPr>
          <w:rFonts w:ascii="Time New Roman" w:eastAsia="黑体" w:hAnsi="Time New Roman"/>
          <w:bCs/>
        </w:rPr>
        <w:tab/>
      </w:r>
      <w:r w:rsidR="00E32698" w:rsidRPr="004E2A83">
        <w:rPr>
          <w:rFonts w:ascii="Time New Roman" w:eastAsia="黑体" w:hAnsi="Time New Roman"/>
          <w:bCs/>
        </w:rPr>
        <w:t>委员会建议缔约国确保本国法律和国家政策符合《公约》规定，并采取明确有效的措施，包括</w:t>
      </w:r>
      <w:r w:rsidR="00E32698" w:rsidRPr="004E2A83">
        <w:rPr>
          <w:rFonts w:ascii="Time New Roman" w:eastAsia="黑体" w:hAnsi="Time New Roman" w:hint="eastAsia"/>
          <w:bCs/>
        </w:rPr>
        <w:t>设定</w:t>
      </w:r>
      <w:r w:rsidR="00E32698" w:rsidRPr="004E2A83">
        <w:rPr>
          <w:rFonts w:ascii="Time New Roman" w:eastAsia="黑体" w:hAnsi="Time New Roman"/>
          <w:bCs/>
        </w:rPr>
        <w:t>期限、指标以及监测和评价基准，以执行先前确定的移民政策，为执行该政策提供充足的人力、技术和财政资源，并在下次定期报告中列入关于所取得成果和所遇到困难的信息，并辅以统计数据。委员会还建议缔约国立即通过一项庇护</w:t>
      </w:r>
      <w:r w:rsidR="00E32698" w:rsidRPr="004E2A83">
        <w:rPr>
          <w:rFonts w:ascii="Time New Roman" w:eastAsia="黑体" w:hAnsi="Time New Roman" w:hint="eastAsia"/>
          <w:bCs/>
        </w:rPr>
        <w:t>法律</w:t>
      </w:r>
      <w:r w:rsidR="00E32698" w:rsidRPr="004E2A83">
        <w:rPr>
          <w:rFonts w:ascii="Time New Roman" w:eastAsia="黑体" w:hAnsi="Time New Roman"/>
          <w:bCs/>
        </w:rPr>
        <w:t>框架。</w:t>
      </w:r>
    </w:p>
    <w:p w14:paraId="0EF22455" w14:textId="7F68E9AF" w:rsidR="00E32698" w:rsidRPr="00320DAA" w:rsidRDefault="003C67E8" w:rsidP="003C67E8">
      <w:pPr>
        <w:pStyle w:val="SingleTxtGC"/>
        <w:rPr>
          <w:bCs/>
          <w:lang w:val="fr-CH"/>
        </w:rPr>
      </w:pPr>
      <w:r w:rsidRPr="00320DAA">
        <w:rPr>
          <w:bCs/>
        </w:rPr>
        <w:t>12</w:t>
      </w:r>
      <w:r w:rsidR="00E32698" w:rsidRPr="00320DAA">
        <w:rPr>
          <w:bCs/>
        </w:rPr>
        <w:t>.</w:t>
      </w:r>
      <w:r w:rsidR="00E32698" w:rsidRPr="00320DAA">
        <w:rPr>
          <w:bCs/>
        </w:rPr>
        <w:tab/>
      </w:r>
      <w:r w:rsidR="00E32698" w:rsidRPr="00320DAA">
        <w:rPr>
          <w:bCs/>
        </w:rPr>
        <w:t>委员会感到遗憾的是，根据缔约国报告中提供的资料，行政部门的国家工作人员尚未</w:t>
      </w:r>
      <w:r w:rsidR="00E32698" w:rsidRPr="00320DAA">
        <w:rPr>
          <w:rFonts w:hint="eastAsia"/>
          <w:bCs/>
        </w:rPr>
        <w:t>适用</w:t>
      </w:r>
      <w:r w:rsidR="00E32698" w:rsidRPr="00320DAA">
        <w:rPr>
          <w:bCs/>
        </w:rPr>
        <w:t>《公约》的规定，法院也从未直接援引《公约》。委员会还感到遗憾的是，缔约国提供的资料表明，</w:t>
      </w:r>
      <w:r w:rsidR="00E32698" w:rsidRPr="00320DAA">
        <w:rPr>
          <w:rFonts w:hint="eastAsia"/>
          <w:bCs/>
        </w:rPr>
        <w:t>提高认识</w:t>
      </w:r>
      <w:r w:rsidR="00E32698" w:rsidRPr="00320DAA">
        <w:rPr>
          <w:bCs/>
        </w:rPr>
        <w:t>活动仅涉及难民的权利和义务。</w:t>
      </w:r>
    </w:p>
    <w:p w14:paraId="7A6888B2" w14:textId="0E3DC28D" w:rsidR="00E32698" w:rsidRPr="004E2A83" w:rsidRDefault="003C67E8" w:rsidP="003C67E8">
      <w:pPr>
        <w:pStyle w:val="SingleTxtGC"/>
        <w:rPr>
          <w:rFonts w:ascii="Time New Roman" w:eastAsia="黑体" w:hAnsi="Time New Roman" w:hint="eastAsia"/>
          <w:bCs/>
          <w:lang w:val="fr-CH"/>
        </w:rPr>
      </w:pPr>
      <w:r w:rsidRPr="004E2A83">
        <w:rPr>
          <w:rFonts w:ascii="Time New Roman" w:eastAsia="黑体" w:hAnsi="Time New Roman"/>
          <w:bCs/>
        </w:rPr>
        <w:t>13</w:t>
      </w:r>
      <w:r w:rsidR="00E32698" w:rsidRPr="004E2A83">
        <w:rPr>
          <w:rFonts w:ascii="Time New Roman" w:eastAsia="黑体" w:hAnsi="Time New Roman"/>
          <w:bCs/>
        </w:rPr>
        <w:t>.</w:t>
      </w:r>
      <w:r w:rsidR="00E32698" w:rsidRPr="004E2A83">
        <w:rPr>
          <w:rFonts w:ascii="Time New Roman" w:eastAsia="黑体" w:hAnsi="Time New Roman"/>
          <w:bCs/>
        </w:rPr>
        <w:tab/>
      </w:r>
      <w:r w:rsidR="00E32698" w:rsidRPr="004E2A83">
        <w:rPr>
          <w:rFonts w:ascii="Time New Roman" w:eastAsia="黑体" w:hAnsi="Time New Roman"/>
          <w:bCs/>
        </w:rPr>
        <w:t>委员会建议缔约国确保在法律和实践中，移民工人及其家庭成员</w:t>
      </w:r>
      <w:r w:rsidR="00E32698" w:rsidRPr="004E2A83">
        <w:rPr>
          <w:rFonts w:ascii="Time New Roman" w:eastAsia="黑体" w:hAnsi="Time New Roman"/>
          <w:bCs/>
        </w:rPr>
        <w:t>(</w:t>
      </w:r>
      <w:r w:rsidR="00E32698" w:rsidRPr="004E2A83">
        <w:rPr>
          <w:rFonts w:ascii="Time New Roman" w:eastAsia="黑体" w:hAnsi="Time New Roman"/>
          <w:bCs/>
        </w:rPr>
        <w:t>包括身份不正常的移民工人及其家庭成员</w:t>
      </w:r>
      <w:r w:rsidR="00E32698" w:rsidRPr="004E2A83">
        <w:rPr>
          <w:rFonts w:ascii="Time New Roman" w:eastAsia="黑体" w:hAnsi="Time New Roman" w:hint="eastAsia"/>
          <w:bCs/>
        </w:rPr>
        <w:t>)</w:t>
      </w:r>
      <w:r w:rsidR="00E32698" w:rsidRPr="004E2A83">
        <w:rPr>
          <w:rFonts w:ascii="Time New Roman" w:eastAsia="黑体" w:hAnsi="Time New Roman"/>
          <w:bCs/>
        </w:rPr>
        <w:t>在其根据《公约》所享权利受到侵犯时，与缔约国国民有同等机会向</w:t>
      </w:r>
      <w:r w:rsidR="00E32698" w:rsidRPr="004E2A83">
        <w:rPr>
          <w:rFonts w:ascii="Time New Roman" w:eastAsia="黑体" w:hAnsi="Time New Roman" w:hint="eastAsia"/>
          <w:bCs/>
        </w:rPr>
        <w:t>法院</w:t>
      </w:r>
      <w:r w:rsidR="00E32698" w:rsidRPr="004E2A83">
        <w:rPr>
          <w:rFonts w:ascii="Time New Roman" w:eastAsia="黑体" w:hAnsi="Time New Roman"/>
          <w:bCs/>
        </w:rPr>
        <w:t>提出申诉和获得补救。委员会还建议缔约国采取进一步措施，让移民工人及其家庭成员</w:t>
      </w:r>
      <w:r w:rsidR="00E32698" w:rsidRPr="004E2A83">
        <w:rPr>
          <w:rFonts w:ascii="Time New Roman" w:eastAsia="黑体" w:hAnsi="Time New Roman"/>
          <w:bCs/>
        </w:rPr>
        <w:t>(</w:t>
      </w:r>
      <w:r w:rsidR="00E32698" w:rsidRPr="004E2A83">
        <w:rPr>
          <w:rFonts w:ascii="Time New Roman" w:eastAsia="黑体" w:hAnsi="Time New Roman"/>
          <w:bCs/>
        </w:rPr>
        <w:t>包括身份不正常的移民工人及其家庭成员</w:t>
      </w:r>
      <w:r w:rsidR="00E32698" w:rsidRPr="004E2A83">
        <w:rPr>
          <w:rFonts w:ascii="Time New Roman" w:eastAsia="黑体" w:hAnsi="Time New Roman" w:hint="eastAsia"/>
          <w:bCs/>
        </w:rPr>
        <w:t>)</w:t>
      </w:r>
      <w:r w:rsidR="00E32698" w:rsidRPr="004E2A83">
        <w:rPr>
          <w:rFonts w:ascii="Time New Roman" w:eastAsia="黑体" w:hAnsi="Time New Roman"/>
          <w:bCs/>
        </w:rPr>
        <w:t>了解在其根据《公约》所享权利遭到侵犯时可诉诸的法律途径和其他补救措施。委员会还建议缔约国在下次定期报告中提供资料，说明国内法院和其他公共机构</w:t>
      </w:r>
      <w:r w:rsidR="00E32698" w:rsidRPr="004E2A83">
        <w:rPr>
          <w:rFonts w:ascii="Time New Roman" w:eastAsia="黑体" w:hAnsi="Time New Roman" w:hint="eastAsia"/>
          <w:bCs/>
        </w:rPr>
        <w:t>适用</w:t>
      </w:r>
      <w:r w:rsidR="00E32698" w:rsidRPr="004E2A83">
        <w:rPr>
          <w:rFonts w:ascii="Time New Roman" w:eastAsia="黑体" w:hAnsi="Time New Roman"/>
          <w:bCs/>
        </w:rPr>
        <w:t>《公约》的情况，以及为提高对《公约》的认识、了解和执行而采取的措施。</w:t>
      </w:r>
    </w:p>
    <w:p w14:paraId="1751213B" w14:textId="77777777" w:rsidR="00E32698" w:rsidRPr="00320DAA" w:rsidRDefault="00E32698" w:rsidP="00E77C62">
      <w:pPr>
        <w:pStyle w:val="H23GC"/>
        <w:rPr>
          <w:bCs/>
          <w:lang w:val="fr-CH"/>
        </w:rPr>
      </w:pPr>
      <w:r w:rsidRPr="00320DAA">
        <w:rPr>
          <w:bCs/>
          <w:lang w:val="fr-CH"/>
        </w:rPr>
        <w:tab/>
      </w:r>
      <w:r w:rsidRPr="00320DAA">
        <w:rPr>
          <w:bCs/>
          <w:lang w:val="fr-CH"/>
        </w:rPr>
        <w:tab/>
      </w:r>
      <w:r w:rsidRPr="00320DAA">
        <w:rPr>
          <w:rFonts w:hint="eastAsia"/>
          <w:bCs/>
          <w:lang w:val="fr-CH"/>
        </w:rPr>
        <w:t>批准相关文书</w:t>
      </w:r>
    </w:p>
    <w:p w14:paraId="1E74A4FC" w14:textId="6251C38F" w:rsidR="00E32698" w:rsidRPr="00320DAA" w:rsidRDefault="003C67E8" w:rsidP="003C67E8">
      <w:pPr>
        <w:pStyle w:val="SingleTxtGC"/>
        <w:rPr>
          <w:bCs/>
          <w:lang w:val="fr-CH"/>
        </w:rPr>
      </w:pPr>
      <w:r w:rsidRPr="00320DAA">
        <w:rPr>
          <w:bCs/>
          <w:lang w:val="fr-CH"/>
        </w:rPr>
        <w:t>14</w:t>
      </w:r>
      <w:r w:rsidR="00E32698" w:rsidRPr="00320DAA">
        <w:rPr>
          <w:bCs/>
          <w:lang w:val="fr-CH"/>
        </w:rPr>
        <w:t>.</w:t>
      </w:r>
      <w:r w:rsidR="00E32698" w:rsidRPr="00320DAA">
        <w:rPr>
          <w:bCs/>
          <w:lang w:val="fr-CH"/>
        </w:rPr>
        <w:tab/>
      </w:r>
      <w:r w:rsidR="00E32698" w:rsidRPr="00320DAA">
        <w:rPr>
          <w:bCs/>
        </w:rPr>
        <w:t>委员会满意地注意到，刚果批准了劳工组织的多项公约，《</w:t>
      </w:r>
      <w:r w:rsidRPr="00320DAA">
        <w:rPr>
          <w:bCs/>
        </w:rPr>
        <w:t>1949</w:t>
      </w:r>
      <w:r w:rsidR="00E32698" w:rsidRPr="00320DAA">
        <w:rPr>
          <w:bCs/>
        </w:rPr>
        <w:t>年移民就业公约</w:t>
      </w:r>
      <w:r w:rsidR="00E32698" w:rsidRPr="00320DAA">
        <w:rPr>
          <w:rFonts w:hint="eastAsia"/>
          <w:bCs/>
        </w:rPr>
        <w:t>(</w:t>
      </w:r>
      <w:r w:rsidR="00E32698" w:rsidRPr="00320DAA">
        <w:rPr>
          <w:bCs/>
        </w:rPr>
        <w:t>修订本</w:t>
      </w:r>
      <w:r w:rsidR="00E32698" w:rsidRPr="00320DAA">
        <w:rPr>
          <w:rFonts w:hint="eastAsia"/>
          <w:bCs/>
        </w:rPr>
        <w:t>)</w:t>
      </w:r>
      <w:r w:rsidR="00E32698" w:rsidRPr="00320DAA">
        <w:rPr>
          <w:bCs/>
        </w:rPr>
        <w:t>》</w:t>
      </w:r>
      <w:r w:rsidR="00E32698" w:rsidRPr="00320DAA">
        <w:rPr>
          <w:bCs/>
        </w:rPr>
        <w:t>(</w:t>
      </w:r>
      <w:r w:rsidR="00E32698" w:rsidRPr="00320DAA">
        <w:rPr>
          <w:bCs/>
        </w:rPr>
        <w:t>第</w:t>
      </w:r>
      <w:r w:rsidRPr="00320DAA">
        <w:rPr>
          <w:bCs/>
        </w:rPr>
        <w:t>97</w:t>
      </w:r>
      <w:r w:rsidR="00E32698" w:rsidRPr="00320DAA">
        <w:rPr>
          <w:bCs/>
        </w:rPr>
        <w:t>号</w:t>
      </w:r>
      <w:r w:rsidR="00E32698" w:rsidRPr="00320DAA">
        <w:rPr>
          <w:bCs/>
        </w:rPr>
        <w:t>)</w:t>
      </w:r>
      <w:r w:rsidR="00E32698" w:rsidRPr="00320DAA">
        <w:rPr>
          <w:bCs/>
        </w:rPr>
        <w:t>和《</w:t>
      </w:r>
      <w:r w:rsidRPr="00320DAA">
        <w:rPr>
          <w:bCs/>
        </w:rPr>
        <w:t>1975</w:t>
      </w:r>
      <w:r w:rsidR="00E32698" w:rsidRPr="00320DAA">
        <w:rPr>
          <w:bCs/>
        </w:rPr>
        <w:t>年移民工人</w:t>
      </w:r>
      <w:r w:rsidR="00E32698" w:rsidRPr="00320DAA">
        <w:rPr>
          <w:bCs/>
        </w:rPr>
        <w:t>(</w:t>
      </w:r>
      <w:r w:rsidR="00E32698" w:rsidRPr="00320DAA">
        <w:rPr>
          <w:bCs/>
        </w:rPr>
        <w:t>补充规定</w:t>
      </w:r>
      <w:r w:rsidR="00E32698" w:rsidRPr="00320DAA">
        <w:rPr>
          <w:rFonts w:hint="eastAsia"/>
          <w:bCs/>
        </w:rPr>
        <w:t>)</w:t>
      </w:r>
      <w:r w:rsidR="00E32698" w:rsidRPr="00320DAA">
        <w:rPr>
          <w:bCs/>
        </w:rPr>
        <w:t>公约》</w:t>
      </w:r>
      <w:r w:rsidR="00E32698" w:rsidRPr="00320DAA">
        <w:rPr>
          <w:bCs/>
        </w:rPr>
        <w:t>(</w:t>
      </w:r>
      <w:r w:rsidR="00E32698" w:rsidRPr="00320DAA">
        <w:rPr>
          <w:bCs/>
        </w:rPr>
        <w:t>第</w:t>
      </w:r>
      <w:r w:rsidRPr="00320DAA">
        <w:rPr>
          <w:bCs/>
        </w:rPr>
        <w:t>143</w:t>
      </w:r>
      <w:r w:rsidR="00E32698" w:rsidRPr="00320DAA">
        <w:rPr>
          <w:bCs/>
        </w:rPr>
        <w:t>号</w:t>
      </w:r>
      <w:r w:rsidR="00E32698" w:rsidRPr="00320DAA">
        <w:rPr>
          <w:bCs/>
        </w:rPr>
        <w:t>)</w:t>
      </w:r>
      <w:r w:rsidR="00E32698" w:rsidRPr="00320DAA">
        <w:rPr>
          <w:bCs/>
        </w:rPr>
        <w:t>将于</w:t>
      </w:r>
      <w:r w:rsidRPr="00320DAA">
        <w:rPr>
          <w:bCs/>
        </w:rPr>
        <w:t>2</w:t>
      </w:r>
      <w:r w:rsidR="00E32698" w:rsidRPr="00320DAA">
        <w:rPr>
          <w:bCs/>
        </w:rPr>
        <w:t>0</w:t>
      </w:r>
      <w:r w:rsidRPr="00320DAA">
        <w:rPr>
          <w:bCs/>
        </w:rPr>
        <w:t>24</w:t>
      </w:r>
      <w:r w:rsidR="00E32698" w:rsidRPr="00320DAA">
        <w:rPr>
          <w:bCs/>
        </w:rPr>
        <w:t>年</w:t>
      </w:r>
      <w:r w:rsidRPr="00320DAA">
        <w:rPr>
          <w:bCs/>
        </w:rPr>
        <w:t>1</w:t>
      </w:r>
      <w:r w:rsidR="00E32698" w:rsidRPr="00320DAA">
        <w:rPr>
          <w:bCs/>
        </w:rPr>
        <w:t>0</w:t>
      </w:r>
      <w:r w:rsidR="00E32698" w:rsidRPr="00320DAA">
        <w:rPr>
          <w:bCs/>
        </w:rPr>
        <w:t>月生效。然而，缔约国尚未加入下列文书：</w:t>
      </w:r>
    </w:p>
    <w:p w14:paraId="7BEA1522" w14:textId="34C80082" w:rsidR="00E32698" w:rsidRPr="00320DAA" w:rsidRDefault="00162269" w:rsidP="003C67E8">
      <w:pPr>
        <w:pStyle w:val="SingleTxtGC"/>
        <w:rPr>
          <w:bCs/>
          <w:lang w:val="fr-CH"/>
        </w:rPr>
      </w:pPr>
      <w:r>
        <w:rPr>
          <w:bCs/>
        </w:rPr>
        <w:tab/>
      </w:r>
      <w:r w:rsidRPr="00320DAA">
        <w:rPr>
          <w:bCs/>
        </w:rPr>
        <w:t>(a)</w:t>
      </w:r>
      <w:r w:rsidRPr="00320DAA">
        <w:rPr>
          <w:bCs/>
        </w:rPr>
        <w:tab/>
      </w:r>
      <w:r w:rsidR="00E32698" w:rsidRPr="00320DAA">
        <w:rPr>
          <w:bCs/>
        </w:rPr>
        <w:t>《</w:t>
      </w:r>
      <w:r w:rsidR="003C67E8" w:rsidRPr="00320DAA">
        <w:rPr>
          <w:bCs/>
        </w:rPr>
        <w:t>1952</w:t>
      </w:r>
      <w:r w:rsidR="00E32698" w:rsidRPr="00320DAA">
        <w:rPr>
          <w:bCs/>
        </w:rPr>
        <w:t>年社会保障</w:t>
      </w:r>
      <w:r w:rsidR="00E32698" w:rsidRPr="00320DAA">
        <w:rPr>
          <w:bCs/>
        </w:rPr>
        <w:t>(</w:t>
      </w:r>
      <w:r w:rsidR="00E32698" w:rsidRPr="00320DAA">
        <w:rPr>
          <w:bCs/>
        </w:rPr>
        <w:t>最低标准</w:t>
      </w:r>
      <w:r w:rsidR="00E32698" w:rsidRPr="00320DAA">
        <w:rPr>
          <w:bCs/>
        </w:rPr>
        <w:t>)</w:t>
      </w:r>
      <w:r w:rsidR="00E32698" w:rsidRPr="00320DAA">
        <w:rPr>
          <w:bCs/>
        </w:rPr>
        <w:t>公约》</w:t>
      </w:r>
      <w:r w:rsidR="00E32698" w:rsidRPr="00320DAA">
        <w:rPr>
          <w:bCs/>
        </w:rPr>
        <w:t>(</w:t>
      </w:r>
      <w:r w:rsidR="00E32698" w:rsidRPr="00320DAA">
        <w:rPr>
          <w:bCs/>
        </w:rPr>
        <w:t>第</w:t>
      </w:r>
      <w:r w:rsidR="003C67E8" w:rsidRPr="00320DAA">
        <w:rPr>
          <w:bCs/>
        </w:rPr>
        <w:t>1</w:t>
      </w:r>
      <w:r w:rsidR="00E32698" w:rsidRPr="00320DAA">
        <w:rPr>
          <w:bCs/>
        </w:rPr>
        <w:t>0</w:t>
      </w:r>
      <w:r w:rsidR="003C67E8" w:rsidRPr="00320DAA">
        <w:rPr>
          <w:bCs/>
        </w:rPr>
        <w:t>2</w:t>
      </w:r>
      <w:r w:rsidR="00E32698" w:rsidRPr="00320DAA">
        <w:rPr>
          <w:bCs/>
        </w:rPr>
        <w:t>号</w:t>
      </w:r>
      <w:r w:rsidR="00E32698" w:rsidRPr="00320DAA">
        <w:rPr>
          <w:bCs/>
        </w:rPr>
        <w:t>)</w:t>
      </w:r>
      <w:r w:rsidR="00E32698" w:rsidRPr="00320DAA">
        <w:rPr>
          <w:bCs/>
        </w:rPr>
        <w:t>；</w:t>
      </w:r>
    </w:p>
    <w:p w14:paraId="5E39C564" w14:textId="1695F239" w:rsidR="00E32698" w:rsidRPr="00320DAA" w:rsidRDefault="00162269" w:rsidP="003C67E8">
      <w:pPr>
        <w:pStyle w:val="SingleTxtGC"/>
        <w:rPr>
          <w:bCs/>
          <w:lang w:val="fr-CH"/>
        </w:rPr>
      </w:pPr>
      <w:r>
        <w:rPr>
          <w:bCs/>
        </w:rPr>
        <w:tab/>
      </w:r>
      <w:r w:rsidRPr="00320DAA">
        <w:rPr>
          <w:bCs/>
        </w:rPr>
        <w:t>(b)</w:t>
      </w:r>
      <w:r w:rsidRPr="00320DAA">
        <w:rPr>
          <w:bCs/>
        </w:rPr>
        <w:tab/>
      </w:r>
      <w:r w:rsidR="00E32698" w:rsidRPr="00320DAA">
        <w:rPr>
          <w:bCs/>
        </w:rPr>
        <w:t>《</w:t>
      </w:r>
      <w:r w:rsidR="003C67E8" w:rsidRPr="00320DAA">
        <w:rPr>
          <w:bCs/>
        </w:rPr>
        <w:t>197</w:t>
      </w:r>
      <w:r w:rsidR="00E32698" w:rsidRPr="00320DAA">
        <w:rPr>
          <w:bCs/>
        </w:rPr>
        <w:t>0</w:t>
      </w:r>
      <w:r w:rsidR="00E32698" w:rsidRPr="00320DAA">
        <w:rPr>
          <w:bCs/>
        </w:rPr>
        <w:t>年确定最低工资公约》</w:t>
      </w:r>
      <w:r w:rsidR="00E32698" w:rsidRPr="00320DAA">
        <w:rPr>
          <w:bCs/>
        </w:rPr>
        <w:t>(</w:t>
      </w:r>
      <w:r w:rsidR="00E32698" w:rsidRPr="00320DAA">
        <w:rPr>
          <w:bCs/>
        </w:rPr>
        <w:t>第</w:t>
      </w:r>
      <w:r w:rsidR="003C67E8" w:rsidRPr="00320DAA">
        <w:rPr>
          <w:bCs/>
        </w:rPr>
        <w:t>131</w:t>
      </w:r>
      <w:r w:rsidR="00E32698" w:rsidRPr="00320DAA">
        <w:rPr>
          <w:bCs/>
        </w:rPr>
        <w:t>号</w:t>
      </w:r>
      <w:r w:rsidR="00E32698" w:rsidRPr="00320DAA">
        <w:rPr>
          <w:bCs/>
        </w:rPr>
        <w:t>)</w:t>
      </w:r>
      <w:r w:rsidR="00E32698" w:rsidRPr="00320DAA">
        <w:rPr>
          <w:bCs/>
        </w:rPr>
        <w:t>；</w:t>
      </w:r>
    </w:p>
    <w:p w14:paraId="695679E6" w14:textId="0988634D" w:rsidR="00E32698" w:rsidRPr="00320DAA" w:rsidRDefault="00162269" w:rsidP="003C67E8">
      <w:pPr>
        <w:pStyle w:val="SingleTxtGC"/>
        <w:rPr>
          <w:bCs/>
          <w:lang w:val="fr-CH"/>
        </w:rPr>
      </w:pPr>
      <w:r>
        <w:rPr>
          <w:bCs/>
        </w:rPr>
        <w:tab/>
      </w:r>
      <w:r w:rsidRPr="00320DAA">
        <w:rPr>
          <w:bCs/>
        </w:rPr>
        <w:t>(c)</w:t>
      </w:r>
      <w:r w:rsidRPr="00320DAA">
        <w:rPr>
          <w:bCs/>
        </w:rPr>
        <w:tab/>
      </w:r>
      <w:r w:rsidR="00E32698" w:rsidRPr="00320DAA">
        <w:rPr>
          <w:bCs/>
        </w:rPr>
        <w:t>《</w:t>
      </w:r>
      <w:r w:rsidR="003C67E8" w:rsidRPr="00320DAA">
        <w:rPr>
          <w:bCs/>
        </w:rPr>
        <w:t>1988</w:t>
      </w:r>
      <w:r w:rsidR="00E32698" w:rsidRPr="00320DAA">
        <w:rPr>
          <w:bCs/>
        </w:rPr>
        <w:t>年建筑业安全和卫生公约》</w:t>
      </w:r>
      <w:r w:rsidR="00E32698" w:rsidRPr="00320DAA">
        <w:rPr>
          <w:bCs/>
        </w:rPr>
        <w:t>(</w:t>
      </w:r>
      <w:r w:rsidR="00E32698" w:rsidRPr="00320DAA">
        <w:rPr>
          <w:bCs/>
        </w:rPr>
        <w:t>第</w:t>
      </w:r>
      <w:r w:rsidR="003C67E8" w:rsidRPr="00320DAA">
        <w:rPr>
          <w:bCs/>
        </w:rPr>
        <w:t>167</w:t>
      </w:r>
      <w:r w:rsidR="00E32698" w:rsidRPr="00320DAA">
        <w:rPr>
          <w:bCs/>
        </w:rPr>
        <w:t>号</w:t>
      </w:r>
      <w:r w:rsidR="00E32698" w:rsidRPr="00320DAA">
        <w:rPr>
          <w:bCs/>
        </w:rPr>
        <w:t>)</w:t>
      </w:r>
      <w:r w:rsidR="00E32698" w:rsidRPr="00320DAA">
        <w:rPr>
          <w:bCs/>
        </w:rPr>
        <w:t>；</w:t>
      </w:r>
    </w:p>
    <w:p w14:paraId="358F4DF6" w14:textId="4F3CBB93" w:rsidR="00E32698" w:rsidRPr="00320DAA" w:rsidRDefault="00162269" w:rsidP="003C67E8">
      <w:pPr>
        <w:pStyle w:val="SingleTxtGC"/>
        <w:rPr>
          <w:bCs/>
          <w:lang w:val="fr-CH"/>
        </w:rPr>
      </w:pPr>
      <w:r>
        <w:rPr>
          <w:bCs/>
        </w:rPr>
        <w:tab/>
      </w:r>
      <w:r w:rsidRPr="00320DAA">
        <w:rPr>
          <w:bCs/>
        </w:rPr>
        <w:t>(d)</w:t>
      </w:r>
      <w:r w:rsidRPr="00320DAA">
        <w:rPr>
          <w:bCs/>
        </w:rPr>
        <w:tab/>
      </w:r>
      <w:r w:rsidR="00E32698" w:rsidRPr="00320DAA">
        <w:rPr>
          <w:bCs/>
        </w:rPr>
        <w:t>《</w:t>
      </w:r>
      <w:r w:rsidR="003C67E8" w:rsidRPr="00320DAA">
        <w:rPr>
          <w:bCs/>
        </w:rPr>
        <w:t>1997</w:t>
      </w:r>
      <w:r w:rsidR="00E32698" w:rsidRPr="00320DAA">
        <w:rPr>
          <w:bCs/>
        </w:rPr>
        <w:t>年私营职业介绍所公约》</w:t>
      </w:r>
      <w:r w:rsidR="00E32698" w:rsidRPr="00320DAA">
        <w:rPr>
          <w:bCs/>
        </w:rPr>
        <w:t>(</w:t>
      </w:r>
      <w:r w:rsidR="00E32698" w:rsidRPr="00320DAA">
        <w:rPr>
          <w:bCs/>
        </w:rPr>
        <w:t>第</w:t>
      </w:r>
      <w:r w:rsidR="003C67E8" w:rsidRPr="00320DAA">
        <w:rPr>
          <w:bCs/>
        </w:rPr>
        <w:t>181</w:t>
      </w:r>
      <w:r w:rsidR="00E32698" w:rsidRPr="00320DAA">
        <w:rPr>
          <w:bCs/>
        </w:rPr>
        <w:t>号</w:t>
      </w:r>
      <w:r w:rsidR="00E32698" w:rsidRPr="00320DAA">
        <w:rPr>
          <w:bCs/>
        </w:rPr>
        <w:t>)</w:t>
      </w:r>
      <w:r w:rsidR="00E32698" w:rsidRPr="00320DAA">
        <w:rPr>
          <w:bCs/>
        </w:rPr>
        <w:t>；</w:t>
      </w:r>
    </w:p>
    <w:p w14:paraId="55AEB54D" w14:textId="51C968C5" w:rsidR="00E32698" w:rsidRPr="00320DAA" w:rsidRDefault="00162269" w:rsidP="003C67E8">
      <w:pPr>
        <w:pStyle w:val="SingleTxtGC"/>
        <w:rPr>
          <w:bCs/>
          <w:lang w:val="fr-CH"/>
        </w:rPr>
      </w:pPr>
      <w:r>
        <w:rPr>
          <w:bCs/>
        </w:rPr>
        <w:tab/>
      </w:r>
      <w:r w:rsidRPr="00320DAA">
        <w:rPr>
          <w:bCs/>
        </w:rPr>
        <w:t>(e)</w:t>
      </w:r>
      <w:r w:rsidRPr="00320DAA">
        <w:rPr>
          <w:bCs/>
        </w:rPr>
        <w:tab/>
      </w:r>
      <w:r w:rsidR="00E32698" w:rsidRPr="00320DAA">
        <w:rPr>
          <w:bCs/>
        </w:rPr>
        <w:t>《</w:t>
      </w:r>
      <w:r w:rsidR="003C67E8" w:rsidRPr="00320DAA">
        <w:rPr>
          <w:bCs/>
        </w:rPr>
        <w:t>2</w:t>
      </w:r>
      <w:r w:rsidR="00E32698" w:rsidRPr="00320DAA">
        <w:rPr>
          <w:bCs/>
        </w:rPr>
        <w:t>0</w:t>
      </w:r>
      <w:r w:rsidR="003C67E8" w:rsidRPr="00320DAA">
        <w:rPr>
          <w:bCs/>
        </w:rPr>
        <w:t>11</w:t>
      </w:r>
      <w:r w:rsidR="00E32698" w:rsidRPr="00320DAA">
        <w:rPr>
          <w:bCs/>
        </w:rPr>
        <w:t>年家庭工人公约》</w:t>
      </w:r>
      <w:r w:rsidR="00E32698" w:rsidRPr="00320DAA">
        <w:rPr>
          <w:bCs/>
        </w:rPr>
        <w:t>(</w:t>
      </w:r>
      <w:r w:rsidR="00E32698" w:rsidRPr="00320DAA">
        <w:rPr>
          <w:bCs/>
        </w:rPr>
        <w:t>第</w:t>
      </w:r>
      <w:r w:rsidR="003C67E8" w:rsidRPr="00320DAA">
        <w:rPr>
          <w:bCs/>
        </w:rPr>
        <w:t>189</w:t>
      </w:r>
      <w:r w:rsidR="00E32698" w:rsidRPr="00320DAA">
        <w:rPr>
          <w:bCs/>
        </w:rPr>
        <w:t>号</w:t>
      </w:r>
      <w:r w:rsidR="00E32698" w:rsidRPr="00320DAA">
        <w:rPr>
          <w:bCs/>
        </w:rPr>
        <w:t>)</w:t>
      </w:r>
      <w:r w:rsidR="00E32698" w:rsidRPr="00320DAA">
        <w:rPr>
          <w:bCs/>
        </w:rPr>
        <w:t>；</w:t>
      </w:r>
    </w:p>
    <w:p w14:paraId="2A6E2A22" w14:textId="02976C45" w:rsidR="00E32698" w:rsidRPr="00320DAA" w:rsidRDefault="00162269" w:rsidP="003C67E8">
      <w:pPr>
        <w:pStyle w:val="SingleTxtGC"/>
        <w:rPr>
          <w:bCs/>
          <w:lang w:val="fr-CH"/>
        </w:rPr>
      </w:pPr>
      <w:r>
        <w:rPr>
          <w:bCs/>
        </w:rPr>
        <w:tab/>
      </w:r>
      <w:r w:rsidRPr="00320DAA">
        <w:rPr>
          <w:bCs/>
        </w:rPr>
        <w:t>(f)</w:t>
      </w:r>
      <w:r w:rsidRPr="00320DAA">
        <w:rPr>
          <w:bCs/>
        </w:rPr>
        <w:tab/>
      </w:r>
      <w:r w:rsidR="00E32698" w:rsidRPr="00320DAA">
        <w:rPr>
          <w:bCs/>
        </w:rPr>
        <w:t>《</w:t>
      </w:r>
      <w:r w:rsidR="003C67E8" w:rsidRPr="00320DAA">
        <w:rPr>
          <w:bCs/>
        </w:rPr>
        <w:t>2</w:t>
      </w:r>
      <w:r w:rsidR="00E32698" w:rsidRPr="00320DAA">
        <w:rPr>
          <w:bCs/>
        </w:rPr>
        <w:t>0</w:t>
      </w:r>
      <w:r w:rsidR="003C67E8" w:rsidRPr="00320DAA">
        <w:rPr>
          <w:bCs/>
        </w:rPr>
        <w:t>19</w:t>
      </w:r>
      <w:r w:rsidR="00E32698" w:rsidRPr="00320DAA">
        <w:rPr>
          <w:bCs/>
        </w:rPr>
        <w:t>年暴力和骚扰公约》</w:t>
      </w:r>
      <w:r w:rsidR="00E32698" w:rsidRPr="00320DAA">
        <w:rPr>
          <w:bCs/>
        </w:rPr>
        <w:t>(</w:t>
      </w:r>
      <w:r w:rsidR="00E32698" w:rsidRPr="00320DAA">
        <w:rPr>
          <w:bCs/>
        </w:rPr>
        <w:t>第</w:t>
      </w:r>
      <w:r w:rsidR="003C67E8" w:rsidRPr="00320DAA">
        <w:rPr>
          <w:bCs/>
        </w:rPr>
        <w:t>19</w:t>
      </w:r>
      <w:r w:rsidR="00E32698" w:rsidRPr="00320DAA">
        <w:rPr>
          <w:bCs/>
        </w:rPr>
        <w:t>0</w:t>
      </w:r>
      <w:r w:rsidR="00E32698" w:rsidRPr="00320DAA">
        <w:rPr>
          <w:bCs/>
        </w:rPr>
        <w:t>号</w:t>
      </w:r>
      <w:r w:rsidR="00E32698" w:rsidRPr="00320DAA">
        <w:rPr>
          <w:bCs/>
        </w:rPr>
        <w:t>)</w:t>
      </w:r>
      <w:r w:rsidR="00E32698" w:rsidRPr="00320DAA">
        <w:rPr>
          <w:bCs/>
        </w:rPr>
        <w:t>。</w:t>
      </w:r>
    </w:p>
    <w:p w14:paraId="5F53280D" w14:textId="45A0B37E" w:rsidR="00E32698" w:rsidRPr="004E2A83" w:rsidRDefault="003C67E8" w:rsidP="003C67E8">
      <w:pPr>
        <w:pStyle w:val="SingleTxtGC"/>
        <w:rPr>
          <w:rFonts w:ascii="Time New Roman" w:eastAsia="黑体" w:hAnsi="Time New Roman" w:hint="eastAsia"/>
          <w:bCs/>
          <w:lang w:val="fr-CH"/>
        </w:rPr>
      </w:pPr>
      <w:r w:rsidRPr="004E2A83">
        <w:rPr>
          <w:rFonts w:ascii="Time New Roman" w:eastAsia="黑体" w:hAnsi="Time New Roman"/>
          <w:bCs/>
        </w:rPr>
        <w:t>15</w:t>
      </w:r>
      <w:r w:rsidR="00E32698" w:rsidRPr="004E2A83">
        <w:rPr>
          <w:rFonts w:ascii="Time New Roman" w:eastAsia="黑体" w:hAnsi="Time New Roman"/>
          <w:bCs/>
        </w:rPr>
        <w:t>.</w:t>
      </w:r>
      <w:r w:rsidR="00E32698" w:rsidRPr="004E2A83">
        <w:rPr>
          <w:rFonts w:ascii="Time New Roman" w:eastAsia="黑体" w:hAnsi="Time New Roman"/>
          <w:bCs/>
        </w:rPr>
        <w:tab/>
      </w:r>
      <w:r w:rsidR="00E32698" w:rsidRPr="004E2A83">
        <w:rPr>
          <w:rFonts w:ascii="Time New Roman" w:eastAsia="黑体" w:hAnsi="Time New Roman"/>
          <w:bCs/>
        </w:rPr>
        <w:t>委员会请缔约国考虑立即加入尚未加入的劳工组织公约，包括《</w:t>
      </w:r>
      <w:r w:rsidRPr="004E2A83">
        <w:rPr>
          <w:rFonts w:ascii="Time New Roman" w:eastAsia="黑体" w:hAnsi="Time New Roman"/>
          <w:bCs/>
        </w:rPr>
        <w:t>1952</w:t>
      </w:r>
      <w:r w:rsidR="00E32698" w:rsidRPr="004E2A83">
        <w:rPr>
          <w:rFonts w:ascii="Time New Roman" w:eastAsia="黑体" w:hAnsi="Time New Roman"/>
          <w:bCs/>
        </w:rPr>
        <w:t>年社会保障</w:t>
      </w:r>
      <w:r w:rsidR="00E32698" w:rsidRPr="004E2A83">
        <w:rPr>
          <w:rFonts w:ascii="Time New Roman" w:eastAsia="黑体" w:hAnsi="Time New Roman"/>
          <w:bCs/>
        </w:rPr>
        <w:t>(</w:t>
      </w:r>
      <w:r w:rsidR="00E32698" w:rsidRPr="004E2A83">
        <w:rPr>
          <w:rFonts w:ascii="Time New Roman" w:eastAsia="黑体" w:hAnsi="Time New Roman"/>
          <w:bCs/>
        </w:rPr>
        <w:t>最低标准</w:t>
      </w:r>
      <w:r w:rsidR="00E32698" w:rsidRPr="004E2A83">
        <w:rPr>
          <w:rFonts w:ascii="Time New Roman" w:eastAsia="黑体" w:hAnsi="Time New Roman"/>
          <w:bCs/>
        </w:rPr>
        <w:t>)</w:t>
      </w:r>
      <w:r w:rsidR="00E32698" w:rsidRPr="004E2A83">
        <w:rPr>
          <w:rFonts w:ascii="Time New Roman" w:eastAsia="黑体" w:hAnsi="Time New Roman"/>
          <w:bCs/>
        </w:rPr>
        <w:t>公约》</w:t>
      </w:r>
      <w:r w:rsidR="00E32698" w:rsidRPr="004E2A83">
        <w:rPr>
          <w:rFonts w:ascii="Time New Roman" w:eastAsia="黑体" w:hAnsi="Time New Roman"/>
          <w:bCs/>
        </w:rPr>
        <w:t>(</w:t>
      </w:r>
      <w:r w:rsidR="00E32698" w:rsidRPr="004E2A83">
        <w:rPr>
          <w:rFonts w:ascii="Time New Roman" w:eastAsia="黑体" w:hAnsi="Time New Roman"/>
          <w:bCs/>
        </w:rPr>
        <w:t>第</w:t>
      </w:r>
      <w:r w:rsidRPr="004E2A83">
        <w:rPr>
          <w:rFonts w:ascii="Time New Roman" w:eastAsia="黑体" w:hAnsi="Time New Roman"/>
          <w:bCs/>
        </w:rPr>
        <w:t>1</w:t>
      </w:r>
      <w:r w:rsidR="00E32698" w:rsidRPr="004E2A83">
        <w:rPr>
          <w:rFonts w:ascii="Time New Roman" w:eastAsia="黑体" w:hAnsi="Time New Roman"/>
          <w:bCs/>
        </w:rPr>
        <w:t>0</w:t>
      </w:r>
      <w:r w:rsidRPr="004E2A83">
        <w:rPr>
          <w:rFonts w:ascii="Time New Roman" w:eastAsia="黑体" w:hAnsi="Time New Roman"/>
          <w:bCs/>
        </w:rPr>
        <w:t>2</w:t>
      </w:r>
      <w:r w:rsidR="00E32698" w:rsidRPr="004E2A83">
        <w:rPr>
          <w:rFonts w:ascii="Time New Roman" w:eastAsia="黑体" w:hAnsi="Time New Roman"/>
          <w:bCs/>
        </w:rPr>
        <w:t>号</w:t>
      </w:r>
      <w:r w:rsidR="00E32698" w:rsidRPr="004E2A83">
        <w:rPr>
          <w:rFonts w:ascii="Time New Roman" w:eastAsia="黑体" w:hAnsi="Time New Roman"/>
          <w:bCs/>
        </w:rPr>
        <w:t>)</w:t>
      </w:r>
      <w:r w:rsidR="00E32698" w:rsidRPr="004E2A83">
        <w:rPr>
          <w:rFonts w:ascii="Time New Roman" w:eastAsia="黑体" w:hAnsi="Time New Roman"/>
          <w:bCs/>
        </w:rPr>
        <w:t>、《</w:t>
      </w:r>
      <w:r w:rsidRPr="004E2A83">
        <w:rPr>
          <w:rFonts w:ascii="Time New Roman" w:eastAsia="黑体" w:hAnsi="Time New Roman"/>
          <w:bCs/>
        </w:rPr>
        <w:t>197</w:t>
      </w:r>
      <w:r w:rsidR="00E32698" w:rsidRPr="004E2A83">
        <w:rPr>
          <w:rFonts w:ascii="Time New Roman" w:eastAsia="黑体" w:hAnsi="Time New Roman"/>
          <w:bCs/>
        </w:rPr>
        <w:t>0</w:t>
      </w:r>
      <w:r w:rsidR="00E32698" w:rsidRPr="004E2A83">
        <w:rPr>
          <w:rFonts w:ascii="Time New Roman" w:eastAsia="黑体" w:hAnsi="Time New Roman"/>
          <w:bCs/>
        </w:rPr>
        <w:t>年确定最低工资公约》</w:t>
      </w:r>
      <w:r w:rsidR="00E32698" w:rsidRPr="004E2A83">
        <w:rPr>
          <w:rFonts w:ascii="Time New Roman" w:eastAsia="黑体" w:hAnsi="Time New Roman"/>
          <w:bCs/>
        </w:rPr>
        <w:t>(</w:t>
      </w:r>
      <w:r w:rsidR="00E32698" w:rsidRPr="004E2A83">
        <w:rPr>
          <w:rFonts w:ascii="Time New Roman" w:eastAsia="黑体" w:hAnsi="Time New Roman"/>
          <w:bCs/>
        </w:rPr>
        <w:t>第</w:t>
      </w:r>
      <w:r w:rsidRPr="004E2A83">
        <w:rPr>
          <w:rFonts w:ascii="Time New Roman" w:eastAsia="黑体" w:hAnsi="Time New Roman"/>
          <w:bCs/>
        </w:rPr>
        <w:t>131</w:t>
      </w:r>
      <w:r w:rsidR="00E32698" w:rsidRPr="004E2A83">
        <w:rPr>
          <w:rFonts w:ascii="Time New Roman" w:eastAsia="黑体" w:hAnsi="Time New Roman"/>
          <w:bCs/>
        </w:rPr>
        <w:t>号</w:t>
      </w:r>
      <w:r w:rsidR="00E32698" w:rsidRPr="004E2A83">
        <w:rPr>
          <w:rFonts w:ascii="Time New Roman" w:eastAsia="黑体" w:hAnsi="Time New Roman"/>
          <w:bCs/>
        </w:rPr>
        <w:t>)</w:t>
      </w:r>
      <w:r w:rsidR="00E32698" w:rsidRPr="004E2A83">
        <w:rPr>
          <w:rFonts w:ascii="Time New Roman" w:eastAsia="黑体" w:hAnsi="Time New Roman"/>
          <w:bCs/>
        </w:rPr>
        <w:t>、《</w:t>
      </w:r>
      <w:r w:rsidRPr="004E2A83">
        <w:rPr>
          <w:rFonts w:ascii="Time New Roman" w:eastAsia="黑体" w:hAnsi="Time New Roman"/>
          <w:bCs/>
        </w:rPr>
        <w:t>1988</w:t>
      </w:r>
      <w:r w:rsidR="00E32698" w:rsidRPr="004E2A83">
        <w:rPr>
          <w:rFonts w:ascii="Time New Roman" w:eastAsia="黑体" w:hAnsi="Time New Roman"/>
          <w:bCs/>
        </w:rPr>
        <w:t>年建筑业安全和卫生公约》</w:t>
      </w:r>
      <w:r w:rsidR="00E32698" w:rsidRPr="004E2A83">
        <w:rPr>
          <w:rFonts w:ascii="Time New Roman" w:eastAsia="黑体" w:hAnsi="Time New Roman"/>
          <w:bCs/>
        </w:rPr>
        <w:t>(</w:t>
      </w:r>
      <w:r w:rsidR="00E32698" w:rsidRPr="004E2A83">
        <w:rPr>
          <w:rFonts w:ascii="Time New Roman" w:eastAsia="黑体" w:hAnsi="Time New Roman"/>
          <w:bCs/>
        </w:rPr>
        <w:t>第</w:t>
      </w:r>
      <w:r w:rsidRPr="004E2A83">
        <w:rPr>
          <w:rFonts w:ascii="Time New Roman" w:eastAsia="黑体" w:hAnsi="Time New Roman"/>
          <w:bCs/>
        </w:rPr>
        <w:t>167</w:t>
      </w:r>
      <w:r w:rsidR="00E32698" w:rsidRPr="004E2A83">
        <w:rPr>
          <w:rFonts w:ascii="Time New Roman" w:eastAsia="黑体" w:hAnsi="Time New Roman"/>
          <w:bCs/>
        </w:rPr>
        <w:t>号</w:t>
      </w:r>
      <w:r w:rsidR="00E32698" w:rsidRPr="004E2A83">
        <w:rPr>
          <w:rFonts w:ascii="Time New Roman" w:eastAsia="黑体" w:hAnsi="Time New Roman"/>
          <w:bCs/>
        </w:rPr>
        <w:t>)</w:t>
      </w:r>
      <w:r w:rsidR="00E32698" w:rsidRPr="004E2A83">
        <w:rPr>
          <w:rFonts w:ascii="Time New Roman" w:eastAsia="黑体" w:hAnsi="Time New Roman"/>
          <w:bCs/>
        </w:rPr>
        <w:t>、《</w:t>
      </w:r>
      <w:r w:rsidRPr="004E2A83">
        <w:rPr>
          <w:rFonts w:ascii="Time New Roman" w:eastAsia="黑体" w:hAnsi="Time New Roman"/>
          <w:bCs/>
        </w:rPr>
        <w:t>1997</w:t>
      </w:r>
      <w:r w:rsidR="00E32698" w:rsidRPr="004E2A83">
        <w:rPr>
          <w:rFonts w:ascii="Time New Roman" w:eastAsia="黑体" w:hAnsi="Time New Roman"/>
          <w:bCs/>
        </w:rPr>
        <w:t>年私营职业介绍所公约》</w:t>
      </w:r>
      <w:r w:rsidR="00E32698" w:rsidRPr="004E2A83">
        <w:rPr>
          <w:rFonts w:ascii="Time New Roman" w:eastAsia="黑体" w:hAnsi="Time New Roman"/>
          <w:bCs/>
        </w:rPr>
        <w:t>(</w:t>
      </w:r>
      <w:r w:rsidR="00E32698" w:rsidRPr="004E2A83">
        <w:rPr>
          <w:rFonts w:ascii="Time New Roman" w:eastAsia="黑体" w:hAnsi="Time New Roman"/>
          <w:bCs/>
        </w:rPr>
        <w:t>第</w:t>
      </w:r>
      <w:r w:rsidRPr="004E2A83">
        <w:rPr>
          <w:rFonts w:ascii="Time New Roman" w:eastAsia="黑体" w:hAnsi="Time New Roman"/>
          <w:bCs/>
        </w:rPr>
        <w:t>181</w:t>
      </w:r>
      <w:r w:rsidR="00E32698" w:rsidRPr="004E2A83">
        <w:rPr>
          <w:rFonts w:ascii="Time New Roman" w:eastAsia="黑体" w:hAnsi="Time New Roman"/>
          <w:bCs/>
        </w:rPr>
        <w:t>号</w:t>
      </w:r>
      <w:r w:rsidR="00E32698" w:rsidRPr="004E2A83">
        <w:rPr>
          <w:rFonts w:ascii="Time New Roman" w:eastAsia="黑体" w:hAnsi="Time New Roman"/>
          <w:bCs/>
        </w:rPr>
        <w:t>)</w:t>
      </w:r>
      <w:r w:rsidR="00E32698" w:rsidRPr="004E2A83">
        <w:rPr>
          <w:rFonts w:ascii="Time New Roman" w:eastAsia="黑体" w:hAnsi="Time New Roman"/>
          <w:bCs/>
        </w:rPr>
        <w:t>和《</w:t>
      </w:r>
      <w:r w:rsidRPr="004E2A83">
        <w:rPr>
          <w:rFonts w:ascii="Time New Roman" w:eastAsia="黑体" w:hAnsi="Time New Roman"/>
          <w:bCs/>
        </w:rPr>
        <w:t>2</w:t>
      </w:r>
      <w:r w:rsidR="00E32698" w:rsidRPr="004E2A83">
        <w:rPr>
          <w:rFonts w:ascii="Time New Roman" w:eastAsia="黑体" w:hAnsi="Time New Roman"/>
          <w:bCs/>
        </w:rPr>
        <w:t>0</w:t>
      </w:r>
      <w:r w:rsidRPr="004E2A83">
        <w:rPr>
          <w:rFonts w:ascii="Time New Roman" w:eastAsia="黑体" w:hAnsi="Time New Roman"/>
          <w:bCs/>
        </w:rPr>
        <w:t>11</w:t>
      </w:r>
      <w:r w:rsidR="00E32698" w:rsidRPr="004E2A83">
        <w:rPr>
          <w:rFonts w:ascii="Time New Roman" w:eastAsia="黑体" w:hAnsi="Time New Roman"/>
          <w:bCs/>
        </w:rPr>
        <w:t>年家庭工人公约》</w:t>
      </w:r>
      <w:r w:rsidR="00E32698" w:rsidRPr="004E2A83">
        <w:rPr>
          <w:rFonts w:ascii="Time New Roman" w:eastAsia="黑体" w:hAnsi="Time New Roman"/>
          <w:bCs/>
        </w:rPr>
        <w:t>(</w:t>
      </w:r>
      <w:r w:rsidR="00E32698" w:rsidRPr="004E2A83">
        <w:rPr>
          <w:rFonts w:ascii="Time New Roman" w:eastAsia="黑体" w:hAnsi="Time New Roman"/>
          <w:bCs/>
        </w:rPr>
        <w:t>第</w:t>
      </w:r>
      <w:r w:rsidRPr="004E2A83">
        <w:rPr>
          <w:rFonts w:ascii="Time New Roman" w:eastAsia="黑体" w:hAnsi="Time New Roman"/>
          <w:bCs/>
        </w:rPr>
        <w:t>189</w:t>
      </w:r>
      <w:r w:rsidR="00E32698" w:rsidRPr="004E2A83">
        <w:rPr>
          <w:rFonts w:ascii="Time New Roman" w:eastAsia="黑体" w:hAnsi="Time New Roman"/>
          <w:bCs/>
        </w:rPr>
        <w:t>号</w:t>
      </w:r>
      <w:r w:rsidR="00E32698" w:rsidRPr="004E2A83">
        <w:rPr>
          <w:rFonts w:ascii="Time New Roman" w:eastAsia="黑体" w:hAnsi="Time New Roman"/>
          <w:bCs/>
        </w:rPr>
        <w:t>)</w:t>
      </w:r>
      <w:r w:rsidR="00E32698" w:rsidRPr="004E2A83">
        <w:rPr>
          <w:rFonts w:ascii="Time New Roman" w:eastAsia="黑体" w:hAnsi="Time New Roman"/>
          <w:bCs/>
        </w:rPr>
        <w:t>。</w:t>
      </w:r>
    </w:p>
    <w:p w14:paraId="1434626D" w14:textId="77777777" w:rsidR="00E32698" w:rsidRPr="00320DAA" w:rsidRDefault="00E32698" w:rsidP="00E77C62">
      <w:pPr>
        <w:pStyle w:val="H23GC"/>
        <w:rPr>
          <w:bCs/>
          <w:lang w:val="fr-CH"/>
        </w:rPr>
      </w:pPr>
      <w:r w:rsidRPr="00320DAA">
        <w:rPr>
          <w:bCs/>
          <w:lang w:val="fr-CH"/>
        </w:rPr>
        <w:lastRenderedPageBreak/>
        <w:tab/>
      </w:r>
      <w:r w:rsidRPr="00320DAA">
        <w:rPr>
          <w:bCs/>
          <w:lang w:val="fr-CH"/>
        </w:rPr>
        <w:tab/>
      </w:r>
      <w:r w:rsidRPr="00320DAA">
        <w:rPr>
          <w:rFonts w:hint="eastAsia"/>
          <w:bCs/>
          <w:lang w:val="fr-CH"/>
        </w:rPr>
        <w:t>政策和战略</w:t>
      </w:r>
    </w:p>
    <w:p w14:paraId="38B0B20F" w14:textId="18544087" w:rsidR="00E32698" w:rsidRPr="00320DAA" w:rsidRDefault="003C67E8" w:rsidP="003C67E8">
      <w:pPr>
        <w:pStyle w:val="SingleTxtGC"/>
        <w:rPr>
          <w:bCs/>
          <w:lang w:val="fr-CH"/>
        </w:rPr>
      </w:pPr>
      <w:r w:rsidRPr="00320DAA">
        <w:rPr>
          <w:bCs/>
          <w:lang w:val="fr-CH"/>
        </w:rPr>
        <w:t>16</w:t>
      </w:r>
      <w:r w:rsidR="00E32698" w:rsidRPr="00320DAA">
        <w:rPr>
          <w:bCs/>
          <w:lang w:val="fr-CH"/>
        </w:rPr>
        <w:t>.</w:t>
      </w:r>
      <w:r w:rsidR="00E32698" w:rsidRPr="00320DAA">
        <w:rPr>
          <w:bCs/>
          <w:lang w:val="fr-CH"/>
        </w:rPr>
        <w:tab/>
      </w:r>
      <w:r w:rsidR="00E32698" w:rsidRPr="00320DAA">
        <w:rPr>
          <w:bCs/>
        </w:rPr>
        <w:t>委员会注意到刚果设立了负责处理外国人证件问题的移民局，但感到遗憾的是，没有移民政策和战略，包括旨在执行《公约》</w:t>
      </w:r>
      <w:r w:rsidR="00E32698" w:rsidRPr="00320DAA">
        <w:rPr>
          <w:rFonts w:hint="eastAsia"/>
          <w:bCs/>
        </w:rPr>
        <w:t>并</w:t>
      </w:r>
      <w:r w:rsidR="00E32698" w:rsidRPr="00320DAA">
        <w:rPr>
          <w:bCs/>
        </w:rPr>
        <w:t>使移民工人能够充分行使权利的政策和战略。</w:t>
      </w:r>
    </w:p>
    <w:p w14:paraId="6DABC7B5" w14:textId="3981F0D3" w:rsidR="00E32698" w:rsidRPr="004E2A83" w:rsidRDefault="003C67E8" w:rsidP="003C67E8">
      <w:pPr>
        <w:pStyle w:val="SingleTxtGC"/>
        <w:rPr>
          <w:rFonts w:ascii="Time New Roman" w:eastAsia="黑体" w:hAnsi="Time New Roman" w:hint="eastAsia"/>
          <w:bCs/>
          <w:lang w:val="fr-CH"/>
        </w:rPr>
      </w:pPr>
      <w:r w:rsidRPr="004E2A83">
        <w:rPr>
          <w:rFonts w:ascii="Time New Roman" w:eastAsia="黑体" w:hAnsi="Time New Roman"/>
          <w:bCs/>
        </w:rPr>
        <w:t>17</w:t>
      </w:r>
      <w:r w:rsidR="00E32698" w:rsidRPr="004E2A83">
        <w:rPr>
          <w:rFonts w:ascii="Time New Roman" w:eastAsia="黑体" w:hAnsi="Time New Roman"/>
          <w:bCs/>
        </w:rPr>
        <w:t>.</w:t>
      </w:r>
      <w:r w:rsidR="00E32698" w:rsidRPr="004E2A83">
        <w:rPr>
          <w:rFonts w:ascii="Time New Roman" w:eastAsia="黑体" w:hAnsi="Time New Roman"/>
          <w:bCs/>
        </w:rPr>
        <w:tab/>
      </w:r>
      <w:r w:rsidR="00E32698" w:rsidRPr="004E2A83">
        <w:rPr>
          <w:rFonts w:ascii="Time New Roman" w:eastAsia="黑体" w:hAnsi="Time New Roman"/>
          <w:bCs/>
        </w:rPr>
        <w:t>委员会建议缔约国根据《公约》规定的义务，制定全面的政策和战略，促进和保护移民工人及其家庭成员的权利。委员会还建议缔约国：</w:t>
      </w:r>
    </w:p>
    <w:p w14:paraId="721957EC" w14:textId="529408A0" w:rsidR="00E32698" w:rsidRPr="004E2A83" w:rsidRDefault="00162269" w:rsidP="003C67E8">
      <w:pPr>
        <w:pStyle w:val="SingleTxtGC"/>
        <w:rPr>
          <w:rFonts w:ascii="Time New Roman" w:eastAsia="黑体" w:hAnsi="Time New Roman" w:hint="eastAsia"/>
          <w:bCs/>
          <w:lang w:val="fr-CH"/>
        </w:rPr>
      </w:pPr>
      <w:r w:rsidRPr="004E2A83">
        <w:rPr>
          <w:rFonts w:ascii="Time New Roman" w:eastAsia="黑体" w:hAnsi="Time New Roman"/>
          <w:bCs/>
        </w:rPr>
        <w:tab/>
        <w:t>(a)</w:t>
      </w:r>
      <w:r w:rsidRPr="004E2A83">
        <w:rPr>
          <w:rFonts w:ascii="Time New Roman" w:eastAsia="黑体" w:hAnsi="Time New Roman"/>
          <w:bCs/>
        </w:rPr>
        <w:tab/>
      </w:r>
      <w:r w:rsidR="00E32698" w:rsidRPr="004E2A83">
        <w:rPr>
          <w:rFonts w:ascii="Time New Roman" w:eastAsia="黑体" w:hAnsi="Time New Roman"/>
          <w:bCs/>
        </w:rPr>
        <w:t>确保这些政策和战略以执行《公约》为重点，并规定一项基于人权的全面移民政策，包括性别</w:t>
      </w:r>
      <w:r w:rsidR="00E32698" w:rsidRPr="004E2A83">
        <w:rPr>
          <w:rFonts w:ascii="Time New Roman" w:eastAsia="黑体" w:hAnsi="Time New Roman" w:hint="eastAsia"/>
          <w:bCs/>
        </w:rPr>
        <w:t>、</w:t>
      </w:r>
      <w:r w:rsidR="00E32698" w:rsidRPr="004E2A83">
        <w:rPr>
          <w:rFonts w:ascii="Time New Roman" w:eastAsia="黑体" w:hAnsi="Time New Roman"/>
          <w:bCs/>
        </w:rPr>
        <w:t>儿童的最大利益</w:t>
      </w:r>
      <w:r w:rsidR="00E32698" w:rsidRPr="004E2A83">
        <w:rPr>
          <w:rFonts w:ascii="Time New Roman" w:eastAsia="黑体" w:hAnsi="Time New Roman" w:hint="eastAsia"/>
          <w:bCs/>
        </w:rPr>
        <w:t>、</w:t>
      </w:r>
      <w:r w:rsidR="00E32698" w:rsidRPr="004E2A83">
        <w:rPr>
          <w:rFonts w:ascii="Time New Roman" w:eastAsia="黑体" w:hAnsi="Time New Roman"/>
          <w:bCs/>
        </w:rPr>
        <w:t>所有移民工人及其家庭成员的权利</w:t>
      </w:r>
      <w:r w:rsidR="00E32698" w:rsidRPr="004E2A83">
        <w:rPr>
          <w:rFonts w:ascii="Time New Roman" w:eastAsia="黑体" w:hAnsi="Time New Roman"/>
          <w:bCs/>
        </w:rPr>
        <w:t>(</w:t>
      </w:r>
      <w:r w:rsidR="00E32698" w:rsidRPr="004E2A83">
        <w:rPr>
          <w:rFonts w:ascii="Time New Roman" w:eastAsia="黑体" w:hAnsi="Time New Roman"/>
          <w:bCs/>
        </w:rPr>
        <w:t>无论是在刚果居住者的权利还是在缔约国以外居住的刚果人的权利</w:t>
      </w:r>
      <w:r w:rsidR="00E32698" w:rsidRPr="004E2A83">
        <w:rPr>
          <w:rFonts w:ascii="Time New Roman" w:eastAsia="黑体" w:hAnsi="Time New Roman"/>
          <w:bCs/>
        </w:rPr>
        <w:t>)</w:t>
      </w:r>
      <w:r w:rsidR="00E32698" w:rsidRPr="004E2A83">
        <w:rPr>
          <w:rFonts w:ascii="Time New Roman" w:eastAsia="黑体" w:hAnsi="Time New Roman" w:hint="eastAsia"/>
          <w:bCs/>
        </w:rPr>
        <w:t>等</w:t>
      </w:r>
      <w:r w:rsidR="00E32698" w:rsidRPr="004E2A83">
        <w:rPr>
          <w:rFonts w:ascii="Time New Roman" w:eastAsia="黑体" w:hAnsi="Time New Roman"/>
          <w:bCs/>
        </w:rPr>
        <w:t>问题；</w:t>
      </w:r>
    </w:p>
    <w:p w14:paraId="514EEB99" w14:textId="1E00CEAF" w:rsidR="00E32698" w:rsidRPr="004E2A83" w:rsidRDefault="00162269" w:rsidP="003C67E8">
      <w:pPr>
        <w:pStyle w:val="SingleTxtGC"/>
        <w:rPr>
          <w:rFonts w:ascii="Time New Roman" w:eastAsia="黑体" w:hAnsi="Time New Roman" w:hint="eastAsia"/>
          <w:bCs/>
          <w:lang w:val="fr-CH"/>
        </w:rPr>
      </w:pPr>
      <w:r w:rsidRPr="004E2A83">
        <w:rPr>
          <w:rFonts w:ascii="Time New Roman" w:eastAsia="黑体" w:hAnsi="Time New Roman"/>
          <w:bCs/>
        </w:rPr>
        <w:tab/>
        <w:t>(b)</w:t>
      </w:r>
      <w:r w:rsidRPr="004E2A83">
        <w:rPr>
          <w:rFonts w:ascii="Time New Roman" w:eastAsia="黑体" w:hAnsi="Time New Roman"/>
          <w:bCs/>
        </w:rPr>
        <w:tab/>
      </w:r>
      <w:r w:rsidR="00E32698" w:rsidRPr="004E2A83">
        <w:rPr>
          <w:rFonts w:ascii="Time New Roman" w:eastAsia="黑体" w:hAnsi="Time New Roman"/>
          <w:bCs/>
        </w:rPr>
        <w:t>采取有效措施</w:t>
      </w:r>
      <w:r w:rsidR="00E32698" w:rsidRPr="004E2A83">
        <w:rPr>
          <w:rFonts w:ascii="Time New Roman" w:eastAsia="黑体" w:hAnsi="Time New Roman" w:hint="eastAsia"/>
          <w:bCs/>
        </w:rPr>
        <w:t>来</w:t>
      </w:r>
      <w:r w:rsidR="00E32698" w:rsidRPr="004E2A83">
        <w:rPr>
          <w:rFonts w:ascii="Time New Roman" w:eastAsia="黑体" w:hAnsi="Time New Roman"/>
          <w:bCs/>
        </w:rPr>
        <w:t>实施这些战略，</w:t>
      </w:r>
      <w:r w:rsidR="00E32698" w:rsidRPr="004E2A83">
        <w:rPr>
          <w:rFonts w:ascii="Time New Roman" w:eastAsia="黑体" w:hAnsi="Time New Roman" w:hint="eastAsia"/>
          <w:bCs/>
        </w:rPr>
        <w:t>包括设立</w:t>
      </w:r>
      <w:r w:rsidR="00E32698" w:rsidRPr="004E2A83">
        <w:rPr>
          <w:rFonts w:ascii="Time New Roman" w:eastAsia="黑体" w:hAnsi="Time New Roman"/>
          <w:bCs/>
        </w:rPr>
        <w:t>明确的时限、指标以及监测和评价基准，提供充足的人力、技术和财政资源，并在下次定期报告中列入关于所取得成果和所遇到困难的</w:t>
      </w:r>
      <w:r w:rsidR="00E32698" w:rsidRPr="004E2A83">
        <w:rPr>
          <w:rFonts w:ascii="Time New Roman" w:eastAsia="黑体" w:hAnsi="Time New Roman" w:hint="eastAsia"/>
          <w:bCs/>
        </w:rPr>
        <w:t>信息</w:t>
      </w:r>
      <w:r w:rsidR="00E32698" w:rsidRPr="004E2A83">
        <w:rPr>
          <w:rFonts w:ascii="Time New Roman" w:eastAsia="黑体" w:hAnsi="Time New Roman"/>
          <w:bCs/>
        </w:rPr>
        <w:t>，并辅以统计数据。</w:t>
      </w:r>
    </w:p>
    <w:p w14:paraId="5BB137F4" w14:textId="77777777" w:rsidR="00E32698" w:rsidRPr="00320DAA" w:rsidRDefault="00E32698" w:rsidP="00E77C62">
      <w:pPr>
        <w:pStyle w:val="H23GC"/>
        <w:rPr>
          <w:bCs/>
          <w:lang w:val="fr-CH"/>
        </w:rPr>
      </w:pPr>
      <w:r w:rsidRPr="00320DAA">
        <w:rPr>
          <w:bCs/>
          <w:lang w:val="fr-CH"/>
        </w:rPr>
        <w:tab/>
      </w:r>
      <w:r w:rsidRPr="00320DAA">
        <w:rPr>
          <w:bCs/>
          <w:lang w:val="fr-CH"/>
        </w:rPr>
        <w:tab/>
      </w:r>
      <w:r w:rsidRPr="00E77C62">
        <w:rPr>
          <w:rFonts w:hint="eastAsia"/>
          <w:lang w:val="fr-CH"/>
        </w:rPr>
        <w:t>协调</w:t>
      </w:r>
    </w:p>
    <w:p w14:paraId="38BC70A5" w14:textId="2B3BA332" w:rsidR="00E32698" w:rsidRPr="00320DAA" w:rsidRDefault="003C67E8" w:rsidP="003C67E8">
      <w:pPr>
        <w:pStyle w:val="SingleTxtGC"/>
        <w:rPr>
          <w:bCs/>
          <w:lang w:val="fr-CH"/>
        </w:rPr>
      </w:pPr>
      <w:r w:rsidRPr="00320DAA">
        <w:rPr>
          <w:bCs/>
          <w:lang w:val="fr-CH"/>
        </w:rPr>
        <w:t>18</w:t>
      </w:r>
      <w:r w:rsidR="00E32698" w:rsidRPr="00320DAA">
        <w:rPr>
          <w:bCs/>
          <w:lang w:val="fr-CH"/>
        </w:rPr>
        <w:t>.</w:t>
      </w:r>
      <w:r w:rsidR="00E32698" w:rsidRPr="00320DAA">
        <w:rPr>
          <w:bCs/>
          <w:lang w:val="fr-CH"/>
        </w:rPr>
        <w:tab/>
      </w:r>
      <w:r w:rsidR="00E32698" w:rsidRPr="00320DAA">
        <w:rPr>
          <w:bCs/>
        </w:rPr>
        <w:t>委员会注意到，所提供的资料说明了劳动和社会保障部在执行《公约》方面的协调作用。然而，委员会感到关切的是，没有资料说明该部执行《公约》的情况以及在缔约国内外促进移民工人及其家庭成员权利的情况。</w:t>
      </w:r>
    </w:p>
    <w:p w14:paraId="303A3E16" w14:textId="08EEA522" w:rsidR="00E32698" w:rsidRPr="004E2A83" w:rsidRDefault="003C67E8" w:rsidP="003C67E8">
      <w:pPr>
        <w:pStyle w:val="SingleTxtGC"/>
        <w:rPr>
          <w:rFonts w:ascii="Time New Roman" w:eastAsia="黑体" w:hAnsi="Time New Roman" w:hint="eastAsia"/>
          <w:bCs/>
          <w:lang w:val="fr-CH"/>
        </w:rPr>
      </w:pPr>
      <w:r w:rsidRPr="004E2A83">
        <w:rPr>
          <w:rFonts w:ascii="Time New Roman" w:eastAsia="黑体" w:hAnsi="Time New Roman"/>
          <w:bCs/>
        </w:rPr>
        <w:t>19</w:t>
      </w:r>
      <w:r w:rsidR="00E32698" w:rsidRPr="004E2A83">
        <w:rPr>
          <w:rFonts w:ascii="Time New Roman" w:eastAsia="黑体" w:hAnsi="Time New Roman"/>
          <w:bCs/>
        </w:rPr>
        <w:t>.</w:t>
      </w:r>
      <w:r w:rsidR="00E32698" w:rsidRPr="004E2A83">
        <w:rPr>
          <w:rFonts w:ascii="Time New Roman" w:eastAsia="黑体" w:hAnsi="Time New Roman"/>
          <w:bCs/>
        </w:rPr>
        <w:tab/>
      </w:r>
      <w:r w:rsidR="00E32698" w:rsidRPr="004E2A83">
        <w:rPr>
          <w:rFonts w:ascii="Time New Roman" w:eastAsia="黑体" w:hAnsi="Time New Roman"/>
          <w:bCs/>
        </w:rPr>
        <w:t>委员会建议缔约国设立一个适当的高级别部际协调机构，赋予该机构明确的任务和充分的权力，以协调旨在有效</w:t>
      </w:r>
      <w:proofErr w:type="gramStart"/>
      <w:r w:rsidR="00E32698" w:rsidRPr="004E2A83">
        <w:rPr>
          <w:rFonts w:ascii="Time New Roman" w:eastAsia="黑体" w:hAnsi="Time New Roman"/>
          <w:bCs/>
        </w:rPr>
        <w:t>落实受</w:t>
      </w:r>
      <w:proofErr w:type="gramEnd"/>
      <w:r w:rsidR="00E32698" w:rsidRPr="004E2A83">
        <w:rPr>
          <w:rFonts w:ascii="Time New Roman" w:eastAsia="黑体" w:hAnsi="Time New Roman"/>
          <w:bCs/>
        </w:rPr>
        <w:t>《公约》保护的各项权利的所有活动，并为该协调机构的有效和</w:t>
      </w:r>
      <w:proofErr w:type="gramStart"/>
      <w:r w:rsidR="00E32698" w:rsidRPr="004E2A83">
        <w:rPr>
          <w:rFonts w:ascii="Time New Roman" w:eastAsia="黑体" w:hAnsi="Time New Roman"/>
          <w:bCs/>
        </w:rPr>
        <w:t>可</w:t>
      </w:r>
      <w:proofErr w:type="gramEnd"/>
      <w:r w:rsidR="00E32698" w:rsidRPr="004E2A83">
        <w:rPr>
          <w:rFonts w:ascii="Time New Roman" w:eastAsia="黑体" w:hAnsi="Time New Roman"/>
          <w:bCs/>
        </w:rPr>
        <w:t>持续运作提供必要的人力、技术和财政资源。</w:t>
      </w:r>
    </w:p>
    <w:p w14:paraId="456CAB28" w14:textId="77777777" w:rsidR="00E32698" w:rsidRPr="00320DAA" w:rsidRDefault="00E32698" w:rsidP="00E77C62">
      <w:pPr>
        <w:pStyle w:val="H23GC"/>
        <w:rPr>
          <w:bCs/>
          <w:lang w:val="fr-CH"/>
        </w:rPr>
      </w:pPr>
      <w:r w:rsidRPr="00320DAA">
        <w:rPr>
          <w:bCs/>
          <w:lang w:val="fr-CH"/>
        </w:rPr>
        <w:tab/>
      </w:r>
      <w:r w:rsidRPr="00320DAA">
        <w:rPr>
          <w:bCs/>
          <w:lang w:val="fr-CH"/>
        </w:rPr>
        <w:tab/>
      </w:r>
      <w:r w:rsidRPr="00320DAA">
        <w:rPr>
          <w:rFonts w:hint="eastAsia"/>
          <w:bCs/>
          <w:lang w:val="fr-CH"/>
        </w:rPr>
        <w:t>数据收集</w:t>
      </w:r>
    </w:p>
    <w:p w14:paraId="74EEFD36" w14:textId="00ABC76A" w:rsidR="00E32698" w:rsidRPr="00320DAA" w:rsidRDefault="003C67E8" w:rsidP="003C67E8">
      <w:pPr>
        <w:pStyle w:val="SingleTxtGC"/>
        <w:rPr>
          <w:bCs/>
          <w:lang w:val="fr-CH"/>
        </w:rPr>
      </w:pPr>
      <w:r w:rsidRPr="00320DAA">
        <w:rPr>
          <w:bCs/>
          <w:lang w:val="fr-CH"/>
        </w:rPr>
        <w:t>2</w:t>
      </w:r>
      <w:r w:rsidR="00E32698" w:rsidRPr="00320DAA">
        <w:rPr>
          <w:bCs/>
          <w:lang w:val="fr-CH"/>
        </w:rPr>
        <w:t>0.</w:t>
      </w:r>
      <w:r w:rsidR="00E32698" w:rsidRPr="00320DAA">
        <w:rPr>
          <w:bCs/>
          <w:lang w:val="fr-CH"/>
        </w:rPr>
        <w:tab/>
      </w:r>
      <w:r w:rsidR="00E32698" w:rsidRPr="00320DAA">
        <w:rPr>
          <w:bCs/>
        </w:rPr>
        <w:t>委员会感到关切的是，</w:t>
      </w:r>
      <w:r w:rsidR="00E32698" w:rsidRPr="00320DAA">
        <w:rPr>
          <w:rFonts w:hint="eastAsia"/>
          <w:bCs/>
        </w:rPr>
        <w:t>关于</w:t>
      </w:r>
      <w:r w:rsidR="00E32698" w:rsidRPr="00320DAA">
        <w:rPr>
          <w:bCs/>
        </w:rPr>
        <w:t>许多与移民有关的问题，</w:t>
      </w:r>
      <w:r w:rsidR="00E32698" w:rsidRPr="00320DAA">
        <w:rPr>
          <w:rFonts w:hint="eastAsia"/>
          <w:bCs/>
        </w:rPr>
        <w:t>缺少详细的信息和统计数据，</w:t>
      </w:r>
      <w:r w:rsidR="00E32698" w:rsidRPr="00320DAA">
        <w:rPr>
          <w:bCs/>
        </w:rPr>
        <w:t>特别是缔约国境内外国移民工人的数量和状况，在外国工作的缔约国移民工人的数量和就业条件，以及回返者、过境移民、妇女和孤身或离散儿童的数量和状况。委员会回顾指出，这类信息对于评估移民工人状况、评价《公约》执行情况和确定执行《公约》所需措施至关重要。</w:t>
      </w:r>
    </w:p>
    <w:p w14:paraId="0F74FF19" w14:textId="02664D47" w:rsidR="00E32698" w:rsidRPr="004E2A83" w:rsidRDefault="003C67E8" w:rsidP="003C67E8">
      <w:pPr>
        <w:pStyle w:val="SingleTxtGC"/>
        <w:rPr>
          <w:rFonts w:ascii="Time New Roman" w:eastAsia="黑体" w:hAnsi="Time New Roman" w:hint="eastAsia"/>
          <w:bCs/>
        </w:rPr>
      </w:pPr>
      <w:r w:rsidRPr="004E2A83">
        <w:rPr>
          <w:rFonts w:ascii="Time New Roman" w:eastAsia="黑体" w:hAnsi="Time New Roman"/>
          <w:bCs/>
        </w:rPr>
        <w:t>21</w:t>
      </w:r>
      <w:r w:rsidR="00E32698" w:rsidRPr="004E2A83">
        <w:rPr>
          <w:rFonts w:ascii="Time New Roman" w:eastAsia="黑体" w:hAnsi="Time New Roman"/>
          <w:bCs/>
        </w:rPr>
        <w:t>.</w:t>
      </w:r>
      <w:r w:rsidR="00E32698" w:rsidRPr="004E2A83">
        <w:rPr>
          <w:rFonts w:ascii="Time New Roman" w:eastAsia="黑体" w:hAnsi="Time New Roman"/>
          <w:bCs/>
        </w:rPr>
        <w:tab/>
      </w:r>
      <w:r w:rsidR="00E32698" w:rsidRPr="004E2A83">
        <w:rPr>
          <w:rFonts w:ascii="Time New Roman" w:eastAsia="黑体" w:hAnsi="Time New Roman"/>
          <w:bCs/>
        </w:rPr>
        <w:t>委员会建议缔约国：</w:t>
      </w:r>
    </w:p>
    <w:p w14:paraId="166B2CF0" w14:textId="16602946" w:rsidR="00E32698" w:rsidRPr="004E2A83" w:rsidRDefault="00162269" w:rsidP="003C67E8">
      <w:pPr>
        <w:pStyle w:val="SingleTxtGC"/>
        <w:rPr>
          <w:rFonts w:ascii="Time New Roman" w:eastAsia="黑体" w:hAnsi="Time New Roman" w:hint="eastAsia"/>
          <w:bCs/>
          <w:lang w:val="fr-CH"/>
        </w:rPr>
      </w:pPr>
      <w:r w:rsidRPr="004E2A83">
        <w:rPr>
          <w:rFonts w:ascii="Time New Roman" w:eastAsia="黑体" w:hAnsi="Time New Roman"/>
          <w:bCs/>
        </w:rPr>
        <w:tab/>
        <w:t>(a)</w:t>
      </w:r>
      <w:r w:rsidRPr="004E2A83">
        <w:rPr>
          <w:rFonts w:ascii="Time New Roman" w:eastAsia="黑体" w:hAnsi="Time New Roman"/>
          <w:bCs/>
        </w:rPr>
        <w:tab/>
      </w:r>
      <w:r w:rsidR="00E32698" w:rsidRPr="004E2A83">
        <w:rPr>
          <w:rFonts w:ascii="Time New Roman" w:eastAsia="黑体" w:hAnsi="Time New Roman"/>
          <w:bCs/>
        </w:rPr>
        <w:t>根据可持续发展目标具体目标</w:t>
      </w:r>
      <w:r w:rsidR="003C67E8" w:rsidRPr="004E2A83">
        <w:rPr>
          <w:rFonts w:ascii="Time New Roman" w:eastAsia="黑体" w:hAnsi="Time New Roman"/>
          <w:bCs/>
        </w:rPr>
        <w:t>17</w:t>
      </w:r>
      <w:r w:rsidR="00E32698" w:rsidRPr="004E2A83">
        <w:rPr>
          <w:rFonts w:ascii="Time New Roman" w:eastAsia="黑体" w:hAnsi="Time New Roman"/>
          <w:bCs/>
        </w:rPr>
        <w:t>.</w:t>
      </w:r>
      <w:r w:rsidR="003C67E8" w:rsidRPr="004E2A83">
        <w:rPr>
          <w:rFonts w:ascii="Time New Roman" w:eastAsia="黑体" w:hAnsi="Time New Roman"/>
          <w:bCs/>
        </w:rPr>
        <w:t>18</w:t>
      </w:r>
      <w:r w:rsidR="00E32698" w:rsidRPr="004E2A83">
        <w:rPr>
          <w:rFonts w:ascii="Time New Roman" w:eastAsia="黑体" w:hAnsi="Time New Roman"/>
          <w:bCs/>
        </w:rPr>
        <w:t>和《安全、有序和正常移民全球契约》目标</w:t>
      </w:r>
      <w:r w:rsidR="003C67E8" w:rsidRPr="004E2A83">
        <w:rPr>
          <w:rFonts w:ascii="Time New Roman" w:eastAsia="黑体" w:hAnsi="Time New Roman"/>
          <w:bCs/>
        </w:rPr>
        <w:t>1</w:t>
      </w:r>
      <w:r w:rsidR="00E32698" w:rsidRPr="004E2A83">
        <w:rPr>
          <w:rFonts w:ascii="Time New Roman" w:eastAsia="黑体" w:hAnsi="Time New Roman"/>
          <w:bCs/>
        </w:rPr>
        <w:t>建立一个系统，收集关于缔约国的移民工人及其家庭成员状况的数据，特别是身份不正常的移民工人及其家庭成员状况的数据，涵盖《公约》的所有方面，并公开提供关于正常和非正常外国移民工人、过境移民工人、</w:t>
      </w:r>
      <w:r w:rsidR="00E32698" w:rsidRPr="004E2A83">
        <w:rPr>
          <w:rFonts w:ascii="Time New Roman" w:eastAsia="黑体" w:hAnsi="Time New Roman" w:hint="eastAsia"/>
          <w:bCs/>
        </w:rPr>
        <w:t>其</w:t>
      </w:r>
      <w:r w:rsidR="00E32698" w:rsidRPr="004E2A83">
        <w:rPr>
          <w:rFonts w:ascii="Time New Roman" w:eastAsia="黑体" w:hAnsi="Time New Roman"/>
          <w:bCs/>
        </w:rPr>
        <w:t>家庭成员、在国外工作的国民及其就业条件、回返者、移民国外的儿童</w:t>
      </w:r>
      <w:r w:rsidR="00E32698" w:rsidRPr="004E2A83">
        <w:rPr>
          <w:rFonts w:ascii="Time New Roman" w:eastAsia="黑体" w:hAnsi="Time New Roman"/>
          <w:bCs/>
        </w:rPr>
        <w:t>(</w:t>
      </w:r>
      <w:r w:rsidR="00E32698" w:rsidRPr="004E2A83">
        <w:rPr>
          <w:rFonts w:ascii="Time New Roman" w:eastAsia="黑体" w:hAnsi="Time New Roman"/>
          <w:bCs/>
        </w:rPr>
        <w:t>包括孤身儿童</w:t>
      </w:r>
      <w:r w:rsidR="00E32698" w:rsidRPr="004E2A83">
        <w:rPr>
          <w:rFonts w:ascii="Time New Roman" w:eastAsia="黑体" w:hAnsi="Time New Roman"/>
          <w:bCs/>
        </w:rPr>
        <w:t>)</w:t>
      </w:r>
      <w:r w:rsidR="00E32698" w:rsidRPr="004E2A83">
        <w:rPr>
          <w:rFonts w:ascii="Time New Roman" w:eastAsia="黑体" w:hAnsi="Time New Roman"/>
          <w:bCs/>
        </w:rPr>
        <w:t>以及</w:t>
      </w:r>
      <w:r w:rsidR="00E32698" w:rsidRPr="004E2A83">
        <w:rPr>
          <w:rFonts w:ascii="Time New Roman" w:eastAsia="黑体" w:hAnsi="Time New Roman" w:hint="eastAsia"/>
          <w:bCs/>
        </w:rPr>
        <w:t>留守</w:t>
      </w:r>
      <w:r w:rsidR="00E32698" w:rsidRPr="004E2A83">
        <w:rPr>
          <w:rFonts w:ascii="Time New Roman" w:eastAsia="黑体" w:hAnsi="Time New Roman"/>
          <w:bCs/>
        </w:rPr>
        <w:t>缔约国的移民工人配偶和子女的统计数据，以有效推行基于人权的移民政策；</w:t>
      </w:r>
    </w:p>
    <w:p w14:paraId="28A7B846" w14:textId="5CCD0F14" w:rsidR="00E32698" w:rsidRPr="004E2A83" w:rsidRDefault="00162269" w:rsidP="003C67E8">
      <w:pPr>
        <w:pStyle w:val="SingleTxtGC"/>
        <w:rPr>
          <w:rFonts w:ascii="Time New Roman" w:eastAsia="黑体" w:hAnsi="Time New Roman" w:hint="eastAsia"/>
          <w:bCs/>
          <w:lang w:val="fr-CH"/>
        </w:rPr>
      </w:pPr>
      <w:r w:rsidRPr="004E2A83">
        <w:rPr>
          <w:rFonts w:ascii="Time New Roman" w:eastAsia="黑体" w:hAnsi="Time New Roman"/>
          <w:bCs/>
        </w:rPr>
        <w:tab/>
        <w:t>(b)</w:t>
      </w:r>
      <w:r w:rsidRPr="004E2A83">
        <w:rPr>
          <w:rFonts w:ascii="Time New Roman" w:eastAsia="黑体" w:hAnsi="Time New Roman"/>
          <w:bCs/>
        </w:rPr>
        <w:tab/>
      </w:r>
      <w:r w:rsidR="00E32698" w:rsidRPr="004E2A83">
        <w:rPr>
          <w:rFonts w:ascii="Time New Roman" w:eastAsia="黑体" w:hAnsi="Time New Roman"/>
          <w:bCs/>
        </w:rPr>
        <w:t>在收集数据时考虑到性别、儿童最大利益和人权问题，确保尊重移民工人及其家庭成员的隐私权并保护其个人信息和数据，包括建立防火墙，并保证一旦达到数据收集目的即删除个人信息，使个人数据不被用于移民控制或公共和私营服务中的歧视；</w:t>
      </w:r>
    </w:p>
    <w:p w14:paraId="45551B0A" w14:textId="1FBE4206" w:rsidR="00E32698" w:rsidRPr="004E2A83" w:rsidRDefault="00162269" w:rsidP="003C67E8">
      <w:pPr>
        <w:pStyle w:val="SingleTxtGC"/>
        <w:rPr>
          <w:rFonts w:ascii="Time New Roman" w:eastAsia="黑体" w:hAnsi="Time New Roman" w:hint="eastAsia"/>
          <w:bCs/>
          <w:lang w:val="fr-CH"/>
        </w:rPr>
      </w:pPr>
      <w:r w:rsidRPr="004E2A83">
        <w:rPr>
          <w:rFonts w:ascii="Time New Roman" w:eastAsia="黑体" w:hAnsi="Time New Roman"/>
          <w:bCs/>
        </w:rPr>
        <w:tab/>
        <w:t>(c)</w:t>
      </w:r>
      <w:r w:rsidRPr="004E2A83">
        <w:rPr>
          <w:rFonts w:ascii="Time New Roman" w:eastAsia="黑体" w:hAnsi="Time New Roman"/>
          <w:bCs/>
        </w:rPr>
        <w:tab/>
      </w:r>
      <w:r w:rsidR="00E32698" w:rsidRPr="004E2A83">
        <w:rPr>
          <w:rFonts w:ascii="Time New Roman" w:eastAsia="黑体" w:hAnsi="Time New Roman"/>
          <w:bCs/>
        </w:rPr>
        <w:t>将</w:t>
      </w:r>
      <w:r w:rsidR="00E32698" w:rsidRPr="004E2A83">
        <w:rPr>
          <w:rFonts w:ascii="Time New Roman" w:eastAsia="黑体" w:hAnsi="Time New Roman" w:hint="eastAsia"/>
          <w:bCs/>
        </w:rPr>
        <w:t>以</w:t>
      </w:r>
      <w:r w:rsidR="00E32698" w:rsidRPr="004E2A83">
        <w:rPr>
          <w:rFonts w:ascii="Time New Roman" w:eastAsia="黑体" w:hAnsi="Time New Roman"/>
          <w:bCs/>
        </w:rPr>
        <w:t>刚果为原籍国、过境国、目的地国或返回国的所有移民工人及其家庭成员的</w:t>
      </w:r>
      <w:r w:rsidR="00E32698" w:rsidRPr="004E2A83">
        <w:rPr>
          <w:rFonts w:ascii="Time New Roman" w:eastAsia="黑体" w:hAnsi="Time New Roman" w:hint="eastAsia"/>
          <w:bCs/>
        </w:rPr>
        <w:t>状况</w:t>
      </w:r>
      <w:r w:rsidR="00E32698" w:rsidRPr="004E2A83">
        <w:rPr>
          <w:rFonts w:ascii="Time New Roman" w:eastAsia="黑体" w:hAnsi="Time New Roman"/>
          <w:bCs/>
        </w:rPr>
        <w:t>纳入这一系统，加以汇编</w:t>
      </w:r>
      <w:r w:rsidR="00E32698" w:rsidRPr="004E2A83">
        <w:rPr>
          <w:rFonts w:ascii="Time New Roman" w:eastAsia="黑体" w:hAnsi="Time New Roman" w:hint="eastAsia"/>
          <w:bCs/>
        </w:rPr>
        <w:t>，</w:t>
      </w:r>
      <w:r w:rsidR="00E32698" w:rsidRPr="004E2A83">
        <w:rPr>
          <w:rFonts w:ascii="Time New Roman" w:eastAsia="黑体" w:hAnsi="Time New Roman"/>
          <w:bCs/>
        </w:rPr>
        <w:t>并按性别、年龄、国籍、入境和离境</w:t>
      </w:r>
      <w:r w:rsidR="00E32698" w:rsidRPr="004E2A83">
        <w:rPr>
          <w:rFonts w:ascii="Time New Roman" w:eastAsia="黑体" w:hAnsi="Time New Roman" w:hint="eastAsia"/>
          <w:bCs/>
        </w:rPr>
        <w:lastRenderedPageBreak/>
        <w:t>理由</w:t>
      </w:r>
      <w:r w:rsidR="00E32698" w:rsidRPr="004E2A83">
        <w:rPr>
          <w:rFonts w:ascii="Time New Roman" w:eastAsia="黑体" w:hAnsi="Time New Roman"/>
          <w:bCs/>
        </w:rPr>
        <w:t>、所从事工作类型、特定类别移民工人、族裔出身、移民身份和残疾情况等进行分类；</w:t>
      </w:r>
    </w:p>
    <w:p w14:paraId="6CFB1EA7" w14:textId="658C5EE8" w:rsidR="00E32698" w:rsidRPr="004E2A83" w:rsidRDefault="00162269" w:rsidP="003C67E8">
      <w:pPr>
        <w:pStyle w:val="SingleTxtGC"/>
        <w:rPr>
          <w:rFonts w:ascii="Time New Roman" w:eastAsia="黑体" w:hAnsi="Time New Roman" w:hint="eastAsia"/>
          <w:bCs/>
          <w:lang w:val="fr-CH"/>
        </w:rPr>
      </w:pPr>
      <w:r w:rsidRPr="004E2A83">
        <w:rPr>
          <w:rFonts w:ascii="Time New Roman" w:eastAsia="黑体" w:hAnsi="Time New Roman"/>
          <w:bCs/>
        </w:rPr>
        <w:tab/>
        <w:t>(d)</w:t>
      </w:r>
      <w:r w:rsidRPr="004E2A83">
        <w:rPr>
          <w:rFonts w:ascii="Time New Roman" w:eastAsia="黑体" w:hAnsi="Time New Roman"/>
          <w:bCs/>
        </w:rPr>
        <w:tab/>
      </w:r>
      <w:r w:rsidR="00E32698" w:rsidRPr="004E2A83">
        <w:rPr>
          <w:rFonts w:ascii="Time New Roman" w:eastAsia="黑体" w:hAnsi="Time New Roman"/>
          <w:bCs/>
        </w:rPr>
        <w:t>确保此类数据的协调、整合和传播，并设计指标，以根据此类数据衡量政策和方案的进展和成果；</w:t>
      </w:r>
    </w:p>
    <w:p w14:paraId="78D3EC91" w14:textId="60B7BD9B" w:rsidR="00E32698" w:rsidRPr="004E2A83" w:rsidRDefault="00162269" w:rsidP="003C67E8">
      <w:pPr>
        <w:pStyle w:val="SingleTxtGC"/>
        <w:rPr>
          <w:rFonts w:ascii="Time New Roman" w:eastAsia="黑体" w:hAnsi="Time New Roman" w:hint="eastAsia"/>
          <w:bCs/>
          <w:lang w:val="fr-CH"/>
        </w:rPr>
      </w:pPr>
      <w:r w:rsidRPr="004E2A83">
        <w:rPr>
          <w:rFonts w:ascii="Time New Roman" w:eastAsia="黑体" w:hAnsi="Time New Roman"/>
          <w:bCs/>
        </w:rPr>
        <w:tab/>
        <w:t>(e)</w:t>
      </w:r>
      <w:r w:rsidRPr="004E2A83">
        <w:rPr>
          <w:rFonts w:ascii="Time New Roman" w:eastAsia="黑体" w:hAnsi="Time New Roman"/>
          <w:bCs/>
        </w:rPr>
        <w:tab/>
      </w:r>
      <w:r w:rsidR="00E32698" w:rsidRPr="004E2A83">
        <w:rPr>
          <w:rFonts w:ascii="Time New Roman" w:eastAsia="黑体" w:hAnsi="Time New Roman"/>
          <w:bCs/>
        </w:rPr>
        <w:t>在下次定期报告中，如果无法获得准确信息，如非正常移民工人的信息，可提交基于研究或估计的数据。</w:t>
      </w:r>
    </w:p>
    <w:p w14:paraId="75277946" w14:textId="77777777" w:rsidR="00E32698" w:rsidRPr="00320DAA" w:rsidRDefault="00E32698" w:rsidP="00E77C62">
      <w:pPr>
        <w:pStyle w:val="H23GC"/>
        <w:rPr>
          <w:bCs/>
          <w:lang w:val="fr-CH"/>
        </w:rPr>
      </w:pPr>
      <w:r w:rsidRPr="00320DAA">
        <w:rPr>
          <w:bCs/>
          <w:lang w:val="fr-CH"/>
        </w:rPr>
        <w:tab/>
      </w:r>
      <w:r w:rsidRPr="00320DAA">
        <w:rPr>
          <w:bCs/>
          <w:lang w:val="fr-CH"/>
        </w:rPr>
        <w:tab/>
      </w:r>
      <w:r w:rsidRPr="00320DAA">
        <w:rPr>
          <w:rFonts w:hint="eastAsia"/>
          <w:bCs/>
          <w:lang w:val="fr-CH"/>
        </w:rPr>
        <w:t>独立监测</w:t>
      </w:r>
    </w:p>
    <w:p w14:paraId="0664635A" w14:textId="512AEB8C" w:rsidR="00E32698" w:rsidRPr="00320DAA" w:rsidRDefault="003C67E8" w:rsidP="003C67E8">
      <w:pPr>
        <w:pStyle w:val="SingleTxtGC"/>
        <w:rPr>
          <w:bCs/>
          <w:lang w:val="fr-CH"/>
        </w:rPr>
      </w:pPr>
      <w:r w:rsidRPr="00320DAA">
        <w:rPr>
          <w:bCs/>
          <w:lang w:val="fr-CH"/>
        </w:rPr>
        <w:t>22</w:t>
      </w:r>
      <w:r w:rsidR="00E32698" w:rsidRPr="00320DAA">
        <w:rPr>
          <w:bCs/>
          <w:lang w:val="fr-CH"/>
        </w:rPr>
        <w:t>.</w:t>
      </w:r>
      <w:r w:rsidR="00E32698" w:rsidRPr="00320DAA">
        <w:rPr>
          <w:bCs/>
          <w:lang w:val="fr-CH"/>
        </w:rPr>
        <w:tab/>
      </w:r>
      <w:r w:rsidR="00E32698" w:rsidRPr="00320DAA">
        <w:rPr>
          <w:bCs/>
        </w:rPr>
        <w:t>委员会赞赏地注意到，根据</w:t>
      </w:r>
      <w:r w:rsidRPr="00320DAA">
        <w:rPr>
          <w:bCs/>
        </w:rPr>
        <w:t>2</w:t>
      </w:r>
      <w:r w:rsidR="00E32698" w:rsidRPr="00320DAA">
        <w:rPr>
          <w:bCs/>
        </w:rPr>
        <w:t>0</w:t>
      </w:r>
      <w:r w:rsidRPr="00320DAA">
        <w:rPr>
          <w:bCs/>
        </w:rPr>
        <w:t>15</w:t>
      </w:r>
      <w:r w:rsidR="00E32698" w:rsidRPr="00320DAA">
        <w:rPr>
          <w:bCs/>
        </w:rPr>
        <w:t>年</w:t>
      </w:r>
      <w:r w:rsidRPr="00320DAA">
        <w:rPr>
          <w:bCs/>
        </w:rPr>
        <w:t>1</w:t>
      </w:r>
      <w:r w:rsidR="00E32698" w:rsidRPr="00320DAA">
        <w:rPr>
          <w:bCs/>
        </w:rPr>
        <w:t>0</w:t>
      </w:r>
      <w:r w:rsidR="00E32698" w:rsidRPr="00320DAA">
        <w:rPr>
          <w:bCs/>
        </w:rPr>
        <w:t>月</w:t>
      </w:r>
      <w:r w:rsidRPr="00320DAA">
        <w:rPr>
          <w:bCs/>
        </w:rPr>
        <w:t>25</w:t>
      </w:r>
      <w:r w:rsidR="00E32698" w:rsidRPr="00320DAA">
        <w:rPr>
          <w:bCs/>
        </w:rPr>
        <w:t>日《宪法》第</w:t>
      </w:r>
      <w:r w:rsidRPr="00320DAA">
        <w:rPr>
          <w:bCs/>
        </w:rPr>
        <w:t>214</w:t>
      </w:r>
      <w:r w:rsidR="00E32698" w:rsidRPr="00320DAA">
        <w:rPr>
          <w:bCs/>
        </w:rPr>
        <w:t>和第</w:t>
      </w:r>
      <w:r w:rsidRPr="00320DAA">
        <w:rPr>
          <w:bCs/>
        </w:rPr>
        <w:t>215</w:t>
      </w:r>
      <w:r w:rsidR="00E32698" w:rsidRPr="00320DAA">
        <w:rPr>
          <w:bCs/>
        </w:rPr>
        <w:t>条，</w:t>
      </w:r>
      <w:r w:rsidRPr="00320DAA">
        <w:rPr>
          <w:bCs/>
        </w:rPr>
        <w:t>2</w:t>
      </w:r>
      <w:r w:rsidR="00E32698" w:rsidRPr="00320DAA">
        <w:rPr>
          <w:bCs/>
        </w:rPr>
        <w:t>0</w:t>
      </w:r>
      <w:r w:rsidRPr="00320DAA">
        <w:rPr>
          <w:bCs/>
        </w:rPr>
        <w:t>18</w:t>
      </w:r>
      <w:r w:rsidR="00E32698" w:rsidRPr="00320DAA">
        <w:rPr>
          <w:bCs/>
        </w:rPr>
        <w:t>年</w:t>
      </w:r>
      <w:r w:rsidRPr="00320DAA">
        <w:rPr>
          <w:bCs/>
        </w:rPr>
        <w:t>8</w:t>
      </w:r>
      <w:r w:rsidR="00E32698" w:rsidRPr="00320DAA">
        <w:rPr>
          <w:bCs/>
        </w:rPr>
        <w:t>月</w:t>
      </w:r>
      <w:r w:rsidRPr="00320DAA">
        <w:rPr>
          <w:bCs/>
        </w:rPr>
        <w:t>7</w:t>
      </w:r>
      <w:r w:rsidR="00E32698" w:rsidRPr="00320DAA">
        <w:rPr>
          <w:bCs/>
        </w:rPr>
        <w:t>日第</w:t>
      </w:r>
      <w:r w:rsidRPr="00320DAA">
        <w:rPr>
          <w:bCs/>
        </w:rPr>
        <w:t>3</w:t>
      </w:r>
      <w:r w:rsidR="00E32698" w:rsidRPr="00320DAA">
        <w:rPr>
          <w:bCs/>
        </w:rPr>
        <w:t>0-</w:t>
      </w:r>
      <w:r w:rsidRPr="00320DAA">
        <w:rPr>
          <w:bCs/>
        </w:rPr>
        <w:t>2</w:t>
      </w:r>
      <w:r w:rsidR="00E32698" w:rsidRPr="00320DAA">
        <w:rPr>
          <w:bCs/>
        </w:rPr>
        <w:t>0</w:t>
      </w:r>
      <w:r w:rsidRPr="00320DAA">
        <w:rPr>
          <w:bCs/>
        </w:rPr>
        <w:t>18</w:t>
      </w:r>
      <w:r w:rsidR="00E32698" w:rsidRPr="00320DAA">
        <w:rPr>
          <w:bCs/>
        </w:rPr>
        <w:t>号法</w:t>
      </w:r>
      <w:r w:rsidR="00E32698" w:rsidRPr="00320DAA">
        <w:rPr>
          <w:rFonts w:hint="eastAsia"/>
          <w:bCs/>
        </w:rPr>
        <w:t>于</w:t>
      </w:r>
      <w:r w:rsidRPr="00320DAA">
        <w:rPr>
          <w:rFonts w:hint="eastAsia"/>
          <w:bCs/>
        </w:rPr>
        <w:t>2</w:t>
      </w:r>
      <w:r w:rsidR="00E32698" w:rsidRPr="00320DAA">
        <w:rPr>
          <w:bCs/>
        </w:rPr>
        <w:t>0</w:t>
      </w:r>
      <w:r w:rsidRPr="00320DAA">
        <w:rPr>
          <w:bCs/>
        </w:rPr>
        <w:t>18</w:t>
      </w:r>
      <w:r w:rsidR="00E32698" w:rsidRPr="00320DAA">
        <w:rPr>
          <w:rFonts w:hint="eastAsia"/>
          <w:bCs/>
        </w:rPr>
        <w:t>年</w:t>
      </w:r>
      <w:r w:rsidR="00E32698" w:rsidRPr="00320DAA">
        <w:rPr>
          <w:bCs/>
        </w:rPr>
        <w:t>设立了全国人权委员会。委员会还注意到，全国人权委员会</w:t>
      </w:r>
      <w:r w:rsidR="00E32698" w:rsidRPr="00320DAA">
        <w:rPr>
          <w:rFonts w:hint="eastAsia"/>
          <w:bCs/>
        </w:rPr>
        <w:t>获得</w:t>
      </w:r>
      <w:r w:rsidR="00E32698" w:rsidRPr="00320DAA">
        <w:rPr>
          <w:bCs/>
        </w:rPr>
        <w:t>了人力和财政资源，</w:t>
      </w:r>
      <w:r w:rsidR="00E32698" w:rsidRPr="00320DAA">
        <w:rPr>
          <w:rFonts w:hint="eastAsia"/>
          <w:bCs/>
        </w:rPr>
        <w:t>并且</w:t>
      </w:r>
      <w:r w:rsidR="00E32698" w:rsidRPr="00320DAA">
        <w:rPr>
          <w:bCs/>
        </w:rPr>
        <w:t>被国家人权机构全球联盟授予</w:t>
      </w:r>
      <w:r w:rsidRPr="00320DAA">
        <w:rPr>
          <w:bCs/>
        </w:rPr>
        <w:t>B</w:t>
      </w:r>
      <w:r w:rsidR="00E32698" w:rsidRPr="00320DAA">
        <w:rPr>
          <w:bCs/>
        </w:rPr>
        <w:t>级地位。然而，委员会感到遗憾的是，委员会没有收到任何资料说明全国人权委员会收到的移民工人或其家庭成员提出的个人申诉，以及对这些申诉采取的后续行动。</w:t>
      </w:r>
    </w:p>
    <w:p w14:paraId="54441CFB" w14:textId="5D22AF08" w:rsidR="00E32698" w:rsidRPr="004E2A83" w:rsidRDefault="003C67E8" w:rsidP="003C67E8">
      <w:pPr>
        <w:pStyle w:val="SingleTxtGC"/>
        <w:rPr>
          <w:rFonts w:ascii="Time New Roman" w:eastAsia="黑体" w:hAnsi="Time New Roman" w:hint="eastAsia"/>
          <w:bCs/>
          <w:lang w:val="fr-CH"/>
        </w:rPr>
      </w:pPr>
      <w:r w:rsidRPr="004E2A83">
        <w:rPr>
          <w:rFonts w:ascii="Time New Roman" w:eastAsia="黑体" w:hAnsi="Time New Roman"/>
          <w:bCs/>
        </w:rPr>
        <w:t>23</w:t>
      </w:r>
      <w:r w:rsidR="00E32698" w:rsidRPr="004E2A83">
        <w:rPr>
          <w:rFonts w:ascii="Time New Roman" w:eastAsia="黑体" w:hAnsi="Time New Roman"/>
          <w:bCs/>
        </w:rPr>
        <w:t>.</w:t>
      </w:r>
      <w:r w:rsidR="00E32698" w:rsidRPr="004E2A83">
        <w:rPr>
          <w:rFonts w:ascii="Time New Roman" w:eastAsia="黑体" w:hAnsi="Time New Roman"/>
          <w:bCs/>
        </w:rPr>
        <w:tab/>
      </w:r>
      <w:r w:rsidR="00E32698" w:rsidRPr="004E2A83">
        <w:rPr>
          <w:rFonts w:ascii="Time New Roman" w:eastAsia="黑体" w:hAnsi="Time New Roman"/>
          <w:bCs/>
        </w:rPr>
        <w:t>委员会建议缔约国采取必要措施，使全国人权委员会被</w:t>
      </w:r>
      <w:r w:rsidR="00E32698" w:rsidRPr="004E2A83">
        <w:rPr>
          <w:rFonts w:ascii="Time New Roman" w:eastAsia="黑体" w:hAnsi="Time New Roman" w:hint="eastAsia"/>
          <w:bCs/>
        </w:rPr>
        <w:t>授予</w:t>
      </w:r>
      <w:r w:rsidRPr="004E2A83">
        <w:rPr>
          <w:rFonts w:ascii="Time New Roman" w:eastAsia="黑体" w:hAnsi="Time New Roman"/>
          <w:bCs/>
        </w:rPr>
        <w:t>A</w:t>
      </w:r>
      <w:r w:rsidR="00E32698" w:rsidRPr="004E2A83">
        <w:rPr>
          <w:rFonts w:ascii="Time New Roman" w:eastAsia="黑体" w:hAnsi="Time New Roman"/>
          <w:bCs/>
        </w:rPr>
        <w:t>级</w:t>
      </w:r>
      <w:r w:rsidR="00E32698" w:rsidRPr="004E2A83">
        <w:rPr>
          <w:rFonts w:ascii="Time New Roman" w:eastAsia="黑体" w:hAnsi="Time New Roman" w:hint="eastAsia"/>
          <w:bCs/>
        </w:rPr>
        <w:t>地位</w:t>
      </w:r>
      <w:r w:rsidR="00E32698" w:rsidRPr="004E2A83">
        <w:rPr>
          <w:rFonts w:ascii="Time New Roman" w:eastAsia="黑体" w:hAnsi="Time New Roman"/>
          <w:bCs/>
        </w:rPr>
        <w:t>，并确保全国人权委员会能够促进和保护移民工人及其家庭成员的《公约》权利，特别是审议移民工人及其家庭成员提出的申诉，并监测他们可能被剥夺自由的场所的生活条件。</w:t>
      </w:r>
    </w:p>
    <w:p w14:paraId="5418A63E" w14:textId="77777777" w:rsidR="00E32698" w:rsidRPr="00320DAA" w:rsidRDefault="00E32698" w:rsidP="00E77C62">
      <w:pPr>
        <w:pStyle w:val="H23GC"/>
        <w:rPr>
          <w:bCs/>
          <w:lang w:val="fr-CH"/>
        </w:rPr>
      </w:pPr>
      <w:r w:rsidRPr="00320DAA">
        <w:rPr>
          <w:bCs/>
          <w:lang w:val="fr-CH"/>
        </w:rPr>
        <w:tab/>
      </w:r>
      <w:r w:rsidRPr="00320DAA">
        <w:rPr>
          <w:bCs/>
          <w:lang w:val="fr-CH"/>
        </w:rPr>
        <w:tab/>
      </w:r>
      <w:r w:rsidRPr="00320DAA">
        <w:rPr>
          <w:rFonts w:hint="eastAsia"/>
          <w:bCs/>
          <w:lang w:val="fr-CH"/>
        </w:rPr>
        <w:t>有关</w:t>
      </w:r>
      <w:r w:rsidRPr="00E77C62">
        <w:rPr>
          <w:rFonts w:hint="eastAsia"/>
          <w:lang w:val="fr-CH"/>
        </w:rPr>
        <w:t>《公约》</w:t>
      </w:r>
      <w:r w:rsidRPr="00320DAA">
        <w:rPr>
          <w:rFonts w:hint="eastAsia"/>
          <w:bCs/>
          <w:lang w:val="fr-CH"/>
        </w:rPr>
        <w:t>的培训和宣传</w:t>
      </w:r>
    </w:p>
    <w:p w14:paraId="50AE894A" w14:textId="2B7AE23E" w:rsidR="00E32698" w:rsidRPr="00320DAA" w:rsidRDefault="003C67E8" w:rsidP="003C67E8">
      <w:pPr>
        <w:pStyle w:val="SingleTxtGC"/>
        <w:rPr>
          <w:bCs/>
          <w:lang w:val="fr-CH"/>
        </w:rPr>
      </w:pPr>
      <w:r w:rsidRPr="00320DAA">
        <w:rPr>
          <w:bCs/>
          <w:lang w:val="fr-CH"/>
        </w:rPr>
        <w:t>24</w:t>
      </w:r>
      <w:r w:rsidR="00E32698" w:rsidRPr="00320DAA">
        <w:rPr>
          <w:bCs/>
          <w:lang w:val="fr-CH"/>
        </w:rPr>
        <w:t>.</w:t>
      </w:r>
      <w:r w:rsidR="00E32698" w:rsidRPr="00320DAA">
        <w:rPr>
          <w:bCs/>
          <w:lang w:val="fr-CH"/>
        </w:rPr>
        <w:tab/>
      </w:r>
      <w:r w:rsidR="00E32698" w:rsidRPr="00320DAA">
        <w:rPr>
          <w:bCs/>
        </w:rPr>
        <w:t>委员会注意到，缔约国提供的资料说明了在技术和财政伙伴的支持下开展的人权培训，特别是打击人口贩运方面的培训。然而，委员会感到关切的是，缺乏关于《公约》的培训，</w:t>
      </w:r>
      <w:r w:rsidR="00E32698" w:rsidRPr="00320DAA">
        <w:rPr>
          <w:rFonts w:hint="eastAsia"/>
          <w:bCs/>
        </w:rPr>
        <w:t>几乎没有资料说明</w:t>
      </w:r>
      <w:r w:rsidR="00E32698" w:rsidRPr="00320DAA">
        <w:rPr>
          <w:bCs/>
        </w:rPr>
        <w:t>向国家公共机构、民间社会组织和移民</w:t>
      </w:r>
      <w:r w:rsidR="00E32698" w:rsidRPr="00DE4FD1">
        <w:rPr>
          <w:bCs/>
          <w:spacing w:val="-4"/>
        </w:rPr>
        <w:t>工人及其家庭成员等所有有关各方传播《公约》和介绍《公约》所载权利的</w:t>
      </w:r>
      <w:r w:rsidR="00E32698" w:rsidRPr="00DE4FD1">
        <w:rPr>
          <w:rFonts w:hint="eastAsia"/>
          <w:bCs/>
          <w:spacing w:val="-4"/>
        </w:rPr>
        <w:t>情况</w:t>
      </w:r>
      <w:r w:rsidR="00E32698" w:rsidRPr="00DE4FD1">
        <w:rPr>
          <w:bCs/>
          <w:spacing w:val="-4"/>
        </w:rPr>
        <w:t>。</w:t>
      </w:r>
    </w:p>
    <w:p w14:paraId="52D5C3E2" w14:textId="28829FAA" w:rsidR="00E32698" w:rsidRPr="004E2A83" w:rsidRDefault="003C67E8" w:rsidP="003C67E8">
      <w:pPr>
        <w:pStyle w:val="SingleTxtGC"/>
        <w:rPr>
          <w:rFonts w:ascii="Time New Roman" w:eastAsia="黑体" w:hAnsi="Time New Roman" w:hint="eastAsia"/>
          <w:bCs/>
          <w:lang w:val="fr-CH"/>
        </w:rPr>
      </w:pPr>
      <w:r w:rsidRPr="004E2A83">
        <w:rPr>
          <w:rFonts w:ascii="Time New Roman" w:eastAsia="黑体" w:hAnsi="Time New Roman"/>
          <w:bCs/>
        </w:rPr>
        <w:t>25</w:t>
      </w:r>
      <w:r w:rsidR="00E32698" w:rsidRPr="004E2A83">
        <w:rPr>
          <w:rFonts w:ascii="Time New Roman" w:eastAsia="黑体" w:hAnsi="Time New Roman"/>
          <w:bCs/>
        </w:rPr>
        <w:t>.</w:t>
      </w:r>
      <w:r w:rsidR="00E32698" w:rsidRPr="004E2A83">
        <w:rPr>
          <w:rFonts w:ascii="Time New Roman" w:eastAsia="黑体" w:hAnsi="Time New Roman"/>
          <w:bCs/>
        </w:rPr>
        <w:tab/>
      </w:r>
      <w:r w:rsidR="00E32698" w:rsidRPr="004E2A83">
        <w:rPr>
          <w:rFonts w:ascii="Time New Roman" w:eastAsia="黑体" w:hAnsi="Time New Roman"/>
          <w:bCs/>
        </w:rPr>
        <w:t>委员会建议缔约国采取一切必要措施，以便：</w:t>
      </w:r>
    </w:p>
    <w:p w14:paraId="6DC8936F" w14:textId="7AF2E61D" w:rsidR="00E32698" w:rsidRPr="004E2A83" w:rsidRDefault="00162269" w:rsidP="003C67E8">
      <w:pPr>
        <w:pStyle w:val="SingleTxtGC"/>
        <w:rPr>
          <w:rFonts w:ascii="Time New Roman" w:eastAsia="黑体" w:hAnsi="Time New Roman" w:hint="eastAsia"/>
          <w:bCs/>
          <w:lang w:val="fr-CH"/>
        </w:rPr>
      </w:pPr>
      <w:r w:rsidRPr="004E2A83">
        <w:rPr>
          <w:rFonts w:ascii="Time New Roman" w:eastAsia="黑体" w:hAnsi="Time New Roman"/>
          <w:bCs/>
        </w:rPr>
        <w:tab/>
        <w:t>(a)</w:t>
      </w:r>
      <w:r w:rsidRPr="004E2A83">
        <w:rPr>
          <w:rFonts w:ascii="Time New Roman" w:eastAsia="黑体" w:hAnsi="Time New Roman"/>
          <w:bCs/>
        </w:rPr>
        <w:tab/>
      </w:r>
      <w:r w:rsidR="00E32698" w:rsidRPr="004E2A83">
        <w:rPr>
          <w:rFonts w:ascii="Time New Roman" w:eastAsia="黑体" w:hAnsi="Time New Roman"/>
          <w:bCs/>
        </w:rPr>
        <w:t>推出关于《公约》规定的移民工人及其家庭成员权利的教育和培训方案，并将这些方案提供给移民领域的所有官员和工作人员，特别是相关执法人员和边检人员、主管部门工作人员、法官、检察官和领事官员，以及国家、地区和地方官员、社会工作者、工会、劳动监察员和民间社会组织，包括移民组织；</w:t>
      </w:r>
    </w:p>
    <w:p w14:paraId="42CCFD77" w14:textId="52E76C77" w:rsidR="00E32698" w:rsidRPr="004E2A83" w:rsidRDefault="00162269" w:rsidP="003C67E8">
      <w:pPr>
        <w:pStyle w:val="SingleTxtGC"/>
        <w:rPr>
          <w:rFonts w:ascii="Time New Roman" w:eastAsia="黑体" w:hAnsi="Time New Roman" w:hint="eastAsia"/>
          <w:bCs/>
          <w:lang w:val="fr-CH"/>
        </w:rPr>
      </w:pPr>
      <w:r w:rsidRPr="004E2A83">
        <w:rPr>
          <w:rFonts w:ascii="Time New Roman" w:eastAsia="黑体" w:hAnsi="Time New Roman"/>
          <w:bCs/>
        </w:rPr>
        <w:tab/>
        <w:t>(b)</w:t>
      </w:r>
      <w:r w:rsidRPr="004E2A83">
        <w:rPr>
          <w:rFonts w:ascii="Time New Roman" w:eastAsia="黑体" w:hAnsi="Time New Roman"/>
          <w:bCs/>
        </w:rPr>
        <w:tab/>
      </w:r>
      <w:r w:rsidR="00E32698" w:rsidRPr="004E2A83">
        <w:rPr>
          <w:rFonts w:ascii="Time New Roman" w:eastAsia="黑体" w:hAnsi="Time New Roman"/>
          <w:bCs/>
        </w:rPr>
        <w:t>采取</w:t>
      </w:r>
      <w:r w:rsidR="00E32698" w:rsidRPr="004E2A83">
        <w:rPr>
          <w:rFonts w:ascii="Time New Roman" w:eastAsia="黑体" w:hAnsi="Time New Roman" w:hint="eastAsia"/>
          <w:bCs/>
        </w:rPr>
        <w:t>新措</w:t>
      </w:r>
      <w:r w:rsidR="00E32698" w:rsidRPr="004E2A83">
        <w:rPr>
          <w:rFonts w:ascii="Time New Roman" w:eastAsia="黑体" w:hAnsi="Time New Roman"/>
          <w:bCs/>
        </w:rPr>
        <w:t>施</w:t>
      </w:r>
      <w:r w:rsidR="00E32698" w:rsidRPr="004E2A83">
        <w:rPr>
          <w:rFonts w:ascii="Time New Roman" w:eastAsia="黑体" w:hAnsi="Time New Roman" w:hint="eastAsia"/>
          <w:bCs/>
        </w:rPr>
        <w:t>，</w:t>
      </w:r>
      <w:r w:rsidR="00E32698" w:rsidRPr="004E2A83">
        <w:rPr>
          <w:rFonts w:ascii="Time New Roman" w:eastAsia="黑体" w:hAnsi="Time New Roman"/>
          <w:bCs/>
        </w:rPr>
        <w:t>确保移民工人及其家庭成员能够不受歧视地以缔约国所有通用语言获得信息和指导，了解自己根据《公约》享有的权利，特别是通过就业前和离境前辅导方案介绍接纳入境和就业的条件以及</w:t>
      </w:r>
      <w:proofErr w:type="gramStart"/>
      <w:r w:rsidR="00E32698" w:rsidRPr="004E2A83">
        <w:rPr>
          <w:rFonts w:ascii="Time New Roman" w:eastAsia="黑体" w:hAnsi="Time New Roman"/>
          <w:bCs/>
        </w:rPr>
        <w:t>就业国</w:t>
      </w:r>
      <w:proofErr w:type="gramEnd"/>
      <w:r w:rsidR="00E32698" w:rsidRPr="004E2A83">
        <w:rPr>
          <w:rFonts w:ascii="Time New Roman" w:eastAsia="黑体" w:hAnsi="Time New Roman"/>
          <w:bCs/>
        </w:rPr>
        <w:t>法律和惯例之下的权利和义务；</w:t>
      </w:r>
    </w:p>
    <w:p w14:paraId="4D2486B0" w14:textId="322F6B2B" w:rsidR="00E32698" w:rsidRPr="004E2A83" w:rsidRDefault="00162269" w:rsidP="003C67E8">
      <w:pPr>
        <w:pStyle w:val="SingleTxtGC"/>
        <w:rPr>
          <w:rFonts w:ascii="Time New Roman" w:eastAsia="黑体" w:hAnsi="Time New Roman" w:hint="eastAsia"/>
          <w:bCs/>
          <w:lang w:val="fr-CH"/>
        </w:rPr>
      </w:pPr>
      <w:r w:rsidRPr="004E2A83">
        <w:rPr>
          <w:rFonts w:ascii="Time New Roman" w:eastAsia="黑体" w:hAnsi="Time New Roman"/>
          <w:bCs/>
        </w:rPr>
        <w:tab/>
        <w:t>(c)</w:t>
      </w:r>
      <w:r w:rsidRPr="004E2A83">
        <w:rPr>
          <w:rFonts w:ascii="Time New Roman" w:eastAsia="黑体" w:hAnsi="Time New Roman"/>
          <w:bCs/>
        </w:rPr>
        <w:tab/>
      </w:r>
      <w:r w:rsidR="00E32698" w:rsidRPr="004E2A83">
        <w:rPr>
          <w:rFonts w:ascii="Time New Roman" w:eastAsia="黑体" w:hAnsi="Time New Roman"/>
          <w:bCs/>
        </w:rPr>
        <w:t>与媒体和民间社会组织合作，在缔约国全国和刚果移民工人的目的地</w:t>
      </w:r>
      <w:proofErr w:type="gramStart"/>
      <w:r w:rsidR="00E32698" w:rsidRPr="004E2A83">
        <w:rPr>
          <w:rFonts w:ascii="Time New Roman" w:eastAsia="黑体" w:hAnsi="Time New Roman"/>
          <w:bCs/>
        </w:rPr>
        <w:t>国宣传</w:t>
      </w:r>
      <w:proofErr w:type="gramEnd"/>
      <w:r w:rsidR="00E32698" w:rsidRPr="004E2A83">
        <w:rPr>
          <w:rFonts w:ascii="Time New Roman" w:eastAsia="黑体" w:hAnsi="Time New Roman"/>
          <w:bCs/>
        </w:rPr>
        <w:t>和推广《公约》。</w:t>
      </w:r>
    </w:p>
    <w:p w14:paraId="0D4FDA38" w14:textId="3ACAAF52" w:rsidR="00E32698" w:rsidRPr="00320DAA" w:rsidRDefault="00E32698" w:rsidP="00E77C62">
      <w:pPr>
        <w:pStyle w:val="H23GC"/>
        <w:rPr>
          <w:bCs/>
          <w:lang w:val="fr-CH"/>
        </w:rPr>
      </w:pPr>
      <w:r w:rsidRPr="00320DAA">
        <w:rPr>
          <w:bCs/>
          <w:lang w:val="fr-CH"/>
        </w:rPr>
        <w:tab/>
      </w:r>
      <w:r w:rsidR="003C67E8" w:rsidRPr="00320DAA">
        <w:rPr>
          <w:bCs/>
          <w:lang w:val="fr-CH"/>
        </w:rPr>
        <w:t>2</w:t>
      </w:r>
      <w:r w:rsidRPr="00320DAA">
        <w:rPr>
          <w:bCs/>
          <w:lang w:val="fr-CH"/>
        </w:rPr>
        <w:t>.</w:t>
      </w:r>
      <w:r w:rsidRPr="00320DAA">
        <w:rPr>
          <w:bCs/>
          <w:lang w:val="fr-CH"/>
        </w:rPr>
        <w:tab/>
      </w:r>
      <w:r w:rsidRPr="00320DAA">
        <w:rPr>
          <w:rFonts w:hint="eastAsia"/>
          <w:bCs/>
          <w:lang w:val="fr-CH"/>
        </w:rPr>
        <w:t>一般</w:t>
      </w:r>
      <w:r w:rsidRPr="00E77C62">
        <w:rPr>
          <w:rFonts w:hint="eastAsia"/>
          <w:lang w:val="fr-CH"/>
        </w:rPr>
        <w:t>原则</w:t>
      </w:r>
      <w:r w:rsidRPr="00320DAA">
        <w:rPr>
          <w:bCs/>
          <w:lang w:val="fr-CH"/>
        </w:rPr>
        <w:t>(</w:t>
      </w:r>
      <w:r w:rsidRPr="00320DAA">
        <w:rPr>
          <w:rFonts w:hint="eastAsia"/>
          <w:bCs/>
          <w:lang w:val="fr-CH"/>
        </w:rPr>
        <w:t>第</w:t>
      </w:r>
      <w:r w:rsidR="003C67E8" w:rsidRPr="00320DAA">
        <w:rPr>
          <w:bCs/>
          <w:lang w:val="fr-CH"/>
        </w:rPr>
        <w:t>7</w:t>
      </w:r>
      <w:r w:rsidRPr="00320DAA">
        <w:rPr>
          <w:rFonts w:hint="eastAsia"/>
          <w:bCs/>
          <w:lang w:val="fr-CH"/>
        </w:rPr>
        <w:t>和第</w:t>
      </w:r>
      <w:r w:rsidR="003C67E8" w:rsidRPr="00320DAA">
        <w:rPr>
          <w:bCs/>
          <w:lang w:val="fr-CH"/>
        </w:rPr>
        <w:t>83</w:t>
      </w:r>
      <w:r w:rsidRPr="00320DAA">
        <w:rPr>
          <w:rFonts w:hint="eastAsia"/>
          <w:bCs/>
          <w:lang w:val="fr-CH"/>
        </w:rPr>
        <w:t>条</w:t>
      </w:r>
      <w:r w:rsidRPr="00320DAA">
        <w:rPr>
          <w:bCs/>
          <w:lang w:val="fr-CH"/>
        </w:rPr>
        <w:t>)</w:t>
      </w:r>
    </w:p>
    <w:p w14:paraId="4B73465F" w14:textId="77777777" w:rsidR="00E32698" w:rsidRPr="00320DAA" w:rsidRDefault="00E32698" w:rsidP="00E77C62">
      <w:pPr>
        <w:pStyle w:val="H23GC"/>
        <w:rPr>
          <w:bCs/>
          <w:lang w:val="fr-CH"/>
        </w:rPr>
      </w:pPr>
      <w:r w:rsidRPr="00320DAA">
        <w:rPr>
          <w:bCs/>
          <w:lang w:val="fr-CH"/>
        </w:rPr>
        <w:tab/>
      </w:r>
      <w:r w:rsidRPr="00320DAA">
        <w:rPr>
          <w:bCs/>
          <w:lang w:val="fr-CH"/>
        </w:rPr>
        <w:tab/>
      </w:r>
      <w:r w:rsidRPr="00320DAA">
        <w:rPr>
          <w:rFonts w:hint="eastAsia"/>
          <w:bCs/>
          <w:lang w:val="fr-CH"/>
        </w:rPr>
        <w:t>不歧视原则</w:t>
      </w:r>
    </w:p>
    <w:p w14:paraId="205F94EA" w14:textId="78C37882" w:rsidR="00E32698" w:rsidRPr="00320DAA" w:rsidRDefault="003C67E8" w:rsidP="003C67E8">
      <w:pPr>
        <w:pStyle w:val="SingleTxtGC"/>
        <w:rPr>
          <w:bCs/>
          <w:lang w:val="fr-CH"/>
        </w:rPr>
      </w:pPr>
      <w:r w:rsidRPr="00320DAA">
        <w:rPr>
          <w:bCs/>
          <w:lang w:val="fr-CH"/>
        </w:rPr>
        <w:t>26</w:t>
      </w:r>
      <w:r w:rsidR="00E32698" w:rsidRPr="00320DAA">
        <w:rPr>
          <w:bCs/>
          <w:lang w:val="fr-CH"/>
        </w:rPr>
        <w:t>.</w:t>
      </w:r>
      <w:r w:rsidR="00E32698" w:rsidRPr="00320DAA">
        <w:rPr>
          <w:bCs/>
          <w:lang w:val="fr-CH"/>
        </w:rPr>
        <w:tab/>
      </w:r>
      <w:r w:rsidR="00E32698" w:rsidRPr="00320DAA">
        <w:rPr>
          <w:bCs/>
        </w:rPr>
        <w:t>委员会注意到，缔约国法律中载有不歧视原则；尽管如此，委员会感到遗憾的是，该国法律并未涵盖《公约》第</w:t>
      </w:r>
      <w:r w:rsidRPr="00320DAA">
        <w:rPr>
          <w:bCs/>
        </w:rPr>
        <w:t>1</w:t>
      </w:r>
      <w:r w:rsidR="00E32698" w:rsidRPr="00320DAA">
        <w:rPr>
          <w:bCs/>
        </w:rPr>
        <w:t>条第</w:t>
      </w:r>
      <w:r w:rsidRPr="00320DAA">
        <w:rPr>
          <w:bCs/>
        </w:rPr>
        <w:t>1</w:t>
      </w:r>
      <w:r w:rsidR="00E32698" w:rsidRPr="00320DAA">
        <w:rPr>
          <w:bCs/>
        </w:rPr>
        <w:t>款和第</w:t>
      </w:r>
      <w:r w:rsidRPr="00320DAA">
        <w:rPr>
          <w:bCs/>
        </w:rPr>
        <w:t>7</w:t>
      </w:r>
      <w:r w:rsidR="00E32698" w:rsidRPr="00320DAA">
        <w:rPr>
          <w:bCs/>
        </w:rPr>
        <w:t>条中的所有禁止歧视理</w:t>
      </w:r>
      <w:r w:rsidR="00E32698" w:rsidRPr="00320DAA">
        <w:rPr>
          <w:bCs/>
        </w:rPr>
        <w:lastRenderedPageBreak/>
        <w:t>由，包括性别</w:t>
      </w:r>
      <w:r w:rsidR="00E32698" w:rsidRPr="00320DAA">
        <w:rPr>
          <w:rFonts w:hint="eastAsia"/>
          <w:bCs/>
        </w:rPr>
        <w:t>，</w:t>
      </w:r>
      <w:r w:rsidR="00E32698" w:rsidRPr="00320DAA">
        <w:rPr>
          <w:bCs/>
        </w:rPr>
        <w:t>语言</w:t>
      </w:r>
      <w:r w:rsidR="00E32698" w:rsidRPr="00320DAA">
        <w:rPr>
          <w:rFonts w:hint="eastAsia"/>
          <w:bCs/>
        </w:rPr>
        <w:t>，</w:t>
      </w:r>
      <w:r w:rsidR="00E32698" w:rsidRPr="00320DAA">
        <w:rPr>
          <w:bCs/>
        </w:rPr>
        <w:t>民族、族裔或社会出身</w:t>
      </w:r>
      <w:r w:rsidR="00E32698" w:rsidRPr="00320DAA">
        <w:rPr>
          <w:rFonts w:hint="eastAsia"/>
          <w:bCs/>
        </w:rPr>
        <w:t>，</w:t>
      </w:r>
      <w:r w:rsidR="00E32698" w:rsidRPr="00320DAA">
        <w:rPr>
          <w:bCs/>
        </w:rPr>
        <w:t>国籍</w:t>
      </w:r>
      <w:r w:rsidR="00E32698" w:rsidRPr="00320DAA">
        <w:rPr>
          <w:rFonts w:hint="eastAsia"/>
          <w:bCs/>
        </w:rPr>
        <w:t>，</w:t>
      </w:r>
      <w:r w:rsidR="00E32698" w:rsidRPr="00320DAA">
        <w:rPr>
          <w:bCs/>
        </w:rPr>
        <w:t>年龄</w:t>
      </w:r>
      <w:r w:rsidR="00E32698" w:rsidRPr="00320DAA">
        <w:rPr>
          <w:rFonts w:hint="eastAsia"/>
          <w:bCs/>
        </w:rPr>
        <w:t>，</w:t>
      </w:r>
      <w:r w:rsidR="00E32698" w:rsidRPr="00320DAA">
        <w:rPr>
          <w:bCs/>
        </w:rPr>
        <w:t>经济状况</w:t>
      </w:r>
      <w:r w:rsidR="00E32698" w:rsidRPr="00320DAA">
        <w:rPr>
          <w:rFonts w:hint="eastAsia"/>
          <w:bCs/>
        </w:rPr>
        <w:t>，</w:t>
      </w:r>
      <w:r w:rsidR="00E32698" w:rsidRPr="00320DAA">
        <w:rPr>
          <w:bCs/>
        </w:rPr>
        <w:t>婚姻状况</w:t>
      </w:r>
      <w:r w:rsidR="00E32698" w:rsidRPr="00320DAA">
        <w:rPr>
          <w:rFonts w:hint="eastAsia"/>
          <w:bCs/>
        </w:rPr>
        <w:t>，</w:t>
      </w:r>
      <w:r w:rsidR="00E32698" w:rsidRPr="00320DAA">
        <w:rPr>
          <w:bCs/>
        </w:rPr>
        <w:t>出生状况</w:t>
      </w:r>
      <w:r w:rsidR="00E32698" w:rsidRPr="00320DAA">
        <w:rPr>
          <w:rFonts w:hint="eastAsia"/>
          <w:bCs/>
        </w:rPr>
        <w:t>，</w:t>
      </w:r>
      <w:r w:rsidR="00E32698" w:rsidRPr="00320DAA">
        <w:rPr>
          <w:bCs/>
        </w:rPr>
        <w:t>移民身份</w:t>
      </w:r>
      <w:r w:rsidR="00E32698" w:rsidRPr="00320DAA">
        <w:rPr>
          <w:rFonts w:hint="eastAsia"/>
          <w:bCs/>
        </w:rPr>
        <w:t>，</w:t>
      </w:r>
      <w:r w:rsidR="00E32698" w:rsidRPr="00320DAA">
        <w:rPr>
          <w:bCs/>
        </w:rPr>
        <w:t>或任何其他状况。委员会还关切地注意到，没有资料说明为在缔约国实践中保障不歧视原则而采取的措施。</w:t>
      </w:r>
    </w:p>
    <w:p w14:paraId="0DE085CA" w14:textId="714B93FC" w:rsidR="00E32698" w:rsidRPr="004E2A83" w:rsidRDefault="003C67E8" w:rsidP="003C67E8">
      <w:pPr>
        <w:pStyle w:val="SingleTxtGC"/>
        <w:rPr>
          <w:rFonts w:ascii="Time New Roman" w:eastAsia="黑体" w:hAnsi="Time New Roman" w:hint="eastAsia"/>
          <w:bCs/>
          <w:lang w:val="fr-CH"/>
        </w:rPr>
      </w:pPr>
      <w:r w:rsidRPr="004E2A83">
        <w:rPr>
          <w:rFonts w:ascii="Time New Roman" w:eastAsia="黑体" w:hAnsi="Time New Roman"/>
          <w:bCs/>
        </w:rPr>
        <w:t>27</w:t>
      </w:r>
      <w:r w:rsidR="00E32698" w:rsidRPr="004E2A83">
        <w:rPr>
          <w:rFonts w:ascii="Time New Roman" w:eastAsia="黑体" w:hAnsi="Time New Roman"/>
          <w:bCs/>
        </w:rPr>
        <w:t>.</w:t>
      </w:r>
      <w:r w:rsidR="00E32698" w:rsidRPr="004E2A83">
        <w:rPr>
          <w:rFonts w:ascii="Time New Roman" w:eastAsia="黑体" w:hAnsi="Time New Roman"/>
          <w:bCs/>
        </w:rPr>
        <w:tab/>
      </w:r>
      <w:r w:rsidR="00E32698" w:rsidRPr="004E2A83">
        <w:rPr>
          <w:rFonts w:ascii="Time New Roman" w:eastAsia="黑体" w:hAnsi="Time New Roman"/>
          <w:bCs/>
        </w:rPr>
        <w:t>委员会建议缔约国：</w:t>
      </w:r>
    </w:p>
    <w:p w14:paraId="7979535F" w14:textId="419920EF" w:rsidR="00E32698" w:rsidRPr="004E2A83" w:rsidRDefault="00162269" w:rsidP="003C67E8">
      <w:pPr>
        <w:pStyle w:val="SingleTxtGC"/>
        <w:rPr>
          <w:rFonts w:ascii="Time New Roman" w:eastAsia="黑体" w:hAnsi="Time New Roman" w:hint="eastAsia"/>
          <w:bCs/>
        </w:rPr>
      </w:pPr>
      <w:r w:rsidRPr="004E2A83">
        <w:rPr>
          <w:rFonts w:ascii="Time New Roman" w:eastAsia="黑体" w:hAnsi="Time New Roman"/>
          <w:bCs/>
        </w:rPr>
        <w:tab/>
        <w:t>(a)</w:t>
      </w:r>
      <w:r w:rsidRPr="004E2A83">
        <w:rPr>
          <w:rFonts w:ascii="Time New Roman" w:eastAsia="黑体" w:hAnsi="Time New Roman"/>
          <w:bCs/>
        </w:rPr>
        <w:tab/>
      </w:r>
      <w:r w:rsidR="00E32698" w:rsidRPr="004E2A83">
        <w:rPr>
          <w:rFonts w:ascii="Time New Roman" w:eastAsia="黑体" w:hAnsi="Time New Roman"/>
          <w:bCs/>
        </w:rPr>
        <w:t>加强</w:t>
      </w:r>
      <w:r w:rsidR="00E32698" w:rsidRPr="004E2A83">
        <w:rPr>
          <w:rFonts w:ascii="Time New Roman" w:eastAsia="黑体" w:hAnsi="Time New Roman" w:hint="eastAsia"/>
          <w:bCs/>
        </w:rPr>
        <w:t>法律</w:t>
      </w:r>
      <w:r w:rsidR="00E32698" w:rsidRPr="004E2A83">
        <w:rPr>
          <w:rFonts w:ascii="Time New Roman" w:eastAsia="黑体" w:hAnsi="Time New Roman"/>
          <w:bCs/>
        </w:rPr>
        <w:t>措施和其他措施，确保在其</w:t>
      </w:r>
      <w:r w:rsidR="00E32698" w:rsidRPr="004E2A83">
        <w:rPr>
          <w:rFonts w:ascii="Time New Roman" w:eastAsia="黑体" w:hAnsi="Time New Roman" w:hint="eastAsia"/>
          <w:bCs/>
        </w:rPr>
        <w:t>境</w:t>
      </w:r>
      <w:r w:rsidR="00E32698" w:rsidRPr="004E2A83">
        <w:rPr>
          <w:rFonts w:ascii="Time New Roman" w:eastAsia="黑体" w:hAnsi="Time New Roman"/>
          <w:bCs/>
        </w:rPr>
        <w:t>内或受其管辖的所有移民工人及其家庭成员</w:t>
      </w:r>
      <w:r w:rsidR="00E32698" w:rsidRPr="004E2A83">
        <w:rPr>
          <w:rFonts w:ascii="Time New Roman" w:eastAsia="黑体" w:hAnsi="Time New Roman"/>
          <w:bCs/>
        </w:rPr>
        <w:t>(</w:t>
      </w:r>
      <w:r w:rsidR="00E32698" w:rsidRPr="004E2A83">
        <w:rPr>
          <w:rFonts w:ascii="Time New Roman" w:eastAsia="黑体" w:hAnsi="Time New Roman"/>
          <w:bCs/>
        </w:rPr>
        <w:t>无论其移民身份如何</w:t>
      </w:r>
      <w:r w:rsidR="00E32698" w:rsidRPr="004E2A83">
        <w:rPr>
          <w:rFonts w:ascii="Time New Roman" w:eastAsia="黑体" w:hAnsi="Time New Roman" w:hint="eastAsia"/>
          <w:bCs/>
        </w:rPr>
        <w:t>)</w:t>
      </w:r>
      <w:r w:rsidR="00E32698" w:rsidRPr="004E2A83">
        <w:rPr>
          <w:rFonts w:ascii="Time New Roman" w:eastAsia="黑体" w:hAnsi="Time New Roman"/>
          <w:bCs/>
        </w:rPr>
        <w:t>根据《公约》第</w:t>
      </w:r>
      <w:r w:rsidR="003C67E8" w:rsidRPr="004E2A83">
        <w:rPr>
          <w:rFonts w:ascii="Time New Roman" w:eastAsia="黑体" w:hAnsi="Time New Roman"/>
          <w:bCs/>
        </w:rPr>
        <w:t>1</w:t>
      </w:r>
      <w:r w:rsidR="00E32698" w:rsidRPr="004E2A83">
        <w:rPr>
          <w:rFonts w:ascii="Time New Roman" w:eastAsia="黑体" w:hAnsi="Time New Roman"/>
          <w:bCs/>
        </w:rPr>
        <w:t>条第</w:t>
      </w:r>
      <w:r w:rsidR="003C67E8" w:rsidRPr="004E2A83">
        <w:rPr>
          <w:rFonts w:ascii="Time New Roman" w:eastAsia="黑体" w:hAnsi="Time New Roman"/>
          <w:bCs/>
        </w:rPr>
        <w:t>1</w:t>
      </w:r>
      <w:r w:rsidR="00E32698" w:rsidRPr="004E2A83">
        <w:rPr>
          <w:rFonts w:ascii="Time New Roman" w:eastAsia="黑体" w:hAnsi="Time New Roman"/>
          <w:bCs/>
        </w:rPr>
        <w:t>款和第</w:t>
      </w:r>
      <w:r w:rsidR="003C67E8" w:rsidRPr="004E2A83">
        <w:rPr>
          <w:rFonts w:ascii="Time New Roman" w:eastAsia="黑体" w:hAnsi="Time New Roman"/>
          <w:bCs/>
        </w:rPr>
        <w:t>7</w:t>
      </w:r>
      <w:r w:rsidR="00E32698" w:rsidRPr="004E2A83">
        <w:rPr>
          <w:rFonts w:ascii="Time New Roman" w:eastAsia="黑体" w:hAnsi="Time New Roman"/>
          <w:bCs/>
        </w:rPr>
        <w:t>条不受歧视地</w:t>
      </w:r>
      <w:r w:rsidR="00E32698" w:rsidRPr="004E2A83">
        <w:rPr>
          <w:rFonts w:ascii="Time New Roman" w:eastAsia="黑体" w:hAnsi="Time New Roman" w:hint="eastAsia"/>
          <w:bCs/>
        </w:rPr>
        <w:t>享有</w:t>
      </w:r>
      <w:r w:rsidR="00E32698" w:rsidRPr="004E2A83">
        <w:rPr>
          <w:rFonts w:ascii="Time New Roman" w:eastAsia="黑体" w:hAnsi="Time New Roman"/>
          <w:bCs/>
        </w:rPr>
        <w:t>《公约》</w:t>
      </w:r>
      <w:r w:rsidR="00E32698" w:rsidRPr="004E2A83">
        <w:rPr>
          <w:rFonts w:ascii="Time New Roman" w:eastAsia="黑体" w:hAnsi="Time New Roman" w:hint="eastAsia"/>
          <w:bCs/>
        </w:rPr>
        <w:t>所</w:t>
      </w:r>
      <w:r w:rsidR="00E32698" w:rsidRPr="004E2A83">
        <w:rPr>
          <w:rFonts w:ascii="Time New Roman" w:eastAsia="黑体" w:hAnsi="Time New Roman"/>
          <w:bCs/>
        </w:rPr>
        <w:t>保障的权利，并根据《消除一切形式种族歧视国际公约》，通过一部打击一切形式歧视的全面法律；</w:t>
      </w:r>
    </w:p>
    <w:p w14:paraId="3E805E2B" w14:textId="2414F741" w:rsidR="00E32698" w:rsidRPr="004E2A83" w:rsidRDefault="00162269" w:rsidP="003C67E8">
      <w:pPr>
        <w:pStyle w:val="SingleTxtGC"/>
        <w:rPr>
          <w:rFonts w:ascii="Time New Roman" w:eastAsia="黑体" w:hAnsi="Time New Roman" w:hint="eastAsia"/>
          <w:bCs/>
        </w:rPr>
      </w:pPr>
      <w:r w:rsidRPr="004E2A83">
        <w:rPr>
          <w:rFonts w:ascii="Time New Roman" w:eastAsia="黑体" w:hAnsi="Time New Roman"/>
          <w:bCs/>
        </w:rPr>
        <w:tab/>
        <w:t>(b)</w:t>
      </w:r>
      <w:r w:rsidRPr="004E2A83">
        <w:rPr>
          <w:rFonts w:ascii="Time New Roman" w:eastAsia="黑体" w:hAnsi="Time New Roman"/>
          <w:bCs/>
        </w:rPr>
        <w:tab/>
      </w:r>
      <w:r w:rsidR="00E32698" w:rsidRPr="004E2A83">
        <w:rPr>
          <w:rFonts w:ascii="Time New Roman" w:eastAsia="黑体" w:hAnsi="Time New Roman"/>
          <w:bCs/>
        </w:rPr>
        <w:t>在下次定期报告中提供资料，说明为改善和执行涉及移民工人及其家庭成员</w:t>
      </w:r>
      <w:r w:rsidR="00E32698" w:rsidRPr="004E2A83">
        <w:rPr>
          <w:rFonts w:ascii="Time New Roman" w:eastAsia="黑体" w:hAnsi="Time New Roman"/>
          <w:bCs/>
        </w:rPr>
        <w:t>(</w:t>
      </w:r>
      <w:r w:rsidR="00E32698" w:rsidRPr="004E2A83">
        <w:rPr>
          <w:rFonts w:ascii="Time New Roman" w:eastAsia="黑体" w:hAnsi="Time New Roman"/>
          <w:bCs/>
        </w:rPr>
        <w:t>无论其移民身份如何</w:t>
      </w:r>
      <w:r w:rsidR="00E32698" w:rsidRPr="004E2A83">
        <w:rPr>
          <w:rFonts w:ascii="Time New Roman" w:eastAsia="黑体" w:hAnsi="Time New Roman"/>
          <w:bCs/>
        </w:rPr>
        <w:t>)</w:t>
      </w:r>
      <w:r w:rsidR="00E32698" w:rsidRPr="004E2A83">
        <w:rPr>
          <w:rFonts w:ascii="Time New Roman" w:eastAsia="黑体" w:hAnsi="Time New Roman"/>
          <w:bCs/>
        </w:rPr>
        <w:t>权利的不歧视法律框架</w:t>
      </w:r>
      <w:r w:rsidR="00E32698" w:rsidRPr="004E2A83">
        <w:rPr>
          <w:rFonts w:ascii="Time New Roman" w:eastAsia="黑体" w:hAnsi="Time New Roman" w:hint="eastAsia"/>
          <w:bCs/>
        </w:rPr>
        <w:t>而</w:t>
      </w:r>
      <w:r w:rsidR="00E32698" w:rsidRPr="004E2A83">
        <w:rPr>
          <w:rFonts w:ascii="Time New Roman" w:eastAsia="黑体" w:hAnsi="Time New Roman"/>
          <w:bCs/>
        </w:rPr>
        <w:t>采取的措施。</w:t>
      </w:r>
    </w:p>
    <w:p w14:paraId="5DA97ECC" w14:textId="77777777" w:rsidR="00E32698" w:rsidRPr="00320DAA" w:rsidRDefault="00E32698" w:rsidP="00E77C62">
      <w:pPr>
        <w:pStyle w:val="H23GC"/>
        <w:rPr>
          <w:bCs/>
          <w:lang w:val="fr-CH"/>
        </w:rPr>
      </w:pPr>
      <w:r w:rsidRPr="00320DAA">
        <w:rPr>
          <w:bCs/>
          <w:lang w:val="fr-CH"/>
        </w:rPr>
        <w:tab/>
      </w:r>
      <w:r w:rsidRPr="00320DAA">
        <w:rPr>
          <w:bCs/>
          <w:lang w:val="fr-CH"/>
        </w:rPr>
        <w:tab/>
      </w:r>
      <w:r w:rsidRPr="00320DAA">
        <w:rPr>
          <w:rFonts w:hint="eastAsia"/>
          <w:bCs/>
          <w:lang w:val="fr-CH"/>
        </w:rPr>
        <w:t>有效</w:t>
      </w:r>
      <w:r w:rsidRPr="00E77C62">
        <w:rPr>
          <w:rFonts w:hint="eastAsia"/>
          <w:lang w:val="fr-CH"/>
        </w:rPr>
        <w:t>补救</w:t>
      </w:r>
      <w:r w:rsidRPr="00320DAA">
        <w:rPr>
          <w:rFonts w:hint="eastAsia"/>
          <w:bCs/>
          <w:lang w:val="fr-CH"/>
        </w:rPr>
        <w:t>权</w:t>
      </w:r>
    </w:p>
    <w:p w14:paraId="4A723685" w14:textId="614995F5" w:rsidR="00E32698" w:rsidRPr="00320DAA" w:rsidRDefault="003C67E8" w:rsidP="003C67E8">
      <w:pPr>
        <w:pStyle w:val="SingleTxtGC"/>
        <w:rPr>
          <w:bCs/>
          <w:lang w:val="fr-CH"/>
        </w:rPr>
      </w:pPr>
      <w:r w:rsidRPr="00320DAA">
        <w:rPr>
          <w:bCs/>
          <w:lang w:val="fr-CH"/>
        </w:rPr>
        <w:t>28</w:t>
      </w:r>
      <w:r w:rsidR="00E32698" w:rsidRPr="00320DAA">
        <w:rPr>
          <w:bCs/>
          <w:lang w:val="fr-CH"/>
        </w:rPr>
        <w:t>.</w:t>
      </w:r>
      <w:r w:rsidR="00E32698" w:rsidRPr="00320DAA">
        <w:rPr>
          <w:bCs/>
          <w:lang w:val="fr-CH"/>
        </w:rPr>
        <w:tab/>
      </w:r>
      <w:r w:rsidR="00E32698" w:rsidRPr="00320DAA">
        <w:rPr>
          <w:bCs/>
        </w:rPr>
        <w:t>委员会感到遗憾的是，没有采取措施执行关于重组法律援助的</w:t>
      </w:r>
      <w:r w:rsidRPr="00320DAA">
        <w:rPr>
          <w:bCs/>
        </w:rPr>
        <w:t>1984</w:t>
      </w:r>
      <w:r w:rsidR="00E32698" w:rsidRPr="00320DAA">
        <w:rPr>
          <w:bCs/>
        </w:rPr>
        <w:t>年</w:t>
      </w:r>
      <w:r w:rsidRPr="00320DAA">
        <w:rPr>
          <w:bCs/>
        </w:rPr>
        <w:t>1</w:t>
      </w:r>
      <w:r w:rsidR="00E32698" w:rsidRPr="00320DAA">
        <w:rPr>
          <w:bCs/>
        </w:rPr>
        <w:t>月</w:t>
      </w:r>
      <w:r w:rsidRPr="00320DAA">
        <w:rPr>
          <w:bCs/>
        </w:rPr>
        <w:t>2</w:t>
      </w:r>
      <w:r w:rsidR="00E32698" w:rsidRPr="00320DAA">
        <w:rPr>
          <w:bCs/>
        </w:rPr>
        <w:t>0</w:t>
      </w:r>
      <w:r w:rsidR="00E32698" w:rsidRPr="00320DAA">
        <w:rPr>
          <w:bCs/>
        </w:rPr>
        <w:t>日第</w:t>
      </w:r>
      <w:r w:rsidR="00E32698" w:rsidRPr="00320DAA">
        <w:rPr>
          <w:bCs/>
        </w:rPr>
        <w:t>00</w:t>
      </w:r>
      <w:r w:rsidRPr="00320DAA">
        <w:rPr>
          <w:bCs/>
        </w:rPr>
        <w:t>1</w:t>
      </w:r>
      <w:r w:rsidR="00E32698" w:rsidRPr="00320DAA">
        <w:rPr>
          <w:bCs/>
        </w:rPr>
        <w:t>-</w:t>
      </w:r>
      <w:r w:rsidRPr="00320DAA">
        <w:rPr>
          <w:bCs/>
        </w:rPr>
        <w:t>84</w:t>
      </w:r>
      <w:r w:rsidR="00E32698" w:rsidRPr="00320DAA">
        <w:rPr>
          <w:bCs/>
        </w:rPr>
        <w:t>号法，特别是没有采取措施在每个法院设立法律援助办公室，导致因违反移民法而受到调查或逮捕、拘留或驱逐出境的移民工人及其家庭成员无法获得律师和口译服务。</w:t>
      </w:r>
    </w:p>
    <w:p w14:paraId="1AA26110" w14:textId="384CDD88" w:rsidR="00E32698" w:rsidRPr="004E2A83" w:rsidRDefault="003C67E8" w:rsidP="003C67E8">
      <w:pPr>
        <w:pStyle w:val="SingleTxtGC"/>
        <w:rPr>
          <w:rFonts w:ascii="Time New Roman" w:eastAsia="黑体" w:hAnsi="Time New Roman" w:hint="eastAsia"/>
          <w:bCs/>
          <w:lang w:val="fr-CH"/>
        </w:rPr>
      </w:pPr>
      <w:r w:rsidRPr="004E2A83">
        <w:rPr>
          <w:rFonts w:ascii="Time New Roman" w:eastAsia="黑体" w:hAnsi="Time New Roman"/>
          <w:bCs/>
        </w:rPr>
        <w:t>29</w:t>
      </w:r>
      <w:r w:rsidR="00E32698" w:rsidRPr="004E2A83">
        <w:rPr>
          <w:rFonts w:ascii="Time New Roman" w:eastAsia="黑体" w:hAnsi="Time New Roman"/>
          <w:bCs/>
        </w:rPr>
        <w:t>.</w:t>
      </w:r>
      <w:r w:rsidR="00E32698" w:rsidRPr="004E2A83">
        <w:rPr>
          <w:rFonts w:ascii="Time New Roman" w:eastAsia="黑体" w:hAnsi="Time New Roman"/>
          <w:bCs/>
        </w:rPr>
        <w:tab/>
      </w:r>
      <w:r w:rsidR="00E32698" w:rsidRPr="004E2A83">
        <w:rPr>
          <w:rFonts w:ascii="Time New Roman" w:eastAsia="黑体" w:hAnsi="Time New Roman"/>
          <w:bCs/>
        </w:rPr>
        <w:t>委员会建议缔约国确保在法律和实践中，移民工人及其家庭成员</w:t>
      </w:r>
      <w:r w:rsidR="00E32698" w:rsidRPr="004E2A83">
        <w:rPr>
          <w:rFonts w:ascii="Time New Roman" w:eastAsia="黑体" w:hAnsi="Time New Roman" w:hint="eastAsia"/>
          <w:bCs/>
        </w:rPr>
        <w:t>(</w:t>
      </w:r>
      <w:r w:rsidR="00E32698" w:rsidRPr="004E2A83">
        <w:rPr>
          <w:rFonts w:ascii="Time New Roman" w:eastAsia="黑体" w:hAnsi="Time New Roman"/>
          <w:bCs/>
        </w:rPr>
        <w:t>包括身份不正常的移民工人及其家庭成员</w:t>
      </w:r>
      <w:r w:rsidR="00E32698" w:rsidRPr="004E2A83">
        <w:rPr>
          <w:rFonts w:ascii="Time New Roman" w:eastAsia="黑体" w:hAnsi="Time New Roman" w:hint="eastAsia"/>
          <w:bCs/>
        </w:rPr>
        <w:t>)</w:t>
      </w:r>
      <w:r w:rsidR="00E32698" w:rsidRPr="004E2A83">
        <w:rPr>
          <w:rFonts w:ascii="Time New Roman" w:eastAsia="黑体" w:hAnsi="Time New Roman"/>
          <w:bCs/>
        </w:rPr>
        <w:t>在其根据《公约》所享权利受到侵犯时，与国民有同等机会向</w:t>
      </w:r>
      <w:r w:rsidR="00E32698" w:rsidRPr="004E2A83">
        <w:rPr>
          <w:rFonts w:ascii="Time New Roman" w:eastAsia="黑体" w:hAnsi="Time New Roman" w:hint="eastAsia"/>
          <w:bCs/>
        </w:rPr>
        <w:t>法院</w:t>
      </w:r>
      <w:r w:rsidR="00E32698" w:rsidRPr="004E2A83">
        <w:rPr>
          <w:rFonts w:ascii="Time New Roman" w:eastAsia="黑体" w:hAnsi="Time New Roman"/>
          <w:bCs/>
        </w:rPr>
        <w:t>提出申诉和获得补救。委员会还建议缔约国采取进一步措施，让移民工人及其家庭成员</w:t>
      </w:r>
      <w:r w:rsidR="00E32698" w:rsidRPr="004E2A83">
        <w:rPr>
          <w:rFonts w:ascii="Time New Roman" w:eastAsia="黑体" w:hAnsi="Time New Roman" w:hint="eastAsia"/>
          <w:bCs/>
        </w:rPr>
        <w:t>(</w:t>
      </w:r>
      <w:r w:rsidR="00E32698" w:rsidRPr="004E2A83">
        <w:rPr>
          <w:rFonts w:ascii="Time New Roman" w:eastAsia="黑体" w:hAnsi="Time New Roman"/>
          <w:bCs/>
        </w:rPr>
        <w:t>包括身份不正常的移民工人及其家庭成员</w:t>
      </w:r>
      <w:r w:rsidR="00E32698" w:rsidRPr="004E2A83">
        <w:rPr>
          <w:rFonts w:ascii="Time New Roman" w:eastAsia="黑体" w:hAnsi="Time New Roman" w:hint="eastAsia"/>
          <w:bCs/>
        </w:rPr>
        <w:t>)</w:t>
      </w:r>
      <w:r w:rsidR="00E32698" w:rsidRPr="004E2A83">
        <w:rPr>
          <w:rFonts w:ascii="Time New Roman" w:eastAsia="黑体" w:hAnsi="Time New Roman"/>
          <w:bCs/>
        </w:rPr>
        <w:t>了解在其根据《公约》所享权利遭到侵犯时可诉诸的司法和其他补救措施。</w:t>
      </w:r>
    </w:p>
    <w:p w14:paraId="627266FF" w14:textId="42A4975B" w:rsidR="00E32698" w:rsidRPr="00320DAA" w:rsidRDefault="00E32698" w:rsidP="00E77C62">
      <w:pPr>
        <w:pStyle w:val="H23GC"/>
        <w:rPr>
          <w:bCs/>
          <w:lang w:val="fr-CH"/>
        </w:rPr>
      </w:pPr>
      <w:r w:rsidRPr="00320DAA">
        <w:rPr>
          <w:bCs/>
          <w:lang w:val="fr-CH"/>
        </w:rPr>
        <w:tab/>
      </w:r>
      <w:r w:rsidR="003C67E8" w:rsidRPr="00320DAA">
        <w:rPr>
          <w:bCs/>
          <w:lang w:val="fr-CH"/>
        </w:rPr>
        <w:t>3</w:t>
      </w:r>
      <w:r w:rsidRPr="00320DAA">
        <w:rPr>
          <w:bCs/>
          <w:lang w:val="fr-CH"/>
        </w:rPr>
        <w:t>.</w:t>
      </w:r>
      <w:r w:rsidRPr="00320DAA">
        <w:rPr>
          <w:bCs/>
          <w:lang w:val="fr-CH"/>
        </w:rPr>
        <w:tab/>
      </w:r>
      <w:r w:rsidRPr="00320DAA">
        <w:rPr>
          <w:rFonts w:hint="eastAsia"/>
          <w:bCs/>
          <w:lang w:val="fr-CH"/>
        </w:rPr>
        <w:t>所有移民工人及其家庭成员的人权</w:t>
      </w:r>
      <w:r w:rsidRPr="00320DAA">
        <w:rPr>
          <w:bCs/>
          <w:lang w:val="fr-CH"/>
        </w:rPr>
        <w:t>(</w:t>
      </w:r>
      <w:r w:rsidRPr="00320DAA">
        <w:rPr>
          <w:rFonts w:hint="eastAsia"/>
          <w:bCs/>
          <w:lang w:val="fr-CH"/>
        </w:rPr>
        <w:t>第</w:t>
      </w:r>
      <w:r w:rsidR="003C67E8" w:rsidRPr="00320DAA">
        <w:rPr>
          <w:bCs/>
          <w:lang w:val="fr-CH"/>
        </w:rPr>
        <w:t>8</w:t>
      </w:r>
      <w:r w:rsidRPr="00320DAA">
        <w:rPr>
          <w:rFonts w:hint="eastAsia"/>
          <w:bCs/>
          <w:lang w:val="fr-CH"/>
        </w:rPr>
        <w:t>至第</w:t>
      </w:r>
      <w:r w:rsidR="003C67E8" w:rsidRPr="00320DAA">
        <w:rPr>
          <w:bCs/>
          <w:lang w:val="fr-CH"/>
        </w:rPr>
        <w:t>35</w:t>
      </w:r>
      <w:r w:rsidRPr="00320DAA">
        <w:rPr>
          <w:rFonts w:hint="eastAsia"/>
          <w:bCs/>
          <w:lang w:val="fr-CH"/>
        </w:rPr>
        <w:t>条</w:t>
      </w:r>
      <w:r w:rsidRPr="00320DAA">
        <w:rPr>
          <w:bCs/>
          <w:lang w:val="fr-CH"/>
        </w:rPr>
        <w:t>)</w:t>
      </w:r>
    </w:p>
    <w:p w14:paraId="59E629B7" w14:textId="77777777" w:rsidR="00E32698" w:rsidRPr="00320DAA" w:rsidRDefault="00E32698" w:rsidP="00E77C62">
      <w:pPr>
        <w:pStyle w:val="H23GC"/>
        <w:rPr>
          <w:bCs/>
          <w:lang w:val="fr-CH"/>
        </w:rPr>
      </w:pPr>
      <w:r w:rsidRPr="00320DAA">
        <w:rPr>
          <w:bCs/>
          <w:lang w:val="fr-CH"/>
        </w:rPr>
        <w:tab/>
      </w:r>
      <w:r w:rsidRPr="00320DAA">
        <w:rPr>
          <w:bCs/>
          <w:lang w:val="fr-CH"/>
        </w:rPr>
        <w:tab/>
      </w:r>
      <w:r w:rsidRPr="00320DAA">
        <w:rPr>
          <w:rFonts w:hint="eastAsia"/>
          <w:bCs/>
          <w:lang w:val="fr-CH"/>
        </w:rPr>
        <w:t>劳动</w:t>
      </w:r>
      <w:r w:rsidRPr="00E77C62">
        <w:rPr>
          <w:rFonts w:hint="eastAsia"/>
          <w:lang w:val="fr-CH"/>
        </w:rPr>
        <w:t>剥削</w:t>
      </w:r>
      <w:r w:rsidRPr="00320DAA">
        <w:rPr>
          <w:rFonts w:hint="eastAsia"/>
          <w:bCs/>
          <w:lang w:val="fr-CH"/>
        </w:rPr>
        <w:t>和其他形式的虐待</w:t>
      </w:r>
    </w:p>
    <w:p w14:paraId="6DDB2C97" w14:textId="34E0BAA2" w:rsidR="00E32698" w:rsidRPr="00320DAA" w:rsidRDefault="003C67E8" w:rsidP="003C67E8">
      <w:pPr>
        <w:pStyle w:val="SingleTxtGC"/>
        <w:rPr>
          <w:bCs/>
          <w:lang w:val="fr-CH"/>
        </w:rPr>
      </w:pPr>
      <w:r w:rsidRPr="00320DAA">
        <w:rPr>
          <w:bCs/>
          <w:lang w:val="fr-CH"/>
        </w:rPr>
        <w:t>3</w:t>
      </w:r>
      <w:r w:rsidR="00E32698" w:rsidRPr="00320DAA">
        <w:rPr>
          <w:bCs/>
          <w:lang w:val="fr-CH"/>
        </w:rPr>
        <w:t>0.</w:t>
      </w:r>
      <w:r w:rsidR="00E32698" w:rsidRPr="00320DAA">
        <w:rPr>
          <w:bCs/>
          <w:lang w:val="fr-CH"/>
        </w:rPr>
        <w:tab/>
      </w:r>
      <w:r w:rsidR="00E32698" w:rsidRPr="00320DAA">
        <w:rPr>
          <w:bCs/>
        </w:rPr>
        <w:t>委员会赞赏地注意到旨在打击强迫劳动、贩运人口和剥削的以下措施：</w:t>
      </w:r>
    </w:p>
    <w:p w14:paraId="0C4A9844" w14:textId="51F9F1AB" w:rsidR="00E32698" w:rsidRPr="00320DAA" w:rsidRDefault="00162269" w:rsidP="003C67E8">
      <w:pPr>
        <w:pStyle w:val="SingleTxtGC"/>
        <w:rPr>
          <w:bCs/>
          <w:lang w:val="fr-CH"/>
        </w:rPr>
      </w:pPr>
      <w:r>
        <w:rPr>
          <w:bCs/>
        </w:rPr>
        <w:tab/>
      </w:r>
      <w:r w:rsidRPr="00320DAA">
        <w:rPr>
          <w:bCs/>
        </w:rPr>
        <w:t>(a)</w:t>
      </w:r>
      <w:r w:rsidRPr="00320DAA">
        <w:rPr>
          <w:bCs/>
        </w:rPr>
        <w:tab/>
      </w:r>
      <w:r w:rsidR="00E32698" w:rsidRPr="00320DAA">
        <w:rPr>
          <w:bCs/>
        </w:rPr>
        <w:t>批准《联合国打击跨国有组织犯罪公约关于预防、禁止和惩治贩运人口特别是妇女和儿童行为的补充议定书》；</w:t>
      </w:r>
    </w:p>
    <w:p w14:paraId="24C0227A" w14:textId="14E79DCE" w:rsidR="00E32698" w:rsidRPr="00320DAA" w:rsidRDefault="00162269" w:rsidP="003C67E8">
      <w:pPr>
        <w:pStyle w:val="SingleTxtGC"/>
        <w:rPr>
          <w:bCs/>
          <w:lang w:val="fr-CH"/>
        </w:rPr>
      </w:pPr>
      <w:r>
        <w:rPr>
          <w:bCs/>
        </w:rPr>
        <w:tab/>
      </w:r>
      <w:r w:rsidRPr="00320DAA">
        <w:rPr>
          <w:bCs/>
        </w:rPr>
        <w:t>(b)</w:t>
      </w:r>
      <w:r w:rsidRPr="00320DAA">
        <w:rPr>
          <w:bCs/>
        </w:rPr>
        <w:tab/>
      </w:r>
      <w:r w:rsidR="00E32698" w:rsidRPr="00320DAA">
        <w:rPr>
          <w:bCs/>
        </w:rPr>
        <w:t>批准《中部非洲国家经济共同体成员国司法合作和互助公约》；</w:t>
      </w:r>
    </w:p>
    <w:p w14:paraId="79F75784" w14:textId="3677D126" w:rsidR="00E32698" w:rsidRPr="00320DAA" w:rsidRDefault="00162269" w:rsidP="003C67E8">
      <w:pPr>
        <w:pStyle w:val="SingleTxtGC"/>
        <w:rPr>
          <w:bCs/>
          <w:lang w:val="fr-CH"/>
        </w:rPr>
      </w:pPr>
      <w:r>
        <w:rPr>
          <w:bCs/>
        </w:rPr>
        <w:tab/>
      </w:r>
      <w:r w:rsidRPr="00320DAA">
        <w:rPr>
          <w:bCs/>
        </w:rPr>
        <w:t>(c)</w:t>
      </w:r>
      <w:r w:rsidRPr="00320DAA">
        <w:rPr>
          <w:bCs/>
        </w:rPr>
        <w:tab/>
      </w:r>
      <w:r w:rsidR="00E32698" w:rsidRPr="00320DAA">
        <w:rPr>
          <w:bCs/>
        </w:rPr>
        <w:t>通过关于打击人口贩运的</w:t>
      </w:r>
      <w:r w:rsidR="003C67E8" w:rsidRPr="00320DAA">
        <w:rPr>
          <w:bCs/>
        </w:rPr>
        <w:t>2</w:t>
      </w:r>
      <w:r w:rsidR="00E32698" w:rsidRPr="00320DAA">
        <w:rPr>
          <w:bCs/>
        </w:rPr>
        <w:t>0</w:t>
      </w:r>
      <w:r w:rsidR="003C67E8" w:rsidRPr="00320DAA">
        <w:rPr>
          <w:bCs/>
        </w:rPr>
        <w:t>19</w:t>
      </w:r>
      <w:r w:rsidR="00E32698" w:rsidRPr="00320DAA">
        <w:rPr>
          <w:bCs/>
        </w:rPr>
        <w:t>年</w:t>
      </w:r>
      <w:r w:rsidR="003C67E8" w:rsidRPr="00320DAA">
        <w:rPr>
          <w:bCs/>
        </w:rPr>
        <w:t>6</w:t>
      </w:r>
      <w:r w:rsidR="00E32698" w:rsidRPr="00320DAA">
        <w:rPr>
          <w:bCs/>
        </w:rPr>
        <w:t>月</w:t>
      </w:r>
      <w:r w:rsidR="003C67E8" w:rsidRPr="00320DAA">
        <w:rPr>
          <w:bCs/>
        </w:rPr>
        <w:t>17</w:t>
      </w:r>
      <w:r w:rsidR="00E32698" w:rsidRPr="00320DAA">
        <w:rPr>
          <w:bCs/>
        </w:rPr>
        <w:t>日第</w:t>
      </w:r>
      <w:r w:rsidR="003C67E8" w:rsidRPr="00320DAA">
        <w:rPr>
          <w:bCs/>
        </w:rPr>
        <w:t>22</w:t>
      </w:r>
      <w:r w:rsidR="00E32698" w:rsidRPr="00320DAA">
        <w:rPr>
          <w:bCs/>
        </w:rPr>
        <w:t>-</w:t>
      </w:r>
      <w:r w:rsidR="003C67E8" w:rsidRPr="00320DAA">
        <w:rPr>
          <w:bCs/>
        </w:rPr>
        <w:t>2</w:t>
      </w:r>
      <w:r w:rsidR="00E32698" w:rsidRPr="00320DAA">
        <w:rPr>
          <w:bCs/>
        </w:rPr>
        <w:t>0</w:t>
      </w:r>
      <w:r w:rsidR="003C67E8" w:rsidRPr="00320DAA">
        <w:rPr>
          <w:bCs/>
        </w:rPr>
        <w:t>19</w:t>
      </w:r>
      <w:r w:rsidR="00E32698" w:rsidRPr="00320DAA">
        <w:rPr>
          <w:bCs/>
        </w:rPr>
        <w:t>号法；</w:t>
      </w:r>
    </w:p>
    <w:p w14:paraId="20E561CF" w14:textId="3AF8BA28" w:rsidR="00E32698" w:rsidRPr="00320DAA" w:rsidRDefault="00162269" w:rsidP="003C67E8">
      <w:pPr>
        <w:pStyle w:val="SingleTxtGC"/>
        <w:rPr>
          <w:bCs/>
          <w:lang w:val="fr-CH"/>
        </w:rPr>
      </w:pPr>
      <w:r>
        <w:rPr>
          <w:bCs/>
        </w:rPr>
        <w:tab/>
      </w:r>
      <w:r w:rsidRPr="00320DAA">
        <w:rPr>
          <w:bCs/>
        </w:rPr>
        <w:t>(d)</w:t>
      </w:r>
      <w:r w:rsidRPr="00320DAA">
        <w:rPr>
          <w:bCs/>
        </w:rPr>
        <w:tab/>
      </w:r>
      <w:r w:rsidR="00E32698" w:rsidRPr="00320DAA">
        <w:rPr>
          <w:bCs/>
        </w:rPr>
        <w:t>通过关于保护儿童的</w:t>
      </w:r>
      <w:r w:rsidR="003C67E8" w:rsidRPr="00320DAA">
        <w:rPr>
          <w:bCs/>
        </w:rPr>
        <w:t>2</w:t>
      </w:r>
      <w:r w:rsidR="00E32698" w:rsidRPr="00320DAA">
        <w:rPr>
          <w:bCs/>
        </w:rPr>
        <w:t>0</w:t>
      </w:r>
      <w:r w:rsidR="003C67E8" w:rsidRPr="00320DAA">
        <w:rPr>
          <w:bCs/>
        </w:rPr>
        <w:t>1</w:t>
      </w:r>
      <w:r w:rsidR="00E32698" w:rsidRPr="00320DAA">
        <w:rPr>
          <w:bCs/>
        </w:rPr>
        <w:t>0</w:t>
      </w:r>
      <w:r w:rsidR="00E32698" w:rsidRPr="00320DAA">
        <w:rPr>
          <w:bCs/>
        </w:rPr>
        <w:t>年</w:t>
      </w:r>
      <w:r w:rsidR="003C67E8" w:rsidRPr="00320DAA">
        <w:rPr>
          <w:bCs/>
        </w:rPr>
        <w:t>6</w:t>
      </w:r>
      <w:r w:rsidR="00E32698" w:rsidRPr="00320DAA">
        <w:rPr>
          <w:bCs/>
        </w:rPr>
        <w:t>月</w:t>
      </w:r>
      <w:r w:rsidR="003C67E8" w:rsidRPr="00320DAA">
        <w:rPr>
          <w:bCs/>
        </w:rPr>
        <w:t>14</w:t>
      </w:r>
      <w:r w:rsidR="00E32698" w:rsidRPr="00320DAA">
        <w:rPr>
          <w:bCs/>
        </w:rPr>
        <w:t>日第</w:t>
      </w:r>
      <w:r w:rsidR="003C67E8" w:rsidRPr="00320DAA">
        <w:rPr>
          <w:bCs/>
        </w:rPr>
        <w:t>4</w:t>
      </w:r>
      <w:r w:rsidR="00E32698" w:rsidRPr="00320DAA">
        <w:rPr>
          <w:bCs/>
        </w:rPr>
        <w:t>-</w:t>
      </w:r>
      <w:r w:rsidR="003C67E8" w:rsidRPr="00320DAA">
        <w:rPr>
          <w:bCs/>
        </w:rPr>
        <w:t>2</w:t>
      </w:r>
      <w:r w:rsidR="00E32698" w:rsidRPr="00320DAA">
        <w:rPr>
          <w:bCs/>
        </w:rPr>
        <w:t>0</w:t>
      </w:r>
      <w:r w:rsidR="003C67E8" w:rsidRPr="00320DAA">
        <w:rPr>
          <w:bCs/>
        </w:rPr>
        <w:t>1</w:t>
      </w:r>
      <w:r w:rsidR="00E32698" w:rsidRPr="00320DAA">
        <w:rPr>
          <w:bCs/>
        </w:rPr>
        <w:t>0</w:t>
      </w:r>
      <w:r w:rsidR="00E32698" w:rsidRPr="00320DAA">
        <w:rPr>
          <w:bCs/>
        </w:rPr>
        <w:t>号法；</w:t>
      </w:r>
    </w:p>
    <w:p w14:paraId="1AE6099C" w14:textId="279F9963" w:rsidR="00E32698" w:rsidRPr="00320DAA" w:rsidRDefault="00162269" w:rsidP="003C67E8">
      <w:pPr>
        <w:pStyle w:val="SingleTxtGC"/>
        <w:rPr>
          <w:bCs/>
          <w:lang w:val="fr-CH"/>
        </w:rPr>
      </w:pPr>
      <w:r>
        <w:rPr>
          <w:bCs/>
        </w:rPr>
        <w:tab/>
      </w:r>
      <w:r w:rsidRPr="00320DAA">
        <w:rPr>
          <w:bCs/>
        </w:rPr>
        <w:t>(e)</w:t>
      </w:r>
      <w:r w:rsidRPr="00320DAA">
        <w:rPr>
          <w:bCs/>
        </w:rPr>
        <w:tab/>
      </w:r>
      <w:r w:rsidR="00E32698" w:rsidRPr="00320DAA">
        <w:rPr>
          <w:bCs/>
        </w:rPr>
        <w:t>设立致力于打击贩卖儿童行为</w:t>
      </w:r>
      <w:r w:rsidR="00E32698" w:rsidRPr="00320DAA">
        <w:rPr>
          <w:rFonts w:hint="eastAsia"/>
          <w:bCs/>
        </w:rPr>
        <w:t>的</w:t>
      </w:r>
      <w:r w:rsidR="00E32698" w:rsidRPr="00320DAA">
        <w:rPr>
          <w:bCs/>
        </w:rPr>
        <w:t>保护儿童工作组；</w:t>
      </w:r>
    </w:p>
    <w:p w14:paraId="060B5D1F" w14:textId="10946335" w:rsidR="00E32698" w:rsidRPr="00320DAA" w:rsidRDefault="00162269" w:rsidP="003C67E8">
      <w:pPr>
        <w:pStyle w:val="SingleTxtGC"/>
        <w:rPr>
          <w:bCs/>
          <w:lang w:val="fr-CH"/>
        </w:rPr>
      </w:pPr>
      <w:r>
        <w:rPr>
          <w:bCs/>
        </w:rPr>
        <w:tab/>
      </w:r>
      <w:r w:rsidRPr="00320DAA">
        <w:rPr>
          <w:bCs/>
        </w:rPr>
        <w:t>(f)</w:t>
      </w:r>
      <w:r w:rsidRPr="00320DAA">
        <w:rPr>
          <w:bCs/>
        </w:rPr>
        <w:tab/>
      </w:r>
      <w:r w:rsidR="00E32698" w:rsidRPr="00320DAA">
        <w:rPr>
          <w:bCs/>
        </w:rPr>
        <w:t>起草一项法令草案，规定禁止儿童从事的工作性质和行业类别，以及禁令适用的年龄限制。</w:t>
      </w:r>
    </w:p>
    <w:p w14:paraId="7D00319E" w14:textId="2E7E3E18" w:rsidR="00E32698" w:rsidRPr="00320DAA" w:rsidRDefault="003C67E8" w:rsidP="003C67E8">
      <w:pPr>
        <w:pStyle w:val="SingleTxtGC"/>
        <w:rPr>
          <w:bCs/>
          <w:lang w:val="fr-CH"/>
        </w:rPr>
      </w:pPr>
      <w:r w:rsidRPr="00320DAA">
        <w:rPr>
          <w:bCs/>
        </w:rPr>
        <w:t>31</w:t>
      </w:r>
      <w:r w:rsidR="00E32698" w:rsidRPr="00320DAA">
        <w:rPr>
          <w:bCs/>
        </w:rPr>
        <w:t>.</w:t>
      </w:r>
      <w:r w:rsidR="00E32698" w:rsidRPr="00320DAA">
        <w:rPr>
          <w:bCs/>
        </w:rPr>
        <w:tab/>
      </w:r>
      <w:r w:rsidR="00E32698" w:rsidRPr="00320DAA">
        <w:rPr>
          <w:bCs/>
        </w:rPr>
        <w:t>但委员会仍感关切的是，所收到的资料表明，非正规部门普遍使用童工，而且儿童往往在危险条件和脆弱处境中工作。委员会同样仍感关切的是，没有具体政策保护移民工人免受劳动剥削的风险。</w:t>
      </w:r>
    </w:p>
    <w:p w14:paraId="0B7C85EB" w14:textId="4E12E274" w:rsidR="00E32698" w:rsidRPr="00515868" w:rsidRDefault="003C67E8" w:rsidP="003C67E8">
      <w:pPr>
        <w:pStyle w:val="SingleTxtGC"/>
        <w:rPr>
          <w:rFonts w:ascii="Time New Roman" w:eastAsia="黑体" w:hAnsi="Time New Roman" w:hint="eastAsia"/>
          <w:bCs/>
          <w:lang w:val="fr-CH"/>
        </w:rPr>
      </w:pPr>
      <w:r w:rsidRPr="00515868">
        <w:rPr>
          <w:rFonts w:ascii="Time New Roman" w:eastAsia="黑体" w:hAnsi="Time New Roman"/>
          <w:bCs/>
        </w:rPr>
        <w:t>32</w:t>
      </w:r>
      <w:r w:rsidR="00E32698" w:rsidRPr="00515868">
        <w:rPr>
          <w:rFonts w:ascii="Time New Roman" w:eastAsia="黑体" w:hAnsi="Time New Roman"/>
          <w:bCs/>
        </w:rPr>
        <w:t>.</w:t>
      </w:r>
      <w:r w:rsidR="00E32698" w:rsidRPr="00515868">
        <w:rPr>
          <w:rFonts w:ascii="Time New Roman" w:eastAsia="黑体" w:hAnsi="Time New Roman"/>
          <w:bCs/>
        </w:rPr>
        <w:tab/>
      </w:r>
      <w:r w:rsidR="00E32698" w:rsidRPr="00515868">
        <w:rPr>
          <w:rFonts w:ascii="Time New Roman" w:eastAsia="黑体" w:hAnsi="Time New Roman"/>
          <w:bCs/>
        </w:rPr>
        <w:t>根据可持续发展目标具体目标</w:t>
      </w:r>
      <w:r w:rsidRPr="00515868">
        <w:rPr>
          <w:rFonts w:ascii="Time New Roman" w:eastAsia="黑体" w:hAnsi="Time New Roman"/>
          <w:bCs/>
        </w:rPr>
        <w:t>8</w:t>
      </w:r>
      <w:r w:rsidR="00E32698" w:rsidRPr="00515868">
        <w:rPr>
          <w:rFonts w:ascii="Time New Roman" w:eastAsia="黑体" w:hAnsi="Time New Roman"/>
          <w:bCs/>
        </w:rPr>
        <w:t>.</w:t>
      </w:r>
      <w:r w:rsidRPr="00515868">
        <w:rPr>
          <w:rFonts w:ascii="Time New Roman" w:eastAsia="黑体" w:hAnsi="Time New Roman"/>
          <w:bCs/>
        </w:rPr>
        <w:t>7</w:t>
      </w:r>
      <w:r w:rsidR="00E32698" w:rsidRPr="00515868">
        <w:rPr>
          <w:rFonts w:ascii="Time New Roman" w:eastAsia="黑体" w:hAnsi="Time New Roman"/>
          <w:bCs/>
        </w:rPr>
        <w:t>和</w:t>
      </w:r>
      <w:r w:rsidRPr="00515868">
        <w:rPr>
          <w:rFonts w:ascii="Time New Roman" w:eastAsia="黑体" w:hAnsi="Time New Roman"/>
          <w:bCs/>
        </w:rPr>
        <w:t>16</w:t>
      </w:r>
      <w:r w:rsidR="00E32698" w:rsidRPr="00515868">
        <w:rPr>
          <w:rFonts w:ascii="Time New Roman" w:eastAsia="黑体" w:hAnsi="Time New Roman"/>
          <w:bCs/>
        </w:rPr>
        <w:t>.</w:t>
      </w:r>
      <w:r w:rsidRPr="00515868">
        <w:rPr>
          <w:rFonts w:ascii="Time New Roman" w:eastAsia="黑体" w:hAnsi="Time New Roman"/>
          <w:bCs/>
        </w:rPr>
        <w:t>2,</w:t>
      </w:r>
      <w:r w:rsidR="0053372C">
        <w:rPr>
          <w:rFonts w:ascii="Time New Roman" w:eastAsia="黑体" w:hAnsi="Time New Roman" w:hint="eastAsia"/>
          <w:bCs/>
        </w:rPr>
        <w:t xml:space="preserve"> </w:t>
      </w:r>
      <w:r w:rsidR="00E32698" w:rsidRPr="00515868">
        <w:rPr>
          <w:rFonts w:ascii="Time New Roman" w:eastAsia="黑体" w:hAnsi="Time New Roman"/>
          <w:bCs/>
        </w:rPr>
        <w:t>委员会建议缔约国：</w:t>
      </w:r>
    </w:p>
    <w:p w14:paraId="432A443D" w14:textId="6838A830" w:rsidR="00E32698" w:rsidRPr="00515868" w:rsidRDefault="00162269" w:rsidP="003C67E8">
      <w:pPr>
        <w:pStyle w:val="SingleTxtGC"/>
        <w:rPr>
          <w:rFonts w:ascii="Time New Roman" w:eastAsia="黑体" w:hAnsi="Time New Roman" w:hint="eastAsia"/>
          <w:bCs/>
        </w:rPr>
      </w:pPr>
      <w:r w:rsidRPr="00515868">
        <w:rPr>
          <w:rFonts w:ascii="Time New Roman" w:eastAsia="黑体" w:hAnsi="Time New Roman"/>
          <w:bCs/>
        </w:rPr>
        <w:lastRenderedPageBreak/>
        <w:tab/>
        <w:t>(a)</w:t>
      </w:r>
      <w:r w:rsidRPr="00515868">
        <w:rPr>
          <w:rFonts w:ascii="Time New Roman" w:eastAsia="黑体" w:hAnsi="Time New Roman"/>
          <w:bCs/>
        </w:rPr>
        <w:tab/>
      </w:r>
      <w:r w:rsidR="00E32698" w:rsidRPr="00515868">
        <w:rPr>
          <w:rFonts w:ascii="Time New Roman" w:eastAsia="黑体" w:hAnsi="Time New Roman"/>
          <w:bCs/>
        </w:rPr>
        <w:t>提高随机突击劳动监察的频率，特别是在非正规经济部门，并起诉和处罚剥削移民工人</w:t>
      </w:r>
      <w:r w:rsidR="00E32698" w:rsidRPr="00515868">
        <w:rPr>
          <w:rFonts w:ascii="Time New Roman" w:eastAsia="黑体" w:hAnsi="Time New Roman"/>
          <w:bCs/>
        </w:rPr>
        <w:t>(</w:t>
      </w:r>
      <w:r w:rsidR="00E32698" w:rsidRPr="00515868">
        <w:rPr>
          <w:rFonts w:ascii="Time New Roman" w:eastAsia="黑体" w:hAnsi="Time New Roman"/>
          <w:bCs/>
        </w:rPr>
        <w:t>特别是儿童</w:t>
      </w:r>
      <w:r w:rsidR="00E32698" w:rsidRPr="00515868">
        <w:rPr>
          <w:rFonts w:ascii="Time New Roman" w:eastAsia="黑体" w:hAnsi="Time New Roman"/>
          <w:bCs/>
        </w:rPr>
        <w:t>)</w:t>
      </w:r>
      <w:r w:rsidR="00E32698" w:rsidRPr="00515868">
        <w:rPr>
          <w:rFonts w:ascii="Time New Roman" w:eastAsia="黑体" w:hAnsi="Time New Roman"/>
          <w:bCs/>
        </w:rPr>
        <w:t>或使他们遭受强迫劳动、虐待</w:t>
      </w:r>
      <w:r w:rsidR="00E32698" w:rsidRPr="00515868">
        <w:rPr>
          <w:rFonts w:ascii="Time New Roman" w:eastAsia="黑体" w:hAnsi="Time New Roman"/>
          <w:bCs/>
        </w:rPr>
        <w:t>(</w:t>
      </w:r>
      <w:r w:rsidR="00E32698" w:rsidRPr="00515868">
        <w:rPr>
          <w:rFonts w:ascii="Time New Roman" w:eastAsia="黑体" w:hAnsi="Time New Roman"/>
          <w:bCs/>
        </w:rPr>
        <w:t>特别是在非正规经济部门</w:t>
      </w:r>
      <w:r w:rsidR="00E32698" w:rsidRPr="00515868">
        <w:rPr>
          <w:rFonts w:ascii="Time New Roman" w:eastAsia="黑体" w:hAnsi="Time New Roman"/>
          <w:bCs/>
        </w:rPr>
        <w:t>)</w:t>
      </w:r>
      <w:r w:rsidR="00E32698" w:rsidRPr="00515868">
        <w:rPr>
          <w:rFonts w:ascii="Time New Roman" w:eastAsia="黑体" w:hAnsi="Time New Roman"/>
          <w:bCs/>
        </w:rPr>
        <w:t>或性剥削的个人或团体；</w:t>
      </w:r>
    </w:p>
    <w:p w14:paraId="4788B705" w14:textId="2E5EEA76" w:rsidR="00E32698" w:rsidRPr="00515868" w:rsidRDefault="00162269" w:rsidP="003C67E8">
      <w:pPr>
        <w:pStyle w:val="SingleTxtGC"/>
        <w:rPr>
          <w:rFonts w:ascii="Time New Roman" w:eastAsia="黑体" w:hAnsi="Time New Roman" w:hint="eastAsia"/>
          <w:bCs/>
        </w:rPr>
      </w:pPr>
      <w:r w:rsidRPr="00515868">
        <w:rPr>
          <w:rFonts w:ascii="Time New Roman" w:eastAsia="黑体" w:hAnsi="Time New Roman"/>
          <w:bCs/>
        </w:rPr>
        <w:tab/>
        <w:t>(b)</w:t>
      </w:r>
      <w:r w:rsidRPr="00515868">
        <w:rPr>
          <w:rFonts w:ascii="Time New Roman" w:eastAsia="黑体" w:hAnsi="Time New Roman"/>
          <w:bCs/>
        </w:rPr>
        <w:tab/>
      </w:r>
      <w:r w:rsidR="00E32698" w:rsidRPr="00515868">
        <w:rPr>
          <w:rFonts w:ascii="Time New Roman" w:eastAsia="黑体" w:hAnsi="Time New Roman"/>
          <w:bCs/>
        </w:rPr>
        <w:t>利用劳工组织和联合国儿童基金会的技术援助，通过并实施一项减少童工劳动和消除最恶劣形式童工劳动的国家计划，并向遭受过劳动剥削和其他形式剥削的移民工人，特别是儿童提供必要的援助，确保他们获得保护</w:t>
      </w:r>
      <w:r w:rsidR="00E32698" w:rsidRPr="00515868">
        <w:rPr>
          <w:rFonts w:ascii="Time New Roman" w:eastAsia="黑体" w:hAnsi="Time New Roman" w:hint="eastAsia"/>
          <w:bCs/>
        </w:rPr>
        <w:t>以及所需</w:t>
      </w:r>
      <w:r w:rsidR="00E32698" w:rsidRPr="00515868">
        <w:rPr>
          <w:rFonts w:ascii="Time New Roman" w:eastAsia="黑体" w:hAnsi="Time New Roman"/>
          <w:bCs/>
        </w:rPr>
        <w:t>的</w:t>
      </w:r>
      <w:r w:rsidR="00E32698" w:rsidRPr="00515868">
        <w:rPr>
          <w:rFonts w:ascii="Time New Roman" w:eastAsia="黑体" w:hAnsi="Time New Roman" w:hint="eastAsia"/>
          <w:bCs/>
        </w:rPr>
        <w:t>康</w:t>
      </w:r>
      <w:r w:rsidR="00E32698" w:rsidRPr="00515868">
        <w:rPr>
          <w:rFonts w:ascii="Time New Roman" w:eastAsia="黑体" w:hAnsi="Time New Roman"/>
          <w:bCs/>
        </w:rPr>
        <w:t>复，包括社会心理康复；</w:t>
      </w:r>
    </w:p>
    <w:p w14:paraId="62E21301" w14:textId="600DC82B" w:rsidR="00E32698" w:rsidRPr="00515868" w:rsidRDefault="00162269" w:rsidP="003C67E8">
      <w:pPr>
        <w:pStyle w:val="SingleTxtGC"/>
        <w:rPr>
          <w:rFonts w:ascii="Time New Roman" w:eastAsia="黑体" w:hAnsi="Time New Roman" w:hint="eastAsia"/>
          <w:bCs/>
        </w:rPr>
      </w:pPr>
      <w:r w:rsidRPr="00515868">
        <w:rPr>
          <w:rFonts w:ascii="Time New Roman" w:eastAsia="黑体" w:hAnsi="Time New Roman"/>
          <w:bCs/>
        </w:rPr>
        <w:tab/>
        <w:t>(c)</w:t>
      </w:r>
      <w:r w:rsidRPr="00515868">
        <w:rPr>
          <w:rFonts w:ascii="Time New Roman" w:eastAsia="黑体" w:hAnsi="Time New Roman"/>
          <w:bCs/>
        </w:rPr>
        <w:tab/>
      </w:r>
      <w:r w:rsidR="00E32698" w:rsidRPr="00515868">
        <w:rPr>
          <w:rFonts w:ascii="Time New Roman" w:eastAsia="黑体" w:hAnsi="Time New Roman"/>
          <w:bCs/>
        </w:rPr>
        <w:t>收集关于童工劳动问题严重程度的资料，包括缔约国内移民儿童和</w:t>
      </w:r>
      <w:r w:rsidR="00E32698" w:rsidRPr="00515868">
        <w:rPr>
          <w:rFonts w:ascii="Time New Roman" w:eastAsia="黑体" w:hAnsi="Time New Roman" w:hint="eastAsia"/>
          <w:bCs/>
        </w:rPr>
        <w:t>海外</w:t>
      </w:r>
      <w:r w:rsidR="00E32698" w:rsidRPr="00515868">
        <w:rPr>
          <w:rFonts w:ascii="Time New Roman" w:eastAsia="黑体" w:hAnsi="Time New Roman"/>
          <w:bCs/>
        </w:rPr>
        <w:t>刚果儿童的此类资料，以核查这一情况在多大程度上符合本国法律框架、政策以及劳工组织《</w:t>
      </w:r>
      <w:r w:rsidR="003C67E8" w:rsidRPr="00515868">
        <w:rPr>
          <w:rFonts w:ascii="Time New Roman" w:eastAsia="黑体" w:hAnsi="Time New Roman"/>
          <w:bCs/>
        </w:rPr>
        <w:t>193</w:t>
      </w:r>
      <w:r w:rsidR="00E32698" w:rsidRPr="00515868">
        <w:rPr>
          <w:rFonts w:ascii="Time New Roman" w:eastAsia="黑体" w:hAnsi="Time New Roman"/>
          <w:bCs/>
        </w:rPr>
        <w:t>0</w:t>
      </w:r>
      <w:r w:rsidR="00E32698" w:rsidRPr="00515868">
        <w:rPr>
          <w:rFonts w:ascii="Time New Roman" w:eastAsia="黑体" w:hAnsi="Time New Roman"/>
          <w:bCs/>
        </w:rPr>
        <w:t>年强迫劳动公约》</w:t>
      </w:r>
      <w:r w:rsidR="00E32698" w:rsidRPr="00515868">
        <w:rPr>
          <w:rFonts w:ascii="Time New Roman" w:eastAsia="黑体" w:hAnsi="Time New Roman"/>
          <w:bCs/>
        </w:rPr>
        <w:t>(</w:t>
      </w:r>
      <w:r w:rsidR="00E32698" w:rsidRPr="00515868">
        <w:rPr>
          <w:rFonts w:ascii="Time New Roman" w:eastAsia="黑体" w:hAnsi="Time New Roman"/>
          <w:bCs/>
        </w:rPr>
        <w:t>第</w:t>
      </w:r>
      <w:r w:rsidR="003C67E8" w:rsidRPr="00515868">
        <w:rPr>
          <w:rFonts w:ascii="Time New Roman" w:eastAsia="黑体" w:hAnsi="Time New Roman"/>
          <w:bCs/>
        </w:rPr>
        <w:t>29</w:t>
      </w:r>
      <w:r w:rsidR="00E32698" w:rsidRPr="00515868">
        <w:rPr>
          <w:rFonts w:ascii="Time New Roman" w:eastAsia="黑体" w:hAnsi="Time New Roman"/>
          <w:bCs/>
        </w:rPr>
        <w:t>号</w:t>
      </w:r>
      <w:r w:rsidR="00E32698" w:rsidRPr="00515868">
        <w:rPr>
          <w:rFonts w:ascii="Time New Roman" w:eastAsia="黑体" w:hAnsi="Time New Roman"/>
          <w:bCs/>
        </w:rPr>
        <w:t>)</w:t>
      </w:r>
      <w:r w:rsidR="00E32698" w:rsidRPr="00515868">
        <w:rPr>
          <w:rFonts w:ascii="Time New Roman" w:eastAsia="黑体" w:hAnsi="Time New Roman"/>
          <w:bCs/>
        </w:rPr>
        <w:t>、《</w:t>
      </w:r>
      <w:r w:rsidR="003C67E8" w:rsidRPr="00515868">
        <w:rPr>
          <w:rFonts w:ascii="Time New Roman" w:eastAsia="黑体" w:hAnsi="Time New Roman"/>
          <w:bCs/>
        </w:rPr>
        <w:t>1957</w:t>
      </w:r>
      <w:r w:rsidR="00E32698" w:rsidRPr="00515868">
        <w:rPr>
          <w:rFonts w:ascii="Time New Roman" w:eastAsia="黑体" w:hAnsi="Time New Roman"/>
          <w:bCs/>
        </w:rPr>
        <w:t>年废除强迫劳动公约》</w:t>
      </w:r>
      <w:r w:rsidR="00E32698" w:rsidRPr="00515868">
        <w:rPr>
          <w:rFonts w:ascii="Time New Roman" w:eastAsia="黑体" w:hAnsi="Time New Roman"/>
          <w:bCs/>
        </w:rPr>
        <w:t>(</w:t>
      </w:r>
      <w:r w:rsidR="00E32698" w:rsidRPr="00515868">
        <w:rPr>
          <w:rFonts w:ascii="Time New Roman" w:eastAsia="黑体" w:hAnsi="Time New Roman"/>
          <w:bCs/>
        </w:rPr>
        <w:t>第</w:t>
      </w:r>
      <w:r w:rsidR="003C67E8" w:rsidRPr="00515868">
        <w:rPr>
          <w:rFonts w:ascii="Time New Roman" w:eastAsia="黑体" w:hAnsi="Time New Roman"/>
          <w:bCs/>
        </w:rPr>
        <w:t>1</w:t>
      </w:r>
      <w:r w:rsidR="00E32698" w:rsidRPr="00515868">
        <w:rPr>
          <w:rFonts w:ascii="Time New Roman" w:eastAsia="黑体" w:hAnsi="Time New Roman"/>
          <w:bCs/>
        </w:rPr>
        <w:t>0</w:t>
      </w:r>
      <w:r w:rsidR="003C67E8" w:rsidRPr="00515868">
        <w:rPr>
          <w:rFonts w:ascii="Time New Roman" w:eastAsia="黑体" w:hAnsi="Time New Roman"/>
          <w:bCs/>
        </w:rPr>
        <w:t>5</w:t>
      </w:r>
      <w:r w:rsidR="00E32698" w:rsidRPr="00515868">
        <w:rPr>
          <w:rFonts w:ascii="Time New Roman" w:eastAsia="黑体" w:hAnsi="Time New Roman"/>
          <w:bCs/>
        </w:rPr>
        <w:t>号</w:t>
      </w:r>
      <w:r w:rsidR="00E32698" w:rsidRPr="00515868">
        <w:rPr>
          <w:rFonts w:ascii="Time New Roman" w:eastAsia="黑体" w:hAnsi="Time New Roman"/>
          <w:bCs/>
        </w:rPr>
        <w:t>)</w:t>
      </w:r>
      <w:r w:rsidR="00E32698" w:rsidRPr="00515868">
        <w:rPr>
          <w:rFonts w:ascii="Time New Roman" w:eastAsia="黑体" w:hAnsi="Time New Roman"/>
          <w:bCs/>
        </w:rPr>
        <w:t>和《</w:t>
      </w:r>
      <w:r w:rsidR="003C67E8" w:rsidRPr="00515868">
        <w:rPr>
          <w:rFonts w:ascii="Time New Roman" w:eastAsia="黑体" w:hAnsi="Time New Roman"/>
          <w:bCs/>
        </w:rPr>
        <w:t>1999</w:t>
      </w:r>
      <w:r w:rsidR="00E32698" w:rsidRPr="00515868">
        <w:rPr>
          <w:rFonts w:ascii="Time New Roman" w:eastAsia="黑体" w:hAnsi="Time New Roman"/>
          <w:bCs/>
        </w:rPr>
        <w:t>年最恶劣形式的童工劳动公约》</w:t>
      </w:r>
      <w:r w:rsidR="00E32698" w:rsidRPr="00515868">
        <w:rPr>
          <w:rFonts w:ascii="Time New Roman" w:eastAsia="黑体" w:hAnsi="Time New Roman"/>
          <w:bCs/>
        </w:rPr>
        <w:t>(</w:t>
      </w:r>
      <w:r w:rsidR="00E32698" w:rsidRPr="00515868">
        <w:rPr>
          <w:rFonts w:ascii="Time New Roman" w:eastAsia="黑体" w:hAnsi="Time New Roman"/>
          <w:bCs/>
        </w:rPr>
        <w:t>第</w:t>
      </w:r>
      <w:r w:rsidR="003C67E8" w:rsidRPr="00515868">
        <w:rPr>
          <w:rFonts w:ascii="Time New Roman" w:eastAsia="黑体" w:hAnsi="Time New Roman"/>
          <w:bCs/>
        </w:rPr>
        <w:t>182</w:t>
      </w:r>
      <w:r w:rsidR="00E32698" w:rsidRPr="00515868">
        <w:rPr>
          <w:rFonts w:ascii="Time New Roman" w:eastAsia="黑体" w:hAnsi="Time New Roman"/>
          <w:bCs/>
        </w:rPr>
        <w:t>号</w:t>
      </w:r>
      <w:r w:rsidR="00E32698" w:rsidRPr="00515868">
        <w:rPr>
          <w:rFonts w:ascii="Time New Roman" w:eastAsia="黑体" w:hAnsi="Time New Roman"/>
          <w:bCs/>
        </w:rPr>
        <w:t>)</w:t>
      </w:r>
      <w:r w:rsidR="00E32698" w:rsidRPr="00515868">
        <w:rPr>
          <w:rFonts w:ascii="Time New Roman" w:eastAsia="黑体" w:hAnsi="Time New Roman"/>
          <w:bCs/>
        </w:rPr>
        <w:t>规定的义务。</w:t>
      </w:r>
    </w:p>
    <w:p w14:paraId="1600058D" w14:textId="77777777" w:rsidR="00E32698" w:rsidRPr="00320DAA" w:rsidRDefault="00E32698" w:rsidP="007C491B">
      <w:pPr>
        <w:pStyle w:val="H23GC"/>
        <w:rPr>
          <w:bCs/>
          <w:lang w:val="fr-CH"/>
        </w:rPr>
      </w:pPr>
      <w:r w:rsidRPr="00320DAA">
        <w:rPr>
          <w:bCs/>
          <w:lang w:val="fr-CH"/>
        </w:rPr>
        <w:tab/>
      </w:r>
      <w:r w:rsidRPr="00320DAA">
        <w:rPr>
          <w:bCs/>
          <w:lang w:val="fr-CH"/>
        </w:rPr>
        <w:tab/>
      </w:r>
      <w:r w:rsidRPr="00320DAA">
        <w:rPr>
          <w:rFonts w:hint="eastAsia"/>
          <w:bCs/>
          <w:lang w:val="fr-CH"/>
        </w:rPr>
        <w:t>领事协助</w:t>
      </w:r>
    </w:p>
    <w:p w14:paraId="19E1B330" w14:textId="4EA35292" w:rsidR="00E32698" w:rsidRPr="00320DAA" w:rsidRDefault="003C67E8" w:rsidP="003C67E8">
      <w:pPr>
        <w:pStyle w:val="SingleTxtGC"/>
        <w:rPr>
          <w:bCs/>
          <w:lang w:val="fr-CH"/>
        </w:rPr>
      </w:pPr>
      <w:r w:rsidRPr="00320DAA">
        <w:rPr>
          <w:bCs/>
          <w:lang w:val="fr-CH"/>
        </w:rPr>
        <w:t>33</w:t>
      </w:r>
      <w:r w:rsidR="00E32698" w:rsidRPr="00320DAA">
        <w:rPr>
          <w:bCs/>
          <w:lang w:val="fr-CH"/>
        </w:rPr>
        <w:t>.</w:t>
      </w:r>
      <w:r w:rsidR="00E32698" w:rsidRPr="00320DAA">
        <w:rPr>
          <w:bCs/>
          <w:lang w:val="fr-CH"/>
        </w:rPr>
        <w:tab/>
      </w:r>
      <w:r w:rsidR="00E32698" w:rsidRPr="00320DAA">
        <w:rPr>
          <w:bCs/>
        </w:rPr>
        <w:t>委员会欢迎缔约国提供资料说明该国</w:t>
      </w:r>
      <w:r w:rsidR="00E32698" w:rsidRPr="00320DAA">
        <w:rPr>
          <w:rFonts w:hint="eastAsia"/>
          <w:bCs/>
        </w:rPr>
        <w:t>境</w:t>
      </w:r>
      <w:r w:rsidR="00E32698" w:rsidRPr="00320DAA">
        <w:rPr>
          <w:bCs/>
        </w:rPr>
        <w:t>内的移民工人在领事援助方面的权利。委员会感到遗憾的是，没有资料说明缔约国在</w:t>
      </w:r>
      <w:r w:rsidR="00E32698" w:rsidRPr="00320DAA">
        <w:rPr>
          <w:rFonts w:hint="eastAsia"/>
          <w:bCs/>
        </w:rPr>
        <w:t>除了</w:t>
      </w:r>
      <w:r w:rsidR="00E32698" w:rsidRPr="00320DAA">
        <w:rPr>
          <w:bCs/>
        </w:rPr>
        <w:t>中国冠状病毒大流行</w:t>
      </w:r>
      <w:r w:rsidR="00E32698" w:rsidRPr="00320DAA">
        <w:rPr>
          <w:bCs/>
        </w:rPr>
        <w:t>(</w:t>
      </w:r>
      <w:r w:rsidRPr="00320DAA">
        <w:rPr>
          <w:bCs/>
        </w:rPr>
        <w:t>COVID</w:t>
      </w:r>
      <w:r w:rsidR="00E32698" w:rsidRPr="00320DAA">
        <w:rPr>
          <w:bCs/>
        </w:rPr>
        <w:t>-</w:t>
      </w:r>
      <w:r w:rsidRPr="00320DAA">
        <w:rPr>
          <w:bCs/>
        </w:rPr>
        <w:t>19</w:t>
      </w:r>
      <w:r w:rsidR="00E32698" w:rsidRPr="00320DAA">
        <w:rPr>
          <w:bCs/>
        </w:rPr>
        <w:t>疫情</w:t>
      </w:r>
      <w:r w:rsidR="00E32698" w:rsidRPr="00320DAA">
        <w:rPr>
          <w:bCs/>
        </w:rPr>
        <w:t>)</w:t>
      </w:r>
      <w:r w:rsidR="00E32698" w:rsidRPr="00320DAA">
        <w:rPr>
          <w:bCs/>
        </w:rPr>
        <w:t>或乌克兰武装冲突等特殊情况以外的情况下向刚果移民工人</w:t>
      </w:r>
      <w:r w:rsidR="00E32698" w:rsidRPr="00320DAA">
        <w:rPr>
          <w:bCs/>
        </w:rPr>
        <w:t>(</w:t>
      </w:r>
      <w:r w:rsidR="00E32698" w:rsidRPr="00320DAA">
        <w:rPr>
          <w:bCs/>
        </w:rPr>
        <w:t>包括非正常移民工人</w:t>
      </w:r>
      <w:r w:rsidR="00E32698" w:rsidRPr="00320DAA">
        <w:rPr>
          <w:rFonts w:hint="eastAsia"/>
          <w:bCs/>
        </w:rPr>
        <w:t>)</w:t>
      </w:r>
      <w:r w:rsidR="00E32698" w:rsidRPr="00320DAA">
        <w:rPr>
          <w:bCs/>
        </w:rPr>
        <w:t>提供的领事和外交援助以及法律援助。</w:t>
      </w:r>
    </w:p>
    <w:p w14:paraId="02A3FE6D" w14:textId="3C66A5DF" w:rsidR="00E32698" w:rsidRPr="00515868" w:rsidRDefault="003C67E8" w:rsidP="003C67E8">
      <w:pPr>
        <w:pStyle w:val="SingleTxtGC"/>
        <w:rPr>
          <w:rFonts w:ascii="Time New Roman" w:eastAsia="黑体" w:hAnsi="Time New Roman" w:hint="eastAsia"/>
          <w:bCs/>
        </w:rPr>
      </w:pPr>
      <w:r w:rsidRPr="00515868">
        <w:rPr>
          <w:rFonts w:ascii="Time New Roman" w:eastAsia="黑体" w:hAnsi="Time New Roman"/>
          <w:bCs/>
        </w:rPr>
        <w:t>34</w:t>
      </w:r>
      <w:r w:rsidR="00E32698" w:rsidRPr="00515868">
        <w:rPr>
          <w:rFonts w:ascii="Time New Roman" w:eastAsia="黑体" w:hAnsi="Time New Roman"/>
          <w:bCs/>
        </w:rPr>
        <w:t>.</w:t>
      </w:r>
      <w:r w:rsidR="00E32698" w:rsidRPr="00515868">
        <w:rPr>
          <w:rFonts w:ascii="Time New Roman" w:eastAsia="黑体" w:hAnsi="Time New Roman"/>
          <w:bCs/>
        </w:rPr>
        <w:tab/>
      </w:r>
      <w:r w:rsidR="00E32698" w:rsidRPr="00515868">
        <w:rPr>
          <w:rFonts w:ascii="Time New Roman" w:eastAsia="黑体" w:hAnsi="Time New Roman"/>
          <w:bCs/>
        </w:rPr>
        <w:t>委员会建议缔约国：</w:t>
      </w:r>
    </w:p>
    <w:p w14:paraId="686441BC" w14:textId="68FE3C14" w:rsidR="00E32698" w:rsidRPr="00515868" w:rsidRDefault="00162269" w:rsidP="003C67E8">
      <w:pPr>
        <w:pStyle w:val="SingleTxtGC"/>
        <w:rPr>
          <w:rFonts w:ascii="Time New Roman" w:eastAsia="黑体" w:hAnsi="Time New Roman" w:hint="eastAsia"/>
          <w:bCs/>
        </w:rPr>
      </w:pPr>
      <w:r w:rsidRPr="00515868">
        <w:rPr>
          <w:rFonts w:ascii="Time New Roman" w:eastAsia="黑体" w:hAnsi="Time New Roman"/>
          <w:bCs/>
        </w:rPr>
        <w:tab/>
        <w:t>(a)</w:t>
      </w:r>
      <w:r w:rsidRPr="00515868">
        <w:rPr>
          <w:rFonts w:ascii="Time New Roman" w:eastAsia="黑体" w:hAnsi="Time New Roman"/>
          <w:bCs/>
        </w:rPr>
        <w:tab/>
      </w:r>
      <w:r w:rsidR="00E32698" w:rsidRPr="00515868">
        <w:rPr>
          <w:rFonts w:ascii="Time New Roman" w:eastAsia="黑体" w:hAnsi="Time New Roman"/>
          <w:bCs/>
        </w:rPr>
        <w:t>确保所有移民工人及其家庭成员获得领事</w:t>
      </w:r>
      <w:r w:rsidR="00E32698" w:rsidRPr="00515868">
        <w:rPr>
          <w:rFonts w:ascii="Time New Roman" w:eastAsia="黑体" w:hAnsi="Time New Roman" w:hint="eastAsia"/>
          <w:bCs/>
        </w:rPr>
        <w:t>援助</w:t>
      </w:r>
      <w:r w:rsidR="00E32698" w:rsidRPr="00515868">
        <w:rPr>
          <w:rFonts w:ascii="Time New Roman" w:eastAsia="黑体" w:hAnsi="Time New Roman"/>
          <w:bCs/>
        </w:rPr>
        <w:t>，以保护《公约》所载权利；</w:t>
      </w:r>
    </w:p>
    <w:p w14:paraId="693AB498" w14:textId="504224CB" w:rsidR="00E32698" w:rsidRPr="00515868" w:rsidRDefault="00162269" w:rsidP="003C67E8">
      <w:pPr>
        <w:pStyle w:val="SingleTxtGC"/>
        <w:rPr>
          <w:rFonts w:ascii="Time New Roman" w:eastAsia="黑体" w:hAnsi="Time New Roman" w:hint="eastAsia"/>
          <w:bCs/>
        </w:rPr>
      </w:pPr>
      <w:r w:rsidRPr="00515868">
        <w:rPr>
          <w:rFonts w:ascii="Time New Roman" w:eastAsia="黑体" w:hAnsi="Time New Roman"/>
          <w:bCs/>
        </w:rPr>
        <w:tab/>
        <w:t>(b)</w:t>
      </w:r>
      <w:r w:rsidRPr="00515868">
        <w:rPr>
          <w:rFonts w:ascii="Time New Roman" w:eastAsia="黑体" w:hAnsi="Time New Roman"/>
          <w:bCs/>
        </w:rPr>
        <w:tab/>
      </w:r>
      <w:r w:rsidR="00E32698" w:rsidRPr="00515868">
        <w:rPr>
          <w:rFonts w:ascii="Time New Roman" w:eastAsia="黑体" w:hAnsi="Time New Roman"/>
          <w:bCs/>
        </w:rPr>
        <w:t>确保其驻外使领馆的工作人员充分了解刚果移民工人</w:t>
      </w:r>
      <w:proofErr w:type="gramStart"/>
      <w:r w:rsidR="00E32698" w:rsidRPr="00515868">
        <w:rPr>
          <w:rFonts w:ascii="Time New Roman" w:eastAsia="黑体" w:hAnsi="Time New Roman"/>
          <w:bCs/>
        </w:rPr>
        <w:t>就业国</w:t>
      </w:r>
      <w:proofErr w:type="gramEnd"/>
      <w:r w:rsidR="00E32698" w:rsidRPr="00515868">
        <w:rPr>
          <w:rFonts w:ascii="Time New Roman" w:eastAsia="黑体" w:hAnsi="Time New Roman"/>
          <w:bCs/>
        </w:rPr>
        <w:t>的法律和程序以及《公约》；</w:t>
      </w:r>
    </w:p>
    <w:p w14:paraId="0C2F2043" w14:textId="33294B47" w:rsidR="00E32698" w:rsidRPr="00515868" w:rsidRDefault="00162269" w:rsidP="003C67E8">
      <w:pPr>
        <w:pStyle w:val="SingleTxtGC"/>
        <w:rPr>
          <w:rFonts w:ascii="Time New Roman" w:eastAsia="黑体" w:hAnsi="Time New Roman" w:hint="eastAsia"/>
          <w:bCs/>
        </w:rPr>
      </w:pPr>
      <w:r w:rsidRPr="00515868">
        <w:rPr>
          <w:rFonts w:ascii="Time New Roman" w:eastAsia="黑体" w:hAnsi="Time New Roman"/>
          <w:bCs/>
        </w:rPr>
        <w:tab/>
        <w:t>(c)</w:t>
      </w:r>
      <w:r w:rsidRPr="00515868">
        <w:rPr>
          <w:rFonts w:ascii="Time New Roman" w:eastAsia="黑体" w:hAnsi="Time New Roman"/>
          <w:bCs/>
        </w:rPr>
        <w:tab/>
      </w:r>
      <w:r w:rsidR="00E32698" w:rsidRPr="00515868">
        <w:rPr>
          <w:rFonts w:ascii="Time New Roman" w:eastAsia="黑体" w:hAnsi="Time New Roman"/>
          <w:bCs/>
        </w:rPr>
        <w:t>提供详细的分类信息，说明曾被逮捕、拘留或驱逐的在</w:t>
      </w:r>
      <w:r w:rsidR="00E32698" w:rsidRPr="00515868">
        <w:rPr>
          <w:rFonts w:ascii="Time New Roman" w:eastAsia="黑体" w:hAnsi="Time New Roman" w:hint="eastAsia"/>
          <w:bCs/>
        </w:rPr>
        <w:t>海外</w:t>
      </w:r>
      <w:r w:rsidR="00E32698" w:rsidRPr="00515868">
        <w:rPr>
          <w:rFonts w:ascii="Time New Roman" w:eastAsia="黑体" w:hAnsi="Time New Roman"/>
          <w:bCs/>
        </w:rPr>
        <w:t>工作的国民数量；</w:t>
      </w:r>
    </w:p>
    <w:p w14:paraId="06F5532E" w14:textId="55602A36" w:rsidR="00E32698" w:rsidRPr="00515868" w:rsidRDefault="00162269" w:rsidP="003C67E8">
      <w:pPr>
        <w:pStyle w:val="SingleTxtGC"/>
        <w:rPr>
          <w:rFonts w:ascii="Time New Roman" w:eastAsia="黑体" w:hAnsi="Time New Roman" w:hint="eastAsia"/>
          <w:bCs/>
        </w:rPr>
      </w:pPr>
      <w:r w:rsidRPr="00515868">
        <w:rPr>
          <w:rFonts w:ascii="Time New Roman" w:eastAsia="黑体" w:hAnsi="Time New Roman"/>
          <w:bCs/>
        </w:rPr>
        <w:tab/>
        <w:t>(d)</w:t>
      </w:r>
      <w:r w:rsidRPr="00515868">
        <w:rPr>
          <w:rFonts w:ascii="Time New Roman" w:eastAsia="黑体" w:hAnsi="Time New Roman"/>
          <w:bCs/>
        </w:rPr>
        <w:tab/>
      </w:r>
      <w:r w:rsidR="00E32698" w:rsidRPr="00515868">
        <w:rPr>
          <w:rFonts w:ascii="Time New Roman" w:eastAsia="黑体" w:hAnsi="Time New Roman"/>
          <w:bCs/>
        </w:rPr>
        <w:t>提供资料，说明缔约国向移民工人及其家庭成员提供的法律援助。</w:t>
      </w:r>
    </w:p>
    <w:p w14:paraId="0C84BEF7" w14:textId="77777777" w:rsidR="00E32698" w:rsidRPr="00320DAA" w:rsidRDefault="00E32698" w:rsidP="007C491B">
      <w:pPr>
        <w:pStyle w:val="H23GC"/>
        <w:rPr>
          <w:bCs/>
          <w:lang w:val="fr-CH"/>
        </w:rPr>
      </w:pPr>
      <w:r w:rsidRPr="00320DAA">
        <w:rPr>
          <w:bCs/>
          <w:lang w:val="fr-CH"/>
        </w:rPr>
        <w:tab/>
      </w:r>
      <w:r w:rsidRPr="00320DAA">
        <w:rPr>
          <w:bCs/>
          <w:lang w:val="fr-CH"/>
        </w:rPr>
        <w:tab/>
      </w:r>
      <w:r w:rsidRPr="007C491B">
        <w:rPr>
          <w:rFonts w:hint="eastAsia"/>
          <w:lang w:val="fr-CH"/>
        </w:rPr>
        <w:t>工会</w:t>
      </w:r>
    </w:p>
    <w:p w14:paraId="5B9EC67F" w14:textId="434590ED" w:rsidR="00E32698" w:rsidRPr="00320DAA" w:rsidRDefault="003C67E8" w:rsidP="003C67E8">
      <w:pPr>
        <w:pStyle w:val="SingleTxtGC"/>
        <w:rPr>
          <w:bCs/>
          <w:lang w:val="fr-CH"/>
        </w:rPr>
      </w:pPr>
      <w:r w:rsidRPr="00320DAA">
        <w:rPr>
          <w:bCs/>
          <w:lang w:val="fr-CH"/>
        </w:rPr>
        <w:t>35</w:t>
      </w:r>
      <w:r w:rsidR="00E32698" w:rsidRPr="00320DAA">
        <w:rPr>
          <w:bCs/>
          <w:lang w:val="fr-CH"/>
        </w:rPr>
        <w:t>.</w:t>
      </w:r>
      <w:r w:rsidR="00E32698" w:rsidRPr="00320DAA">
        <w:rPr>
          <w:bCs/>
          <w:lang w:val="fr-CH"/>
        </w:rPr>
        <w:tab/>
      </w:r>
      <w:r w:rsidR="00E32698" w:rsidRPr="00320DAA">
        <w:rPr>
          <w:bCs/>
        </w:rPr>
        <w:t>委员会注意到缔约国提供的资料表明，刚果《宪法》保障移民工人及其家庭成员的结社权利</w:t>
      </w:r>
      <w:r w:rsidR="00E32698" w:rsidRPr="00320DAA">
        <w:rPr>
          <w:bCs/>
        </w:rPr>
        <w:t>(</w:t>
      </w:r>
      <w:r w:rsidR="00E32698" w:rsidRPr="00320DAA">
        <w:rPr>
          <w:bCs/>
        </w:rPr>
        <w:t>第</w:t>
      </w:r>
      <w:r w:rsidRPr="00320DAA">
        <w:rPr>
          <w:bCs/>
        </w:rPr>
        <w:t>27</w:t>
      </w:r>
      <w:r w:rsidR="00E32698" w:rsidRPr="00320DAA">
        <w:rPr>
          <w:bCs/>
        </w:rPr>
        <w:t>条</w:t>
      </w:r>
      <w:r w:rsidR="00E32698" w:rsidRPr="00320DAA">
        <w:rPr>
          <w:bCs/>
        </w:rPr>
        <w:t>)</w:t>
      </w:r>
      <w:r w:rsidR="00E32698" w:rsidRPr="00320DAA">
        <w:rPr>
          <w:bCs/>
        </w:rPr>
        <w:t>和结社自由</w:t>
      </w:r>
      <w:r w:rsidR="00E32698" w:rsidRPr="00320DAA">
        <w:rPr>
          <w:bCs/>
        </w:rPr>
        <w:t>(</w:t>
      </w:r>
      <w:r w:rsidR="00E32698" w:rsidRPr="00320DAA">
        <w:rPr>
          <w:bCs/>
        </w:rPr>
        <w:t>第</w:t>
      </w:r>
      <w:r w:rsidRPr="00320DAA">
        <w:rPr>
          <w:bCs/>
        </w:rPr>
        <w:t>32</w:t>
      </w:r>
      <w:r w:rsidR="00E32698" w:rsidRPr="00320DAA">
        <w:rPr>
          <w:bCs/>
        </w:rPr>
        <w:t>条</w:t>
      </w:r>
      <w:r w:rsidR="00E32698" w:rsidRPr="00320DAA">
        <w:rPr>
          <w:bCs/>
        </w:rPr>
        <w:t>)</w:t>
      </w:r>
      <w:r w:rsidR="00E32698" w:rsidRPr="00320DAA">
        <w:rPr>
          <w:bCs/>
        </w:rPr>
        <w:t>。然而，委员会感到关切的是，缔约国报告中提到了对这些权利的法律限制，但没有提供资料说明这些权利在实践中的落实情况。</w:t>
      </w:r>
    </w:p>
    <w:p w14:paraId="7531DBE3" w14:textId="1E21FDEE" w:rsidR="00E32698" w:rsidRPr="00515868" w:rsidRDefault="003C67E8" w:rsidP="003C67E8">
      <w:pPr>
        <w:pStyle w:val="SingleTxtGC"/>
        <w:rPr>
          <w:rFonts w:ascii="Time New Roman" w:eastAsia="黑体" w:hAnsi="Time New Roman" w:hint="eastAsia"/>
          <w:bCs/>
        </w:rPr>
      </w:pPr>
      <w:r w:rsidRPr="00515868">
        <w:rPr>
          <w:rFonts w:ascii="Time New Roman" w:eastAsia="黑体" w:hAnsi="Time New Roman"/>
          <w:bCs/>
        </w:rPr>
        <w:t>36</w:t>
      </w:r>
      <w:r w:rsidR="00E32698" w:rsidRPr="00515868">
        <w:rPr>
          <w:rFonts w:ascii="Time New Roman" w:eastAsia="黑体" w:hAnsi="Time New Roman"/>
          <w:bCs/>
        </w:rPr>
        <w:t>.</w:t>
      </w:r>
      <w:r w:rsidR="00E32698" w:rsidRPr="00515868">
        <w:rPr>
          <w:rFonts w:ascii="Time New Roman" w:eastAsia="黑体" w:hAnsi="Time New Roman"/>
          <w:bCs/>
        </w:rPr>
        <w:tab/>
      </w:r>
      <w:r w:rsidR="00E32698" w:rsidRPr="00515868">
        <w:rPr>
          <w:rFonts w:ascii="Time New Roman" w:eastAsia="黑体" w:hAnsi="Time New Roman"/>
          <w:bCs/>
        </w:rPr>
        <w:t>委员会建议缔约国采取一切必要措施，包括修订法律，根据《公约》第</w:t>
      </w:r>
      <w:r w:rsidRPr="00515868">
        <w:rPr>
          <w:rFonts w:ascii="Time New Roman" w:eastAsia="黑体" w:hAnsi="Time New Roman"/>
          <w:bCs/>
        </w:rPr>
        <w:t>26</w:t>
      </w:r>
      <w:r w:rsidR="00E32698" w:rsidRPr="00515868">
        <w:rPr>
          <w:rFonts w:ascii="Time New Roman" w:eastAsia="黑体" w:hAnsi="Time New Roman"/>
          <w:bCs/>
        </w:rPr>
        <w:t>条和劳工组织《</w:t>
      </w:r>
      <w:r w:rsidRPr="00515868">
        <w:rPr>
          <w:rFonts w:ascii="Time New Roman" w:eastAsia="黑体" w:hAnsi="Time New Roman"/>
          <w:bCs/>
        </w:rPr>
        <w:t>1948</w:t>
      </w:r>
      <w:r w:rsidR="00E32698" w:rsidRPr="00515868">
        <w:rPr>
          <w:rFonts w:ascii="Time New Roman" w:eastAsia="黑体" w:hAnsi="Time New Roman"/>
          <w:bCs/>
        </w:rPr>
        <w:t>年结社自由和保护组织权利公约》</w:t>
      </w:r>
      <w:r w:rsidR="00E32698" w:rsidRPr="00515868">
        <w:rPr>
          <w:rFonts w:ascii="Time New Roman" w:eastAsia="黑体" w:hAnsi="Time New Roman"/>
          <w:bCs/>
        </w:rPr>
        <w:t>(</w:t>
      </w:r>
      <w:r w:rsidR="00E32698" w:rsidRPr="00515868">
        <w:rPr>
          <w:rFonts w:ascii="Time New Roman" w:eastAsia="黑体" w:hAnsi="Time New Roman"/>
          <w:bCs/>
        </w:rPr>
        <w:t>第</w:t>
      </w:r>
      <w:r w:rsidRPr="00515868">
        <w:rPr>
          <w:rFonts w:ascii="Time New Roman" w:eastAsia="黑体" w:hAnsi="Time New Roman"/>
          <w:bCs/>
        </w:rPr>
        <w:t>87</w:t>
      </w:r>
      <w:r w:rsidR="00E32698" w:rsidRPr="00515868">
        <w:rPr>
          <w:rFonts w:ascii="Time New Roman" w:eastAsia="黑体" w:hAnsi="Time New Roman"/>
          <w:bCs/>
        </w:rPr>
        <w:t>号</w:t>
      </w:r>
      <w:r w:rsidR="00E32698" w:rsidRPr="00515868">
        <w:rPr>
          <w:rFonts w:ascii="Time New Roman" w:eastAsia="黑体" w:hAnsi="Time New Roman"/>
          <w:bCs/>
        </w:rPr>
        <w:t>)</w:t>
      </w:r>
      <w:r w:rsidR="00E32698" w:rsidRPr="00515868">
        <w:rPr>
          <w:rFonts w:ascii="Time New Roman" w:eastAsia="黑体" w:hAnsi="Time New Roman"/>
          <w:bCs/>
        </w:rPr>
        <w:t>，保障所有移民工人</w:t>
      </w:r>
      <w:r w:rsidR="00E32698" w:rsidRPr="00515868">
        <w:rPr>
          <w:rFonts w:ascii="Time New Roman" w:eastAsia="黑体" w:hAnsi="Time New Roman"/>
          <w:bCs/>
        </w:rPr>
        <w:t>(</w:t>
      </w:r>
      <w:r w:rsidR="00E32698" w:rsidRPr="00515868">
        <w:rPr>
          <w:rFonts w:ascii="Time New Roman" w:eastAsia="黑体" w:hAnsi="Time New Roman"/>
          <w:bCs/>
        </w:rPr>
        <w:t>包括非正常移民工人</w:t>
      </w:r>
      <w:r w:rsidR="00E32698" w:rsidRPr="00515868">
        <w:rPr>
          <w:rFonts w:ascii="Time New Roman" w:eastAsia="黑体" w:hAnsi="Time New Roman"/>
          <w:bCs/>
        </w:rPr>
        <w:t>)</w:t>
      </w:r>
      <w:r w:rsidR="00E32698" w:rsidRPr="00515868">
        <w:rPr>
          <w:rFonts w:ascii="Time New Roman" w:eastAsia="黑体" w:hAnsi="Time New Roman"/>
          <w:bCs/>
        </w:rPr>
        <w:t>参加工会活动和自由加入工会的权利。</w:t>
      </w:r>
    </w:p>
    <w:p w14:paraId="14CD86EF" w14:textId="77777777" w:rsidR="00E32698" w:rsidRPr="00320DAA" w:rsidRDefault="00E32698" w:rsidP="007C491B">
      <w:pPr>
        <w:pStyle w:val="H23GC"/>
        <w:rPr>
          <w:bCs/>
          <w:lang w:val="fr-CH"/>
        </w:rPr>
      </w:pPr>
      <w:r w:rsidRPr="00320DAA">
        <w:rPr>
          <w:bCs/>
          <w:lang w:val="fr-CH"/>
        </w:rPr>
        <w:tab/>
      </w:r>
      <w:r w:rsidRPr="00320DAA">
        <w:rPr>
          <w:bCs/>
          <w:lang w:val="fr-CH"/>
        </w:rPr>
        <w:tab/>
      </w:r>
      <w:r w:rsidRPr="007C491B">
        <w:rPr>
          <w:rFonts w:hint="eastAsia"/>
          <w:lang w:val="fr-CH"/>
        </w:rPr>
        <w:t>社会保障</w:t>
      </w:r>
    </w:p>
    <w:p w14:paraId="2BBE2EDB" w14:textId="2CF31E81" w:rsidR="00E32698" w:rsidRPr="00320DAA" w:rsidRDefault="003C67E8" w:rsidP="003C67E8">
      <w:pPr>
        <w:pStyle w:val="SingleTxtGC"/>
        <w:rPr>
          <w:bCs/>
          <w:lang w:val="fr-CH"/>
        </w:rPr>
      </w:pPr>
      <w:r w:rsidRPr="00320DAA">
        <w:rPr>
          <w:bCs/>
          <w:lang w:val="fr-CH"/>
        </w:rPr>
        <w:t>37</w:t>
      </w:r>
      <w:r w:rsidR="00E32698" w:rsidRPr="00320DAA">
        <w:rPr>
          <w:bCs/>
          <w:lang w:val="fr-CH"/>
        </w:rPr>
        <w:t>.</w:t>
      </w:r>
      <w:r w:rsidR="00E32698" w:rsidRPr="00320DAA">
        <w:rPr>
          <w:bCs/>
          <w:lang w:val="fr-CH"/>
        </w:rPr>
        <w:tab/>
      </w:r>
      <w:r w:rsidR="00E32698" w:rsidRPr="00320DAA">
        <w:rPr>
          <w:bCs/>
        </w:rPr>
        <w:t>委员会注意到，根据关于《社会保障法》的第</w:t>
      </w:r>
      <w:r w:rsidR="00E32698" w:rsidRPr="00320DAA">
        <w:rPr>
          <w:bCs/>
        </w:rPr>
        <w:t>00</w:t>
      </w:r>
      <w:r w:rsidRPr="00320DAA">
        <w:rPr>
          <w:bCs/>
        </w:rPr>
        <w:t>4</w:t>
      </w:r>
      <w:r w:rsidR="00E32698" w:rsidRPr="00320DAA">
        <w:rPr>
          <w:bCs/>
        </w:rPr>
        <w:t>/</w:t>
      </w:r>
      <w:r w:rsidRPr="00320DAA">
        <w:rPr>
          <w:bCs/>
        </w:rPr>
        <w:t>86</w:t>
      </w:r>
      <w:r w:rsidR="00E32698" w:rsidRPr="00320DAA">
        <w:rPr>
          <w:bCs/>
        </w:rPr>
        <w:t>号法，移民工人享有与国民同等的社会保障权。然而，委员会感到遗憾的是，没有资料说明非正常移民工人依法必须满足哪些条件才能获得与国民同等的社会保障，</w:t>
      </w:r>
      <w:r w:rsidR="00E32698" w:rsidRPr="00320DAA">
        <w:rPr>
          <w:rFonts w:hint="eastAsia"/>
          <w:bCs/>
        </w:rPr>
        <w:t>而且</w:t>
      </w:r>
      <w:r w:rsidR="00E32698" w:rsidRPr="00320DAA">
        <w:rPr>
          <w:bCs/>
        </w:rPr>
        <w:t>几乎没有资料说明国家签署的双边和多边社会保障协定的存在及其</w:t>
      </w:r>
      <w:r w:rsidR="00E32698" w:rsidRPr="00320DAA">
        <w:rPr>
          <w:rFonts w:hint="eastAsia"/>
          <w:bCs/>
        </w:rPr>
        <w:t>落实</w:t>
      </w:r>
      <w:r w:rsidR="00E32698" w:rsidRPr="00320DAA">
        <w:rPr>
          <w:bCs/>
        </w:rPr>
        <w:t>情况。</w:t>
      </w:r>
    </w:p>
    <w:p w14:paraId="3A184B98" w14:textId="64A9E699" w:rsidR="00E32698" w:rsidRPr="00515868" w:rsidRDefault="003C67E8" w:rsidP="003C67E8">
      <w:pPr>
        <w:pStyle w:val="SingleTxtGC"/>
        <w:rPr>
          <w:rFonts w:ascii="Time New Roman" w:eastAsia="黑体" w:hAnsi="Time New Roman" w:hint="eastAsia"/>
          <w:bCs/>
          <w:lang w:val="fr-CH"/>
        </w:rPr>
      </w:pPr>
      <w:r w:rsidRPr="00515868">
        <w:rPr>
          <w:rFonts w:ascii="Time New Roman" w:eastAsia="黑体" w:hAnsi="Time New Roman"/>
          <w:bCs/>
        </w:rPr>
        <w:lastRenderedPageBreak/>
        <w:t>38</w:t>
      </w:r>
      <w:r w:rsidR="00E32698" w:rsidRPr="00515868">
        <w:rPr>
          <w:rFonts w:ascii="Time New Roman" w:eastAsia="黑体" w:hAnsi="Time New Roman"/>
          <w:bCs/>
        </w:rPr>
        <w:t>.</w:t>
      </w:r>
      <w:r w:rsidR="00E32698" w:rsidRPr="00515868">
        <w:rPr>
          <w:rFonts w:ascii="Time New Roman" w:eastAsia="黑体" w:hAnsi="Time New Roman"/>
          <w:bCs/>
        </w:rPr>
        <w:tab/>
      </w:r>
      <w:r w:rsidR="00E32698" w:rsidRPr="00515868">
        <w:rPr>
          <w:rFonts w:ascii="Time New Roman" w:eastAsia="黑体" w:hAnsi="Time New Roman"/>
          <w:bCs/>
        </w:rPr>
        <w:t>委员会建议缔约国确保所有移民工人及其家庭成员</w:t>
      </w:r>
      <w:r w:rsidR="00E32698" w:rsidRPr="00515868">
        <w:rPr>
          <w:rFonts w:ascii="Time New Roman" w:eastAsia="黑体" w:hAnsi="Time New Roman"/>
          <w:bCs/>
        </w:rPr>
        <w:t>(</w:t>
      </w:r>
      <w:r w:rsidR="00E32698" w:rsidRPr="00515868">
        <w:rPr>
          <w:rFonts w:ascii="Time New Roman" w:eastAsia="黑体" w:hAnsi="Time New Roman"/>
          <w:bCs/>
        </w:rPr>
        <w:t>无论其移民身份如何</w:t>
      </w:r>
      <w:r w:rsidR="00E32698" w:rsidRPr="00515868">
        <w:rPr>
          <w:rFonts w:ascii="Time New Roman" w:eastAsia="黑体" w:hAnsi="Time New Roman" w:hint="eastAsia"/>
          <w:bCs/>
        </w:rPr>
        <w:t>)</w:t>
      </w:r>
      <w:r w:rsidR="00E32698" w:rsidRPr="00515868">
        <w:rPr>
          <w:rFonts w:ascii="Time New Roman" w:eastAsia="黑体" w:hAnsi="Time New Roman"/>
          <w:bCs/>
        </w:rPr>
        <w:t>都能参加社会保障和退休金计划，并确保告知他们在这方面的权利。</w:t>
      </w:r>
    </w:p>
    <w:p w14:paraId="5118DD5C" w14:textId="77777777" w:rsidR="00E32698" w:rsidRPr="00320DAA" w:rsidRDefault="00E32698" w:rsidP="007C491B">
      <w:pPr>
        <w:pStyle w:val="H23GC"/>
        <w:rPr>
          <w:bCs/>
          <w:lang w:val="fr-CH"/>
        </w:rPr>
      </w:pPr>
      <w:r w:rsidRPr="00320DAA">
        <w:rPr>
          <w:bCs/>
          <w:lang w:val="fr-CH"/>
        </w:rPr>
        <w:tab/>
      </w:r>
      <w:r w:rsidRPr="00320DAA">
        <w:rPr>
          <w:bCs/>
          <w:lang w:val="fr-CH"/>
        </w:rPr>
        <w:tab/>
      </w:r>
      <w:r w:rsidRPr="00320DAA">
        <w:rPr>
          <w:rFonts w:hint="eastAsia"/>
          <w:bCs/>
          <w:lang w:val="fr-CH"/>
        </w:rPr>
        <w:t>医疗保健</w:t>
      </w:r>
    </w:p>
    <w:p w14:paraId="41F0F5C7" w14:textId="2F705B2F" w:rsidR="00E32698" w:rsidRPr="00320DAA" w:rsidRDefault="003C67E8" w:rsidP="003C67E8">
      <w:pPr>
        <w:pStyle w:val="SingleTxtGC"/>
        <w:rPr>
          <w:bCs/>
          <w:lang w:val="fr-CH"/>
        </w:rPr>
      </w:pPr>
      <w:r w:rsidRPr="00320DAA">
        <w:rPr>
          <w:bCs/>
          <w:lang w:val="fr-CH"/>
        </w:rPr>
        <w:t>39</w:t>
      </w:r>
      <w:r w:rsidR="00E32698" w:rsidRPr="00320DAA">
        <w:rPr>
          <w:bCs/>
          <w:lang w:val="fr-CH"/>
        </w:rPr>
        <w:t>.</w:t>
      </w:r>
      <w:r w:rsidR="00E32698" w:rsidRPr="00320DAA">
        <w:rPr>
          <w:bCs/>
          <w:lang w:val="fr-CH"/>
        </w:rPr>
        <w:tab/>
      </w:r>
      <w:r w:rsidR="00E32698" w:rsidRPr="00320DAA">
        <w:rPr>
          <w:bCs/>
        </w:rPr>
        <w:t>委员会欢迎缔约国提供的资料，即健康权不受任何限制，国民和移民都享有公民健康保险。然而，委员会感到遗憾的是，没有资料说明移民工人有效获得医疗保健的情况。</w:t>
      </w:r>
    </w:p>
    <w:p w14:paraId="5411A796" w14:textId="59ED8B49" w:rsidR="00E32698" w:rsidRPr="00515868" w:rsidRDefault="003C67E8" w:rsidP="003C67E8">
      <w:pPr>
        <w:pStyle w:val="SingleTxtGC"/>
        <w:rPr>
          <w:rFonts w:ascii="Time New Roman" w:eastAsia="黑体" w:hAnsi="Time New Roman" w:hint="eastAsia"/>
          <w:bCs/>
        </w:rPr>
      </w:pPr>
      <w:r w:rsidRPr="00515868">
        <w:rPr>
          <w:rFonts w:ascii="Time New Roman" w:eastAsia="黑体" w:hAnsi="Time New Roman"/>
          <w:bCs/>
        </w:rPr>
        <w:t>4</w:t>
      </w:r>
      <w:r w:rsidR="00E32698" w:rsidRPr="00515868">
        <w:rPr>
          <w:rFonts w:ascii="Time New Roman" w:eastAsia="黑体" w:hAnsi="Time New Roman"/>
          <w:bCs/>
        </w:rPr>
        <w:t>0.</w:t>
      </w:r>
      <w:r w:rsidR="00E32698" w:rsidRPr="00515868">
        <w:rPr>
          <w:rFonts w:ascii="Time New Roman" w:eastAsia="黑体" w:hAnsi="Time New Roman"/>
          <w:bCs/>
        </w:rPr>
        <w:tab/>
      </w:r>
      <w:r w:rsidR="00E32698" w:rsidRPr="00515868">
        <w:rPr>
          <w:rFonts w:ascii="Time New Roman" w:eastAsia="黑体" w:hAnsi="Time New Roman"/>
          <w:bCs/>
        </w:rPr>
        <w:t>委员会建议缔约国确保所有移民工人及其家庭成员</w:t>
      </w:r>
      <w:r w:rsidR="00E32698" w:rsidRPr="00515868">
        <w:rPr>
          <w:rFonts w:ascii="Time New Roman" w:eastAsia="黑体" w:hAnsi="Time New Roman"/>
          <w:bCs/>
        </w:rPr>
        <w:t>(</w:t>
      </w:r>
      <w:r w:rsidR="00E32698" w:rsidRPr="00515868">
        <w:rPr>
          <w:rFonts w:ascii="Time New Roman" w:eastAsia="黑体" w:hAnsi="Time New Roman"/>
          <w:bCs/>
        </w:rPr>
        <w:t>包括身份不正常的移民工人及其家庭成员</w:t>
      </w:r>
      <w:r w:rsidR="00E32698" w:rsidRPr="00515868">
        <w:rPr>
          <w:rFonts w:ascii="Time New Roman" w:eastAsia="黑体" w:hAnsi="Time New Roman" w:hint="eastAsia"/>
          <w:bCs/>
        </w:rPr>
        <w:t>)</w:t>
      </w:r>
      <w:r w:rsidR="00E32698" w:rsidRPr="00515868">
        <w:rPr>
          <w:rFonts w:ascii="Time New Roman" w:eastAsia="黑体" w:hAnsi="Time New Roman"/>
          <w:bCs/>
        </w:rPr>
        <w:t>都能使用保健系统，并建议缔约国在下次定期报告中提供这方面的</w:t>
      </w:r>
      <w:r w:rsidR="00E32698" w:rsidRPr="00515868">
        <w:rPr>
          <w:rFonts w:ascii="Time New Roman" w:eastAsia="黑体" w:hAnsi="Time New Roman" w:hint="eastAsia"/>
          <w:bCs/>
        </w:rPr>
        <w:t>资料</w:t>
      </w:r>
      <w:r w:rsidR="00E32698" w:rsidRPr="00515868">
        <w:rPr>
          <w:rFonts w:ascii="Time New Roman" w:eastAsia="黑体" w:hAnsi="Time New Roman"/>
          <w:bCs/>
        </w:rPr>
        <w:t>。</w:t>
      </w:r>
    </w:p>
    <w:p w14:paraId="44570C98" w14:textId="77777777" w:rsidR="00E32698" w:rsidRPr="00320DAA" w:rsidRDefault="00E32698" w:rsidP="007C491B">
      <w:pPr>
        <w:pStyle w:val="H23GC"/>
        <w:rPr>
          <w:bCs/>
          <w:lang w:val="fr-CH"/>
        </w:rPr>
      </w:pPr>
      <w:r w:rsidRPr="00320DAA">
        <w:rPr>
          <w:bCs/>
          <w:lang w:val="fr-CH"/>
        </w:rPr>
        <w:tab/>
      </w:r>
      <w:r w:rsidRPr="00320DAA">
        <w:rPr>
          <w:bCs/>
          <w:lang w:val="fr-CH"/>
        </w:rPr>
        <w:tab/>
      </w:r>
      <w:r w:rsidRPr="007C491B">
        <w:rPr>
          <w:rFonts w:hint="eastAsia"/>
          <w:lang w:val="fr-CH"/>
        </w:rPr>
        <w:t>出生登记</w:t>
      </w:r>
      <w:r w:rsidRPr="00320DAA">
        <w:rPr>
          <w:rFonts w:hint="eastAsia"/>
          <w:bCs/>
          <w:lang w:val="fr-CH"/>
        </w:rPr>
        <w:t>和国籍</w:t>
      </w:r>
    </w:p>
    <w:p w14:paraId="5A8AFAA9" w14:textId="2B0A1E07" w:rsidR="00E32698" w:rsidRPr="00320DAA" w:rsidRDefault="003C67E8" w:rsidP="003C67E8">
      <w:pPr>
        <w:pStyle w:val="SingleTxtGC"/>
        <w:rPr>
          <w:bCs/>
          <w:lang w:val="fr-CH"/>
        </w:rPr>
      </w:pPr>
      <w:r w:rsidRPr="00320DAA">
        <w:rPr>
          <w:bCs/>
          <w:lang w:val="fr-CH"/>
        </w:rPr>
        <w:t>41</w:t>
      </w:r>
      <w:r w:rsidR="00E32698" w:rsidRPr="00320DAA">
        <w:rPr>
          <w:bCs/>
          <w:lang w:val="fr-CH"/>
        </w:rPr>
        <w:t>.</w:t>
      </w:r>
      <w:r w:rsidR="00E32698" w:rsidRPr="00320DAA">
        <w:rPr>
          <w:bCs/>
          <w:lang w:val="fr-CH"/>
        </w:rPr>
        <w:tab/>
      </w:r>
      <w:r w:rsidR="00E32698" w:rsidRPr="00320DAA">
        <w:rPr>
          <w:bCs/>
        </w:rPr>
        <w:t>委员会注意到缔约国政府为便利在</w:t>
      </w:r>
      <w:r w:rsidR="00E32698" w:rsidRPr="00320DAA">
        <w:rPr>
          <w:rFonts w:hint="eastAsia"/>
          <w:bCs/>
        </w:rPr>
        <w:t>该国境</w:t>
      </w:r>
      <w:r w:rsidR="00E32698" w:rsidRPr="00320DAA">
        <w:rPr>
          <w:bCs/>
        </w:rPr>
        <w:t>内出生的所有儿童进行免费登记所作的工作，并注意到国家公民身份改革和现代化政策，其目的是确保对所有出生进行登记，以实现</w:t>
      </w:r>
      <w:r w:rsidRPr="00320DAA">
        <w:rPr>
          <w:rFonts w:hint="eastAsia"/>
          <w:bCs/>
        </w:rPr>
        <w:t>“</w:t>
      </w:r>
      <w:r w:rsidR="00E32698" w:rsidRPr="00320DAA">
        <w:rPr>
          <w:bCs/>
        </w:rPr>
        <w:t>零无出生证儿童</w:t>
      </w:r>
      <w:r w:rsidRPr="00320DAA">
        <w:rPr>
          <w:rFonts w:hint="eastAsia"/>
          <w:bCs/>
        </w:rPr>
        <w:t>”</w:t>
      </w:r>
      <w:r w:rsidR="00E32698" w:rsidRPr="00320DAA">
        <w:rPr>
          <w:bCs/>
        </w:rPr>
        <w:t>目标。然而，委员会仍感关切的是，有报告称，仍有大量儿童没有登记，逾期出生登记需支付非官方费用。委员会还感到关切的是，移民工人子女，特别是不正常移民工人子女进行出生登记的期限是一个月，这可能会对无国籍状态产生影响。</w:t>
      </w:r>
    </w:p>
    <w:p w14:paraId="20BEFE43" w14:textId="6760A4AA" w:rsidR="00E32698" w:rsidRPr="00515868" w:rsidRDefault="003C67E8" w:rsidP="003C67E8">
      <w:pPr>
        <w:pStyle w:val="SingleTxtGC"/>
        <w:rPr>
          <w:rFonts w:ascii="Time New Roman" w:eastAsia="黑体" w:hAnsi="Time New Roman" w:hint="eastAsia"/>
          <w:bCs/>
          <w:lang w:val="fr-CH"/>
        </w:rPr>
      </w:pPr>
      <w:r w:rsidRPr="00515868">
        <w:rPr>
          <w:rFonts w:ascii="Time New Roman" w:eastAsia="黑体" w:hAnsi="Time New Roman"/>
          <w:bCs/>
          <w:lang w:val="fr-CH"/>
        </w:rPr>
        <w:t>42</w:t>
      </w:r>
      <w:r w:rsidR="00E32698" w:rsidRPr="00515868">
        <w:rPr>
          <w:rFonts w:ascii="Time New Roman" w:eastAsia="黑体" w:hAnsi="Time New Roman"/>
          <w:bCs/>
          <w:lang w:val="fr-CH"/>
        </w:rPr>
        <w:t>.</w:t>
      </w:r>
      <w:r w:rsidR="00E32698" w:rsidRPr="00515868">
        <w:rPr>
          <w:rFonts w:ascii="Time New Roman" w:eastAsia="黑体" w:hAnsi="Time New Roman"/>
          <w:bCs/>
          <w:lang w:val="fr-CH"/>
        </w:rPr>
        <w:tab/>
      </w:r>
      <w:r w:rsidR="00E32698" w:rsidRPr="00515868">
        <w:rPr>
          <w:rFonts w:ascii="Time New Roman" w:eastAsia="黑体" w:hAnsi="Time New Roman"/>
          <w:bCs/>
        </w:rPr>
        <w:t>考虑到关于具国际移民背景儿童的人权问题的保护所有移民工人及其家庭成员权利委员会第</w:t>
      </w:r>
      <w:r w:rsidRPr="00515868">
        <w:rPr>
          <w:rFonts w:ascii="Time New Roman" w:eastAsia="黑体" w:hAnsi="Time New Roman"/>
          <w:bCs/>
          <w:lang w:val="fr-CH"/>
        </w:rPr>
        <w:t>3</w:t>
      </w:r>
      <w:r w:rsidR="00E32698" w:rsidRPr="00515868">
        <w:rPr>
          <w:rFonts w:ascii="Time New Roman" w:eastAsia="黑体" w:hAnsi="Time New Roman"/>
          <w:bCs/>
        </w:rPr>
        <w:t>号和第</w:t>
      </w:r>
      <w:r w:rsidRPr="00515868">
        <w:rPr>
          <w:rFonts w:ascii="Time New Roman" w:eastAsia="黑体" w:hAnsi="Time New Roman"/>
          <w:bCs/>
          <w:lang w:val="fr-CH"/>
        </w:rPr>
        <w:t>4</w:t>
      </w:r>
      <w:r w:rsidR="00E32698" w:rsidRPr="00515868">
        <w:rPr>
          <w:rFonts w:ascii="Time New Roman" w:eastAsia="黑体" w:hAnsi="Time New Roman"/>
          <w:bCs/>
        </w:rPr>
        <w:t>号</w:t>
      </w:r>
      <w:r w:rsidR="00E32698" w:rsidRPr="00515868">
        <w:rPr>
          <w:rFonts w:ascii="Time New Roman" w:eastAsia="黑体" w:hAnsi="Time New Roman"/>
          <w:bCs/>
          <w:lang w:val="fr-CH"/>
        </w:rPr>
        <w:t>(</w:t>
      </w:r>
      <w:r w:rsidRPr="00515868">
        <w:rPr>
          <w:rFonts w:ascii="Time New Roman" w:eastAsia="黑体" w:hAnsi="Time New Roman"/>
          <w:bCs/>
          <w:lang w:val="fr-CH"/>
        </w:rPr>
        <w:t>2</w:t>
      </w:r>
      <w:r w:rsidR="00E32698" w:rsidRPr="00515868">
        <w:rPr>
          <w:rFonts w:ascii="Time New Roman" w:eastAsia="黑体" w:hAnsi="Time New Roman"/>
          <w:bCs/>
          <w:lang w:val="fr-CH"/>
        </w:rPr>
        <w:t>0</w:t>
      </w:r>
      <w:r w:rsidRPr="00515868">
        <w:rPr>
          <w:rFonts w:ascii="Time New Roman" w:eastAsia="黑体" w:hAnsi="Time New Roman"/>
          <w:bCs/>
          <w:lang w:val="fr-CH"/>
        </w:rPr>
        <w:t>17</w:t>
      </w:r>
      <w:r w:rsidR="00E32698" w:rsidRPr="00515868">
        <w:rPr>
          <w:rFonts w:ascii="Time New Roman" w:eastAsia="黑体" w:hAnsi="Time New Roman"/>
          <w:bCs/>
        </w:rPr>
        <w:t>年</w:t>
      </w:r>
      <w:r w:rsidR="00E32698" w:rsidRPr="00515868">
        <w:rPr>
          <w:rFonts w:ascii="Time New Roman" w:eastAsia="黑体" w:hAnsi="Time New Roman"/>
          <w:bCs/>
          <w:lang w:val="fr-CH"/>
        </w:rPr>
        <w:t>)/</w:t>
      </w:r>
      <w:r w:rsidR="00E32698" w:rsidRPr="00515868">
        <w:rPr>
          <w:rFonts w:ascii="Time New Roman" w:eastAsia="黑体" w:hAnsi="Time New Roman"/>
          <w:bCs/>
        </w:rPr>
        <w:t>儿童权利委员会第</w:t>
      </w:r>
      <w:r w:rsidRPr="00515868">
        <w:rPr>
          <w:rFonts w:ascii="Time New Roman" w:eastAsia="黑体" w:hAnsi="Time New Roman"/>
          <w:bCs/>
          <w:lang w:val="fr-CH"/>
        </w:rPr>
        <w:t>22</w:t>
      </w:r>
      <w:r w:rsidR="00E32698" w:rsidRPr="00515868">
        <w:rPr>
          <w:rFonts w:ascii="Time New Roman" w:eastAsia="黑体" w:hAnsi="Time New Roman"/>
          <w:bCs/>
        </w:rPr>
        <w:t>号和第</w:t>
      </w:r>
      <w:r w:rsidRPr="00515868">
        <w:rPr>
          <w:rFonts w:ascii="Time New Roman" w:eastAsia="黑体" w:hAnsi="Time New Roman"/>
          <w:bCs/>
          <w:lang w:val="fr-CH"/>
        </w:rPr>
        <w:t>23</w:t>
      </w:r>
      <w:r w:rsidR="00E32698" w:rsidRPr="00515868">
        <w:rPr>
          <w:rFonts w:ascii="Time New Roman" w:eastAsia="黑体" w:hAnsi="Time New Roman"/>
          <w:bCs/>
        </w:rPr>
        <w:t>号联合一般性意见</w:t>
      </w:r>
      <w:r w:rsidR="00E32698" w:rsidRPr="00515868">
        <w:rPr>
          <w:rFonts w:ascii="Time New Roman" w:eastAsia="黑体" w:hAnsi="Time New Roman"/>
          <w:bCs/>
          <w:lang w:val="fr-CH"/>
        </w:rPr>
        <w:t>(</w:t>
      </w:r>
      <w:r w:rsidRPr="00515868">
        <w:rPr>
          <w:rFonts w:ascii="Time New Roman" w:eastAsia="黑体" w:hAnsi="Time New Roman"/>
          <w:bCs/>
          <w:lang w:val="fr-CH"/>
        </w:rPr>
        <w:t>2</w:t>
      </w:r>
      <w:r w:rsidR="00E32698" w:rsidRPr="00515868">
        <w:rPr>
          <w:rFonts w:ascii="Time New Roman" w:eastAsia="黑体" w:hAnsi="Time New Roman"/>
          <w:bCs/>
          <w:lang w:val="fr-CH"/>
        </w:rPr>
        <w:t>0</w:t>
      </w:r>
      <w:r w:rsidRPr="00515868">
        <w:rPr>
          <w:rFonts w:ascii="Time New Roman" w:eastAsia="黑体" w:hAnsi="Time New Roman"/>
          <w:bCs/>
          <w:lang w:val="fr-CH"/>
        </w:rPr>
        <w:t>17</w:t>
      </w:r>
      <w:r w:rsidR="00E32698" w:rsidRPr="00515868">
        <w:rPr>
          <w:rFonts w:ascii="Time New Roman" w:eastAsia="黑体" w:hAnsi="Time New Roman"/>
          <w:bCs/>
        </w:rPr>
        <w:t>年</w:t>
      </w:r>
      <w:r w:rsidR="00E32698" w:rsidRPr="00515868">
        <w:rPr>
          <w:rFonts w:ascii="Time New Roman" w:eastAsia="黑体" w:hAnsi="Time New Roman"/>
          <w:bCs/>
          <w:lang w:val="fr-CH"/>
        </w:rPr>
        <w:t>)</w:t>
      </w:r>
      <w:r w:rsidR="00E32698" w:rsidRPr="00515868">
        <w:rPr>
          <w:rFonts w:ascii="Time New Roman" w:eastAsia="黑体" w:hAnsi="Time New Roman"/>
          <w:bCs/>
        </w:rPr>
        <w:t>、可持续发展目标具体目标</w:t>
      </w:r>
      <w:r w:rsidRPr="00515868">
        <w:rPr>
          <w:rFonts w:ascii="Time New Roman" w:eastAsia="黑体" w:hAnsi="Time New Roman"/>
          <w:bCs/>
          <w:lang w:val="fr-CH"/>
        </w:rPr>
        <w:t>16</w:t>
      </w:r>
      <w:r w:rsidR="00E32698" w:rsidRPr="00515868">
        <w:rPr>
          <w:rFonts w:ascii="Time New Roman" w:eastAsia="黑体" w:hAnsi="Time New Roman"/>
          <w:bCs/>
          <w:lang w:val="fr-CH"/>
        </w:rPr>
        <w:t>.</w:t>
      </w:r>
      <w:r w:rsidRPr="00515868">
        <w:rPr>
          <w:rFonts w:ascii="Time New Roman" w:eastAsia="黑体" w:hAnsi="Time New Roman"/>
          <w:bCs/>
          <w:lang w:val="fr-CH"/>
        </w:rPr>
        <w:t>9</w:t>
      </w:r>
      <w:r w:rsidR="00E32698" w:rsidRPr="00515868">
        <w:rPr>
          <w:rFonts w:ascii="Time New Roman" w:eastAsia="黑体" w:hAnsi="Time New Roman"/>
          <w:bCs/>
        </w:rPr>
        <w:t>以及儿童权利委员会在其最新结论性意见</w:t>
      </w:r>
      <w:r w:rsidR="00E32698" w:rsidRPr="00515868">
        <w:rPr>
          <w:rFonts w:ascii="Time New Roman" w:eastAsia="黑体" w:hAnsi="Time New Roman"/>
          <w:bCs/>
          <w:vertAlign w:val="superscript"/>
          <w:lang w:val="fr-CH"/>
        </w:rPr>
        <w:footnoteReference w:id="6"/>
      </w:r>
      <w:r w:rsidR="005A22E0">
        <w:rPr>
          <w:rFonts w:ascii="Time New Roman" w:eastAsia="黑体" w:hAnsi="Time New Roman" w:hint="eastAsia"/>
          <w:bCs/>
        </w:rPr>
        <w:t xml:space="preserve"> </w:t>
      </w:r>
      <w:r w:rsidR="00E32698" w:rsidRPr="00515868">
        <w:rPr>
          <w:rFonts w:ascii="Time New Roman" w:eastAsia="黑体" w:hAnsi="Time New Roman"/>
          <w:bCs/>
        </w:rPr>
        <w:t>中提出的建议，委员会建议缔约国确保</w:t>
      </w:r>
      <w:r w:rsidR="00E32698" w:rsidRPr="00515868">
        <w:rPr>
          <w:rFonts w:ascii="Time New Roman" w:eastAsia="黑体" w:hAnsi="Time New Roman" w:hint="eastAsia"/>
          <w:bCs/>
        </w:rPr>
        <w:t>所有</w:t>
      </w:r>
      <w:r w:rsidR="00E32698" w:rsidRPr="00515868">
        <w:rPr>
          <w:rFonts w:ascii="Time New Roman" w:eastAsia="黑体" w:hAnsi="Time New Roman"/>
          <w:bCs/>
        </w:rPr>
        <w:t>海外刚果移民工人子女和在缔约国</w:t>
      </w:r>
      <w:r w:rsidR="00E32698" w:rsidRPr="00515868">
        <w:rPr>
          <w:rFonts w:ascii="Time New Roman" w:eastAsia="黑体" w:hAnsi="Time New Roman" w:hint="eastAsia"/>
          <w:bCs/>
        </w:rPr>
        <w:t>境内</w:t>
      </w:r>
      <w:r w:rsidR="00E32698" w:rsidRPr="00515868">
        <w:rPr>
          <w:rFonts w:ascii="Time New Roman" w:eastAsia="黑体" w:hAnsi="Time New Roman"/>
          <w:bCs/>
        </w:rPr>
        <w:t>出生的儿童，特别是非正常移民所生子女在出生时得到登记，获得个人身份证件，并拥有国籍。委员会还建议缔约国提高移民对子女出生登记重要性的认识。</w:t>
      </w:r>
    </w:p>
    <w:p w14:paraId="5A2D1426" w14:textId="77777777" w:rsidR="00E32698" w:rsidRPr="00320DAA" w:rsidRDefault="00E32698" w:rsidP="007C491B">
      <w:pPr>
        <w:pStyle w:val="H23GC"/>
        <w:rPr>
          <w:bCs/>
        </w:rPr>
      </w:pPr>
      <w:r w:rsidRPr="00320DAA">
        <w:rPr>
          <w:bCs/>
          <w:lang w:val="fr-CH"/>
        </w:rPr>
        <w:tab/>
      </w:r>
      <w:r w:rsidRPr="00320DAA">
        <w:rPr>
          <w:bCs/>
          <w:lang w:val="fr-CH"/>
        </w:rPr>
        <w:tab/>
      </w:r>
      <w:r w:rsidRPr="007C491B">
        <w:rPr>
          <w:rFonts w:hint="eastAsia"/>
          <w:lang w:val="fr-CH"/>
        </w:rPr>
        <w:t>教育</w:t>
      </w:r>
    </w:p>
    <w:p w14:paraId="0E6ADE68" w14:textId="59DD7A36" w:rsidR="00E32698" w:rsidRPr="00320DAA" w:rsidRDefault="003C67E8" w:rsidP="003C67E8">
      <w:pPr>
        <w:pStyle w:val="SingleTxtGC"/>
        <w:rPr>
          <w:bCs/>
          <w:lang w:val="fr-CH"/>
        </w:rPr>
      </w:pPr>
      <w:r w:rsidRPr="00320DAA">
        <w:rPr>
          <w:bCs/>
          <w:lang w:val="fr-CH"/>
        </w:rPr>
        <w:t>43</w:t>
      </w:r>
      <w:r w:rsidR="00E32698" w:rsidRPr="00320DAA">
        <w:rPr>
          <w:bCs/>
          <w:lang w:val="fr-CH"/>
        </w:rPr>
        <w:t>.</w:t>
      </w:r>
      <w:r w:rsidR="00E32698" w:rsidRPr="00320DAA">
        <w:rPr>
          <w:bCs/>
          <w:lang w:val="fr-CH"/>
        </w:rPr>
        <w:tab/>
      </w:r>
      <w:r w:rsidR="00E32698" w:rsidRPr="00320DAA">
        <w:rPr>
          <w:bCs/>
        </w:rPr>
        <w:t>委员会满意地注意到，受教育权是刚果</w:t>
      </w:r>
      <w:r w:rsidR="00E32698" w:rsidRPr="00320DAA">
        <w:rPr>
          <w:rFonts w:hint="eastAsia"/>
          <w:bCs/>
        </w:rPr>
        <w:t>境</w:t>
      </w:r>
      <w:r w:rsidR="00E32698" w:rsidRPr="00320DAA">
        <w:rPr>
          <w:bCs/>
        </w:rPr>
        <w:t>内所有</w:t>
      </w:r>
      <w:r w:rsidRPr="00320DAA">
        <w:rPr>
          <w:bCs/>
        </w:rPr>
        <w:t>16</w:t>
      </w:r>
      <w:r w:rsidR="00E32698" w:rsidRPr="00320DAA">
        <w:rPr>
          <w:bCs/>
        </w:rPr>
        <w:t>岁以下儿童的一项宪法权利，关于保护儿童的</w:t>
      </w:r>
      <w:r w:rsidRPr="00320DAA">
        <w:rPr>
          <w:bCs/>
        </w:rPr>
        <w:t>2</w:t>
      </w:r>
      <w:r w:rsidR="00E32698" w:rsidRPr="00320DAA">
        <w:rPr>
          <w:bCs/>
        </w:rPr>
        <w:t>0</w:t>
      </w:r>
      <w:r w:rsidRPr="00320DAA">
        <w:rPr>
          <w:bCs/>
        </w:rPr>
        <w:t>1</w:t>
      </w:r>
      <w:r w:rsidR="00E32698" w:rsidRPr="00320DAA">
        <w:rPr>
          <w:bCs/>
        </w:rPr>
        <w:t>0</w:t>
      </w:r>
      <w:r w:rsidR="00E32698" w:rsidRPr="00320DAA">
        <w:rPr>
          <w:bCs/>
        </w:rPr>
        <w:t>年</w:t>
      </w:r>
      <w:r w:rsidRPr="00320DAA">
        <w:rPr>
          <w:bCs/>
        </w:rPr>
        <w:t>6</w:t>
      </w:r>
      <w:r w:rsidR="00E32698" w:rsidRPr="00320DAA">
        <w:rPr>
          <w:bCs/>
        </w:rPr>
        <w:t>月</w:t>
      </w:r>
      <w:r w:rsidRPr="00320DAA">
        <w:rPr>
          <w:bCs/>
        </w:rPr>
        <w:t>14</w:t>
      </w:r>
      <w:r w:rsidR="00E32698" w:rsidRPr="00320DAA">
        <w:rPr>
          <w:bCs/>
        </w:rPr>
        <w:t>日第</w:t>
      </w:r>
      <w:r w:rsidRPr="00320DAA">
        <w:rPr>
          <w:bCs/>
        </w:rPr>
        <w:t>4</w:t>
      </w:r>
      <w:r w:rsidR="00E32698" w:rsidRPr="00320DAA">
        <w:rPr>
          <w:bCs/>
        </w:rPr>
        <w:t>-</w:t>
      </w:r>
      <w:r w:rsidRPr="00320DAA">
        <w:rPr>
          <w:bCs/>
        </w:rPr>
        <w:t>2</w:t>
      </w:r>
      <w:r w:rsidR="00E32698" w:rsidRPr="00320DAA">
        <w:rPr>
          <w:bCs/>
        </w:rPr>
        <w:t>0</w:t>
      </w:r>
      <w:r w:rsidRPr="00320DAA">
        <w:rPr>
          <w:bCs/>
        </w:rPr>
        <w:t>1</w:t>
      </w:r>
      <w:r w:rsidR="00E32698" w:rsidRPr="00320DAA">
        <w:rPr>
          <w:bCs/>
        </w:rPr>
        <w:t>0</w:t>
      </w:r>
      <w:r w:rsidR="00E32698" w:rsidRPr="00320DAA">
        <w:rPr>
          <w:bCs/>
        </w:rPr>
        <w:t>号法第</w:t>
      </w:r>
      <w:r w:rsidRPr="00320DAA">
        <w:rPr>
          <w:bCs/>
        </w:rPr>
        <w:t>27</w:t>
      </w:r>
      <w:r w:rsidR="00E32698" w:rsidRPr="00320DAA">
        <w:rPr>
          <w:bCs/>
        </w:rPr>
        <w:t>条规定：</w:t>
      </w:r>
      <w:r w:rsidRPr="00320DAA">
        <w:rPr>
          <w:rFonts w:hint="eastAsia"/>
          <w:bCs/>
        </w:rPr>
        <w:t>“</w:t>
      </w:r>
      <w:r w:rsidR="00E32698" w:rsidRPr="00320DAA">
        <w:rPr>
          <w:bCs/>
        </w:rPr>
        <w:t>生活在刚果共和国</w:t>
      </w:r>
      <w:r w:rsidR="00E32698" w:rsidRPr="00320DAA">
        <w:rPr>
          <w:rFonts w:hint="eastAsia"/>
          <w:bCs/>
        </w:rPr>
        <w:t>境内的</w:t>
      </w:r>
      <w:r w:rsidR="00E32698" w:rsidRPr="00320DAA">
        <w:rPr>
          <w:bCs/>
        </w:rPr>
        <w:t>每一名儿童，不论其出身、国籍、性别、信仰或财富，</w:t>
      </w:r>
      <w:r w:rsidR="00E32698" w:rsidRPr="00320DAA">
        <w:rPr>
          <w:rFonts w:hint="eastAsia"/>
          <w:bCs/>
        </w:rPr>
        <w:t>均</w:t>
      </w:r>
      <w:r w:rsidR="00E32698" w:rsidRPr="00320DAA">
        <w:rPr>
          <w:bCs/>
        </w:rPr>
        <w:t>有权接受确保其智力、艺术才能、道德和体能得到充分发展的教育以及公民培训和专业培训。儿童应在</w:t>
      </w:r>
      <w:r w:rsidR="00E32698" w:rsidRPr="00320DAA">
        <w:rPr>
          <w:rFonts w:hint="eastAsia"/>
          <w:bCs/>
        </w:rPr>
        <w:t>整个</w:t>
      </w:r>
      <w:r w:rsidR="00E32698" w:rsidRPr="00320DAA">
        <w:rPr>
          <w:bCs/>
        </w:rPr>
        <w:t>初等或中等教育阶段在所有公共中心免费接受教育。儿童自满</w:t>
      </w:r>
      <w:r w:rsidRPr="00320DAA">
        <w:rPr>
          <w:bCs/>
        </w:rPr>
        <w:t>6</w:t>
      </w:r>
      <w:r w:rsidR="00E32698" w:rsidRPr="00320DAA">
        <w:rPr>
          <w:bCs/>
        </w:rPr>
        <w:t>岁起必须接受初等教育。</w:t>
      </w:r>
      <w:r w:rsidRPr="00320DAA">
        <w:rPr>
          <w:rFonts w:hint="eastAsia"/>
          <w:bCs/>
        </w:rPr>
        <w:t>”</w:t>
      </w:r>
      <w:r w:rsidR="00E32698" w:rsidRPr="00320DAA">
        <w:rPr>
          <w:bCs/>
        </w:rPr>
        <w:t>然而，委员会感到遗憾的是，没有资料说明移民工人子女的教育状况和这一权利的实际落实情况。</w:t>
      </w:r>
    </w:p>
    <w:p w14:paraId="34E30523" w14:textId="44F69F0C" w:rsidR="00E32698" w:rsidRPr="00515868" w:rsidRDefault="003C67E8" w:rsidP="003C67E8">
      <w:pPr>
        <w:pStyle w:val="SingleTxtGC"/>
        <w:rPr>
          <w:rFonts w:ascii="Time New Roman" w:eastAsia="黑体" w:hAnsi="Time New Roman" w:hint="eastAsia"/>
          <w:bCs/>
          <w:lang w:val="fr-CH"/>
        </w:rPr>
      </w:pPr>
      <w:r w:rsidRPr="00515868">
        <w:rPr>
          <w:rFonts w:ascii="Time New Roman" w:eastAsia="黑体" w:hAnsi="Time New Roman"/>
          <w:bCs/>
        </w:rPr>
        <w:t>44</w:t>
      </w:r>
      <w:r w:rsidR="00E32698" w:rsidRPr="00515868">
        <w:rPr>
          <w:rFonts w:ascii="Time New Roman" w:eastAsia="黑体" w:hAnsi="Time New Roman"/>
          <w:bCs/>
        </w:rPr>
        <w:t>.</w:t>
      </w:r>
      <w:r w:rsidR="00E32698" w:rsidRPr="00515868">
        <w:rPr>
          <w:rFonts w:ascii="Time New Roman" w:eastAsia="黑体" w:hAnsi="Time New Roman"/>
          <w:bCs/>
        </w:rPr>
        <w:tab/>
      </w:r>
      <w:r w:rsidR="00E32698" w:rsidRPr="00515868">
        <w:rPr>
          <w:rFonts w:ascii="Time New Roman" w:eastAsia="黑体" w:hAnsi="Time New Roman"/>
          <w:bCs/>
        </w:rPr>
        <w:t>根据保护所有移民工人及其家庭成员权利委员会第</w:t>
      </w:r>
      <w:r w:rsidRPr="00515868">
        <w:rPr>
          <w:rFonts w:ascii="Time New Roman" w:eastAsia="黑体" w:hAnsi="Time New Roman"/>
          <w:bCs/>
        </w:rPr>
        <w:t>3</w:t>
      </w:r>
      <w:r w:rsidR="00E32698" w:rsidRPr="00515868">
        <w:rPr>
          <w:rFonts w:ascii="Time New Roman" w:eastAsia="黑体" w:hAnsi="Time New Roman"/>
          <w:bCs/>
        </w:rPr>
        <w:t>号和第</w:t>
      </w:r>
      <w:r w:rsidRPr="00515868">
        <w:rPr>
          <w:rFonts w:ascii="Time New Roman" w:eastAsia="黑体" w:hAnsi="Time New Roman"/>
          <w:bCs/>
        </w:rPr>
        <w:t>4</w:t>
      </w:r>
      <w:r w:rsidR="00E32698" w:rsidRPr="00515868">
        <w:rPr>
          <w:rFonts w:ascii="Time New Roman" w:eastAsia="黑体" w:hAnsi="Time New Roman"/>
          <w:bCs/>
        </w:rPr>
        <w:t>号</w:t>
      </w:r>
      <w:r w:rsidR="00E32698" w:rsidRPr="00515868">
        <w:rPr>
          <w:rFonts w:ascii="Time New Roman" w:eastAsia="黑体" w:hAnsi="Time New Roman"/>
          <w:bCs/>
        </w:rPr>
        <w:t>(</w:t>
      </w:r>
      <w:r w:rsidRPr="00515868">
        <w:rPr>
          <w:rFonts w:ascii="Time New Roman" w:eastAsia="黑体" w:hAnsi="Time New Roman"/>
          <w:bCs/>
        </w:rPr>
        <w:t>2</w:t>
      </w:r>
      <w:r w:rsidR="00E32698" w:rsidRPr="00515868">
        <w:rPr>
          <w:rFonts w:ascii="Time New Roman" w:eastAsia="黑体" w:hAnsi="Time New Roman"/>
          <w:bCs/>
        </w:rPr>
        <w:t>0</w:t>
      </w:r>
      <w:r w:rsidRPr="00515868">
        <w:rPr>
          <w:rFonts w:ascii="Time New Roman" w:eastAsia="黑体" w:hAnsi="Time New Roman"/>
          <w:bCs/>
        </w:rPr>
        <w:t>17</w:t>
      </w:r>
      <w:r w:rsidR="00E32698" w:rsidRPr="00515868">
        <w:rPr>
          <w:rFonts w:ascii="Time New Roman" w:eastAsia="黑体" w:hAnsi="Time New Roman"/>
          <w:bCs/>
        </w:rPr>
        <w:t>年</w:t>
      </w:r>
      <w:r w:rsidR="00E32698" w:rsidRPr="00515868">
        <w:rPr>
          <w:rFonts w:ascii="Time New Roman" w:eastAsia="黑体" w:hAnsi="Time New Roman"/>
          <w:bCs/>
        </w:rPr>
        <w:t>)</w:t>
      </w:r>
      <w:r w:rsidR="00E32698" w:rsidRPr="00515868">
        <w:rPr>
          <w:rFonts w:ascii="Time New Roman" w:eastAsia="黑体" w:hAnsi="Time New Roman" w:hint="eastAsia"/>
          <w:bCs/>
        </w:rPr>
        <w:t>/</w:t>
      </w:r>
      <w:r w:rsidR="00E32698" w:rsidRPr="00515868">
        <w:rPr>
          <w:rFonts w:ascii="Time New Roman" w:eastAsia="黑体" w:hAnsi="Time New Roman"/>
          <w:bCs/>
        </w:rPr>
        <w:t>儿童权利委员会第</w:t>
      </w:r>
      <w:r w:rsidRPr="00515868">
        <w:rPr>
          <w:rFonts w:ascii="Time New Roman" w:eastAsia="黑体" w:hAnsi="Time New Roman"/>
          <w:bCs/>
        </w:rPr>
        <w:t>22</w:t>
      </w:r>
      <w:r w:rsidR="00E32698" w:rsidRPr="00515868">
        <w:rPr>
          <w:rFonts w:ascii="Time New Roman" w:eastAsia="黑体" w:hAnsi="Time New Roman"/>
          <w:bCs/>
        </w:rPr>
        <w:t>号和第</w:t>
      </w:r>
      <w:r w:rsidRPr="00515868">
        <w:rPr>
          <w:rFonts w:ascii="Time New Roman" w:eastAsia="黑体" w:hAnsi="Time New Roman"/>
          <w:bCs/>
        </w:rPr>
        <w:t>23</w:t>
      </w:r>
      <w:r w:rsidR="00E32698" w:rsidRPr="00515868">
        <w:rPr>
          <w:rFonts w:ascii="Time New Roman" w:eastAsia="黑体" w:hAnsi="Time New Roman"/>
          <w:bCs/>
        </w:rPr>
        <w:t>号</w:t>
      </w:r>
      <w:r w:rsidR="00E32698" w:rsidRPr="00515868">
        <w:rPr>
          <w:rFonts w:ascii="Time New Roman" w:eastAsia="黑体" w:hAnsi="Time New Roman"/>
          <w:bCs/>
        </w:rPr>
        <w:t>(</w:t>
      </w:r>
      <w:r w:rsidRPr="00515868">
        <w:rPr>
          <w:rFonts w:ascii="Time New Roman" w:eastAsia="黑体" w:hAnsi="Time New Roman"/>
          <w:bCs/>
        </w:rPr>
        <w:t>2</w:t>
      </w:r>
      <w:r w:rsidR="00E32698" w:rsidRPr="00515868">
        <w:rPr>
          <w:rFonts w:ascii="Time New Roman" w:eastAsia="黑体" w:hAnsi="Time New Roman"/>
          <w:bCs/>
        </w:rPr>
        <w:t>0</w:t>
      </w:r>
      <w:r w:rsidRPr="00515868">
        <w:rPr>
          <w:rFonts w:ascii="Time New Roman" w:eastAsia="黑体" w:hAnsi="Time New Roman"/>
          <w:bCs/>
        </w:rPr>
        <w:t>17</w:t>
      </w:r>
      <w:r w:rsidR="00E32698" w:rsidRPr="00515868">
        <w:rPr>
          <w:rFonts w:ascii="Time New Roman" w:eastAsia="黑体" w:hAnsi="Time New Roman"/>
          <w:bCs/>
        </w:rPr>
        <w:t>年</w:t>
      </w:r>
      <w:r w:rsidR="00E32698" w:rsidRPr="00515868">
        <w:rPr>
          <w:rFonts w:ascii="Time New Roman" w:eastAsia="黑体" w:hAnsi="Time New Roman"/>
          <w:bCs/>
        </w:rPr>
        <w:t>)</w:t>
      </w:r>
      <w:r w:rsidR="00E32698" w:rsidRPr="00515868">
        <w:rPr>
          <w:rFonts w:ascii="Time New Roman" w:eastAsia="黑体" w:hAnsi="Time New Roman"/>
          <w:bCs/>
        </w:rPr>
        <w:t>联合一般性意见，以及可持续发展目标具体目标</w:t>
      </w:r>
      <w:r w:rsidRPr="00515868">
        <w:rPr>
          <w:rFonts w:ascii="Time New Roman" w:eastAsia="黑体" w:hAnsi="Time New Roman"/>
          <w:bCs/>
        </w:rPr>
        <w:t>4</w:t>
      </w:r>
      <w:r w:rsidR="00E32698" w:rsidRPr="00515868">
        <w:rPr>
          <w:rFonts w:ascii="Time New Roman" w:eastAsia="黑体" w:hAnsi="Time New Roman"/>
          <w:bCs/>
        </w:rPr>
        <w:t>.</w:t>
      </w:r>
      <w:r w:rsidRPr="00515868">
        <w:rPr>
          <w:rFonts w:ascii="Time New Roman" w:eastAsia="黑体" w:hAnsi="Time New Roman"/>
          <w:bCs/>
        </w:rPr>
        <w:t>1,</w:t>
      </w:r>
      <w:r w:rsidR="00B10ED1">
        <w:rPr>
          <w:rFonts w:ascii="Time New Roman" w:eastAsia="黑体" w:hAnsi="Time New Roman" w:hint="eastAsia"/>
          <w:bCs/>
        </w:rPr>
        <w:t xml:space="preserve"> </w:t>
      </w:r>
      <w:r w:rsidR="00E32698" w:rsidRPr="00515868">
        <w:rPr>
          <w:rFonts w:ascii="Time New Roman" w:eastAsia="黑体" w:hAnsi="Time New Roman"/>
          <w:bCs/>
        </w:rPr>
        <w:t>委员会建议缔约国：</w:t>
      </w:r>
    </w:p>
    <w:p w14:paraId="0448E2E4" w14:textId="17F14D1A" w:rsidR="00E32698" w:rsidRPr="00515868" w:rsidRDefault="00162269" w:rsidP="003C67E8">
      <w:pPr>
        <w:pStyle w:val="SingleTxtGC"/>
        <w:rPr>
          <w:rFonts w:ascii="Time New Roman" w:eastAsia="黑体" w:hAnsi="Time New Roman" w:hint="eastAsia"/>
          <w:bCs/>
        </w:rPr>
      </w:pPr>
      <w:r w:rsidRPr="00515868">
        <w:rPr>
          <w:rFonts w:ascii="Time New Roman" w:eastAsia="黑体" w:hAnsi="Time New Roman"/>
          <w:bCs/>
        </w:rPr>
        <w:tab/>
        <w:t>(a)</w:t>
      </w:r>
      <w:r w:rsidRPr="00515868">
        <w:rPr>
          <w:rFonts w:ascii="Time New Roman" w:eastAsia="黑体" w:hAnsi="Time New Roman"/>
          <w:bCs/>
        </w:rPr>
        <w:tab/>
      </w:r>
      <w:r w:rsidR="00E32698" w:rsidRPr="00515868">
        <w:rPr>
          <w:rFonts w:ascii="Time New Roman" w:eastAsia="黑体" w:hAnsi="Time New Roman"/>
          <w:bCs/>
        </w:rPr>
        <w:t>按照《公约》第</w:t>
      </w:r>
      <w:r w:rsidR="003C67E8" w:rsidRPr="00515868">
        <w:rPr>
          <w:rFonts w:ascii="Time New Roman" w:eastAsia="黑体" w:hAnsi="Time New Roman"/>
          <w:bCs/>
        </w:rPr>
        <w:t>3</w:t>
      </w:r>
      <w:r w:rsidR="00E32698" w:rsidRPr="00515868">
        <w:rPr>
          <w:rFonts w:ascii="Time New Roman" w:eastAsia="黑体" w:hAnsi="Time New Roman"/>
          <w:bCs/>
        </w:rPr>
        <w:t>0</w:t>
      </w:r>
      <w:r w:rsidR="00E32698" w:rsidRPr="00515868">
        <w:rPr>
          <w:rFonts w:ascii="Time New Roman" w:eastAsia="黑体" w:hAnsi="Time New Roman"/>
          <w:bCs/>
        </w:rPr>
        <w:t>条，确保移民工人的所有子女，无论其本人或父母的移民身份和身份证件状况如何，都能在与缔约国国民平等的条件下接受学前、</w:t>
      </w:r>
      <w:r w:rsidR="00E32698" w:rsidRPr="00515868">
        <w:rPr>
          <w:rFonts w:ascii="Time New Roman" w:eastAsia="黑体" w:hAnsi="Time New Roman"/>
          <w:bCs/>
        </w:rPr>
        <w:lastRenderedPageBreak/>
        <w:t>初等和中等教育，包括颁发证明成功修完每门课程和达到各级教育程度的证书，并确保所有机构充分履行这一义务；</w:t>
      </w:r>
    </w:p>
    <w:p w14:paraId="7B34E9C4" w14:textId="515933C3" w:rsidR="00E32698" w:rsidRPr="00515868" w:rsidRDefault="00162269" w:rsidP="003C67E8">
      <w:pPr>
        <w:pStyle w:val="SingleTxtGC"/>
        <w:rPr>
          <w:rFonts w:ascii="Time New Roman" w:eastAsia="黑体" w:hAnsi="Time New Roman" w:hint="eastAsia"/>
          <w:bCs/>
          <w:lang w:val="fr-CH"/>
        </w:rPr>
      </w:pPr>
      <w:r w:rsidRPr="00515868">
        <w:rPr>
          <w:rFonts w:ascii="Time New Roman" w:eastAsia="黑体" w:hAnsi="Time New Roman"/>
          <w:bCs/>
        </w:rPr>
        <w:tab/>
        <w:t>(b)</w:t>
      </w:r>
      <w:r w:rsidRPr="00515868">
        <w:rPr>
          <w:rFonts w:ascii="Time New Roman" w:eastAsia="黑体" w:hAnsi="Time New Roman"/>
          <w:bCs/>
        </w:rPr>
        <w:tab/>
      </w:r>
      <w:r w:rsidR="00E32698" w:rsidRPr="00515868">
        <w:rPr>
          <w:rFonts w:ascii="Time New Roman" w:eastAsia="黑体" w:hAnsi="Time New Roman"/>
          <w:bCs/>
        </w:rPr>
        <w:t>确保对所有教育行为者进行培训，使其了解管辖所有儿童和青少年，包括移民子女入学权利的条例和程序，并促进开展</w:t>
      </w:r>
      <w:r w:rsidR="00E32698" w:rsidRPr="00515868">
        <w:rPr>
          <w:rFonts w:ascii="Time New Roman" w:eastAsia="黑体" w:hAnsi="Time New Roman" w:hint="eastAsia"/>
          <w:bCs/>
        </w:rPr>
        <w:t>提高认识</w:t>
      </w:r>
      <w:r w:rsidR="00E32698" w:rsidRPr="00515868">
        <w:rPr>
          <w:rFonts w:ascii="Time New Roman" w:eastAsia="黑体" w:hAnsi="Time New Roman"/>
          <w:bCs/>
        </w:rPr>
        <w:t>运动，以消除偏见和社会污名化。</w:t>
      </w:r>
    </w:p>
    <w:p w14:paraId="37F8F319" w14:textId="012FEF91" w:rsidR="00E32698" w:rsidRPr="00320DAA" w:rsidRDefault="00E32698" w:rsidP="007C491B">
      <w:pPr>
        <w:pStyle w:val="H23GC"/>
        <w:rPr>
          <w:bCs/>
          <w:lang w:val="fr-CH"/>
        </w:rPr>
      </w:pPr>
      <w:r w:rsidRPr="00320DAA">
        <w:rPr>
          <w:bCs/>
          <w:lang w:val="fr-CH"/>
        </w:rPr>
        <w:tab/>
      </w:r>
      <w:r w:rsidR="003C67E8" w:rsidRPr="00320DAA">
        <w:rPr>
          <w:bCs/>
          <w:lang w:val="fr-CH"/>
        </w:rPr>
        <w:t>4</w:t>
      </w:r>
      <w:r w:rsidRPr="00320DAA">
        <w:rPr>
          <w:bCs/>
          <w:lang w:val="fr-CH"/>
        </w:rPr>
        <w:t>.</w:t>
      </w:r>
      <w:r w:rsidRPr="00320DAA">
        <w:rPr>
          <w:bCs/>
          <w:lang w:val="fr-CH"/>
        </w:rPr>
        <w:tab/>
      </w:r>
      <w:r w:rsidRPr="00320DAA">
        <w:rPr>
          <w:rFonts w:hint="eastAsia"/>
          <w:bCs/>
          <w:lang w:val="fr-CH"/>
        </w:rPr>
        <w:t>有证件或身份正常的移民工人及其家庭成员的其他权利</w:t>
      </w:r>
      <w:r w:rsidRPr="00320DAA">
        <w:rPr>
          <w:bCs/>
          <w:lang w:val="fr-CH"/>
        </w:rPr>
        <w:t>(</w:t>
      </w:r>
      <w:r w:rsidRPr="00320DAA">
        <w:rPr>
          <w:rFonts w:hint="eastAsia"/>
          <w:bCs/>
          <w:lang w:val="fr-CH"/>
        </w:rPr>
        <w:t>第</w:t>
      </w:r>
      <w:r w:rsidR="003C67E8" w:rsidRPr="00320DAA">
        <w:rPr>
          <w:bCs/>
          <w:lang w:val="fr-CH"/>
        </w:rPr>
        <w:t>36</w:t>
      </w:r>
      <w:r w:rsidRPr="00320DAA">
        <w:rPr>
          <w:rFonts w:hint="eastAsia"/>
          <w:bCs/>
          <w:lang w:val="fr-CH"/>
        </w:rPr>
        <w:t>至第</w:t>
      </w:r>
      <w:r w:rsidR="003C67E8" w:rsidRPr="00320DAA">
        <w:rPr>
          <w:bCs/>
          <w:lang w:val="fr-CH"/>
        </w:rPr>
        <w:t>56</w:t>
      </w:r>
      <w:r w:rsidRPr="00320DAA">
        <w:rPr>
          <w:rFonts w:hint="eastAsia"/>
          <w:bCs/>
          <w:lang w:val="fr-CH"/>
        </w:rPr>
        <w:t>条</w:t>
      </w:r>
      <w:r w:rsidRPr="00320DAA">
        <w:rPr>
          <w:bCs/>
          <w:lang w:val="fr-CH"/>
        </w:rPr>
        <w:t>)</w:t>
      </w:r>
    </w:p>
    <w:p w14:paraId="6492D953" w14:textId="77777777" w:rsidR="00E32698" w:rsidRPr="00320DAA" w:rsidRDefault="00E32698" w:rsidP="007C491B">
      <w:pPr>
        <w:pStyle w:val="H23GC"/>
        <w:rPr>
          <w:bCs/>
          <w:lang w:val="fr-CH"/>
        </w:rPr>
      </w:pPr>
      <w:r w:rsidRPr="00320DAA">
        <w:rPr>
          <w:bCs/>
          <w:lang w:val="fr-CH"/>
        </w:rPr>
        <w:tab/>
      </w:r>
      <w:r w:rsidRPr="00320DAA">
        <w:rPr>
          <w:bCs/>
          <w:lang w:val="fr-CH"/>
        </w:rPr>
        <w:tab/>
      </w:r>
      <w:r w:rsidRPr="00320DAA">
        <w:rPr>
          <w:rFonts w:hint="eastAsia"/>
          <w:bCs/>
          <w:lang w:val="fr-CH"/>
        </w:rPr>
        <w:t>在</w:t>
      </w:r>
      <w:r w:rsidRPr="007C491B">
        <w:rPr>
          <w:rFonts w:hint="eastAsia"/>
          <w:lang w:val="fr-CH"/>
        </w:rPr>
        <w:t>原籍</w:t>
      </w:r>
      <w:r w:rsidRPr="00320DAA">
        <w:rPr>
          <w:rFonts w:hint="eastAsia"/>
          <w:bCs/>
          <w:lang w:val="fr-CH"/>
        </w:rPr>
        <w:t>国的选举权和被选举权</w:t>
      </w:r>
    </w:p>
    <w:p w14:paraId="70A83DC9" w14:textId="3BF6145A" w:rsidR="00E32698" w:rsidRPr="00320DAA" w:rsidRDefault="003C67E8" w:rsidP="003C67E8">
      <w:pPr>
        <w:pStyle w:val="SingleTxtGC"/>
        <w:rPr>
          <w:bCs/>
          <w:lang w:val="fr-CH"/>
        </w:rPr>
      </w:pPr>
      <w:r w:rsidRPr="00320DAA">
        <w:rPr>
          <w:bCs/>
          <w:lang w:val="fr-CH"/>
        </w:rPr>
        <w:t>45</w:t>
      </w:r>
      <w:r w:rsidR="00E32698" w:rsidRPr="00320DAA">
        <w:rPr>
          <w:bCs/>
          <w:lang w:val="fr-CH"/>
        </w:rPr>
        <w:t>.</w:t>
      </w:r>
      <w:r w:rsidR="00E32698" w:rsidRPr="00320DAA">
        <w:rPr>
          <w:bCs/>
          <w:lang w:val="fr-CH"/>
        </w:rPr>
        <w:tab/>
      </w:r>
      <w:r w:rsidR="00E32698" w:rsidRPr="00320DAA">
        <w:rPr>
          <w:bCs/>
        </w:rPr>
        <w:t>委员会注意到</w:t>
      </w:r>
      <w:r w:rsidR="00E32698" w:rsidRPr="00320DAA">
        <w:rPr>
          <w:rFonts w:hint="eastAsia"/>
          <w:bCs/>
        </w:rPr>
        <w:t>，刚果</w:t>
      </w:r>
      <w:r w:rsidR="00E32698" w:rsidRPr="00320DAA">
        <w:rPr>
          <w:bCs/>
        </w:rPr>
        <w:t>正在进行</w:t>
      </w:r>
      <w:r w:rsidR="00E32698" w:rsidRPr="00320DAA">
        <w:rPr>
          <w:rFonts w:hint="eastAsia"/>
          <w:bCs/>
        </w:rPr>
        <w:t>法律</w:t>
      </w:r>
      <w:r w:rsidR="00E32698" w:rsidRPr="00320DAA">
        <w:rPr>
          <w:bCs/>
        </w:rPr>
        <w:t>改革，以使刚果移民能够有效行使参与原籍国公共事务的权利，并在原籍国组织的选举中选举和被选举，但委员会对这方面的资料不足感到关切，委员会还注意到，没有资料说明在刚果居住的移民工人的投票权和参与公共事务的权利。</w:t>
      </w:r>
    </w:p>
    <w:p w14:paraId="015732CC" w14:textId="33E79EE6" w:rsidR="00E32698" w:rsidRPr="00515868" w:rsidRDefault="003C67E8" w:rsidP="003C67E8">
      <w:pPr>
        <w:pStyle w:val="SingleTxtGC"/>
        <w:rPr>
          <w:rFonts w:ascii="Time New Roman" w:eastAsia="黑体" w:hAnsi="Time New Roman" w:hint="eastAsia"/>
          <w:bCs/>
          <w:lang w:val="fr-CH"/>
        </w:rPr>
      </w:pPr>
      <w:r w:rsidRPr="00515868">
        <w:rPr>
          <w:rFonts w:ascii="Time New Roman" w:eastAsia="黑体" w:hAnsi="Time New Roman"/>
          <w:bCs/>
        </w:rPr>
        <w:t>46</w:t>
      </w:r>
      <w:r w:rsidR="00E32698" w:rsidRPr="00515868">
        <w:rPr>
          <w:rFonts w:ascii="Time New Roman" w:eastAsia="黑体" w:hAnsi="Time New Roman"/>
          <w:bCs/>
        </w:rPr>
        <w:t>.</w:t>
      </w:r>
      <w:r w:rsidR="00E32698" w:rsidRPr="00515868">
        <w:rPr>
          <w:rFonts w:ascii="Time New Roman" w:eastAsia="黑体" w:hAnsi="Time New Roman"/>
          <w:bCs/>
        </w:rPr>
        <w:tab/>
      </w:r>
      <w:r w:rsidR="00E32698" w:rsidRPr="00515868">
        <w:rPr>
          <w:rFonts w:ascii="Time New Roman" w:eastAsia="黑体" w:hAnsi="Time New Roman"/>
          <w:bCs/>
        </w:rPr>
        <w:t>委员会建议缔约国采取措施创造必要条件，使居住在</w:t>
      </w:r>
      <w:r w:rsidR="00E32698" w:rsidRPr="00515868">
        <w:rPr>
          <w:rFonts w:ascii="Time New Roman" w:eastAsia="黑体" w:hAnsi="Time New Roman" w:hint="eastAsia"/>
          <w:bCs/>
        </w:rPr>
        <w:t>外国</w:t>
      </w:r>
      <w:r w:rsidR="00E32698" w:rsidRPr="00515868">
        <w:rPr>
          <w:rFonts w:ascii="Time New Roman" w:eastAsia="黑体" w:hAnsi="Time New Roman"/>
          <w:bCs/>
        </w:rPr>
        <w:t>，特别是</w:t>
      </w:r>
      <w:r w:rsidR="00E32698" w:rsidRPr="00515868">
        <w:rPr>
          <w:rFonts w:ascii="Time New Roman" w:eastAsia="黑体" w:hAnsi="Time New Roman" w:hint="eastAsia"/>
          <w:bCs/>
        </w:rPr>
        <w:t>刚果</w:t>
      </w:r>
      <w:r w:rsidR="00E32698" w:rsidRPr="00515868">
        <w:rPr>
          <w:rFonts w:ascii="Time New Roman" w:eastAsia="黑体" w:hAnsi="Time New Roman"/>
          <w:bCs/>
        </w:rPr>
        <w:t>没有外交代表的国家的所有移民工人及其家庭成员能够行使选举权和被选举权。委员会还请缔约国在下次定期报告中提供资料，说明在刚果居住的移民工人在原籍国和缔约国的投票权和参与公共事务的权利。</w:t>
      </w:r>
    </w:p>
    <w:p w14:paraId="09446972" w14:textId="5340C26A" w:rsidR="00E32698" w:rsidRPr="00320DAA" w:rsidRDefault="00E32698" w:rsidP="007C491B">
      <w:pPr>
        <w:pStyle w:val="H23GC"/>
        <w:rPr>
          <w:bCs/>
          <w:lang w:val="fr-CH"/>
        </w:rPr>
      </w:pPr>
      <w:r w:rsidRPr="00320DAA">
        <w:rPr>
          <w:bCs/>
          <w:lang w:val="fr-CH"/>
        </w:rPr>
        <w:tab/>
      </w:r>
      <w:r w:rsidR="003C67E8" w:rsidRPr="00320DAA">
        <w:rPr>
          <w:bCs/>
          <w:lang w:val="fr-CH"/>
        </w:rPr>
        <w:t>5</w:t>
      </w:r>
      <w:r w:rsidRPr="00320DAA">
        <w:rPr>
          <w:bCs/>
          <w:lang w:val="fr-CH"/>
        </w:rPr>
        <w:t>.</w:t>
      </w:r>
      <w:r w:rsidRPr="00320DAA">
        <w:rPr>
          <w:bCs/>
          <w:lang w:val="fr-CH"/>
        </w:rPr>
        <w:tab/>
      </w:r>
      <w:r w:rsidRPr="007C491B">
        <w:rPr>
          <w:rFonts w:hint="eastAsia"/>
          <w:lang w:val="fr-CH"/>
        </w:rPr>
        <w:t>增进</w:t>
      </w:r>
      <w:r w:rsidRPr="00320DAA">
        <w:rPr>
          <w:rFonts w:hint="eastAsia"/>
          <w:bCs/>
          <w:lang w:val="fr-CH"/>
        </w:rPr>
        <w:t>工人及其家庭成员国际移民的合理、公平、人道和合法条件</w:t>
      </w:r>
      <w:r w:rsidRPr="00320DAA">
        <w:rPr>
          <w:bCs/>
          <w:lang w:val="fr-CH"/>
        </w:rPr>
        <w:t>(</w:t>
      </w:r>
      <w:r w:rsidRPr="00320DAA">
        <w:rPr>
          <w:rFonts w:hint="eastAsia"/>
          <w:bCs/>
          <w:lang w:val="fr-CH"/>
        </w:rPr>
        <w:t>第</w:t>
      </w:r>
      <w:r w:rsidR="003C67E8" w:rsidRPr="00320DAA">
        <w:rPr>
          <w:bCs/>
          <w:lang w:val="fr-CH"/>
        </w:rPr>
        <w:t>64</w:t>
      </w:r>
      <w:r w:rsidRPr="00320DAA">
        <w:rPr>
          <w:rFonts w:hint="eastAsia"/>
          <w:bCs/>
          <w:lang w:val="fr-CH"/>
        </w:rPr>
        <w:t>至第</w:t>
      </w:r>
      <w:r w:rsidR="003C67E8" w:rsidRPr="00320DAA">
        <w:rPr>
          <w:bCs/>
          <w:lang w:val="fr-CH"/>
        </w:rPr>
        <w:t>71</w:t>
      </w:r>
      <w:r w:rsidRPr="00320DAA">
        <w:rPr>
          <w:rFonts w:hint="eastAsia"/>
          <w:bCs/>
          <w:lang w:val="fr-CH"/>
        </w:rPr>
        <w:t>条</w:t>
      </w:r>
      <w:r w:rsidRPr="00320DAA">
        <w:rPr>
          <w:bCs/>
          <w:lang w:val="fr-CH"/>
        </w:rPr>
        <w:t>)</w:t>
      </w:r>
    </w:p>
    <w:p w14:paraId="208DE9C6" w14:textId="77777777" w:rsidR="00E32698" w:rsidRPr="00320DAA" w:rsidRDefault="00E32698" w:rsidP="007C491B">
      <w:pPr>
        <w:pStyle w:val="H23GC"/>
        <w:rPr>
          <w:bCs/>
          <w:lang w:val="fr-CH"/>
        </w:rPr>
      </w:pPr>
      <w:r w:rsidRPr="00320DAA">
        <w:rPr>
          <w:bCs/>
          <w:lang w:val="fr-CH"/>
        </w:rPr>
        <w:tab/>
      </w:r>
      <w:r w:rsidRPr="00320DAA">
        <w:rPr>
          <w:bCs/>
          <w:lang w:val="fr-CH"/>
        </w:rPr>
        <w:tab/>
      </w:r>
      <w:r w:rsidRPr="00320DAA">
        <w:rPr>
          <w:rFonts w:hint="eastAsia"/>
          <w:bCs/>
          <w:lang w:val="fr-CH"/>
        </w:rPr>
        <w:t>移民</w:t>
      </w:r>
      <w:r w:rsidRPr="007C491B">
        <w:rPr>
          <w:rFonts w:hint="eastAsia"/>
          <w:lang w:val="fr-CH"/>
        </w:rPr>
        <w:t>背景</w:t>
      </w:r>
      <w:r w:rsidRPr="00320DAA">
        <w:rPr>
          <w:rFonts w:hint="eastAsia"/>
          <w:bCs/>
          <w:lang w:val="fr-CH"/>
        </w:rPr>
        <w:t>下的儿童和青少年</w:t>
      </w:r>
    </w:p>
    <w:p w14:paraId="7F4E081C" w14:textId="264DA5EF" w:rsidR="00E32698" w:rsidRPr="00320DAA" w:rsidRDefault="003C67E8" w:rsidP="003C67E8">
      <w:pPr>
        <w:pStyle w:val="SingleTxtGC"/>
        <w:rPr>
          <w:bCs/>
          <w:lang w:val="fr-CH"/>
        </w:rPr>
      </w:pPr>
      <w:r w:rsidRPr="00320DAA">
        <w:rPr>
          <w:bCs/>
          <w:lang w:val="fr-CH"/>
        </w:rPr>
        <w:t>47</w:t>
      </w:r>
      <w:r w:rsidR="00E32698" w:rsidRPr="00320DAA">
        <w:rPr>
          <w:bCs/>
          <w:lang w:val="fr-CH"/>
        </w:rPr>
        <w:t>.</w:t>
      </w:r>
      <w:r w:rsidR="00E32698" w:rsidRPr="00320DAA">
        <w:rPr>
          <w:bCs/>
          <w:lang w:val="fr-CH"/>
        </w:rPr>
        <w:tab/>
      </w:r>
      <w:r w:rsidR="00E32698" w:rsidRPr="00320DAA">
        <w:rPr>
          <w:bCs/>
        </w:rPr>
        <w:t>委员会注意到缔约国为确保外国移民工人子女福祉所作的努力。然而，委员会感到关切的是，没有关于留守原籍国并交由其他家庭监护的儿童的资料。委员会还感到遗憾的是，没有明确说明为便于刚果移民工人在返回后重新安置和重新融入，包括与留守原籍国的子女团聚而采取的措施。</w:t>
      </w:r>
    </w:p>
    <w:p w14:paraId="6F9A250D" w14:textId="5BF33E36" w:rsidR="00E32698" w:rsidRPr="00515868" w:rsidRDefault="003C67E8" w:rsidP="003C67E8">
      <w:pPr>
        <w:pStyle w:val="SingleTxtGC"/>
        <w:rPr>
          <w:rFonts w:ascii="Time New Roman" w:eastAsia="黑体" w:hAnsi="Time New Roman" w:hint="eastAsia"/>
          <w:bCs/>
          <w:lang w:val="fr-CH"/>
        </w:rPr>
      </w:pPr>
      <w:r w:rsidRPr="00515868">
        <w:rPr>
          <w:rFonts w:ascii="Time New Roman" w:eastAsia="黑体" w:hAnsi="Time New Roman"/>
          <w:bCs/>
        </w:rPr>
        <w:t>48</w:t>
      </w:r>
      <w:r w:rsidR="00E32698" w:rsidRPr="00515868">
        <w:rPr>
          <w:rFonts w:ascii="Time New Roman" w:eastAsia="黑体" w:hAnsi="Time New Roman"/>
          <w:bCs/>
        </w:rPr>
        <w:t>.</w:t>
      </w:r>
      <w:r w:rsidR="00E32698" w:rsidRPr="00515868">
        <w:rPr>
          <w:rFonts w:ascii="Time New Roman" w:eastAsia="黑体" w:hAnsi="Time New Roman"/>
          <w:bCs/>
        </w:rPr>
        <w:tab/>
      </w:r>
      <w:r w:rsidR="00E32698" w:rsidRPr="00515868">
        <w:rPr>
          <w:rFonts w:ascii="Time New Roman" w:eastAsia="黑体" w:hAnsi="Time New Roman"/>
          <w:bCs/>
        </w:rPr>
        <w:t>根据保护所有移民工人及其家庭成员权利委员会第</w:t>
      </w:r>
      <w:r w:rsidRPr="00515868">
        <w:rPr>
          <w:rFonts w:ascii="Time New Roman" w:eastAsia="黑体" w:hAnsi="Time New Roman"/>
          <w:bCs/>
        </w:rPr>
        <w:t>3</w:t>
      </w:r>
      <w:r w:rsidR="00E32698" w:rsidRPr="00515868">
        <w:rPr>
          <w:rFonts w:ascii="Time New Roman" w:eastAsia="黑体" w:hAnsi="Time New Roman"/>
          <w:bCs/>
        </w:rPr>
        <w:t>号和第</w:t>
      </w:r>
      <w:r w:rsidRPr="00515868">
        <w:rPr>
          <w:rFonts w:ascii="Time New Roman" w:eastAsia="黑体" w:hAnsi="Time New Roman"/>
          <w:bCs/>
        </w:rPr>
        <w:t>4</w:t>
      </w:r>
      <w:r w:rsidR="00E32698" w:rsidRPr="00515868">
        <w:rPr>
          <w:rFonts w:ascii="Time New Roman" w:eastAsia="黑体" w:hAnsi="Time New Roman"/>
          <w:bCs/>
        </w:rPr>
        <w:t>号</w:t>
      </w:r>
      <w:r w:rsidR="00E32698" w:rsidRPr="00515868">
        <w:rPr>
          <w:rFonts w:ascii="Time New Roman" w:eastAsia="黑体" w:hAnsi="Time New Roman"/>
          <w:bCs/>
        </w:rPr>
        <w:t>(</w:t>
      </w:r>
      <w:r w:rsidRPr="00515868">
        <w:rPr>
          <w:rFonts w:ascii="Time New Roman" w:eastAsia="黑体" w:hAnsi="Time New Roman"/>
          <w:bCs/>
        </w:rPr>
        <w:t>2</w:t>
      </w:r>
      <w:r w:rsidR="00E32698" w:rsidRPr="00515868">
        <w:rPr>
          <w:rFonts w:ascii="Time New Roman" w:eastAsia="黑体" w:hAnsi="Time New Roman"/>
          <w:bCs/>
        </w:rPr>
        <w:t>0</w:t>
      </w:r>
      <w:r w:rsidRPr="00515868">
        <w:rPr>
          <w:rFonts w:ascii="Time New Roman" w:eastAsia="黑体" w:hAnsi="Time New Roman"/>
          <w:bCs/>
        </w:rPr>
        <w:t>17</w:t>
      </w:r>
      <w:r w:rsidR="00E32698" w:rsidRPr="00515868">
        <w:rPr>
          <w:rFonts w:ascii="Time New Roman" w:eastAsia="黑体" w:hAnsi="Time New Roman"/>
          <w:bCs/>
        </w:rPr>
        <w:t>年</w:t>
      </w:r>
      <w:r w:rsidR="00E32698" w:rsidRPr="00515868">
        <w:rPr>
          <w:rFonts w:ascii="Time New Roman" w:eastAsia="黑体" w:hAnsi="Time New Roman"/>
          <w:bCs/>
        </w:rPr>
        <w:t>)</w:t>
      </w:r>
      <w:r w:rsidR="00E32698" w:rsidRPr="00515868">
        <w:rPr>
          <w:rFonts w:ascii="Time New Roman" w:eastAsia="黑体" w:hAnsi="Time New Roman" w:hint="eastAsia"/>
          <w:bCs/>
        </w:rPr>
        <w:t>/</w:t>
      </w:r>
      <w:r w:rsidR="00E32698" w:rsidRPr="00515868">
        <w:rPr>
          <w:rFonts w:ascii="Time New Roman" w:eastAsia="黑体" w:hAnsi="Time New Roman"/>
          <w:bCs/>
        </w:rPr>
        <w:t>儿童权利委员会第</w:t>
      </w:r>
      <w:r w:rsidRPr="00515868">
        <w:rPr>
          <w:rFonts w:ascii="Time New Roman" w:eastAsia="黑体" w:hAnsi="Time New Roman"/>
          <w:bCs/>
        </w:rPr>
        <w:t>22</w:t>
      </w:r>
      <w:r w:rsidR="00E32698" w:rsidRPr="00515868">
        <w:rPr>
          <w:rFonts w:ascii="Time New Roman" w:eastAsia="黑体" w:hAnsi="Time New Roman"/>
          <w:bCs/>
        </w:rPr>
        <w:t>号和第</w:t>
      </w:r>
      <w:r w:rsidRPr="00515868">
        <w:rPr>
          <w:rFonts w:ascii="Time New Roman" w:eastAsia="黑体" w:hAnsi="Time New Roman"/>
          <w:bCs/>
        </w:rPr>
        <w:t>23</w:t>
      </w:r>
      <w:r w:rsidR="00E32698" w:rsidRPr="00515868">
        <w:rPr>
          <w:rFonts w:ascii="Time New Roman" w:eastAsia="黑体" w:hAnsi="Time New Roman"/>
          <w:bCs/>
        </w:rPr>
        <w:t>号</w:t>
      </w:r>
      <w:r w:rsidR="00E32698" w:rsidRPr="00515868">
        <w:rPr>
          <w:rFonts w:ascii="Time New Roman" w:eastAsia="黑体" w:hAnsi="Time New Roman"/>
          <w:bCs/>
        </w:rPr>
        <w:t>(</w:t>
      </w:r>
      <w:r w:rsidRPr="00515868">
        <w:rPr>
          <w:rFonts w:ascii="Time New Roman" w:eastAsia="黑体" w:hAnsi="Time New Roman"/>
          <w:bCs/>
        </w:rPr>
        <w:t>2</w:t>
      </w:r>
      <w:r w:rsidR="00E32698" w:rsidRPr="00515868">
        <w:rPr>
          <w:rFonts w:ascii="Time New Roman" w:eastAsia="黑体" w:hAnsi="Time New Roman"/>
          <w:bCs/>
        </w:rPr>
        <w:t>0</w:t>
      </w:r>
      <w:r w:rsidRPr="00515868">
        <w:rPr>
          <w:rFonts w:ascii="Time New Roman" w:eastAsia="黑体" w:hAnsi="Time New Roman"/>
          <w:bCs/>
        </w:rPr>
        <w:t>17</w:t>
      </w:r>
      <w:r w:rsidR="00E32698" w:rsidRPr="00515868">
        <w:rPr>
          <w:rFonts w:ascii="Time New Roman" w:eastAsia="黑体" w:hAnsi="Time New Roman"/>
          <w:bCs/>
        </w:rPr>
        <w:t>年</w:t>
      </w:r>
      <w:r w:rsidR="00E32698" w:rsidRPr="00515868">
        <w:rPr>
          <w:rFonts w:ascii="Time New Roman" w:eastAsia="黑体" w:hAnsi="Time New Roman"/>
          <w:bCs/>
        </w:rPr>
        <w:t>)</w:t>
      </w:r>
      <w:r w:rsidR="00E32698" w:rsidRPr="00515868">
        <w:rPr>
          <w:rFonts w:ascii="Time New Roman" w:eastAsia="黑体" w:hAnsi="Time New Roman"/>
          <w:bCs/>
        </w:rPr>
        <w:t>联合一般性意见，委员会建议缔约国：</w:t>
      </w:r>
    </w:p>
    <w:p w14:paraId="078C4429" w14:textId="1BB7BB53" w:rsidR="00E32698" w:rsidRPr="00515868" w:rsidRDefault="00162269" w:rsidP="003C67E8">
      <w:pPr>
        <w:pStyle w:val="SingleTxtGC"/>
        <w:rPr>
          <w:rFonts w:ascii="Time New Roman" w:eastAsia="黑体" w:hAnsi="Time New Roman" w:hint="eastAsia"/>
          <w:bCs/>
        </w:rPr>
      </w:pPr>
      <w:r w:rsidRPr="00515868">
        <w:rPr>
          <w:rFonts w:ascii="Time New Roman" w:eastAsia="黑体" w:hAnsi="Time New Roman"/>
          <w:bCs/>
        </w:rPr>
        <w:tab/>
        <w:t>(a)</w:t>
      </w:r>
      <w:r w:rsidRPr="00515868">
        <w:rPr>
          <w:rFonts w:ascii="Time New Roman" w:eastAsia="黑体" w:hAnsi="Time New Roman"/>
          <w:bCs/>
        </w:rPr>
        <w:tab/>
      </w:r>
      <w:r w:rsidR="00E32698" w:rsidRPr="00515868">
        <w:rPr>
          <w:rFonts w:ascii="Time New Roman" w:eastAsia="黑体" w:hAnsi="Time New Roman"/>
          <w:bCs/>
        </w:rPr>
        <w:t>就国内的移民工人子女和留守原籍国的儿童开展</w:t>
      </w:r>
      <w:r w:rsidR="00E32698" w:rsidRPr="00515868">
        <w:rPr>
          <w:rFonts w:ascii="Time New Roman" w:eastAsia="黑体" w:hAnsi="Time New Roman" w:hint="eastAsia"/>
          <w:bCs/>
        </w:rPr>
        <w:t>全国性</w:t>
      </w:r>
      <w:r w:rsidR="00E32698" w:rsidRPr="00515868">
        <w:rPr>
          <w:rFonts w:ascii="Time New Roman" w:eastAsia="黑体" w:hAnsi="Time New Roman"/>
          <w:bCs/>
        </w:rPr>
        <w:t>研究，掌握这一群体的人口概况，以便为本国政策和方案提供指导；</w:t>
      </w:r>
    </w:p>
    <w:p w14:paraId="2B1F83AE" w14:textId="0EF4BE59" w:rsidR="00E32698" w:rsidRPr="00515868" w:rsidRDefault="00162269" w:rsidP="003C67E8">
      <w:pPr>
        <w:pStyle w:val="SingleTxtGC"/>
        <w:rPr>
          <w:rFonts w:ascii="Time New Roman" w:eastAsia="黑体" w:hAnsi="Time New Roman" w:hint="eastAsia"/>
          <w:bCs/>
        </w:rPr>
      </w:pPr>
      <w:r w:rsidRPr="00515868">
        <w:rPr>
          <w:rFonts w:ascii="Time New Roman" w:eastAsia="黑体" w:hAnsi="Time New Roman"/>
          <w:bCs/>
        </w:rPr>
        <w:tab/>
        <w:t>(b)</w:t>
      </w:r>
      <w:r w:rsidRPr="00515868">
        <w:rPr>
          <w:rFonts w:ascii="Time New Roman" w:eastAsia="黑体" w:hAnsi="Time New Roman"/>
          <w:bCs/>
        </w:rPr>
        <w:tab/>
      </w:r>
      <w:r w:rsidR="00E32698" w:rsidRPr="00515868">
        <w:rPr>
          <w:rFonts w:ascii="Time New Roman" w:eastAsia="黑体" w:hAnsi="Time New Roman"/>
          <w:bCs/>
        </w:rPr>
        <w:t>通过一项综合性战略，特别是通过教育、创业、培训和社会援助方案，促进和保护刚果工人子女和家庭的权利，并继续为此目的与国内和原籍国的民间社会行为体合作；</w:t>
      </w:r>
    </w:p>
    <w:p w14:paraId="730B792F" w14:textId="7DC7AD4C" w:rsidR="00E32698" w:rsidRPr="00515868" w:rsidRDefault="00162269" w:rsidP="003C67E8">
      <w:pPr>
        <w:pStyle w:val="SingleTxtGC"/>
        <w:rPr>
          <w:rFonts w:ascii="Time New Roman" w:eastAsia="黑体" w:hAnsi="Time New Roman" w:hint="eastAsia"/>
          <w:bCs/>
        </w:rPr>
      </w:pPr>
      <w:r w:rsidRPr="00515868">
        <w:rPr>
          <w:rFonts w:ascii="Time New Roman" w:eastAsia="黑体" w:hAnsi="Time New Roman"/>
          <w:bCs/>
        </w:rPr>
        <w:tab/>
        <w:t>(c)</w:t>
      </w:r>
      <w:r w:rsidRPr="00515868">
        <w:rPr>
          <w:rFonts w:ascii="Time New Roman" w:eastAsia="黑体" w:hAnsi="Time New Roman"/>
          <w:bCs/>
        </w:rPr>
        <w:tab/>
      </w:r>
      <w:r w:rsidR="00E32698" w:rsidRPr="00515868">
        <w:rPr>
          <w:rFonts w:ascii="Time New Roman" w:eastAsia="黑体" w:hAnsi="Time New Roman"/>
          <w:bCs/>
        </w:rPr>
        <w:t>在下次定期报告中提供资料，说明为便于刚果移民工人在返回后重新安置和重新融入，包括与留守子女团聚而采取的措施。</w:t>
      </w:r>
    </w:p>
    <w:p w14:paraId="1A34EB26" w14:textId="77777777" w:rsidR="00E32698" w:rsidRPr="00320DAA" w:rsidRDefault="00E32698" w:rsidP="007C491B">
      <w:pPr>
        <w:pStyle w:val="H23GC"/>
        <w:rPr>
          <w:bCs/>
          <w:lang w:val="fr-CH"/>
        </w:rPr>
      </w:pPr>
      <w:r w:rsidRPr="00320DAA">
        <w:rPr>
          <w:bCs/>
          <w:lang w:val="fr-CH"/>
        </w:rPr>
        <w:tab/>
      </w:r>
      <w:r w:rsidRPr="00320DAA">
        <w:rPr>
          <w:bCs/>
          <w:lang w:val="fr-CH"/>
        </w:rPr>
        <w:tab/>
      </w:r>
      <w:r w:rsidRPr="00320DAA">
        <w:rPr>
          <w:rFonts w:hint="eastAsia"/>
          <w:bCs/>
          <w:lang w:val="fr-CH"/>
        </w:rPr>
        <w:t>移民妇女</w:t>
      </w:r>
    </w:p>
    <w:p w14:paraId="7B2DDA02" w14:textId="2D1E0688" w:rsidR="00E32698" w:rsidRPr="00320DAA" w:rsidRDefault="003C67E8" w:rsidP="003C67E8">
      <w:pPr>
        <w:pStyle w:val="SingleTxtGC"/>
        <w:rPr>
          <w:bCs/>
          <w:lang w:val="fr-CH"/>
        </w:rPr>
      </w:pPr>
      <w:r w:rsidRPr="00320DAA">
        <w:rPr>
          <w:bCs/>
          <w:lang w:val="fr-CH"/>
        </w:rPr>
        <w:t>49</w:t>
      </w:r>
      <w:r w:rsidR="00E32698" w:rsidRPr="00320DAA">
        <w:rPr>
          <w:bCs/>
          <w:lang w:val="fr-CH"/>
        </w:rPr>
        <w:t>.</w:t>
      </w:r>
      <w:r w:rsidR="00E32698" w:rsidRPr="00320DAA">
        <w:rPr>
          <w:bCs/>
          <w:lang w:val="fr-CH"/>
        </w:rPr>
        <w:tab/>
      </w:r>
      <w:r w:rsidR="00E32698" w:rsidRPr="00320DAA">
        <w:rPr>
          <w:bCs/>
        </w:rPr>
        <w:t>委员会注意到</w:t>
      </w:r>
      <w:r w:rsidR="00E32698" w:rsidRPr="00320DAA">
        <w:rPr>
          <w:rFonts w:hint="eastAsia"/>
          <w:bCs/>
        </w:rPr>
        <w:t>，刚果</w:t>
      </w:r>
      <w:r w:rsidR="00E32698" w:rsidRPr="00320DAA">
        <w:rPr>
          <w:bCs/>
        </w:rPr>
        <w:t>通过了关于打击暴力侵害妇女行为的</w:t>
      </w:r>
      <w:r w:rsidRPr="00320DAA">
        <w:rPr>
          <w:bCs/>
        </w:rPr>
        <w:t>2</w:t>
      </w:r>
      <w:r w:rsidR="00E32698" w:rsidRPr="00320DAA">
        <w:rPr>
          <w:bCs/>
        </w:rPr>
        <w:t>0</w:t>
      </w:r>
      <w:r w:rsidRPr="00320DAA">
        <w:rPr>
          <w:bCs/>
        </w:rPr>
        <w:t>22</w:t>
      </w:r>
      <w:r w:rsidR="00E32698" w:rsidRPr="00320DAA">
        <w:rPr>
          <w:bCs/>
        </w:rPr>
        <w:t>年</w:t>
      </w:r>
      <w:r w:rsidRPr="00320DAA">
        <w:rPr>
          <w:bCs/>
        </w:rPr>
        <w:t>5</w:t>
      </w:r>
      <w:r w:rsidR="00E32698" w:rsidRPr="00320DAA">
        <w:rPr>
          <w:bCs/>
        </w:rPr>
        <w:t>月</w:t>
      </w:r>
      <w:r w:rsidRPr="00320DAA">
        <w:rPr>
          <w:bCs/>
        </w:rPr>
        <w:t>4</w:t>
      </w:r>
      <w:r w:rsidR="00E32698" w:rsidRPr="00320DAA">
        <w:rPr>
          <w:bCs/>
        </w:rPr>
        <w:t>日第</w:t>
      </w:r>
      <w:r w:rsidRPr="00320DAA">
        <w:rPr>
          <w:bCs/>
        </w:rPr>
        <w:t>19</w:t>
      </w:r>
      <w:r w:rsidR="00E32698" w:rsidRPr="00320DAA">
        <w:rPr>
          <w:bCs/>
        </w:rPr>
        <w:t>-</w:t>
      </w:r>
      <w:r w:rsidRPr="00320DAA">
        <w:rPr>
          <w:bCs/>
        </w:rPr>
        <w:t>2</w:t>
      </w:r>
      <w:r w:rsidR="00E32698" w:rsidRPr="00320DAA">
        <w:rPr>
          <w:bCs/>
        </w:rPr>
        <w:t>0</w:t>
      </w:r>
      <w:r w:rsidRPr="00320DAA">
        <w:rPr>
          <w:bCs/>
        </w:rPr>
        <w:t>22</w:t>
      </w:r>
      <w:r w:rsidR="00E32698" w:rsidRPr="00320DAA">
        <w:rPr>
          <w:bCs/>
        </w:rPr>
        <w:t>号《穆埃巴拉法》。然而，委员会感到关切的是，没有资料说明采取了哪些措施来确保移民政策中的性别平等以及保护移民妇女和女童免遭性别暴力，包括没有资料说明在实践中为移民妇女和女童执行《穆埃巴拉法》规定的情况。</w:t>
      </w:r>
    </w:p>
    <w:p w14:paraId="29116A53" w14:textId="06407CD1" w:rsidR="00E32698" w:rsidRPr="00515868" w:rsidRDefault="003C67E8" w:rsidP="003C67E8">
      <w:pPr>
        <w:pStyle w:val="SingleTxtGC"/>
        <w:rPr>
          <w:rFonts w:ascii="Time New Roman" w:eastAsia="黑体" w:hAnsi="Time New Roman" w:hint="eastAsia"/>
          <w:bCs/>
          <w:lang w:val="fr-CH"/>
        </w:rPr>
      </w:pPr>
      <w:r w:rsidRPr="00515868">
        <w:rPr>
          <w:rFonts w:ascii="Time New Roman" w:eastAsia="黑体" w:hAnsi="Time New Roman"/>
          <w:bCs/>
        </w:rPr>
        <w:lastRenderedPageBreak/>
        <w:t>5</w:t>
      </w:r>
      <w:r w:rsidR="00E32698" w:rsidRPr="00515868">
        <w:rPr>
          <w:rFonts w:ascii="Time New Roman" w:eastAsia="黑体" w:hAnsi="Time New Roman"/>
          <w:bCs/>
        </w:rPr>
        <w:t>0.</w:t>
      </w:r>
      <w:r w:rsidR="00E32698" w:rsidRPr="00515868">
        <w:rPr>
          <w:rFonts w:ascii="Time New Roman" w:eastAsia="黑体" w:hAnsi="Time New Roman"/>
          <w:bCs/>
        </w:rPr>
        <w:tab/>
      </w:r>
      <w:r w:rsidR="00E32698" w:rsidRPr="00515868">
        <w:rPr>
          <w:rFonts w:ascii="Time New Roman" w:eastAsia="黑体" w:hAnsi="Time New Roman"/>
          <w:bCs/>
        </w:rPr>
        <w:t>委员会建议缔约国：</w:t>
      </w:r>
    </w:p>
    <w:p w14:paraId="1C28C5B3" w14:textId="74994D57" w:rsidR="00E32698" w:rsidRPr="00515868" w:rsidRDefault="00162269" w:rsidP="003C67E8">
      <w:pPr>
        <w:pStyle w:val="SingleTxtGC"/>
        <w:rPr>
          <w:rFonts w:ascii="Time New Roman" w:eastAsia="黑体" w:hAnsi="Time New Roman" w:hint="eastAsia"/>
          <w:bCs/>
        </w:rPr>
      </w:pPr>
      <w:r w:rsidRPr="00515868">
        <w:rPr>
          <w:rFonts w:ascii="Time New Roman" w:eastAsia="黑体" w:hAnsi="Time New Roman"/>
          <w:bCs/>
        </w:rPr>
        <w:tab/>
        <w:t>(a)</w:t>
      </w:r>
      <w:r w:rsidRPr="00515868">
        <w:rPr>
          <w:rFonts w:ascii="Time New Roman" w:eastAsia="黑体" w:hAnsi="Time New Roman"/>
          <w:bCs/>
        </w:rPr>
        <w:tab/>
      </w:r>
      <w:r w:rsidR="00E32698" w:rsidRPr="00515868">
        <w:rPr>
          <w:rFonts w:ascii="Time New Roman" w:eastAsia="黑体" w:hAnsi="Time New Roman"/>
          <w:bCs/>
        </w:rPr>
        <w:t>确保移民政策中的性别平等，包括采取措施消除对移民妇女的歧视</w:t>
      </w:r>
      <w:r w:rsidR="00E32698" w:rsidRPr="00515868">
        <w:rPr>
          <w:rFonts w:ascii="Time New Roman" w:eastAsia="黑体" w:hAnsi="Time New Roman"/>
          <w:bCs/>
        </w:rPr>
        <w:t>(</w:t>
      </w:r>
      <w:r w:rsidR="00E32698" w:rsidRPr="00515868">
        <w:rPr>
          <w:rFonts w:ascii="Time New Roman" w:eastAsia="黑体" w:hAnsi="Time New Roman" w:hint="eastAsia"/>
          <w:bCs/>
        </w:rPr>
        <w:t>可能表现为性别暴力</w:t>
      </w:r>
      <w:r w:rsidR="00E32698" w:rsidRPr="00515868">
        <w:rPr>
          <w:rFonts w:ascii="Time New Roman" w:eastAsia="黑体" w:hAnsi="Time New Roman"/>
          <w:bCs/>
        </w:rPr>
        <w:t>)</w:t>
      </w:r>
      <w:r w:rsidR="00E32698" w:rsidRPr="00515868">
        <w:rPr>
          <w:rFonts w:ascii="Time New Roman" w:eastAsia="黑体" w:hAnsi="Time New Roman"/>
          <w:bCs/>
        </w:rPr>
        <w:t>，并使她们能够行使健康权、受教育权和就业权；</w:t>
      </w:r>
    </w:p>
    <w:p w14:paraId="63352BCF" w14:textId="4807B9A1" w:rsidR="00E32698" w:rsidRPr="00515868" w:rsidRDefault="00162269" w:rsidP="003C67E8">
      <w:pPr>
        <w:pStyle w:val="SingleTxtGC"/>
        <w:rPr>
          <w:rFonts w:ascii="Time New Roman" w:eastAsia="黑体" w:hAnsi="Time New Roman" w:hint="eastAsia"/>
          <w:bCs/>
        </w:rPr>
      </w:pPr>
      <w:r w:rsidRPr="00515868">
        <w:rPr>
          <w:rFonts w:ascii="Time New Roman" w:eastAsia="黑体" w:hAnsi="Time New Roman"/>
          <w:bCs/>
        </w:rPr>
        <w:tab/>
        <w:t>(b)</w:t>
      </w:r>
      <w:r w:rsidRPr="00515868">
        <w:rPr>
          <w:rFonts w:ascii="Time New Roman" w:eastAsia="黑体" w:hAnsi="Time New Roman"/>
          <w:bCs/>
        </w:rPr>
        <w:tab/>
      </w:r>
      <w:r w:rsidR="00E32698" w:rsidRPr="00515868">
        <w:rPr>
          <w:rFonts w:ascii="Time New Roman" w:eastAsia="黑体" w:hAnsi="Time New Roman"/>
          <w:bCs/>
        </w:rPr>
        <w:t>按照委员会第</w:t>
      </w:r>
      <w:r w:rsidR="003C67E8" w:rsidRPr="00515868">
        <w:rPr>
          <w:rFonts w:ascii="Time New Roman" w:eastAsia="黑体" w:hAnsi="Time New Roman"/>
          <w:bCs/>
        </w:rPr>
        <w:t>1</w:t>
      </w:r>
      <w:r w:rsidR="00E32698" w:rsidRPr="00515868">
        <w:rPr>
          <w:rFonts w:ascii="Time New Roman" w:eastAsia="黑体" w:hAnsi="Time New Roman"/>
          <w:bCs/>
        </w:rPr>
        <w:t>号一般性意见</w:t>
      </w:r>
      <w:r w:rsidR="00E32698" w:rsidRPr="00515868">
        <w:rPr>
          <w:rFonts w:ascii="Time New Roman" w:eastAsia="黑体" w:hAnsi="Time New Roman"/>
          <w:bCs/>
        </w:rPr>
        <w:t>(</w:t>
      </w:r>
      <w:r w:rsidR="003C67E8" w:rsidRPr="00515868">
        <w:rPr>
          <w:rFonts w:ascii="Time New Roman" w:eastAsia="黑体" w:hAnsi="Time New Roman"/>
          <w:bCs/>
        </w:rPr>
        <w:t>2</w:t>
      </w:r>
      <w:r w:rsidR="00E32698" w:rsidRPr="00515868">
        <w:rPr>
          <w:rFonts w:ascii="Time New Roman" w:eastAsia="黑体" w:hAnsi="Time New Roman"/>
          <w:bCs/>
        </w:rPr>
        <w:t>0</w:t>
      </w:r>
      <w:r w:rsidR="003C67E8" w:rsidRPr="00515868">
        <w:rPr>
          <w:rFonts w:ascii="Time New Roman" w:eastAsia="黑体" w:hAnsi="Time New Roman"/>
          <w:bCs/>
        </w:rPr>
        <w:t>11</w:t>
      </w:r>
      <w:r w:rsidR="00E32698" w:rsidRPr="00515868">
        <w:rPr>
          <w:rFonts w:ascii="Time New Roman" w:eastAsia="黑体" w:hAnsi="Time New Roman"/>
          <w:bCs/>
        </w:rPr>
        <w:t>年</w:t>
      </w:r>
      <w:r w:rsidR="00E32698" w:rsidRPr="00515868">
        <w:rPr>
          <w:rFonts w:ascii="Time New Roman" w:eastAsia="黑体" w:hAnsi="Time New Roman"/>
          <w:bCs/>
        </w:rPr>
        <w:t>)</w:t>
      </w:r>
      <w:r w:rsidR="00E32698" w:rsidRPr="00515868">
        <w:rPr>
          <w:rFonts w:ascii="Time New Roman" w:eastAsia="黑体" w:hAnsi="Time New Roman"/>
          <w:bCs/>
        </w:rPr>
        <w:t>，提高对工作场所的劳动监察频率，确保加大对移民家政女工</w:t>
      </w:r>
      <w:r w:rsidR="00E32698" w:rsidRPr="00515868">
        <w:rPr>
          <w:rFonts w:ascii="Time New Roman" w:eastAsia="黑体" w:hAnsi="Time New Roman"/>
          <w:bCs/>
        </w:rPr>
        <w:t>(</w:t>
      </w:r>
      <w:r w:rsidR="00E32698" w:rsidRPr="00515868">
        <w:rPr>
          <w:rFonts w:ascii="Time New Roman" w:eastAsia="黑体" w:hAnsi="Time New Roman"/>
          <w:bCs/>
        </w:rPr>
        <w:t>包括非正常移民家政女工</w:t>
      </w:r>
      <w:r w:rsidR="00E32698" w:rsidRPr="00515868">
        <w:rPr>
          <w:rFonts w:ascii="Time New Roman" w:eastAsia="黑体" w:hAnsi="Time New Roman"/>
          <w:bCs/>
        </w:rPr>
        <w:t>)</w:t>
      </w:r>
      <w:r w:rsidR="00E32698" w:rsidRPr="00515868">
        <w:rPr>
          <w:rFonts w:ascii="Time New Roman" w:eastAsia="黑体" w:hAnsi="Time New Roman"/>
          <w:bCs/>
        </w:rPr>
        <w:t>工作条件的监督力度，并确保她们能够诉诸申诉机制。</w:t>
      </w:r>
    </w:p>
    <w:p w14:paraId="09DE7E7E" w14:textId="77777777" w:rsidR="00E32698" w:rsidRPr="00320DAA" w:rsidRDefault="00E32698" w:rsidP="007C491B">
      <w:pPr>
        <w:pStyle w:val="H23GC"/>
        <w:rPr>
          <w:bCs/>
          <w:lang w:val="fr-CH"/>
        </w:rPr>
      </w:pPr>
      <w:r w:rsidRPr="00320DAA">
        <w:rPr>
          <w:bCs/>
          <w:lang w:val="fr-CH"/>
        </w:rPr>
        <w:tab/>
      </w:r>
      <w:r w:rsidRPr="00320DAA">
        <w:rPr>
          <w:bCs/>
          <w:lang w:val="fr-CH"/>
        </w:rPr>
        <w:tab/>
      </w:r>
      <w:r w:rsidRPr="00320DAA">
        <w:rPr>
          <w:rFonts w:hint="eastAsia"/>
          <w:bCs/>
          <w:lang w:val="fr-CH"/>
        </w:rPr>
        <w:t>帮助非正常移民工人的措施</w:t>
      </w:r>
    </w:p>
    <w:p w14:paraId="37A75688" w14:textId="08A129A4" w:rsidR="00E32698" w:rsidRPr="00320DAA" w:rsidRDefault="003C67E8" w:rsidP="003C67E8">
      <w:pPr>
        <w:pStyle w:val="SingleTxtGC"/>
        <w:rPr>
          <w:bCs/>
          <w:lang w:val="fr-CH"/>
        </w:rPr>
      </w:pPr>
      <w:r w:rsidRPr="00320DAA">
        <w:rPr>
          <w:bCs/>
          <w:lang w:val="fr-CH"/>
        </w:rPr>
        <w:t>51</w:t>
      </w:r>
      <w:r w:rsidR="00E32698" w:rsidRPr="00320DAA">
        <w:rPr>
          <w:bCs/>
          <w:lang w:val="fr-CH"/>
        </w:rPr>
        <w:t>.</w:t>
      </w:r>
      <w:r w:rsidR="00E32698" w:rsidRPr="00320DAA">
        <w:rPr>
          <w:bCs/>
          <w:lang w:val="fr-CH"/>
        </w:rPr>
        <w:tab/>
      </w:r>
      <w:r w:rsidR="00E32698" w:rsidRPr="00320DAA">
        <w:rPr>
          <w:bCs/>
        </w:rPr>
        <w:t>委员会注意到，所提供的资料说明了外国人在缔约国入境和居留的法律框架以及身份正常化的时限。委员会还注意到，缔约国在对话期间提供的资料说明了该国境内身份不正常的移民工人及其家庭成员身份合法化的法律条件以及不正常移民的数量。委员会尤感关切的是，国家法律规定的身份正常化时限很短。</w:t>
      </w:r>
    </w:p>
    <w:p w14:paraId="29AF6012" w14:textId="58342F4B" w:rsidR="00E32698" w:rsidRPr="00515868" w:rsidRDefault="003C67E8" w:rsidP="003C67E8">
      <w:pPr>
        <w:pStyle w:val="SingleTxtGC"/>
        <w:rPr>
          <w:rFonts w:ascii="Time New Roman" w:eastAsia="黑体" w:hAnsi="Time New Roman" w:hint="eastAsia"/>
          <w:bCs/>
          <w:lang w:val="fr-CH"/>
        </w:rPr>
      </w:pPr>
      <w:r w:rsidRPr="00515868">
        <w:rPr>
          <w:rFonts w:ascii="Time New Roman" w:eastAsia="黑体" w:hAnsi="Time New Roman"/>
          <w:bCs/>
        </w:rPr>
        <w:t>52</w:t>
      </w:r>
      <w:r w:rsidR="00E32698" w:rsidRPr="00515868">
        <w:rPr>
          <w:rFonts w:ascii="Time New Roman" w:eastAsia="黑体" w:hAnsi="Time New Roman"/>
          <w:bCs/>
        </w:rPr>
        <w:t>.</w:t>
      </w:r>
      <w:r w:rsidR="00E32698" w:rsidRPr="00515868">
        <w:rPr>
          <w:rFonts w:ascii="Time New Roman" w:eastAsia="黑体" w:hAnsi="Time New Roman"/>
          <w:bCs/>
        </w:rPr>
        <w:tab/>
      </w:r>
      <w:r w:rsidR="00E32698" w:rsidRPr="00515868">
        <w:rPr>
          <w:rFonts w:ascii="Time New Roman" w:eastAsia="黑体" w:hAnsi="Time New Roman"/>
          <w:bCs/>
        </w:rPr>
        <w:t>根据联合国人权事务高级专员办事处制定的《国际边界人权问题建议原则和准则》，委员会建议缔约国：</w:t>
      </w:r>
    </w:p>
    <w:p w14:paraId="48056303" w14:textId="51C71802" w:rsidR="00E32698" w:rsidRPr="00515868" w:rsidRDefault="00162269" w:rsidP="003C67E8">
      <w:pPr>
        <w:pStyle w:val="SingleTxtGC"/>
        <w:rPr>
          <w:rFonts w:ascii="Time New Roman" w:eastAsia="黑体" w:hAnsi="Time New Roman" w:hint="eastAsia"/>
          <w:bCs/>
        </w:rPr>
      </w:pPr>
      <w:r w:rsidRPr="00515868">
        <w:rPr>
          <w:rFonts w:ascii="Time New Roman" w:eastAsia="黑体" w:hAnsi="Time New Roman"/>
          <w:bCs/>
        </w:rPr>
        <w:tab/>
        <w:t>(a)</w:t>
      </w:r>
      <w:r w:rsidRPr="00515868">
        <w:rPr>
          <w:rFonts w:ascii="Time New Roman" w:eastAsia="黑体" w:hAnsi="Time New Roman"/>
          <w:bCs/>
        </w:rPr>
        <w:tab/>
      </w:r>
      <w:r w:rsidR="00E32698" w:rsidRPr="00515868">
        <w:rPr>
          <w:rFonts w:ascii="Time New Roman" w:eastAsia="黑体" w:hAnsi="Time New Roman"/>
          <w:bCs/>
        </w:rPr>
        <w:t>制定</w:t>
      </w:r>
      <w:r w:rsidR="00E32698" w:rsidRPr="00515868">
        <w:rPr>
          <w:rFonts w:ascii="Time New Roman" w:eastAsia="黑体" w:hAnsi="Time New Roman" w:hint="eastAsia"/>
          <w:bCs/>
        </w:rPr>
        <w:t>和</w:t>
      </w:r>
      <w:r w:rsidR="00E32698" w:rsidRPr="00515868">
        <w:rPr>
          <w:rFonts w:ascii="Time New Roman" w:eastAsia="黑体" w:hAnsi="Time New Roman"/>
          <w:bCs/>
        </w:rPr>
        <w:t>执行一项综合政策，确保身份不正常的移民工人及其家庭成员可在合理时限内获得便于利用和负担得起的身份正常化程序；</w:t>
      </w:r>
    </w:p>
    <w:p w14:paraId="11B44714" w14:textId="5C0CC164" w:rsidR="00E32698" w:rsidRPr="00515868" w:rsidRDefault="00162269" w:rsidP="003C67E8">
      <w:pPr>
        <w:pStyle w:val="SingleTxtGC"/>
        <w:rPr>
          <w:rFonts w:ascii="Time New Roman" w:eastAsia="黑体" w:hAnsi="Time New Roman" w:hint="eastAsia"/>
          <w:bCs/>
        </w:rPr>
      </w:pPr>
      <w:r w:rsidRPr="00515868">
        <w:rPr>
          <w:rFonts w:ascii="Time New Roman" w:eastAsia="黑体" w:hAnsi="Time New Roman"/>
          <w:bCs/>
        </w:rPr>
        <w:tab/>
        <w:t>(b)</w:t>
      </w:r>
      <w:r w:rsidRPr="00515868">
        <w:rPr>
          <w:rFonts w:ascii="Time New Roman" w:eastAsia="黑体" w:hAnsi="Time New Roman"/>
          <w:bCs/>
        </w:rPr>
        <w:tab/>
      </w:r>
      <w:r w:rsidR="00E32698" w:rsidRPr="00515868">
        <w:rPr>
          <w:rFonts w:ascii="Time New Roman" w:eastAsia="黑体" w:hAnsi="Time New Roman"/>
          <w:bCs/>
        </w:rPr>
        <w:t>加强以人权为基础的移民和边境管理法律和政策，</w:t>
      </w:r>
      <w:r w:rsidR="00E32698" w:rsidRPr="00515868">
        <w:rPr>
          <w:rFonts w:ascii="Time New Roman" w:eastAsia="黑体" w:hAnsi="Time New Roman" w:hint="eastAsia"/>
          <w:bCs/>
        </w:rPr>
        <w:t>同时</w:t>
      </w:r>
      <w:r w:rsidR="00E32698" w:rsidRPr="00515868">
        <w:rPr>
          <w:rFonts w:ascii="Time New Roman" w:eastAsia="黑体" w:hAnsi="Time New Roman"/>
          <w:bCs/>
        </w:rPr>
        <w:t>考虑到移民工人的权利和需要以及有组织流动的益处，并鼓励定期、公开和便利的劳工移民；</w:t>
      </w:r>
    </w:p>
    <w:p w14:paraId="4C178DB3" w14:textId="17502F74" w:rsidR="00E32698" w:rsidRPr="00515868" w:rsidRDefault="00162269" w:rsidP="003C67E8">
      <w:pPr>
        <w:pStyle w:val="SingleTxtGC"/>
        <w:rPr>
          <w:rFonts w:ascii="Time New Roman" w:eastAsia="黑体" w:hAnsi="Time New Roman" w:hint="eastAsia"/>
          <w:bCs/>
        </w:rPr>
      </w:pPr>
      <w:r w:rsidRPr="00515868">
        <w:rPr>
          <w:rFonts w:ascii="Time New Roman" w:eastAsia="黑体" w:hAnsi="Time New Roman"/>
          <w:bCs/>
        </w:rPr>
        <w:tab/>
        <w:t>(c)</w:t>
      </w:r>
      <w:r w:rsidRPr="00515868">
        <w:rPr>
          <w:rFonts w:ascii="Time New Roman" w:eastAsia="黑体" w:hAnsi="Time New Roman"/>
          <w:bCs/>
        </w:rPr>
        <w:tab/>
      </w:r>
      <w:r w:rsidR="00E32698" w:rsidRPr="00515868">
        <w:rPr>
          <w:rFonts w:ascii="Time New Roman" w:eastAsia="黑体" w:hAnsi="Time New Roman"/>
          <w:bCs/>
        </w:rPr>
        <w:t>消除阻碍移民工人及其家庭成员获得长期居留的经济障碍和其他障碍，包括在应提供证件的要求方面提高灵活性；</w:t>
      </w:r>
    </w:p>
    <w:p w14:paraId="3EA3F826" w14:textId="16C222CE" w:rsidR="00E32698" w:rsidRPr="00515868" w:rsidRDefault="00162269" w:rsidP="003C67E8">
      <w:pPr>
        <w:pStyle w:val="SingleTxtGC"/>
        <w:rPr>
          <w:rFonts w:ascii="Time New Roman" w:eastAsia="黑体" w:hAnsi="Time New Roman" w:hint="eastAsia"/>
          <w:bCs/>
        </w:rPr>
      </w:pPr>
      <w:r w:rsidRPr="00515868">
        <w:rPr>
          <w:rFonts w:ascii="Time New Roman" w:eastAsia="黑体" w:hAnsi="Time New Roman"/>
          <w:bCs/>
        </w:rPr>
        <w:tab/>
        <w:t>(d)</w:t>
      </w:r>
      <w:r w:rsidRPr="00515868">
        <w:rPr>
          <w:rFonts w:ascii="Time New Roman" w:eastAsia="黑体" w:hAnsi="Time New Roman"/>
          <w:bCs/>
        </w:rPr>
        <w:tab/>
      </w:r>
      <w:proofErr w:type="gramStart"/>
      <w:r w:rsidR="00E32698" w:rsidRPr="00515868">
        <w:rPr>
          <w:rFonts w:ascii="Time New Roman" w:eastAsia="黑体" w:hAnsi="Time New Roman"/>
          <w:bCs/>
        </w:rPr>
        <w:t>收集按</w:t>
      </w:r>
      <w:proofErr w:type="gramEnd"/>
      <w:r w:rsidR="00E32698" w:rsidRPr="00515868">
        <w:rPr>
          <w:rFonts w:ascii="Time New Roman" w:eastAsia="黑体" w:hAnsi="Time New Roman"/>
          <w:bCs/>
        </w:rPr>
        <w:t>国籍、性别、年龄和移民正常化情况分列的居留证发放情况的统计数据；</w:t>
      </w:r>
    </w:p>
    <w:p w14:paraId="3373A7C4" w14:textId="4FA20B49" w:rsidR="00E32698" w:rsidRPr="00515868" w:rsidRDefault="00162269" w:rsidP="003C67E8">
      <w:pPr>
        <w:pStyle w:val="SingleTxtGC"/>
        <w:rPr>
          <w:rFonts w:ascii="Time New Roman" w:eastAsia="黑体" w:hAnsi="Time New Roman" w:hint="eastAsia"/>
          <w:bCs/>
        </w:rPr>
      </w:pPr>
      <w:r w:rsidRPr="00515868">
        <w:rPr>
          <w:rFonts w:ascii="Time New Roman" w:eastAsia="黑体" w:hAnsi="Time New Roman"/>
          <w:bCs/>
        </w:rPr>
        <w:tab/>
        <w:t>(e)</w:t>
      </w:r>
      <w:r w:rsidRPr="00515868">
        <w:rPr>
          <w:rFonts w:ascii="Time New Roman" w:eastAsia="黑体" w:hAnsi="Time New Roman"/>
          <w:bCs/>
        </w:rPr>
        <w:tab/>
      </w:r>
      <w:r w:rsidR="00E32698" w:rsidRPr="00515868">
        <w:rPr>
          <w:rFonts w:ascii="Time New Roman" w:eastAsia="黑体" w:hAnsi="Time New Roman"/>
          <w:bCs/>
        </w:rPr>
        <w:t>提高非正常移民工人对这些程序的认识；</w:t>
      </w:r>
    </w:p>
    <w:p w14:paraId="76F7DB7F" w14:textId="05C128BA" w:rsidR="00E32698" w:rsidRPr="00515868" w:rsidRDefault="00162269" w:rsidP="003C67E8">
      <w:pPr>
        <w:pStyle w:val="SingleTxtGC"/>
        <w:rPr>
          <w:rFonts w:ascii="Time New Roman" w:eastAsia="黑体" w:hAnsi="Time New Roman" w:hint="eastAsia"/>
          <w:bCs/>
        </w:rPr>
      </w:pPr>
      <w:r w:rsidRPr="00515868">
        <w:rPr>
          <w:rFonts w:ascii="Time New Roman" w:eastAsia="黑体" w:hAnsi="Time New Roman"/>
          <w:bCs/>
        </w:rPr>
        <w:tab/>
        <w:t>(f)</w:t>
      </w:r>
      <w:r w:rsidRPr="00515868">
        <w:rPr>
          <w:rFonts w:ascii="Time New Roman" w:eastAsia="黑体" w:hAnsi="Time New Roman"/>
          <w:bCs/>
        </w:rPr>
        <w:tab/>
      </w:r>
      <w:r w:rsidR="00E32698" w:rsidRPr="00515868">
        <w:rPr>
          <w:rFonts w:ascii="Time New Roman" w:eastAsia="黑体" w:hAnsi="Time New Roman"/>
          <w:bCs/>
        </w:rPr>
        <w:t>在下次定期报告中提供相关资料。</w:t>
      </w:r>
    </w:p>
    <w:p w14:paraId="1DAC9A6A" w14:textId="77777777" w:rsidR="00E32698" w:rsidRPr="00320DAA" w:rsidRDefault="00E32698" w:rsidP="007C491B">
      <w:pPr>
        <w:pStyle w:val="H23GC"/>
        <w:rPr>
          <w:bCs/>
          <w:lang w:val="fr-CH"/>
        </w:rPr>
      </w:pPr>
      <w:r w:rsidRPr="00320DAA">
        <w:rPr>
          <w:bCs/>
          <w:lang w:val="fr-CH"/>
        </w:rPr>
        <w:tab/>
      </w:r>
      <w:r w:rsidRPr="00320DAA">
        <w:rPr>
          <w:bCs/>
          <w:lang w:val="fr-CH"/>
        </w:rPr>
        <w:tab/>
      </w:r>
      <w:r w:rsidRPr="00320DAA">
        <w:rPr>
          <w:rFonts w:hint="eastAsia"/>
          <w:bCs/>
          <w:lang w:val="fr-CH"/>
        </w:rPr>
        <w:t>贩运</w:t>
      </w:r>
      <w:r w:rsidRPr="007C491B">
        <w:rPr>
          <w:rFonts w:hint="eastAsia"/>
          <w:lang w:val="fr-CH"/>
        </w:rPr>
        <w:t>人口</w:t>
      </w:r>
      <w:r w:rsidRPr="00320DAA">
        <w:rPr>
          <w:rFonts w:hint="eastAsia"/>
          <w:bCs/>
          <w:lang w:val="fr-CH"/>
        </w:rPr>
        <w:t>和偷运移民</w:t>
      </w:r>
    </w:p>
    <w:p w14:paraId="01AC90FB" w14:textId="74DBFE08" w:rsidR="00E32698" w:rsidRPr="00320DAA" w:rsidRDefault="003C67E8" w:rsidP="003C67E8">
      <w:pPr>
        <w:pStyle w:val="SingleTxtGC"/>
        <w:rPr>
          <w:bCs/>
          <w:lang w:val="fr-CH"/>
        </w:rPr>
      </w:pPr>
      <w:r w:rsidRPr="00320DAA">
        <w:rPr>
          <w:bCs/>
          <w:lang w:val="fr-CH"/>
        </w:rPr>
        <w:t>53</w:t>
      </w:r>
      <w:r w:rsidR="00E32698" w:rsidRPr="00320DAA">
        <w:rPr>
          <w:bCs/>
          <w:lang w:val="fr-CH"/>
        </w:rPr>
        <w:t>.</w:t>
      </w:r>
      <w:r w:rsidR="00E32698" w:rsidRPr="00320DAA">
        <w:rPr>
          <w:bCs/>
          <w:lang w:val="fr-CH"/>
        </w:rPr>
        <w:tab/>
      </w:r>
      <w:r w:rsidR="00E32698" w:rsidRPr="00320DAA">
        <w:rPr>
          <w:bCs/>
        </w:rPr>
        <w:t>委员会注意到缔约国为打击贩运人口和剥削外国人而采取的措施，特别是通过了关于打击人口贩运的</w:t>
      </w:r>
      <w:r w:rsidRPr="00320DAA">
        <w:rPr>
          <w:bCs/>
        </w:rPr>
        <w:t>2</w:t>
      </w:r>
      <w:r w:rsidR="00E32698" w:rsidRPr="00320DAA">
        <w:rPr>
          <w:bCs/>
        </w:rPr>
        <w:t>0</w:t>
      </w:r>
      <w:r w:rsidRPr="00320DAA">
        <w:rPr>
          <w:bCs/>
        </w:rPr>
        <w:t>19</w:t>
      </w:r>
      <w:r w:rsidR="00E32698" w:rsidRPr="00320DAA">
        <w:rPr>
          <w:bCs/>
        </w:rPr>
        <w:t>年</w:t>
      </w:r>
      <w:r w:rsidRPr="00320DAA">
        <w:rPr>
          <w:bCs/>
        </w:rPr>
        <w:t>6</w:t>
      </w:r>
      <w:r w:rsidR="00E32698" w:rsidRPr="00320DAA">
        <w:rPr>
          <w:bCs/>
        </w:rPr>
        <w:t>月</w:t>
      </w:r>
      <w:r w:rsidRPr="00320DAA">
        <w:rPr>
          <w:bCs/>
        </w:rPr>
        <w:t>17</w:t>
      </w:r>
      <w:r w:rsidR="00E32698" w:rsidRPr="00320DAA">
        <w:rPr>
          <w:bCs/>
        </w:rPr>
        <w:t>日第</w:t>
      </w:r>
      <w:r w:rsidRPr="00320DAA">
        <w:rPr>
          <w:bCs/>
        </w:rPr>
        <w:t>22</w:t>
      </w:r>
      <w:r w:rsidR="00E32698" w:rsidRPr="00320DAA">
        <w:rPr>
          <w:bCs/>
        </w:rPr>
        <w:t>-</w:t>
      </w:r>
      <w:r w:rsidRPr="00320DAA">
        <w:rPr>
          <w:bCs/>
        </w:rPr>
        <w:t>2</w:t>
      </w:r>
      <w:r w:rsidR="00E32698" w:rsidRPr="00320DAA">
        <w:rPr>
          <w:bCs/>
        </w:rPr>
        <w:t>0</w:t>
      </w:r>
      <w:r w:rsidRPr="00320DAA">
        <w:rPr>
          <w:bCs/>
        </w:rPr>
        <w:t>19</w:t>
      </w:r>
      <w:r w:rsidR="00E32698" w:rsidRPr="00320DAA">
        <w:rPr>
          <w:bCs/>
        </w:rPr>
        <w:t>号法。委员会关切地注意到，缔约国是贩运人口的来源国、目的地国和过境国。委员会还关切</w:t>
      </w:r>
      <w:r w:rsidR="00E32698" w:rsidRPr="00320DAA">
        <w:rPr>
          <w:rFonts w:hint="eastAsia"/>
          <w:bCs/>
        </w:rPr>
        <w:t>地注意到</w:t>
      </w:r>
      <w:r w:rsidR="00E32698" w:rsidRPr="00320DAA">
        <w:rPr>
          <w:bCs/>
        </w:rPr>
        <w:t>：</w:t>
      </w:r>
    </w:p>
    <w:p w14:paraId="544290B3" w14:textId="64CE1B1B" w:rsidR="00E32698" w:rsidRPr="00320DAA" w:rsidRDefault="00162269" w:rsidP="003C67E8">
      <w:pPr>
        <w:pStyle w:val="SingleTxtGC"/>
        <w:rPr>
          <w:bCs/>
          <w:lang w:val="fr-CH"/>
        </w:rPr>
      </w:pPr>
      <w:r>
        <w:rPr>
          <w:bCs/>
        </w:rPr>
        <w:tab/>
      </w:r>
      <w:r w:rsidRPr="00320DAA">
        <w:rPr>
          <w:bCs/>
        </w:rPr>
        <w:t>(a)</w:t>
      </w:r>
      <w:r w:rsidRPr="00320DAA">
        <w:rPr>
          <w:bCs/>
        </w:rPr>
        <w:tab/>
      </w:r>
      <w:r w:rsidR="00E32698" w:rsidRPr="00320DAA">
        <w:rPr>
          <w:bCs/>
        </w:rPr>
        <w:t>国内贩运人口</w:t>
      </w:r>
      <w:r w:rsidR="00E32698" w:rsidRPr="00320DAA">
        <w:rPr>
          <w:rFonts w:hint="eastAsia"/>
          <w:bCs/>
        </w:rPr>
        <w:t>问题</w:t>
      </w:r>
      <w:r w:rsidR="00E32698" w:rsidRPr="00320DAA">
        <w:rPr>
          <w:bCs/>
        </w:rPr>
        <w:t>，特别是以性剥削为目的的贩运人口问题的严重程度；</w:t>
      </w:r>
    </w:p>
    <w:p w14:paraId="18B6009E" w14:textId="429FEAB5" w:rsidR="00E32698" w:rsidRPr="00320DAA" w:rsidRDefault="00162269" w:rsidP="003C67E8">
      <w:pPr>
        <w:pStyle w:val="SingleTxtGC"/>
        <w:rPr>
          <w:bCs/>
          <w:lang w:val="fr-CH"/>
        </w:rPr>
      </w:pPr>
      <w:r>
        <w:rPr>
          <w:bCs/>
        </w:rPr>
        <w:tab/>
      </w:r>
      <w:r w:rsidRPr="00320DAA">
        <w:rPr>
          <w:bCs/>
        </w:rPr>
        <w:t>(b)</w:t>
      </w:r>
      <w:r w:rsidRPr="00320DAA">
        <w:rPr>
          <w:bCs/>
        </w:rPr>
        <w:tab/>
      </w:r>
      <w:r w:rsidR="00E32698" w:rsidRPr="00320DAA">
        <w:rPr>
          <w:bCs/>
        </w:rPr>
        <w:t>对妇女和女童，特别是来自贝宁和刚果民主共和国的妇女和女童的剥削；</w:t>
      </w:r>
    </w:p>
    <w:p w14:paraId="194272DC" w14:textId="30F1ED81" w:rsidR="00E32698" w:rsidRPr="00320DAA" w:rsidRDefault="00162269" w:rsidP="003C67E8">
      <w:pPr>
        <w:pStyle w:val="SingleTxtGC"/>
        <w:rPr>
          <w:bCs/>
          <w:lang w:val="fr-CH"/>
        </w:rPr>
      </w:pPr>
      <w:r>
        <w:rPr>
          <w:bCs/>
        </w:rPr>
        <w:tab/>
      </w:r>
      <w:r w:rsidRPr="00320DAA">
        <w:rPr>
          <w:bCs/>
        </w:rPr>
        <w:t>(c)</w:t>
      </w:r>
      <w:r w:rsidRPr="00320DAA">
        <w:rPr>
          <w:bCs/>
        </w:rPr>
        <w:tab/>
      </w:r>
      <w:r w:rsidR="00E32698" w:rsidRPr="00320DAA">
        <w:rPr>
          <w:rFonts w:hint="eastAsia"/>
          <w:bCs/>
        </w:rPr>
        <w:t>几乎没有资料说明</w:t>
      </w:r>
      <w:r w:rsidR="00E32698" w:rsidRPr="00320DAA">
        <w:rPr>
          <w:bCs/>
        </w:rPr>
        <w:t>对贩运人口和性剥削进行的调查、起诉和定罪数量，以及为受害者建立的包括康复方案在内的预防和保护机制。</w:t>
      </w:r>
    </w:p>
    <w:p w14:paraId="253D2403" w14:textId="2440C624" w:rsidR="00E32698" w:rsidRPr="00515868" w:rsidRDefault="003C67E8" w:rsidP="003C67E8">
      <w:pPr>
        <w:pStyle w:val="SingleTxtGC"/>
        <w:rPr>
          <w:rFonts w:ascii="Time New Roman" w:eastAsia="黑体" w:hAnsi="Time New Roman" w:hint="eastAsia"/>
          <w:bCs/>
          <w:lang w:val="fr-CH"/>
        </w:rPr>
      </w:pPr>
      <w:r w:rsidRPr="00515868">
        <w:rPr>
          <w:rFonts w:ascii="Time New Roman" w:eastAsia="黑体" w:hAnsi="Time New Roman"/>
          <w:bCs/>
        </w:rPr>
        <w:t>54</w:t>
      </w:r>
      <w:r w:rsidR="00E32698" w:rsidRPr="00515868">
        <w:rPr>
          <w:rFonts w:ascii="Time New Roman" w:eastAsia="黑体" w:hAnsi="Time New Roman"/>
          <w:bCs/>
        </w:rPr>
        <w:t>.</w:t>
      </w:r>
      <w:r w:rsidR="00E32698" w:rsidRPr="00515868">
        <w:rPr>
          <w:rFonts w:ascii="Time New Roman" w:eastAsia="黑体" w:hAnsi="Time New Roman"/>
          <w:bCs/>
        </w:rPr>
        <w:tab/>
      </w:r>
      <w:r w:rsidR="00E32698" w:rsidRPr="00515868">
        <w:rPr>
          <w:rFonts w:ascii="Time New Roman" w:eastAsia="黑体" w:hAnsi="Time New Roman"/>
          <w:bCs/>
        </w:rPr>
        <w:t>委员会建议缔约国：</w:t>
      </w:r>
    </w:p>
    <w:p w14:paraId="359B4282" w14:textId="06BA67D1" w:rsidR="00E32698" w:rsidRPr="00515868" w:rsidRDefault="00162269" w:rsidP="003C67E8">
      <w:pPr>
        <w:pStyle w:val="SingleTxtGC"/>
        <w:rPr>
          <w:rFonts w:ascii="Time New Roman" w:eastAsia="黑体" w:hAnsi="Time New Roman" w:hint="eastAsia"/>
          <w:bCs/>
        </w:rPr>
      </w:pPr>
      <w:r w:rsidRPr="00515868">
        <w:rPr>
          <w:rFonts w:ascii="Time New Roman" w:eastAsia="黑体" w:hAnsi="Time New Roman"/>
          <w:bCs/>
        </w:rPr>
        <w:tab/>
        <w:t>(a)</w:t>
      </w:r>
      <w:r w:rsidRPr="00515868">
        <w:rPr>
          <w:rFonts w:ascii="Time New Roman" w:eastAsia="黑体" w:hAnsi="Time New Roman"/>
          <w:bCs/>
        </w:rPr>
        <w:tab/>
      </w:r>
      <w:r w:rsidR="00E32698" w:rsidRPr="00515868">
        <w:rPr>
          <w:rFonts w:ascii="Time New Roman" w:eastAsia="黑体" w:hAnsi="Time New Roman"/>
          <w:bCs/>
        </w:rPr>
        <w:t>发展人口贩运受害者的保护、康复和重返社会服务，并确保这些服务获得充足资源，受害者能够获得补救；</w:t>
      </w:r>
    </w:p>
    <w:p w14:paraId="205350A4" w14:textId="2765AC7F" w:rsidR="00E32698" w:rsidRPr="00515868" w:rsidRDefault="00162269" w:rsidP="003C67E8">
      <w:pPr>
        <w:pStyle w:val="SingleTxtGC"/>
        <w:rPr>
          <w:rFonts w:ascii="Time New Roman" w:eastAsia="黑体" w:hAnsi="Time New Roman" w:hint="eastAsia"/>
          <w:bCs/>
        </w:rPr>
      </w:pPr>
      <w:r w:rsidRPr="00515868">
        <w:rPr>
          <w:rFonts w:ascii="Time New Roman" w:eastAsia="黑体" w:hAnsi="Time New Roman"/>
          <w:bCs/>
        </w:rPr>
        <w:lastRenderedPageBreak/>
        <w:tab/>
        <w:t>(b)</w:t>
      </w:r>
      <w:r w:rsidRPr="00515868">
        <w:rPr>
          <w:rFonts w:ascii="Time New Roman" w:eastAsia="黑体" w:hAnsi="Time New Roman"/>
          <w:bCs/>
        </w:rPr>
        <w:tab/>
      </w:r>
      <w:r w:rsidR="00E32698" w:rsidRPr="00515868">
        <w:rPr>
          <w:rFonts w:ascii="Time New Roman" w:eastAsia="黑体" w:hAnsi="Time New Roman"/>
          <w:bCs/>
        </w:rPr>
        <w:t>向警察、边防警卫、法官、律师和其他相关工作人员提供适当培训，使他们能够识别贩运</w:t>
      </w:r>
      <w:r w:rsidR="00E32698" w:rsidRPr="00515868">
        <w:rPr>
          <w:rFonts w:ascii="Time New Roman" w:eastAsia="黑体" w:hAnsi="Time New Roman" w:hint="eastAsia"/>
          <w:bCs/>
        </w:rPr>
        <w:t>的</w:t>
      </w:r>
      <w:r w:rsidR="00E32698" w:rsidRPr="00515868">
        <w:rPr>
          <w:rFonts w:ascii="Time New Roman" w:eastAsia="黑体" w:hAnsi="Time New Roman"/>
          <w:bCs/>
        </w:rPr>
        <w:t>潜在受害者，</w:t>
      </w:r>
      <w:r w:rsidR="00E32698" w:rsidRPr="00515868">
        <w:rPr>
          <w:rFonts w:ascii="Time New Roman" w:eastAsia="黑体" w:hAnsi="Time New Roman" w:hint="eastAsia"/>
          <w:bCs/>
        </w:rPr>
        <w:t>立即</w:t>
      </w:r>
      <w:r w:rsidR="00E32698" w:rsidRPr="00515868">
        <w:rPr>
          <w:rFonts w:ascii="Time New Roman" w:eastAsia="黑体" w:hAnsi="Time New Roman"/>
          <w:bCs/>
        </w:rPr>
        <w:t>将其转介至援助服务机构，并确保绝不将贩运受害者视为犯罪者；</w:t>
      </w:r>
    </w:p>
    <w:p w14:paraId="37496E22" w14:textId="4FB51713" w:rsidR="00E32698" w:rsidRPr="00515868" w:rsidRDefault="00162269" w:rsidP="003C67E8">
      <w:pPr>
        <w:pStyle w:val="SingleTxtGC"/>
        <w:rPr>
          <w:rFonts w:ascii="Time New Roman" w:eastAsia="黑体" w:hAnsi="Time New Roman" w:hint="eastAsia"/>
          <w:bCs/>
        </w:rPr>
      </w:pPr>
      <w:r w:rsidRPr="00515868">
        <w:rPr>
          <w:rFonts w:ascii="Time New Roman" w:eastAsia="黑体" w:hAnsi="Time New Roman"/>
          <w:bCs/>
        </w:rPr>
        <w:tab/>
        <w:t>(c)</w:t>
      </w:r>
      <w:r w:rsidRPr="00515868">
        <w:rPr>
          <w:rFonts w:ascii="Time New Roman" w:eastAsia="黑体" w:hAnsi="Time New Roman"/>
          <w:bCs/>
        </w:rPr>
        <w:tab/>
      </w:r>
      <w:r w:rsidR="00E32698" w:rsidRPr="00515868">
        <w:rPr>
          <w:rFonts w:ascii="Time New Roman" w:eastAsia="黑体" w:hAnsi="Time New Roman"/>
          <w:bCs/>
        </w:rPr>
        <w:t>确保对贩运人口和利用卖淫营利予以适当惩处，并制定和通过一项打击贩运的国家行动计划，其中包含可衡量的指标和目标；</w:t>
      </w:r>
    </w:p>
    <w:p w14:paraId="1712DDEE" w14:textId="36D29BBE" w:rsidR="00E32698" w:rsidRPr="00515868" w:rsidRDefault="00162269" w:rsidP="003C67E8">
      <w:pPr>
        <w:pStyle w:val="SingleTxtGC"/>
        <w:rPr>
          <w:rFonts w:ascii="Time New Roman" w:eastAsia="黑体" w:hAnsi="Time New Roman" w:hint="eastAsia"/>
          <w:bCs/>
        </w:rPr>
      </w:pPr>
      <w:r w:rsidRPr="00515868">
        <w:rPr>
          <w:rFonts w:ascii="Time New Roman" w:eastAsia="黑体" w:hAnsi="Time New Roman"/>
          <w:bCs/>
        </w:rPr>
        <w:tab/>
        <w:t>(d)</w:t>
      </w:r>
      <w:r w:rsidRPr="00515868">
        <w:rPr>
          <w:rFonts w:ascii="Time New Roman" w:eastAsia="黑体" w:hAnsi="Time New Roman"/>
          <w:bCs/>
        </w:rPr>
        <w:tab/>
      </w:r>
      <w:r w:rsidR="00E32698" w:rsidRPr="00515868">
        <w:rPr>
          <w:rFonts w:ascii="Time New Roman" w:eastAsia="黑体" w:hAnsi="Time New Roman"/>
          <w:bCs/>
        </w:rPr>
        <w:t>针对进出和途经缔约国领土的贩运活动，收集关于人口贩运</w:t>
      </w:r>
      <w:r w:rsidR="00E32698" w:rsidRPr="00515868">
        <w:rPr>
          <w:rFonts w:ascii="Time New Roman" w:eastAsia="黑体" w:hAnsi="Time New Roman" w:hint="eastAsia"/>
          <w:bCs/>
        </w:rPr>
        <w:t>问题严重</w:t>
      </w:r>
      <w:r w:rsidR="00E32698" w:rsidRPr="00515868">
        <w:rPr>
          <w:rFonts w:ascii="Time New Roman" w:eastAsia="黑体" w:hAnsi="Time New Roman"/>
          <w:bCs/>
        </w:rPr>
        <w:t>程度和根本原因的数据，</w:t>
      </w:r>
      <w:r w:rsidR="00E32698" w:rsidRPr="00515868">
        <w:rPr>
          <w:rFonts w:ascii="Time New Roman" w:eastAsia="黑体" w:hAnsi="Time New Roman" w:hint="eastAsia"/>
          <w:bCs/>
        </w:rPr>
        <w:t>并</w:t>
      </w:r>
      <w:r w:rsidR="00E32698" w:rsidRPr="00515868">
        <w:rPr>
          <w:rFonts w:ascii="Time New Roman" w:eastAsia="黑体" w:hAnsi="Time New Roman"/>
          <w:bCs/>
        </w:rPr>
        <w:t>按照年龄、性别和族裔出身分列。</w:t>
      </w:r>
    </w:p>
    <w:p w14:paraId="49D8A331" w14:textId="6C55E0F1" w:rsidR="00E32698" w:rsidRPr="00320DAA" w:rsidRDefault="00E32698" w:rsidP="007C491B">
      <w:pPr>
        <w:pStyle w:val="H23GC"/>
        <w:rPr>
          <w:bCs/>
        </w:rPr>
      </w:pPr>
      <w:r w:rsidRPr="00320DAA">
        <w:rPr>
          <w:bCs/>
          <w:lang w:val="fr-CH"/>
        </w:rPr>
        <w:tab/>
      </w:r>
      <w:r w:rsidR="003C67E8" w:rsidRPr="00320DAA">
        <w:rPr>
          <w:bCs/>
          <w:lang w:val="fr-CH"/>
        </w:rPr>
        <w:t>6</w:t>
      </w:r>
      <w:r w:rsidRPr="00320DAA">
        <w:rPr>
          <w:bCs/>
          <w:lang w:val="fr-CH"/>
        </w:rPr>
        <w:t>.</w:t>
      </w:r>
      <w:r w:rsidRPr="00320DAA">
        <w:rPr>
          <w:bCs/>
          <w:lang w:val="fr-CH"/>
        </w:rPr>
        <w:tab/>
      </w:r>
      <w:r w:rsidRPr="00320DAA">
        <w:rPr>
          <w:rFonts w:hint="eastAsia"/>
          <w:bCs/>
          <w:lang w:val="fr-CH"/>
        </w:rPr>
        <w:t>传播和后续落实</w:t>
      </w:r>
    </w:p>
    <w:p w14:paraId="16F95D54" w14:textId="77777777" w:rsidR="00E32698" w:rsidRPr="00320DAA" w:rsidRDefault="00E32698" w:rsidP="007C491B">
      <w:pPr>
        <w:pStyle w:val="H23GC"/>
        <w:rPr>
          <w:bCs/>
          <w:lang w:val="fr-CH"/>
        </w:rPr>
      </w:pPr>
      <w:r w:rsidRPr="00320DAA">
        <w:rPr>
          <w:bCs/>
          <w:lang w:val="fr-CH"/>
        </w:rPr>
        <w:tab/>
      </w:r>
      <w:r w:rsidRPr="00320DAA">
        <w:rPr>
          <w:bCs/>
          <w:lang w:val="fr-CH"/>
        </w:rPr>
        <w:tab/>
      </w:r>
      <w:r w:rsidRPr="007C491B">
        <w:rPr>
          <w:rFonts w:hint="eastAsia"/>
          <w:lang w:val="fr-CH"/>
        </w:rPr>
        <w:t>传播</w:t>
      </w:r>
    </w:p>
    <w:p w14:paraId="777E20C6" w14:textId="63676C91" w:rsidR="00E32698" w:rsidRPr="00CC7998" w:rsidRDefault="003C67E8" w:rsidP="003C67E8">
      <w:pPr>
        <w:pStyle w:val="SingleTxtGC"/>
        <w:rPr>
          <w:rFonts w:ascii="Time New Roman" w:eastAsia="黑体" w:hAnsi="Time New Roman" w:hint="eastAsia"/>
          <w:bCs/>
          <w:lang w:val="fr-CH"/>
        </w:rPr>
      </w:pPr>
      <w:r w:rsidRPr="00CC7998">
        <w:rPr>
          <w:rFonts w:ascii="Time New Roman" w:eastAsia="黑体" w:hAnsi="Time New Roman"/>
          <w:bCs/>
          <w:lang w:val="fr-CH"/>
        </w:rPr>
        <w:t>55</w:t>
      </w:r>
      <w:r w:rsidR="00E32698" w:rsidRPr="00CC7998">
        <w:rPr>
          <w:rFonts w:ascii="Time New Roman" w:eastAsia="黑体" w:hAnsi="Time New Roman"/>
          <w:bCs/>
          <w:lang w:val="fr-CH"/>
        </w:rPr>
        <w:t>.</w:t>
      </w:r>
      <w:r w:rsidR="00E32698" w:rsidRPr="00CC7998">
        <w:rPr>
          <w:rFonts w:ascii="Time New Roman" w:eastAsia="黑体" w:hAnsi="Time New Roman"/>
          <w:bCs/>
          <w:lang w:val="fr-CH"/>
        </w:rPr>
        <w:tab/>
      </w:r>
      <w:r w:rsidR="00E32698" w:rsidRPr="00CC7998">
        <w:rPr>
          <w:rFonts w:ascii="Time New Roman" w:eastAsia="黑体" w:hAnsi="Time New Roman"/>
          <w:bCs/>
        </w:rPr>
        <w:t>委员会请缔约国确保以缔约国官方语言向各级相关国家机构</w:t>
      </w:r>
      <w:r w:rsidR="00E32698" w:rsidRPr="00CC7998">
        <w:rPr>
          <w:rFonts w:ascii="Time New Roman" w:eastAsia="黑体" w:hAnsi="Time New Roman"/>
          <w:bCs/>
        </w:rPr>
        <w:t>(</w:t>
      </w:r>
      <w:r w:rsidR="00E32698" w:rsidRPr="00CC7998">
        <w:rPr>
          <w:rFonts w:ascii="Time New Roman" w:eastAsia="黑体" w:hAnsi="Time New Roman"/>
          <w:bCs/>
        </w:rPr>
        <w:t>包括</w:t>
      </w:r>
      <w:r w:rsidR="00E32698" w:rsidRPr="00CC7998">
        <w:rPr>
          <w:rFonts w:ascii="Time New Roman" w:eastAsia="黑体" w:hAnsi="Time New Roman" w:hint="eastAsia"/>
          <w:bCs/>
        </w:rPr>
        <w:t>各</w:t>
      </w:r>
      <w:r w:rsidR="00E32698" w:rsidRPr="00CC7998">
        <w:rPr>
          <w:rFonts w:ascii="Time New Roman" w:eastAsia="黑体" w:hAnsi="Time New Roman"/>
          <w:bCs/>
        </w:rPr>
        <w:t>部委、议会、司法机构和地方主管部门</w:t>
      </w:r>
      <w:r w:rsidR="00E32698" w:rsidRPr="00CC7998">
        <w:rPr>
          <w:rFonts w:ascii="Time New Roman" w:eastAsia="黑体" w:hAnsi="Time New Roman"/>
          <w:bCs/>
        </w:rPr>
        <w:t>)</w:t>
      </w:r>
      <w:r w:rsidR="00E32698" w:rsidRPr="00CC7998">
        <w:rPr>
          <w:rFonts w:ascii="Time New Roman" w:eastAsia="黑体" w:hAnsi="Time New Roman"/>
          <w:bCs/>
        </w:rPr>
        <w:t>以及非政府组织和民间社会其他成员</w:t>
      </w:r>
      <w:r w:rsidR="00E32698" w:rsidRPr="00CC7998">
        <w:rPr>
          <w:rFonts w:ascii="Time New Roman" w:eastAsia="黑体" w:hAnsi="Time New Roman" w:hint="eastAsia"/>
          <w:bCs/>
        </w:rPr>
        <w:t>及时</w:t>
      </w:r>
      <w:r w:rsidR="00E32698" w:rsidRPr="00CC7998">
        <w:rPr>
          <w:rFonts w:ascii="Time New Roman" w:eastAsia="黑体" w:hAnsi="Time New Roman"/>
          <w:bCs/>
        </w:rPr>
        <w:t>传播本结论性意见。</w:t>
      </w:r>
    </w:p>
    <w:p w14:paraId="3CBC5426" w14:textId="77777777" w:rsidR="00E32698" w:rsidRPr="00CC7998" w:rsidRDefault="00E32698" w:rsidP="007C491B">
      <w:pPr>
        <w:pStyle w:val="H23GC"/>
        <w:rPr>
          <w:rFonts w:ascii="Time New Roman" w:hAnsi="Time New Roman" w:hint="eastAsia"/>
          <w:bCs/>
          <w:lang w:val="fr-CH"/>
        </w:rPr>
      </w:pPr>
      <w:r w:rsidRPr="00CC7998">
        <w:rPr>
          <w:rFonts w:ascii="Time New Roman" w:hAnsi="Time New Roman"/>
          <w:bCs/>
          <w:lang w:val="fr-CH"/>
        </w:rPr>
        <w:tab/>
      </w:r>
      <w:r w:rsidRPr="00CC7998">
        <w:rPr>
          <w:rFonts w:ascii="Time New Roman" w:hAnsi="Time New Roman"/>
          <w:bCs/>
          <w:lang w:val="fr-CH"/>
        </w:rPr>
        <w:tab/>
      </w:r>
      <w:r w:rsidRPr="00CC7998">
        <w:rPr>
          <w:rFonts w:ascii="Time New Roman" w:hAnsi="Time New Roman" w:hint="eastAsia"/>
          <w:bCs/>
          <w:lang w:val="fr-CH"/>
        </w:rPr>
        <w:t>技术援助</w:t>
      </w:r>
    </w:p>
    <w:p w14:paraId="1FF51856" w14:textId="5BC8CAAF" w:rsidR="00E32698" w:rsidRPr="00CC7998" w:rsidRDefault="003C67E8" w:rsidP="003C67E8">
      <w:pPr>
        <w:pStyle w:val="SingleTxtGC"/>
        <w:rPr>
          <w:rFonts w:ascii="Time New Roman" w:eastAsia="黑体" w:hAnsi="Time New Roman" w:hint="eastAsia"/>
          <w:bCs/>
          <w:lang w:val="fr-CH"/>
        </w:rPr>
      </w:pPr>
      <w:r w:rsidRPr="00CC7998">
        <w:rPr>
          <w:rFonts w:ascii="Time New Roman" w:eastAsia="黑体" w:hAnsi="Time New Roman"/>
          <w:bCs/>
          <w:lang w:val="fr-CH"/>
        </w:rPr>
        <w:t>56</w:t>
      </w:r>
      <w:r w:rsidR="00E32698" w:rsidRPr="00CC7998">
        <w:rPr>
          <w:rFonts w:ascii="Time New Roman" w:eastAsia="黑体" w:hAnsi="Time New Roman"/>
          <w:bCs/>
          <w:lang w:val="fr-CH"/>
        </w:rPr>
        <w:t>.</w:t>
      </w:r>
      <w:r w:rsidR="00E32698" w:rsidRPr="00CC7998">
        <w:rPr>
          <w:rFonts w:ascii="Time New Roman" w:eastAsia="黑体" w:hAnsi="Time New Roman"/>
          <w:bCs/>
          <w:lang w:val="fr-CH"/>
        </w:rPr>
        <w:tab/>
      </w:r>
      <w:r w:rsidR="00E32698" w:rsidRPr="00CC7998">
        <w:rPr>
          <w:rFonts w:ascii="Time New Roman" w:eastAsia="黑体" w:hAnsi="Time New Roman"/>
          <w:bCs/>
        </w:rPr>
        <w:t>委员会建议缔约国继续寻求国际和政府间援助，以便按照《</w:t>
      </w:r>
      <w:r w:rsidRPr="00CC7998">
        <w:rPr>
          <w:rFonts w:ascii="Time New Roman" w:eastAsia="黑体" w:hAnsi="Time New Roman"/>
          <w:bCs/>
        </w:rPr>
        <w:t>2</w:t>
      </w:r>
      <w:r w:rsidR="00E32698" w:rsidRPr="00CC7998">
        <w:rPr>
          <w:rFonts w:ascii="Time New Roman" w:eastAsia="黑体" w:hAnsi="Time New Roman"/>
          <w:bCs/>
        </w:rPr>
        <w:t>0</w:t>
      </w:r>
      <w:r w:rsidRPr="00CC7998">
        <w:rPr>
          <w:rFonts w:ascii="Time New Roman" w:eastAsia="黑体" w:hAnsi="Time New Roman"/>
          <w:bCs/>
        </w:rPr>
        <w:t>3</w:t>
      </w:r>
      <w:r w:rsidR="00E32698" w:rsidRPr="00CC7998">
        <w:rPr>
          <w:rFonts w:ascii="Time New Roman" w:eastAsia="黑体" w:hAnsi="Time New Roman"/>
          <w:bCs/>
        </w:rPr>
        <w:t>0</w:t>
      </w:r>
      <w:r w:rsidR="00E32698" w:rsidRPr="00CC7998">
        <w:rPr>
          <w:rFonts w:ascii="Time New Roman" w:eastAsia="黑体" w:hAnsi="Time New Roman"/>
          <w:bCs/>
        </w:rPr>
        <w:t>年可持续发展议程》落实本结论性意见所载各项建议。委员会还建议缔约国继续与联合国各专门机构和方案合作。委员会愿随时为缔约国提供帮助，特别是在本结论性意见的后续落实和第二次定期报告的编写方面。</w:t>
      </w:r>
    </w:p>
    <w:p w14:paraId="18B36F9D" w14:textId="77777777" w:rsidR="00E32698" w:rsidRPr="00CC7998" w:rsidRDefault="00E32698" w:rsidP="007C491B">
      <w:pPr>
        <w:pStyle w:val="H23GC"/>
        <w:rPr>
          <w:rFonts w:ascii="Time New Roman" w:hAnsi="Time New Roman" w:hint="eastAsia"/>
          <w:bCs/>
          <w:lang w:val="fr-CH"/>
        </w:rPr>
      </w:pPr>
      <w:r w:rsidRPr="00CC7998">
        <w:rPr>
          <w:rFonts w:ascii="Time New Roman" w:hAnsi="Time New Roman"/>
          <w:bCs/>
          <w:lang w:val="fr-CH"/>
        </w:rPr>
        <w:tab/>
      </w:r>
      <w:r w:rsidRPr="00CC7998">
        <w:rPr>
          <w:rFonts w:ascii="Time New Roman" w:hAnsi="Time New Roman"/>
          <w:bCs/>
          <w:lang w:val="fr-CH"/>
        </w:rPr>
        <w:tab/>
      </w:r>
      <w:r w:rsidRPr="00CC7998">
        <w:rPr>
          <w:rFonts w:ascii="Time New Roman" w:hAnsi="Time New Roman" w:hint="eastAsia"/>
          <w:bCs/>
          <w:lang w:val="fr-CH"/>
        </w:rPr>
        <w:t>后续落实结论性意见</w:t>
      </w:r>
    </w:p>
    <w:p w14:paraId="36CDA1BE" w14:textId="6B0EDB96" w:rsidR="00E32698" w:rsidRPr="00CC7998" w:rsidRDefault="003C67E8" w:rsidP="003C67E8">
      <w:pPr>
        <w:pStyle w:val="SingleTxtGC"/>
        <w:rPr>
          <w:rFonts w:ascii="Time New Roman" w:eastAsia="黑体" w:hAnsi="Time New Roman" w:hint="eastAsia"/>
          <w:bCs/>
          <w:lang w:val="fr-CH"/>
        </w:rPr>
      </w:pPr>
      <w:r w:rsidRPr="00CC7998">
        <w:rPr>
          <w:rFonts w:ascii="Time New Roman" w:eastAsia="黑体" w:hAnsi="Time New Roman"/>
          <w:bCs/>
          <w:lang w:val="fr-CH"/>
        </w:rPr>
        <w:t>57</w:t>
      </w:r>
      <w:r w:rsidR="00E32698" w:rsidRPr="00CC7998">
        <w:rPr>
          <w:rFonts w:ascii="Time New Roman" w:eastAsia="黑体" w:hAnsi="Time New Roman"/>
          <w:bCs/>
          <w:lang w:val="fr-CH"/>
        </w:rPr>
        <w:t>.</w:t>
      </w:r>
      <w:r w:rsidR="00E32698" w:rsidRPr="00CC7998">
        <w:rPr>
          <w:rFonts w:ascii="Time New Roman" w:eastAsia="黑体" w:hAnsi="Time New Roman"/>
          <w:bCs/>
          <w:lang w:val="fr-CH"/>
        </w:rPr>
        <w:tab/>
      </w:r>
      <w:r w:rsidR="00E32698" w:rsidRPr="00CC7998">
        <w:rPr>
          <w:rFonts w:ascii="Time New Roman" w:eastAsia="黑体" w:hAnsi="Time New Roman"/>
          <w:bCs/>
        </w:rPr>
        <w:t>委员会请缔约国在两年内</w:t>
      </w:r>
      <w:r w:rsidR="00E32698" w:rsidRPr="00CC7998">
        <w:rPr>
          <w:rFonts w:ascii="Time New Roman" w:eastAsia="黑体" w:hAnsi="Time New Roman"/>
          <w:bCs/>
        </w:rPr>
        <w:t>(</w:t>
      </w:r>
      <w:r w:rsidR="00E32698" w:rsidRPr="00CC7998">
        <w:rPr>
          <w:rFonts w:ascii="Time New Roman" w:eastAsia="黑体" w:hAnsi="Time New Roman"/>
          <w:bCs/>
        </w:rPr>
        <w:t>即</w:t>
      </w:r>
      <w:r w:rsidRPr="00CC7998">
        <w:rPr>
          <w:rFonts w:ascii="Time New Roman" w:eastAsia="黑体" w:hAnsi="Time New Roman"/>
          <w:bCs/>
        </w:rPr>
        <w:t>2</w:t>
      </w:r>
      <w:r w:rsidR="00E32698" w:rsidRPr="00CC7998">
        <w:rPr>
          <w:rFonts w:ascii="Time New Roman" w:eastAsia="黑体" w:hAnsi="Time New Roman"/>
          <w:bCs/>
        </w:rPr>
        <w:t>0</w:t>
      </w:r>
      <w:r w:rsidRPr="00CC7998">
        <w:rPr>
          <w:rFonts w:ascii="Time New Roman" w:eastAsia="黑体" w:hAnsi="Time New Roman"/>
          <w:bCs/>
        </w:rPr>
        <w:t>26</w:t>
      </w:r>
      <w:r w:rsidR="00E32698" w:rsidRPr="00CC7998">
        <w:rPr>
          <w:rFonts w:ascii="Time New Roman" w:eastAsia="黑体" w:hAnsi="Time New Roman"/>
          <w:bCs/>
        </w:rPr>
        <w:t>年</w:t>
      </w:r>
      <w:r w:rsidRPr="00CC7998">
        <w:rPr>
          <w:rFonts w:ascii="Time New Roman" w:eastAsia="黑体" w:hAnsi="Time New Roman"/>
          <w:bCs/>
        </w:rPr>
        <w:t>7</w:t>
      </w:r>
      <w:r w:rsidR="00E32698" w:rsidRPr="00CC7998">
        <w:rPr>
          <w:rFonts w:ascii="Time New Roman" w:eastAsia="黑体" w:hAnsi="Time New Roman"/>
          <w:bCs/>
        </w:rPr>
        <w:t>月</w:t>
      </w:r>
      <w:r w:rsidRPr="00CC7998">
        <w:rPr>
          <w:rFonts w:ascii="Time New Roman" w:eastAsia="黑体" w:hAnsi="Time New Roman"/>
          <w:bCs/>
        </w:rPr>
        <w:t>1</w:t>
      </w:r>
      <w:r w:rsidR="00E32698" w:rsidRPr="00CC7998">
        <w:rPr>
          <w:rFonts w:ascii="Time New Roman" w:eastAsia="黑体" w:hAnsi="Time New Roman"/>
          <w:bCs/>
        </w:rPr>
        <w:t>日前</w:t>
      </w:r>
      <w:r w:rsidR="00E32698" w:rsidRPr="00CC7998">
        <w:rPr>
          <w:rFonts w:ascii="Time New Roman" w:eastAsia="黑体" w:hAnsi="Time New Roman"/>
          <w:bCs/>
        </w:rPr>
        <w:t>)</w:t>
      </w:r>
      <w:r w:rsidR="00E32698" w:rsidRPr="00CC7998">
        <w:rPr>
          <w:rFonts w:ascii="Time New Roman" w:eastAsia="黑体" w:hAnsi="Time New Roman"/>
          <w:bCs/>
        </w:rPr>
        <w:t>提供书面资料，说明上文第</w:t>
      </w:r>
      <w:r w:rsidRPr="00CC7998">
        <w:rPr>
          <w:rFonts w:ascii="Time New Roman" w:eastAsia="黑体" w:hAnsi="Time New Roman"/>
          <w:bCs/>
        </w:rPr>
        <w:t>17</w:t>
      </w:r>
      <w:r w:rsidR="00E32698" w:rsidRPr="00CC7998">
        <w:rPr>
          <w:rFonts w:ascii="Time New Roman" w:eastAsia="黑体" w:hAnsi="Time New Roman"/>
          <w:bCs/>
        </w:rPr>
        <w:t>段</w:t>
      </w:r>
      <w:r w:rsidR="00E32698" w:rsidRPr="00CC7998">
        <w:rPr>
          <w:rFonts w:ascii="Time New Roman" w:eastAsia="黑体" w:hAnsi="Time New Roman"/>
          <w:bCs/>
        </w:rPr>
        <w:t>(</w:t>
      </w:r>
      <w:r w:rsidR="00E32698" w:rsidRPr="00CC7998">
        <w:rPr>
          <w:rFonts w:ascii="Time New Roman" w:eastAsia="黑体" w:hAnsi="Time New Roman"/>
          <w:bCs/>
        </w:rPr>
        <w:t>政策和战略</w:t>
      </w:r>
      <w:r w:rsidR="00E32698" w:rsidRPr="00CC7998">
        <w:rPr>
          <w:rFonts w:ascii="Time New Roman" w:eastAsia="黑体" w:hAnsi="Time New Roman"/>
          <w:bCs/>
        </w:rPr>
        <w:t>)</w:t>
      </w:r>
      <w:r w:rsidR="00E32698" w:rsidRPr="00CC7998">
        <w:rPr>
          <w:rFonts w:ascii="Time New Roman" w:eastAsia="黑体" w:hAnsi="Time New Roman"/>
          <w:bCs/>
        </w:rPr>
        <w:t>、第</w:t>
      </w:r>
      <w:r w:rsidRPr="00CC7998">
        <w:rPr>
          <w:rFonts w:ascii="Time New Roman" w:eastAsia="黑体" w:hAnsi="Time New Roman"/>
          <w:bCs/>
        </w:rPr>
        <w:t>25</w:t>
      </w:r>
      <w:r w:rsidR="00E32698" w:rsidRPr="00CC7998">
        <w:rPr>
          <w:rFonts w:ascii="Time New Roman" w:eastAsia="黑体" w:hAnsi="Time New Roman"/>
          <w:bCs/>
        </w:rPr>
        <w:t>段</w:t>
      </w:r>
      <w:r w:rsidR="00E32698" w:rsidRPr="00CC7998">
        <w:rPr>
          <w:rFonts w:ascii="Time New Roman" w:eastAsia="黑体" w:hAnsi="Time New Roman"/>
          <w:bCs/>
        </w:rPr>
        <w:t>(</w:t>
      </w:r>
      <w:r w:rsidR="00E32698" w:rsidRPr="00CC7998">
        <w:rPr>
          <w:rFonts w:ascii="Time New Roman" w:eastAsia="黑体" w:hAnsi="Time New Roman"/>
          <w:bCs/>
        </w:rPr>
        <w:t>有关《公约》的培训和宣传</w:t>
      </w:r>
      <w:r w:rsidR="00E32698" w:rsidRPr="00CC7998">
        <w:rPr>
          <w:rFonts w:ascii="Time New Roman" w:eastAsia="黑体" w:hAnsi="Time New Roman"/>
          <w:bCs/>
        </w:rPr>
        <w:t>)</w:t>
      </w:r>
      <w:r w:rsidR="00E32698" w:rsidRPr="00CC7998">
        <w:rPr>
          <w:rFonts w:ascii="Time New Roman" w:eastAsia="黑体" w:hAnsi="Time New Roman"/>
          <w:bCs/>
        </w:rPr>
        <w:t>、第</w:t>
      </w:r>
      <w:r w:rsidRPr="00CC7998">
        <w:rPr>
          <w:rFonts w:ascii="Time New Roman" w:eastAsia="黑体" w:hAnsi="Time New Roman"/>
          <w:bCs/>
        </w:rPr>
        <w:t>42</w:t>
      </w:r>
      <w:r w:rsidR="00E32698" w:rsidRPr="00CC7998">
        <w:rPr>
          <w:rFonts w:ascii="Time New Roman" w:eastAsia="黑体" w:hAnsi="Time New Roman"/>
          <w:bCs/>
        </w:rPr>
        <w:t>段</w:t>
      </w:r>
      <w:r w:rsidR="00E32698" w:rsidRPr="00CC7998">
        <w:rPr>
          <w:rFonts w:ascii="Time New Roman" w:eastAsia="黑体" w:hAnsi="Time New Roman"/>
          <w:bCs/>
        </w:rPr>
        <w:t>(</w:t>
      </w:r>
      <w:r w:rsidR="00E32698" w:rsidRPr="00CC7998">
        <w:rPr>
          <w:rFonts w:ascii="Time New Roman" w:eastAsia="黑体" w:hAnsi="Time New Roman"/>
          <w:bCs/>
        </w:rPr>
        <w:t>出生登记和国籍</w:t>
      </w:r>
      <w:r w:rsidR="00E32698" w:rsidRPr="00CC7998">
        <w:rPr>
          <w:rFonts w:ascii="Time New Roman" w:eastAsia="黑体" w:hAnsi="Time New Roman"/>
          <w:bCs/>
        </w:rPr>
        <w:t>)</w:t>
      </w:r>
      <w:r w:rsidR="00E32698" w:rsidRPr="00CC7998">
        <w:rPr>
          <w:rFonts w:ascii="Time New Roman" w:eastAsia="黑体" w:hAnsi="Time New Roman"/>
          <w:bCs/>
        </w:rPr>
        <w:t>和第</w:t>
      </w:r>
      <w:r w:rsidRPr="00CC7998">
        <w:rPr>
          <w:rFonts w:ascii="Time New Roman" w:eastAsia="黑体" w:hAnsi="Time New Roman"/>
          <w:bCs/>
        </w:rPr>
        <w:t>52</w:t>
      </w:r>
      <w:r w:rsidR="00E32698" w:rsidRPr="00CC7998">
        <w:rPr>
          <w:rFonts w:ascii="Time New Roman" w:eastAsia="黑体" w:hAnsi="Time New Roman"/>
          <w:bCs/>
        </w:rPr>
        <w:t>段</w:t>
      </w:r>
      <w:r w:rsidR="00E32698" w:rsidRPr="00CC7998">
        <w:rPr>
          <w:rFonts w:ascii="Time New Roman" w:eastAsia="黑体" w:hAnsi="Time New Roman"/>
          <w:bCs/>
        </w:rPr>
        <w:t>(</w:t>
      </w:r>
      <w:r w:rsidR="00E32698" w:rsidRPr="00CC7998">
        <w:rPr>
          <w:rFonts w:ascii="Time New Roman" w:eastAsia="黑体" w:hAnsi="Time New Roman"/>
          <w:bCs/>
        </w:rPr>
        <w:t>帮助非正常移民工人的措施</w:t>
      </w:r>
      <w:r w:rsidR="00E32698" w:rsidRPr="00CC7998">
        <w:rPr>
          <w:rFonts w:ascii="Time New Roman" w:eastAsia="黑体" w:hAnsi="Time New Roman"/>
          <w:bCs/>
        </w:rPr>
        <w:t>)</w:t>
      </w:r>
      <w:r w:rsidR="00E32698" w:rsidRPr="00CC7998">
        <w:rPr>
          <w:rFonts w:ascii="Time New Roman" w:eastAsia="黑体" w:hAnsi="Time New Roman"/>
          <w:bCs/>
        </w:rPr>
        <w:t>所载建议的落实情况。</w:t>
      </w:r>
    </w:p>
    <w:p w14:paraId="09C2C959" w14:textId="77777777" w:rsidR="00E32698" w:rsidRPr="00CC7998" w:rsidRDefault="00E32698" w:rsidP="007C491B">
      <w:pPr>
        <w:pStyle w:val="H23GC"/>
        <w:rPr>
          <w:rFonts w:ascii="Time New Roman" w:hAnsi="Time New Roman" w:hint="eastAsia"/>
          <w:bCs/>
          <w:lang w:val="fr-CH"/>
        </w:rPr>
      </w:pPr>
      <w:r w:rsidRPr="00CC7998">
        <w:rPr>
          <w:rFonts w:ascii="Time New Roman" w:hAnsi="Time New Roman"/>
          <w:bCs/>
          <w:lang w:val="fr-CH"/>
        </w:rPr>
        <w:tab/>
      </w:r>
      <w:r w:rsidRPr="00CC7998">
        <w:rPr>
          <w:rFonts w:ascii="Time New Roman" w:hAnsi="Time New Roman"/>
          <w:bCs/>
          <w:lang w:val="fr-CH"/>
        </w:rPr>
        <w:tab/>
      </w:r>
      <w:r w:rsidRPr="00CC7998">
        <w:rPr>
          <w:rFonts w:ascii="Time New Roman" w:hAnsi="Time New Roman" w:hint="eastAsia"/>
          <w:bCs/>
          <w:lang w:val="fr-CH"/>
        </w:rPr>
        <w:t>下次定期报告</w:t>
      </w:r>
    </w:p>
    <w:p w14:paraId="10B30E36" w14:textId="35DE5202" w:rsidR="00E32698" w:rsidRPr="00CC7998" w:rsidRDefault="003C67E8" w:rsidP="003C67E8">
      <w:pPr>
        <w:pStyle w:val="SingleTxtGC"/>
        <w:rPr>
          <w:rFonts w:ascii="Time New Roman" w:eastAsia="黑体" w:hAnsi="Time New Roman" w:hint="eastAsia"/>
          <w:bCs/>
          <w:lang w:val="fr-CH"/>
        </w:rPr>
      </w:pPr>
      <w:r w:rsidRPr="00CC7998">
        <w:rPr>
          <w:rFonts w:ascii="Time New Roman" w:eastAsia="黑体" w:hAnsi="Time New Roman"/>
          <w:bCs/>
          <w:lang w:val="fr-CH"/>
        </w:rPr>
        <w:t>58</w:t>
      </w:r>
      <w:r w:rsidR="00E32698" w:rsidRPr="00CC7998">
        <w:rPr>
          <w:rFonts w:ascii="Time New Roman" w:eastAsia="黑体" w:hAnsi="Time New Roman"/>
          <w:bCs/>
          <w:lang w:val="fr-CH"/>
        </w:rPr>
        <w:t>.</w:t>
      </w:r>
      <w:r w:rsidR="00E32698" w:rsidRPr="00CC7998">
        <w:rPr>
          <w:rFonts w:ascii="Time New Roman" w:eastAsia="黑体" w:hAnsi="Time New Roman"/>
          <w:bCs/>
          <w:lang w:val="fr-CH"/>
        </w:rPr>
        <w:tab/>
      </w:r>
      <w:r w:rsidR="00E32698" w:rsidRPr="00CC7998">
        <w:rPr>
          <w:rFonts w:ascii="Time New Roman" w:eastAsia="黑体" w:hAnsi="Time New Roman"/>
          <w:bCs/>
        </w:rPr>
        <w:t>委员会请缔约国在</w:t>
      </w:r>
      <w:r w:rsidRPr="00CC7998">
        <w:rPr>
          <w:rFonts w:ascii="Time New Roman" w:eastAsia="黑体" w:hAnsi="Time New Roman"/>
          <w:bCs/>
        </w:rPr>
        <w:t>2</w:t>
      </w:r>
      <w:r w:rsidR="00E32698" w:rsidRPr="00CC7998">
        <w:rPr>
          <w:rFonts w:ascii="Time New Roman" w:eastAsia="黑体" w:hAnsi="Time New Roman"/>
          <w:bCs/>
        </w:rPr>
        <w:t>0</w:t>
      </w:r>
      <w:r w:rsidRPr="00CC7998">
        <w:rPr>
          <w:rFonts w:ascii="Time New Roman" w:eastAsia="黑体" w:hAnsi="Time New Roman"/>
          <w:bCs/>
        </w:rPr>
        <w:t>29</w:t>
      </w:r>
      <w:r w:rsidR="00E32698" w:rsidRPr="00CC7998">
        <w:rPr>
          <w:rFonts w:ascii="Time New Roman" w:eastAsia="黑体" w:hAnsi="Time New Roman"/>
          <w:bCs/>
        </w:rPr>
        <w:t>年</w:t>
      </w:r>
      <w:r w:rsidRPr="00CC7998">
        <w:rPr>
          <w:rFonts w:ascii="Time New Roman" w:eastAsia="黑体" w:hAnsi="Time New Roman"/>
          <w:bCs/>
        </w:rPr>
        <w:t>7</w:t>
      </w:r>
      <w:r w:rsidR="00E32698" w:rsidRPr="00CC7998">
        <w:rPr>
          <w:rFonts w:ascii="Time New Roman" w:eastAsia="黑体" w:hAnsi="Time New Roman"/>
          <w:bCs/>
        </w:rPr>
        <w:t>月</w:t>
      </w:r>
      <w:r w:rsidRPr="00CC7998">
        <w:rPr>
          <w:rFonts w:ascii="Time New Roman" w:eastAsia="黑体" w:hAnsi="Time New Roman"/>
          <w:bCs/>
        </w:rPr>
        <w:t>2</w:t>
      </w:r>
      <w:r w:rsidR="00E32698" w:rsidRPr="00CC7998">
        <w:rPr>
          <w:rFonts w:ascii="Time New Roman" w:eastAsia="黑体" w:hAnsi="Time New Roman"/>
          <w:bCs/>
        </w:rPr>
        <w:t>日前提交第二次定期报告。委员会将在这一日期之前的一届会议上根据简化报告程序通过一份报告</w:t>
      </w:r>
      <w:proofErr w:type="gramStart"/>
      <w:r w:rsidR="00E32698" w:rsidRPr="00CC7998">
        <w:rPr>
          <w:rFonts w:ascii="Time New Roman" w:eastAsia="黑体" w:hAnsi="Time New Roman"/>
          <w:bCs/>
        </w:rPr>
        <w:t>前问题</w:t>
      </w:r>
      <w:proofErr w:type="gramEnd"/>
      <w:r w:rsidR="00E32698" w:rsidRPr="00CC7998">
        <w:rPr>
          <w:rFonts w:ascii="Time New Roman" w:eastAsia="黑体" w:hAnsi="Time New Roman"/>
          <w:bCs/>
        </w:rPr>
        <w:t>清单，除非缔约国明确选择以传统报告程序提交其第二次定期报告。</w:t>
      </w:r>
      <w:r w:rsidR="00E32698" w:rsidRPr="00CC7998">
        <w:rPr>
          <w:rFonts w:ascii="Time New Roman" w:eastAsia="黑体" w:hAnsi="Time New Roman" w:hint="eastAsia"/>
          <w:bCs/>
        </w:rPr>
        <w:t>委员会提请缔约国注意其协调准则。</w:t>
      </w:r>
      <w:r w:rsidR="00E32698" w:rsidRPr="00CC7998">
        <w:rPr>
          <w:rFonts w:ascii="Time New Roman" w:eastAsia="黑体" w:hAnsi="Time New Roman"/>
          <w:bCs/>
          <w:vertAlign w:val="superscript"/>
          <w:lang w:val="fr-CH"/>
        </w:rPr>
        <w:footnoteReference w:id="7"/>
      </w:r>
    </w:p>
    <w:p w14:paraId="3A1F2ADB" w14:textId="435486D9" w:rsidR="00E32698" w:rsidRDefault="003C67E8" w:rsidP="003C67E8">
      <w:pPr>
        <w:pStyle w:val="SingleTxtGC"/>
      </w:pPr>
      <w:r w:rsidRPr="00CC7998">
        <w:rPr>
          <w:rFonts w:ascii="Time New Roman" w:eastAsia="黑体" w:hAnsi="Time New Roman"/>
          <w:bCs/>
          <w:lang w:val="fr-CH"/>
        </w:rPr>
        <w:t>59</w:t>
      </w:r>
      <w:r w:rsidR="00E32698" w:rsidRPr="00CC7998">
        <w:rPr>
          <w:rFonts w:ascii="Time New Roman" w:eastAsia="黑体" w:hAnsi="Time New Roman"/>
          <w:bCs/>
          <w:lang w:val="fr-CH"/>
        </w:rPr>
        <w:t>.</w:t>
      </w:r>
      <w:r w:rsidR="00E32698" w:rsidRPr="00CC7998">
        <w:rPr>
          <w:rFonts w:ascii="Time New Roman" w:eastAsia="黑体" w:hAnsi="Time New Roman"/>
          <w:bCs/>
          <w:lang w:val="fr-CH"/>
        </w:rPr>
        <w:tab/>
      </w:r>
      <w:r w:rsidR="00E32698" w:rsidRPr="00CC7998">
        <w:rPr>
          <w:rFonts w:ascii="Time New Roman" w:eastAsia="黑体" w:hAnsi="Time New Roman"/>
          <w:bCs/>
        </w:rPr>
        <w:t>委员会请缔约国按照</w:t>
      </w:r>
      <w:r w:rsidRPr="00CC7998">
        <w:rPr>
          <w:rFonts w:ascii="Time New Roman" w:eastAsia="黑体" w:hAnsi="Time New Roman"/>
          <w:bCs/>
        </w:rPr>
        <w:t>2</w:t>
      </w:r>
      <w:r w:rsidR="00E32698" w:rsidRPr="00CC7998">
        <w:rPr>
          <w:rFonts w:ascii="Time New Roman" w:eastAsia="黑体" w:hAnsi="Time New Roman"/>
          <w:bCs/>
        </w:rPr>
        <w:t>00</w:t>
      </w:r>
      <w:r w:rsidRPr="00CC7998">
        <w:rPr>
          <w:rFonts w:ascii="Time New Roman" w:eastAsia="黑体" w:hAnsi="Time New Roman"/>
          <w:bCs/>
        </w:rPr>
        <w:t>6</w:t>
      </w:r>
      <w:r w:rsidR="00E32698" w:rsidRPr="00CC7998">
        <w:rPr>
          <w:rFonts w:ascii="Time New Roman" w:eastAsia="黑体" w:hAnsi="Time New Roman"/>
          <w:bCs/>
        </w:rPr>
        <w:t>年</w:t>
      </w:r>
      <w:r w:rsidRPr="00CC7998">
        <w:rPr>
          <w:rFonts w:ascii="Time New Roman" w:eastAsia="黑体" w:hAnsi="Time New Roman"/>
          <w:bCs/>
        </w:rPr>
        <w:t>6</w:t>
      </w:r>
      <w:r w:rsidR="00E32698" w:rsidRPr="00CC7998">
        <w:rPr>
          <w:rFonts w:ascii="Time New Roman" w:eastAsia="黑体" w:hAnsi="Time New Roman"/>
          <w:bCs/>
        </w:rPr>
        <w:t>月举行的人权条约机构第五次委员会间会议通过的《包括共同核心文件和条约专要文件准则在内的根据国际人权条约提交报告的协调准则》，</w:t>
      </w:r>
      <w:r w:rsidR="00E32698" w:rsidRPr="00CC7998">
        <w:rPr>
          <w:rFonts w:ascii="Time New Roman" w:eastAsia="黑体" w:hAnsi="Time New Roman" w:hint="eastAsia"/>
          <w:bCs/>
        </w:rPr>
        <w:t>更新</w:t>
      </w:r>
      <w:r w:rsidR="00E32698" w:rsidRPr="00CC7998">
        <w:rPr>
          <w:rFonts w:ascii="Time New Roman" w:eastAsia="黑体" w:hAnsi="Time New Roman"/>
          <w:bCs/>
        </w:rPr>
        <w:t>其</w:t>
      </w:r>
      <w:r w:rsidRPr="00CC7998">
        <w:rPr>
          <w:rFonts w:ascii="Time New Roman" w:eastAsia="黑体" w:hAnsi="Time New Roman" w:hint="eastAsia"/>
          <w:bCs/>
        </w:rPr>
        <w:t>1</w:t>
      </w:r>
      <w:r w:rsidRPr="00CC7998">
        <w:rPr>
          <w:rFonts w:ascii="Time New Roman" w:eastAsia="黑体" w:hAnsi="Time New Roman"/>
          <w:bCs/>
        </w:rPr>
        <w:t>996</w:t>
      </w:r>
      <w:r w:rsidR="00E32698" w:rsidRPr="00CC7998">
        <w:rPr>
          <w:rFonts w:ascii="Time New Roman" w:eastAsia="黑体" w:hAnsi="Time New Roman" w:hint="eastAsia"/>
          <w:bCs/>
        </w:rPr>
        <w:t>年的</w:t>
      </w:r>
      <w:r w:rsidR="00E32698" w:rsidRPr="00CC7998">
        <w:rPr>
          <w:rFonts w:ascii="Time New Roman" w:eastAsia="黑体" w:hAnsi="Time New Roman"/>
          <w:bCs/>
        </w:rPr>
        <w:t>共同核心文件。委员会参照大会第</w:t>
      </w:r>
      <w:r w:rsidRPr="00CC7998">
        <w:rPr>
          <w:rFonts w:ascii="Time New Roman" w:eastAsia="黑体" w:hAnsi="Time New Roman"/>
          <w:bCs/>
        </w:rPr>
        <w:t>68</w:t>
      </w:r>
      <w:r w:rsidR="00E32698" w:rsidRPr="00CC7998">
        <w:rPr>
          <w:rFonts w:ascii="Time New Roman" w:eastAsia="黑体" w:hAnsi="Time New Roman"/>
          <w:bCs/>
        </w:rPr>
        <w:t>/</w:t>
      </w:r>
      <w:r w:rsidRPr="00CC7998">
        <w:rPr>
          <w:rFonts w:ascii="Time New Roman" w:eastAsia="黑体" w:hAnsi="Time New Roman"/>
          <w:bCs/>
        </w:rPr>
        <w:t>268</w:t>
      </w:r>
      <w:r w:rsidR="00E32698" w:rsidRPr="00CC7998">
        <w:rPr>
          <w:rFonts w:ascii="Time New Roman" w:eastAsia="黑体" w:hAnsi="Time New Roman"/>
          <w:bCs/>
        </w:rPr>
        <w:t>号决议，促请缔约国遵守此类文件不超过</w:t>
      </w:r>
      <w:r w:rsidRPr="00CC7998">
        <w:rPr>
          <w:rFonts w:ascii="Time New Roman" w:eastAsia="黑体" w:hAnsi="Time New Roman"/>
          <w:bCs/>
        </w:rPr>
        <w:t>42</w:t>
      </w:r>
      <w:r w:rsidR="00DF239B">
        <w:rPr>
          <w:rFonts w:ascii="Time New Roman" w:eastAsia="黑体" w:hAnsi="Time New Roman" w:hint="eastAsia"/>
          <w:bCs/>
        </w:rPr>
        <w:t>,</w:t>
      </w:r>
      <w:r w:rsidRPr="00CC7998">
        <w:rPr>
          <w:rFonts w:ascii="Time New Roman" w:eastAsia="黑体" w:hAnsi="Time New Roman"/>
          <w:bCs/>
        </w:rPr>
        <w:t>4</w:t>
      </w:r>
      <w:r w:rsidR="00E32698" w:rsidRPr="00CC7998">
        <w:rPr>
          <w:rFonts w:ascii="Time New Roman" w:eastAsia="黑体" w:hAnsi="Time New Roman"/>
          <w:bCs/>
        </w:rPr>
        <w:t>00</w:t>
      </w:r>
      <w:r w:rsidR="00E32698" w:rsidRPr="00CC7998">
        <w:rPr>
          <w:rFonts w:ascii="Time New Roman" w:eastAsia="黑体" w:hAnsi="Time New Roman"/>
          <w:bCs/>
        </w:rPr>
        <w:t>字的字数限制。</w:t>
      </w:r>
    </w:p>
    <w:p w14:paraId="3FF16FF0" w14:textId="77777777" w:rsidR="00E32698" w:rsidRDefault="00E32698" w:rsidP="00E32698">
      <w:pPr>
        <w:pStyle w:val="SingleTxtGC"/>
      </w:pPr>
    </w:p>
    <w:p w14:paraId="7ECBD84A" w14:textId="5ED0AEA2" w:rsidR="00E32698" w:rsidRDefault="00E32698" w:rsidP="00E32698">
      <w:pPr>
        <w:spacing w:before="240"/>
        <w:jc w:val="center"/>
      </w:pPr>
      <w:r>
        <w:rPr>
          <w:rFonts w:hint="eastAsia"/>
          <w:u w:val="single"/>
        </w:rPr>
        <w:tab/>
      </w:r>
      <w:r>
        <w:rPr>
          <w:rFonts w:hint="eastAsia"/>
          <w:u w:val="single"/>
        </w:rPr>
        <w:tab/>
      </w:r>
      <w:r>
        <w:rPr>
          <w:rFonts w:hint="eastAsia"/>
          <w:u w:val="single"/>
        </w:rPr>
        <w:tab/>
      </w:r>
      <w:r>
        <w:rPr>
          <w:u w:val="single"/>
        </w:rPr>
        <w:tab/>
      </w:r>
    </w:p>
    <w:sectPr w:rsidR="00E32698" w:rsidSect="00F85942">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C736F8B" w14:textId="77777777" w:rsidR="002C06DB" w:rsidRPr="000D319F" w:rsidRDefault="002C06DB" w:rsidP="000D319F">
      <w:pPr>
        <w:pStyle w:val="af0"/>
        <w:spacing w:after="240"/>
        <w:ind w:left="907"/>
        <w:rPr>
          <w:rFonts w:asciiTheme="majorBidi" w:eastAsia="宋体" w:hAnsiTheme="majorBidi" w:cstheme="majorBidi"/>
          <w:sz w:val="21"/>
          <w:szCs w:val="21"/>
          <w:lang w:val="en-US"/>
        </w:rPr>
      </w:pPr>
    </w:p>
    <w:p w14:paraId="538AFE56" w14:textId="77777777" w:rsidR="002C06DB" w:rsidRPr="000D319F" w:rsidRDefault="002C06DB"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001E8BC6" w14:textId="77777777" w:rsidR="002C06DB" w:rsidRPr="000D319F" w:rsidRDefault="002C06DB" w:rsidP="000D319F">
      <w:pPr>
        <w:pStyle w:val="af0"/>
      </w:pPr>
    </w:p>
  </w:endnote>
  <w:endnote w:type="continuationNotice" w:id="1">
    <w:p w14:paraId="1EF85927" w14:textId="77777777" w:rsidR="002C06DB" w:rsidRDefault="002C06D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4A7BEE8" w14:textId="77777777" w:rsidR="0053372C" w:rsidRPr="000E155E" w:rsidRDefault="000E155E" w:rsidP="000E155E">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0E155E">
      <w:rPr>
        <w:rStyle w:val="af2"/>
        <w:b w:val="0"/>
        <w:snapToGrid w:val="0"/>
        <w:sz w:val="16"/>
      </w:rPr>
      <w:t>GE.24</w:t>
    </w:r>
    <w:proofErr w:type="spellEnd"/>
    <w:r w:rsidRPr="000E155E">
      <w:rPr>
        <w:rStyle w:val="af2"/>
        <w:b w:val="0"/>
        <w:snapToGrid w:val="0"/>
        <w:sz w:val="16"/>
      </w:rPr>
      <w:t>-12232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5F2C555" w14:textId="77777777" w:rsidR="0053372C" w:rsidRPr="000E155E" w:rsidRDefault="000E155E" w:rsidP="000E155E">
    <w:pPr>
      <w:pStyle w:val="af0"/>
      <w:tabs>
        <w:tab w:val="clear" w:pos="431"/>
        <w:tab w:val="right" w:pos="9638"/>
      </w:tabs>
      <w:rPr>
        <w:rStyle w:val="af2"/>
      </w:rPr>
    </w:pPr>
    <w:proofErr w:type="spellStart"/>
    <w:r>
      <w:t>GE.24</w:t>
    </w:r>
    <w:proofErr w:type="spellEnd"/>
    <w:r>
      <w:t>-12232</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235AA78" w14:textId="57C11028" w:rsidR="0053372C" w:rsidRPr="00487939" w:rsidRDefault="000E155E" w:rsidP="0001068E">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48624F80" wp14:editId="7E90CF44">
          <wp:simplePos x="0" y="0"/>
          <wp:positionH relativeFrom="column">
            <wp:align>right</wp:align>
          </wp:positionH>
          <wp:positionV relativeFrom="paragraph">
            <wp:posOffset>-69850</wp:posOffset>
          </wp:positionV>
          <wp:extent cx="571500" cy="571500"/>
          <wp:effectExtent l="0" t="0" r="0" b="0"/>
          <wp:wrapNone/>
          <wp:docPr id="101513859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GE.24</w:t>
    </w:r>
    <w:proofErr w:type="spellEnd"/>
    <w:r>
      <w:rPr>
        <w:sz w:val="20"/>
        <w:lang w:eastAsia="zh-CN"/>
      </w:rPr>
      <w:t>-12232</w:t>
    </w:r>
    <w:r w:rsidR="00731A42" w:rsidRPr="00EE277A">
      <w:rPr>
        <w:sz w:val="20"/>
        <w:lang w:eastAsia="zh-CN"/>
      </w:rPr>
      <w:t xml:space="preserve"> (C)</w:t>
    </w:r>
    <w:r w:rsidR="00B55087">
      <w:rPr>
        <w:sz w:val="20"/>
        <w:lang w:eastAsia="zh-CN"/>
      </w:rPr>
      <w:tab/>
    </w:r>
    <w:r w:rsidR="00BF0D40">
      <w:rPr>
        <w:rFonts w:eastAsiaTheme="minorEastAsia" w:hint="eastAsia"/>
        <w:sz w:val="20"/>
        <w:lang w:eastAsia="zh-CN"/>
      </w:rPr>
      <w:t>2</w:t>
    </w:r>
    <w:r w:rsidR="00B55087">
      <w:rPr>
        <w:sz w:val="20"/>
        <w:lang w:eastAsia="zh-CN"/>
      </w:rPr>
      <w:t>00</w:t>
    </w:r>
    <w:r w:rsidR="00BF0D40">
      <w:rPr>
        <w:rFonts w:eastAsiaTheme="minorEastAsia" w:hint="eastAsia"/>
        <w:sz w:val="20"/>
        <w:lang w:eastAsia="zh-CN"/>
      </w:rPr>
      <w:t>8</w:t>
    </w:r>
    <w:r w:rsidR="00D034CD">
      <w:rPr>
        <w:sz w:val="20"/>
        <w:lang w:eastAsia="zh-CN"/>
      </w:rPr>
      <w:t>2</w:t>
    </w:r>
    <w:r w:rsidR="007F2DE6">
      <w:rPr>
        <w:rFonts w:asciiTheme="majorBidi" w:eastAsiaTheme="minorEastAsia" w:hAnsiTheme="majorBidi" w:cstheme="majorBidi"/>
        <w:sz w:val="20"/>
      </w:rPr>
      <w:t>4</w:t>
    </w:r>
    <w:r w:rsidR="00731A42">
      <w:rPr>
        <w:sz w:val="20"/>
        <w:lang w:eastAsia="zh-CN"/>
      </w:rPr>
      <w:tab/>
    </w:r>
    <w:r w:rsidR="00731A42" w:rsidRPr="00EE277A">
      <w:rPr>
        <w:sz w:val="20"/>
        <w:lang w:eastAsia="zh-CN"/>
      </w:rPr>
      <w:t>0</w:t>
    </w:r>
    <w:r w:rsidR="003669A7">
      <w:rPr>
        <w:rFonts w:eastAsiaTheme="minorEastAsia" w:hint="eastAsia"/>
        <w:sz w:val="20"/>
        <w:lang w:eastAsia="zh-CN"/>
      </w:rPr>
      <w:t>6</w:t>
    </w:r>
    <w:r w:rsidR="00731A42">
      <w:rPr>
        <w:sz w:val="20"/>
        <w:lang w:eastAsia="zh-CN"/>
      </w:rPr>
      <w:t>0</w:t>
    </w:r>
    <w:r w:rsidR="00BF0D40">
      <w:rPr>
        <w:rFonts w:eastAsiaTheme="minorEastAsia" w:hint="eastAsia"/>
        <w:sz w:val="20"/>
        <w:lang w:eastAsia="zh-CN"/>
      </w:rPr>
      <w:t>9</w:t>
    </w:r>
    <w:r w:rsidR="00D034CD">
      <w:rPr>
        <w:sz w:val="20"/>
        <w:lang w:eastAsia="zh-CN"/>
      </w:rPr>
      <w:t>2</w:t>
    </w:r>
    <w:r w:rsidR="007F2DE6">
      <w:rPr>
        <w:rFonts w:asciiTheme="majorBidi" w:eastAsiaTheme="minorEastAsia" w:hAnsiTheme="majorBidi" w:cstheme="majorBidi"/>
        <w:sz w:val="20"/>
      </w:rPr>
      <w:t>4</w:t>
    </w:r>
    <w:r w:rsidR="00731A42">
      <w:rPr>
        <w:b/>
        <w:sz w:val="21"/>
      </w:rPr>
      <w:tab/>
    </w:r>
    <w:r w:rsidR="00A1364C">
      <w:rPr>
        <w:rFonts w:hint="eastAsia"/>
        <w:b/>
        <w:noProof/>
        <w:snapToGrid/>
        <w:sz w:val="21"/>
        <w:lang w:val="en-US" w:eastAsia="zh-CN"/>
      </w:rPr>
      <w:drawing>
        <wp:inline distT="0" distB="0" distL="0" distR="0" wp14:anchorId="146C67E1" wp14:editId="1DD9E61A">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3A3510A" w14:textId="77777777" w:rsidR="002C06DB" w:rsidRPr="000157B1" w:rsidRDefault="002C06DB"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7B009F3E" w14:textId="77777777" w:rsidR="002C06DB" w:rsidRPr="000157B1" w:rsidRDefault="002C06DB"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68C1C579" w14:textId="77777777" w:rsidR="002C06DB" w:rsidRDefault="002C06DB"/>
  </w:footnote>
  <w:footnote w:id="2">
    <w:p w14:paraId="4997B147" w14:textId="4159FE0E" w:rsidR="00E32698" w:rsidRPr="0096234B" w:rsidRDefault="00E32698" w:rsidP="0096234B">
      <w:pPr>
        <w:pStyle w:val="a6"/>
      </w:pPr>
      <w:r w:rsidRPr="0096234B">
        <w:rPr>
          <w:rStyle w:val="a8"/>
          <w:rFonts w:eastAsia="宋体"/>
          <w:szCs w:val="21"/>
          <w:vertAlign w:val="baseline"/>
        </w:rPr>
        <w:tab/>
        <w:t>*</w:t>
      </w:r>
      <w:r w:rsidRPr="0096234B">
        <w:rPr>
          <w:rStyle w:val="a8"/>
          <w:rFonts w:eastAsia="宋体"/>
          <w:szCs w:val="21"/>
          <w:vertAlign w:val="baseline"/>
        </w:rPr>
        <w:tab/>
      </w:r>
      <w:r w:rsidRPr="0096234B">
        <w:rPr>
          <w:lang w:val="zh-CN"/>
        </w:rPr>
        <w:t>委员会第三十八届会议</w:t>
      </w:r>
      <w:r w:rsidR="0096234B">
        <w:rPr>
          <w:lang w:val="zh-CN"/>
        </w:rPr>
        <w:t>(2</w:t>
      </w:r>
      <w:r w:rsidRPr="0096234B">
        <w:rPr>
          <w:lang w:val="zh-CN"/>
        </w:rPr>
        <w:t>0</w:t>
      </w:r>
      <w:r w:rsidR="0096234B">
        <w:rPr>
          <w:lang w:val="zh-CN"/>
        </w:rPr>
        <w:t>24</w:t>
      </w:r>
      <w:r w:rsidRPr="0096234B">
        <w:rPr>
          <w:lang w:val="zh-CN"/>
        </w:rPr>
        <w:t>年</w:t>
      </w:r>
      <w:r w:rsidR="0096234B">
        <w:rPr>
          <w:lang w:val="zh-CN"/>
        </w:rPr>
        <w:t>6</w:t>
      </w:r>
      <w:r w:rsidRPr="0096234B">
        <w:rPr>
          <w:lang w:val="zh-CN"/>
        </w:rPr>
        <w:t>月</w:t>
      </w:r>
      <w:r w:rsidR="0096234B">
        <w:rPr>
          <w:lang w:val="zh-CN"/>
        </w:rPr>
        <w:t>3</w:t>
      </w:r>
      <w:r w:rsidRPr="0096234B">
        <w:rPr>
          <w:lang w:val="zh-CN"/>
        </w:rPr>
        <w:t>日至</w:t>
      </w:r>
      <w:r w:rsidR="0096234B">
        <w:rPr>
          <w:lang w:val="zh-CN"/>
        </w:rPr>
        <w:t>14</w:t>
      </w:r>
      <w:r w:rsidRPr="0096234B">
        <w:rPr>
          <w:lang w:val="zh-CN"/>
        </w:rPr>
        <w:t>日</w:t>
      </w:r>
      <w:r w:rsidR="0096234B">
        <w:rPr>
          <w:lang w:val="zh-CN"/>
        </w:rPr>
        <w:t>)</w:t>
      </w:r>
      <w:r w:rsidRPr="0096234B">
        <w:rPr>
          <w:lang w:val="zh-CN"/>
        </w:rPr>
        <w:t>通过。</w:t>
      </w:r>
    </w:p>
  </w:footnote>
  <w:footnote w:id="3">
    <w:p w14:paraId="5B78BC05" w14:textId="28E08503" w:rsidR="00E32698" w:rsidRPr="0096234B" w:rsidRDefault="00E32698" w:rsidP="0096234B">
      <w:pPr>
        <w:pStyle w:val="a6"/>
      </w:pPr>
      <w:r w:rsidRPr="0096234B">
        <w:tab/>
      </w:r>
      <w:r w:rsidRPr="0096234B">
        <w:rPr>
          <w:rStyle w:val="a8"/>
          <w:rFonts w:eastAsia="宋体"/>
        </w:rPr>
        <w:footnoteRef/>
      </w:r>
      <w:r w:rsidRPr="0096234B">
        <w:tab/>
      </w:r>
      <w:r w:rsidRPr="0096234B">
        <w:t>见</w:t>
      </w:r>
      <w:r w:rsidR="00C535AE">
        <w:fldChar w:fldCharType="begin"/>
      </w:r>
      <w:r w:rsidR="00C535AE">
        <w:instrText>HYPERLINK "http://undocs.org/ch/CMW/C/SR.556"</w:instrText>
      </w:r>
      <w:r w:rsidR="00C535AE">
        <w:fldChar w:fldCharType="separate"/>
      </w:r>
      <w:proofErr w:type="spellStart"/>
      <w:r w:rsidR="0096234B" w:rsidRPr="00C535AE">
        <w:rPr>
          <w:rStyle w:val="af5"/>
        </w:rPr>
        <w:t>CMW</w:t>
      </w:r>
      <w:proofErr w:type="spellEnd"/>
      <w:r w:rsidR="0096234B" w:rsidRPr="00C535AE">
        <w:rPr>
          <w:rStyle w:val="af5"/>
        </w:rPr>
        <w:t>/C/</w:t>
      </w:r>
      <w:proofErr w:type="spellStart"/>
      <w:r w:rsidR="0096234B" w:rsidRPr="00C535AE">
        <w:rPr>
          <w:rStyle w:val="af5"/>
        </w:rPr>
        <w:t>SR</w:t>
      </w:r>
      <w:r w:rsidRPr="00C535AE">
        <w:rPr>
          <w:rStyle w:val="af5"/>
        </w:rPr>
        <w:t>.</w:t>
      </w:r>
      <w:r w:rsidR="0096234B" w:rsidRPr="00C535AE">
        <w:rPr>
          <w:rStyle w:val="af5"/>
        </w:rPr>
        <w:t>556</w:t>
      </w:r>
      <w:proofErr w:type="spellEnd"/>
      <w:r w:rsidR="00C535AE">
        <w:fldChar w:fldCharType="end"/>
      </w:r>
      <w:r w:rsidRPr="0096234B">
        <w:t>和</w:t>
      </w:r>
      <w:r w:rsidR="00C535AE">
        <w:fldChar w:fldCharType="begin"/>
      </w:r>
      <w:r w:rsidR="00C535AE">
        <w:instrText>HYPERLINK "http://undocs.org/ch/CMW/C/SR.557"</w:instrText>
      </w:r>
      <w:r w:rsidR="00C535AE">
        <w:fldChar w:fldCharType="separate"/>
      </w:r>
      <w:proofErr w:type="spellStart"/>
      <w:r w:rsidR="0096234B" w:rsidRPr="00C535AE">
        <w:rPr>
          <w:rStyle w:val="af5"/>
        </w:rPr>
        <w:t>CMW</w:t>
      </w:r>
      <w:proofErr w:type="spellEnd"/>
      <w:r w:rsidR="0096234B" w:rsidRPr="00C535AE">
        <w:rPr>
          <w:rStyle w:val="af5"/>
        </w:rPr>
        <w:t>/C/</w:t>
      </w:r>
      <w:proofErr w:type="spellStart"/>
      <w:r w:rsidR="0096234B" w:rsidRPr="00C535AE">
        <w:rPr>
          <w:rStyle w:val="af5"/>
        </w:rPr>
        <w:t>SR</w:t>
      </w:r>
      <w:r w:rsidRPr="00C535AE">
        <w:rPr>
          <w:rStyle w:val="af5"/>
        </w:rPr>
        <w:t>.</w:t>
      </w:r>
      <w:r w:rsidR="0096234B" w:rsidRPr="00C535AE">
        <w:rPr>
          <w:rStyle w:val="af5"/>
        </w:rPr>
        <w:t>557</w:t>
      </w:r>
      <w:proofErr w:type="spellEnd"/>
      <w:r w:rsidR="00C535AE">
        <w:fldChar w:fldCharType="end"/>
      </w:r>
      <w:r w:rsidRPr="0096234B">
        <w:t>。</w:t>
      </w:r>
    </w:p>
  </w:footnote>
  <w:footnote w:id="4">
    <w:p w14:paraId="41D1F3BE" w14:textId="7958F65A" w:rsidR="00E32698" w:rsidRPr="0096234B" w:rsidRDefault="00E32698" w:rsidP="0096234B">
      <w:pPr>
        <w:pStyle w:val="a6"/>
      </w:pPr>
      <w:r w:rsidRPr="0096234B">
        <w:tab/>
      </w:r>
      <w:r w:rsidRPr="0096234B">
        <w:rPr>
          <w:rStyle w:val="a8"/>
          <w:rFonts w:eastAsia="宋体"/>
        </w:rPr>
        <w:footnoteRef/>
      </w:r>
      <w:r w:rsidRPr="0096234B">
        <w:tab/>
      </w:r>
      <w:hyperlink r:id="rId1" w:history="1">
        <w:proofErr w:type="spellStart"/>
        <w:r w:rsidR="0096234B" w:rsidRPr="00C535AE">
          <w:rPr>
            <w:rStyle w:val="af5"/>
          </w:rPr>
          <w:t>CMW</w:t>
        </w:r>
        <w:proofErr w:type="spellEnd"/>
        <w:r w:rsidR="0096234B" w:rsidRPr="00C535AE">
          <w:rPr>
            <w:rStyle w:val="af5"/>
          </w:rPr>
          <w:t>/C/COG/1</w:t>
        </w:r>
      </w:hyperlink>
      <w:r w:rsidR="0096234B">
        <w:rPr>
          <w:rFonts w:hint="eastAsia"/>
        </w:rPr>
        <w:t>.</w:t>
      </w:r>
    </w:p>
  </w:footnote>
  <w:footnote w:id="5">
    <w:p w14:paraId="2E809764" w14:textId="6624BB72" w:rsidR="00E32698" w:rsidRPr="0096234B" w:rsidRDefault="00E32698" w:rsidP="0096234B">
      <w:pPr>
        <w:pStyle w:val="a6"/>
      </w:pPr>
      <w:r w:rsidRPr="0096234B">
        <w:tab/>
      </w:r>
      <w:r w:rsidRPr="0096234B">
        <w:rPr>
          <w:rStyle w:val="a8"/>
          <w:rFonts w:eastAsia="宋体"/>
        </w:rPr>
        <w:footnoteRef/>
      </w:r>
      <w:r w:rsidRPr="0096234B">
        <w:tab/>
      </w:r>
      <w:hyperlink r:id="rId2" w:history="1">
        <w:proofErr w:type="spellStart"/>
        <w:r w:rsidR="0096234B" w:rsidRPr="00C535AE">
          <w:rPr>
            <w:rStyle w:val="af5"/>
          </w:rPr>
          <w:t>CMW</w:t>
        </w:r>
        <w:proofErr w:type="spellEnd"/>
        <w:r w:rsidR="0096234B" w:rsidRPr="00C535AE">
          <w:rPr>
            <w:rStyle w:val="af5"/>
          </w:rPr>
          <w:t>/C/COG/</w:t>
        </w:r>
        <w:proofErr w:type="spellStart"/>
        <w:r w:rsidR="0096234B" w:rsidRPr="00C535AE">
          <w:rPr>
            <w:rStyle w:val="af5"/>
          </w:rPr>
          <w:t>QPR</w:t>
        </w:r>
        <w:proofErr w:type="spellEnd"/>
        <w:r w:rsidR="0096234B" w:rsidRPr="00C535AE">
          <w:rPr>
            <w:rStyle w:val="af5"/>
          </w:rPr>
          <w:t>/1</w:t>
        </w:r>
      </w:hyperlink>
      <w:r w:rsidR="0096234B">
        <w:rPr>
          <w:rFonts w:hint="eastAsia"/>
        </w:rPr>
        <w:t>.</w:t>
      </w:r>
    </w:p>
  </w:footnote>
  <w:footnote w:id="6">
    <w:p w14:paraId="163CA93A" w14:textId="3ADF80DF" w:rsidR="00E32698" w:rsidRPr="0096234B" w:rsidRDefault="00E32698" w:rsidP="0096234B">
      <w:pPr>
        <w:pStyle w:val="a6"/>
      </w:pPr>
      <w:r w:rsidRPr="0096234B">
        <w:tab/>
      </w:r>
      <w:r w:rsidRPr="0096234B">
        <w:rPr>
          <w:rStyle w:val="a8"/>
          <w:rFonts w:eastAsia="宋体"/>
        </w:rPr>
        <w:footnoteRef/>
      </w:r>
      <w:r w:rsidRPr="0096234B">
        <w:tab/>
      </w:r>
      <w:hyperlink r:id="rId3" w:history="1">
        <w:r w:rsidR="0096234B" w:rsidRPr="00C535AE">
          <w:rPr>
            <w:rStyle w:val="af5"/>
          </w:rPr>
          <w:t>CRC/C/COG/CO/5</w:t>
        </w:r>
        <w:r w:rsidRPr="00C535AE">
          <w:rPr>
            <w:rStyle w:val="af5"/>
          </w:rPr>
          <w:t>-</w:t>
        </w:r>
        <w:r w:rsidR="0096234B" w:rsidRPr="00C535AE">
          <w:rPr>
            <w:rStyle w:val="af5"/>
          </w:rPr>
          <w:t>6</w:t>
        </w:r>
      </w:hyperlink>
      <w:r w:rsidR="0096234B">
        <w:t>,</w:t>
      </w:r>
      <w:r w:rsidR="008808F3">
        <w:rPr>
          <w:rFonts w:hint="eastAsia"/>
        </w:rPr>
        <w:t xml:space="preserve"> </w:t>
      </w:r>
      <w:r w:rsidRPr="0096234B">
        <w:t>第</w:t>
      </w:r>
      <w:r w:rsidR="0096234B">
        <w:t>21</w:t>
      </w:r>
      <w:r w:rsidRPr="0096234B">
        <w:t>段。</w:t>
      </w:r>
    </w:p>
  </w:footnote>
  <w:footnote w:id="7">
    <w:p w14:paraId="3034DE01" w14:textId="228A594D" w:rsidR="00E32698" w:rsidRPr="0096234B" w:rsidRDefault="00E32698" w:rsidP="0096234B">
      <w:pPr>
        <w:pStyle w:val="a6"/>
      </w:pPr>
      <w:r w:rsidRPr="0096234B">
        <w:tab/>
      </w:r>
      <w:r w:rsidRPr="0096234B">
        <w:rPr>
          <w:rStyle w:val="a8"/>
          <w:rFonts w:eastAsia="宋体"/>
        </w:rPr>
        <w:footnoteRef/>
      </w:r>
      <w:r w:rsidRPr="0096234B">
        <w:tab/>
      </w:r>
      <w:hyperlink r:id="rId4" w:history="1">
        <w:r w:rsidR="0096234B" w:rsidRPr="00C535AE">
          <w:rPr>
            <w:rStyle w:val="af5"/>
          </w:rPr>
          <w:t>HRI/GEN/2/</w:t>
        </w:r>
        <w:proofErr w:type="spellStart"/>
        <w:r w:rsidR="0096234B" w:rsidRPr="00C535AE">
          <w:rPr>
            <w:rStyle w:val="af5"/>
          </w:rPr>
          <w:t>Rev</w:t>
        </w:r>
        <w:r w:rsidRPr="00C535AE">
          <w:rPr>
            <w:rStyle w:val="af5"/>
          </w:rPr>
          <w:t>.</w:t>
        </w:r>
        <w:r w:rsidR="0096234B" w:rsidRPr="00C535AE">
          <w:rPr>
            <w:rStyle w:val="af5"/>
          </w:rPr>
          <w:t>6</w:t>
        </w:r>
        <w:proofErr w:type="spellEnd"/>
      </w:hyperlink>
      <w:r w:rsidR="0096234B">
        <w:t>,</w:t>
      </w:r>
      <w:r w:rsidR="008808F3">
        <w:rPr>
          <w:rFonts w:hint="eastAsia"/>
        </w:rPr>
        <w:t xml:space="preserve"> </w:t>
      </w:r>
      <w:r w:rsidRPr="0096234B">
        <w:t>第一章。</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613EAA3" w14:textId="77777777" w:rsidR="0053372C" w:rsidRDefault="000E155E" w:rsidP="000E155E">
    <w:pPr>
      <w:pStyle w:val="af3"/>
    </w:pPr>
    <w:proofErr w:type="spellStart"/>
    <w:r>
      <w:t>CMW</w:t>
    </w:r>
    <w:proofErr w:type="spellEnd"/>
    <w:r>
      <w:t>/C/COG/CO/1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D356A87" w14:textId="77777777" w:rsidR="0053372C" w:rsidRPr="00202A30" w:rsidRDefault="000E155E" w:rsidP="000E155E">
    <w:pPr>
      <w:pStyle w:val="af3"/>
      <w:jc w:val="right"/>
    </w:pPr>
    <w:proofErr w:type="spellStart"/>
    <w:r>
      <w:t>CMW</w:t>
    </w:r>
    <w:proofErr w:type="spellEnd"/>
    <w:r>
      <w:t>/C/COG/CO/1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16cid:durableId="1579484588">
    <w:abstractNumId w:val="1"/>
  </w:num>
  <w:num w:numId="2" w16cid:durableId="44257017">
    <w:abstractNumId w:val="5"/>
  </w:num>
  <w:num w:numId="3" w16cid:durableId="878511921">
    <w:abstractNumId w:val="2"/>
  </w:num>
  <w:num w:numId="4" w16cid:durableId="1513569710">
    <w:abstractNumId w:val="0"/>
  </w:num>
  <w:num w:numId="5" w16cid:durableId="1346438310">
    <w:abstractNumId w:val="3"/>
  </w:num>
  <w:num w:numId="6" w16cid:durableId="9363258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06DB"/>
    <w:rsid w:val="0001068E"/>
    <w:rsid w:val="00011483"/>
    <w:rsid w:val="0004529B"/>
    <w:rsid w:val="000A5A1F"/>
    <w:rsid w:val="000D319F"/>
    <w:rsid w:val="000D4739"/>
    <w:rsid w:val="000E155E"/>
    <w:rsid w:val="000E4D0E"/>
    <w:rsid w:val="00130087"/>
    <w:rsid w:val="00131183"/>
    <w:rsid w:val="00144B69"/>
    <w:rsid w:val="00153E86"/>
    <w:rsid w:val="00162269"/>
    <w:rsid w:val="00176354"/>
    <w:rsid w:val="001B1BD1"/>
    <w:rsid w:val="001C3EF2"/>
    <w:rsid w:val="001D17F6"/>
    <w:rsid w:val="00204B42"/>
    <w:rsid w:val="002231C3"/>
    <w:rsid w:val="002233E4"/>
    <w:rsid w:val="0024417F"/>
    <w:rsid w:val="00250F8D"/>
    <w:rsid w:val="00264C9F"/>
    <w:rsid w:val="002C06DB"/>
    <w:rsid w:val="002E1C97"/>
    <w:rsid w:val="002F5834"/>
    <w:rsid w:val="00320DAA"/>
    <w:rsid w:val="00326EBF"/>
    <w:rsid w:val="00327FE4"/>
    <w:rsid w:val="00365468"/>
    <w:rsid w:val="003669A7"/>
    <w:rsid w:val="00383960"/>
    <w:rsid w:val="00396631"/>
    <w:rsid w:val="003C67E8"/>
    <w:rsid w:val="003D7D4D"/>
    <w:rsid w:val="00413D23"/>
    <w:rsid w:val="00427F63"/>
    <w:rsid w:val="004A17D1"/>
    <w:rsid w:val="004C4A0A"/>
    <w:rsid w:val="004D62AF"/>
    <w:rsid w:val="004E2A83"/>
    <w:rsid w:val="00500EF5"/>
    <w:rsid w:val="00515868"/>
    <w:rsid w:val="0053372C"/>
    <w:rsid w:val="00543EBA"/>
    <w:rsid w:val="005A22E0"/>
    <w:rsid w:val="005E403A"/>
    <w:rsid w:val="0067056D"/>
    <w:rsid w:val="00680656"/>
    <w:rsid w:val="006B1119"/>
    <w:rsid w:val="006E3E46"/>
    <w:rsid w:val="006E71B1"/>
    <w:rsid w:val="00703CC7"/>
    <w:rsid w:val="00705D89"/>
    <w:rsid w:val="00731A42"/>
    <w:rsid w:val="00767E69"/>
    <w:rsid w:val="0077079A"/>
    <w:rsid w:val="007A5599"/>
    <w:rsid w:val="007A792B"/>
    <w:rsid w:val="007C491B"/>
    <w:rsid w:val="007F2DE6"/>
    <w:rsid w:val="00856233"/>
    <w:rsid w:val="00860F27"/>
    <w:rsid w:val="008808F3"/>
    <w:rsid w:val="008B0560"/>
    <w:rsid w:val="008B2BFA"/>
    <w:rsid w:val="00936F03"/>
    <w:rsid w:val="00943B69"/>
    <w:rsid w:val="00944CB3"/>
    <w:rsid w:val="00947BDB"/>
    <w:rsid w:val="009518C8"/>
    <w:rsid w:val="00956C30"/>
    <w:rsid w:val="0096234B"/>
    <w:rsid w:val="00962AFE"/>
    <w:rsid w:val="009B09D7"/>
    <w:rsid w:val="009D35ED"/>
    <w:rsid w:val="009D6F00"/>
    <w:rsid w:val="00A02F0C"/>
    <w:rsid w:val="00A03CB6"/>
    <w:rsid w:val="00A1364C"/>
    <w:rsid w:val="00A21076"/>
    <w:rsid w:val="00A3739A"/>
    <w:rsid w:val="00A52DAF"/>
    <w:rsid w:val="00A61941"/>
    <w:rsid w:val="00A84072"/>
    <w:rsid w:val="00AC053A"/>
    <w:rsid w:val="00B10ED1"/>
    <w:rsid w:val="00B16570"/>
    <w:rsid w:val="00B307ED"/>
    <w:rsid w:val="00B53320"/>
    <w:rsid w:val="00B55087"/>
    <w:rsid w:val="00B64AF6"/>
    <w:rsid w:val="00BC6522"/>
    <w:rsid w:val="00BF0D40"/>
    <w:rsid w:val="00C121D5"/>
    <w:rsid w:val="00C17349"/>
    <w:rsid w:val="00C351AA"/>
    <w:rsid w:val="00C535AE"/>
    <w:rsid w:val="00C53F40"/>
    <w:rsid w:val="00C55B7D"/>
    <w:rsid w:val="00C666E2"/>
    <w:rsid w:val="00C7253F"/>
    <w:rsid w:val="00C977F5"/>
    <w:rsid w:val="00CA54E8"/>
    <w:rsid w:val="00CC7998"/>
    <w:rsid w:val="00CD42BE"/>
    <w:rsid w:val="00CF4195"/>
    <w:rsid w:val="00D034CD"/>
    <w:rsid w:val="00D26A05"/>
    <w:rsid w:val="00D333FD"/>
    <w:rsid w:val="00D37C44"/>
    <w:rsid w:val="00D422BF"/>
    <w:rsid w:val="00D84D95"/>
    <w:rsid w:val="00D97B98"/>
    <w:rsid w:val="00DC671F"/>
    <w:rsid w:val="00DD2C6B"/>
    <w:rsid w:val="00DE4DA7"/>
    <w:rsid w:val="00DE4FD1"/>
    <w:rsid w:val="00DF239B"/>
    <w:rsid w:val="00E13BAC"/>
    <w:rsid w:val="00E32698"/>
    <w:rsid w:val="00E33B38"/>
    <w:rsid w:val="00E47FE5"/>
    <w:rsid w:val="00E574AF"/>
    <w:rsid w:val="00E77C62"/>
    <w:rsid w:val="00E9360C"/>
    <w:rsid w:val="00EF4702"/>
    <w:rsid w:val="00F640EE"/>
    <w:rsid w:val="00F714DA"/>
    <w:rsid w:val="00F85942"/>
    <w:rsid w:val="00F90004"/>
    <w:rsid w:val="00FB456B"/>
    <w:rsid w:val="00FF4359"/>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5D323C"/>
  <w15:docId w15:val="{2923542E-6E26-4BE8-81DE-89FF9031E9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D333FD"/>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D333FD"/>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D333FD"/>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C666E2"/>
    <w:pPr>
      <w:keepNext/>
      <w:keepLines/>
      <w:tabs>
        <w:tab w:val="clear" w:pos="431"/>
        <w:tab w:val="right" w:pos="851"/>
      </w:tabs>
      <w:spacing w:before="240" w:after="120"/>
      <w:ind w:left="1134" w:right="1134" w:hanging="1134"/>
    </w:pPr>
    <w:rPr>
      <w:rFonts w:eastAsia="黑体"/>
      <w:snapToGrid/>
      <w:sz w:val="22"/>
      <w:szCs w:val="22"/>
    </w:rPr>
  </w:style>
  <w:style w:type="paragraph" w:customStyle="1" w:styleId="H4GC">
    <w:name w:val="_ H_4_GC"/>
    <w:basedOn w:val="a"/>
    <w:next w:val="a"/>
    <w:qFormat/>
    <w:rsid w:val="00264C9F"/>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D333FD"/>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956C30"/>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956C30"/>
    <w:rPr>
      <w:snapToGrid w:val="0"/>
      <w:sz w:val="18"/>
      <w:szCs w:val="18"/>
    </w:rPr>
  </w:style>
  <w:style w:type="character" w:styleId="a8">
    <w:name w:val="footnote reference"/>
    <w:basedOn w:val="a0"/>
    <w:qFormat/>
    <w:rsid w:val="00CF4195"/>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4D62AF"/>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956C30"/>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956C30"/>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956C30"/>
    <w:pPr>
      <w:keepLines w:val="0"/>
      <w:spacing w:after="0"/>
    </w:pPr>
  </w:style>
  <w:style w:type="character" w:customStyle="1" w:styleId="ad">
    <w:name w:val="尾注文本 字符"/>
    <w:basedOn w:val="a0"/>
    <w:link w:val="ac"/>
    <w:rsid w:val="00956C30"/>
    <w:rPr>
      <w:snapToGrid w:val="0"/>
      <w:sz w:val="18"/>
      <w:szCs w:val="18"/>
    </w:rPr>
  </w:style>
  <w:style w:type="character" w:styleId="ae">
    <w:name w:val="endnote reference"/>
    <w:basedOn w:val="a8"/>
    <w:qFormat/>
    <w:rsid w:val="00CF4195"/>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2233E4"/>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2233E4"/>
    <w:rPr>
      <w:rFonts w:eastAsia="Times New Roman"/>
      <w:snapToGrid w:val="0"/>
      <w:sz w:val="16"/>
      <w:szCs w:val="16"/>
      <w:lang w:val="en-GB" w:eastAsia="en-US"/>
    </w:rPr>
  </w:style>
  <w:style w:type="character" w:styleId="af2">
    <w:name w:val="page number"/>
    <w:basedOn w:val="a0"/>
    <w:qFormat/>
    <w:rsid w:val="002233E4"/>
    <w:rPr>
      <w:rFonts w:ascii="Times New Roman" w:hAnsi="Times New Roman"/>
      <w:b/>
      <w:i w:val="0"/>
      <w:snapToGrid w:val="0"/>
      <w:spacing w:val="0"/>
      <w:kern w:val="0"/>
      <w:sz w:val="18"/>
      <w14:cntxtAlts w14:val="0"/>
    </w:rPr>
  </w:style>
  <w:style w:type="paragraph" w:styleId="af3">
    <w:name w:val="header"/>
    <w:basedOn w:val="a"/>
    <w:link w:val="af4"/>
    <w:qFormat/>
    <w:rsid w:val="002233E4"/>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2233E4"/>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C53F40"/>
    <w:pPr>
      <w:numPr>
        <w:numId w:val="6"/>
      </w:numPr>
      <w:tabs>
        <w:tab w:val="clear" w:pos="431"/>
      </w:tabs>
      <w:ind w:left="1134" w:firstLine="0"/>
    </w:pPr>
    <w:rPr>
      <w:snapToGrid/>
      <w:szCs w:val="21"/>
    </w:rPr>
  </w:style>
  <w:style w:type="paragraph" w:styleId="TOC1">
    <w:name w:val="toc 1"/>
    <w:basedOn w:val="a"/>
    <w:next w:val="a"/>
    <w:autoRedefine/>
    <w:uiPriority w:val="39"/>
    <w:unhideWhenUsed/>
    <w:rsid w:val="00947BDB"/>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947BDB"/>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947BDB"/>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947BDB"/>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947BD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947BD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5">
    <w:name w:val="Hyperlink"/>
    <w:basedOn w:val="a0"/>
    <w:unhideWhenUsed/>
    <w:rsid w:val="00E32698"/>
    <w:rPr>
      <w:color w:val="0000FF"/>
      <w:u w:val="none"/>
    </w:rPr>
  </w:style>
  <w:style w:type="character" w:styleId="af6">
    <w:name w:val="FollowedHyperlink"/>
    <w:basedOn w:val="a0"/>
    <w:uiPriority w:val="99"/>
    <w:semiHidden/>
    <w:unhideWhenUsed/>
    <w:rsid w:val="00C535AE"/>
    <w:rPr>
      <w:color w:val="0000FF"/>
      <w:u w:val="single"/>
    </w:rPr>
  </w:style>
  <w:style w:type="character" w:styleId="af7">
    <w:name w:val="Unresolved Mention"/>
    <w:basedOn w:val="a0"/>
    <w:uiPriority w:val="99"/>
    <w:semiHidden/>
    <w:unhideWhenUsed/>
    <w:rsid w:val="00C535A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ch/CRC/C/COG/CO/5-6" TargetMode="External"/><Relationship Id="rId2" Type="http://schemas.openxmlformats.org/officeDocument/2006/relationships/hyperlink" Target="http://undocs.org/ch/CMW/C/COG/QPR/1" TargetMode="External"/><Relationship Id="rId1" Type="http://schemas.openxmlformats.org/officeDocument/2006/relationships/hyperlink" Target="http://undocs.org/ch/CMW/C/COG/1" TargetMode="External"/><Relationship Id="rId4" Type="http://schemas.openxmlformats.org/officeDocument/2006/relationships/hyperlink" Target="http://undocs.org/ch/HRI/GEN/2/Rev.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MW.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67CDA6-34AE-45B3-94A4-CCD449FD36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0</TotalTime>
  <Pages>11</Pages>
  <Words>9755</Words>
  <Characters>10498</Characters>
  <Application>Microsoft Office Word</Application>
  <DocSecurity>0</DocSecurity>
  <Lines>389</Lines>
  <Paragraphs>175</Paragraphs>
  <ScaleCrop>false</ScaleCrop>
  <Company>DCM</Company>
  <LinksUpToDate>false</LinksUpToDate>
  <CharactersWithSpaces>10790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CMW/C/COG/CO/1</dc:title>
  <dc:subject>2412232</dc:subject>
  <dc:creator>Xu</dc:creator>
  <cp:keywords/>
  <dc:description/>
  <cp:lastModifiedBy>Hui XU</cp:lastModifiedBy>
  <cp:revision>2</cp:revision>
  <cp:lastPrinted>2014-05-09T11:28:00Z</cp:lastPrinted>
  <dcterms:created xsi:type="dcterms:W3CDTF">2024-09-06T14:37:00Z</dcterms:created>
  <dcterms:modified xsi:type="dcterms:W3CDTF">2024-09-06T14:37:00Z</dcterms:modified>
</cp:coreProperties>
</file>