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B09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B09F1" w:rsidP="006B09F1">
            <w:pPr>
              <w:jc w:val="right"/>
            </w:pPr>
            <w:r w:rsidRPr="006B09F1">
              <w:rPr>
                <w:sz w:val="40"/>
              </w:rPr>
              <w:t>CRPD</w:t>
            </w:r>
            <w:r>
              <w:t>/C/VUT/Q/1</w:t>
            </w:r>
          </w:p>
        </w:tc>
      </w:tr>
      <w:tr w:rsidR="002D5AAC" w:rsidRPr="00F55E86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B09F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B09F1" w:rsidRDefault="006B09F1" w:rsidP="006B09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November 2018</w:t>
            </w:r>
          </w:p>
          <w:p w:rsidR="006B09F1" w:rsidRDefault="006B09F1" w:rsidP="006B09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B09F1" w:rsidRPr="008934D2" w:rsidRDefault="006B09F1" w:rsidP="006B09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550C53" w:rsidRPr="00550C53" w:rsidRDefault="00550C53" w:rsidP="00550C53">
      <w:pPr>
        <w:pStyle w:val="SingleTxtG"/>
        <w:spacing w:before="120" w:after="0"/>
        <w:ind w:left="0"/>
        <w:rPr>
          <w:b/>
          <w:bCs/>
          <w:sz w:val="24"/>
          <w:szCs w:val="24"/>
        </w:rPr>
      </w:pPr>
      <w:r w:rsidRPr="00550C53">
        <w:rPr>
          <w:b/>
          <w:bCs/>
          <w:sz w:val="24"/>
          <w:szCs w:val="24"/>
        </w:rPr>
        <w:t>Комитет по правам инвалидов</w:t>
      </w:r>
    </w:p>
    <w:p w:rsidR="00550C53" w:rsidRPr="00511B88" w:rsidRDefault="00550C53" w:rsidP="00550C53">
      <w:pPr>
        <w:pStyle w:val="HChG"/>
      </w:pPr>
      <w:r>
        <w:tab/>
      </w:r>
      <w:r>
        <w:tab/>
        <w:t>Перечень вопросов в связи с рассмотрением первоначального доклада Вануату</w:t>
      </w:r>
      <w:r w:rsidRPr="001C5B71">
        <w:rPr>
          <w:b w:val="0"/>
          <w:sz w:val="20"/>
          <w:szCs w:val="14"/>
        </w:rPr>
        <w:footnoteReference w:customMarkFollows="1" w:id="1"/>
        <w:t>*</w:t>
      </w:r>
    </w:p>
    <w:p w:rsidR="00550C53" w:rsidRPr="00511B88" w:rsidRDefault="00550C53" w:rsidP="00550C53">
      <w:pPr>
        <w:pStyle w:val="H1G"/>
      </w:pPr>
      <w:r>
        <w:tab/>
        <w:t>A.</w:t>
      </w:r>
      <w:r>
        <w:tab/>
        <w:t>Цель и общие обязательства (статьи 1–4)</w:t>
      </w:r>
    </w:p>
    <w:p w:rsidR="00550C53" w:rsidRPr="00511B88" w:rsidRDefault="00550C53" w:rsidP="00550C53">
      <w:pPr>
        <w:pStyle w:val="SingleTxtG"/>
      </w:pPr>
      <w:r>
        <w:t>1.</w:t>
      </w:r>
      <w:r>
        <w:tab/>
        <w:t xml:space="preserve">Просьба указать, в какой степени инвалиды участвуют через представляющие их организации в процессе принятия решений законодательного и политического характера, а также пояснить, какие меры были приняты государством-участником для: </w:t>
      </w:r>
    </w:p>
    <w:p w:rsidR="00550C53" w:rsidRPr="00511B88" w:rsidRDefault="00550C53" w:rsidP="00550C53">
      <w:pPr>
        <w:pStyle w:val="SingleTxtG"/>
      </w:pPr>
      <w:r>
        <w:tab/>
      </w:r>
      <w:r>
        <w:tab/>
        <w:t>a)</w:t>
      </w:r>
      <w:r>
        <w:tab/>
        <w:t>инкорпорирования Конвенции в национальное законодательство, в частности с учетом рекомендаций, вынесенных в 2016 году Министерством юстиции по итогам обзора законодательства;</w:t>
      </w:r>
    </w:p>
    <w:p w:rsidR="00550C53" w:rsidRPr="00511B88" w:rsidRDefault="00550C53" w:rsidP="00550C53">
      <w:pPr>
        <w:pStyle w:val="SingleTxtG"/>
      </w:pPr>
      <w:r>
        <w:tab/>
      </w:r>
      <w:r>
        <w:tab/>
        <w:t>b)</w:t>
      </w:r>
      <w:r>
        <w:tab/>
        <w:t xml:space="preserve">учреждения национального совета по делам инвалидов, как это предусмотрено в Национальной политике по вопросам инвалидности и Плане действий на 2008–2015 годы. </w:t>
      </w:r>
    </w:p>
    <w:p w:rsidR="00550C53" w:rsidRPr="00511B88" w:rsidRDefault="00550C53" w:rsidP="00550C53">
      <w:pPr>
        <w:pStyle w:val="SingleTxtG"/>
      </w:pPr>
      <w:r>
        <w:t>2.</w:t>
      </w:r>
      <w:r>
        <w:tab/>
        <w:t xml:space="preserve">Просьба сообщить, какие меры были приняты для ратификации Факультативного протокола к Конвенции и принятия новой национальной политики в отношении инвалидов и плана действий, отражающих положения как Конвенции, так и Факультативного протокола. </w:t>
      </w:r>
    </w:p>
    <w:p w:rsidR="00550C53" w:rsidRPr="00511B88" w:rsidRDefault="00550C53" w:rsidP="00550C53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r>
        <w:t xml:space="preserve"> 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:rsidR="00550C53" w:rsidRPr="00511B88" w:rsidRDefault="00550C53" w:rsidP="00550C53">
      <w:pPr>
        <w:pStyle w:val="SingleTxtG"/>
      </w:pPr>
      <w:r>
        <w:t>3.</w:t>
      </w:r>
      <w:r>
        <w:tab/>
        <w:t>Просьба подробнее рассказать о мерах, принимаемых для того, чтобы:</w:t>
      </w:r>
    </w:p>
    <w:p w:rsidR="00550C53" w:rsidRPr="00511B88" w:rsidRDefault="00550C53" w:rsidP="00550C53">
      <w:pPr>
        <w:pStyle w:val="SingleTxtG"/>
      </w:pPr>
      <w:r>
        <w:tab/>
      </w:r>
      <w:r>
        <w:tab/>
        <w:t>a)</w:t>
      </w:r>
      <w:r>
        <w:tab/>
        <w:t>включить в Конституцию и другие законодательные акты положение о том, что инвалидность относится к числу запрещенных оснований для дискриминации, и исключить из существующих законов терминологию, которая не согласуется с Конвенцией;</w:t>
      </w:r>
    </w:p>
    <w:p w:rsidR="00550C53" w:rsidRPr="00511B88" w:rsidRDefault="00550C53" w:rsidP="00550C53">
      <w:pPr>
        <w:pStyle w:val="SingleTxtG"/>
      </w:pPr>
      <w:r>
        <w:tab/>
      </w:r>
      <w:r>
        <w:tab/>
        <w:t>b)</w:t>
      </w:r>
      <w:r>
        <w:tab/>
        <w:t>рамочная программа борьбы с дискриминацией охватывала все формы дискриминации по признаку инвалидности, включая отказ в разумном приспособлении и дискриминацию по ассоциации;</w:t>
      </w:r>
    </w:p>
    <w:p w:rsidR="00550C53" w:rsidRPr="00511B88" w:rsidRDefault="00550C53" w:rsidP="00550C53">
      <w:pPr>
        <w:pStyle w:val="SingleTxtG"/>
      </w:pPr>
      <w:r>
        <w:tab/>
      </w:r>
      <w:r>
        <w:tab/>
        <w:t>c)</w:t>
      </w:r>
      <w:r>
        <w:tab/>
        <w:t>информировать инвалидов и представляющие их организации о правовых гарантиях защиты от дискриминации.</w:t>
      </w:r>
    </w:p>
    <w:p w:rsidR="00550C53" w:rsidRPr="00511B88" w:rsidRDefault="00550C53" w:rsidP="00185F53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</w:p>
    <w:p w:rsidR="00550C53" w:rsidRPr="00511B88" w:rsidRDefault="00550C53" w:rsidP="00550C53">
      <w:pPr>
        <w:pStyle w:val="SingleTxtG"/>
      </w:pPr>
      <w:r>
        <w:t>4.</w:t>
      </w:r>
      <w:r>
        <w:tab/>
        <w:t>Просьба пояснить, каким образом Закон о защите семьи и реализуемая Вануату стратегия гендерного равенства на 2015–2019 годы способствуют эффективному осуществлению прав женщин-инвалидов и девочек-инвалидов, в частности их прав на доступ к услугам в области здравоохранения. Просьба также прокомментировать, каким образом Национальная политика по вопросам инвалидности и План действий на 2008–2015 годы отразились на жизни женщин-инвалидов и девочек-инвалидов.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550C53" w:rsidRPr="00511B88" w:rsidRDefault="00550C53" w:rsidP="00550C53">
      <w:pPr>
        <w:pStyle w:val="SingleTxtG"/>
      </w:pPr>
      <w:r>
        <w:t>5.</w:t>
      </w:r>
      <w:r>
        <w:tab/>
        <w:t>Просьба подробнее рассказать о мерах, принимаемых для сбора достоверных дезагрегированных данных о детях-инвалидах.</w:t>
      </w:r>
    </w:p>
    <w:p w:rsidR="00550C53" w:rsidRPr="00511B88" w:rsidRDefault="00550C53" w:rsidP="00550C53">
      <w:pPr>
        <w:pStyle w:val="SingleTxtG"/>
      </w:pPr>
      <w:r>
        <w:t>6.</w:t>
      </w:r>
      <w:r>
        <w:tab/>
        <w:t>Просьба подробнее рассказать о результатах осуществления Национальной политики Вануату в интересах детей на 2007–2011 годы в области «раннего выявления инвалидности и оказания помощи детям-инвалидам» (пункт 179)</w:t>
      </w:r>
      <w:r w:rsidRPr="001C5B71">
        <w:rPr>
          <w:rStyle w:val="aa"/>
        </w:rPr>
        <w:footnoteReference w:id="2"/>
      </w:r>
      <w:r>
        <w:t>, а также пояснить, каким образом она согласуется с Конвенцией. Просьба описать меры, принятые для обеспечения того, чтобы наилучшие интересы детей-инвалидов и необходимость уважать их развивающиеся способности были должным образом отражены в основных мерах политики, стратегиях и программах, касающихся прав ребенка.</w:t>
      </w:r>
    </w:p>
    <w:p w:rsidR="00550C53" w:rsidRPr="00511B88" w:rsidRDefault="00550C53" w:rsidP="00550C53">
      <w:pPr>
        <w:pStyle w:val="SingleTxtG"/>
      </w:pPr>
      <w:r>
        <w:t>7.</w:t>
      </w:r>
      <w:r>
        <w:tab/>
        <w:t>Просьба рассказать о конкретных механизмах и каналах, доступных детям-инвалидам для свободного выражения своих мнений по всем затрагивающим их вопросам, а также подробно рассказать о мерах, принимаемых для обеспечения учета их мнений.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550C53" w:rsidRPr="00511B88" w:rsidRDefault="00550C53" w:rsidP="00550C53">
      <w:pPr>
        <w:pStyle w:val="SingleTxtG"/>
      </w:pPr>
      <w:r>
        <w:t>8.</w:t>
      </w:r>
      <w:r>
        <w:tab/>
        <w:t>Просьба сообщить, обеспечивается ли систематическое участие инвалидов посредством представляющих их организаций в общественных кампаниях, проводимых государством-участником в контексте прав инвалидов. Просьба подробнее рассказать о мерах, принимаемых с участием инвалидов для усиления соблюдения их прав и достоинства в соответствии с правозащитной моделью инвалидности.</w:t>
      </w:r>
    </w:p>
    <w:p w:rsidR="00550C53" w:rsidRPr="00511B88" w:rsidRDefault="00550C53" w:rsidP="00550C53">
      <w:pPr>
        <w:pStyle w:val="SingleTxtG"/>
      </w:pPr>
      <w:r>
        <w:t>9.</w:t>
      </w:r>
      <w:r>
        <w:tab/>
        <w:t>Просьба сообщить о любых мерах, ориентированных на гражданских служащих и частные субъекты и направленных на борьбу во всех сферах жизни со стигматизацией, стереотипами, предрассудками, вредными видами практики, глубоко укоренившимися культурными представлениями, негативным отношением, издевательствами, преступлениями на почве ненависти и дискриминационными высказываниями в адрес инвалидов, в том числе по признаку пола и возраста.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  <w:r>
        <w:t xml:space="preserve"> </w:t>
      </w:r>
    </w:p>
    <w:p w:rsidR="00550C53" w:rsidRPr="00511B88" w:rsidRDefault="00550C53" w:rsidP="00550C53">
      <w:pPr>
        <w:pStyle w:val="SingleTxtG"/>
      </w:pPr>
      <w:r>
        <w:t>10.</w:t>
      </w:r>
      <w:r>
        <w:tab/>
        <w:t>Просьба представить информацию в отношении: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принятых мер по осуществлению Национального строительного кодекса 2013 года с включением в него руководящих принципов</w:t>
      </w:r>
      <w:r>
        <w:t xml:space="preserve"> обеспечения доступности, а </w:t>
      </w:r>
      <w:r w:rsidR="00550C53">
        <w:t>также мер по соблюдению соответствующих стандартов доступности, включая выделение бюджетных ассигнований и промежуточные контрольные показатели для отслеживания прогресса;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 xml:space="preserve">b) </w:t>
      </w:r>
      <w:r w:rsidR="00550C53">
        <w:tab/>
        <w:t>правовых, политических и административных мер, включая бюджетные ассигнования, направленных на устранение физических и информационных барьеров, с которыми сталкиваются инвалиды при попытке получить доступ к общественному пространству и услугам, включая дороги, здания, транспорт и школы, и на улучшение во всех регионах государства-участника</w:t>
      </w:r>
      <w:r>
        <w:t xml:space="preserve"> доступа к транспорту для лиц с </w:t>
      </w:r>
      <w:r w:rsidR="00550C53">
        <w:t>ограниченными возможностями;</w:t>
      </w:r>
    </w:p>
    <w:p w:rsidR="00550C53" w:rsidRPr="00511B88" w:rsidRDefault="00185F53" w:rsidP="00550C53">
      <w:pPr>
        <w:pStyle w:val="SingleTxtG"/>
      </w:pPr>
      <w:r>
        <w:lastRenderedPageBreak/>
        <w:tab/>
      </w:r>
      <w:r w:rsidR="00550C53">
        <w:tab/>
        <w:t>c)</w:t>
      </w:r>
      <w:r w:rsidR="00550C53">
        <w:tab/>
        <w:t>результатов осуществления Политики в области информационно-коммуникационных технологий, введенной в 2012 году, и, в частности, сообщить, способствовала ли она расширению доступа инвалидов к информации и технологиям с помощью компьютеров, системы Брайля, телекоммуникационных средств и учебных пособий, призванных помогать учащимся с инвалидностью.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550C53" w:rsidRPr="00511B88" w:rsidRDefault="00550C53" w:rsidP="00550C53">
      <w:pPr>
        <w:pStyle w:val="SingleTxtG"/>
      </w:pPr>
      <w:r>
        <w:t>11.</w:t>
      </w:r>
      <w:r>
        <w:tab/>
        <w:t>Просьба дать разъяснения по следующим вопросам: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каким образом инвалидов привлекают к процессам принятия решений и подготовительным процессам в контексте мер по уменьшению опасности бедствий на национальном и общинном уровнях;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b)</w:t>
      </w:r>
      <w:r>
        <w:tab/>
        <w:t>каким образом требования доступности для лиц с различными типами инвалидности, особенно тех, кто нуждается в более интенсивной поддержке, учитываются в чрезвычайных ситуациях и как эти лица могут получить предупреждения и информацию об эвакуации;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>какие приняты меры для того, что</w:t>
      </w:r>
      <w:r>
        <w:t>бы в ходе эвакуации инвалиды не </w:t>
      </w:r>
      <w:r w:rsidR="00550C53">
        <w:t>теряли доступа к своим вспомогательным устройствам.</w:t>
      </w:r>
    </w:p>
    <w:p w:rsidR="00550C53" w:rsidRPr="00511B88" w:rsidRDefault="00550C53" w:rsidP="00550C53">
      <w:pPr>
        <w:pStyle w:val="SingleTxtG"/>
      </w:pPr>
      <w:r>
        <w:t>12.</w:t>
      </w:r>
      <w:r>
        <w:tab/>
        <w:t>Просьба пояснить, какие меры приняты для того, чтобы в условиях ураганов инвалиды, в частности женщины-инвалиды, имели доступ к эвакопунктам и удобствам, включая туалеты, а также получали сводки новостей в доступном формате и могли обратиться за юридической и иной помощью. Просьба также сообщить, существуют ли какие-либо планы по обеспечению полной доступности для инвалидов эвакопунктов, с тем чтобы они не были вынуждены разлучаться с родственниками.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550C53" w:rsidRPr="00511B88" w:rsidRDefault="00550C53" w:rsidP="00550C53">
      <w:pPr>
        <w:pStyle w:val="SingleTxtG"/>
      </w:pPr>
      <w:r>
        <w:t>13.</w:t>
      </w:r>
      <w:r>
        <w:tab/>
        <w:t>Просьба привести примеры и представить информацию в отношении: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принятых мер по отмене законодательства, ограничивающего полную правоспособность инвалидов на основании наличия у них тех или иных нарушений здоровья;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принятых мер по замене существующих моделей принятия решений суппортивной моделью принятия решений;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>принятых мер по обеспечению</w:t>
      </w:r>
      <w:r>
        <w:t xml:space="preserve"> надлежащей информированности о </w:t>
      </w:r>
      <w:r w:rsidR="00550C53">
        <w:t>процедурах, связанных с принятием решений в соответствии с суппортивной моделью. Просьба указать, участвуют ли организации инвалидов в этом процессе или в пересмотре соответствующего законодательства;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d)</w:t>
      </w:r>
      <w:r w:rsidR="00550C53">
        <w:tab/>
        <w:t>принятых мер по обеспечению разумного приспособления в ходе судебных разбирательств, в частности в интересах лиц с интеллектуальной инвалидностью.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550C53" w:rsidRPr="00511B88" w:rsidRDefault="00550C53" w:rsidP="00550C53">
      <w:pPr>
        <w:pStyle w:val="SingleTxtG"/>
      </w:pPr>
      <w:r>
        <w:t>14.</w:t>
      </w:r>
      <w:r>
        <w:tab/>
        <w:t xml:space="preserve">Просьба представить информацию о мерах, принятых государством-участником с целью: 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a)</w:t>
      </w:r>
      <w:r>
        <w:tab/>
        <w:t xml:space="preserve">разработать национальный план действий по обеспечению эффективного доступа инвалидов к системе правосудия, </w:t>
      </w:r>
      <w:r w:rsidR="00185F53">
        <w:t>включающий в себя четкие цели и </w:t>
      </w:r>
      <w:r>
        <w:t xml:space="preserve">поддающиеся измерению целевые показатели; 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повысить уровень осведомленности инвалидов об имеющемся у них праве на доступ к правосудию и обеспечить инвалидам, особенно являющимся малообеспеченными лицами, равный доступ к правовой помощи, включая бесплатные консультации и правовую помощь Управления госу</w:t>
      </w:r>
      <w:r>
        <w:t>дарственного поверенного (пункт </w:t>
      </w:r>
      <w:r w:rsidR="00550C53">
        <w:t xml:space="preserve">89); 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 xml:space="preserve">обеспечить разумное приспособление на всех этапах юридического процесса, в том числе доступ к зданиям и альтернативным средствам связи, а также </w:t>
      </w:r>
      <w:r w:rsidR="00550C53">
        <w:lastRenderedPageBreak/>
        <w:t>процедурное приспособление и доступ к услугам специально обученных помощников в целях обеспечения эффективного участия инвалидов в системе правосудия вне зависимости от того, являются они жертвами, правонарушителями, свидетелями или присяжными.</w:t>
      </w:r>
    </w:p>
    <w:p w:rsidR="00550C53" w:rsidRPr="00511B88" w:rsidRDefault="00550C53" w:rsidP="00550C53">
      <w:pPr>
        <w:pStyle w:val="SingleTxtG"/>
      </w:pPr>
      <w:r>
        <w:t>15.</w:t>
      </w:r>
      <w:r>
        <w:tab/>
        <w:t>Просьба предоставить информацию о результатах проводимых Генеральной прокуратурой региональных учебных и просветительских программ по вопросам прав человека для сотрудников пенитенциарных учреждений (пункт 94), в частности в том, что касается прав инвалидов на правосудие и справедливое судебное разбирательство, а также сообщить, проводит ли государство-участник аналогичные программы подготовки для адвокатов, магистратов, судей, сурдопереводчиков и сотрудников полиции.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550C53" w:rsidRPr="00511B88" w:rsidRDefault="00550C53" w:rsidP="00550C53">
      <w:pPr>
        <w:pStyle w:val="SingleTxtG"/>
      </w:pPr>
      <w:r>
        <w:t>16.</w:t>
      </w:r>
      <w:r>
        <w:tab/>
        <w:t>Просьба представить информацию о мерах, принятых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 xml:space="preserve">отмены любого законодательства, включая законы о психическом здоровье, а также в целях искоренения политики и видов практики, допускающих лишение инвалидов свободы на основании реальных или воспринимаемых расстройств или предполагаемой опасности для самих </w:t>
      </w:r>
      <w:r>
        <w:t>себя или окружающих, в </w:t>
      </w:r>
      <w:r w:rsidR="00550C53">
        <w:t>частности в случае лиц с интеллектуальной инвалидностью;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защиты лиц с психосоциальными и интеллектуальными расстройствами от произвольного обращения, включая ограничение свободы.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550C53" w:rsidRPr="00511B88" w:rsidRDefault="00550C53" w:rsidP="00550C53">
      <w:pPr>
        <w:pStyle w:val="SingleTxtG"/>
      </w:pPr>
      <w:r>
        <w:t>17.</w:t>
      </w:r>
      <w:r>
        <w:tab/>
        <w:t>Просьба представить подробную информацию о принятых или запланированных мерах для обеспечения эффективной защиты женщин-инвалидов и девочек-инвалидов от насилия и жестокого обращения. Просьба включить в ответ информацию о мерах, направленных на искор</w:t>
      </w:r>
      <w:r w:rsidR="008D78EA">
        <w:t>енение традиционной практики, в </w:t>
      </w:r>
      <w:r>
        <w:t>рамках которой в случае сексуальных надругательств над женщинами-инвалидами и девочками-инвалидами сельские старосты п</w:t>
      </w:r>
      <w:r w:rsidR="00185F53">
        <w:t>роводят церемонии примирения, в </w:t>
      </w:r>
      <w:r>
        <w:t>результате чего, как сообщается, виновные лица зачастую ограничиваются лишь выплатой штрафа.</w:t>
      </w:r>
    </w:p>
    <w:p w:rsidR="00550C53" w:rsidRPr="00511B88" w:rsidRDefault="00550C53" w:rsidP="00550C53">
      <w:pPr>
        <w:pStyle w:val="SingleTxtG"/>
      </w:pPr>
      <w:r>
        <w:t>18.</w:t>
      </w:r>
      <w:r>
        <w:tab/>
        <w:t>Просьба подробнее рассказать о мерах, принятых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борьбы с насилием в отношении инвалидов, в том числе с насилием в семье и телесными наказаниями в семье и учреждениях;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учета интересов инвалидов при разработке законодательных актов, например Закона о защите семьи и гендерной политики;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>создания механизмов мониторинга и каналов для подачи жалоб в связи со случаями насилия и</w:t>
      </w:r>
      <w:r w:rsidR="008D78EA">
        <w:t xml:space="preserve"> надругательства над инвалидами.</w:t>
      </w:r>
    </w:p>
    <w:p w:rsidR="00550C53" w:rsidRPr="00511B88" w:rsidRDefault="00550C53" w:rsidP="00550C53">
      <w:pPr>
        <w:pStyle w:val="SingleTxtG"/>
      </w:pPr>
      <w:r>
        <w:t>19.</w:t>
      </w:r>
      <w:r>
        <w:tab/>
        <w:t>Просьба указать, какие меры принимаются для создания механизмов наблюдения в соответствии с пунктом 3 статьи 16 Конвенции в целях защиты инвалидов от эксплуатации, насилия и надругательства.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550C53" w:rsidRPr="00511B88" w:rsidRDefault="00550C53" w:rsidP="00550C53">
      <w:pPr>
        <w:pStyle w:val="SingleTxtG"/>
      </w:pPr>
      <w:r>
        <w:t>20.</w:t>
      </w:r>
      <w:r>
        <w:tab/>
        <w:t>Просьба сообщить об принятых мерах по обеспечению независимого или суппортивного принятия решений лицами с интелл</w:t>
      </w:r>
      <w:bookmarkStart w:id="0" w:name="_GoBack"/>
      <w:bookmarkEnd w:id="0"/>
      <w:r>
        <w:t>ектуальными и психосоциальными расстройствами по вопросам, связанным с медицинскими процедурами и требующим согласия, действия по собственной воле и изъявления предпочтений.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550C53" w:rsidRPr="00511B88" w:rsidRDefault="00550C53" w:rsidP="00550C53">
      <w:pPr>
        <w:pStyle w:val="SingleTxtG"/>
      </w:pPr>
      <w:r>
        <w:t>21.</w:t>
      </w:r>
      <w:r>
        <w:tab/>
        <w:t>Просьба представить информацию относительно: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планов по пересмотру Закона об иммиграции 2010 года</w:t>
      </w:r>
      <w:r w:rsidR="008D78EA">
        <w:t>,</w:t>
      </w:r>
      <w:r w:rsidR="00550C53">
        <w:t xml:space="preserve"> в частности тех положений, которые позволяют органам власти выносить постановления о высылке из </w:t>
      </w:r>
      <w:r w:rsidR="00550C53">
        <w:lastRenderedPageBreak/>
        <w:t>государства-участника неграждан, предположительно имеющих «психическое расстройство»;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b)</w:t>
      </w:r>
      <w:r>
        <w:tab/>
        <w:t>числа инвалидов, которые оказываются незарегистрированными при рождении, и мер, направленных на обеспечение их регистрации.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</w:t>
      </w:r>
      <w:r w:rsidR="00185F53">
        <w:rPr>
          <w:bCs/>
        </w:rPr>
        <w:t>во (статья </w:t>
      </w:r>
      <w:r>
        <w:rPr>
          <w:bCs/>
        </w:rPr>
        <w:t>19)</w:t>
      </w:r>
    </w:p>
    <w:p w:rsidR="00550C53" w:rsidRPr="00511B88" w:rsidRDefault="00550C53" w:rsidP="00550C53">
      <w:pPr>
        <w:pStyle w:val="SingleTxtG"/>
      </w:pPr>
      <w:r>
        <w:t>22.</w:t>
      </w:r>
      <w:r>
        <w:tab/>
        <w:t xml:space="preserve">Просьба сообщить, какие меры были приняты государством-участником, с тем чтобы инвалиды могли вести самостоятельную жизнь в </w:t>
      </w:r>
      <w:r w:rsidR="00185F53">
        <w:t>обществе, в частности о </w:t>
      </w:r>
      <w:r>
        <w:t>выделении ресурсов в поддержку жизни инвалидов в обществе. Просьба сообщить, какие меры были приняты для устранения препятствий для доступа к общественным услугам и объектам, включая больницы, храмы</w:t>
      </w:r>
      <w:r w:rsidR="00185F53">
        <w:t xml:space="preserve"> и парки, а также для участия в </w:t>
      </w:r>
      <w:r>
        <w:t>спортивных, культурных и других общественных мероприятиях.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550C53" w:rsidRPr="00511B88" w:rsidRDefault="00550C53" w:rsidP="00550C53">
      <w:pPr>
        <w:pStyle w:val="SingleTxtG"/>
      </w:pPr>
      <w:r>
        <w:t>23.</w:t>
      </w:r>
      <w:r>
        <w:tab/>
        <w:t>Просьба пояснить, какие принимаются меры в целях признания языка жестов и поощрения профессиональной подготовки переводчиков жестового языка, а также для расширения использования других доступных форматов коммуникации, в том числе азбуки Брайля и формата Easy Read, и сообщить, планирует ли государство-участник выделять достаточные финансовые и технические ресурсы для принятия этих мер.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550C53" w:rsidRPr="00511B88" w:rsidRDefault="00550C53" w:rsidP="00550C53">
      <w:pPr>
        <w:pStyle w:val="SingleTxtG"/>
      </w:pPr>
      <w:r>
        <w:t>24.</w:t>
      </w:r>
      <w:r>
        <w:tab/>
        <w:t>Просьба рассказать о планируемых и реализуемых мерах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 xml:space="preserve">исключения из законов, касающихся брака и семьи, прежде всего разделов 1 и 2 Закона о бракоразводных процессах 1986 года, положений, создающих основания для дискриминации по признаку инвалидности; 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 xml:space="preserve">оказания поддержки инвалидам и их семьям и предоставления инвалидам информации, имеющей отношение к семейной жизни и родительству, включая поддержку при определении того, скольких детей они хотят иметь (пункт 121); 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c)</w:t>
      </w:r>
      <w:r>
        <w:tab/>
        <w:t>искоренения практики передачи родственникам детей, родителя которых являются инвалидами, особенно если они требуют интенсивной поддержки.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550C53" w:rsidRPr="00511B88" w:rsidRDefault="00550C53" w:rsidP="00550C53">
      <w:pPr>
        <w:pStyle w:val="SingleTxtG"/>
      </w:pPr>
      <w:r>
        <w:t>25.</w:t>
      </w:r>
      <w:r>
        <w:tab/>
        <w:t>Просьба сообщить Комитету о мерах, принимаемых в целях: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a)</w:t>
      </w:r>
      <w:r>
        <w:tab/>
        <w:t>обеспечения всем детям-инвалидам доступа в рамках выполнения Стратегического плана по вопросам инклюзивного образования на 2010–2020 годы. Просьба привести примеры других инициатив, направленных на эффективное внедрение системы инклюзивного образования;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преодоления негативного отношения и стигматизации в школе и обеспечения того, чтобы дети-инвалиды не подвергал</w:t>
      </w:r>
      <w:r>
        <w:t>ись травле и не бросали школу в </w:t>
      </w:r>
      <w:r w:rsidR="00550C53">
        <w:t>результате травли;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c)</w:t>
      </w:r>
      <w:r>
        <w:tab/>
        <w:t>облегчения доступа к альтернативным средствам коммуникации, наставничеству, товарищеской поддержке и ассистивным устройствам;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d)</w:t>
      </w:r>
      <w:r w:rsidR="00550C53">
        <w:tab/>
        <w:t>подготовки работников сферы образования по внедрению принципов инклюзивного образования и положений Стратегии в сфере образования и профессиональной подготовки на 2006–2016 годы (пункт 129), а также проведения информационно-просветительской работы о правах детей-инвалидов на участие в полной мере в жизни школы, направленной на учащихся, преподавателей и родителей;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e)</w:t>
      </w:r>
      <w:r w:rsidR="00550C53">
        <w:tab/>
        <w:t>учета особых требований женщин-</w:t>
      </w:r>
      <w:r>
        <w:t>инвалидов и девочек-инвалидов к </w:t>
      </w:r>
      <w:r w:rsidR="00550C53">
        <w:t>доступности в условиях образовательных учреждений.</w:t>
      </w:r>
    </w:p>
    <w:p w:rsidR="00550C53" w:rsidRPr="00511B88" w:rsidRDefault="00550C53" w:rsidP="00550C53">
      <w:pPr>
        <w:pStyle w:val="H23G"/>
      </w:pPr>
      <w:r>
        <w:lastRenderedPageBreak/>
        <w:tab/>
      </w:r>
      <w:r>
        <w:tab/>
      </w:r>
      <w:r>
        <w:rPr>
          <w:bCs/>
        </w:rPr>
        <w:t>Здоровье (статья 25)</w:t>
      </w:r>
    </w:p>
    <w:p w:rsidR="00550C53" w:rsidRPr="00511B88" w:rsidRDefault="00550C53" w:rsidP="00550C53">
      <w:pPr>
        <w:pStyle w:val="SingleTxtG"/>
      </w:pPr>
      <w:r>
        <w:t>26.</w:t>
      </w:r>
      <w:r>
        <w:tab/>
        <w:t>Просьба представить информацию о реализуемых мерах по обеспечению инвалидам доступа к приемлемым по цене, доступным, качественным и учитывающим культурные особенности услугам в области здравоохранения в частных и государственных заведениях, в том числе в области сексуального и репродуктивного здоровья. Просьба пояснить, какие меры были приняты для обеспечения физического доступа инвалидов в центры здоровья и связи с ними, а также предоставить информацию о существующих информационно-просветительских программах по правам инвалидов на медицинское обслуживание, ориентированных на медицинских работников.</w:t>
      </w:r>
    </w:p>
    <w:p w:rsidR="00550C53" w:rsidRPr="00511B88" w:rsidRDefault="00550C53" w:rsidP="00550C53">
      <w:pPr>
        <w:pStyle w:val="SingleTxtG"/>
      </w:pPr>
      <w:r>
        <w:t>27.</w:t>
      </w:r>
      <w:r>
        <w:tab/>
        <w:t>Просьба представить информацию о достигнутом прогрессе в разработке нового закона о психическом здоровье (пункт 140) и том, какие принимаются меры для обеспечения соответствия этого закона Конвенции.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:rsidR="00550C53" w:rsidRPr="00511B88" w:rsidRDefault="00550C53" w:rsidP="00550C53">
      <w:pPr>
        <w:pStyle w:val="SingleTxtG"/>
      </w:pPr>
      <w:r>
        <w:t>28.</w:t>
      </w:r>
      <w:r>
        <w:tab/>
        <w:t>Просьба представить информацию о результатах реализации Плана действий по реабилитации на базе общин (2014–2024 годы) с точки зрения предоставления инвалидам медицинской и реабилитационной помощи на дому, в том числе в сельской местности (пункты 108 и 148).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:rsidR="00550C53" w:rsidRPr="00511B88" w:rsidRDefault="00550C53" w:rsidP="00550C53">
      <w:pPr>
        <w:pStyle w:val="SingleTxtG"/>
      </w:pPr>
      <w:r>
        <w:t>29.</w:t>
      </w:r>
      <w:r>
        <w:tab/>
        <w:t>Просьба сообщить Комитету о мерах, принимаемых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признания в законодательном порядке права инвалидов работать на открытом рынке труда наравне с другими, в частности их права свободно выбирать работу и быть самозанятыми;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b)</w:t>
      </w:r>
      <w:r>
        <w:tab/>
        <w:t>пересмотра действующего Закона о занятости (с поправками, внесенными в 2006 году) в целях поощрения занятости инвалидов на государственной службе;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>расширения доступных инвалидам возможностей для трудоустройства независимо от их уровня образования;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d)</w:t>
      </w:r>
      <w:r>
        <w:tab/>
        <w:t>обеспечения доступности среды для женщин-инвалидов на рабочем месте.</w:t>
      </w:r>
    </w:p>
    <w:p w:rsidR="00550C53" w:rsidRPr="00511B88" w:rsidRDefault="00550C53" w:rsidP="00550C53">
      <w:pPr>
        <w:pStyle w:val="SingleTxtG"/>
      </w:pPr>
      <w:r>
        <w:t>30.</w:t>
      </w:r>
      <w:r>
        <w:tab/>
        <w:t>Просьба представить информацию о работе инвалидов в неформальном секторе экономики и о том, какая поддержка оказывается им для перехода в формальный сектор экономики.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550C53" w:rsidRPr="00511B88" w:rsidRDefault="00550C53" w:rsidP="00550C53">
      <w:pPr>
        <w:pStyle w:val="SingleTxtG"/>
      </w:pPr>
      <w:r>
        <w:t>31.</w:t>
      </w:r>
      <w:r>
        <w:tab/>
        <w:t>Просьба представить информацию о мерах, принимаемых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содействия обеспечению надле</w:t>
      </w:r>
      <w:r>
        <w:t>жащего уровня жизни и доступа к </w:t>
      </w:r>
      <w:r w:rsidR="00550C53">
        <w:t>социальной защите для инвалидов, включая меры по борьбе с концепцией социальной защиты, опирающейся на семейные и культурные связи;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обеспечения инвалидам, в том числ</w:t>
      </w:r>
      <w:r>
        <w:t>е в сельских районах, доступа к </w:t>
      </w:r>
      <w:r w:rsidR="00550C53">
        <w:t>программам социальной защиты и сокращения масштабов нищеты, в рамках которых учитываются гендерные и возрастные требования и покрываются дополнительные расходы, связанные с инвалидностью.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550C53" w:rsidRPr="00511B88" w:rsidRDefault="00550C53" w:rsidP="00550C53">
      <w:pPr>
        <w:pStyle w:val="SingleTxtG"/>
      </w:pPr>
      <w:r>
        <w:t>32.</w:t>
      </w:r>
      <w:r>
        <w:tab/>
        <w:t xml:space="preserve">Просьба сообщить о ходе работы по внесению изменений в регламент 4 («Правила голосования по доверенности») Закона о представительстве народа, ограничивающий права лиц с интеллектуальными и психосоциальными расстройствами (пункт 161). Просьба также рассказать о принимаемых мерах с целью обеспечения права всех инвалидов на участие в тайном голосовании как </w:t>
      </w:r>
      <w:r>
        <w:lastRenderedPageBreak/>
        <w:t>самостоятельно, так и при содействии лиц по их выбору и при полном уважении их свободного волеизъявления.</w:t>
      </w:r>
    </w:p>
    <w:p w:rsidR="00550C53" w:rsidRPr="00511B88" w:rsidRDefault="00550C53" w:rsidP="00550C53">
      <w:pPr>
        <w:pStyle w:val="SingleTxtG"/>
      </w:pPr>
      <w:r>
        <w:t>33.</w:t>
      </w:r>
      <w:r>
        <w:tab/>
        <w:t>Просьба сообщить о принимаемых мерах по поощрению и пропаганде конструктивного участия всех инвалидов, в частности женщин-инвалидов и детей-инвалидов, в процессах принятия решений в государственных делах на всех уровнях, а также сообщить, какие меры принимаются для обеспечения доступности и инклюзивности этих процессов, включая предоставление информации в формате Easy Read.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550C53" w:rsidRPr="00511B88" w:rsidRDefault="00550C53" w:rsidP="00550C53">
      <w:pPr>
        <w:pStyle w:val="SingleTxtG"/>
      </w:pPr>
      <w:r>
        <w:t>34.</w:t>
      </w:r>
      <w:r>
        <w:tab/>
        <w:t>Просьба подробнее рассказать о мерах, принятых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оценки того, какую роль сыграло положение об инклюзивном характере спорта, включенное в Национальную политику в обла</w:t>
      </w:r>
      <w:r>
        <w:t>сти спорта на 2007–2011 годы, в </w:t>
      </w:r>
      <w:r w:rsidR="00550C53">
        <w:t>расширении участия инвалидов в спортивных мероприятиях;</w:t>
      </w:r>
    </w:p>
    <w:p w:rsidR="00550C53" w:rsidRPr="00511B88" w:rsidRDefault="00550C53" w:rsidP="00550C53">
      <w:pPr>
        <w:pStyle w:val="SingleTxtG"/>
      </w:pPr>
      <w:r>
        <w:tab/>
      </w:r>
      <w:r w:rsidR="00185F53">
        <w:tab/>
      </w:r>
      <w:r>
        <w:t>b)</w:t>
      </w:r>
      <w:r>
        <w:tab/>
        <w:t>обеспечения участия инвалидов в культурной жизни, развития их творческого потенциала и участия наравне с другими в проведении досуга и отдыха;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c)</w:t>
      </w:r>
      <w:r w:rsidR="00550C53">
        <w:tab/>
        <w:t xml:space="preserve">недопущения создания законами об интеллектуальной собственности препятствий на пути получения инвалидами доступа к культурным материалам, </w:t>
      </w:r>
      <w:r>
        <w:t>а </w:t>
      </w:r>
      <w:r w:rsidR="00550C53">
        <w:t>также сообщить, имеются ли у государства-участника планы по ратификации Марракешского договора об облегчении доступа слепых и лиц с нарушениями зрения или иными ограниченными способностями вос</w:t>
      </w:r>
      <w:r>
        <w:t>принимать печатную информацию к </w:t>
      </w:r>
      <w:r w:rsidR="00550C53">
        <w:t>опубликованным произведениям.</w:t>
      </w:r>
    </w:p>
    <w:p w:rsidR="00550C53" w:rsidRPr="00511B88" w:rsidRDefault="00550C53" w:rsidP="00550C53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550C53" w:rsidRPr="00511B88" w:rsidRDefault="00550C53" w:rsidP="00550C53">
      <w:pPr>
        <w:pStyle w:val="SingleTxtG"/>
      </w:pPr>
      <w:r>
        <w:t>35.</w:t>
      </w:r>
      <w:r>
        <w:tab/>
        <w:t>Просьба представить информацию о мерах, принятых в целях: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сбора статистики и совершенствования процессов сбора данных о правах инвалидов с разбивкой по полу, возрасту, инвалидности, географическому местонахождению и другим характеристикам, значи</w:t>
      </w:r>
      <w:r w:rsidR="008D78EA">
        <w:t>мым в национальном контексте, с </w:t>
      </w:r>
      <w:r w:rsidR="00550C53">
        <w:t>учетом правозащитной модели инвалидности и предложенного Вашингтонской группой краткого вопросника по инвалидности и при всемерном и полноценном участии представительных организаций инвалидов;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b)</w:t>
      </w:r>
      <w:r w:rsidR="00550C53">
        <w:tab/>
        <w:t>обеспечения эффективной со стороны Бюро по делам инвалидов и Национального статистического управления координации процесса сбора данных между всеми субъектами.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550C53" w:rsidRPr="00511B88" w:rsidRDefault="00550C53" w:rsidP="00550C53">
      <w:pPr>
        <w:pStyle w:val="SingleTxtG"/>
      </w:pPr>
      <w:r>
        <w:t>36.</w:t>
      </w:r>
      <w:r>
        <w:tab/>
        <w:t xml:space="preserve">Просьба пояснить, в какой степени инвалиды и представляющие их организации охвачены международными соглашениями о сотрудничестве, проектами и программами, которые напрямую затрагивают их интересы, в частности теми из этих программ, которые связаны с Повесткой дня в </w:t>
      </w:r>
      <w:r w:rsidR="00185F53">
        <w:t>области устойчивого развития на </w:t>
      </w:r>
      <w:r>
        <w:t>период до 2030 года.</w:t>
      </w:r>
    </w:p>
    <w:p w:rsidR="00550C53" w:rsidRPr="00511B88" w:rsidRDefault="00550C53" w:rsidP="00550C53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550C53" w:rsidRPr="00511B88" w:rsidRDefault="00550C53" w:rsidP="00550C53">
      <w:pPr>
        <w:pStyle w:val="SingleTxtG"/>
      </w:pPr>
      <w:r>
        <w:t>37.</w:t>
      </w:r>
      <w:r>
        <w:tab/>
        <w:t>Просьба сообщить:</w:t>
      </w:r>
    </w:p>
    <w:p w:rsidR="00550C53" w:rsidRPr="00511B88" w:rsidRDefault="00185F53" w:rsidP="00550C53">
      <w:pPr>
        <w:pStyle w:val="SingleTxtG"/>
      </w:pPr>
      <w:r>
        <w:tab/>
      </w:r>
      <w:r w:rsidR="00550C53">
        <w:tab/>
        <w:t>a)</w:t>
      </w:r>
      <w:r w:rsidR="00550C53">
        <w:tab/>
        <w:t>каким образом Министерство юстиции и общинных служб, будучи координационным органом в вопросах, касающихся осуществления Конвенции, предоставляет консультации по вопросам политики и мероприятий в области развития с учетом интересов инвалидов (пункты 200 и 201). Просьба сообщить об основных итогах работы этого министерства;</w:t>
      </w:r>
    </w:p>
    <w:p w:rsidR="00550C53" w:rsidRPr="00511B88" w:rsidRDefault="00550C53" w:rsidP="00550C53">
      <w:pPr>
        <w:pStyle w:val="SingleTxtG"/>
      </w:pPr>
      <w:r>
        <w:lastRenderedPageBreak/>
        <w:tab/>
      </w:r>
      <w:r w:rsidR="00185F53">
        <w:tab/>
      </w:r>
      <w:r>
        <w:t>b)</w:t>
      </w:r>
      <w:r>
        <w:tab/>
        <w:t>какие приняты меры по учреждению независимого механизма мониторинга в соответствии с Принципами, касающимися статуса национальных учреждений по поощрению и защите прав человека (Парижскими принципами);</w:t>
      </w:r>
    </w:p>
    <w:p w:rsidR="00550C53" w:rsidRDefault="00185F53" w:rsidP="00185F53">
      <w:pPr>
        <w:pStyle w:val="SingleTxtG"/>
      </w:pPr>
      <w:r>
        <w:tab/>
      </w:r>
      <w:r w:rsidR="00550C53">
        <w:tab/>
        <w:t>c)</w:t>
      </w:r>
      <w:r w:rsidR="00550C53">
        <w:tab/>
        <w:t>каковы планы по обеспечению полного участия инвалидов, через представляющие их организации, в процессе мониторинга.</w:t>
      </w:r>
    </w:p>
    <w:p w:rsidR="00185F53" w:rsidRPr="00185F53" w:rsidRDefault="00185F53" w:rsidP="00185F5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85F53" w:rsidRPr="00185F53" w:rsidSect="006B09F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CA0" w:rsidRPr="00A312BC" w:rsidRDefault="002B1CA0" w:rsidP="00A312BC"/>
  </w:endnote>
  <w:endnote w:type="continuationSeparator" w:id="0">
    <w:p w:rsidR="002B1CA0" w:rsidRPr="00A312BC" w:rsidRDefault="002B1CA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9F1" w:rsidRPr="006B09F1" w:rsidRDefault="006B09F1">
    <w:pPr>
      <w:pStyle w:val="a8"/>
    </w:pPr>
    <w:r w:rsidRPr="006B09F1">
      <w:rPr>
        <w:b/>
        <w:sz w:val="18"/>
      </w:rPr>
      <w:fldChar w:fldCharType="begin"/>
    </w:r>
    <w:r w:rsidRPr="006B09F1">
      <w:rPr>
        <w:b/>
        <w:sz w:val="18"/>
      </w:rPr>
      <w:instrText xml:space="preserve"> PAGE  \* MERGEFORMAT </w:instrText>
    </w:r>
    <w:r w:rsidRPr="006B09F1">
      <w:rPr>
        <w:b/>
        <w:sz w:val="18"/>
      </w:rPr>
      <w:fldChar w:fldCharType="separate"/>
    </w:r>
    <w:r w:rsidR="001E7EA4">
      <w:rPr>
        <w:b/>
        <w:noProof/>
        <w:sz w:val="18"/>
      </w:rPr>
      <w:t>4</w:t>
    </w:r>
    <w:r w:rsidRPr="006B09F1">
      <w:rPr>
        <w:b/>
        <w:sz w:val="18"/>
      </w:rPr>
      <w:fldChar w:fldCharType="end"/>
    </w:r>
    <w:r>
      <w:rPr>
        <w:b/>
        <w:sz w:val="18"/>
      </w:rPr>
      <w:tab/>
    </w:r>
    <w:r>
      <w:t>GE.18-18960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9F1" w:rsidRPr="006B09F1" w:rsidRDefault="006B09F1" w:rsidP="006B09F1">
    <w:pPr>
      <w:pStyle w:val="a8"/>
      <w:tabs>
        <w:tab w:val="clear" w:pos="9639"/>
        <w:tab w:val="right" w:pos="9638"/>
      </w:tabs>
      <w:rPr>
        <w:b/>
        <w:sz w:val="18"/>
      </w:rPr>
    </w:pPr>
    <w:r>
      <w:t>GE.18-18960</w:t>
    </w:r>
    <w:r>
      <w:tab/>
    </w:r>
    <w:r w:rsidRPr="006B09F1">
      <w:rPr>
        <w:b/>
        <w:sz w:val="18"/>
      </w:rPr>
      <w:fldChar w:fldCharType="begin"/>
    </w:r>
    <w:r w:rsidRPr="006B09F1">
      <w:rPr>
        <w:b/>
        <w:sz w:val="18"/>
      </w:rPr>
      <w:instrText xml:space="preserve"> PAGE  \* MERGEFORMAT </w:instrText>
    </w:r>
    <w:r w:rsidRPr="006B09F1">
      <w:rPr>
        <w:b/>
        <w:sz w:val="18"/>
      </w:rPr>
      <w:fldChar w:fldCharType="separate"/>
    </w:r>
    <w:r w:rsidR="001E7EA4">
      <w:rPr>
        <w:b/>
        <w:noProof/>
        <w:sz w:val="18"/>
      </w:rPr>
      <w:t>5</w:t>
    </w:r>
    <w:r w:rsidRPr="006B09F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B09F1" w:rsidRDefault="006B09F1" w:rsidP="006B09F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18-18960  (R)</w:t>
    </w:r>
    <w:r w:rsidR="00550C53">
      <w:rPr>
        <w:lang w:val="en-US"/>
      </w:rPr>
      <w:t xml:space="preserve">  291118  301118</w:t>
    </w:r>
    <w:r>
      <w:br/>
    </w:r>
    <w:r w:rsidRPr="006B09F1">
      <w:rPr>
        <w:rFonts w:ascii="C39T30Lfz" w:hAnsi="C39T30Lfz"/>
        <w:kern w:val="14"/>
        <w:sz w:val="56"/>
      </w:rPr>
      <w:t></w:t>
    </w:r>
    <w:r w:rsidRPr="006B09F1">
      <w:rPr>
        <w:rFonts w:ascii="C39T30Lfz" w:hAnsi="C39T30Lfz"/>
        <w:kern w:val="14"/>
        <w:sz w:val="56"/>
      </w:rPr>
      <w:t></w:t>
    </w:r>
    <w:r w:rsidRPr="006B09F1">
      <w:rPr>
        <w:rFonts w:ascii="C39T30Lfz" w:hAnsi="C39T30Lfz"/>
        <w:kern w:val="14"/>
        <w:sz w:val="56"/>
      </w:rPr>
      <w:t></w:t>
    </w:r>
    <w:r w:rsidRPr="006B09F1">
      <w:rPr>
        <w:rFonts w:ascii="C39T30Lfz" w:hAnsi="C39T30Lfz"/>
        <w:kern w:val="14"/>
        <w:sz w:val="56"/>
      </w:rPr>
      <w:t></w:t>
    </w:r>
    <w:r w:rsidRPr="006B09F1">
      <w:rPr>
        <w:rFonts w:ascii="C39T30Lfz" w:hAnsi="C39T30Lfz"/>
        <w:kern w:val="14"/>
        <w:sz w:val="56"/>
      </w:rPr>
      <w:t></w:t>
    </w:r>
    <w:r w:rsidRPr="006B09F1">
      <w:rPr>
        <w:rFonts w:ascii="C39T30Lfz" w:hAnsi="C39T30Lfz"/>
        <w:kern w:val="14"/>
        <w:sz w:val="56"/>
      </w:rPr>
      <w:t></w:t>
    </w:r>
    <w:r w:rsidRPr="006B09F1">
      <w:rPr>
        <w:rFonts w:ascii="C39T30Lfz" w:hAnsi="C39T30Lfz"/>
        <w:kern w:val="14"/>
        <w:sz w:val="56"/>
      </w:rPr>
      <w:t></w:t>
    </w:r>
    <w:r w:rsidRPr="006B09F1">
      <w:rPr>
        <w:rFonts w:ascii="C39T30Lfz" w:hAnsi="C39T30Lfz"/>
        <w:kern w:val="14"/>
        <w:sz w:val="56"/>
      </w:rPr>
      <w:t></w:t>
    </w:r>
    <w:r w:rsidRPr="006B09F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VUT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VUT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CA0" w:rsidRPr="001075E9" w:rsidRDefault="002B1CA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B1CA0" w:rsidRDefault="002B1CA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50C53" w:rsidRPr="00511B88" w:rsidRDefault="00550C53" w:rsidP="00550C53">
      <w:pPr>
        <w:pStyle w:val="ad"/>
      </w:pPr>
      <w:r>
        <w:tab/>
      </w:r>
      <w:r w:rsidRPr="00550C53">
        <w:rPr>
          <w:sz w:val="20"/>
        </w:rPr>
        <w:t>*</w:t>
      </w:r>
      <w:r>
        <w:tab/>
        <w:t>Принят предсессионной рабочей группой на ее десятой сессии (24–27 сентября 2018 года).</w:t>
      </w:r>
    </w:p>
  </w:footnote>
  <w:footnote w:id="2">
    <w:p w:rsidR="00550C53" w:rsidRPr="00511B88" w:rsidRDefault="00550C53" w:rsidP="00550C53">
      <w:pPr>
        <w:pStyle w:val="ad"/>
      </w:pPr>
      <w:r>
        <w:tab/>
      </w:r>
      <w:r>
        <w:rPr>
          <w:rStyle w:val="aa"/>
        </w:rPr>
        <w:footnoteRef/>
      </w:r>
      <w:r>
        <w:tab/>
        <w:t>Если не указано иное, ссылки на пункты относятся к первоначальному докладу государства-участника (CRPD/C/VUT/1).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9F1" w:rsidRPr="006B09F1" w:rsidRDefault="0086355D">
    <w:pPr>
      <w:pStyle w:val="a5"/>
    </w:pPr>
    <w:fldSimple w:instr=" TITLE  \* MERGEFORMAT ">
      <w:r w:rsidR="001E7EA4">
        <w:t>CRPD/C/VUT/Q/1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9F1" w:rsidRPr="006B09F1" w:rsidRDefault="0086355D" w:rsidP="006B09F1">
    <w:pPr>
      <w:pStyle w:val="a5"/>
      <w:jc w:val="right"/>
    </w:pPr>
    <w:fldSimple w:instr=" TITLE  \* MERGEFORMAT ">
      <w:r w:rsidR="001E7EA4">
        <w:t>CRPD/C/VUT/Q/1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CA0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5F53"/>
    <w:rsid w:val="0018649F"/>
    <w:rsid w:val="00196389"/>
    <w:rsid w:val="001B3EF6"/>
    <w:rsid w:val="001C499F"/>
    <w:rsid w:val="001C7A89"/>
    <w:rsid w:val="001E7B61"/>
    <w:rsid w:val="001E7EA4"/>
    <w:rsid w:val="00215062"/>
    <w:rsid w:val="002322C4"/>
    <w:rsid w:val="0027441B"/>
    <w:rsid w:val="00277B3C"/>
    <w:rsid w:val="002846B3"/>
    <w:rsid w:val="002A2EFC"/>
    <w:rsid w:val="002B1CA0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50C53"/>
    <w:rsid w:val="005709E0"/>
    <w:rsid w:val="00572E19"/>
    <w:rsid w:val="005961C8"/>
    <w:rsid w:val="005966F1"/>
    <w:rsid w:val="005D4904"/>
    <w:rsid w:val="005D7914"/>
    <w:rsid w:val="005E2B41"/>
    <w:rsid w:val="005F0B42"/>
    <w:rsid w:val="00681A10"/>
    <w:rsid w:val="006A1ED8"/>
    <w:rsid w:val="006B09F1"/>
    <w:rsid w:val="006B5625"/>
    <w:rsid w:val="006C2031"/>
    <w:rsid w:val="006D461A"/>
    <w:rsid w:val="006F35EE"/>
    <w:rsid w:val="007021FF"/>
    <w:rsid w:val="00712895"/>
    <w:rsid w:val="007454C4"/>
    <w:rsid w:val="00757357"/>
    <w:rsid w:val="007C3F50"/>
    <w:rsid w:val="00806737"/>
    <w:rsid w:val="00825F8D"/>
    <w:rsid w:val="00833758"/>
    <w:rsid w:val="00834B71"/>
    <w:rsid w:val="0086355D"/>
    <w:rsid w:val="0086445C"/>
    <w:rsid w:val="008934D2"/>
    <w:rsid w:val="00894693"/>
    <w:rsid w:val="008A08D7"/>
    <w:rsid w:val="008B6909"/>
    <w:rsid w:val="008D78EA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62ACD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36EF1"/>
    <w:rsid w:val="00F43903"/>
    <w:rsid w:val="00F55E86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D916726-9E07-45FB-A21E-B610F2FE1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50C5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B9CAF-2269-4898-8F5C-44F3FDD8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3010</Words>
  <Characters>17157</Characters>
  <Application>Microsoft Office Word</Application>
  <DocSecurity>0</DocSecurity>
  <Lines>142</Lines>
  <Paragraphs>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CRPD/C/VUT/Q/1</vt:lpstr>
      <vt:lpstr>A/</vt:lpstr>
      <vt:lpstr>A/</vt:lpstr>
    </vt:vector>
  </TitlesOfParts>
  <Company>DCM</Company>
  <LinksUpToDate>false</LinksUpToDate>
  <CharactersWithSpaces>20127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CRPD/C/VUT/Q/1</dc:title>
  <dc:subject/>
  <dc:creator>Ioulia Sergueevna GOUSSAROVA</dc:creator>
  <cp:keywords/>
  <cp:lastModifiedBy>Anna Blagodatskikh</cp:lastModifiedBy>
  <cp:revision>3</cp:revision>
  <cp:lastPrinted>2018-11-30T11:29:00Z</cp:lastPrinted>
  <dcterms:created xsi:type="dcterms:W3CDTF">2018-11-30T11:29:00Z</dcterms:created>
  <dcterms:modified xsi:type="dcterms:W3CDTF">2018-11-30T11:30:00Z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