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pStyle w:val="Header"/>
                    <w:tabs>
                      <w:tab w:val="clear" w:pos="4153"/>
                      <w:tab w:val="clear" w:pos="8306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030303   030303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CAT/C/70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25 February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КОМИТЕТ ПРОТИВ ПЫТОК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Тридцатая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Женева, 28 апреля -16 мая 2003 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center" w:pos="4819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ПРЕДВАРИТЕЛЬНАЯ ПОВЕСТКА ДНЯ С ПОЯСНЕНИЯМИ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jc w:val="center"/>
        <w:rPr>
          <w:b/>
          <w:bCs/>
        </w:rPr>
      </w:pPr>
    </w:p>
    <w:p w:rsidR="00000000" w:rsidRDefault="00000000">
      <w:pPr>
        <w:pStyle w:val="16"/>
        <w:tabs>
          <w:tab w:val="center" w:pos="4819"/>
        </w:tabs>
        <w:suppressAutoHyphens/>
        <w:spacing w:line="240" w:lineRule="auto"/>
      </w:pPr>
      <w:r>
        <w:rPr>
          <w:b/>
          <w:bCs/>
        </w:rPr>
        <w:t>Записка Генерального секретаря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1.</w:t>
      </w:r>
      <w:r>
        <w:tab/>
        <w:t>Тридцатая сессия Комитета против пыток состоится в Отделении Организации Объединенных Наций в Женеве (во Дворце Вильсона) с 28 апреля по 16 мая 2003 года.  Первое заседание сессии откроется в понедельник, 28 апреля 2003 года, в 10 час. 00 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2.</w:t>
      </w:r>
      <w:r>
        <w:tab/>
        <w:t>В соответствии с правилом 6 правил процедуры Генеральный секретарь в консультации с Председателем Комитета подготовил прилагаемую предварительную повестку дня тридцатой сессии.  Прилагаются также пояснения к этой предварительной повестке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3.</w:t>
      </w:r>
      <w:r>
        <w:tab/>
        <w:t>Согласно правилу 31 правил процедуры,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4.</w:t>
      </w:r>
      <w:r>
        <w:tab/>
        <w:t>Внимание государств-участников обращается, в частности, на пояснения к пункту 4, в которых содержится предварительный график рассмотрения докладов.  В 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5.</w:t>
      </w:r>
      <w:r>
        <w:tab/>
        <w:t>На своей двадцать девятой сессии Комитет постановил, что рабочая группа должна провести свои заседания до его тридцатой сессии.  Заседания рабочей группы планируется провести в Отделении Организации Объединенных Наций в Женеве (во Дворце Вильсона) с 23 по 25 апреля 2003 года.</w:t>
      </w:r>
    </w:p>
    <w:p w:rsidR="00000000" w:rsidRDefault="00000000">
      <w:pPr>
        <w:pStyle w:val="16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1.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2.</w:t>
      </w:r>
      <w:r>
        <w:tab/>
        <w:t>Организационные и другие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3.</w:t>
      </w:r>
      <w:r>
        <w:tab/>
        <w:t>Представление докладов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4.</w:t>
      </w:r>
      <w:r>
        <w:tab/>
        <w:t>Рассмотрение докладов, представленных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5.</w:t>
      </w:r>
      <w:r>
        <w:tab/>
        <w:t>Рассмотрение информации, полученной в соответствии со статьей 20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6.</w:t>
      </w:r>
      <w:r>
        <w:tab/>
        <w:t>Рассмотрение сообщений в соответствии со статьей 22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rPr>
          <w:b/>
          <w:bCs/>
        </w:rPr>
      </w:pPr>
      <w:r>
        <w:br w:type="page"/>
      </w:r>
      <w:r>
        <w:rPr>
          <w:b/>
          <w:bCs/>
        </w:rPr>
        <w:t>ПОЯСНЕНИЯ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Утверждение повестки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8 правил процедуры первым пунктом повестки дня любой сессии является утверждение повестки дня, за исключением выборов должностных лиц, когда это требуется в соответствии с правилом 15.  В соответствии с правилом 9 в ходе сессии Комитет может пересмотреть повестку дня и в случае необходимости откладывать рассмотрение пунктов или исключать их;  в повестку дня могут быть добавлены только срочные и важные пункты.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Организационные и другие вопросы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По этому пункту Комитет, возможно, пожелает рассмотреть программу работы сессии, а также любой другой вопрос, касающийся порядка выполнения его функций в соответствии с Конвенцией.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BodyTextIndent"/>
      </w:pPr>
      <w:r>
        <w:t>3.</w:t>
      </w:r>
      <w:r>
        <w:tab/>
        <w:t>Представление докладов государствами-участниками в соответствии со статьей 19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pStyle w:val="10"/>
        <w:spacing w:line="240" w:lineRule="auto"/>
        <w:rPr>
          <w:bCs/>
        </w:rPr>
      </w:pPr>
      <w:r>
        <w:rPr>
          <w:bCs/>
        </w:rPr>
        <w:t>А.</w:t>
      </w:r>
      <w:r>
        <w:rPr>
          <w:bCs/>
        </w:rPr>
        <w:tab/>
        <w:t>Полученные доклады</w:t>
      </w:r>
    </w:p>
    <w:p w:rsidR="00000000" w:rsidRDefault="00000000">
      <w:pPr>
        <w:spacing w:line="240" w:lineRule="auto"/>
      </w:pPr>
    </w:p>
    <w:p w:rsidR="00000000" w:rsidRDefault="00000000">
      <w:r>
        <w:tab/>
        <w:t>В дополнение к докладам, намеченным для рассмотрения Комитетом на его тридцатой сессии, Генеральный секретарь к 14 февраля 2003 года получил доклады следующих государств-участников:</w:t>
      </w:r>
    </w:p>
    <w:p w:rsidR="00000000" w:rsidRDefault="00000000"/>
    <w:p w:rsidR="00000000" w:rsidRDefault="00000000">
      <w:pPr>
        <w:pStyle w:val="11"/>
      </w:pPr>
      <w:r>
        <w:t>Первоначальные доклады</w:t>
      </w:r>
    </w:p>
    <w:p w:rsidR="00000000" w:rsidRDefault="00000000"/>
    <w:p w:rsidR="00000000" w:rsidRDefault="00000000">
      <w:pPr>
        <w:rPr>
          <w:lang w:val="en-US"/>
        </w:rPr>
      </w:pPr>
      <w:r>
        <w:t>Латвия</w:t>
      </w:r>
      <w:r>
        <w:rPr>
          <w:lang w:val="en-US"/>
        </w:rPr>
        <w:t xml:space="preserve"> (CAT/C/21/</w:t>
      </w:r>
      <w:proofErr w:type="spellStart"/>
      <w:r>
        <w:rPr>
          <w:lang w:val="en-US"/>
        </w:rPr>
        <w:t>Add.4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Йемен</w:t>
      </w:r>
      <w:r>
        <w:rPr>
          <w:lang w:val="en-US"/>
        </w:rPr>
        <w:t xml:space="preserve"> (CAT/C/16/</w:t>
      </w:r>
      <w:proofErr w:type="spellStart"/>
      <w:r>
        <w:rPr>
          <w:lang w:val="en-US"/>
        </w:rPr>
        <w:t>Add.10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Литва</w:t>
      </w:r>
      <w:r>
        <w:rPr>
          <w:lang w:val="en-US"/>
        </w:rPr>
        <w:t xml:space="preserve"> (CAT/C/37/</w:t>
      </w:r>
      <w:proofErr w:type="spellStart"/>
      <w:r>
        <w:rPr>
          <w:lang w:val="en-US"/>
        </w:rPr>
        <w:t>Add.5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1"/>
      </w:pPr>
      <w:r>
        <w:t>Вторые периодические доклады</w:t>
      </w:r>
    </w:p>
    <w:p w:rsidR="00000000" w:rsidRDefault="00000000"/>
    <w:p w:rsidR="00000000" w:rsidRDefault="00000000">
      <w:r>
        <w:t>Монако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/38/</w:t>
      </w:r>
      <w:r>
        <w:rPr>
          <w:lang w:val="en-US"/>
        </w:rPr>
        <w:t>Add</w:t>
      </w:r>
      <w:r>
        <w:t>.2)</w:t>
      </w:r>
    </w:p>
    <w:p w:rsidR="00000000" w:rsidRDefault="00000000"/>
    <w:p w:rsidR="00000000" w:rsidRDefault="00000000">
      <w:pPr>
        <w:pStyle w:val="11"/>
      </w:pPr>
      <w:r>
        <w:t>Третьи периодические доклады</w:t>
      </w:r>
    </w:p>
    <w:p w:rsidR="00000000" w:rsidRDefault="00000000"/>
    <w:p w:rsidR="00000000" w:rsidRDefault="00000000">
      <w:r>
        <w:t>Хорватия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/54/</w:t>
      </w:r>
      <w:r>
        <w:rPr>
          <w:lang w:val="en-US"/>
        </w:rPr>
        <w:t>Add</w:t>
      </w:r>
      <w:r>
        <w:t>.3)</w:t>
      </w:r>
    </w:p>
    <w:p w:rsidR="00000000" w:rsidRDefault="00000000">
      <w:pPr>
        <w:rPr>
          <w:lang w:val="en-US"/>
        </w:rPr>
      </w:pPr>
      <w:r>
        <w:t>Колумбия</w:t>
      </w:r>
      <w:r>
        <w:rPr>
          <w:lang w:val="en-US"/>
        </w:rPr>
        <w:t xml:space="preserve"> (CAT/C/39/</w:t>
      </w:r>
      <w:proofErr w:type="spellStart"/>
      <w:r>
        <w:rPr>
          <w:lang w:val="en-US"/>
        </w:rPr>
        <w:t>Add.4</w:t>
      </w:r>
      <w:proofErr w:type="spellEnd"/>
      <w:r>
        <w:rPr>
          <w:lang w:val="en-US"/>
        </w:rPr>
        <w:t>)</w:t>
      </w:r>
    </w:p>
    <w:p w:rsidR="00000000" w:rsidRDefault="00000000">
      <w:r>
        <w:t>Новая Зеландия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.3)</w:t>
      </w:r>
    </w:p>
    <w:p w:rsidR="00000000" w:rsidRDefault="00000000">
      <w:pPr>
        <w:rPr>
          <w:lang w:val="en-US"/>
        </w:rPr>
      </w:pPr>
      <w:r>
        <w:t>Чили</w:t>
      </w:r>
      <w:r>
        <w:rPr>
          <w:lang w:val="en-US"/>
        </w:rPr>
        <w:t xml:space="preserve"> (CAT/C/39/</w:t>
      </w:r>
      <w:proofErr w:type="spellStart"/>
      <w:r>
        <w:rPr>
          <w:lang w:val="en-US"/>
        </w:rPr>
        <w:t>Add.5</w:t>
      </w:r>
      <w:proofErr w:type="spellEnd"/>
      <w:r>
        <w:rPr>
          <w:lang w:val="en-US"/>
        </w:rPr>
        <w:t>)</w:t>
      </w:r>
    </w:p>
    <w:p w:rsidR="00000000" w:rsidRDefault="00000000">
      <w:r>
        <w:t>Чешская Республика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Add</w:t>
      </w:r>
      <w:r>
        <w:t>.1)</w:t>
      </w:r>
    </w:p>
    <w:p w:rsidR="00000000" w:rsidRDefault="00000000">
      <w:r>
        <w:t>Германия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.4)</w:t>
      </w:r>
    </w:p>
    <w:p w:rsidR="00000000" w:rsidRDefault="00000000">
      <w:pPr>
        <w:rPr>
          <w:lang w:val="en-US"/>
        </w:rPr>
      </w:pPr>
      <w:r>
        <w:t>Болгария</w:t>
      </w:r>
      <w:r>
        <w:rPr>
          <w:lang w:val="en-US"/>
        </w:rPr>
        <w:t xml:space="preserve"> (CAT/C/34/</w:t>
      </w:r>
      <w:proofErr w:type="spellStart"/>
      <w:r>
        <w:rPr>
          <w:lang w:val="en-US"/>
        </w:rPr>
        <w:t>Add.16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Камерун</w:t>
      </w:r>
      <w:r>
        <w:rPr>
          <w:lang w:val="en-US"/>
        </w:rPr>
        <w:t xml:space="preserve"> (CAT/C/34/</w:t>
      </w:r>
      <w:proofErr w:type="spellStart"/>
      <w:r>
        <w:rPr>
          <w:lang w:val="en-US"/>
        </w:rPr>
        <w:t>Add.17</w:t>
      </w:r>
      <w:proofErr w:type="spellEnd"/>
      <w:r>
        <w:rPr>
          <w:lang w:val="en-US"/>
        </w:rPr>
        <w:t>)</w:t>
      </w:r>
    </w:p>
    <w:p w:rsidR="00000000" w:rsidRDefault="00000000"/>
    <w:p w:rsidR="00000000" w:rsidRDefault="00000000">
      <w:pPr>
        <w:pStyle w:val="11"/>
      </w:pPr>
      <w:r>
        <w:t>Четвертые периодические доклады</w:t>
      </w:r>
    </w:p>
    <w:p w:rsidR="00000000" w:rsidRDefault="00000000"/>
    <w:p w:rsidR="00000000" w:rsidRDefault="00000000">
      <w:r>
        <w:t>Греция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/61/</w:t>
      </w:r>
      <w:r>
        <w:rPr>
          <w:lang w:val="en-US"/>
        </w:rPr>
        <w:t>Add</w:t>
      </w:r>
      <w:r>
        <w:t>.1)</w:t>
      </w:r>
    </w:p>
    <w:p w:rsidR="00000000" w:rsidRDefault="00000000">
      <w:r>
        <w:t>Аргентина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.7)</w:t>
      </w:r>
    </w:p>
    <w:p w:rsidR="00000000" w:rsidRDefault="00000000">
      <w:pPr>
        <w:rPr>
          <w:lang w:val="en-US"/>
        </w:rPr>
      </w:pPr>
      <w:r>
        <w:t>Канада</w:t>
      </w:r>
      <w:r>
        <w:rPr>
          <w:lang w:val="en-US"/>
        </w:rPr>
        <w:t xml:space="preserve"> (CAT/C/55/</w:t>
      </w:r>
      <w:proofErr w:type="spellStart"/>
      <w:r>
        <w:rPr>
          <w:lang w:val="en-US"/>
        </w:rPr>
        <w:t>Add.8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Финляндия</w:t>
      </w:r>
      <w:r>
        <w:rPr>
          <w:lang w:val="en-US"/>
        </w:rPr>
        <w:t xml:space="preserve"> (CAT/C/67/</w:t>
      </w:r>
      <w:proofErr w:type="spellStart"/>
      <w:r>
        <w:rPr>
          <w:lang w:val="en-US"/>
        </w:rPr>
        <w:t>Add.1</w:t>
      </w:r>
      <w:proofErr w:type="spellEnd"/>
      <w:r>
        <w:rPr>
          <w:lang w:val="en-US"/>
        </w:rPr>
        <w:t>)</w:t>
      </w:r>
    </w:p>
    <w:p w:rsidR="00000000" w:rsidRDefault="00000000">
      <w:r>
        <w:t>Швейцария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.9)</w:t>
      </w:r>
    </w:p>
    <w:p w:rsidR="00000000" w:rsidRDefault="00000000"/>
    <w:p w:rsidR="00000000" w:rsidRDefault="00000000">
      <w:pPr>
        <w:pStyle w:val="Title"/>
        <w:rPr>
          <w:bCs/>
        </w:rPr>
      </w:pPr>
      <w:r>
        <w:rPr>
          <w:bCs/>
        </w:rPr>
        <w:t>В.</w:t>
      </w:r>
      <w:r>
        <w:rPr>
          <w:bCs/>
        </w:rPr>
        <w:tab/>
        <w:t>Доклады, подлежащие представлению</w:t>
      </w:r>
    </w:p>
    <w:p w:rsidR="00000000" w:rsidRDefault="00000000"/>
    <w:p w:rsidR="00000000" w:rsidRDefault="00000000">
      <w:pPr>
        <w:pStyle w:val="16"/>
      </w:pPr>
      <w:r>
        <w:t>Положение в отношении просроченных докладов на 14 февраля 2003 года: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spacing w:line="240" w:lineRule="auto"/>
        <w:rPr>
          <w:u w:val="single"/>
        </w:rPr>
      </w:pPr>
      <w:r>
        <w:rPr>
          <w:u w:val="single"/>
        </w:rPr>
        <w:t>Государство-участник</w:t>
      </w:r>
      <w:r>
        <w:tab/>
      </w:r>
      <w:r>
        <w:rPr>
          <w:u w:val="single"/>
        </w:rPr>
        <w:t>Дата, к которой должен был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spacing w:line="240" w:lineRule="auto"/>
      </w:pPr>
      <w:r>
        <w:tab/>
      </w:r>
      <w:r>
        <w:rPr>
          <w:u w:val="single"/>
        </w:rPr>
        <w:t>быть представлен доклад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1134"/>
          <w:tab w:val="clear" w:pos="1701"/>
          <w:tab w:val="clear" w:pos="2268"/>
          <w:tab w:val="clear" w:pos="6237"/>
          <w:tab w:val="left" w:pos="567"/>
          <w:tab w:val="center" w:pos="4678"/>
          <w:tab w:val="left" w:pos="5670"/>
        </w:tabs>
        <w:suppressAutoHyphens/>
      </w:pPr>
      <w:r>
        <w:t>Первоначальные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1989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7 июля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  <w:t>16 января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Кения</w:t>
      </w:r>
      <w:r>
        <w:tab/>
        <w:t>22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Бахрейн</w:t>
      </w:r>
      <w:r>
        <w:tab/>
        <w:t>4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Бангладеш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Нигер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Южная Африка</w:t>
      </w:r>
      <w:r>
        <w:tab/>
        <w:t>8 января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Буркина-Фасо</w:t>
      </w:r>
      <w:r>
        <w:tab/>
        <w:t>2 февраля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Мали</w:t>
      </w:r>
      <w:r>
        <w:tab/>
      </w:r>
      <w:r>
        <w:tab/>
        <w:t>27 марта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Туркменистан</w:t>
      </w:r>
      <w:r>
        <w:tab/>
      </w:r>
      <w:r>
        <w:tab/>
        <w:t>25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Япония</w:t>
      </w:r>
      <w:r>
        <w:tab/>
      </w:r>
      <w:r>
        <w:tab/>
        <w:t>29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Мозамбик</w:t>
      </w:r>
      <w:r>
        <w:tab/>
        <w:t>14 октября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Катар</w:t>
      </w:r>
      <w:r>
        <w:tab/>
        <w:t>9 февраля 2001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Гана</w:t>
      </w:r>
      <w:r>
        <w:tab/>
        <w:t>6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Ботсвана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Габон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Ливан</w:t>
      </w:r>
      <w:r>
        <w:tab/>
        <w:t>3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Сьерра-Леоне</w:t>
      </w:r>
      <w:r>
        <w:tab/>
        <w:t>24 мая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Нигерия</w:t>
      </w:r>
      <w:r>
        <w:tab/>
        <w:t>27 июля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Сент-Винсент и Гренадины</w:t>
      </w:r>
      <w:r>
        <w:tab/>
        <w:t>30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Лесото</w:t>
      </w:r>
      <w:r>
        <w:tab/>
        <w:t>11 декабря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Вторые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Сербия и Черногория</w:t>
      </w:r>
      <w:r>
        <w:tab/>
        <w:t>9 октября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Йемен</w:t>
      </w:r>
      <w:r>
        <w:tab/>
        <w:t>4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Иордания</w:t>
      </w:r>
      <w:r>
        <w:tab/>
        <w:t>12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Бенин</w:t>
      </w:r>
      <w:r>
        <w:tab/>
        <w:t>10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Латвия</w:t>
      </w:r>
      <w:r>
        <w:tab/>
        <w:t>13 мая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Камбоджа</w:t>
      </w:r>
      <w:r>
        <w:tab/>
        <w:t>13 ноября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Словакия</w:t>
      </w:r>
      <w:r>
        <w:tab/>
        <w:t>27 мая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Коста-Рика</w:t>
      </w:r>
      <w:r>
        <w:tab/>
        <w:t>10 декабря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Шри-Ланка</w:t>
      </w:r>
      <w:r>
        <w:tab/>
        <w:t>1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Соединенные Штаты Америки</w:t>
      </w:r>
      <w:r>
        <w:tab/>
        <w:t>19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Бывшая югославская Республика Македония</w:t>
      </w:r>
      <w:r>
        <w:tab/>
        <w:t>11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Намибия</w:t>
      </w:r>
      <w:r>
        <w:tab/>
        <w:t>27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Корея</w:t>
      </w:r>
      <w:r>
        <w:tab/>
        <w:t>7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Куба</w:t>
      </w:r>
      <w:r>
        <w:tab/>
        <w:t>15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8 июля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Молдова</w:t>
      </w:r>
      <w:r>
        <w:tab/>
        <w:t>27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</w:r>
      <w:r>
        <w:tab/>
        <w:t>16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Сальвадор</w:t>
      </w:r>
      <w:r>
        <w:tab/>
        <w:t>16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Литва</w:t>
      </w:r>
      <w:r>
        <w:tab/>
        <w:t>1 марта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Кувейт</w:t>
      </w:r>
      <w:r>
        <w:tab/>
        <w:t>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Кения</w:t>
      </w:r>
      <w:r>
        <w:tab/>
        <w:t>22 марта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Кыргызстан</w:t>
      </w:r>
      <w:r>
        <w:tab/>
        <w:t>4 сентября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Саудовская Аравия</w:t>
      </w:r>
      <w:r>
        <w:tab/>
        <w:t>21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Третьи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Сенегал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Австрия</w:t>
      </w:r>
      <w:r>
        <w:tab/>
        <w:t>27 августа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Эквадор</w:t>
      </w:r>
      <w:r>
        <w:tab/>
        <w:t>28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Ливийская Арабская </w:t>
      </w:r>
      <w:proofErr w:type="spellStart"/>
      <w:r>
        <w:t>Джамахирия</w:t>
      </w:r>
      <w:proofErr w:type="spellEnd"/>
      <w:r>
        <w:tab/>
        <w:t>14 июня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Австралия</w:t>
      </w:r>
      <w:r>
        <w:tab/>
        <w:t>6 сентября 1998 года*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Алжир</w:t>
      </w:r>
      <w:r>
        <w:tab/>
        <w:t>11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Мальта</w:t>
      </w:r>
      <w:r>
        <w:tab/>
        <w:t>12 октября 1999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Лихтенштейн</w:t>
      </w:r>
      <w:r>
        <w:tab/>
        <w:t>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2000 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Сербия и Черногория</w:t>
      </w:r>
      <w:r>
        <w:tab/>
      </w:r>
      <w:r>
        <w:tab/>
      </w:r>
      <w:r>
        <w:tab/>
        <w:t>9 октября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Йемен</w:t>
      </w:r>
      <w:r>
        <w:tab/>
      </w:r>
      <w:r>
        <w:tab/>
      </w:r>
      <w:r>
        <w:tab/>
      </w:r>
      <w:r>
        <w:tab/>
      </w:r>
      <w:r>
        <w:tab/>
        <w:t>4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Иордания</w:t>
      </w:r>
      <w:r>
        <w:tab/>
      </w:r>
      <w:r>
        <w:tab/>
      </w:r>
      <w:r>
        <w:tab/>
      </w:r>
      <w:r>
        <w:tab/>
      </w:r>
      <w:r>
        <w:tab/>
        <w:t>12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Монако</w:t>
      </w:r>
      <w:r>
        <w:tab/>
      </w:r>
      <w:r>
        <w:tab/>
      </w:r>
      <w:r>
        <w:tab/>
      </w:r>
      <w:r>
        <w:tab/>
      </w:r>
      <w:r>
        <w:tab/>
        <w:t>4 января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5340"/>
          <w:tab w:val="left" w:pos="5670"/>
          <w:tab w:val="left" w:pos="6237"/>
        </w:tabs>
        <w:suppressAutoHyphens/>
        <w:spacing w:line="288" w:lineRule="auto"/>
      </w:pPr>
      <w:r>
        <w:t>Босния и Герцеговина</w:t>
      </w:r>
      <w:r>
        <w:tab/>
      </w:r>
      <w:r>
        <w:tab/>
        <w:t>5 марта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Бенин</w:t>
      </w:r>
      <w:r>
        <w:tab/>
        <w:t>10 апреля 2001 год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Латвия</w:t>
      </w:r>
      <w:r>
        <w:tab/>
        <w:t>13 мая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Сейшельские Острова</w:t>
      </w:r>
      <w:r>
        <w:tab/>
        <w:t>3 июня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Кабо-Верде</w:t>
      </w:r>
      <w:r>
        <w:tab/>
        <w:t>3 июля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Камбоджа</w:t>
      </w:r>
      <w:r>
        <w:tab/>
        <w:t>13 ноября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Маврикий</w:t>
      </w:r>
      <w:r>
        <w:tab/>
        <w:t>7 января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Бурунди</w:t>
      </w:r>
      <w:r>
        <w:tab/>
        <w:t>19 марта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Словакия</w:t>
      </w:r>
      <w:r>
        <w:tab/>
        <w:t>27 мая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Марокко</w:t>
      </w:r>
      <w:r>
        <w:tab/>
        <w:t>20 июля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Словения</w:t>
      </w:r>
      <w:r>
        <w:tab/>
        <w:t>14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Армения</w:t>
      </w:r>
      <w:r>
        <w:tab/>
        <w:t>12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Коста-Рика</w:t>
      </w:r>
      <w:r>
        <w:tab/>
        <w:t>10 декабря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Шри-Ланка</w:t>
      </w:r>
      <w:r>
        <w:tab/>
        <w:t>1 февраля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_________________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1"/>
          <w:tab w:val="left" w:pos="5670"/>
        </w:tabs>
        <w:suppressAutoHyphens/>
        <w:spacing w:line="288" w:lineRule="auto"/>
      </w:pPr>
      <w:r>
        <w:t>*</w:t>
      </w:r>
      <w:r>
        <w:tab/>
        <w:t>Запрошен Комитетом на ноябрь 2004 года.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1"/>
          <w:tab w:val="left" w:pos="5670"/>
        </w:tabs>
        <w:suppressAutoHyphens/>
        <w:spacing w:line="288" w:lineRule="auto"/>
        <w:jc w:val="center"/>
        <w:rPr>
          <w:u w:val="single"/>
        </w:rPr>
      </w:pPr>
      <w:r>
        <w:br w:type="page"/>
      </w:r>
      <w:r>
        <w:rPr>
          <w:u w:val="single"/>
        </w:rPr>
        <w:t>Четвертые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Беларусь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Болгария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Камерун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Венгрия</w:t>
      </w:r>
      <w:r>
        <w:tab/>
        <w:t>25 июня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Мексика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Российская Федерация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Сенегал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Австрия</w:t>
      </w:r>
      <w:r>
        <w:tab/>
        <w:t>27 августа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Панама</w:t>
      </w:r>
      <w:r>
        <w:tab/>
      </w:r>
      <w:r>
        <w:tab/>
        <w:t>22 сентября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</w:r>
      <w:r>
        <w:tab/>
        <w:t>17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Колумбия</w:t>
      </w:r>
      <w:r>
        <w:tab/>
        <w:t>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Эквадор</w:t>
      </w:r>
      <w:r>
        <w:tab/>
        <w:t>28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Перу</w:t>
      </w:r>
      <w:r>
        <w:tab/>
        <w:t>5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Чили</w:t>
      </w:r>
      <w:r>
        <w:tab/>
        <w:t>29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Китай</w:t>
      </w:r>
      <w:r>
        <w:tab/>
        <w:t>2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Нидерланды</w:t>
      </w:r>
      <w:r>
        <w:tab/>
        <w:t>19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Соединенное Королевство Великобритании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    и Северной Ирландии</w:t>
      </w:r>
      <w:r>
        <w:tab/>
        <w:t>6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Италия</w:t>
      </w:r>
      <w:r>
        <w:tab/>
        <w:t>10 февраля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Португалия</w:t>
      </w:r>
      <w:r>
        <w:tab/>
        <w:t>10 марта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Ливийская Арабская </w:t>
      </w:r>
      <w:proofErr w:type="spellStart"/>
      <w:r>
        <w:t>Джамахирия</w:t>
      </w:r>
      <w:proofErr w:type="spellEnd"/>
      <w:r>
        <w:tab/>
        <w:t>14 июня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Польша</w:t>
      </w:r>
      <w:r>
        <w:tab/>
        <w:t>24 августа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Австралия</w:t>
      </w:r>
      <w:r>
        <w:tab/>
        <w:t>6 сентября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Алжир</w:t>
      </w:r>
      <w:r>
        <w:tab/>
        <w:t>11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Новая Зеландия</w:t>
      </w:r>
      <w:r>
        <w:tab/>
        <w:t>8 января 2003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Гватемала</w:t>
      </w:r>
      <w:r>
        <w:tab/>
        <w:t>3 февраля 2003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ind w:left="567" w:hanging="567"/>
      </w:pPr>
    </w:p>
    <w:p w:rsidR="00000000" w:rsidRDefault="00000000">
      <w:r>
        <w:tab/>
        <w:t>Ниже приводится предварительный график рассмотрения докладов на тридцатой сессии, подготовленный Генеральным секретарем и подлежащий утверждению Комитетом:</w:t>
      </w:r>
    </w:p>
    <w:p w:rsidR="00000000" w:rsidRDefault="00000000"/>
    <w:tbl>
      <w:tblPr>
        <w:tblW w:w="0" w:type="auto"/>
        <w:tblLook w:val="0000" w:firstRow="0" w:lastRow="0" w:firstColumn="0" w:lastColumn="0" w:noHBand="0" w:noVBand="0"/>
      </w:tblPr>
      <w:tblGrid>
        <w:gridCol w:w="1417"/>
        <w:gridCol w:w="5796"/>
        <w:gridCol w:w="235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Вторник, 29 апреля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Камбоджа: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CAT/C/21/</w:t>
            </w:r>
            <w:proofErr w:type="spellStart"/>
            <w:r>
              <w:rPr>
                <w:lang w:val="en-US"/>
              </w:rPr>
              <w:t>Add.5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5796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Среда, 30 апреля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Азербайджан:  второй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CAT/C/59/</w:t>
            </w:r>
            <w:proofErr w:type="spellStart"/>
            <w:r>
              <w:rPr>
                <w:lang w:val="en-US"/>
              </w:rPr>
              <w:t>Add.1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Камбоджа: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Четверг, 1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Исландия:  второй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CAT/C/59/</w:t>
            </w:r>
            <w:proofErr w:type="spellStart"/>
            <w:r>
              <w:rPr>
                <w:lang w:val="en-US"/>
              </w:rPr>
              <w:t>Add.2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Азербайджан: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Пятница, 2 мая 2003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Турция:  второй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CAT/C/20/</w:t>
            </w:r>
            <w:proofErr w:type="spellStart"/>
            <w:r>
              <w:rPr>
                <w:lang w:val="en-US"/>
              </w:rPr>
              <w:t>Add.8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Исландия: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Понедельник, 5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Словения:  второй периодический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CAT/C/43/</w:t>
            </w:r>
            <w:proofErr w:type="spellStart"/>
            <w:r>
              <w:rPr>
                <w:lang w:val="en-US"/>
              </w:rPr>
              <w:t>Add.4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Турция: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Вторник, 6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Бельгия: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CAT/C/52/</w:t>
            </w:r>
            <w:proofErr w:type="spellStart"/>
            <w:r>
              <w:rPr>
                <w:lang w:val="en-US"/>
              </w:rPr>
              <w:t>Add.2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Словения: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</w:tbl>
    <w:p w:rsidR="00000000" w:rsidRDefault="00000000">
      <w: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417"/>
        <w:gridCol w:w="5796"/>
        <w:gridCol w:w="235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Среда, 7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Бельгия: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Четверг, 8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Республика Молдова:  первоначальный доклад</w:t>
            </w: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CAT/C/32/</w:t>
            </w:r>
            <w:proofErr w:type="spellStart"/>
            <w:r>
              <w:rPr>
                <w:lang w:val="en-US"/>
              </w:rPr>
              <w:t>Add.4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5796" w:type="dxa"/>
          </w:tcPr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2357" w:type="dxa"/>
          </w:tcPr>
          <w:p w:rsidR="00000000" w:rsidRDefault="00000000">
            <w:pPr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Пятница, 9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Республика Молдова:  ответы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Понедельник, 12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Камбоджа: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15.30</w:t>
            </w:r>
          </w:p>
        </w:tc>
        <w:tc>
          <w:tcPr>
            <w:tcW w:w="5796" w:type="dxa"/>
          </w:tcPr>
          <w:p w:rsidR="00000000" w:rsidRDefault="00000000">
            <w:r>
              <w:t>Азербайджан: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Вторник, 13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10.00</w:t>
            </w:r>
          </w:p>
        </w:tc>
        <w:tc>
          <w:tcPr>
            <w:tcW w:w="5796" w:type="dxa"/>
          </w:tcPr>
          <w:p w:rsidR="00000000" w:rsidRDefault="00000000">
            <w:r>
              <w:t>Исландия: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Среда, 14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Турция: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15.30</w:t>
            </w:r>
          </w:p>
        </w:tc>
        <w:tc>
          <w:tcPr>
            <w:tcW w:w="5796" w:type="dxa"/>
          </w:tcPr>
          <w:p w:rsidR="00000000" w:rsidRDefault="00000000">
            <w:r>
              <w:t>Словения: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3"/>
          </w:tcPr>
          <w:p w:rsidR="00000000" w:rsidRDefault="00000000">
            <w:pPr>
              <w:pStyle w:val="Heading2"/>
            </w:pPr>
            <w:r>
              <w:t>Четверг, 15 мая 2003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/>
        </w:tc>
        <w:tc>
          <w:tcPr>
            <w:tcW w:w="5796" w:type="dxa"/>
          </w:tcPr>
          <w:p w:rsidR="00000000" w:rsidRDefault="00000000"/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15.00</w:t>
            </w:r>
          </w:p>
        </w:tc>
        <w:tc>
          <w:tcPr>
            <w:tcW w:w="5796" w:type="dxa"/>
          </w:tcPr>
          <w:p w:rsidR="00000000" w:rsidRDefault="00000000">
            <w:r>
              <w:t>Бельгия: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000000" w:rsidRDefault="00000000">
            <w:r>
              <w:t>15.30</w:t>
            </w:r>
          </w:p>
        </w:tc>
        <w:tc>
          <w:tcPr>
            <w:tcW w:w="5796" w:type="dxa"/>
          </w:tcPr>
          <w:p w:rsidR="00000000" w:rsidRDefault="00000000">
            <w:r>
              <w:t>Республика Молдова:  выводы и рекомендации</w:t>
            </w:r>
          </w:p>
        </w:tc>
        <w:tc>
          <w:tcPr>
            <w:tcW w:w="2357" w:type="dxa"/>
          </w:tcPr>
          <w:p w:rsidR="00000000" w:rsidRDefault="00000000"/>
        </w:tc>
      </w:tr>
    </w:tbl>
    <w:p w:rsidR="00000000" w:rsidRDefault="00000000"/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Рассмотрение информации, полученной в соответствии со статьей 20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XVII</w:t>
      </w:r>
      <w:proofErr w:type="spellEnd"/>
      <w: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положениями пункта 5 статьи 20 Конвенции и правилами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характер, и все заседания, касающиеся его работы согласно этой статье, являются закрытыми.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Рассмотрение сообщений в соответствии со статьей 22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XIX</w:t>
      </w:r>
      <w:proofErr w:type="spellEnd"/>
      <w:r>
        <w:t xml:space="preserve">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rPr>
          <w:lang w:val="en-US"/>
        </w:rPr>
        <w:t>-</w:t>
      </w: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CAT/C/70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93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CAT/C/70</w:t>
    </w:r>
  </w:p>
  <w:p w:rsidR="00000000" w:rsidRDefault="00000000">
    <w:pPr>
      <w:pStyle w:val="Header"/>
      <w:tabs>
        <w:tab w:val="left" w:pos="793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tabs>
        <w:tab w:val="left" w:pos="0"/>
        <w:tab w:val="left" w:pos="567"/>
        <w:tab w:val="left" w:pos="1134"/>
        <w:tab w:val="left" w:pos="1701"/>
        <w:tab w:val="left" w:pos="2268"/>
        <w:tab w:val="left" w:pos="7086"/>
      </w:tabs>
      <w:suppressAutoHyphens/>
      <w:ind w:left="566" w:hanging="566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1701</Words>
  <Characters>9696</Characters>
  <Application>Microsoft Office Word</Application>
  <DocSecurity>4</DocSecurity>
  <Lines>80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40503.doc</vt:lpstr>
    </vt:vector>
  </TitlesOfParts>
  <Company> </Company>
  <LinksUpToDate>false</LinksUpToDate>
  <CharactersWithSpaces>11907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0340503.doc</dc:title>
  <dc:subject>Mouraviev</dc:subject>
  <dc:creator>Tatiana Dmitrieva</dc:creator>
  <cp:keywords/>
  <dc:description/>
  <cp:lastModifiedBy>Tatiana Dmitrieva</cp:lastModifiedBy>
  <cp:revision>4</cp:revision>
  <cp:lastPrinted>2003-03-03T13:01:00Z</cp:lastPrinted>
  <dcterms:created xsi:type="dcterms:W3CDTF">2003-03-03T13:00:00Z</dcterms:created>
  <dcterms:modified xsi:type="dcterms:W3CDTF">2003-03-03T13:02:00Z</dcterms:modified>
</cp:coreProperties>
</file>