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922613">
                <w:t>C/GC/14</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proofErr w:type="spellStart"/>
            <w:r w:rsidRPr="00CF2D5C">
              <w:rPr>
                <w:lang w:val="en-US"/>
              </w:rPr>
              <w:t>Distr</w:t>
            </w:r>
            <w:proofErr w:type="spellEnd"/>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922613">
                <w:rPr>
                  <w:lang w:val="en-US"/>
                </w:rPr>
                <w:t>29 May 2013</w:t>
              </w:r>
            </w:fldSimple>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9A3D9C" w:rsidRPr="00086A78" w:rsidRDefault="009A3D9C" w:rsidP="00A04E8C">
      <w:pPr>
        <w:spacing w:before="120"/>
        <w:rPr>
          <w:b/>
          <w:sz w:val="24"/>
          <w:szCs w:val="24"/>
        </w:rPr>
      </w:pPr>
      <w:bookmarkStart w:id="0" w:name="_Toc285723364"/>
      <w:bookmarkStart w:id="1" w:name="_Toc285724519"/>
      <w:bookmarkStart w:id="2" w:name="_Toc285724579"/>
      <w:bookmarkStart w:id="3" w:name="_Toc285724726"/>
      <w:bookmarkStart w:id="4" w:name="_Toc285724983"/>
      <w:r w:rsidRPr="00086A78">
        <w:rPr>
          <w:b/>
          <w:sz w:val="24"/>
          <w:szCs w:val="24"/>
        </w:rPr>
        <w:t>Комитет по правам ребенка</w:t>
      </w:r>
    </w:p>
    <w:p w:rsidR="009A3D9C" w:rsidRPr="00A04E8C" w:rsidRDefault="009A3D9C" w:rsidP="00A04E8C">
      <w:pPr>
        <w:pStyle w:val="HChGR"/>
      </w:pPr>
      <w:r w:rsidRPr="00A04E8C">
        <w:tab/>
      </w:r>
      <w:r w:rsidRPr="00A04E8C">
        <w:tab/>
        <w:t xml:space="preserve">Замечание общего порядка № 14 (2013) о праве ребенка на </w:t>
      </w:r>
      <w:proofErr w:type="spellStart"/>
      <w:r w:rsidRPr="00A04E8C">
        <w:t>уделение</w:t>
      </w:r>
      <w:proofErr w:type="spellEnd"/>
      <w:r w:rsidRPr="00A04E8C">
        <w:t xml:space="preserve"> первоочередного внимания наилучшему обеспечению его интересов </w:t>
      </w:r>
      <w:r w:rsidR="00086A78">
        <w:br/>
      </w:r>
      <w:r w:rsidRPr="00A04E8C">
        <w:t>(п</w:t>
      </w:r>
      <w:r w:rsidR="00A04E8C">
        <w:t>ункт</w:t>
      </w:r>
      <w:r w:rsidRPr="00A04E8C">
        <w:t xml:space="preserve"> 1 ст</w:t>
      </w:r>
      <w:r w:rsidR="00A04E8C">
        <w:t>атьи</w:t>
      </w:r>
      <w:r w:rsidRPr="00A04E8C">
        <w:t xml:space="preserve"> 3)</w:t>
      </w:r>
      <w:r w:rsidR="00A04E8C" w:rsidRPr="002B6341">
        <w:rPr>
          <w:rStyle w:val="FootnoteReference"/>
          <w:sz w:val="24"/>
          <w:szCs w:val="24"/>
          <w:vertAlign w:val="baseline"/>
        </w:rPr>
        <w:footnoteReference w:customMarkFollows="1" w:id="1"/>
        <w:t>*</w:t>
      </w:r>
      <w:r w:rsidR="00A04E8C" w:rsidRPr="00A04E8C">
        <w:rPr>
          <w:b w:val="0"/>
          <w:lang w:eastAsia="en-US"/>
        </w:rPr>
        <w:t xml:space="preserve"> </w:t>
      </w:r>
    </w:p>
    <w:bookmarkEnd w:id="0"/>
    <w:bookmarkEnd w:id="1"/>
    <w:bookmarkEnd w:id="2"/>
    <w:bookmarkEnd w:id="3"/>
    <w:bookmarkEnd w:id="4"/>
    <w:p w:rsidR="0033438E" w:rsidRDefault="009A3D9C" w:rsidP="0033438E">
      <w:pPr>
        <w:suppressAutoHyphens/>
        <w:spacing w:after="120"/>
        <w:rPr>
          <w:sz w:val="28"/>
        </w:rPr>
      </w:pPr>
      <w:r w:rsidRPr="009A3D9C">
        <w:br w:type="page"/>
      </w:r>
      <w:r w:rsidR="0033438E">
        <w:rPr>
          <w:sz w:val="28"/>
        </w:rPr>
        <w:t>Содержание</w:t>
      </w:r>
    </w:p>
    <w:p w:rsidR="0033438E" w:rsidRDefault="0033438E" w:rsidP="0033438E">
      <w:pPr>
        <w:tabs>
          <w:tab w:val="right" w:pos="8929"/>
          <w:tab w:val="right" w:pos="9638"/>
        </w:tabs>
        <w:suppressAutoHyphens/>
        <w:spacing w:after="120"/>
        <w:ind w:left="283"/>
      </w:pPr>
      <w:r>
        <w:rPr>
          <w:i/>
          <w:sz w:val="18"/>
        </w:rPr>
        <w:tab/>
        <w:t>Пункты</w:t>
      </w:r>
      <w:r>
        <w:rPr>
          <w:i/>
          <w:sz w:val="18"/>
        </w:rPr>
        <w:tab/>
        <w:t>Стр.</w:t>
      </w:r>
    </w:p>
    <w:p w:rsidR="00086A78" w:rsidRPr="007B5D75" w:rsidRDefault="0033438E" w:rsidP="0033438E">
      <w:pPr>
        <w:tabs>
          <w:tab w:val="right" w:pos="850"/>
          <w:tab w:val="left" w:pos="1134"/>
          <w:tab w:val="left" w:pos="1559"/>
          <w:tab w:val="left" w:pos="1984"/>
          <w:tab w:val="left" w:leader="dot" w:pos="7654"/>
          <w:tab w:val="right" w:pos="8929"/>
          <w:tab w:val="right" w:pos="9638"/>
        </w:tabs>
        <w:suppressAutoHyphens/>
        <w:spacing w:after="120"/>
      </w:pPr>
      <w:r>
        <w:tab/>
        <w:t>I.</w:t>
      </w:r>
      <w:r>
        <w:tab/>
      </w:r>
      <w:r w:rsidRPr="0033438E">
        <w:t>Введение</w:t>
      </w:r>
      <w:r>
        <w:t xml:space="preserve"> </w:t>
      </w:r>
      <w:r>
        <w:tab/>
      </w:r>
      <w:r>
        <w:tab/>
        <w:t>1−9</w:t>
      </w:r>
      <w:r>
        <w:tab/>
      </w:r>
      <w:r w:rsidR="007B5D75" w:rsidRPr="007B5D75">
        <w:t>3</w:t>
      </w:r>
    </w:p>
    <w:p w:rsidR="0033438E" w:rsidRPr="007B5D75" w:rsidRDefault="0033438E" w:rsidP="0033438E">
      <w:pPr>
        <w:tabs>
          <w:tab w:val="right" w:pos="850"/>
          <w:tab w:val="left" w:pos="1134"/>
          <w:tab w:val="left" w:pos="1559"/>
          <w:tab w:val="left" w:pos="1984"/>
          <w:tab w:val="left" w:leader="dot" w:pos="7654"/>
          <w:tab w:val="right" w:pos="8929"/>
          <w:tab w:val="right" w:pos="9638"/>
        </w:tabs>
        <w:suppressAutoHyphens/>
        <w:spacing w:after="120"/>
      </w:pPr>
      <w:r>
        <w:tab/>
      </w:r>
      <w:r>
        <w:tab/>
        <w:t>А.</w:t>
      </w:r>
      <w:r>
        <w:tab/>
      </w:r>
      <w:r w:rsidRPr="009A3D9C">
        <w:t xml:space="preserve">Наилучшее обеспечение интересов ребенка: право, принцип </w:t>
      </w:r>
      <w:r w:rsidRPr="009A3D9C">
        <w:br/>
      </w:r>
      <w:r>
        <w:tab/>
      </w:r>
      <w:r>
        <w:tab/>
      </w:r>
      <w:r>
        <w:tab/>
      </w:r>
      <w:r w:rsidRPr="009A3D9C">
        <w:t>и правило процедуры</w:t>
      </w:r>
      <w:r>
        <w:t xml:space="preserve"> </w:t>
      </w:r>
      <w:r>
        <w:tab/>
      </w:r>
      <w:r>
        <w:tab/>
        <w:t>1−7</w:t>
      </w:r>
      <w:r>
        <w:tab/>
      </w:r>
      <w:r w:rsidR="007B5D75" w:rsidRPr="007B5D75">
        <w:t>3</w:t>
      </w:r>
    </w:p>
    <w:p w:rsidR="0033438E" w:rsidRPr="007B5D75" w:rsidRDefault="0033438E" w:rsidP="0033438E">
      <w:pPr>
        <w:tabs>
          <w:tab w:val="right" w:pos="850"/>
          <w:tab w:val="left" w:pos="1134"/>
          <w:tab w:val="left" w:pos="1559"/>
          <w:tab w:val="left" w:pos="1984"/>
          <w:tab w:val="left" w:leader="dot" w:pos="7654"/>
          <w:tab w:val="right" w:pos="8929"/>
          <w:tab w:val="right" w:pos="9638"/>
        </w:tabs>
        <w:suppressAutoHyphens/>
        <w:spacing w:after="120"/>
        <w:rPr>
          <w:lang w:val="en-US"/>
        </w:rPr>
      </w:pPr>
      <w:r>
        <w:tab/>
      </w:r>
      <w:r>
        <w:tab/>
        <w:t>В.</w:t>
      </w:r>
      <w:r>
        <w:tab/>
      </w:r>
      <w:r w:rsidRPr="009A3D9C">
        <w:t>Структура</w:t>
      </w:r>
      <w:r>
        <w:t xml:space="preserve"> </w:t>
      </w:r>
      <w:r>
        <w:tab/>
      </w:r>
      <w:r>
        <w:tab/>
        <w:t>8−9</w:t>
      </w:r>
      <w:r>
        <w:tab/>
      </w:r>
      <w:r w:rsidR="007B5D75">
        <w:rPr>
          <w:lang w:val="en-US"/>
        </w:rPr>
        <w:t>5</w:t>
      </w:r>
    </w:p>
    <w:p w:rsidR="009A3D9C" w:rsidRPr="007B5D75" w:rsidRDefault="00086A78" w:rsidP="002B6341">
      <w:pPr>
        <w:tabs>
          <w:tab w:val="right" w:pos="850"/>
          <w:tab w:val="left" w:pos="1134"/>
          <w:tab w:val="left" w:pos="1559"/>
          <w:tab w:val="left" w:leader="dot" w:pos="7654"/>
          <w:tab w:val="right" w:pos="8929"/>
          <w:tab w:val="right" w:pos="9638"/>
        </w:tabs>
        <w:suppressAutoHyphens/>
        <w:spacing w:after="120"/>
      </w:pPr>
      <w:r>
        <w:tab/>
      </w:r>
      <w:r w:rsidR="009A3D9C" w:rsidRPr="009A3D9C">
        <w:t>II.</w:t>
      </w:r>
      <w:r w:rsidR="009A3D9C" w:rsidRPr="009A3D9C">
        <w:tab/>
        <w:t>Цели</w:t>
      </w:r>
      <w:r w:rsidR="002B6341" w:rsidRPr="007B5D75">
        <w:t xml:space="preserve"> </w:t>
      </w:r>
      <w:r w:rsidR="009A3D9C" w:rsidRPr="009A3D9C">
        <w:tab/>
      </w:r>
      <w:r w:rsidR="009A3D9C" w:rsidRPr="009A3D9C">
        <w:tab/>
        <w:t>10</w:t>
      </w:r>
      <w:r w:rsidR="00573EE6" w:rsidRPr="007B5D75">
        <w:t>−</w:t>
      </w:r>
      <w:r w:rsidR="009A3D9C" w:rsidRPr="009A3D9C">
        <w:t>12</w:t>
      </w:r>
      <w:r w:rsidR="009A3D9C" w:rsidRPr="009A3D9C">
        <w:tab/>
      </w:r>
      <w:r w:rsidR="007B5D75" w:rsidRPr="007B5D75">
        <w:t>5</w:t>
      </w:r>
    </w:p>
    <w:p w:rsidR="009A3D9C" w:rsidRPr="007B5D75" w:rsidRDefault="00086A78" w:rsidP="007E686F">
      <w:pPr>
        <w:tabs>
          <w:tab w:val="right" w:pos="850"/>
          <w:tab w:val="left" w:pos="1134"/>
          <w:tab w:val="left" w:pos="1559"/>
          <w:tab w:val="left" w:pos="1984"/>
          <w:tab w:val="left" w:leader="dot" w:pos="7654"/>
          <w:tab w:val="right" w:pos="8929"/>
          <w:tab w:val="right" w:pos="9638"/>
        </w:tabs>
        <w:suppressAutoHyphens/>
        <w:spacing w:after="120"/>
      </w:pPr>
      <w:r>
        <w:tab/>
      </w:r>
      <w:r w:rsidR="009A3D9C" w:rsidRPr="009A3D9C">
        <w:t>III.</w:t>
      </w:r>
      <w:r w:rsidR="009A3D9C" w:rsidRPr="009A3D9C">
        <w:tab/>
        <w:t>Характер и охват обязательств государств-участников</w:t>
      </w:r>
      <w:r w:rsidR="007E686F">
        <w:t xml:space="preserve"> </w:t>
      </w:r>
      <w:r w:rsidR="009A3D9C" w:rsidRPr="009A3D9C">
        <w:tab/>
      </w:r>
      <w:r w:rsidR="007E686F">
        <w:tab/>
      </w:r>
      <w:r w:rsidR="009A3D9C" w:rsidRPr="009A3D9C">
        <w:t>13</w:t>
      </w:r>
      <w:r w:rsidR="007E686F">
        <w:t>−</w:t>
      </w:r>
      <w:r w:rsidR="009A3D9C" w:rsidRPr="009A3D9C">
        <w:t>16</w:t>
      </w:r>
      <w:r w:rsidR="009A3D9C" w:rsidRPr="009A3D9C">
        <w:tab/>
      </w:r>
      <w:r w:rsidR="007B5D75" w:rsidRPr="007B5D75">
        <w:t>6</w:t>
      </w:r>
    </w:p>
    <w:p w:rsidR="009A3D9C" w:rsidRPr="007B5D75" w:rsidRDefault="00086A78" w:rsidP="007E686F">
      <w:pPr>
        <w:tabs>
          <w:tab w:val="right" w:pos="850"/>
          <w:tab w:val="left" w:pos="1134"/>
          <w:tab w:val="left" w:pos="1559"/>
          <w:tab w:val="left" w:pos="1984"/>
          <w:tab w:val="left" w:leader="dot" w:pos="7654"/>
          <w:tab w:val="right" w:pos="8929"/>
          <w:tab w:val="right" w:pos="9638"/>
        </w:tabs>
        <w:suppressAutoHyphens/>
        <w:spacing w:after="120"/>
      </w:pPr>
      <w:r>
        <w:tab/>
      </w:r>
      <w:r w:rsidR="009A3D9C" w:rsidRPr="009A3D9C">
        <w:t>IV.</w:t>
      </w:r>
      <w:r w:rsidR="009A3D9C" w:rsidRPr="009A3D9C">
        <w:tab/>
      </w:r>
      <w:r w:rsidR="00651679">
        <w:t>Правовой</w:t>
      </w:r>
      <w:r w:rsidR="009A3D9C" w:rsidRPr="009A3D9C">
        <w:t xml:space="preserve"> анализ и увязка с общими принципами Конвенции</w:t>
      </w:r>
      <w:r w:rsidR="007E686F">
        <w:t xml:space="preserve"> </w:t>
      </w:r>
      <w:r w:rsidR="009A3D9C" w:rsidRPr="009A3D9C">
        <w:tab/>
      </w:r>
      <w:r w:rsidR="007E686F">
        <w:tab/>
      </w:r>
      <w:r w:rsidR="009A3D9C" w:rsidRPr="009A3D9C">
        <w:t>17</w:t>
      </w:r>
      <w:r w:rsidR="007E686F">
        <w:t>−</w:t>
      </w:r>
      <w:r w:rsidR="009A3D9C" w:rsidRPr="009A3D9C">
        <w:t>45</w:t>
      </w:r>
      <w:r w:rsidR="009A3D9C" w:rsidRPr="009A3D9C">
        <w:tab/>
      </w:r>
      <w:r w:rsidR="007B5D75" w:rsidRPr="007B5D75">
        <w:t>8</w:t>
      </w:r>
    </w:p>
    <w:p w:rsidR="009A3D9C" w:rsidRPr="007B5D75" w:rsidRDefault="009A3D9C" w:rsidP="007E686F">
      <w:pPr>
        <w:tabs>
          <w:tab w:val="right" w:pos="850"/>
          <w:tab w:val="left" w:pos="1134"/>
          <w:tab w:val="left" w:pos="1559"/>
          <w:tab w:val="left" w:pos="1984"/>
          <w:tab w:val="left" w:leader="dot" w:pos="7654"/>
          <w:tab w:val="right" w:pos="8929"/>
          <w:tab w:val="right" w:pos="9638"/>
        </w:tabs>
        <w:suppressAutoHyphens/>
        <w:spacing w:after="120"/>
      </w:pPr>
      <w:r w:rsidRPr="009A3D9C">
        <w:tab/>
      </w:r>
      <w:r w:rsidR="0033438E">
        <w:tab/>
      </w:r>
      <w:r w:rsidRPr="009A3D9C">
        <w:t>A.</w:t>
      </w:r>
      <w:r w:rsidRPr="009A3D9C">
        <w:tab/>
        <w:t>Текстуальный анализ пункта</w:t>
      </w:r>
      <w:r w:rsidR="007102A2" w:rsidRPr="007102A2">
        <w:t xml:space="preserve"> </w:t>
      </w:r>
      <w:r w:rsidRPr="009A3D9C">
        <w:t>1 статьи</w:t>
      </w:r>
      <w:r w:rsidR="007102A2" w:rsidRPr="007102A2">
        <w:t xml:space="preserve"> </w:t>
      </w:r>
      <w:r w:rsidRPr="009A3D9C">
        <w:t>3</w:t>
      </w:r>
      <w:r w:rsidR="007E686F">
        <w:t xml:space="preserve"> </w:t>
      </w:r>
      <w:r w:rsidRPr="009A3D9C">
        <w:tab/>
      </w:r>
      <w:r w:rsidR="007E686F">
        <w:tab/>
      </w:r>
      <w:r w:rsidRPr="009A3D9C">
        <w:t>17</w:t>
      </w:r>
      <w:r w:rsidR="007E686F">
        <w:t>−</w:t>
      </w:r>
      <w:r w:rsidRPr="009A3D9C">
        <w:t>40</w:t>
      </w:r>
      <w:r w:rsidRPr="009A3D9C">
        <w:tab/>
      </w:r>
      <w:r w:rsidR="007B5D75" w:rsidRPr="007B5D75">
        <w:t>8</w:t>
      </w:r>
    </w:p>
    <w:p w:rsidR="007E686F" w:rsidRPr="007B5D75" w:rsidRDefault="007E686F" w:rsidP="007E686F">
      <w:pPr>
        <w:tabs>
          <w:tab w:val="right" w:pos="850"/>
          <w:tab w:val="left" w:pos="1134"/>
          <w:tab w:val="left" w:pos="1559"/>
          <w:tab w:val="left" w:pos="1984"/>
          <w:tab w:val="left" w:leader="dot" w:pos="7654"/>
          <w:tab w:val="right" w:pos="8929"/>
          <w:tab w:val="right" w:pos="9638"/>
        </w:tabs>
        <w:suppressAutoHyphens/>
        <w:spacing w:after="120"/>
      </w:pPr>
      <w:r>
        <w:tab/>
      </w:r>
      <w:r>
        <w:tab/>
      </w:r>
      <w:r>
        <w:tab/>
        <w:t>1.</w:t>
      </w:r>
      <w:r>
        <w:tab/>
        <w:t>"</w:t>
      </w:r>
      <w:r w:rsidRPr="009A3D9C">
        <w:t>во всех действиях в отношении детей</w:t>
      </w:r>
      <w:r>
        <w:t xml:space="preserve">" </w:t>
      </w:r>
      <w:r>
        <w:tab/>
      </w:r>
      <w:r>
        <w:tab/>
        <w:t>17−24</w:t>
      </w:r>
      <w:r>
        <w:tab/>
      </w:r>
      <w:r w:rsidR="007B5D75" w:rsidRPr="007B5D75">
        <w:t>8</w:t>
      </w:r>
    </w:p>
    <w:p w:rsidR="007E686F" w:rsidRPr="007B5D75" w:rsidRDefault="007E686F" w:rsidP="007E686F">
      <w:pPr>
        <w:tabs>
          <w:tab w:val="right" w:pos="850"/>
          <w:tab w:val="left" w:pos="1134"/>
          <w:tab w:val="left" w:pos="1559"/>
          <w:tab w:val="left" w:pos="1984"/>
          <w:tab w:val="left" w:leader="dot" w:pos="7654"/>
          <w:tab w:val="right" w:pos="8929"/>
          <w:tab w:val="right" w:pos="9638"/>
        </w:tabs>
        <w:suppressAutoHyphens/>
        <w:spacing w:after="120"/>
      </w:pPr>
      <w:r>
        <w:tab/>
      </w:r>
      <w:r>
        <w:tab/>
      </w:r>
      <w:r>
        <w:tab/>
        <w:t>2.</w:t>
      </w:r>
      <w:r>
        <w:tab/>
        <w:t>"</w:t>
      </w:r>
      <w:r w:rsidRPr="009A3D9C">
        <w:t xml:space="preserve">государственными или частными учреждениями, </w:t>
      </w:r>
      <w:r>
        <w:br/>
      </w:r>
      <w:r>
        <w:tab/>
      </w:r>
      <w:r>
        <w:tab/>
      </w:r>
      <w:r>
        <w:tab/>
      </w:r>
      <w:r>
        <w:tab/>
      </w:r>
      <w:r w:rsidRPr="009A3D9C">
        <w:t xml:space="preserve">занимающимися вопросами социального обеспечения, </w:t>
      </w:r>
      <w:r w:rsidRPr="004373D8">
        <w:br/>
      </w:r>
      <w:r>
        <w:tab/>
      </w:r>
      <w:r>
        <w:tab/>
      </w:r>
      <w:r>
        <w:tab/>
      </w:r>
      <w:r>
        <w:tab/>
      </w:r>
      <w:r w:rsidRPr="009A3D9C">
        <w:t xml:space="preserve">судами, административными или законодательными </w:t>
      </w:r>
      <w:r w:rsidRPr="004373D8">
        <w:br/>
      </w:r>
      <w:r>
        <w:tab/>
      </w:r>
      <w:r>
        <w:tab/>
      </w:r>
      <w:r>
        <w:tab/>
      </w:r>
      <w:r>
        <w:tab/>
      </w:r>
      <w:r w:rsidRPr="009A3D9C">
        <w:t>орган</w:t>
      </w:r>
      <w:r w:rsidRPr="009A3D9C">
        <w:t>а</w:t>
      </w:r>
      <w:r w:rsidRPr="009A3D9C">
        <w:t>ми</w:t>
      </w:r>
      <w:r>
        <w:t xml:space="preserve">" </w:t>
      </w:r>
      <w:r>
        <w:tab/>
      </w:r>
      <w:r>
        <w:tab/>
      </w:r>
      <w:r w:rsidR="00637FB6">
        <w:t>25−31</w:t>
      </w:r>
      <w:r w:rsidR="00637FB6">
        <w:tab/>
      </w:r>
      <w:r w:rsidR="007B5D75" w:rsidRPr="007B5D75">
        <w:t>9</w:t>
      </w:r>
    </w:p>
    <w:p w:rsidR="007E686F" w:rsidRPr="007B5D75" w:rsidRDefault="007E686F" w:rsidP="007E686F">
      <w:pPr>
        <w:tabs>
          <w:tab w:val="right" w:pos="850"/>
          <w:tab w:val="left" w:pos="1134"/>
          <w:tab w:val="left" w:pos="1559"/>
          <w:tab w:val="left" w:pos="1984"/>
          <w:tab w:val="left" w:leader="dot" w:pos="7654"/>
          <w:tab w:val="right" w:pos="8929"/>
          <w:tab w:val="right" w:pos="9638"/>
        </w:tabs>
        <w:suppressAutoHyphens/>
        <w:spacing w:after="120"/>
      </w:pPr>
      <w:r>
        <w:tab/>
      </w:r>
      <w:r>
        <w:tab/>
      </w:r>
      <w:r>
        <w:tab/>
        <w:t>3.</w:t>
      </w:r>
      <w:r>
        <w:tab/>
        <w:t>"</w:t>
      </w:r>
      <w:r w:rsidRPr="009A3D9C">
        <w:t>наилучшему обеспечению интересов ребенка</w:t>
      </w:r>
      <w:r>
        <w:t>"</w:t>
      </w:r>
      <w:r w:rsidR="00637FB6">
        <w:t xml:space="preserve"> </w:t>
      </w:r>
      <w:r w:rsidR="00637FB6">
        <w:tab/>
      </w:r>
      <w:r w:rsidR="00637FB6">
        <w:tab/>
        <w:t>32−35</w:t>
      </w:r>
      <w:r w:rsidR="00637FB6">
        <w:tab/>
      </w:r>
      <w:r w:rsidR="007B5D75" w:rsidRPr="007B5D75">
        <w:t>11</w:t>
      </w:r>
    </w:p>
    <w:p w:rsidR="007E686F" w:rsidRPr="007B5D75" w:rsidRDefault="007E686F" w:rsidP="007E686F">
      <w:pPr>
        <w:tabs>
          <w:tab w:val="right" w:pos="850"/>
          <w:tab w:val="left" w:pos="1134"/>
          <w:tab w:val="left" w:pos="1559"/>
          <w:tab w:val="left" w:pos="1984"/>
          <w:tab w:val="left" w:leader="dot" w:pos="7654"/>
          <w:tab w:val="right" w:pos="8929"/>
          <w:tab w:val="right" w:pos="9638"/>
        </w:tabs>
        <w:suppressAutoHyphens/>
        <w:spacing w:after="120"/>
      </w:pPr>
      <w:r>
        <w:tab/>
      </w:r>
      <w:r>
        <w:tab/>
      </w:r>
      <w:r>
        <w:tab/>
        <w:t>4.</w:t>
      </w:r>
      <w:r>
        <w:tab/>
        <w:t>"</w:t>
      </w:r>
      <w:r w:rsidRPr="009A3D9C">
        <w:t>первоочередное внимание уделяется</w:t>
      </w:r>
      <w:r>
        <w:t>"</w:t>
      </w:r>
      <w:r w:rsidR="00637FB6">
        <w:t xml:space="preserve"> </w:t>
      </w:r>
      <w:r w:rsidR="00637FB6">
        <w:tab/>
      </w:r>
      <w:r w:rsidR="00637FB6">
        <w:tab/>
        <w:t>36−40</w:t>
      </w:r>
      <w:r w:rsidR="00637FB6">
        <w:tab/>
      </w:r>
      <w:r w:rsidR="007B5D75" w:rsidRPr="007B5D75">
        <w:t>12</w:t>
      </w:r>
    </w:p>
    <w:p w:rsidR="00637FB6" w:rsidRPr="007B5D75" w:rsidRDefault="00637FB6" w:rsidP="007E686F">
      <w:pPr>
        <w:tabs>
          <w:tab w:val="right" w:pos="850"/>
          <w:tab w:val="left" w:pos="1134"/>
          <w:tab w:val="left" w:pos="1559"/>
          <w:tab w:val="left" w:pos="1984"/>
          <w:tab w:val="left" w:leader="dot" w:pos="7654"/>
          <w:tab w:val="right" w:pos="8929"/>
          <w:tab w:val="right" w:pos="9638"/>
        </w:tabs>
        <w:suppressAutoHyphens/>
        <w:spacing w:after="120"/>
      </w:pPr>
      <w:r>
        <w:tab/>
      </w:r>
      <w:r>
        <w:tab/>
        <w:t>В.</w:t>
      </w:r>
      <w:r>
        <w:tab/>
      </w:r>
      <w:r w:rsidRPr="00637FB6">
        <w:t xml:space="preserve">Наилучшее обеспечение интересов ребенка в увязке с прочими </w:t>
      </w:r>
      <w:r w:rsidRPr="00637FB6">
        <w:br/>
      </w:r>
      <w:r w:rsidRPr="00637FB6">
        <w:tab/>
      </w:r>
      <w:r w:rsidRPr="00637FB6">
        <w:tab/>
      </w:r>
      <w:r>
        <w:tab/>
      </w:r>
      <w:r w:rsidRPr="00637FB6">
        <w:t>общими принципами Конвенции</w:t>
      </w:r>
      <w:r>
        <w:t xml:space="preserve"> </w:t>
      </w:r>
      <w:r>
        <w:tab/>
      </w:r>
      <w:r>
        <w:tab/>
        <w:t>41−45</w:t>
      </w:r>
      <w:r>
        <w:tab/>
      </w:r>
      <w:r w:rsidR="007B5D75" w:rsidRPr="007B5D75">
        <w:t>13</w:t>
      </w:r>
    </w:p>
    <w:p w:rsidR="009A3D9C" w:rsidRPr="007B5D75" w:rsidRDefault="00637FB6" w:rsidP="00637FB6">
      <w:pPr>
        <w:tabs>
          <w:tab w:val="right" w:pos="850"/>
          <w:tab w:val="left" w:pos="1134"/>
          <w:tab w:val="left" w:pos="1559"/>
          <w:tab w:val="left" w:pos="1984"/>
          <w:tab w:val="left" w:leader="dot" w:pos="7654"/>
          <w:tab w:val="right" w:pos="8929"/>
          <w:tab w:val="right" w:pos="9638"/>
        </w:tabs>
        <w:suppressAutoHyphens/>
        <w:spacing w:after="120"/>
      </w:pPr>
      <w:r>
        <w:tab/>
      </w:r>
      <w:r>
        <w:tab/>
      </w:r>
      <w:r>
        <w:tab/>
      </w:r>
      <w:hyperlink w:anchor="_Toc311556342" w:history="1">
        <w:r w:rsidR="009A3D9C" w:rsidRPr="00637FB6">
          <w:t>1.</w:t>
        </w:r>
        <w:r w:rsidR="009A3D9C" w:rsidRPr="00637FB6">
          <w:tab/>
          <w:t xml:space="preserve">Наилучшие интересы ребенка и право на </w:t>
        </w:r>
        <w:r w:rsidR="004373D8" w:rsidRPr="00637FB6">
          <w:br/>
        </w:r>
        <w:r>
          <w:tab/>
        </w:r>
        <w:r>
          <w:tab/>
        </w:r>
        <w:r>
          <w:tab/>
        </w:r>
        <w:r>
          <w:tab/>
        </w:r>
        <w:proofErr w:type="spellStart"/>
        <w:r w:rsidR="009A3D9C" w:rsidRPr="00637FB6">
          <w:t>недискриминацию</w:t>
        </w:r>
        <w:proofErr w:type="spellEnd"/>
        <w:r w:rsidR="009A3D9C" w:rsidRPr="00637FB6">
          <w:t xml:space="preserve"> (ст</w:t>
        </w:r>
        <w:r>
          <w:t>атья 2</w:t>
        </w:r>
        <w:r w:rsidR="009A3D9C" w:rsidRPr="00637FB6">
          <w:t>)</w:t>
        </w:r>
        <w:r>
          <w:t xml:space="preserve"> </w:t>
        </w:r>
        <w:r w:rsidR="009A3D9C" w:rsidRPr="00637FB6">
          <w:tab/>
        </w:r>
        <w:r>
          <w:tab/>
        </w:r>
        <w:r w:rsidR="009A3D9C" w:rsidRPr="00637FB6">
          <w:t>41</w:t>
        </w:r>
      </w:hyperlink>
      <w:r w:rsidR="00586449" w:rsidRPr="004373D8">
        <w:tab/>
      </w:r>
      <w:r w:rsidR="007B5D75" w:rsidRPr="007B5D75">
        <w:t>13</w:t>
      </w:r>
    </w:p>
    <w:p w:rsidR="009A3D9C" w:rsidRPr="007B5D75" w:rsidRDefault="00637FB6" w:rsidP="00637FB6">
      <w:pPr>
        <w:tabs>
          <w:tab w:val="right" w:pos="850"/>
          <w:tab w:val="left" w:pos="1134"/>
          <w:tab w:val="left" w:pos="1559"/>
          <w:tab w:val="left" w:pos="1984"/>
          <w:tab w:val="left" w:leader="dot" w:pos="7654"/>
          <w:tab w:val="right" w:pos="8929"/>
          <w:tab w:val="right" w:pos="9638"/>
        </w:tabs>
        <w:suppressAutoHyphens/>
        <w:spacing w:after="120"/>
      </w:pPr>
      <w:r>
        <w:tab/>
      </w:r>
      <w:r>
        <w:tab/>
      </w:r>
      <w:r>
        <w:tab/>
      </w:r>
      <w:hyperlink w:anchor="_Toc311556343" w:history="1">
        <w:r w:rsidR="009A3D9C" w:rsidRPr="00637FB6">
          <w:t>2.</w:t>
        </w:r>
        <w:r w:rsidR="009A3D9C" w:rsidRPr="00637FB6">
          <w:tab/>
          <w:t xml:space="preserve">Наилучшие интересы ребенка и право на жизнь, </w:t>
        </w:r>
        <w:r w:rsidR="004373D8" w:rsidRPr="00637FB6">
          <w:br/>
        </w:r>
        <w:r>
          <w:tab/>
        </w:r>
        <w:r>
          <w:tab/>
        </w:r>
        <w:r>
          <w:tab/>
        </w:r>
        <w:r>
          <w:tab/>
        </w:r>
        <w:r w:rsidR="009A3D9C" w:rsidRPr="00637FB6">
          <w:t>выживание и здоровое развитие (</w:t>
        </w:r>
        <w:r>
          <w:t xml:space="preserve">статья </w:t>
        </w:r>
        <w:r w:rsidR="009A3D9C" w:rsidRPr="00637FB6">
          <w:t>6)</w:t>
        </w:r>
        <w:r>
          <w:t xml:space="preserve"> </w:t>
        </w:r>
        <w:r w:rsidR="009A3D9C" w:rsidRPr="00637FB6">
          <w:tab/>
        </w:r>
        <w:r>
          <w:tab/>
        </w:r>
        <w:r w:rsidR="009A3D9C" w:rsidRPr="00637FB6">
          <w:t>42</w:t>
        </w:r>
        <w:r w:rsidR="009A3D9C" w:rsidRPr="00637FB6">
          <w:tab/>
        </w:r>
      </w:hyperlink>
      <w:r w:rsidR="007B5D75" w:rsidRPr="007B5D75">
        <w:t>13</w:t>
      </w:r>
    </w:p>
    <w:p w:rsidR="009A3D9C" w:rsidRPr="007B5D75" w:rsidRDefault="00637FB6" w:rsidP="00637FB6">
      <w:pPr>
        <w:tabs>
          <w:tab w:val="right" w:pos="850"/>
          <w:tab w:val="left" w:pos="1134"/>
          <w:tab w:val="left" w:pos="1559"/>
          <w:tab w:val="left" w:pos="1984"/>
          <w:tab w:val="left" w:leader="dot" w:pos="7654"/>
          <w:tab w:val="right" w:pos="8929"/>
          <w:tab w:val="right" w:pos="9638"/>
        </w:tabs>
        <w:suppressAutoHyphens/>
        <w:spacing w:after="120"/>
      </w:pPr>
      <w:r>
        <w:tab/>
      </w:r>
      <w:r>
        <w:tab/>
      </w:r>
      <w:r>
        <w:tab/>
      </w:r>
      <w:hyperlink w:anchor="_Toc311556344" w:history="1">
        <w:r w:rsidR="009A3D9C" w:rsidRPr="00637FB6">
          <w:t>3.</w:t>
        </w:r>
        <w:r w:rsidR="009A3D9C" w:rsidRPr="00637FB6">
          <w:tab/>
          <w:t xml:space="preserve">Наилучшие интересы ребенка и право быть </w:t>
        </w:r>
        <w:r w:rsidR="004373D8" w:rsidRPr="00637FB6">
          <w:br/>
        </w:r>
        <w:r>
          <w:tab/>
        </w:r>
        <w:r>
          <w:tab/>
        </w:r>
        <w:r>
          <w:tab/>
        </w:r>
        <w:r>
          <w:tab/>
        </w:r>
        <w:r w:rsidR="009A3D9C" w:rsidRPr="00637FB6">
          <w:t>заслушанным (</w:t>
        </w:r>
        <w:r w:rsidR="00F67900">
          <w:t xml:space="preserve">статья </w:t>
        </w:r>
        <w:r w:rsidR="009A3D9C" w:rsidRPr="00637FB6">
          <w:t>12)</w:t>
        </w:r>
        <w:r w:rsidR="00586449" w:rsidRPr="00637FB6">
          <w:tab/>
        </w:r>
        <w:r w:rsidR="00F67900">
          <w:tab/>
        </w:r>
        <w:r w:rsidR="009A3D9C" w:rsidRPr="00637FB6">
          <w:t>43</w:t>
        </w:r>
        <w:r w:rsidR="00B7422C" w:rsidRPr="00B7422C">
          <w:t>−</w:t>
        </w:r>
        <w:r w:rsidR="009A3D9C" w:rsidRPr="00637FB6">
          <w:t>45</w:t>
        </w:r>
        <w:r w:rsidR="009A3D9C" w:rsidRPr="00637FB6">
          <w:tab/>
        </w:r>
      </w:hyperlink>
      <w:r w:rsidR="007B5D75" w:rsidRPr="007B5D75">
        <w:t>13</w:t>
      </w:r>
    </w:p>
    <w:p w:rsidR="009A3D9C" w:rsidRPr="007B5D75" w:rsidRDefault="00F67900" w:rsidP="00F67900">
      <w:pPr>
        <w:tabs>
          <w:tab w:val="right" w:pos="850"/>
          <w:tab w:val="left" w:pos="1134"/>
          <w:tab w:val="left" w:pos="1559"/>
          <w:tab w:val="left" w:pos="1984"/>
          <w:tab w:val="left" w:leader="dot" w:pos="7654"/>
          <w:tab w:val="right" w:pos="8929"/>
          <w:tab w:val="right" w:pos="9638"/>
        </w:tabs>
        <w:suppressAutoHyphens/>
        <w:spacing w:after="120"/>
      </w:pPr>
      <w:r>
        <w:tab/>
      </w:r>
      <w:r w:rsidR="009A3D9C" w:rsidRPr="009A3D9C">
        <w:t>V.</w:t>
      </w:r>
      <w:r w:rsidR="009A3D9C" w:rsidRPr="009A3D9C">
        <w:tab/>
        <w:t xml:space="preserve">Процесс осуществления: оценка и определение наилучших </w:t>
      </w:r>
      <w:r w:rsidR="004373D8" w:rsidRPr="004373D8">
        <w:br/>
      </w:r>
      <w:r>
        <w:tab/>
      </w:r>
      <w:r>
        <w:tab/>
      </w:r>
      <w:r w:rsidR="009A3D9C" w:rsidRPr="009A3D9C">
        <w:t>интересов р</w:t>
      </w:r>
      <w:r w:rsidR="009A3D9C" w:rsidRPr="009A3D9C">
        <w:t>е</w:t>
      </w:r>
      <w:r w:rsidR="009A3D9C" w:rsidRPr="009A3D9C">
        <w:t>бенка</w:t>
      </w:r>
      <w:r>
        <w:t xml:space="preserve"> </w:t>
      </w:r>
      <w:r w:rsidR="009A3D9C" w:rsidRPr="009A3D9C">
        <w:tab/>
      </w:r>
      <w:r>
        <w:tab/>
      </w:r>
      <w:r w:rsidR="009A3D9C" w:rsidRPr="009A3D9C">
        <w:t>46</w:t>
      </w:r>
      <w:r>
        <w:t>−</w:t>
      </w:r>
      <w:r w:rsidR="009A3D9C" w:rsidRPr="009A3D9C">
        <w:t>47</w:t>
      </w:r>
      <w:r w:rsidR="009A3D9C" w:rsidRPr="009A3D9C">
        <w:tab/>
      </w:r>
      <w:r w:rsidR="007B5D75" w:rsidRPr="007B5D75">
        <w:t>14</w:t>
      </w:r>
    </w:p>
    <w:p w:rsidR="009A3D9C" w:rsidRPr="007B5D75" w:rsidRDefault="009A3D9C" w:rsidP="00F67900">
      <w:pPr>
        <w:tabs>
          <w:tab w:val="right" w:pos="850"/>
          <w:tab w:val="left" w:pos="1134"/>
          <w:tab w:val="left" w:pos="1559"/>
          <w:tab w:val="left" w:pos="1984"/>
          <w:tab w:val="left" w:leader="dot" w:pos="7654"/>
          <w:tab w:val="right" w:pos="8929"/>
          <w:tab w:val="right" w:pos="9638"/>
        </w:tabs>
        <w:suppressAutoHyphens/>
        <w:spacing w:after="120"/>
      </w:pPr>
      <w:r w:rsidRPr="009A3D9C">
        <w:tab/>
      </w:r>
      <w:r w:rsidR="00F67900">
        <w:tab/>
      </w:r>
      <w:r w:rsidRPr="009A3D9C">
        <w:t>A.</w:t>
      </w:r>
      <w:r w:rsidRPr="009A3D9C">
        <w:tab/>
        <w:t>Оценка и определение наилучших интересов</w:t>
      </w:r>
      <w:r w:rsidR="00F67900">
        <w:t xml:space="preserve"> </w:t>
      </w:r>
      <w:r w:rsidRPr="009A3D9C">
        <w:tab/>
      </w:r>
      <w:r w:rsidR="00F67900">
        <w:tab/>
      </w:r>
      <w:r w:rsidRPr="009A3D9C">
        <w:t>48</w:t>
      </w:r>
      <w:r w:rsidR="00F67900">
        <w:t>−</w:t>
      </w:r>
      <w:r w:rsidRPr="009A3D9C">
        <w:t>84</w:t>
      </w:r>
      <w:r w:rsidRPr="009A3D9C">
        <w:tab/>
      </w:r>
      <w:r w:rsidR="007B5D75" w:rsidRPr="007B5D75">
        <w:t>15</w:t>
      </w:r>
    </w:p>
    <w:p w:rsidR="009A3D9C" w:rsidRPr="007B5D75" w:rsidRDefault="00F67900" w:rsidP="00F67900">
      <w:pPr>
        <w:tabs>
          <w:tab w:val="right" w:pos="850"/>
          <w:tab w:val="left" w:pos="1134"/>
          <w:tab w:val="left" w:pos="1559"/>
          <w:tab w:val="left" w:pos="1984"/>
          <w:tab w:val="left" w:leader="dot" w:pos="7654"/>
          <w:tab w:val="right" w:pos="8929"/>
          <w:tab w:val="right" w:pos="9638"/>
        </w:tabs>
        <w:suppressAutoHyphens/>
        <w:spacing w:after="120"/>
      </w:pPr>
      <w:r>
        <w:tab/>
      </w:r>
      <w:r w:rsidR="009A3D9C" w:rsidRPr="009A3D9C">
        <w:tab/>
      </w:r>
      <w:r w:rsidR="009A3D9C" w:rsidRPr="009A3D9C">
        <w:tab/>
        <w:t>1.</w:t>
      </w:r>
      <w:r w:rsidR="009A3D9C" w:rsidRPr="009A3D9C">
        <w:tab/>
        <w:t xml:space="preserve">Элементы, подлежащие учету при оценке наилучших </w:t>
      </w:r>
      <w:r w:rsidR="004373D8" w:rsidRPr="004373D8">
        <w:br/>
      </w:r>
      <w:r>
        <w:tab/>
      </w:r>
      <w:r>
        <w:tab/>
      </w:r>
      <w:r>
        <w:tab/>
      </w:r>
      <w:r>
        <w:tab/>
      </w:r>
      <w:r w:rsidR="009A3D9C" w:rsidRPr="009A3D9C">
        <w:t>интер</w:t>
      </w:r>
      <w:r w:rsidR="009A3D9C" w:rsidRPr="009A3D9C">
        <w:t>е</w:t>
      </w:r>
      <w:r w:rsidR="009A3D9C" w:rsidRPr="009A3D9C">
        <w:t>сов ребенка</w:t>
      </w:r>
      <w:r>
        <w:t xml:space="preserve"> </w:t>
      </w:r>
      <w:r w:rsidR="009A3D9C" w:rsidRPr="009A3D9C">
        <w:tab/>
      </w:r>
      <w:r>
        <w:tab/>
      </w:r>
      <w:r w:rsidR="009A3D9C" w:rsidRPr="009A3D9C">
        <w:t>52</w:t>
      </w:r>
      <w:r>
        <w:t>−</w:t>
      </w:r>
      <w:r w:rsidR="009A3D9C" w:rsidRPr="009A3D9C">
        <w:t>79</w:t>
      </w:r>
      <w:r w:rsidR="009A3D9C" w:rsidRPr="009A3D9C">
        <w:tab/>
      </w:r>
      <w:r w:rsidR="007B5D75" w:rsidRPr="007B5D75">
        <w:t>15</w:t>
      </w:r>
    </w:p>
    <w:p w:rsidR="009A3D9C" w:rsidRPr="007B5D75" w:rsidRDefault="009A3D9C" w:rsidP="00F67900">
      <w:pPr>
        <w:tabs>
          <w:tab w:val="right" w:pos="850"/>
          <w:tab w:val="left" w:pos="1134"/>
          <w:tab w:val="left" w:pos="1559"/>
          <w:tab w:val="left" w:pos="1984"/>
          <w:tab w:val="left" w:leader="dot" w:pos="7654"/>
          <w:tab w:val="right" w:pos="8929"/>
          <w:tab w:val="right" w:pos="9638"/>
        </w:tabs>
        <w:suppressAutoHyphens/>
        <w:spacing w:after="120"/>
      </w:pPr>
      <w:r w:rsidRPr="009A3D9C">
        <w:tab/>
      </w:r>
      <w:r w:rsidRPr="009A3D9C">
        <w:tab/>
      </w:r>
      <w:r w:rsidR="00F67900">
        <w:tab/>
      </w:r>
      <w:r w:rsidRPr="009A3D9C">
        <w:t>2.</w:t>
      </w:r>
      <w:r w:rsidRPr="009A3D9C">
        <w:tab/>
        <w:t xml:space="preserve">Установление баланса между элементами при оценке </w:t>
      </w:r>
      <w:r w:rsidRPr="009A3D9C">
        <w:br/>
      </w:r>
      <w:r w:rsidR="00F67900">
        <w:tab/>
      </w:r>
      <w:r w:rsidR="00F67900">
        <w:tab/>
      </w:r>
      <w:r w:rsidR="00F67900">
        <w:tab/>
      </w:r>
      <w:r w:rsidR="00F67900">
        <w:tab/>
      </w:r>
      <w:r w:rsidRPr="009A3D9C">
        <w:t>наилучших интересов</w:t>
      </w:r>
      <w:r w:rsidR="00F67900">
        <w:t xml:space="preserve"> </w:t>
      </w:r>
      <w:r w:rsidRPr="009A3D9C">
        <w:tab/>
      </w:r>
      <w:r w:rsidR="00F67900">
        <w:tab/>
      </w:r>
      <w:r w:rsidRPr="009A3D9C">
        <w:t>80</w:t>
      </w:r>
      <w:r w:rsidR="00F67900">
        <w:t>−</w:t>
      </w:r>
      <w:r w:rsidRPr="009A3D9C">
        <w:t>84</w:t>
      </w:r>
      <w:r w:rsidRPr="009A3D9C">
        <w:tab/>
      </w:r>
      <w:r w:rsidR="007B5D75" w:rsidRPr="007B5D75">
        <w:t>21</w:t>
      </w:r>
    </w:p>
    <w:p w:rsidR="009A3D9C" w:rsidRPr="007B5D75" w:rsidRDefault="009A3D9C" w:rsidP="00F67900">
      <w:pPr>
        <w:tabs>
          <w:tab w:val="right" w:pos="850"/>
          <w:tab w:val="left" w:pos="1134"/>
          <w:tab w:val="left" w:pos="1559"/>
          <w:tab w:val="left" w:pos="1984"/>
          <w:tab w:val="left" w:leader="dot" w:pos="7654"/>
          <w:tab w:val="right" w:pos="8929"/>
          <w:tab w:val="right" w:pos="9638"/>
        </w:tabs>
        <w:suppressAutoHyphens/>
        <w:spacing w:after="120"/>
      </w:pPr>
      <w:r w:rsidRPr="009A3D9C">
        <w:tab/>
      </w:r>
      <w:r w:rsidR="00F67900">
        <w:tab/>
      </w:r>
      <w:r w:rsidRPr="009A3D9C">
        <w:t>B.</w:t>
      </w:r>
      <w:r w:rsidRPr="009A3D9C">
        <w:tab/>
        <w:t xml:space="preserve">Процессуальные гарантии обеспечения наилучших </w:t>
      </w:r>
      <w:r w:rsidR="004373D8" w:rsidRPr="004373D8">
        <w:br/>
      </w:r>
      <w:r w:rsidR="00F67900">
        <w:tab/>
      </w:r>
      <w:r w:rsidR="00F67900">
        <w:tab/>
      </w:r>
      <w:r w:rsidR="00F67900">
        <w:tab/>
      </w:r>
      <w:r w:rsidRPr="009A3D9C">
        <w:t>интересов р</w:t>
      </w:r>
      <w:r w:rsidRPr="009A3D9C">
        <w:t>е</w:t>
      </w:r>
      <w:r w:rsidRPr="009A3D9C">
        <w:t>бенка</w:t>
      </w:r>
      <w:r w:rsidR="00F67900">
        <w:t xml:space="preserve"> </w:t>
      </w:r>
      <w:r w:rsidRPr="009A3D9C">
        <w:tab/>
      </w:r>
      <w:r w:rsidR="00F67900">
        <w:tab/>
      </w:r>
      <w:r w:rsidRPr="009A3D9C">
        <w:t>85</w:t>
      </w:r>
      <w:r w:rsidR="00F67900">
        <w:t>−</w:t>
      </w:r>
      <w:r w:rsidRPr="009A3D9C">
        <w:t>99</w:t>
      </w:r>
      <w:r w:rsidRPr="009A3D9C">
        <w:tab/>
      </w:r>
      <w:r w:rsidR="007B5D75" w:rsidRPr="007B5D75">
        <w:t>22</w:t>
      </w:r>
    </w:p>
    <w:p w:rsidR="00586449" w:rsidRPr="007B5D75" w:rsidRDefault="009A3D9C" w:rsidP="00F67900">
      <w:pPr>
        <w:tabs>
          <w:tab w:val="right" w:pos="850"/>
          <w:tab w:val="left" w:pos="1134"/>
          <w:tab w:val="left" w:pos="1559"/>
          <w:tab w:val="left" w:pos="1984"/>
          <w:tab w:val="left" w:leader="dot" w:pos="7654"/>
          <w:tab w:val="right" w:pos="8929"/>
          <w:tab w:val="right" w:pos="9638"/>
        </w:tabs>
        <w:suppressAutoHyphens/>
        <w:spacing w:after="120"/>
        <w:rPr>
          <w:lang w:val="en-US"/>
        </w:rPr>
      </w:pPr>
      <w:r w:rsidRPr="009A3D9C">
        <w:tab/>
        <w:t>VI.</w:t>
      </w:r>
      <w:r w:rsidRPr="009A3D9C">
        <w:tab/>
        <w:t>Распространение информации</w:t>
      </w:r>
      <w:r w:rsidR="00F67900">
        <w:t xml:space="preserve"> </w:t>
      </w:r>
      <w:r w:rsidRPr="009A3D9C">
        <w:tab/>
      </w:r>
      <w:r w:rsidR="00F67900">
        <w:tab/>
      </w:r>
      <w:r w:rsidRPr="009A3D9C">
        <w:t>100</w:t>
      </w:r>
      <w:r w:rsidR="00F67900">
        <w:t>−</w:t>
      </w:r>
      <w:r w:rsidRPr="009A3D9C">
        <w:t>101</w:t>
      </w:r>
      <w:r w:rsidRPr="009A3D9C">
        <w:tab/>
      </w:r>
      <w:r w:rsidR="007B5D75">
        <w:rPr>
          <w:lang w:val="en-US"/>
        </w:rPr>
        <w:t>25</w:t>
      </w:r>
    </w:p>
    <w:p w:rsidR="009A3D9C" w:rsidRPr="009A3D9C" w:rsidRDefault="00586449" w:rsidP="00682CED">
      <w:pPr>
        <w:pStyle w:val="SingleTxtGR"/>
        <w:tabs>
          <w:tab w:val="clear" w:pos="3402"/>
          <w:tab w:val="clear" w:pos="3969"/>
          <w:tab w:val="right" w:leader="dot" w:pos="8929"/>
          <w:tab w:val="right" w:leader="dot" w:pos="9000"/>
          <w:tab w:val="right" w:leader="dot" w:pos="9638"/>
        </w:tabs>
        <w:rPr>
          <w:i/>
        </w:rPr>
      </w:pPr>
      <w:r>
        <w:rPr>
          <w:i/>
        </w:rPr>
        <w:br w:type="page"/>
      </w:r>
      <w:r w:rsidR="00E4081B">
        <w:rPr>
          <w:i/>
        </w:rPr>
        <w:t>"</w:t>
      </w:r>
      <w:r w:rsidR="009A3D9C" w:rsidRPr="009A3D9C">
        <w:rPr>
          <w:i/>
        </w:rPr>
        <w:t>Во всех действиях в отношении детей, независимо от того, предпринимаю</w:t>
      </w:r>
      <w:r w:rsidR="009A3D9C" w:rsidRPr="009A3D9C">
        <w:rPr>
          <w:i/>
        </w:rPr>
        <w:t>т</w:t>
      </w:r>
      <w:r w:rsidR="009A3D9C" w:rsidRPr="009A3D9C">
        <w:rPr>
          <w:i/>
        </w:rPr>
        <w:t>ся они государственными или частными учреждениями, занимающимися в</w:t>
      </w:r>
      <w:r w:rsidR="009A3D9C" w:rsidRPr="009A3D9C">
        <w:rPr>
          <w:i/>
        </w:rPr>
        <w:t>о</w:t>
      </w:r>
      <w:r w:rsidR="009A3D9C" w:rsidRPr="009A3D9C">
        <w:rPr>
          <w:i/>
        </w:rPr>
        <w:t>просами социального обеспечения, судами, административными или законод</w:t>
      </w:r>
      <w:r w:rsidR="009A3D9C" w:rsidRPr="009A3D9C">
        <w:rPr>
          <w:i/>
        </w:rPr>
        <w:t>а</w:t>
      </w:r>
      <w:r w:rsidR="009A3D9C" w:rsidRPr="009A3D9C">
        <w:rPr>
          <w:i/>
        </w:rPr>
        <w:t>тельными органами, первоочередное внимание уделяется наилучшему обесп</w:t>
      </w:r>
      <w:r w:rsidR="009A3D9C" w:rsidRPr="009A3D9C">
        <w:rPr>
          <w:i/>
        </w:rPr>
        <w:t>е</w:t>
      </w:r>
      <w:r w:rsidR="009A3D9C" w:rsidRPr="009A3D9C">
        <w:rPr>
          <w:i/>
        </w:rPr>
        <w:t>чению интер</w:t>
      </w:r>
      <w:r w:rsidR="009A3D9C" w:rsidRPr="009A3D9C">
        <w:rPr>
          <w:i/>
        </w:rPr>
        <w:t>е</w:t>
      </w:r>
      <w:r w:rsidR="009A3D9C" w:rsidRPr="009A3D9C">
        <w:rPr>
          <w:i/>
        </w:rPr>
        <w:t>сов ребенка</w:t>
      </w:r>
      <w:r w:rsidR="00E4081B">
        <w:rPr>
          <w:i/>
        </w:rPr>
        <w:t>"</w:t>
      </w:r>
      <w:r w:rsidR="009A3D9C" w:rsidRPr="009A3D9C">
        <w:rPr>
          <w:i/>
        </w:rPr>
        <w:t>.</w:t>
      </w:r>
    </w:p>
    <w:p w:rsidR="009A3D9C" w:rsidRPr="009A3D9C" w:rsidRDefault="009A3D9C" w:rsidP="00586449">
      <w:pPr>
        <w:pStyle w:val="SingleTxtGR"/>
        <w:jc w:val="right"/>
      </w:pPr>
      <w:r w:rsidRPr="009A3D9C">
        <w:t>Конвенция о правах ребенка (пункт</w:t>
      </w:r>
      <w:r w:rsidR="00F46E19">
        <w:t xml:space="preserve"> </w:t>
      </w:r>
      <w:r w:rsidRPr="009A3D9C">
        <w:t>1 статьи</w:t>
      </w:r>
      <w:r w:rsidR="00F46E19">
        <w:t xml:space="preserve"> </w:t>
      </w:r>
      <w:r w:rsidRPr="009A3D9C">
        <w:t>3)</w:t>
      </w:r>
    </w:p>
    <w:p w:rsidR="009A3D9C" w:rsidRPr="009A3D9C" w:rsidRDefault="009A3D9C" w:rsidP="00586449">
      <w:pPr>
        <w:pStyle w:val="HChGR"/>
      </w:pPr>
      <w:r w:rsidRPr="009A3D9C">
        <w:tab/>
        <w:t>I.</w:t>
      </w:r>
      <w:r w:rsidRPr="009A3D9C">
        <w:tab/>
        <w:t>Введение</w:t>
      </w:r>
    </w:p>
    <w:p w:rsidR="009A3D9C" w:rsidRPr="00F46E19" w:rsidRDefault="009A3D9C" w:rsidP="00B7422C">
      <w:pPr>
        <w:pStyle w:val="H1GR"/>
      </w:pPr>
      <w:r w:rsidRPr="00F46E19">
        <w:tab/>
        <w:t>A.</w:t>
      </w:r>
      <w:r w:rsidRPr="00F46E19">
        <w:tab/>
        <w:t>Наилучшее обеспечение интересов ребенка: право, принцип и</w:t>
      </w:r>
      <w:r w:rsidR="00B7422C">
        <w:rPr>
          <w:lang w:val="en-US"/>
        </w:rPr>
        <w:t> </w:t>
      </w:r>
      <w:r w:rsidRPr="00F46E19">
        <w:t>правило процедуры</w:t>
      </w:r>
    </w:p>
    <w:p w:rsidR="009A3D9C" w:rsidRPr="009A3D9C" w:rsidRDefault="009A3D9C" w:rsidP="009A3D9C">
      <w:pPr>
        <w:pStyle w:val="SingleTxtGR"/>
      </w:pPr>
      <w:r w:rsidRPr="009A3D9C">
        <w:t>1.</w:t>
      </w:r>
      <w:r w:rsidRPr="009A3D9C">
        <w:tab/>
        <w:t>Согласно пункту</w:t>
      </w:r>
      <w:r w:rsidR="007102A2" w:rsidRPr="007102A2">
        <w:t xml:space="preserve"> </w:t>
      </w:r>
      <w:r w:rsidRPr="009A3D9C">
        <w:t>1 статьи</w:t>
      </w:r>
      <w:r w:rsidR="007102A2" w:rsidRPr="007102A2">
        <w:t xml:space="preserve"> </w:t>
      </w:r>
      <w:r w:rsidRPr="009A3D9C">
        <w:t>3 Конвенции о правах ребенка ребенок надел</w:t>
      </w:r>
      <w:r w:rsidRPr="009A3D9C">
        <w:t>я</w:t>
      </w:r>
      <w:r w:rsidRPr="009A3D9C">
        <w:t>ется правом на то, чтобы его наилучшие интересы оценивались и принимались во внимание в качестве первоочередного соображения при принятии в его о</w:t>
      </w:r>
      <w:r w:rsidRPr="009A3D9C">
        <w:t>т</w:t>
      </w:r>
      <w:r w:rsidRPr="009A3D9C">
        <w:t>ношении любых действий или решений как в государственной, так и в ч</w:t>
      </w:r>
      <w:r w:rsidRPr="009A3D9C">
        <w:t>а</w:t>
      </w:r>
      <w:r w:rsidRPr="009A3D9C">
        <w:t>стной сфере. Более того, в нем воплощен один из фундаментальных принципов Ко</w:t>
      </w:r>
      <w:r w:rsidRPr="009A3D9C">
        <w:t>н</w:t>
      </w:r>
      <w:r w:rsidRPr="009A3D9C">
        <w:t>венции. Комитет по правам ребенка (Комитет) обозначил пункт 1 статьи 3 в к</w:t>
      </w:r>
      <w:r w:rsidRPr="009A3D9C">
        <w:t>а</w:t>
      </w:r>
      <w:r w:rsidRPr="009A3D9C">
        <w:t>честве отражающего один из четырех общих принципов Конвенции, регул</w:t>
      </w:r>
      <w:r w:rsidRPr="009A3D9C">
        <w:t>и</w:t>
      </w:r>
      <w:r w:rsidRPr="009A3D9C">
        <w:t>рующих толкование и реализацию всех прав ребенка</w:t>
      </w:r>
      <w:r w:rsidR="00F46E19">
        <w:rPr>
          <w:rStyle w:val="FootnoteReference"/>
        </w:rPr>
        <w:footnoteReference w:id="2"/>
      </w:r>
      <w:r w:rsidRPr="009A3D9C">
        <w:t>, и применяет его в кач</w:t>
      </w:r>
      <w:r w:rsidRPr="009A3D9C">
        <w:t>е</w:t>
      </w:r>
      <w:r w:rsidRPr="009A3D9C">
        <w:t>стве развивающейся концепции, которая требует проведения оценки сообразно конкретному конте</w:t>
      </w:r>
      <w:r w:rsidRPr="009A3D9C">
        <w:t>к</w:t>
      </w:r>
      <w:r w:rsidRPr="009A3D9C">
        <w:t>сту.</w:t>
      </w:r>
    </w:p>
    <w:p w:rsidR="009A3D9C" w:rsidRPr="009A3D9C" w:rsidRDefault="009A3D9C" w:rsidP="009A3D9C">
      <w:pPr>
        <w:pStyle w:val="SingleTxtGR"/>
      </w:pPr>
      <w:r w:rsidRPr="009A3D9C">
        <w:t>2.</w:t>
      </w:r>
      <w:r w:rsidRPr="009A3D9C">
        <w:tab/>
        <w:t xml:space="preserve">Концепция </w:t>
      </w:r>
      <w:r w:rsidR="00E4081B">
        <w:t>"</w:t>
      </w:r>
      <w:r w:rsidRPr="009A3D9C">
        <w:t>наилучших интересов ребенка</w:t>
      </w:r>
      <w:r w:rsidR="00E4081B">
        <w:t>"</w:t>
      </w:r>
      <w:r w:rsidRPr="009A3D9C">
        <w:t xml:space="preserve"> не нова. </w:t>
      </w:r>
      <w:r w:rsidR="00651679">
        <w:t>По сути</w:t>
      </w:r>
      <w:r w:rsidRPr="009A3D9C">
        <w:t xml:space="preserve"> она была сформулирована до заключения Конвенции и нашла свое отражение еще в Де</w:t>
      </w:r>
      <w:r w:rsidRPr="009A3D9C">
        <w:t>к</w:t>
      </w:r>
      <w:r w:rsidRPr="009A3D9C">
        <w:t>ларации прав ребенка 1959 года (п</w:t>
      </w:r>
      <w:r w:rsidR="00651679">
        <w:t>ункт</w:t>
      </w:r>
      <w:r w:rsidRPr="009A3D9C">
        <w:t> 2), Конвенции о ликвидации всех форм дискриминации в отношении женщин (ст</w:t>
      </w:r>
      <w:r w:rsidR="00651679">
        <w:t xml:space="preserve">атья 5 </w:t>
      </w:r>
      <w:proofErr w:type="spellStart"/>
      <w:r w:rsidR="00651679">
        <w:t>b</w:t>
      </w:r>
      <w:proofErr w:type="spellEnd"/>
      <w:r w:rsidR="00651679">
        <w:t>) и пункт</w:t>
      </w:r>
      <w:r w:rsidRPr="009A3D9C">
        <w:t> 1</w:t>
      </w:r>
      <w:r w:rsidR="00651679">
        <w:t xml:space="preserve"> </w:t>
      </w:r>
      <w:proofErr w:type="spellStart"/>
      <w:r w:rsidRPr="009A3D9C">
        <w:t>d</w:t>
      </w:r>
      <w:proofErr w:type="spellEnd"/>
      <w:r w:rsidR="00651679">
        <w:t>)</w:t>
      </w:r>
      <w:r w:rsidRPr="009A3D9C">
        <w:t xml:space="preserve"> ст</w:t>
      </w:r>
      <w:r w:rsidR="00651679">
        <w:t>атьи</w:t>
      </w:r>
      <w:r w:rsidRPr="009A3D9C">
        <w:t> 1</w:t>
      </w:r>
      <w:r w:rsidR="00F46E19">
        <w:t>6</w:t>
      </w:r>
      <w:r w:rsidRPr="009A3D9C">
        <w:t>), а та</w:t>
      </w:r>
      <w:r w:rsidRPr="009A3D9C">
        <w:t>к</w:t>
      </w:r>
      <w:r w:rsidRPr="009A3D9C">
        <w:t>же в региональных правовых документах и многих национальных и междун</w:t>
      </w:r>
      <w:r w:rsidRPr="009A3D9C">
        <w:t>а</w:t>
      </w:r>
      <w:r w:rsidRPr="009A3D9C">
        <w:t>родно-правовых нормах.</w:t>
      </w:r>
    </w:p>
    <w:p w:rsidR="009A3D9C" w:rsidRPr="009A3D9C" w:rsidRDefault="009A3D9C" w:rsidP="009A3D9C">
      <w:pPr>
        <w:pStyle w:val="SingleTxtGR"/>
      </w:pPr>
      <w:r w:rsidRPr="009A3D9C">
        <w:t>3.</w:t>
      </w:r>
      <w:r w:rsidRPr="009A3D9C">
        <w:tab/>
        <w:t>Кроме того, прямые ссылки на наилучшие интересы ребенка приводятся и в других статьях Конвенции: статье 9 (разлучение с родителями); статье 10 (воссоединение семьи); статье 18 (родительские обязанности); статье 20 (лиш</w:t>
      </w:r>
      <w:r w:rsidRPr="009A3D9C">
        <w:t>е</w:t>
      </w:r>
      <w:r w:rsidRPr="009A3D9C">
        <w:t>ние семейного окружения и альтернативный уход); статье 21 (усыновл</w:t>
      </w:r>
      <w:r w:rsidRPr="009A3D9C">
        <w:t>е</w:t>
      </w:r>
      <w:r w:rsidRPr="009A3D9C">
        <w:t>ние); статье 37</w:t>
      </w:r>
      <w:r w:rsidR="00F46E19">
        <w:t xml:space="preserve"> </w:t>
      </w:r>
      <w:r w:rsidRPr="009A3D9C">
        <w:t>с</w:t>
      </w:r>
      <w:r w:rsidR="00F46E19">
        <w:t>)</w:t>
      </w:r>
      <w:r w:rsidRPr="009A3D9C">
        <w:t xml:space="preserve"> (отделение от взрослых в случае лишения свободы); пункте 2</w:t>
      </w:r>
      <w:r w:rsidR="00F46E19">
        <w:t xml:space="preserve"> </w:t>
      </w:r>
      <w:proofErr w:type="spellStart"/>
      <w:r w:rsidRPr="009A3D9C">
        <w:t>b</w:t>
      </w:r>
      <w:proofErr w:type="spellEnd"/>
      <w:r w:rsidR="00F46E19">
        <w:t>)</w:t>
      </w:r>
      <w:r w:rsidRPr="009A3D9C">
        <w:t> </w:t>
      </w:r>
      <w:proofErr w:type="spellStart"/>
      <w:r w:rsidRPr="009A3D9C">
        <w:t>iii</w:t>
      </w:r>
      <w:proofErr w:type="spellEnd"/>
      <w:r w:rsidRPr="009A3D9C">
        <w:t>) статьи 40 (процессуальные гарантии, включая присутствие родителей на суде</w:t>
      </w:r>
      <w:r w:rsidRPr="009A3D9C">
        <w:t>б</w:t>
      </w:r>
      <w:r w:rsidRPr="009A3D9C">
        <w:t>ном разбирательстве по уголовным делам в отношении детей, преступивших закон). Ссылка на наилучшие интересы ребенка сделана также в Факультати</w:t>
      </w:r>
      <w:r w:rsidRPr="009A3D9C">
        <w:t>в</w:t>
      </w:r>
      <w:r w:rsidRPr="009A3D9C">
        <w:t>ном протоколе к Конвенции, касающемся торговли детьми, детской простит</w:t>
      </w:r>
      <w:r w:rsidRPr="009A3D9C">
        <w:t>у</w:t>
      </w:r>
      <w:r w:rsidRPr="009A3D9C">
        <w:t>ции и детской порнографии, (преамбула и ст</w:t>
      </w:r>
      <w:r w:rsidR="0004674A">
        <w:t>атья</w:t>
      </w:r>
      <w:r w:rsidRPr="009A3D9C">
        <w:t> 8) и в Факультативном прот</w:t>
      </w:r>
      <w:r w:rsidRPr="009A3D9C">
        <w:t>о</w:t>
      </w:r>
      <w:r w:rsidRPr="009A3D9C">
        <w:t>коле к Конвенции, касающемся процедуры сообщений, (преамбула и ст</w:t>
      </w:r>
      <w:r w:rsidR="0004674A">
        <w:t>атьи</w:t>
      </w:r>
      <w:r w:rsidRPr="009A3D9C">
        <w:t> 2 и 3).</w:t>
      </w:r>
    </w:p>
    <w:p w:rsidR="009A3D9C" w:rsidRPr="009A3D9C" w:rsidRDefault="009A3D9C" w:rsidP="008F0B91">
      <w:pPr>
        <w:pStyle w:val="SingleTxtGR"/>
        <w:keepNext/>
        <w:keepLines/>
      </w:pPr>
      <w:r w:rsidRPr="009A3D9C">
        <w:t>4.</w:t>
      </w:r>
      <w:r w:rsidRPr="009A3D9C">
        <w:tab/>
        <w:t>Предназначение концепции наилучших интересов ребенка – обеспечить как полномасштабную и эффективную реализацию всех прав, провозглашенных в Конвенции, так и всестороннее развитие ребенка</w:t>
      </w:r>
      <w:r w:rsidRPr="008F0B91">
        <w:rPr>
          <w:sz w:val="18"/>
          <w:szCs w:val="18"/>
          <w:vertAlign w:val="superscript"/>
        </w:rPr>
        <w:footnoteReference w:id="3"/>
      </w:r>
      <w:r w:rsidRPr="009A3D9C">
        <w:t>. Комитет ранее отметил</w:t>
      </w:r>
      <w:r w:rsidRPr="008F0B91">
        <w:rPr>
          <w:sz w:val="18"/>
          <w:szCs w:val="18"/>
          <w:vertAlign w:val="superscript"/>
        </w:rPr>
        <w:footnoteReference w:id="4"/>
      </w:r>
      <w:r w:rsidRPr="009A3D9C">
        <w:t xml:space="preserve">, что </w:t>
      </w:r>
      <w:r w:rsidR="00E4081B">
        <w:t>"</w:t>
      </w:r>
      <w:r w:rsidRPr="009A3D9C">
        <w:t>мнение взрослого лица о наилучших интересах ребенка не может быть важнее обязательства соблюдать все права ребенка в соответствии с Конвенц</w:t>
      </w:r>
      <w:r w:rsidRPr="009A3D9C">
        <w:t>и</w:t>
      </w:r>
      <w:r w:rsidRPr="009A3D9C">
        <w:t>ей</w:t>
      </w:r>
      <w:r w:rsidR="00E4081B">
        <w:t>"</w:t>
      </w:r>
      <w:r w:rsidRPr="009A3D9C">
        <w:t xml:space="preserve">. Он напоминает о том, что Конвенция не устанавливает иерархии прав, что все предусмотренные в ней права призваны отвечать </w:t>
      </w:r>
      <w:r w:rsidR="00E4081B">
        <w:t>"</w:t>
      </w:r>
      <w:r w:rsidRPr="009A3D9C">
        <w:t>наилучшим интересам ребенка</w:t>
      </w:r>
      <w:r w:rsidR="00E4081B">
        <w:t>"</w:t>
      </w:r>
      <w:r w:rsidRPr="009A3D9C">
        <w:t xml:space="preserve"> и что негативн</w:t>
      </w:r>
      <w:r w:rsidR="0004674A">
        <w:t>ое</w:t>
      </w:r>
      <w:r w:rsidRPr="009A3D9C">
        <w:t xml:space="preserve"> толкование наилучших интересов ребенка</w:t>
      </w:r>
      <w:r w:rsidR="00F905F5" w:rsidRPr="00F905F5">
        <w:t xml:space="preserve"> </w:t>
      </w:r>
      <w:r w:rsidR="00F905F5" w:rsidRPr="009A3D9C">
        <w:t>не дол</w:t>
      </w:r>
      <w:r w:rsidR="00F905F5" w:rsidRPr="009A3D9C">
        <w:t>ж</w:t>
      </w:r>
      <w:r w:rsidR="00F905F5" w:rsidRPr="009A3D9C">
        <w:t>но</w:t>
      </w:r>
      <w:r w:rsidR="00F905F5">
        <w:t xml:space="preserve"> затруднять осуществление любого другого права</w:t>
      </w:r>
      <w:r w:rsidRPr="009A3D9C">
        <w:t>.</w:t>
      </w:r>
    </w:p>
    <w:p w:rsidR="007F7553" w:rsidRDefault="009A3D9C" w:rsidP="009A3D9C">
      <w:pPr>
        <w:pStyle w:val="SingleTxtGR"/>
      </w:pPr>
      <w:r w:rsidRPr="009A3D9C">
        <w:t>5.</w:t>
      </w:r>
      <w:r w:rsidRPr="009A3D9C">
        <w:tab/>
        <w:t>Для полномасштабного применения концепции наилучших интересов р</w:t>
      </w:r>
      <w:r w:rsidRPr="009A3D9C">
        <w:t>е</w:t>
      </w:r>
      <w:r w:rsidRPr="009A3D9C">
        <w:t>бенка требуется разработка подхода, основанного на правах человека, с вовл</w:t>
      </w:r>
      <w:r w:rsidRPr="009A3D9C">
        <w:t>е</w:t>
      </w:r>
      <w:r w:rsidRPr="009A3D9C">
        <w:t>чением всех заинтересованных сторон с целью обеспечить физическую, псих</w:t>
      </w:r>
      <w:r w:rsidRPr="009A3D9C">
        <w:t>о</w:t>
      </w:r>
      <w:r w:rsidRPr="009A3D9C">
        <w:t>логическую, моральную и духовную целостность и неприкосновенность ребе</w:t>
      </w:r>
      <w:r w:rsidRPr="009A3D9C">
        <w:t>н</w:t>
      </w:r>
      <w:r w:rsidRPr="009A3D9C">
        <w:t>ка и содействовать утверждению его человеческого достоинства.</w:t>
      </w:r>
    </w:p>
    <w:p w:rsidR="00AE5639" w:rsidRPr="00032A29" w:rsidRDefault="00AE5639" w:rsidP="00EB014A">
      <w:pPr>
        <w:pStyle w:val="SingleTxtGR"/>
      </w:pPr>
      <w:r w:rsidRPr="00032A29">
        <w:t>6.</w:t>
      </w:r>
      <w:r w:rsidRPr="00032A29">
        <w:tab/>
        <w:t>Комитет подчеркивает, что концепция наилучших интересов ребенка я</w:t>
      </w:r>
      <w:r w:rsidRPr="00032A29">
        <w:t>в</w:t>
      </w:r>
      <w:r w:rsidRPr="00032A29">
        <w:t>ляется триединой и пре</w:t>
      </w:r>
      <w:r w:rsidRPr="00032A29">
        <w:t>д</w:t>
      </w:r>
      <w:r w:rsidRPr="00032A29">
        <w:t>полагает:</w:t>
      </w:r>
    </w:p>
    <w:p w:rsidR="00AE5639" w:rsidRPr="00032A29" w:rsidRDefault="00AE5639" w:rsidP="00EB014A">
      <w:pPr>
        <w:pStyle w:val="SingleTxtGR"/>
      </w:pPr>
      <w:r w:rsidRPr="00AE5639">
        <w:tab/>
      </w:r>
      <w:proofErr w:type="spellStart"/>
      <w:r w:rsidRPr="00032A29">
        <w:t>a</w:t>
      </w:r>
      <w:proofErr w:type="spellEnd"/>
      <w:r w:rsidRPr="00032A29">
        <w:t>)</w:t>
      </w:r>
      <w:r w:rsidRPr="00032A29">
        <w:tab/>
        <w:t>материальное право. Право ребенка на то, чтобы его наилучшие интересы оценивались и принимались во внимание в качестве одного из перв</w:t>
      </w:r>
      <w:r w:rsidRPr="00032A29">
        <w:t>о</w:t>
      </w:r>
      <w:r w:rsidRPr="00032A29">
        <w:t>очередных соображений в контексте рассмотрения различных интересов с ц</w:t>
      </w:r>
      <w:r w:rsidRPr="00032A29">
        <w:t>е</w:t>
      </w:r>
      <w:r w:rsidRPr="00032A29">
        <w:t>лью выработки решения по стоящему вопросу, а также гарантированная реал</w:t>
      </w:r>
      <w:r w:rsidRPr="00032A29">
        <w:t>и</w:t>
      </w:r>
      <w:r w:rsidRPr="00032A29">
        <w:t xml:space="preserve">зация этого права в любых случаях принятия решения в отношении ребенка, очерченной или </w:t>
      </w:r>
      <w:proofErr w:type="spellStart"/>
      <w:r w:rsidRPr="00032A29">
        <w:t>неочерченной</w:t>
      </w:r>
      <w:proofErr w:type="spellEnd"/>
      <w:r w:rsidRPr="00032A29">
        <w:t xml:space="preserve"> группы детей или детей в целом. Пункт 1 ст</w:t>
      </w:r>
      <w:r w:rsidRPr="00032A29">
        <w:t>а</w:t>
      </w:r>
      <w:r w:rsidRPr="00032A29">
        <w:t>тьи</w:t>
      </w:r>
      <w:r w:rsidR="000378F2">
        <w:rPr>
          <w:lang w:val="en-US"/>
        </w:rPr>
        <w:t> </w:t>
      </w:r>
      <w:r w:rsidRPr="00032A29">
        <w:t xml:space="preserve">3 устанавливает неоспоримое обязательство государств, </w:t>
      </w:r>
      <w:r>
        <w:t xml:space="preserve">является нормой прямого </w:t>
      </w:r>
      <w:r w:rsidRPr="00032A29">
        <w:t>приме</w:t>
      </w:r>
      <w:r>
        <w:t>нения</w:t>
      </w:r>
      <w:r w:rsidRPr="00032A29">
        <w:t xml:space="preserve"> (не нуждается в </w:t>
      </w:r>
      <w:r>
        <w:t>принятии</w:t>
      </w:r>
      <w:r w:rsidRPr="00032A29">
        <w:t xml:space="preserve"> соответствующих законов)</w:t>
      </w:r>
      <w:r w:rsidR="000378F2">
        <w:t>,</w:t>
      </w:r>
      <w:r w:rsidRPr="00032A29">
        <w:t xml:space="preserve"> и </w:t>
      </w:r>
      <w:r>
        <w:t>на него можно ссылаться</w:t>
      </w:r>
      <w:r w:rsidRPr="00032A29">
        <w:t xml:space="preserve"> в судах;</w:t>
      </w:r>
    </w:p>
    <w:p w:rsidR="00AE5639" w:rsidRPr="00032A29" w:rsidRDefault="00AE5639" w:rsidP="00EB014A">
      <w:pPr>
        <w:pStyle w:val="SingleTxtGR"/>
      </w:pPr>
      <w:r w:rsidRPr="00283113">
        <w:tab/>
      </w:r>
      <w:proofErr w:type="spellStart"/>
      <w:r w:rsidRPr="00032A29">
        <w:t>b</w:t>
      </w:r>
      <w:proofErr w:type="spellEnd"/>
      <w:r w:rsidRPr="00032A29">
        <w:t>)</w:t>
      </w:r>
      <w:r w:rsidRPr="00032A29">
        <w:tab/>
        <w:t>основополагающий толковательный правовой принцип. Если во</w:t>
      </w:r>
      <w:r w:rsidRPr="00032A29">
        <w:t>з</w:t>
      </w:r>
      <w:r w:rsidRPr="00032A29">
        <w:t>можны разные толкования того или и</w:t>
      </w:r>
      <w:r>
        <w:t xml:space="preserve">ного юридического положения, </w:t>
      </w:r>
      <w:r w:rsidRPr="00032A29">
        <w:t>следует опираться на то толкование, которое наиболее эффективным образом отвечает наилучшим интересам ребенка. Опорой при толковании служат права, прово</w:t>
      </w:r>
      <w:r w:rsidRPr="00032A29">
        <w:t>з</w:t>
      </w:r>
      <w:r w:rsidRPr="00032A29">
        <w:t>глашенные в Конвенции и факультативных протоколах к ней;</w:t>
      </w:r>
    </w:p>
    <w:p w:rsidR="00AE5639" w:rsidRPr="00032A29" w:rsidRDefault="00AE5639" w:rsidP="00EB014A">
      <w:pPr>
        <w:pStyle w:val="SingleTxtGR"/>
      </w:pPr>
      <w:r>
        <w:rPr>
          <w:lang w:val="en-US"/>
        </w:rPr>
        <w:tab/>
      </w:r>
      <w:proofErr w:type="spellStart"/>
      <w:r w:rsidRPr="00032A29">
        <w:t>c</w:t>
      </w:r>
      <w:proofErr w:type="spellEnd"/>
      <w:r w:rsidRPr="00032A29">
        <w:t>)</w:t>
      </w:r>
      <w:r w:rsidRPr="00032A29">
        <w:tab/>
        <w:t>правило процедуры. Когда предстоит принятие решения, затраг</w:t>
      </w:r>
      <w:r w:rsidRPr="00032A29">
        <w:t>и</w:t>
      </w:r>
      <w:r w:rsidRPr="00032A29">
        <w:t xml:space="preserve">вающего конкретного ребенка, </w:t>
      </w:r>
      <w:r>
        <w:t>определенную</w:t>
      </w:r>
      <w:r w:rsidRPr="00032A29">
        <w:t xml:space="preserve"> группу детей или детей в целом, процесс принятия решения должен включать в себя оценку возможного возде</w:t>
      </w:r>
      <w:r w:rsidRPr="00032A29">
        <w:t>й</w:t>
      </w:r>
      <w:r w:rsidRPr="00032A29">
        <w:t>ствия (позитивного или негативного) данного решения на соответствующего ребенка или соответствующих детей. Для оценки и определения наилучших и</w:t>
      </w:r>
      <w:r w:rsidRPr="00032A29">
        <w:t>н</w:t>
      </w:r>
      <w:r w:rsidRPr="00032A29">
        <w:t>тересов ребенка требуются процессуальные гарантии. Кроме того, при обосн</w:t>
      </w:r>
      <w:r w:rsidRPr="00032A29">
        <w:t>о</w:t>
      </w:r>
      <w:r w:rsidRPr="00032A29">
        <w:t>вании решения необходимо продемонстрировать факт однозначного учета да</w:t>
      </w:r>
      <w:r w:rsidRPr="00032A29">
        <w:t>н</w:t>
      </w:r>
      <w:r w:rsidRPr="00032A29">
        <w:t>ного права. В этой связи государства-участники должны пояснить, каким обр</w:t>
      </w:r>
      <w:r w:rsidRPr="00032A29">
        <w:t>а</w:t>
      </w:r>
      <w:r w:rsidRPr="00032A29">
        <w:t>зом принятое решение обеспечивает реализацию этого права, т.е. что именно было признано соответствующим наилучшим интересам ребенка; какие крит</w:t>
      </w:r>
      <w:r w:rsidRPr="00032A29">
        <w:t>е</w:t>
      </w:r>
      <w:r w:rsidRPr="00032A29">
        <w:t>рии были положены в его основу; а также какая значимость придана интересам ребенка по сравнению с другими соображениями, будь то более широкими п</w:t>
      </w:r>
      <w:r w:rsidRPr="00032A29">
        <w:t>о</w:t>
      </w:r>
      <w:r w:rsidRPr="00032A29">
        <w:t>литическими мотивами или частными обстоятельствами конкретного случая.</w:t>
      </w:r>
    </w:p>
    <w:p w:rsidR="00AE5639" w:rsidRPr="00032A29" w:rsidRDefault="00AE5639" w:rsidP="00EB014A">
      <w:pPr>
        <w:pStyle w:val="SingleTxtGR"/>
      </w:pPr>
      <w:r w:rsidRPr="00032A29">
        <w:t>7.</w:t>
      </w:r>
      <w:r w:rsidRPr="00032A29">
        <w:tab/>
        <w:t xml:space="preserve">В настоящем замечании общего порядка выражение </w:t>
      </w:r>
      <w:r>
        <w:t>"</w:t>
      </w:r>
      <w:r w:rsidRPr="00032A29">
        <w:t>наилучшие интер</w:t>
      </w:r>
      <w:r w:rsidRPr="00032A29">
        <w:t>е</w:t>
      </w:r>
      <w:r w:rsidRPr="00032A29">
        <w:t>сы ребен</w:t>
      </w:r>
      <w:r>
        <w:t>ка"</w:t>
      </w:r>
      <w:r w:rsidRPr="00032A29">
        <w:t xml:space="preserve"> охватывает все три изложенных выше аспекта.</w:t>
      </w:r>
    </w:p>
    <w:p w:rsidR="00AE5639" w:rsidRPr="00032A29" w:rsidRDefault="00AE5639" w:rsidP="00EB014A">
      <w:pPr>
        <w:pStyle w:val="H1GR"/>
        <w:suppressAutoHyphens w:val="0"/>
      </w:pPr>
      <w:r w:rsidRPr="00032A29">
        <w:tab/>
        <w:t>B.</w:t>
      </w:r>
      <w:r w:rsidRPr="00032A29">
        <w:tab/>
        <w:t>Структура</w:t>
      </w:r>
    </w:p>
    <w:p w:rsidR="00AE5639" w:rsidRPr="00032A29" w:rsidRDefault="00AE5639" w:rsidP="00EB014A">
      <w:pPr>
        <w:pStyle w:val="SingleTxtGR"/>
      </w:pPr>
      <w:r w:rsidRPr="00032A29">
        <w:t>8.</w:t>
      </w:r>
      <w:r w:rsidRPr="00032A29">
        <w:tab/>
        <w:t>Сфера охвата настоящего замечания общего порядка ограничена пун</w:t>
      </w:r>
      <w:r w:rsidRPr="00032A29">
        <w:t>к</w:t>
      </w:r>
      <w:r w:rsidRPr="00032A29">
        <w:t>том</w:t>
      </w:r>
      <w:r w:rsidR="000378F2">
        <w:t> </w:t>
      </w:r>
      <w:r w:rsidRPr="00032A29">
        <w:t>1 статьи 3 Конвенции и не распространяется ни на пункт 2 статьи 3, кот</w:t>
      </w:r>
      <w:r w:rsidRPr="00032A29">
        <w:t>о</w:t>
      </w:r>
      <w:r w:rsidRPr="00032A29">
        <w:t>рый посвящен благополучию ребенка, ни на пункт 3 статьи 3, который касается об</w:t>
      </w:r>
      <w:r w:rsidRPr="00032A29">
        <w:t>я</w:t>
      </w:r>
      <w:r w:rsidRPr="00032A29">
        <w:t>зательства государств-участников обеспечить соответствие учреждений, служб и органов, предназначенных для детей, установленным нормам и нал</w:t>
      </w:r>
      <w:r w:rsidRPr="00032A29">
        <w:t>и</w:t>
      </w:r>
      <w:r w:rsidRPr="00032A29">
        <w:t>чие механизмов, ответс</w:t>
      </w:r>
      <w:r w:rsidRPr="00032A29">
        <w:t>т</w:t>
      </w:r>
      <w:r w:rsidRPr="00032A29">
        <w:t>венных за соблюдение таких норм.</w:t>
      </w:r>
    </w:p>
    <w:p w:rsidR="00AE5639" w:rsidRPr="00032A29" w:rsidRDefault="00AE5639" w:rsidP="00EB014A">
      <w:pPr>
        <w:pStyle w:val="SingleTxtGR"/>
      </w:pPr>
      <w:r w:rsidRPr="00032A29">
        <w:t>9.</w:t>
      </w:r>
      <w:r w:rsidRPr="00032A29">
        <w:tab/>
        <w:t>Комитет определяет цели (раздел II) настоящего замечания общего п</w:t>
      </w:r>
      <w:r w:rsidRPr="00032A29">
        <w:t>о</w:t>
      </w:r>
      <w:r w:rsidRPr="00032A29">
        <w:t>рядка, а также характер и охват обязательства, принятого на себя государств</w:t>
      </w:r>
      <w:r w:rsidRPr="00032A29">
        <w:t>а</w:t>
      </w:r>
      <w:r w:rsidRPr="00032A29">
        <w:t>ми-участниками (раздел III). Кроме того, в замечании приводится юридический анализ пункта 1 статьи 3 (раздел IV), где прослеживается его увязка с другими общими принципами Конвенции. Раздел V посвящен претворению в жизнь принципа наилучших инт</w:t>
      </w:r>
      <w:r w:rsidRPr="00032A29">
        <w:t>е</w:t>
      </w:r>
      <w:r w:rsidRPr="00032A29">
        <w:t>ресов ребенка, а в разделе VI изложены руководящие принципы распространения информации о замеч</w:t>
      </w:r>
      <w:r w:rsidRPr="00032A29">
        <w:t>а</w:t>
      </w:r>
      <w:r w:rsidRPr="00032A29">
        <w:t>нии общего порядка.</w:t>
      </w:r>
    </w:p>
    <w:p w:rsidR="00AE5639" w:rsidRPr="00032A29" w:rsidRDefault="00AE5639" w:rsidP="00EB014A">
      <w:pPr>
        <w:pStyle w:val="HChGR"/>
        <w:suppressAutoHyphens w:val="0"/>
      </w:pPr>
      <w:r w:rsidRPr="00032A29">
        <w:tab/>
        <w:t>II.</w:t>
      </w:r>
      <w:r w:rsidRPr="00032A29">
        <w:tab/>
        <w:t>Цели</w:t>
      </w:r>
    </w:p>
    <w:p w:rsidR="00AE5639" w:rsidRPr="00032A29" w:rsidRDefault="00AE5639" w:rsidP="00EB014A">
      <w:pPr>
        <w:pStyle w:val="SingleTxtGR"/>
      </w:pPr>
      <w:r w:rsidRPr="00032A29">
        <w:t>10.</w:t>
      </w:r>
      <w:r w:rsidRPr="00032A29">
        <w:tab/>
        <w:t>Настоящее замечание общего порядка призвано обеспечить применение государствами-участниками Конвенции и соблюдение ими принципа наилу</w:t>
      </w:r>
      <w:r w:rsidRPr="00032A29">
        <w:t>ч</w:t>
      </w:r>
      <w:r w:rsidRPr="00032A29">
        <w:t>ших интересов ребенка. В нем определяются критерии для надлежащего ра</w:t>
      </w:r>
      <w:r w:rsidRPr="00032A29">
        <w:t>с</w:t>
      </w:r>
      <w:r w:rsidRPr="00032A29">
        <w:t>смотрения, особенно в контексте принятия судебных и административных р</w:t>
      </w:r>
      <w:r w:rsidRPr="00032A29">
        <w:t>е</w:t>
      </w:r>
      <w:r w:rsidRPr="00032A29">
        <w:t xml:space="preserve">шений, а также других мер в отношении конкретного </w:t>
      </w:r>
      <w:r>
        <w:t>ребенка и</w:t>
      </w:r>
      <w:r w:rsidRPr="00032A29">
        <w:t xml:space="preserve"> на всех этапах принятия законов, политических мер, стратегий, программ, планов, бюджетов, законодательных и бюджетных инициатив и руководящих положений, т.е. л</w:t>
      </w:r>
      <w:r w:rsidRPr="00032A29">
        <w:t>ю</w:t>
      </w:r>
      <w:r w:rsidRPr="00032A29">
        <w:t xml:space="preserve">бых мер по осуществлению, в отношении детей в целом или </w:t>
      </w:r>
      <w:r>
        <w:t xml:space="preserve">в </w:t>
      </w:r>
      <w:r w:rsidRPr="00032A29">
        <w:t>состав</w:t>
      </w:r>
      <w:r>
        <w:t>е</w:t>
      </w:r>
      <w:r w:rsidRPr="00032A29">
        <w:t xml:space="preserve"> конкре</w:t>
      </w:r>
      <w:r w:rsidRPr="00032A29">
        <w:t>т</w:t>
      </w:r>
      <w:r w:rsidRPr="00032A29">
        <w:t>н</w:t>
      </w:r>
      <w:r>
        <w:t>ой</w:t>
      </w:r>
      <w:r w:rsidRPr="00032A29">
        <w:t xml:space="preserve"> групп</w:t>
      </w:r>
      <w:r>
        <w:t>ы</w:t>
      </w:r>
      <w:r w:rsidRPr="00032A29">
        <w:t>. Комитет рассчитывает на то, что настоящее замечание послужит руководством при принятии решений всеми лицами, которые занимаются дет</w:t>
      </w:r>
      <w:r w:rsidRPr="00032A29">
        <w:t>ь</w:t>
      </w:r>
      <w:r w:rsidRPr="00032A29">
        <w:t>ми, включая родителей и попечителей.</w:t>
      </w:r>
    </w:p>
    <w:p w:rsidR="00AE5639" w:rsidRPr="00032A29" w:rsidRDefault="00AE5639" w:rsidP="00EB014A">
      <w:pPr>
        <w:pStyle w:val="SingleTxtGR"/>
      </w:pPr>
      <w:r w:rsidRPr="00032A29">
        <w:t>11.</w:t>
      </w:r>
      <w:r w:rsidRPr="00032A29">
        <w:tab/>
        <w:t>Концепция наилучших интересов ребенка не является чем-то застывшим; она включает в себя различные постоянно изменяющиеся аспекты. Настоящее замечание общего порядка служит основой для оценки и определения наилу</w:t>
      </w:r>
      <w:r w:rsidRPr="00032A29">
        <w:t>ч</w:t>
      </w:r>
      <w:r w:rsidRPr="00032A29">
        <w:t>ших интересов ребенка; оно не преследует цель предопределить, что именно лучше всего отвечает интересам ребенка в той или иной ситуации</w:t>
      </w:r>
      <w:r>
        <w:t xml:space="preserve"> и</w:t>
      </w:r>
      <w:r w:rsidRPr="00032A29">
        <w:t xml:space="preserve"> в тот или иной момент.</w:t>
      </w:r>
    </w:p>
    <w:p w:rsidR="00AE5639" w:rsidRPr="00032A29" w:rsidRDefault="00AE5639" w:rsidP="00EB014A">
      <w:pPr>
        <w:pStyle w:val="SingleTxtGR"/>
      </w:pPr>
      <w:r w:rsidRPr="00032A29">
        <w:t>12.</w:t>
      </w:r>
      <w:r w:rsidRPr="00032A29">
        <w:tab/>
        <w:t>Настоящее замечание общего порядка призвано, в первую очередь, угл</w:t>
      </w:r>
      <w:r w:rsidRPr="00032A29">
        <w:t>у</w:t>
      </w:r>
      <w:r w:rsidRPr="00032A29">
        <w:t>бить понимание и обеспечить более строгое осуществление права детей на то, чтобы их наилучшие интересы оценивались и принимались во внимание в кач</w:t>
      </w:r>
      <w:r w:rsidRPr="00032A29">
        <w:t>е</w:t>
      </w:r>
      <w:r w:rsidRPr="00032A29">
        <w:t>стве первоочередного, а в некоторых случаях и первостепенного, соображения (см.</w:t>
      </w:r>
      <w:r>
        <w:t xml:space="preserve"> пункт</w:t>
      </w:r>
      <w:r w:rsidRPr="00032A29">
        <w:t xml:space="preserve"> 38</w:t>
      </w:r>
      <w:r>
        <w:t xml:space="preserve"> </w:t>
      </w:r>
      <w:r w:rsidRPr="00032A29">
        <w:t xml:space="preserve">ниже). Его главное предназначение – </w:t>
      </w:r>
      <w:r>
        <w:t>способствовать реальному</w:t>
      </w:r>
      <w:r w:rsidRPr="00032A29">
        <w:t xml:space="preserve"> измене</w:t>
      </w:r>
      <w:r>
        <w:t>нию</w:t>
      </w:r>
      <w:r w:rsidRPr="00032A29">
        <w:t xml:space="preserve"> отношения к детям и добиться их полного уважения как лиц, над</w:t>
      </w:r>
      <w:r w:rsidRPr="00032A29">
        <w:t>е</w:t>
      </w:r>
      <w:r w:rsidRPr="00032A29">
        <w:t>ленных правами. В частности, такой по</w:t>
      </w:r>
      <w:r w:rsidRPr="00032A29">
        <w:t>д</w:t>
      </w:r>
      <w:r w:rsidRPr="00032A29">
        <w:t>ход влияет на:</w:t>
      </w:r>
    </w:p>
    <w:p w:rsidR="00AE5639" w:rsidRPr="00032A29" w:rsidRDefault="00AE5639" w:rsidP="00EB014A">
      <w:pPr>
        <w:pStyle w:val="SingleTxtGR"/>
      </w:pPr>
      <w:r>
        <w:tab/>
      </w:r>
      <w:proofErr w:type="spellStart"/>
      <w:r w:rsidRPr="00032A29">
        <w:t>a</w:t>
      </w:r>
      <w:proofErr w:type="spellEnd"/>
      <w:r w:rsidRPr="00032A29">
        <w:t>)</w:t>
      </w:r>
      <w:r w:rsidRPr="00032A29">
        <w:tab/>
        <w:t>разработку всех принимаемых правительствами мер по осущест</w:t>
      </w:r>
      <w:r w:rsidRPr="00032A29">
        <w:t>в</w:t>
      </w:r>
      <w:r w:rsidRPr="00032A29">
        <w:t>лению;</w:t>
      </w:r>
    </w:p>
    <w:p w:rsidR="00AE5639" w:rsidRPr="00032A29" w:rsidRDefault="00AE5639" w:rsidP="000378F2">
      <w:pPr>
        <w:pStyle w:val="SingleTxtGR"/>
        <w:keepNext/>
        <w:keepLines/>
      </w:pPr>
      <w:r>
        <w:tab/>
      </w:r>
      <w:proofErr w:type="spellStart"/>
      <w:r w:rsidRPr="00032A29">
        <w:t>b</w:t>
      </w:r>
      <w:proofErr w:type="spellEnd"/>
      <w:r w:rsidRPr="00032A29">
        <w:t>)</w:t>
      </w:r>
      <w:r w:rsidRPr="00032A29">
        <w:tab/>
        <w:t>решения по индивидуальным случаям, принимаемые судебными или административными органами либо государственными учреждениями ч</w:t>
      </w:r>
      <w:r w:rsidRPr="00032A29">
        <w:t>е</w:t>
      </w:r>
      <w:r w:rsidRPr="00032A29">
        <w:t>рез своих представителей в отношении одного или нескольких конкретных д</w:t>
      </w:r>
      <w:r w:rsidRPr="00032A29">
        <w:t>е</w:t>
      </w:r>
      <w:r w:rsidRPr="00032A29">
        <w:t>тей;</w:t>
      </w:r>
    </w:p>
    <w:p w:rsidR="00AE5639" w:rsidRPr="00032A29" w:rsidRDefault="00AE5639" w:rsidP="00EB014A">
      <w:pPr>
        <w:pStyle w:val="SingleTxtGR"/>
      </w:pPr>
      <w:r>
        <w:tab/>
      </w:r>
      <w:proofErr w:type="spellStart"/>
      <w:r w:rsidRPr="00032A29">
        <w:t>c</w:t>
      </w:r>
      <w:proofErr w:type="spellEnd"/>
      <w:r w:rsidRPr="00032A29">
        <w:t>)</w:t>
      </w:r>
      <w:r w:rsidRPr="00032A29">
        <w:tab/>
        <w:t>решения, принимаемые объединениями гражданского общества и</w:t>
      </w:r>
      <w:r>
        <w:t> </w:t>
      </w:r>
      <w:r w:rsidRPr="00032A29">
        <w:t>частным сектором, включая коммерческие и некоммерческие организации, которые оказывают услуги, касающиеся детей или сказ</w:t>
      </w:r>
      <w:r w:rsidRPr="00032A29">
        <w:t>ы</w:t>
      </w:r>
      <w:r w:rsidRPr="00032A29">
        <w:t>вающиеся на них;</w:t>
      </w:r>
    </w:p>
    <w:p w:rsidR="00AE5639" w:rsidRPr="00032A29" w:rsidRDefault="00AE5639" w:rsidP="00EB014A">
      <w:pPr>
        <w:pStyle w:val="SingleTxtGR"/>
      </w:pPr>
      <w:r>
        <w:tab/>
      </w:r>
      <w:proofErr w:type="spellStart"/>
      <w:r w:rsidRPr="00032A29">
        <w:t>d</w:t>
      </w:r>
      <w:proofErr w:type="spellEnd"/>
      <w:r w:rsidRPr="00032A29">
        <w:t>)</w:t>
      </w:r>
      <w:r w:rsidRPr="00032A29">
        <w:tab/>
        <w:t>руководящие положения, определяющие деятельность лиц, раб</w:t>
      </w:r>
      <w:r w:rsidRPr="00032A29">
        <w:t>о</w:t>
      </w:r>
      <w:r w:rsidRPr="00032A29">
        <w:t>тающих с детьми и в их интер</w:t>
      </w:r>
      <w:r w:rsidRPr="00032A29">
        <w:t>е</w:t>
      </w:r>
      <w:r w:rsidRPr="00032A29">
        <w:t>сах, включая родителей и попечителей.</w:t>
      </w:r>
    </w:p>
    <w:p w:rsidR="00AE5639" w:rsidRPr="00032A29" w:rsidRDefault="00AE5639" w:rsidP="00EB014A">
      <w:pPr>
        <w:pStyle w:val="HChGR"/>
        <w:suppressAutoHyphens w:val="0"/>
      </w:pPr>
      <w:r w:rsidRPr="00032A29">
        <w:tab/>
        <w:t>III.</w:t>
      </w:r>
      <w:r w:rsidRPr="00032A29">
        <w:tab/>
        <w:t>Характер и охват обязательств государств-участников</w:t>
      </w:r>
    </w:p>
    <w:p w:rsidR="00AE5639" w:rsidRPr="00032A29" w:rsidRDefault="00AE5639" w:rsidP="00EB014A">
      <w:pPr>
        <w:pStyle w:val="SingleTxtGR"/>
      </w:pPr>
      <w:r w:rsidRPr="00032A29">
        <w:t>13.</w:t>
      </w:r>
      <w:r w:rsidRPr="00032A29">
        <w:tab/>
        <w:t>Все государства-участники обязаны уважать и осуществлять право р</w:t>
      </w:r>
      <w:r w:rsidRPr="00032A29">
        <w:t>е</w:t>
      </w:r>
      <w:r w:rsidRPr="00032A29">
        <w:t>бенка на то, чтобы его на</w:t>
      </w:r>
      <w:r w:rsidRPr="00032A29">
        <w:t>и</w:t>
      </w:r>
      <w:r w:rsidRPr="00032A29">
        <w:t>лучшие интересы оценивались и принимались во внимание в качестве первоочередного соображения, а также принимать все н</w:t>
      </w:r>
      <w:r w:rsidRPr="00032A29">
        <w:t>е</w:t>
      </w:r>
      <w:r w:rsidRPr="00032A29">
        <w:t>обходимые продуманные конкретные меры, нацеленные на осуществление эт</w:t>
      </w:r>
      <w:r w:rsidRPr="00032A29">
        <w:t>о</w:t>
      </w:r>
      <w:r w:rsidRPr="00032A29">
        <w:t>го права в полном объеме.</w:t>
      </w:r>
    </w:p>
    <w:p w:rsidR="00AE5639" w:rsidRPr="00032A29" w:rsidRDefault="00AE5639" w:rsidP="00EB014A">
      <w:pPr>
        <w:pStyle w:val="SingleTxtGR"/>
      </w:pPr>
      <w:r w:rsidRPr="00032A29">
        <w:t>14.</w:t>
      </w:r>
      <w:r w:rsidRPr="00032A29">
        <w:tab/>
        <w:t>Пункт 1 статьи 3 служит рамочным положением, из которого вытекают три различных вида обяз</w:t>
      </w:r>
      <w:r w:rsidRPr="00032A29">
        <w:t>а</w:t>
      </w:r>
      <w:r w:rsidRPr="00032A29">
        <w:t>тельств государств-участников:</w:t>
      </w:r>
    </w:p>
    <w:p w:rsidR="00AE5639" w:rsidRPr="00032A29" w:rsidRDefault="00AE5639" w:rsidP="00EB014A">
      <w:pPr>
        <w:pStyle w:val="SingleTxtGR"/>
      </w:pPr>
      <w:r>
        <w:tab/>
      </w:r>
      <w:proofErr w:type="spellStart"/>
      <w:r w:rsidRPr="00032A29">
        <w:t>a</w:t>
      </w:r>
      <w:proofErr w:type="spellEnd"/>
      <w:r w:rsidRPr="00032A29">
        <w:t>)</w:t>
      </w:r>
      <w:r w:rsidRPr="00032A29">
        <w:tab/>
        <w:t xml:space="preserve">обязательство обеспечить </w:t>
      </w:r>
      <w:r w:rsidRPr="000378F2">
        <w:rPr>
          <w:i/>
        </w:rPr>
        <w:t>надлежащий учет и последовательное применение</w:t>
      </w:r>
      <w:r w:rsidRPr="00032A29">
        <w:t xml:space="preserve"> принципа наилучших интересов ребенка при принятии тем или иным г</w:t>
      </w:r>
      <w:r w:rsidRPr="00032A29">
        <w:t>о</w:t>
      </w:r>
      <w:r w:rsidRPr="00032A29">
        <w:t>сударственным учреждением любых действий, и в особенности любых мер по осуществлению, и ведении административного и судебного производс</w:t>
      </w:r>
      <w:r w:rsidRPr="00032A29">
        <w:t>т</w:t>
      </w:r>
      <w:r w:rsidRPr="00032A29">
        <w:t>ва, кот</w:t>
      </w:r>
      <w:r w:rsidRPr="00032A29">
        <w:t>о</w:t>
      </w:r>
      <w:r w:rsidRPr="00032A29">
        <w:t>рые прямо или косвенно затрагивают детей;</w:t>
      </w:r>
    </w:p>
    <w:p w:rsidR="00AE5639" w:rsidRPr="00032A29" w:rsidRDefault="00AE5639" w:rsidP="00EB014A">
      <w:pPr>
        <w:pStyle w:val="SingleTxtGR"/>
      </w:pPr>
      <w:r>
        <w:tab/>
      </w:r>
      <w:proofErr w:type="spellStart"/>
      <w:r w:rsidRPr="00032A29">
        <w:t>b</w:t>
      </w:r>
      <w:proofErr w:type="spellEnd"/>
      <w:r w:rsidRPr="00032A29">
        <w:t>)</w:t>
      </w:r>
      <w:r w:rsidRPr="00032A29">
        <w:tab/>
        <w:t>обязательство, требующее, чтобы при принятии любых судебных и</w:t>
      </w:r>
      <w:r>
        <w:t> </w:t>
      </w:r>
      <w:r w:rsidRPr="00032A29">
        <w:t>административных решений, а также политики и законодательных мер в о</w:t>
      </w:r>
      <w:r w:rsidRPr="00032A29">
        <w:t>т</w:t>
      </w:r>
      <w:r w:rsidRPr="00032A29">
        <w:t>ношении детей был продемонстрирован факт уделения первоочередного вним</w:t>
      </w:r>
      <w:r w:rsidRPr="00032A29">
        <w:t>а</w:t>
      </w:r>
      <w:r w:rsidRPr="00032A29">
        <w:t>ния наилучшему обеспечению интересов ребенка. Сюда входит и требование ука</w:t>
      </w:r>
      <w:r>
        <w:t>зать, как производились</w:t>
      </w:r>
      <w:r w:rsidRPr="00032A29">
        <w:t xml:space="preserve"> анализ и оценка наилучших интересов и какая зн</w:t>
      </w:r>
      <w:r w:rsidRPr="00032A29">
        <w:t>а</w:t>
      </w:r>
      <w:r w:rsidRPr="00032A29">
        <w:t>чимость была им придана при принятии решения;</w:t>
      </w:r>
    </w:p>
    <w:p w:rsidR="00AE5639" w:rsidRPr="00032A29" w:rsidRDefault="00AE5639" w:rsidP="00EB014A">
      <w:pPr>
        <w:pStyle w:val="SingleTxtGR"/>
      </w:pPr>
      <w:r>
        <w:tab/>
      </w:r>
      <w:proofErr w:type="spellStart"/>
      <w:r w:rsidRPr="00032A29">
        <w:t>c</w:t>
      </w:r>
      <w:proofErr w:type="spellEnd"/>
      <w:r w:rsidRPr="00032A29">
        <w:t>)</w:t>
      </w:r>
      <w:r w:rsidRPr="00032A29">
        <w:tab/>
        <w:t>обязательство обеспечить, чтобы при принятии решений и мер ч</w:t>
      </w:r>
      <w:r w:rsidRPr="00032A29">
        <w:t>а</w:t>
      </w:r>
      <w:r w:rsidRPr="00032A29">
        <w:t>стным сектором, включая поставщиков услуг, или любыми другими частными организациями или учреждениями, которые принимают решения, касающиеся или затрагивающие ребенка, интересы ребенка оценивались и учитывались в</w:t>
      </w:r>
      <w:r>
        <w:t> </w:t>
      </w:r>
      <w:r w:rsidRPr="00032A29">
        <w:t>качестве первоочередного соображения.</w:t>
      </w:r>
    </w:p>
    <w:p w:rsidR="00AE5639" w:rsidRPr="00032A29" w:rsidRDefault="00AE5639" w:rsidP="00EB014A">
      <w:pPr>
        <w:pStyle w:val="SingleTxtGR"/>
      </w:pPr>
      <w:r w:rsidRPr="00032A29">
        <w:t>15.</w:t>
      </w:r>
      <w:r w:rsidRPr="00032A29">
        <w:tab/>
        <w:t>С тем чтобы обеспечить выполнение обязательств, государствам-участникам надлежит принять ряд мер по осуществлению в соответствии со статьями 4 и 42, а также пунктом 6 статьи 44 Конвенции и обеспечить учет на</w:t>
      </w:r>
      <w:r w:rsidRPr="00032A29">
        <w:t>и</w:t>
      </w:r>
      <w:r w:rsidRPr="00032A29">
        <w:t>лучших интересов ребенка в качестве первоочередного соображения во всех действиях, включая:</w:t>
      </w:r>
    </w:p>
    <w:p w:rsidR="00AE5639" w:rsidRPr="00032A29" w:rsidRDefault="00AE5639" w:rsidP="00EB014A">
      <w:pPr>
        <w:pStyle w:val="SingleTxtGR"/>
      </w:pPr>
      <w:r>
        <w:tab/>
      </w:r>
      <w:proofErr w:type="spellStart"/>
      <w:r w:rsidRPr="00032A29">
        <w:t>a</w:t>
      </w:r>
      <w:proofErr w:type="spellEnd"/>
      <w:r w:rsidRPr="00032A29">
        <w:t>)</w:t>
      </w:r>
      <w:r w:rsidRPr="00032A29">
        <w:tab/>
        <w:t>рассмотрение, с внесением, при необходимости, поправок, вну</w:t>
      </w:r>
      <w:r w:rsidRPr="00032A29">
        <w:t>т</w:t>
      </w:r>
      <w:r w:rsidRPr="00032A29">
        <w:t>реннего законодательства и других источников права с целью перенести в них пункт 1 статьи 3 и обеспечить отражение и выполнение требования об учете наилучших интересов ребенка во всех национальных законодательных актах и нормах, провинциальных или территориальных законодательных актах, прав</w:t>
      </w:r>
      <w:r w:rsidRPr="00032A29">
        <w:t>и</w:t>
      </w:r>
      <w:r w:rsidRPr="00032A29">
        <w:t>лах, регулирующих деятельность частных или государственных учреждений сектора услуг, чья деятельность затрагивает детей, а также судебных и админ</w:t>
      </w:r>
      <w:r w:rsidRPr="00032A29">
        <w:t>и</w:t>
      </w:r>
      <w:r w:rsidRPr="00032A29">
        <w:t>стративных процедурах на любом уровне – по линии как материального права, так и прав</w:t>
      </w:r>
      <w:r w:rsidRPr="00032A29">
        <w:t>и</w:t>
      </w:r>
      <w:r w:rsidRPr="00032A29">
        <w:t>ла процедуры;</w:t>
      </w:r>
    </w:p>
    <w:p w:rsidR="00AE5639" w:rsidRPr="00032A29" w:rsidRDefault="00AE5639" w:rsidP="00EB014A">
      <w:pPr>
        <w:pStyle w:val="SingleTxtGR"/>
      </w:pPr>
      <w:r>
        <w:tab/>
      </w:r>
      <w:proofErr w:type="spellStart"/>
      <w:r w:rsidRPr="00032A29">
        <w:t>b</w:t>
      </w:r>
      <w:proofErr w:type="spellEnd"/>
      <w:r w:rsidRPr="00032A29">
        <w:t>)</w:t>
      </w:r>
      <w:r w:rsidRPr="00032A29">
        <w:tab/>
        <w:t>отстаивание наилучших интересов ребенка в контексте координ</w:t>
      </w:r>
      <w:r w:rsidRPr="00032A29">
        <w:t>а</w:t>
      </w:r>
      <w:r w:rsidRPr="00032A29">
        <w:t>ции и реализации стратегий на национальном, региональном и местном уро</w:t>
      </w:r>
      <w:r w:rsidRPr="00032A29">
        <w:t>в</w:t>
      </w:r>
      <w:r w:rsidRPr="00032A29">
        <w:t>нях;</w:t>
      </w:r>
    </w:p>
    <w:p w:rsidR="00AE5639" w:rsidRPr="00032A29" w:rsidRDefault="00AE5639" w:rsidP="00EB014A">
      <w:pPr>
        <w:pStyle w:val="SingleTxtGR"/>
      </w:pPr>
      <w:r>
        <w:tab/>
      </w:r>
      <w:proofErr w:type="spellStart"/>
      <w:r w:rsidRPr="00032A29">
        <w:t>c</w:t>
      </w:r>
      <w:proofErr w:type="spellEnd"/>
      <w:r w:rsidRPr="00032A29">
        <w:t>)</w:t>
      </w:r>
      <w:r w:rsidRPr="00032A29">
        <w:tab/>
        <w:t>учреждение механизмов и процедур подачи и рассмотрения жалоб, восстановления справедлив</w:t>
      </w:r>
      <w:r w:rsidRPr="00032A29">
        <w:t>о</w:t>
      </w:r>
      <w:r w:rsidRPr="00032A29">
        <w:t>сти или истребования возмещения в целях полной реализации права ребенка на надлежащий учет и последовательное обеспеч</w:t>
      </w:r>
      <w:r w:rsidRPr="00032A29">
        <w:t>е</w:t>
      </w:r>
      <w:r w:rsidRPr="00032A29">
        <w:t>ние своих наилучших интересов в контексте любых мер по осуществлению, административного и судебного производства, имеющих к нему отношение или затрагивающих его;</w:t>
      </w:r>
    </w:p>
    <w:p w:rsidR="00AE5639" w:rsidRPr="00032A29" w:rsidRDefault="00AE5639" w:rsidP="00EB014A">
      <w:pPr>
        <w:pStyle w:val="SingleTxtGR"/>
      </w:pPr>
      <w:r>
        <w:tab/>
      </w:r>
      <w:proofErr w:type="spellStart"/>
      <w:r w:rsidRPr="00032A29">
        <w:t>d</w:t>
      </w:r>
      <w:proofErr w:type="spellEnd"/>
      <w:r w:rsidRPr="00032A29">
        <w:t>)</w:t>
      </w:r>
      <w:r w:rsidRPr="00032A29">
        <w:tab/>
        <w:t>отстаивание наилучших интересов ребенка при выделении наци</w:t>
      </w:r>
      <w:r w:rsidRPr="00032A29">
        <w:t>о</w:t>
      </w:r>
      <w:r w:rsidRPr="00032A29">
        <w:t>нальных ресурсов на осуществление программ и мер, нацеленных на реализ</w:t>
      </w:r>
      <w:r w:rsidRPr="00032A29">
        <w:t>а</w:t>
      </w:r>
      <w:r w:rsidRPr="00032A29">
        <w:t>цию прав детей, а также при осуществлении мероприятий с привлечением ме</w:t>
      </w:r>
      <w:r w:rsidRPr="00032A29">
        <w:t>ж</w:t>
      </w:r>
      <w:r w:rsidRPr="00032A29">
        <w:t>дунаро</w:t>
      </w:r>
      <w:r w:rsidRPr="00032A29">
        <w:t>д</w:t>
      </w:r>
      <w:r w:rsidRPr="00032A29">
        <w:t>ной помощи или помощи на цели развития;</w:t>
      </w:r>
    </w:p>
    <w:p w:rsidR="00AE5639" w:rsidRPr="00032A29" w:rsidRDefault="00AE5639" w:rsidP="00EB014A">
      <w:pPr>
        <w:pStyle w:val="SingleTxtGR"/>
      </w:pPr>
      <w:r>
        <w:tab/>
      </w:r>
      <w:proofErr w:type="spellStart"/>
      <w:r w:rsidRPr="00032A29">
        <w:t>e</w:t>
      </w:r>
      <w:proofErr w:type="spellEnd"/>
      <w:r w:rsidRPr="00032A29">
        <w:t>)</w:t>
      </w:r>
      <w:r w:rsidRPr="00032A29">
        <w:tab/>
        <w:t>при налаживании, мониторинге и оценке итогов работы по сбору данных обеспечение четкого определения наилучших интересов ребенка и, при необходимости, содействие проведению исследований по проблемам, каса</w:t>
      </w:r>
      <w:r w:rsidRPr="00032A29">
        <w:t>ю</w:t>
      </w:r>
      <w:r w:rsidRPr="00032A29">
        <w:t>щимся прав детей;</w:t>
      </w:r>
    </w:p>
    <w:p w:rsidR="00AE5639" w:rsidRPr="00032A29" w:rsidRDefault="00AE5639" w:rsidP="00EB014A">
      <w:pPr>
        <w:pStyle w:val="SingleTxtGR"/>
      </w:pPr>
      <w:r>
        <w:tab/>
      </w:r>
      <w:proofErr w:type="spellStart"/>
      <w:r w:rsidRPr="00032A29">
        <w:t>f</w:t>
      </w:r>
      <w:proofErr w:type="spellEnd"/>
      <w:r w:rsidRPr="00032A29">
        <w:t>)</w:t>
      </w:r>
      <w:r w:rsidRPr="00032A29">
        <w:tab/>
        <w:t>проведение учебно-информационных мероприятий с целью озн</w:t>
      </w:r>
      <w:r w:rsidRPr="00032A29">
        <w:t>а</w:t>
      </w:r>
      <w:r w:rsidRPr="00032A29">
        <w:t>комления с содержанием пункта 1 статьи 3 и практического охвата ими всех лиц, которые принимают решения, прямо или косвенно затрагивающие детей, включая сп</w:t>
      </w:r>
      <w:r w:rsidRPr="00032A29">
        <w:t>е</w:t>
      </w:r>
      <w:r w:rsidRPr="00032A29">
        <w:t>циалистов и других лиц, работающих с детьми и в их интересах;</w:t>
      </w:r>
    </w:p>
    <w:p w:rsidR="00AE5639" w:rsidRPr="00032A29" w:rsidRDefault="00AE5639" w:rsidP="00EB014A">
      <w:pPr>
        <w:pStyle w:val="SingleTxtGR"/>
      </w:pPr>
      <w:r>
        <w:tab/>
      </w:r>
      <w:proofErr w:type="spellStart"/>
      <w:r w:rsidRPr="00032A29">
        <w:t>g</w:t>
      </w:r>
      <w:proofErr w:type="spellEnd"/>
      <w:r w:rsidRPr="00032A29">
        <w:t>)</w:t>
      </w:r>
      <w:r w:rsidRPr="00032A29">
        <w:tab/>
        <w:t xml:space="preserve">ознакомление детей с надлежащей информацией на понятном им языке, а также членов их семей и попечителей с целью добиться уяснения ими содержания права, </w:t>
      </w:r>
      <w:r>
        <w:t>закрепленного в пункте</w:t>
      </w:r>
      <w:r w:rsidRPr="00032A29">
        <w:t xml:space="preserve"> 1 статьи 3, а также создание необх</w:t>
      </w:r>
      <w:r w:rsidRPr="00032A29">
        <w:t>о</w:t>
      </w:r>
      <w:r w:rsidRPr="00032A29">
        <w:t>димых условий для выражения детьми своих взглядов и их надлежащего уч</w:t>
      </w:r>
      <w:r w:rsidRPr="00032A29">
        <w:t>е</w:t>
      </w:r>
      <w:r w:rsidRPr="00032A29">
        <w:t>та;</w:t>
      </w:r>
    </w:p>
    <w:p w:rsidR="00AE5639" w:rsidRPr="00032A29" w:rsidRDefault="00AE5639" w:rsidP="00EB014A">
      <w:pPr>
        <w:pStyle w:val="SingleTxtGR"/>
      </w:pPr>
      <w:r>
        <w:tab/>
      </w:r>
      <w:proofErr w:type="spellStart"/>
      <w:r w:rsidRPr="00032A29">
        <w:t>h</w:t>
      </w:r>
      <w:proofErr w:type="spellEnd"/>
      <w:r w:rsidRPr="00032A29">
        <w:t>)</w:t>
      </w:r>
      <w:r w:rsidRPr="00032A29">
        <w:tab/>
        <w:t>борьбу с любого рода негативным отношением и представлениями, которые препятствуют полной реализации права ребенка на то, чтобы его на</w:t>
      </w:r>
      <w:r w:rsidRPr="00032A29">
        <w:t>и</w:t>
      </w:r>
      <w:r w:rsidRPr="00032A29">
        <w:t>лучшие интересы оценивались и принимались во внимание в качестве перв</w:t>
      </w:r>
      <w:r w:rsidRPr="00032A29">
        <w:t>о</w:t>
      </w:r>
      <w:r w:rsidRPr="00032A29">
        <w:t>очередного соображения, посредством проведения просветительских программ с привлечением средств массовой информации и социальных сетей, а также с</w:t>
      </w:r>
      <w:r w:rsidRPr="00032A29">
        <w:t>а</w:t>
      </w:r>
      <w:r w:rsidRPr="00032A29">
        <w:t>мих детей, с тем чтобы обеспечить признание детей как лиц, наделенных пр</w:t>
      </w:r>
      <w:r w:rsidRPr="00032A29">
        <w:t>а</w:t>
      </w:r>
      <w:r w:rsidRPr="00032A29">
        <w:t>вами.</w:t>
      </w:r>
    </w:p>
    <w:p w:rsidR="00AE5639" w:rsidRPr="00032A29" w:rsidRDefault="00AE5639" w:rsidP="00EB014A">
      <w:pPr>
        <w:pStyle w:val="SingleTxtGR"/>
      </w:pPr>
      <w:r w:rsidRPr="00032A29">
        <w:t>16.</w:t>
      </w:r>
      <w:r w:rsidRPr="00032A29">
        <w:tab/>
        <w:t>При полномасштабной реализации концепции наилучших интересов р</w:t>
      </w:r>
      <w:r w:rsidRPr="00032A29">
        <w:t>е</w:t>
      </w:r>
      <w:r w:rsidRPr="00032A29">
        <w:t>бенка надлежит учитывать следующие моменты:</w:t>
      </w:r>
    </w:p>
    <w:p w:rsidR="00AE5639" w:rsidRPr="00032A29" w:rsidRDefault="00AE5639" w:rsidP="00EB014A">
      <w:pPr>
        <w:pStyle w:val="SingleTxtGR"/>
      </w:pPr>
      <w:r>
        <w:tab/>
      </w:r>
      <w:proofErr w:type="spellStart"/>
      <w:r w:rsidRPr="00032A29">
        <w:t>a</w:t>
      </w:r>
      <w:proofErr w:type="spellEnd"/>
      <w:r w:rsidRPr="00032A29">
        <w:t>)</w:t>
      </w:r>
      <w:r w:rsidRPr="00032A29">
        <w:tab/>
        <w:t>универсальный, неделимый, взаимозависимый и взаимосвязанный хара</w:t>
      </w:r>
      <w:r w:rsidRPr="00032A29">
        <w:t>к</w:t>
      </w:r>
      <w:r w:rsidRPr="00032A29">
        <w:t>тер прав детей;</w:t>
      </w:r>
    </w:p>
    <w:p w:rsidR="00AE5639" w:rsidRPr="00032A29" w:rsidRDefault="00AE5639" w:rsidP="00EB014A">
      <w:pPr>
        <w:pStyle w:val="SingleTxtGR"/>
      </w:pPr>
      <w:r>
        <w:tab/>
      </w:r>
      <w:proofErr w:type="spellStart"/>
      <w:r w:rsidRPr="00032A29">
        <w:t>b</w:t>
      </w:r>
      <w:proofErr w:type="spellEnd"/>
      <w:r w:rsidRPr="00032A29">
        <w:t>)</w:t>
      </w:r>
      <w:r w:rsidRPr="00032A29">
        <w:tab/>
        <w:t>признание детей в качестве лиц, наделенных правами;</w:t>
      </w:r>
    </w:p>
    <w:p w:rsidR="00AE5639" w:rsidRPr="00032A29" w:rsidRDefault="00AE5639" w:rsidP="00EB014A">
      <w:pPr>
        <w:pStyle w:val="SingleTxtGR"/>
      </w:pPr>
      <w:r>
        <w:tab/>
      </w:r>
      <w:proofErr w:type="spellStart"/>
      <w:r w:rsidRPr="00032A29">
        <w:t>c</w:t>
      </w:r>
      <w:proofErr w:type="spellEnd"/>
      <w:r w:rsidRPr="00032A29">
        <w:t>)</w:t>
      </w:r>
      <w:r w:rsidRPr="00032A29">
        <w:tab/>
        <w:t>глобальный характер и охват Конвенции;</w:t>
      </w:r>
    </w:p>
    <w:p w:rsidR="00AE5639" w:rsidRPr="00032A29" w:rsidRDefault="00AE5639" w:rsidP="00EB014A">
      <w:pPr>
        <w:pStyle w:val="SingleTxtGR"/>
      </w:pPr>
      <w:r>
        <w:tab/>
      </w:r>
      <w:proofErr w:type="spellStart"/>
      <w:r w:rsidRPr="00032A29">
        <w:t>d</w:t>
      </w:r>
      <w:proofErr w:type="spellEnd"/>
      <w:r w:rsidRPr="00032A29">
        <w:t>)</w:t>
      </w:r>
      <w:r w:rsidRPr="00032A29">
        <w:tab/>
        <w:t>обязательство государств-участников уважать, защищать и осущ</w:t>
      </w:r>
      <w:r w:rsidRPr="00032A29">
        <w:t>е</w:t>
      </w:r>
      <w:r w:rsidRPr="00032A29">
        <w:t>ствлять все права, закрепленные в Конвенции;</w:t>
      </w:r>
    </w:p>
    <w:p w:rsidR="00AE5639" w:rsidRPr="00032A29" w:rsidRDefault="00AE5639" w:rsidP="00EB014A">
      <w:pPr>
        <w:pStyle w:val="SingleTxtGR"/>
      </w:pPr>
      <w:r>
        <w:tab/>
      </w:r>
      <w:proofErr w:type="spellStart"/>
      <w:r w:rsidRPr="00032A29">
        <w:t>e</w:t>
      </w:r>
      <w:proofErr w:type="spellEnd"/>
      <w:r w:rsidRPr="00032A29">
        <w:t>)</w:t>
      </w:r>
      <w:r w:rsidRPr="00032A29">
        <w:tab/>
        <w:t>краткосрочные, среднесрочные и долгосрочные последствия дейс</w:t>
      </w:r>
      <w:r w:rsidRPr="00032A29">
        <w:t>т</w:t>
      </w:r>
      <w:r w:rsidRPr="00032A29">
        <w:t>вий, касающихся развития р</w:t>
      </w:r>
      <w:r w:rsidRPr="00032A29">
        <w:t>е</w:t>
      </w:r>
      <w:r w:rsidRPr="00032A29">
        <w:t>бенка с течением времени.</w:t>
      </w:r>
    </w:p>
    <w:p w:rsidR="00B3719F" w:rsidRPr="00B31959" w:rsidRDefault="00B3719F" w:rsidP="00EB014A">
      <w:pPr>
        <w:pStyle w:val="HChGR"/>
        <w:rPr>
          <w:rFonts w:eastAsia="SimSun"/>
        </w:rPr>
      </w:pPr>
      <w:r>
        <w:rPr>
          <w:rFonts w:eastAsia="SimSun"/>
          <w:lang w:val="en-US"/>
        </w:rPr>
        <w:tab/>
      </w:r>
      <w:r w:rsidRPr="00B31959">
        <w:rPr>
          <w:rFonts w:eastAsia="SimSun"/>
        </w:rPr>
        <w:t>IV.</w:t>
      </w:r>
      <w:r w:rsidRPr="00B31959">
        <w:rPr>
          <w:rFonts w:eastAsia="SimSun"/>
        </w:rPr>
        <w:tab/>
      </w:r>
      <w:r>
        <w:t xml:space="preserve">Правовой </w:t>
      </w:r>
      <w:r w:rsidRPr="00B31959">
        <w:t>анализ и увязка с общими принципами Конвенции</w:t>
      </w:r>
    </w:p>
    <w:p w:rsidR="00B3719F" w:rsidRPr="00B31959" w:rsidRDefault="00B3719F" w:rsidP="00EB014A">
      <w:pPr>
        <w:pStyle w:val="H1GR"/>
        <w:rPr>
          <w:rFonts w:eastAsia="SimSun"/>
        </w:rPr>
      </w:pPr>
      <w:r w:rsidRPr="00B31959">
        <w:rPr>
          <w:rFonts w:eastAsia="SimSun"/>
        </w:rPr>
        <w:tab/>
        <w:t>A.</w:t>
      </w:r>
      <w:r w:rsidRPr="00B31959">
        <w:rPr>
          <w:rFonts w:eastAsia="SimSun"/>
        </w:rPr>
        <w:tab/>
      </w:r>
      <w:r>
        <w:t xml:space="preserve">Правовой </w:t>
      </w:r>
      <w:r w:rsidRPr="00B31959">
        <w:t>анализ пункта 1 статьи 3</w:t>
      </w:r>
    </w:p>
    <w:p w:rsidR="00B3719F" w:rsidRPr="00B31959" w:rsidRDefault="00B3719F" w:rsidP="00EB014A">
      <w:pPr>
        <w:pStyle w:val="H23GR"/>
        <w:rPr>
          <w:rFonts w:eastAsia="SimSun"/>
        </w:rPr>
      </w:pPr>
      <w:r w:rsidRPr="00B31959">
        <w:rPr>
          <w:rFonts w:eastAsia="SimSun"/>
        </w:rPr>
        <w:tab/>
        <w:t>1.</w:t>
      </w:r>
      <w:r w:rsidRPr="00B31959">
        <w:rPr>
          <w:rFonts w:eastAsia="SimSun"/>
        </w:rPr>
        <w:tab/>
      </w:r>
      <w:r>
        <w:t>"</w:t>
      </w:r>
      <w:r w:rsidRPr="00B31959">
        <w:t>во всех действиях в отношении детей</w:t>
      </w:r>
      <w:r>
        <w:t>"</w:t>
      </w:r>
    </w:p>
    <w:p w:rsidR="00B3719F" w:rsidRPr="00B31959" w:rsidRDefault="00B3719F" w:rsidP="00EB014A">
      <w:pPr>
        <w:pStyle w:val="H23GR"/>
        <w:rPr>
          <w:rFonts w:eastAsia="SimSun"/>
        </w:rPr>
      </w:pPr>
      <w:r>
        <w:rPr>
          <w:rFonts w:eastAsia="SimSun"/>
        </w:rPr>
        <w:tab/>
      </w:r>
      <w:proofErr w:type="spellStart"/>
      <w:r>
        <w:rPr>
          <w:rFonts w:eastAsia="SimSun"/>
        </w:rPr>
        <w:t>a</w:t>
      </w:r>
      <w:proofErr w:type="spellEnd"/>
      <w:r>
        <w:rPr>
          <w:rFonts w:eastAsia="SimSun"/>
        </w:rPr>
        <w:t>)</w:t>
      </w:r>
      <w:r>
        <w:rPr>
          <w:rFonts w:eastAsia="SimSun"/>
        </w:rPr>
        <w:tab/>
        <w:t>"</w:t>
      </w:r>
      <w:r w:rsidRPr="00B31959">
        <w:t>во всех действиях</w:t>
      </w:r>
      <w:r>
        <w:t>"</w:t>
      </w:r>
    </w:p>
    <w:p w:rsidR="00B3719F" w:rsidRPr="00B31959" w:rsidRDefault="00B3719F" w:rsidP="00EB014A">
      <w:pPr>
        <w:pStyle w:val="SingleTxtGR"/>
        <w:rPr>
          <w:rFonts w:eastAsia="SimSun"/>
        </w:rPr>
      </w:pPr>
      <w:r w:rsidRPr="00B31959">
        <w:rPr>
          <w:rFonts w:eastAsia="SimSun"/>
        </w:rPr>
        <w:t>17.</w:t>
      </w:r>
      <w:r w:rsidRPr="00B31959">
        <w:rPr>
          <w:rFonts w:eastAsia="SimSun"/>
        </w:rPr>
        <w:tab/>
        <w:t>Пункт 1 статьи 3 призван обеспечить гарантии осуществления указанного права при принятии всех решений и действий в отношении детей. Это означает, что при совершении любых действий, касающихся ребенка или детей, необх</w:t>
      </w:r>
      <w:r w:rsidRPr="00B31959">
        <w:rPr>
          <w:rFonts w:eastAsia="SimSun"/>
        </w:rPr>
        <w:t>о</w:t>
      </w:r>
      <w:r w:rsidRPr="00B31959">
        <w:rPr>
          <w:rFonts w:eastAsia="SimSun"/>
        </w:rPr>
        <w:t>димо уделять первоочередное внимание наилучшему обеспечению их интер</w:t>
      </w:r>
      <w:r w:rsidRPr="00B31959">
        <w:rPr>
          <w:rFonts w:eastAsia="SimSun"/>
        </w:rPr>
        <w:t>е</w:t>
      </w:r>
      <w:r>
        <w:rPr>
          <w:rFonts w:eastAsia="SimSun"/>
        </w:rPr>
        <w:t>сов. Слово "</w:t>
      </w:r>
      <w:r w:rsidRPr="00B31959">
        <w:rPr>
          <w:rFonts w:eastAsia="SimSun"/>
        </w:rPr>
        <w:t>действия</w:t>
      </w:r>
      <w:r>
        <w:rPr>
          <w:rFonts w:eastAsia="SimSun"/>
        </w:rPr>
        <w:t>"</w:t>
      </w:r>
      <w:r w:rsidRPr="00B31959">
        <w:rPr>
          <w:rFonts w:eastAsia="SimSun"/>
        </w:rPr>
        <w:t xml:space="preserve"> означает не только решения, но также и все акты, п</w:t>
      </w:r>
      <w:r w:rsidRPr="00B31959">
        <w:rPr>
          <w:rFonts w:eastAsia="SimSun"/>
        </w:rPr>
        <w:t>о</w:t>
      </w:r>
      <w:r w:rsidRPr="00B31959">
        <w:rPr>
          <w:rFonts w:eastAsia="SimSun"/>
        </w:rPr>
        <w:t>ступки, предлож</w:t>
      </w:r>
      <w:r w:rsidRPr="00B31959">
        <w:rPr>
          <w:rFonts w:eastAsia="SimSun"/>
        </w:rPr>
        <w:t>е</w:t>
      </w:r>
      <w:r w:rsidRPr="00B31959">
        <w:rPr>
          <w:rFonts w:eastAsia="SimSun"/>
        </w:rPr>
        <w:t>ния, услуги, процедуры и прочие меры.</w:t>
      </w:r>
    </w:p>
    <w:p w:rsidR="00B3719F" w:rsidRPr="00B31959" w:rsidRDefault="00B3719F" w:rsidP="00EB014A">
      <w:pPr>
        <w:pStyle w:val="SingleTxtGR"/>
        <w:rPr>
          <w:rFonts w:eastAsia="SimSun"/>
        </w:rPr>
      </w:pPr>
      <w:r w:rsidRPr="00B31959">
        <w:rPr>
          <w:rFonts w:eastAsia="SimSun"/>
        </w:rPr>
        <w:t>18.</w:t>
      </w:r>
      <w:r w:rsidRPr="00B31959">
        <w:rPr>
          <w:rFonts w:eastAsia="SimSun"/>
        </w:rPr>
        <w:tab/>
        <w:t xml:space="preserve">Бездействие или </w:t>
      </w:r>
      <w:proofErr w:type="spellStart"/>
      <w:r w:rsidRPr="00B31959">
        <w:rPr>
          <w:rFonts w:eastAsia="SimSun"/>
        </w:rPr>
        <w:t>несовершение</w:t>
      </w:r>
      <w:proofErr w:type="spellEnd"/>
      <w:r w:rsidRPr="00B31959">
        <w:rPr>
          <w:rFonts w:eastAsia="SimSun"/>
        </w:rPr>
        <w:t xml:space="preserve"> действий, </w:t>
      </w:r>
      <w:r>
        <w:rPr>
          <w:rFonts w:eastAsia="SimSun"/>
        </w:rPr>
        <w:t xml:space="preserve">равно как и </w:t>
      </w:r>
      <w:r w:rsidRPr="00B31959">
        <w:rPr>
          <w:rFonts w:eastAsia="SimSun"/>
        </w:rPr>
        <w:t>воздерж</w:t>
      </w:r>
      <w:r w:rsidRPr="00B31959">
        <w:rPr>
          <w:rFonts w:eastAsia="SimSun"/>
        </w:rPr>
        <w:t>а</w:t>
      </w:r>
      <w:r w:rsidRPr="00B31959">
        <w:rPr>
          <w:rFonts w:eastAsia="SimSun"/>
        </w:rPr>
        <w:t>ние от действия</w:t>
      </w:r>
      <w:r>
        <w:rPr>
          <w:rFonts w:eastAsia="SimSun"/>
        </w:rPr>
        <w:t xml:space="preserve"> также считаются "</w:t>
      </w:r>
      <w:r w:rsidRPr="00B31959">
        <w:rPr>
          <w:rFonts w:eastAsia="SimSun"/>
        </w:rPr>
        <w:t>действиями</w:t>
      </w:r>
      <w:r>
        <w:rPr>
          <w:rFonts w:eastAsia="SimSun"/>
        </w:rPr>
        <w:t>"</w:t>
      </w:r>
      <w:r w:rsidRPr="00B31959">
        <w:rPr>
          <w:rFonts w:eastAsia="SimSun"/>
        </w:rPr>
        <w:t>; речь идет, например, о случаях, к</w:t>
      </w:r>
      <w:r w:rsidRPr="00B31959">
        <w:rPr>
          <w:rFonts w:eastAsia="SimSun"/>
        </w:rPr>
        <w:t>о</w:t>
      </w:r>
      <w:r w:rsidRPr="00B31959">
        <w:rPr>
          <w:rFonts w:eastAsia="SimSun"/>
        </w:rPr>
        <w:t>гда органы социального обеспечения не принимают мер по защите детей от лиш</w:t>
      </w:r>
      <w:r w:rsidRPr="00B31959">
        <w:rPr>
          <w:rFonts w:eastAsia="SimSun"/>
        </w:rPr>
        <w:t>е</w:t>
      </w:r>
      <w:r w:rsidRPr="00B31959">
        <w:rPr>
          <w:rFonts w:eastAsia="SimSun"/>
        </w:rPr>
        <w:t xml:space="preserve">ния </w:t>
      </w:r>
      <w:r w:rsidRPr="00B31959">
        <w:t>заботы или от жестокого обращения</w:t>
      </w:r>
      <w:r w:rsidRPr="00B31959">
        <w:rPr>
          <w:rFonts w:eastAsia="SimSun"/>
        </w:rPr>
        <w:t>.</w:t>
      </w:r>
    </w:p>
    <w:p w:rsidR="00B3719F" w:rsidRPr="00B31959" w:rsidRDefault="00B3719F" w:rsidP="00EB014A">
      <w:pPr>
        <w:pStyle w:val="H23GR"/>
        <w:rPr>
          <w:rFonts w:eastAsia="SimSun"/>
        </w:rPr>
      </w:pPr>
      <w:r>
        <w:rPr>
          <w:rFonts w:eastAsia="SimSun"/>
        </w:rPr>
        <w:tab/>
      </w:r>
      <w:proofErr w:type="spellStart"/>
      <w:r>
        <w:rPr>
          <w:rFonts w:eastAsia="SimSun"/>
        </w:rPr>
        <w:t>b</w:t>
      </w:r>
      <w:proofErr w:type="spellEnd"/>
      <w:r>
        <w:rPr>
          <w:rFonts w:eastAsia="SimSun"/>
        </w:rPr>
        <w:t>)</w:t>
      </w:r>
      <w:r>
        <w:rPr>
          <w:rFonts w:eastAsia="SimSun"/>
        </w:rPr>
        <w:tab/>
        <w:t>"</w:t>
      </w:r>
      <w:r w:rsidRPr="00B31959">
        <w:rPr>
          <w:rFonts w:eastAsia="SimSun"/>
        </w:rPr>
        <w:t>в отношении</w:t>
      </w:r>
      <w:r>
        <w:rPr>
          <w:rFonts w:eastAsia="SimSun"/>
        </w:rPr>
        <w:t>"</w:t>
      </w:r>
    </w:p>
    <w:p w:rsidR="00B3719F" w:rsidRPr="00B31959" w:rsidRDefault="00B3719F" w:rsidP="00EB014A">
      <w:pPr>
        <w:pStyle w:val="SingleTxtGR"/>
        <w:rPr>
          <w:rFonts w:eastAsia="SimSun"/>
        </w:rPr>
      </w:pPr>
      <w:r>
        <w:rPr>
          <w:rFonts w:eastAsia="SimSun"/>
        </w:rPr>
        <w:t>19.</w:t>
      </w:r>
      <w:r>
        <w:rPr>
          <w:rFonts w:eastAsia="SimSun"/>
        </w:rPr>
        <w:tab/>
        <w:t xml:space="preserve">Данная правовая </w:t>
      </w:r>
      <w:r w:rsidRPr="00B31959">
        <w:rPr>
          <w:rFonts w:eastAsia="SimSun"/>
        </w:rPr>
        <w:t>обязанность охватывает все решения и действия, кот</w:t>
      </w:r>
      <w:r w:rsidRPr="00B31959">
        <w:rPr>
          <w:rFonts w:eastAsia="SimSun"/>
        </w:rPr>
        <w:t>о</w:t>
      </w:r>
      <w:r w:rsidRPr="00B31959">
        <w:rPr>
          <w:rFonts w:eastAsia="SimSun"/>
        </w:rPr>
        <w:t>рые прямо или косвенно затрагивают детей. Соответствен</w:t>
      </w:r>
      <w:r>
        <w:rPr>
          <w:rFonts w:eastAsia="SimSun"/>
        </w:rPr>
        <w:t>но, термин "</w:t>
      </w:r>
      <w:r w:rsidRPr="00B31959">
        <w:rPr>
          <w:rFonts w:eastAsia="SimSun"/>
        </w:rPr>
        <w:t>в отн</w:t>
      </w:r>
      <w:r w:rsidRPr="00B31959">
        <w:rPr>
          <w:rFonts w:eastAsia="SimSun"/>
        </w:rPr>
        <w:t>о</w:t>
      </w:r>
      <w:r w:rsidRPr="00B31959">
        <w:rPr>
          <w:rFonts w:eastAsia="SimSun"/>
        </w:rPr>
        <w:t>шении</w:t>
      </w:r>
      <w:r>
        <w:rPr>
          <w:rFonts w:eastAsia="SimSun"/>
        </w:rPr>
        <w:t>"</w:t>
      </w:r>
      <w:r w:rsidRPr="00B31959">
        <w:rPr>
          <w:rFonts w:eastAsia="SimSun"/>
        </w:rPr>
        <w:t xml:space="preserve"> относится прежде всего к мерам и решениям, принимаемым непосре</w:t>
      </w:r>
      <w:r w:rsidRPr="00B31959">
        <w:rPr>
          <w:rFonts w:eastAsia="SimSun"/>
        </w:rPr>
        <w:t>д</w:t>
      </w:r>
      <w:r w:rsidRPr="00B31959">
        <w:rPr>
          <w:rFonts w:eastAsia="SimSun"/>
        </w:rPr>
        <w:t>ственно в отношении ребенка, детей, составляющих ту или иную группу, или детей в целом, и</w:t>
      </w:r>
      <w:r>
        <w:rPr>
          <w:rFonts w:eastAsia="SimSun"/>
        </w:rPr>
        <w:t>,</w:t>
      </w:r>
      <w:r w:rsidRPr="00B31959">
        <w:rPr>
          <w:rFonts w:eastAsia="SimSun"/>
        </w:rPr>
        <w:t xml:space="preserve"> во вторую очередь</w:t>
      </w:r>
      <w:r>
        <w:rPr>
          <w:rFonts w:eastAsia="SimSun"/>
        </w:rPr>
        <w:t>,</w:t>
      </w:r>
      <w:r w:rsidRPr="00B31959">
        <w:rPr>
          <w:rFonts w:eastAsia="SimSun"/>
        </w:rPr>
        <w:t xml:space="preserve"> к другим мерам, которые затрагивают о</w:t>
      </w:r>
      <w:r w:rsidRPr="00B31959">
        <w:rPr>
          <w:rFonts w:eastAsia="SimSun"/>
        </w:rPr>
        <w:t>т</w:t>
      </w:r>
      <w:r w:rsidRPr="00B31959">
        <w:rPr>
          <w:rFonts w:eastAsia="SimSun"/>
        </w:rPr>
        <w:t xml:space="preserve">дельного конкретного ребенка, детей, составляющих ту или иную группу, или детей в целом, даже если такая мера не нацелена непосредственно на них. Как указано в </w:t>
      </w:r>
      <w:r w:rsidRPr="00B31959">
        <w:t xml:space="preserve">замечании общего порядка № 7 (2005) </w:t>
      </w:r>
      <w:r w:rsidRPr="00B31959">
        <w:rPr>
          <w:rFonts w:eastAsia="SimSun"/>
        </w:rPr>
        <w:t>Комитета, к их числу относя</w:t>
      </w:r>
      <w:r w:rsidRPr="00B31959">
        <w:rPr>
          <w:rFonts w:eastAsia="SimSun"/>
        </w:rPr>
        <w:t>т</w:t>
      </w:r>
      <w:r w:rsidRPr="00B31959">
        <w:rPr>
          <w:rFonts w:eastAsia="SimSun"/>
        </w:rPr>
        <w:t>ся меры, нацеленные на детей (например, связанные с охраной здоровья, ух</w:t>
      </w:r>
      <w:r w:rsidRPr="00B31959">
        <w:rPr>
          <w:rFonts w:eastAsia="SimSun"/>
        </w:rPr>
        <w:t>о</w:t>
      </w:r>
      <w:r w:rsidRPr="00B31959">
        <w:rPr>
          <w:rFonts w:eastAsia="SimSun"/>
        </w:rPr>
        <w:t xml:space="preserve">дом или образованием), а также меры, которые распространяются на детей и другие группы населения </w:t>
      </w:r>
      <w:r w:rsidRPr="00B31959">
        <w:t>(например, меры, касающиеся вопросов окружающей среды, жилья или транспорта) (п</w:t>
      </w:r>
      <w:r>
        <w:t xml:space="preserve">ункт </w:t>
      </w:r>
      <w:r w:rsidRPr="00B31959">
        <w:t>13</w:t>
      </w:r>
      <w:r>
        <w:t xml:space="preserve"> </w:t>
      </w:r>
      <w:proofErr w:type="spellStart"/>
      <w:r w:rsidRPr="00B31959">
        <w:t>b</w:t>
      </w:r>
      <w:proofErr w:type="spellEnd"/>
      <w:r w:rsidRPr="00B31959">
        <w:t>)</w:t>
      </w:r>
      <w:r w:rsidR="00085314">
        <w:t>)</w:t>
      </w:r>
      <w:r w:rsidRPr="00B31959">
        <w:rPr>
          <w:rFonts w:eastAsia="SimSun"/>
        </w:rPr>
        <w:t xml:space="preserve">. Поэтому термин в </w:t>
      </w:r>
      <w:r>
        <w:rPr>
          <w:rFonts w:eastAsia="SimSun"/>
        </w:rPr>
        <w:t>"</w:t>
      </w:r>
      <w:r w:rsidRPr="00B31959">
        <w:rPr>
          <w:rFonts w:eastAsia="SimSun"/>
        </w:rPr>
        <w:t>отношении</w:t>
      </w:r>
      <w:r>
        <w:rPr>
          <w:rFonts w:eastAsia="SimSun"/>
        </w:rPr>
        <w:t>"</w:t>
      </w:r>
      <w:r w:rsidRPr="00B31959">
        <w:rPr>
          <w:rFonts w:eastAsia="SimSun"/>
        </w:rPr>
        <w:t xml:space="preserve"> следует пон</w:t>
      </w:r>
      <w:r w:rsidRPr="00B31959">
        <w:rPr>
          <w:rFonts w:eastAsia="SimSun"/>
        </w:rPr>
        <w:t>и</w:t>
      </w:r>
      <w:r w:rsidRPr="00B31959">
        <w:rPr>
          <w:rFonts w:eastAsia="SimSun"/>
        </w:rPr>
        <w:t>мать в самом широком смысле.</w:t>
      </w:r>
    </w:p>
    <w:p w:rsidR="00B3719F" w:rsidRPr="00B31959" w:rsidRDefault="00B3719F" w:rsidP="00EB014A">
      <w:pPr>
        <w:pStyle w:val="SingleTxtGR"/>
        <w:rPr>
          <w:rFonts w:eastAsia="SimSun"/>
        </w:rPr>
      </w:pPr>
      <w:r w:rsidRPr="00B31959">
        <w:rPr>
          <w:rFonts w:eastAsia="SimSun"/>
        </w:rPr>
        <w:t>20.</w:t>
      </w:r>
      <w:r w:rsidRPr="00B31959">
        <w:rPr>
          <w:rFonts w:eastAsia="SimSun"/>
        </w:rPr>
        <w:tab/>
        <w:t>Фактически все действия, предпринимаемые государством, так или иначе затрагивают детей. Это не означает, что в процедуру предпринимаемых гос</w:t>
      </w:r>
      <w:r w:rsidRPr="00B31959">
        <w:rPr>
          <w:rFonts w:eastAsia="SimSun"/>
        </w:rPr>
        <w:t>у</w:t>
      </w:r>
      <w:r w:rsidRPr="00B31959">
        <w:rPr>
          <w:rFonts w:eastAsia="SimSun"/>
        </w:rPr>
        <w:t>дарством любых действий следует вписывать полномасштабный формализ</w:t>
      </w:r>
      <w:r w:rsidRPr="00B31959">
        <w:rPr>
          <w:rFonts w:eastAsia="SimSun"/>
        </w:rPr>
        <w:t>о</w:t>
      </w:r>
      <w:r w:rsidRPr="00B31959">
        <w:rPr>
          <w:rFonts w:eastAsia="SimSun"/>
        </w:rPr>
        <w:t xml:space="preserve">ванный процесс </w:t>
      </w:r>
      <w:r w:rsidRPr="00B31959">
        <w:t>оценки и определения наилучших интересов ребенка</w:t>
      </w:r>
      <w:r w:rsidRPr="00B31959">
        <w:rPr>
          <w:rFonts w:eastAsia="SimSun"/>
        </w:rPr>
        <w:t>. Однако в тех случаях, когда соответствующее решение будет оказывать глубокое возде</w:t>
      </w:r>
      <w:r w:rsidRPr="00B31959">
        <w:rPr>
          <w:rFonts w:eastAsia="SimSun"/>
        </w:rPr>
        <w:t>й</w:t>
      </w:r>
      <w:r w:rsidRPr="00B31959">
        <w:rPr>
          <w:rFonts w:eastAsia="SimSun"/>
        </w:rPr>
        <w:t>ствие на ребенка или детей, целесообразно повысить уровень защиты и прим</w:t>
      </w:r>
      <w:r w:rsidRPr="00B31959">
        <w:rPr>
          <w:rFonts w:eastAsia="SimSun"/>
        </w:rPr>
        <w:t>е</w:t>
      </w:r>
      <w:r w:rsidRPr="00B31959">
        <w:rPr>
          <w:rFonts w:eastAsia="SimSun"/>
        </w:rPr>
        <w:t>нять подробно разработанные процедуры выя</w:t>
      </w:r>
      <w:r w:rsidRPr="00B31959">
        <w:rPr>
          <w:rFonts w:eastAsia="SimSun"/>
        </w:rPr>
        <w:t>в</w:t>
      </w:r>
      <w:r w:rsidRPr="00B31959">
        <w:rPr>
          <w:rFonts w:eastAsia="SimSun"/>
        </w:rPr>
        <w:t>ления их наилучших интересов.</w:t>
      </w:r>
    </w:p>
    <w:p w:rsidR="00B3719F" w:rsidRPr="00B31959" w:rsidRDefault="00B3719F" w:rsidP="00EB014A">
      <w:pPr>
        <w:pStyle w:val="SingleTxtGR"/>
        <w:rPr>
          <w:rFonts w:eastAsia="SimSun"/>
        </w:rPr>
      </w:pPr>
      <w:r>
        <w:rPr>
          <w:rFonts w:eastAsia="SimSun"/>
        </w:rPr>
        <w:tab/>
      </w:r>
      <w:r w:rsidRPr="00B31959">
        <w:rPr>
          <w:rFonts w:eastAsia="SimSun"/>
        </w:rPr>
        <w:t>Соответственно, применительно к мерам, которые не относятся к числу непосредственно нацеленных на того или иног</w:t>
      </w:r>
      <w:r>
        <w:rPr>
          <w:rFonts w:eastAsia="SimSun"/>
        </w:rPr>
        <w:t>о ребенка или на детей, термин "</w:t>
      </w:r>
      <w:r w:rsidRPr="00B31959">
        <w:rPr>
          <w:rFonts w:eastAsia="SimSun"/>
        </w:rPr>
        <w:t>в отношении</w:t>
      </w:r>
      <w:r>
        <w:rPr>
          <w:rFonts w:eastAsia="SimSun"/>
        </w:rPr>
        <w:t>"</w:t>
      </w:r>
      <w:r w:rsidRPr="00B31959">
        <w:rPr>
          <w:rFonts w:eastAsia="SimSun"/>
        </w:rPr>
        <w:t xml:space="preserve"> нуждается в уточнении в свете обстоятельств каждого конкре</w:t>
      </w:r>
      <w:r w:rsidRPr="00B31959">
        <w:rPr>
          <w:rFonts w:eastAsia="SimSun"/>
        </w:rPr>
        <w:t>т</w:t>
      </w:r>
      <w:r w:rsidRPr="00B31959">
        <w:rPr>
          <w:rFonts w:eastAsia="SimSun"/>
        </w:rPr>
        <w:t>ного случая, с тем чтобы можно было оценить то, в какой мере соответству</w:t>
      </w:r>
      <w:r w:rsidRPr="00B31959">
        <w:rPr>
          <w:rFonts w:eastAsia="SimSun"/>
        </w:rPr>
        <w:t>ю</w:t>
      </w:r>
      <w:r w:rsidRPr="00B31959">
        <w:rPr>
          <w:rFonts w:eastAsia="SimSun"/>
        </w:rPr>
        <w:t>щее действие затрагивает ребенка или детей.</w:t>
      </w:r>
    </w:p>
    <w:p w:rsidR="00B3719F" w:rsidRPr="00B31959" w:rsidRDefault="00B3719F" w:rsidP="00EB014A">
      <w:pPr>
        <w:pStyle w:val="H23GR"/>
        <w:rPr>
          <w:rFonts w:eastAsia="SimSun"/>
        </w:rPr>
      </w:pPr>
      <w:r>
        <w:rPr>
          <w:rFonts w:eastAsia="SimSun"/>
        </w:rPr>
        <w:tab/>
      </w:r>
      <w:proofErr w:type="spellStart"/>
      <w:r w:rsidRPr="00B31959">
        <w:rPr>
          <w:rFonts w:eastAsia="SimSun"/>
        </w:rPr>
        <w:t>c</w:t>
      </w:r>
      <w:proofErr w:type="spellEnd"/>
      <w:r w:rsidRPr="00B31959">
        <w:rPr>
          <w:rFonts w:eastAsia="SimSun"/>
        </w:rPr>
        <w:t>)</w:t>
      </w:r>
      <w:r w:rsidRPr="00B31959">
        <w:rPr>
          <w:rFonts w:eastAsia="SimSun"/>
        </w:rPr>
        <w:tab/>
      </w:r>
      <w:r>
        <w:rPr>
          <w:rFonts w:eastAsia="SimSun"/>
        </w:rPr>
        <w:t>"дети"</w:t>
      </w:r>
    </w:p>
    <w:p w:rsidR="00B3719F" w:rsidRPr="00B31959" w:rsidRDefault="00B3719F" w:rsidP="00EB014A">
      <w:pPr>
        <w:pStyle w:val="SingleTxtGR"/>
        <w:rPr>
          <w:rFonts w:eastAsia="SimSun"/>
        </w:rPr>
      </w:pPr>
      <w:r>
        <w:rPr>
          <w:rFonts w:eastAsia="SimSun"/>
        </w:rPr>
        <w:t>21.</w:t>
      </w:r>
      <w:r>
        <w:rPr>
          <w:rFonts w:eastAsia="SimSun"/>
        </w:rPr>
        <w:tab/>
        <w:t>Термин "</w:t>
      </w:r>
      <w:r w:rsidRPr="00B31959">
        <w:rPr>
          <w:rFonts w:eastAsia="SimSun"/>
        </w:rPr>
        <w:t>дети</w:t>
      </w:r>
      <w:r>
        <w:rPr>
          <w:rFonts w:eastAsia="SimSun"/>
        </w:rPr>
        <w:t>"</w:t>
      </w:r>
      <w:r w:rsidRPr="00B31959">
        <w:rPr>
          <w:rFonts w:eastAsia="SimSun"/>
        </w:rPr>
        <w:t xml:space="preserve"> относится ко всем лицам в возрасте до 18 лет, находящи</w:t>
      </w:r>
      <w:r w:rsidRPr="00B31959">
        <w:rPr>
          <w:rFonts w:eastAsia="SimSun"/>
        </w:rPr>
        <w:t>м</w:t>
      </w:r>
      <w:r w:rsidRPr="00B31959">
        <w:rPr>
          <w:rFonts w:eastAsia="SimSun"/>
        </w:rPr>
        <w:t>ся под юрисдикцией государ</w:t>
      </w:r>
      <w:r>
        <w:rPr>
          <w:rFonts w:eastAsia="SimSun"/>
        </w:rPr>
        <w:t xml:space="preserve">ства-участника, без какой-либо </w:t>
      </w:r>
      <w:r w:rsidR="00085314">
        <w:rPr>
          <w:rFonts w:eastAsia="SimSun"/>
        </w:rPr>
        <w:t xml:space="preserve">дискриминации </w:t>
      </w:r>
      <w:r>
        <w:rPr>
          <w:rFonts w:eastAsia="SimSun"/>
        </w:rPr>
        <w:t xml:space="preserve">по смыслу </w:t>
      </w:r>
      <w:r w:rsidRPr="00B31959">
        <w:rPr>
          <w:rFonts w:eastAsia="SimSun"/>
        </w:rPr>
        <w:t>статей 1 и 2 Конвенции.</w:t>
      </w:r>
    </w:p>
    <w:p w:rsidR="00B3719F" w:rsidRPr="00B31959" w:rsidRDefault="00B3719F" w:rsidP="00EB014A">
      <w:pPr>
        <w:pStyle w:val="SingleTxtGR"/>
        <w:rPr>
          <w:rFonts w:eastAsia="SimSun"/>
        </w:rPr>
      </w:pPr>
      <w:r w:rsidRPr="00B31959">
        <w:rPr>
          <w:rFonts w:eastAsia="SimSun"/>
        </w:rPr>
        <w:t>22.</w:t>
      </w:r>
      <w:r w:rsidRPr="00B31959">
        <w:rPr>
          <w:rFonts w:eastAsia="SimSun"/>
        </w:rPr>
        <w:tab/>
        <w:t>Пункт 1 статьи 3 относится к детям в их индивидуальном качестве; он обязывает государства-участники оценивать и учитывать наилучшие интересы ребенка в качестве первоочередного соображения при принятии решений в и</w:t>
      </w:r>
      <w:r w:rsidRPr="00B31959">
        <w:rPr>
          <w:rFonts w:eastAsia="SimSun"/>
        </w:rPr>
        <w:t>н</w:t>
      </w:r>
      <w:r w:rsidRPr="00B31959">
        <w:rPr>
          <w:rFonts w:eastAsia="SimSun"/>
        </w:rPr>
        <w:t>дивидуальном порядке.</w:t>
      </w:r>
    </w:p>
    <w:p w:rsidR="00B3719F" w:rsidRPr="00B31959" w:rsidRDefault="00B3719F" w:rsidP="00EB014A">
      <w:pPr>
        <w:pStyle w:val="SingleTxtGR"/>
        <w:rPr>
          <w:rFonts w:eastAsia="SimSun"/>
        </w:rPr>
      </w:pPr>
      <w:r>
        <w:rPr>
          <w:rFonts w:eastAsia="SimSun"/>
        </w:rPr>
        <w:t>23.</w:t>
      </w:r>
      <w:r>
        <w:rPr>
          <w:rFonts w:eastAsia="SimSun"/>
        </w:rPr>
        <w:tab/>
        <w:t>Вместе с тем термин "</w:t>
      </w:r>
      <w:r w:rsidRPr="00B31959">
        <w:rPr>
          <w:rFonts w:eastAsia="SimSun"/>
        </w:rPr>
        <w:t>дети</w:t>
      </w:r>
      <w:r>
        <w:rPr>
          <w:rFonts w:eastAsia="SimSun"/>
        </w:rPr>
        <w:t>"</w:t>
      </w:r>
      <w:r w:rsidRPr="00B31959">
        <w:rPr>
          <w:rFonts w:eastAsia="SimSun"/>
        </w:rPr>
        <w:t xml:space="preserve"> подразумевает, что право на надлежащий учет их наилучших интересов применяется к детям не только в их личном кач</w:t>
      </w:r>
      <w:r w:rsidRPr="00B31959">
        <w:rPr>
          <w:rFonts w:eastAsia="SimSun"/>
        </w:rPr>
        <w:t>е</w:t>
      </w:r>
      <w:r w:rsidRPr="00B31959">
        <w:rPr>
          <w:rFonts w:eastAsia="SimSun"/>
        </w:rPr>
        <w:t>стве, но и к детям, составляющим ту или иную группу. Соответственно, гос</w:t>
      </w:r>
      <w:r w:rsidRPr="00B31959">
        <w:rPr>
          <w:rFonts w:eastAsia="SimSun"/>
        </w:rPr>
        <w:t>у</w:t>
      </w:r>
      <w:r w:rsidRPr="00B31959">
        <w:rPr>
          <w:rFonts w:eastAsia="SimSun"/>
        </w:rPr>
        <w:t xml:space="preserve">дарства обязаны производить оценку и учитывать в качестве первоочередного соображения наилучшие интересы детей, составляющих ту или иную группу, или детей в целом при совершении любых действий в их отношении. Это </w:t>
      </w:r>
      <w:r>
        <w:rPr>
          <w:rFonts w:eastAsia="SimSun"/>
        </w:rPr>
        <w:t xml:space="preserve">в </w:t>
      </w:r>
      <w:r w:rsidRPr="00B31959">
        <w:rPr>
          <w:rFonts w:eastAsia="SimSun"/>
        </w:rPr>
        <w:t>ос</w:t>
      </w:r>
      <w:r w:rsidRPr="00B31959">
        <w:rPr>
          <w:rFonts w:eastAsia="SimSun"/>
        </w:rPr>
        <w:t>о</w:t>
      </w:r>
      <w:r w:rsidRPr="00B31959">
        <w:rPr>
          <w:rFonts w:eastAsia="SimSun"/>
        </w:rPr>
        <w:t>бенно</w:t>
      </w:r>
      <w:r>
        <w:rPr>
          <w:rFonts w:eastAsia="SimSun"/>
        </w:rPr>
        <w:t xml:space="preserve">сти </w:t>
      </w:r>
      <w:r w:rsidRPr="00B31959">
        <w:rPr>
          <w:rFonts w:eastAsia="SimSun"/>
        </w:rPr>
        <w:t>касается всех мер по осуществлению. Комитет подчеркив</w:t>
      </w:r>
      <w:r w:rsidRPr="00B31959">
        <w:rPr>
          <w:rFonts w:eastAsia="SimSun"/>
        </w:rPr>
        <w:t>а</w:t>
      </w:r>
      <w:r w:rsidRPr="00B31959">
        <w:rPr>
          <w:rFonts w:eastAsia="SimSun"/>
        </w:rPr>
        <w:t>ет</w:t>
      </w:r>
      <w:r>
        <w:rPr>
          <w:rStyle w:val="FootnoteReference"/>
          <w:rFonts w:eastAsia="SimSun"/>
        </w:rPr>
        <w:footnoteReference w:id="5"/>
      </w:r>
      <w:r w:rsidRPr="00B31959">
        <w:rPr>
          <w:rFonts w:eastAsia="SimSun"/>
        </w:rPr>
        <w:t xml:space="preserve">, что </w:t>
      </w:r>
      <w:r w:rsidRPr="00B31959">
        <w:t>наилучшее обеспечение интересов ребенка установлено в качестве коллекти</w:t>
      </w:r>
      <w:r w:rsidRPr="00B31959">
        <w:t>в</w:t>
      </w:r>
      <w:r w:rsidRPr="00B31959">
        <w:t>ного и в то же время индивидуального права и что применение этого права в отношении детей из числа коренных народов как группы требует ра</w:t>
      </w:r>
      <w:r w:rsidRPr="00B31959">
        <w:t>с</w:t>
      </w:r>
      <w:r w:rsidRPr="00B31959">
        <w:t>смотрения вопроса о том, как это право соотносится с коллективными культурными пр</w:t>
      </w:r>
      <w:r w:rsidRPr="00B31959">
        <w:t>а</w:t>
      </w:r>
      <w:r w:rsidRPr="00B31959">
        <w:t>вами</w:t>
      </w:r>
      <w:r w:rsidRPr="00B31959">
        <w:rPr>
          <w:rFonts w:eastAsia="SimSun"/>
        </w:rPr>
        <w:t>.</w:t>
      </w:r>
    </w:p>
    <w:p w:rsidR="00B3719F" w:rsidRPr="00B31959" w:rsidRDefault="00B3719F" w:rsidP="00EB014A">
      <w:pPr>
        <w:pStyle w:val="SingleTxtGR"/>
        <w:rPr>
          <w:rFonts w:eastAsia="SimSun"/>
        </w:rPr>
      </w:pPr>
      <w:r w:rsidRPr="00B31959">
        <w:rPr>
          <w:rFonts w:eastAsia="SimSun"/>
        </w:rPr>
        <w:t>24.</w:t>
      </w:r>
      <w:r w:rsidRPr="00B31959">
        <w:rPr>
          <w:rFonts w:eastAsia="SimSun"/>
        </w:rPr>
        <w:tab/>
        <w:t>Это не означает, что в контексте принятия того или иного решения в о</w:t>
      </w:r>
      <w:r w:rsidRPr="00B31959">
        <w:rPr>
          <w:rFonts w:eastAsia="SimSun"/>
        </w:rPr>
        <w:t>т</w:t>
      </w:r>
      <w:r w:rsidRPr="00B31959">
        <w:rPr>
          <w:rFonts w:eastAsia="SimSun"/>
        </w:rPr>
        <w:t>ношении отдельного ребенка его интересы следует считать идентичными инт</w:t>
      </w:r>
      <w:r w:rsidRPr="00B31959">
        <w:rPr>
          <w:rFonts w:eastAsia="SimSun"/>
        </w:rPr>
        <w:t>е</w:t>
      </w:r>
      <w:r w:rsidRPr="00B31959">
        <w:rPr>
          <w:rFonts w:eastAsia="SimSun"/>
        </w:rPr>
        <w:t>ресам детей в целом. Наоборот, из пункта 1 статьи 3 вытекает, что оценку на</w:t>
      </w:r>
      <w:r w:rsidRPr="00B31959">
        <w:rPr>
          <w:rFonts w:eastAsia="SimSun"/>
        </w:rPr>
        <w:t>и</w:t>
      </w:r>
      <w:r w:rsidRPr="00B31959">
        <w:rPr>
          <w:rFonts w:eastAsia="SimSun"/>
        </w:rPr>
        <w:t>лучших интересов ребенка следует производить в индивидуальном порядке. О</w:t>
      </w:r>
      <w:r>
        <w:rPr>
          <w:rFonts w:eastAsia="SimSun"/>
        </w:rPr>
        <w:t> </w:t>
      </w:r>
      <w:r w:rsidRPr="00B31959">
        <w:rPr>
          <w:rFonts w:eastAsia="SimSun"/>
        </w:rPr>
        <w:t>процедурах определения наилучших интересов детей в индивидуальном п</w:t>
      </w:r>
      <w:r w:rsidRPr="00B31959">
        <w:rPr>
          <w:rFonts w:eastAsia="SimSun"/>
        </w:rPr>
        <w:t>о</w:t>
      </w:r>
      <w:r w:rsidRPr="00B31959">
        <w:rPr>
          <w:rFonts w:eastAsia="SimSun"/>
        </w:rPr>
        <w:t>рядке и примен</w:t>
      </w:r>
      <w:r w:rsidRPr="00B31959">
        <w:rPr>
          <w:rFonts w:eastAsia="SimSun"/>
        </w:rPr>
        <w:t>и</w:t>
      </w:r>
      <w:r w:rsidRPr="00B31959">
        <w:rPr>
          <w:rFonts w:eastAsia="SimSun"/>
        </w:rPr>
        <w:t>тельно к группе говорится в разделе V</w:t>
      </w:r>
      <w:r>
        <w:rPr>
          <w:rFonts w:eastAsia="SimSun"/>
        </w:rPr>
        <w:t xml:space="preserve"> ниже</w:t>
      </w:r>
      <w:r w:rsidRPr="00B31959">
        <w:rPr>
          <w:rFonts w:eastAsia="SimSun"/>
        </w:rPr>
        <w:t>.</w:t>
      </w:r>
    </w:p>
    <w:p w:rsidR="00B3719F" w:rsidRPr="00B31959" w:rsidRDefault="00B3719F" w:rsidP="00EB014A">
      <w:pPr>
        <w:pStyle w:val="H23GR"/>
        <w:rPr>
          <w:rFonts w:eastAsia="SimSun"/>
        </w:rPr>
      </w:pPr>
      <w:r>
        <w:rPr>
          <w:rFonts w:eastAsia="SimSun"/>
        </w:rPr>
        <w:tab/>
        <w:t>2.</w:t>
      </w:r>
      <w:r>
        <w:rPr>
          <w:rFonts w:eastAsia="SimSun"/>
        </w:rPr>
        <w:tab/>
        <w:t>"</w:t>
      </w:r>
      <w:r w:rsidRPr="00B31959">
        <w:t>государственными или частными учреждениями, занимающимися вопросами социального обеспечения, судами, административными</w:t>
      </w:r>
      <w:r>
        <w:t xml:space="preserve"> </w:t>
      </w:r>
      <w:r w:rsidRPr="00B31959">
        <w:t>или</w:t>
      </w:r>
      <w:r>
        <w:t> </w:t>
      </w:r>
      <w:r w:rsidRPr="00B31959">
        <w:t>законодательными органами</w:t>
      </w:r>
      <w:r>
        <w:t>"</w:t>
      </w:r>
    </w:p>
    <w:p w:rsidR="00B3719F" w:rsidRPr="00B31959" w:rsidRDefault="00B3719F" w:rsidP="00EB014A">
      <w:pPr>
        <w:pStyle w:val="SingleTxtGR"/>
        <w:rPr>
          <w:rFonts w:eastAsia="SimSun"/>
        </w:rPr>
      </w:pPr>
      <w:r w:rsidRPr="00B31959">
        <w:rPr>
          <w:rFonts w:eastAsia="SimSun"/>
        </w:rPr>
        <w:t>25.</w:t>
      </w:r>
      <w:r w:rsidRPr="00B31959">
        <w:rPr>
          <w:rFonts w:eastAsia="SimSun"/>
        </w:rPr>
        <w:tab/>
        <w:t xml:space="preserve">Обязательство государств надлежащим образом учитывать наилучшие интересы ребенка носит всеобъемлющий характер и распространяется на все </w:t>
      </w:r>
      <w:r w:rsidRPr="00B31959">
        <w:t>государственные или частные учреждения, занимающиеся</w:t>
      </w:r>
      <w:r>
        <w:t xml:space="preserve"> </w:t>
      </w:r>
      <w:r w:rsidRPr="00B31959">
        <w:t>вопросами социал</w:t>
      </w:r>
      <w:r w:rsidRPr="00B31959">
        <w:t>ь</w:t>
      </w:r>
      <w:r w:rsidRPr="00B31959">
        <w:t>ного обеспечения, суды, административные или законодательные органы</w:t>
      </w:r>
      <w:r w:rsidRPr="00B31959">
        <w:rPr>
          <w:rFonts w:eastAsia="SimSun"/>
        </w:rPr>
        <w:t>, зан</w:t>
      </w:r>
      <w:r w:rsidRPr="00B31959">
        <w:rPr>
          <w:rFonts w:eastAsia="SimSun"/>
        </w:rPr>
        <w:t>и</w:t>
      </w:r>
      <w:r w:rsidRPr="00B31959">
        <w:rPr>
          <w:rFonts w:eastAsia="SimSun"/>
        </w:rPr>
        <w:t xml:space="preserve">мающиеся детьми или их проблемами. Хотя в пункте 1 статьи 3 нет прямого упоминания о родителях, </w:t>
      </w:r>
      <w:r>
        <w:t>наилучшие интересы ребенка "</w:t>
      </w:r>
      <w:r w:rsidRPr="00B31959">
        <w:t>являются предметом их основной з</w:t>
      </w:r>
      <w:r w:rsidRPr="00B31959">
        <w:t>а</w:t>
      </w:r>
      <w:r w:rsidRPr="00B31959">
        <w:t>боты</w:t>
      </w:r>
      <w:r>
        <w:t>"</w:t>
      </w:r>
      <w:r w:rsidRPr="00B31959">
        <w:rPr>
          <w:rFonts w:eastAsia="SimSun"/>
        </w:rPr>
        <w:t xml:space="preserve"> (п</w:t>
      </w:r>
      <w:r>
        <w:rPr>
          <w:rFonts w:eastAsia="SimSun"/>
        </w:rPr>
        <w:t xml:space="preserve">ункт </w:t>
      </w:r>
      <w:r w:rsidRPr="00B31959">
        <w:rPr>
          <w:rFonts w:eastAsia="SimSun"/>
        </w:rPr>
        <w:t>1 ст</w:t>
      </w:r>
      <w:r w:rsidR="00766EB3">
        <w:rPr>
          <w:rFonts w:eastAsia="SimSun"/>
        </w:rPr>
        <w:t xml:space="preserve">атьи </w:t>
      </w:r>
      <w:r w:rsidRPr="00B31959">
        <w:rPr>
          <w:rFonts w:eastAsia="SimSun"/>
        </w:rPr>
        <w:t>18).</w:t>
      </w:r>
    </w:p>
    <w:p w:rsidR="00B3719F" w:rsidRPr="00F22374" w:rsidRDefault="00B3719F" w:rsidP="00EB014A">
      <w:pPr>
        <w:pStyle w:val="H23GR"/>
        <w:rPr>
          <w:rFonts w:eastAsia="SimSun"/>
        </w:rPr>
      </w:pPr>
      <w:r>
        <w:rPr>
          <w:rFonts w:eastAsia="SimSun"/>
        </w:rPr>
        <w:tab/>
      </w:r>
      <w:proofErr w:type="spellStart"/>
      <w:r w:rsidRPr="00F22374">
        <w:rPr>
          <w:rFonts w:eastAsia="SimSun"/>
        </w:rPr>
        <w:t>a</w:t>
      </w:r>
      <w:proofErr w:type="spellEnd"/>
      <w:r w:rsidRPr="00F22374">
        <w:rPr>
          <w:rFonts w:eastAsia="SimSun"/>
        </w:rPr>
        <w:t>)</w:t>
      </w:r>
      <w:r w:rsidRPr="00F22374">
        <w:rPr>
          <w:rFonts w:eastAsia="SimSun"/>
        </w:rPr>
        <w:tab/>
        <w:t>"</w:t>
      </w:r>
      <w:r w:rsidRPr="00F22374">
        <w:t>государственными или частными учреждениями, занимающимися вопросами социального обеспечения"</w:t>
      </w:r>
    </w:p>
    <w:p w:rsidR="00B3719F" w:rsidRPr="00B31959" w:rsidRDefault="00B3719F" w:rsidP="00EB014A">
      <w:pPr>
        <w:pStyle w:val="SingleTxtGR"/>
        <w:rPr>
          <w:rFonts w:eastAsia="SimSun"/>
        </w:rPr>
      </w:pPr>
      <w:r w:rsidRPr="00B31959">
        <w:rPr>
          <w:rFonts w:eastAsia="SimSun"/>
        </w:rPr>
        <w:t>26.</w:t>
      </w:r>
      <w:r w:rsidRPr="00B31959">
        <w:rPr>
          <w:rFonts w:eastAsia="SimSun"/>
        </w:rPr>
        <w:tab/>
        <w:t>Эти понятия не должны толковаться узко и ограничиваться лишь соц</w:t>
      </w:r>
      <w:r w:rsidRPr="00B31959">
        <w:rPr>
          <w:rFonts w:eastAsia="SimSun"/>
        </w:rPr>
        <w:t>и</w:t>
      </w:r>
      <w:r w:rsidRPr="00B31959">
        <w:rPr>
          <w:rFonts w:eastAsia="SimSun"/>
        </w:rPr>
        <w:t>альными учреждениями в строгом смысле слова; под ними следует понимать все учреждения, чья деятельность и решения сказываются на детях и на осущ</w:t>
      </w:r>
      <w:r w:rsidRPr="00B31959">
        <w:rPr>
          <w:rFonts w:eastAsia="SimSun"/>
        </w:rPr>
        <w:t>е</w:t>
      </w:r>
      <w:r w:rsidRPr="00B31959">
        <w:rPr>
          <w:rFonts w:eastAsia="SimSun"/>
        </w:rPr>
        <w:t>ствлении их прав. В число таких учреждений входят не только те, которые св</w:t>
      </w:r>
      <w:r w:rsidRPr="00B31959">
        <w:rPr>
          <w:rFonts w:eastAsia="SimSun"/>
        </w:rPr>
        <w:t>я</w:t>
      </w:r>
      <w:r w:rsidRPr="00B31959">
        <w:rPr>
          <w:rFonts w:eastAsia="SimSun"/>
        </w:rPr>
        <w:t>заны с осуществлением экономических, социальных и культурных прав (н</w:t>
      </w:r>
      <w:r w:rsidRPr="00B31959">
        <w:rPr>
          <w:rFonts w:eastAsia="SimSun"/>
        </w:rPr>
        <w:t>а</w:t>
      </w:r>
      <w:r w:rsidRPr="00B31959">
        <w:rPr>
          <w:rFonts w:eastAsia="SimSun"/>
        </w:rPr>
        <w:t>пример, деятельность по уходу, охрана здоровья, охрана окружающей среды, образование, предпринимательство, досуг и игры и пр</w:t>
      </w:r>
      <w:r>
        <w:rPr>
          <w:rFonts w:eastAsia="SimSun"/>
        </w:rPr>
        <w:t>очее</w:t>
      </w:r>
      <w:r w:rsidRPr="00B31959">
        <w:rPr>
          <w:rFonts w:eastAsia="SimSun"/>
        </w:rPr>
        <w:t>), но и учреждения, занимающиеся осуществлением гражданских прав и свобод (например, регис</w:t>
      </w:r>
      <w:r w:rsidRPr="00B31959">
        <w:rPr>
          <w:rFonts w:eastAsia="SimSun"/>
        </w:rPr>
        <w:t>т</w:t>
      </w:r>
      <w:r w:rsidRPr="00B31959">
        <w:rPr>
          <w:rFonts w:eastAsia="SimSun"/>
        </w:rPr>
        <w:t>рация рождений, защита от насилия в любых ситуациях и пр</w:t>
      </w:r>
      <w:r w:rsidR="009374CB">
        <w:rPr>
          <w:rFonts w:eastAsia="SimSun"/>
        </w:rPr>
        <w:t>очее</w:t>
      </w:r>
      <w:r w:rsidRPr="00B31959">
        <w:rPr>
          <w:rFonts w:eastAsia="SimSun"/>
        </w:rPr>
        <w:t xml:space="preserve">). В число </w:t>
      </w:r>
      <w:r w:rsidRPr="00B31959">
        <w:t>ч</w:t>
      </w:r>
      <w:r w:rsidRPr="00B31959">
        <w:t>а</w:t>
      </w:r>
      <w:r w:rsidRPr="00B31959">
        <w:t xml:space="preserve">стных учреждений, занимающихся вопросами социального обеспечения, </w:t>
      </w:r>
      <w:r w:rsidRPr="00B31959">
        <w:rPr>
          <w:rFonts w:eastAsia="SimSun"/>
        </w:rPr>
        <w:t>входят частные организации, как коммерческие, так и некоммерческие, которые в</w:t>
      </w:r>
      <w:r w:rsidRPr="00B31959">
        <w:rPr>
          <w:rFonts w:eastAsia="SimSun"/>
        </w:rPr>
        <w:t>ы</w:t>
      </w:r>
      <w:r w:rsidRPr="00B31959">
        <w:rPr>
          <w:rFonts w:eastAsia="SimSun"/>
        </w:rPr>
        <w:t>полняют свою роль в деле оказания услуг, имеющих ключевое значение для реализации детьми своих прав, и которые действуют от имени государственных органов или параллел</w:t>
      </w:r>
      <w:r w:rsidRPr="00B31959">
        <w:rPr>
          <w:rFonts w:eastAsia="SimSun"/>
        </w:rPr>
        <w:t>ь</w:t>
      </w:r>
      <w:r w:rsidRPr="00B31959">
        <w:rPr>
          <w:rFonts w:eastAsia="SimSun"/>
        </w:rPr>
        <w:t>но с ними в качестве альтернативных служб.</w:t>
      </w:r>
    </w:p>
    <w:p w:rsidR="00B3719F" w:rsidRPr="00B31959" w:rsidRDefault="00B3719F" w:rsidP="00EB014A">
      <w:pPr>
        <w:pStyle w:val="H23GR"/>
        <w:rPr>
          <w:rFonts w:eastAsia="SimSun"/>
        </w:rPr>
      </w:pPr>
      <w:r>
        <w:rPr>
          <w:rFonts w:eastAsia="SimSun"/>
        </w:rPr>
        <w:tab/>
      </w:r>
      <w:proofErr w:type="spellStart"/>
      <w:r>
        <w:rPr>
          <w:rFonts w:eastAsia="SimSun"/>
        </w:rPr>
        <w:t>b</w:t>
      </w:r>
      <w:proofErr w:type="spellEnd"/>
      <w:r>
        <w:rPr>
          <w:rFonts w:eastAsia="SimSun"/>
        </w:rPr>
        <w:t>)</w:t>
      </w:r>
      <w:r>
        <w:rPr>
          <w:rFonts w:eastAsia="SimSun"/>
        </w:rPr>
        <w:tab/>
        <w:t>"</w:t>
      </w:r>
      <w:r w:rsidRPr="00B31959">
        <w:rPr>
          <w:rFonts w:eastAsia="SimSun"/>
        </w:rPr>
        <w:t>судами</w:t>
      </w:r>
      <w:r>
        <w:rPr>
          <w:rFonts w:eastAsia="SimSun"/>
        </w:rPr>
        <w:t>"</w:t>
      </w:r>
    </w:p>
    <w:p w:rsidR="00B3719F" w:rsidRPr="00B31959" w:rsidRDefault="00B3719F" w:rsidP="00EB014A">
      <w:pPr>
        <w:pStyle w:val="SingleTxtGR"/>
        <w:rPr>
          <w:rFonts w:eastAsia="SimSun"/>
        </w:rPr>
      </w:pPr>
      <w:r w:rsidRPr="00B31959">
        <w:rPr>
          <w:rFonts w:eastAsia="SimSun"/>
        </w:rPr>
        <w:t>27.</w:t>
      </w:r>
      <w:r w:rsidRPr="00B31959">
        <w:rPr>
          <w:rFonts w:eastAsia="SimSun"/>
        </w:rPr>
        <w:tab/>
        <w:t>Ко</w:t>
      </w:r>
      <w:r>
        <w:rPr>
          <w:rFonts w:eastAsia="SimSun"/>
        </w:rPr>
        <w:t>митет подчеркивает, что термин "</w:t>
      </w:r>
      <w:r w:rsidRPr="00B31959">
        <w:rPr>
          <w:rFonts w:eastAsia="SimSun"/>
        </w:rPr>
        <w:t>суды</w:t>
      </w:r>
      <w:r>
        <w:rPr>
          <w:rFonts w:eastAsia="SimSun"/>
        </w:rPr>
        <w:t>"</w:t>
      </w:r>
      <w:r w:rsidRPr="00B31959">
        <w:rPr>
          <w:rFonts w:eastAsia="SimSun"/>
        </w:rPr>
        <w:t xml:space="preserve"> охватывает все виды судопр</w:t>
      </w:r>
      <w:r w:rsidRPr="00B31959">
        <w:rPr>
          <w:rFonts w:eastAsia="SimSun"/>
        </w:rPr>
        <w:t>о</w:t>
      </w:r>
      <w:r w:rsidRPr="00B31959">
        <w:rPr>
          <w:rFonts w:eastAsia="SimSun"/>
        </w:rPr>
        <w:t>изводства и инстанции любого уровня, которые укомплектованы професси</w:t>
      </w:r>
      <w:r w:rsidRPr="00B31959">
        <w:rPr>
          <w:rFonts w:eastAsia="SimSun"/>
        </w:rPr>
        <w:t>о</w:t>
      </w:r>
      <w:r w:rsidRPr="00B31959">
        <w:rPr>
          <w:rFonts w:eastAsia="SimSun"/>
        </w:rPr>
        <w:t xml:space="preserve">нальными </w:t>
      </w:r>
      <w:r>
        <w:rPr>
          <w:rFonts w:eastAsia="SimSun"/>
        </w:rPr>
        <w:t xml:space="preserve">или непрофессиональными </w:t>
      </w:r>
      <w:r w:rsidRPr="00B31959">
        <w:rPr>
          <w:rFonts w:eastAsia="SimSun"/>
        </w:rPr>
        <w:t>судьями, а также все соответствующие процессуальные действия в отношении детей без каких-либо ограничений. Этот термин охватывает процедуры примирения, посредн</w:t>
      </w:r>
      <w:r w:rsidRPr="00B31959">
        <w:rPr>
          <w:rFonts w:eastAsia="SimSun"/>
        </w:rPr>
        <w:t>и</w:t>
      </w:r>
      <w:r w:rsidRPr="00B31959">
        <w:rPr>
          <w:rFonts w:eastAsia="SimSun"/>
        </w:rPr>
        <w:t>чества и арбитража.</w:t>
      </w:r>
    </w:p>
    <w:p w:rsidR="00B3719F" w:rsidRPr="00B31959" w:rsidRDefault="00B3719F" w:rsidP="00EB014A">
      <w:pPr>
        <w:pStyle w:val="SingleTxtGR"/>
        <w:rPr>
          <w:rFonts w:eastAsia="SimSun"/>
        </w:rPr>
      </w:pPr>
      <w:r w:rsidRPr="00B31959">
        <w:rPr>
          <w:rFonts w:eastAsia="SimSun"/>
        </w:rPr>
        <w:t>28.</w:t>
      </w:r>
      <w:r w:rsidRPr="00B31959">
        <w:rPr>
          <w:rFonts w:eastAsia="SimSun"/>
        </w:rPr>
        <w:tab/>
        <w:t>В контексте уголовного судопроизводства принцип наилучших интересов применяется в отношении детей, преступивших закон (например, подозрева</w:t>
      </w:r>
      <w:r w:rsidRPr="00B31959">
        <w:rPr>
          <w:rFonts w:eastAsia="SimSun"/>
        </w:rPr>
        <w:t>е</w:t>
      </w:r>
      <w:r>
        <w:rPr>
          <w:rFonts w:eastAsia="SimSun"/>
        </w:rPr>
        <w:t>мых</w:t>
      </w:r>
      <w:r w:rsidRPr="00B31959">
        <w:rPr>
          <w:rFonts w:eastAsia="SimSun"/>
        </w:rPr>
        <w:t>, обвиняемы</w:t>
      </w:r>
      <w:r>
        <w:rPr>
          <w:rFonts w:eastAsia="SimSun"/>
        </w:rPr>
        <w:t>х</w:t>
      </w:r>
      <w:r w:rsidRPr="00B31959">
        <w:rPr>
          <w:rFonts w:eastAsia="SimSun"/>
        </w:rPr>
        <w:t xml:space="preserve"> или признанны</w:t>
      </w:r>
      <w:r>
        <w:rPr>
          <w:rFonts w:eastAsia="SimSun"/>
        </w:rPr>
        <w:t>х</w:t>
      </w:r>
      <w:r w:rsidRPr="00B31959">
        <w:rPr>
          <w:rFonts w:eastAsia="SimSun"/>
        </w:rPr>
        <w:t xml:space="preserve"> виновными в нарушении) или причастных к делу (в качестве жертв или свидетелей), а также детей, затронутых ситуацией, когда их родители вступают в конфликт с законом. Комитет подчеркивает</w:t>
      </w:r>
      <w:r>
        <w:rPr>
          <w:rStyle w:val="FootnoteReference"/>
          <w:rFonts w:eastAsia="SimSun"/>
        </w:rPr>
        <w:footnoteReference w:id="6"/>
      </w:r>
      <w:r w:rsidRPr="00B31959">
        <w:rPr>
          <w:rFonts w:eastAsia="SimSun"/>
        </w:rPr>
        <w:t>, что н</w:t>
      </w:r>
      <w:r w:rsidRPr="00B31959">
        <w:t>аилучшее обеспечение интересов ребенка означает, например, что традицио</w:t>
      </w:r>
      <w:r w:rsidRPr="00B31959">
        <w:t>н</w:t>
      </w:r>
      <w:r w:rsidRPr="00B31959">
        <w:t>ные цели уголовного правосудия, такие как пресечение/наказание, должны у</w:t>
      </w:r>
      <w:r w:rsidRPr="00B31959">
        <w:t>с</w:t>
      </w:r>
      <w:r w:rsidRPr="00B31959">
        <w:t>тупать место реабилитации и исправительным целям правосудия в отношении детей-правонарушителей</w:t>
      </w:r>
      <w:r w:rsidRPr="00B31959">
        <w:rPr>
          <w:rFonts w:eastAsia="SimSun"/>
        </w:rPr>
        <w:t>.</w:t>
      </w:r>
    </w:p>
    <w:p w:rsidR="00B3719F" w:rsidRPr="00B31959" w:rsidRDefault="00B3719F" w:rsidP="00EB014A">
      <w:pPr>
        <w:pStyle w:val="SingleTxtGR"/>
        <w:rPr>
          <w:rFonts w:eastAsia="SimSun"/>
        </w:rPr>
      </w:pPr>
      <w:r w:rsidRPr="00B31959">
        <w:rPr>
          <w:rFonts w:eastAsia="SimSun"/>
        </w:rPr>
        <w:t>29.</w:t>
      </w:r>
      <w:r w:rsidRPr="00B31959">
        <w:rPr>
          <w:rFonts w:eastAsia="SimSun"/>
        </w:rPr>
        <w:tab/>
        <w:t>В контексте гражданского судопроизводства ребенок может защищать свои интересы самостоятельно или через своего представителя в связи с дел</w:t>
      </w:r>
      <w:r w:rsidRPr="00B31959">
        <w:rPr>
          <w:rFonts w:eastAsia="SimSun"/>
        </w:rPr>
        <w:t>а</w:t>
      </w:r>
      <w:r w:rsidRPr="00B31959">
        <w:rPr>
          <w:rFonts w:eastAsia="SimSun"/>
        </w:rPr>
        <w:t xml:space="preserve">ми, касающимися исполнения родительских обязанностей, </w:t>
      </w:r>
      <w:r w:rsidRPr="00B31959">
        <w:t>жестокого обращ</w:t>
      </w:r>
      <w:r w:rsidRPr="00B31959">
        <w:t>е</w:t>
      </w:r>
      <w:r w:rsidRPr="00B31959">
        <w:t>ния или лишения заботы,</w:t>
      </w:r>
      <w:r w:rsidRPr="00B31959">
        <w:rPr>
          <w:rFonts w:eastAsia="SimSun"/>
        </w:rPr>
        <w:t xml:space="preserve"> воссоединения семьи, размещения и пр</w:t>
      </w:r>
      <w:r w:rsidR="009374CB">
        <w:rPr>
          <w:rFonts w:eastAsia="SimSun"/>
        </w:rPr>
        <w:t>очее</w:t>
      </w:r>
      <w:r w:rsidRPr="00B31959">
        <w:rPr>
          <w:rFonts w:eastAsia="SimSun"/>
        </w:rPr>
        <w:t>. Ребенок может оказаться затронутым судебным процессом, например, в связи с проц</w:t>
      </w:r>
      <w:r w:rsidRPr="00B31959">
        <w:rPr>
          <w:rFonts w:eastAsia="SimSun"/>
        </w:rPr>
        <w:t>е</w:t>
      </w:r>
      <w:r w:rsidRPr="00B31959">
        <w:rPr>
          <w:rFonts w:eastAsia="SimSun"/>
        </w:rPr>
        <w:t>дурой усыновления или развода, решениями, касающимися опеки, местож</w:t>
      </w:r>
      <w:r w:rsidRPr="00B31959">
        <w:rPr>
          <w:rFonts w:eastAsia="SimSun"/>
        </w:rPr>
        <w:t>и</w:t>
      </w:r>
      <w:r w:rsidRPr="00B31959">
        <w:rPr>
          <w:rFonts w:eastAsia="SimSun"/>
        </w:rPr>
        <w:t xml:space="preserve">тельства, поддержания контактов или других вопросов, которые имеют важное значение для жизни и развития ребенка, а также производством по делам о </w:t>
      </w:r>
      <w:r w:rsidRPr="00B31959">
        <w:t>же</w:t>
      </w:r>
      <w:r w:rsidRPr="00B31959">
        <w:t>с</w:t>
      </w:r>
      <w:r w:rsidRPr="00B31959">
        <w:t>током обращении или лишении заботы</w:t>
      </w:r>
      <w:r w:rsidRPr="00B31959">
        <w:rPr>
          <w:rFonts w:eastAsia="SimSun"/>
        </w:rPr>
        <w:t>. Суды должны обеспечивать принятие во внимание наилу</w:t>
      </w:r>
      <w:r w:rsidRPr="00B31959">
        <w:rPr>
          <w:rFonts w:eastAsia="SimSun"/>
        </w:rPr>
        <w:t>ч</w:t>
      </w:r>
      <w:r w:rsidRPr="00B31959">
        <w:rPr>
          <w:rFonts w:eastAsia="SimSun"/>
        </w:rPr>
        <w:t>ших интересов ребенка во всех подобных ситуациях и при принятии всех подобных решений как процедурного, так и содержательного х</w:t>
      </w:r>
      <w:r w:rsidRPr="00B31959">
        <w:rPr>
          <w:rFonts w:eastAsia="SimSun"/>
        </w:rPr>
        <w:t>а</w:t>
      </w:r>
      <w:r w:rsidRPr="00B31959">
        <w:rPr>
          <w:rFonts w:eastAsia="SimSun"/>
        </w:rPr>
        <w:t>рактера и должны наглядно продемонстрировать, что это было сдел</w:t>
      </w:r>
      <w:r w:rsidRPr="00B31959">
        <w:rPr>
          <w:rFonts w:eastAsia="SimSun"/>
        </w:rPr>
        <w:t>а</w:t>
      </w:r>
      <w:r w:rsidRPr="00B31959">
        <w:rPr>
          <w:rFonts w:eastAsia="SimSun"/>
        </w:rPr>
        <w:t>но.</w:t>
      </w:r>
    </w:p>
    <w:p w:rsidR="00200D5B" w:rsidRPr="002F554B" w:rsidRDefault="00200D5B" w:rsidP="00EB014A">
      <w:pPr>
        <w:pStyle w:val="H23GR"/>
      </w:pPr>
      <w:r>
        <w:tab/>
      </w:r>
      <w:proofErr w:type="spellStart"/>
      <w:r w:rsidRPr="002F554B">
        <w:t>c</w:t>
      </w:r>
      <w:proofErr w:type="spellEnd"/>
      <w:r w:rsidRPr="002F554B">
        <w:t>)</w:t>
      </w:r>
      <w:r w:rsidRPr="002F554B">
        <w:tab/>
      </w:r>
      <w:r>
        <w:t>"</w:t>
      </w:r>
      <w:r w:rsidRPr="002F554B">
        <w:t>административными органами</w:t>
      </w:r>
      <w:r>
        <w:t>"</w:t>
      </w:r>
    </w:p>
    <w:p w:rsidR="00200D5B" w:rsidRPr="002F554B" w:rsidRDefault="00200D5B" w:rsidP="00EB014A">
      <w:pPr>
        <w:pStyle w:val="SingleTxtGR"/>
      </w:pPr>
      <w:r w:rsidRPr="002F554B">
        <w:t>30.</w:t>
      </w:r>
      <w:r w:rsidRPr="002F554B">
        <w:tab/>
        <w:t>Комитет подчеркивает, что по своему характеру решения, принимаемые административными органами всех уровней, могут быть самыми разными; с</w:t>
      </w:r>
      <w:r w:rsidRPr="002F554B">
        <w:t>ю</w:t>
      </w:r>
      <w:r w:rsidRPr="002F554B">
        <w:t>да относятся решения, касающиеся образования, ухода, охраны здоровья, охр</w:t>
      </w:r>
      <w:r w:rsidRPr="002F554B">
        <w:t>а</w:t>
      </w:r>
      <w:r w:rsidRPr="002F554B">
        <w:t>ны окружающей среды, условий жизни, защиты, предоставления убежища, и</w:t>
      </w:r>
      <w:r w:rsidRPr="002F554B">
        <w:t>м</w:t>
      </w:r>
      <w:r w:rsidRPr="002F554B">
        <w:t>миграции, предоставления гражданства и т.п. При принятии индивидуальных решений в этих областях административные органы должны производить оце</w:t>
      </w:r>
      <w:r w:rsidRPr="002F554B">
        <w:t>н</w:t>
      </w:r>
      <w:r w:rsidRPr="002F554B">
        <w:t>ку наилучших интересов ребенка и руков</w:t>
      </w:r>
      <w:r w:rsidRPr="002F554B">
        <w:t>о</w:t>
      </w:r>
      <w:r w:rsidRPr="002F554B">
        <w:t>дствоваться ими; то же касается и</w:t>
      </w:r>
      <w:r>
        <w:t> </w:t>
      </w:r>
      <w:r w:rsidRPr="002F554B">
        <w:t>всех мер по осуществлению.</w:t>
      </w:r>
    </w:p>
    <w:p w:rsidR="00200D5B" w:rsidRPr="002F554B" w:rsidRDefault="00200D5B" w:rsidP="00EB014A">
      <w:pPr>
        <w:pStyle w:val="H23GR"/>
      </w:pPr>
      <w:r>
        <w:tab/>
      </w:r>
      <w:proofErr w:type="spellStart"/>
      <w:r w:rsidRPr="002F554B">
        <w:t>d</w:t>
      </w:r>
      <w:proofErr w:type="spellEnd"/>
      <w:r w:rsidRPr="002F554B">
        <w:t>)</w:t>
      </w:r>
      <w:r w:rsidRPr="002F554B">
        <w:tab/>
      </w:r>
      <w:r>
        <w:t>"</w:t>
      </w:r>
      <w:r w:rsidRPr="002F554B">
        <w:t>законодательными органами</w:t>
      </w:r>
      <w:r>
        <w:t>"</w:t>
      </w:r>
    </w:p>
    <w:p w:rsidR="00200D5B" w:rsidRPr="002F554B" w:rsidRDefault="00200D5B" w:rsidP="00EB014A">
      <w:pPr>
        <w:pStyle w:val="SingleTxtGR"/>
      </w:pPr>
      <w:r w:rsidRPr="002F554B">
        <w:t>31.</w:t>
      </w:r>
      <w:r w:rsidRPr="002F554B">
        <w:tab/>
        <w:t xml:space="preserve">Распространение обязательства государств-участников на их </w:t>
      </w:r>
      <w:r>
        <w:t>"</w:t>
      </w:r>
      <w:r w:rsidRPr="002F554B">
        <w:t>законод</w:t>
      </w:r>
      <w:r w:rsidRPr="002F554B">
        <w:t>а</w:t>
      </w:r>
      <w:r w:rsidRPr="002F554B">
        <w:t>тельные органы</w:t>
      </w:r>
      <w:r>
        <w:t>"</w:t>
      </w:r>
      <w:r w:rsidRPr="002F554B">
        <w:t xml:space="preserve"> однозначно свидетельствует о том, что пункт</w:t>
      </w:r>
      <w:r>
        <w:t xml:space="preserve"> </w:t>
      </w:r>
      <w:r w:rsidRPr="002F554B">
        <w:t>1 статьи</w:t>
      </w:r>
      <w:r>
        <w:t xml:space="preserve"> </w:t>
      </w:r>
      <w:r w:rsidRPr="002F554B">
        <w:t>3 кас</w:t>
      </w:r>
      <w:r w:rsidRPr="002F554B">
        <w:t>а</w:t>
      </w:r>
      <w:r w:rsidRPr="002F554B">
        <w:t>ется детей в целом, а не только детей в их индивидуальном качестве. При пр</w:t>
      </w:r>
      <w:r w:rsidRPr="002F554B">
        <w:t>и</w:t>
      </w:r>
      <w:r w:rsidRPr="002F554B">
        <w:t>нятии любого закона или нормы, а также при заключении коллективных согл</w:t>
      </w:r>
      <w:r w:rsidRPr="002F554B">
        <w:t>а</w:t>
      </w:r>
      <w:r w:rsidRPr="002F554B">
        <w:t>шений, например двусторонних или многосторонних договоров о торговле или мирных договоров, которые затрагивают детей, следует руководствоваться на</w:t>
      </w:r>
      <w:r w:rsidRPr="002F554B">
        <w:t>и</w:t>
      </w:r>
      <w:r w:rsidRPr="002F554B">
        <w:t>лучшими интересами ребенка. Право ребенка на то, чтобы его наилучшие инт</w:t>
      </w:r>
      <w:r w:rsidRPr="002F554B">
        <w:t>е</w:t>
      </w:r>
      <w:r w:rsidRPr="002F554B">
        <w:t>ресы оценивались и принимались во внимание в качестве первоочередного с</w:t>
      </w:r>
      <w:r w:rsidRPr="002F554B">
        <w:t>о</w:t>
      </w:r>
      <w:r w:rsidRPr="002F554B">
        <w:t>ображения, следует прямо прописывать во всех соответствующих законод</w:t>
      </w:r>
      <w:r w:rsidRPr="002F554B">
        <w:t>а</w:t>
      </w:r>
      <w:r w:rsidRPr="002F554B">
        <w:t>тельных актах, а не только в законах, касающихся конкретно детей. Это обяз</w:t>
      </w:r>
      <w:r w:rsidRPr="002F554B">
        <w:t>а</w:t>
      </w:r>
      <w:r w:rsidRPr="002F554B">
        <w:t>тельство распространяется также на сферу у</w:t>
      </w:r>
      <w:r w:rsidRPr="002F554B">
        <w:t>т</w:t>
      </w:r>
      <w:r w:rsidRPr="002F554B">
        <w:t>верждения бюджетов, составление которых должно вестись с учетом прав ребенка, что достигается путем их по</w:t>
      </w:r>
      <w:r w:rsidRPr="002F554B">
        <w:t>д</w:t>
      </w:r>
      <w:r w:rsidRPr="002F554B">
        <w:t>готовки и доработки с применением подхода, ориентированного на обеспечение наилучших интересов ребенка.</w:t>
      </w:r>
    </w:p>
    <w:p w:rsidR="00200D5B" w:rsidRPr="002F554B" w:rsidRDefault="00200D5B" w:rsidP="00EB014A">
      <w:pPr>
        <w:pStyle w:val="H23GR"/>
      </w:pPr>
      <w:r w:rsidRPr="002F554B">
        <w:tab/>
        <w:t>3.</w:t>
      </w:r>
      <w:r w:rsidRPr="002F554B">
        <w:tab/>
      </w:r>
      <w:r>
        <w:t>"</w:t>
      </w:r>
      <w:r w:rsidRPr="002F554B">
        <w:t>наилучшему обеспечению интересов ребенка</w:t>
      </w:r>
      <w:r>
        <w:t>"</w:t>
      </w:r>
    </w:p>
    <w:p w:rsidR="00200D5B" w:rsidRPr="002F554B" w:rsidRDefault="00200D5B" w:rsidP="00EB014A">
      <w:pPr>
        <w:pStyle w:val="SingleTxtGR"/>
      </w:pPr>
      <w:r w:rsidRPr="002F554B">
        <w:t>32.</w:t>
      </w:r>
      <w:r w:rsidRPr="002F554B">
        <w:tab/>
        <w:t>Концепция наилучших интересов ребенка отличается сложностью, и ее содержание требуется определять в каждом отдельном случае. Уяснение ко</w:t>
      </w:r>
      <w:r w:rsidRPr="002F554B">
        <w:t>н</w:t>
      </w:r>
      <w:r w:rsidRPr="002F554B">
        <w:t>цепции и ее конкретное применение законодателем, судьей, административным, социальным или образовательным органом возможно только посредством то</w:t>
      </w:r>
      <w:r w:rsidRPr="002F554B">
        <w:t>л</w:t>
      </w:r>
      <w:r w:rsidRPr="002F554B">
        <w:t>кования и применения пункта</w:t>
      </w:r>
      <w:r>
        <w:t xml:space="preserve"> </w:t>
      </w:r>
      <w:r w:rsidRPr="002F554B">
        <w:t>1 статьи</w:t>
      </w:r>
      <w:r>
        <w:t xml:space="preserve"> </w:t>
      </w:r>
      <w:r w:rsidRPr="002F554B">
        <w:t>3 в сочетании с другими положениями Конвенции. Поэтому концепция наилучших интересов ребенка является гибкой и адаптируемой. Она подлежит корректировке и определению в индивидуал</w:t>
      </w:r>
      <w:r w:rsidRPr="002F554B">
        <w:t>ь</w:t>
      </w:r>
      <w:r w:rsidRPr="002F554B">
        <w:t>ном порядке применительно к особенностям положения соответствующего р</w:t>
      </w:r>
      <w:r w:rsidRPr="002F554B">
        <w:t>е</w:t>
      </w:r>
      <w:r w:rsidRPr="002F554B">
        <w:t>бенка или детей с учетом их личных обстоятельств, положения и потребностей. При принятии р</w:t>
      </w:r>
      <w:r w:rsidRPr="002F554B">
        <w:t>е</w:t>
      </w:r>
      <w:r w:rsidRPr="002F554B">
        <w:t>шений по индивидуальным случаям оценка и определение наилучших интересов ребенка должны проводиться в свете конкретных обсто</w:t>
      </w:r>
      <w:r w:rsidRPr="002F554B">
        <w:t>я</w:t>
      </w:r>
      <w:r w:rsidRPr="002F554B">
        <w:t>тельств, в которых находится данный ребенок. При принятии решений колле</w:t>
      </w:r>
      <w:r w:rsidRPr="002F554B">
        <w:t>к</w:t>
      </w:r>
      <w:r w:rsidRPr="002F554B">
        <w:t>тивного характера, например законодателем, оценка и определение наилучших интересов детей в целом должны проводиться с учетом обстоятельств, в кот</w:t>
      </w:r>
      <w:r w:rsidRPr="002F554B">
        <w:t>о</w:t>
      </w:r>
      <w:r w:rsidRPr="002F554B">
        <w:t>рых находится данная группа и/или дети в целом. И в том, и в другом случае оценка и определение должны проводиться при полном уважении прав, огов</w:t>
      </w:r>
      <w:r w:rsidRPr="002F554B">
        <w:t>о</w:t>
      </w:r>
      <w:r w:rsidRPr="002F554B">
        <w:t>ренных в Конвенции и факультативных протоколах к ней.</w:t>
      </w:r>
    </w:p>
    <w:p w:rsidR="00200D5B" w:rsidRPr="002F554B" w:rsidRDefault="00200D5B" w:rsidP="00EB014A">
      <w:pPr>
        <w:pStyle w:val="SingleTxtGR"/>
      </w:pPr>
      <w:r w:rsidRPr="002F554B">
        <w:t>33.</w:t>
      </w:r>
      <w:r w:rsidRPr="002F554B">
        <w:tab/>
        <w:t>Принцип учета наилучших интересов ребенка должен применяться в св</w:t>
      </w:r>
      <w:r w:rsidRPr="002F554B">
        <w:t>я</w:t>
      </w:r>
      <w:r w:rsidRPr="002F554B">
        <w:t>зи с любыми вопросами, касающимися ребенка или детей, и приниматься во внимание при устранении любой возможной коллизии между правами, прово</w:t>
      </w:r>
      <w:r w:rsidRPr="002F554B">
        <w:t>з</w:t>
      </w:r>
      <w:r w:rsidRPr="002F554B">
        <w:t>глашенными в Конвенции, и положениями других договоров о правах чел</w:t>
      </w:r>
      <w:r w:rsidRPr="002F554B">
        <w:t>о</w:t>
      </w:r>
      <w:r w:rsidRPr="002F554B">
        <w:t xml:space="preserve">века. Следует </w:t>
      </w:r>
      <w:r>
        <w:t>уделять внимание выявлению</w:t>
      </w:r>
      <w:r w:rsidRPr="002F554B">
        <w:t xml:space="preserve"> возможных решений, отвечающих на</w:t>
      </w:r>
      <w:r w:rsidRPr="002F554B">
        <w:t>и</w:t>
      </w:r>
      <w:r w:rsidRPr="002F554B">
        <w:t>лучшим интересам ребенка. Это предполагает, что при принятии мер по осущ</w:t>
      </w:r>
      <w:r w:rsidRPr="002F554B">
        <w:t>е</w:t>
      </w:r>
      <w:r w:rsidRPr="002F554B">
        <w:t>ствлению государства обязаны четко определить наилучшие интересы всех д</w:t>
      </w:r>
      <w:r w:rsidRPr="002F554B">
        <w:t>е</w:t>
      </w:r>
      <w:r w:rsidRPr="002F554B">
        <w:t>тей, включая тех из них, кто находится в уязвимом положении.</w:t>
      </w:r>
    </w:p>
    <w:p w:rsidR="00200D5B" w:rsidRPr="002F554B" w:rsidRDefault="00200D5B" w:rsidP="00EB014A">
      <w:pPr>
        <w:pStyle w:val="SingleTxtGR"/>
      </w:pPr>
      <w:r w:rsidRPr="002F554B">
        <w:t>34.</w:t>
      </w:r>
      <w:r w:rsidRPr="002F554B">
        <w:tab/>
        <w:t>Благодаря своей гибкости концепция наилучших интересов ребенка пр</w:t>
      </w:r>
      <w:r w:rsidRPr="002F554B">
        <w:t>и</w:t>
      </w:r>
      <w:r w:rsidRPr="002F554B">
        <w:t>менима к обстоятельствам, в которых находится каждый отдельный ребенок, и</w:t>
      </w:r>
      <w:r>
        <w:t> </w:t>
      </w:r>
      <w:r w:rsidRPr="002F554B">
        <w:t>позволяет углублять знания о развитии ребенка. Вместе с тем она не искл</w:t>
      </w:r>
      <w:r w:rsidRPr="002F554B">
        <w:t>ю</w:t>
      </w:r>
      <w:r w:rsidRPr="002F554B">
        <w:t>чает возможности манипулирования ею: правительства и другие государстве</w:t>
      </w:r>
      <w:r w:rsidRPr="002F554B">
        <w:t>н</w:t>
      </w:r>
      <w:r w:rsidRPr="002F554B">
        <w:t>ные органы злоупотребляют концепцией наилучших интересов ребенка, напр</w:t>
      </w:r>
      <w:r w:rsidRPr="002F554B">
        <w:t>и</w:t>
      </w:r>
      <w:r w:rsidRPr="002F554B">
        <w:t>мер, для оправдания расистской политики; родители злоупотребляют ею для отстаивания своих собственных интересов в спорах по поводу опеки над дет</w:t>
      </w:r>
      <w:r w:rsidRPr="002F554B">
        <w:t>ь</w:t>
      </w:r>
      <w:r w:rsidRPr="002F554B">
        <w:t>ми; ею злоупотребляют специалисты, которые, не желая, чтобы их беспокоили, отказываются проводить оценку наилучших интересов ребенка под предлогом ее беспредме</w:t>
      </w:r>
      <w:r w:rsidRPr="002F554B">
        <w:t>т</w:t>
      </w:r>
      <w:r w:rsidRPr="002F554B">
        <w:t>ности или маловажности.</w:t>
      </w:r>
    </w:p>
    <w:p w:rsidR="00200D5B" w:rsidRPr="002F554B" w:rsidRDefault="00200D5B" w:rsidP="00EB014A">
      <w:pPr>
        <w:pStyle w:val="SingleTxtGR"/>
      </w:pPr>
      <w:r w:rsidRPr="002F554B">
        <w:t>35.</w:t>
      </w:r>
      <w:r w:rsidRPr="002F554B">
        <w:tab/>
      </w:r>
      <w:r>
        <w:t>В том, ч</w:t>
      </w:r>
      <w:r w:rsidRPr="002F554B">
        <w:t>то касается мер по осуществлению</w:t>
      </w:r>
      <w:r>
        <w:t>,</w:t>
      </w:r>
      <w:r w:rsidRPr="002F554B">
        <w:t xml:space="preserve"> решение задачи уделения первоочередного внимания наилучшему обеспечению интересов ребенка при разработке законодательства и политики и их реализации на всех уровнях гос</w:t>
      </w:r>
      <w:r w:rsidRPr="002F554B">
        <w:t>у</w:t>
      </w:r>
      <w:r w:rsidRPr="002F554B">
        <w:t>дарственного управления требует непрерывной оценки воздействия на права детей (ОВПД) для прогнозирования воздействия на детей и осуществление их прав любого предлагаемого закона, политики или выделяемых бюджетных а</w:t>
      </w:r>
      <w:r w:rsidRPr="002F554B">
        <w:t>с</w:t>
      </w:r>
      <w:r w:rsidRPr="002F554B">
        <w:t>сигнований и анализа воздействия на права ребенка для анализа фактического воздействия на них процесса осуществления</w:t>
      </w:r>
      <w:r w:rsidRPr="00B30EEC">
        <w:rPr>
          <w:rStyle w:val="FootnoteReference"/>
        </w:rPr>
        <w:footnoteReference w:id="7"/>
      </w:r>
      <w:r w:rsidRPr="002F554B">
        <w:t>.</w:t>
      </w:r>
    </w:p>
    <w:p w:rsidR="00200D5B" w:rsidRPr="002F554B" w:rsidRDefault="00200D5B" w:rsidP="00EB014A">
      <w:pPr>
        <w:pStyle w:val="H23GR"/>
      </w:pPr>
      <w:r w:rsidRPr="002F554B">
        <w:tab/>
        <w:t>4.</w:t>
      </w:r>
      <w:r w:rsidRPr="002F554B">
        <w:tab/>
      </w:r>
      <w:r>
        <w:t>"</w:t>
      </w:r>
      <w:r w:rsidRPr="002F554B">
        <w:t>первоочередное внимание уделяется</w:t>
      </w:r>
      <w:r>
        <w:t>"</w:t>
      </w:r>
    </w:p>
    <w:p w:rsidR="00200D5B" w:rsidRPr="002F554B" w:rsidRDefault="00200D5B" w:rsidP="00EB014A">
      <w:pPr>
        <w:pStyle w:val="SingleTxtGR"/>
      </w:pPr>
      <w:r w:rsidRPr="002F554B">
        <w:t>36.</w:t>
      </w:r>
      <w:r w:rsidRPr="002F554B">
        <w:tab/>
        <w:t xml:space="preserve">Первоочередное внимание наилучшему обеспечению интересов ребенка должно уделяться при принятии любых мер по осуществлению. Использование глагола в форме долженствования налагает на государство строгое </w:t>
      </w:r>
      <w:r>
        <w:t>правовое</w:t>
      </w:r>
      <w:r w:rsidRPr="002F554B">
        <w:t xml:space="preserve"> обязательство и означает, что государство не вправе по своему усмотрению о</w:t>
      </w:r>
      <w:r w:rsidRPr="002F554B">
        <w:t>п</w:t>
      </w:r>
      <w:r w:rsidRPr="002F554B">
        <w:t>ределять, следует ли в первоочередном порядке производить оценку наилучших интересов ребенка и придавать им надлежащую значимость при осуществлении любых действий.</w:t>
      </w:r>
    </w:p>
    <w:p w:rsidR="00200D5B" w:rsidRPr="002F554B" w:rsidRDefault="00200D5B" w:rsidP="00EB014A">
      <w:pPr>
        <w:pStyle w:val="SingleTxtGR"/>
      </w:pPr>
      <w:r w:rsidRPr="002F554B">
        <w:t>37.</w:t>
      </w:r>
      <w:r w:rsidRPr="002F554B">
        <w:tab/>
        <w:t xml:space="preserve">Выражение </w:t>
      </w:r>
      <w:r>
        <w:t>"</w:t>
      </w:r>
      <w:r w:rsidRPr="002F554B">
        <w:t>первоочередное внимание уделяется</w:t>
      </w:r>
      <w:r>
        <w:t>"</w:t>
      </w:r>
      <w:r w:rsidRPr="002F554B">
        <w:t xml:space="preserve"> означает, что наилу</w:t>
      </w:r>
      <w:r w:rsidRPr="002F554B">
        <w:t>ч</w:t>
      </w:r>
      <w:r w:rsidRPr="002F554B">
        <w:t>шие интересы ребенка нельзя рассматривать наравне с любыми другими соо</w:t>
      </w:r>
      <w:r w:rsidRPr="002F554B">
        <w:t>б</w:t>
      </w:r>
      <w:r w:rsidRPr="002F554B">
        <w:t>ражениями. Эта твердая позиция обусловлена особым положением ребенка</w:t>
      </w:r>
      <w:r w:rsidR="005C0350">
        <w:t> </w:t>
      </w:r>
      <w:r w:rsidRPr="002F554B">
        <w:t>– его зависимостью, уровнем зрелости, правовым статусом, а зачастую</w:t>
      </w:r>
      <w:r>
        <w:t xml:space="preserve"> </w:t>
      </w:r>
      <w:r w:rsidRPr="002F554B">
        <w:sym w:font="Symbol" w:char="F02D"/>
      </w:r>
      <w:r w:rsidRPr="002F554B">
        <w:t xml:space="preserve"> несп</w:t>
      </w:r>
      <w:r w:rsidRPr="002F554B">
        <w:t>о</w:t>
      </w:r>
      <w:r w:rsidRPr="002F554B">
        <w:t>собностью возвысить свой голос. Дети располагают менее широкими, чем взрослые, возможн</w:t>
      </w:r>
      <w:r w:rsidRPr="002F554B">
        <w:t>о</w:t>
      </w:r>
      <w:r w:rsidRPr="002F554B">
        <w:t>стями привести веские доводы в защиту своих интересов, и</w:t>
      </w:r>
      <w:r>
        <w:t> </w:t>
      </w:r>
      <w:r w:rsidRPr="002F554B">
        <w:t>лица, участвующие в принятии затрагивающих их решений, должны четко осознавать их интересы. Когда интересы детей не акцентируются, они нередко игнорируются.</w:t>
      </w:r>
    </w:p>
    <w:p w:rsidR="00200D5B" w:rsidRPr="002F554B" w:rsidRDefault="00200D5B" w:rsidP="00EB014A">
      <w:pPr>
        <w:pStyle w:val="SingleTxtGR"/>
      </w:pPr>
      <w:r>
        <w:t>38.</w:t>
      </w:r>
      <w:r>
        <w:tab/>
        <w:t xml:space="preserve">В контексте усыновления (статья </w:t>
      </w:r>
      <w:r w:rsidRPr="002F554B">
        <w:t xml:space="preserve">21) право на учет наилучших интересов прописано еще более твердо: речь идет не просто об </w:t>
      </w:r>
      <w:r>
        <w:t>"</w:t>
      </w:r>
      <w:r w:rsidRPr="002F554B">
        <w:t xml:space="preserve">уделении </w:t>
      </w:r>
      <w:r w:rsidRPr="00882EE0">
        <w:rPr>
          <w:b/>
        </w:rPr>
        <w:t>первоочере</w:t>
      </w:r>
      <w:r w:rsidRPr="00882EE0">
        <w:rPr>
          <w:b/>
        </w:rPr>
        <w:t>д</w:t>
      </w:r>
      <w:r w:rsidRPr="00882EE0">
        <w:rPr>
          <w:b/>
        </w:rPr>
        <w:t>ного</w:t>
      </w:r>
      <w:r w:rsidRPr="002F554B">
        <w:t xml:space="preserve"> внимания</w:t>
      </w:r>
      <w:r>
        <w:t>"</w:t>
      </w:r>
      <w:r w:rsidRPr="002F554B">
        <w:t xml:space="preserve">, а об их </w:t>
      </w:r>
      <w:r>
        <w:t>"</w:t>
      </w:r>
      <w:r w:rsidRPr="002F554B">
        <w:t xml:space="preserve">учете в </w:t>
      </w:r>
      <w:r w:rsidRPr="00882EE0">
        <w:rPr>
          <w:b/>
        </w:rPr>
        <w:t>первостепенном</w:t>
      </w:r>
      <w:r w:rsidRPr="002F554B">
        <w:t xml:space="preserve"> порядке</w:t>
      </w:r>
      <w:r>
        <w:t>"</w:t>
      </w:r>
      <w:r w:rsidRPr="002F554B">
        <w:t>. Более того, на</w:t>
      </w:r>
      <w:r w:rsidRPr="002F554B">
        <w:t>и</w:t>
      </w:r>
      <w:r w:rsidRPr="002F554B">
        <w:t>лучшие интересы ребенка должны быть определяющим фактором при принятии решения не только об усыновлении, но и по другим вопросам.</w:t>
      </w:r>
    </w:p>
    <w:p w:rsidR="00200D5B" w:rsidRPr="002F554B" w:rsidRDefault="00200D5B" w:rsidP="00EB014A">
      <w:pPr>
        <w:pStyle w:val="SingleTxtGR"/>
      </w:pPr>
      <w:r w:rsidRPr="002F554B">
        <w:t>39.</w:t>
      </w:r>
      <w:r w:rsidRPr="002F554B">
        <w:tab/>
        <w:t>Однако, поскольку действие пункта</w:t>
      </w:r>
      <w:r>
        <w:t xml:space="preserve"> </w:t>
      </w:r>
      <w:r w:rsidRPr="002F554B">
        <w:t>1 статьи</w:t>
      </w:r>
      <w:r>
        <w:t xml:space="preserve"> </w:t>
      </w:r>
      <w:r w:rsidRPr="002F554B">
        <w:t>3 распространяется на самые различные ситуации, Комитет признает необходимость определенной гибкости при его применении. После того как произведены оценка и определение на</w:t>
      </w:r>
      <w:r w:rsidRPr="002F554B">
        <w:t>и</w:t>
      </w:r>
      <w:r w:rsidRPr="002F554B">
        <w:t>лучших интересов ребенка, они могут вступить в противоречие с другими и</w:t>
      </w:r>
      <w:r w:rsidRPr="002F554B">
        <w:t>н</w:t>
      </w:r>
      <w:r w:rsidRPr="002F554B">
        <w:t>тересами или правами (например, других детей, общественности, родителей и</w:t>
      </w:r>
      <w:r>
        <w:t> </w:t>
      </w:r>
      <w:r w:rsidRPr="002F554B">
        <w:t>пр</w:t>
      </w:r>
      <w:r w:rsidR="009374CB">
        <w:t>очее</w:t>
      </w:r>
      <w:r w:rsidRPr="002F554B">
        <w:t>). Возможные коллизии между наилучшими интересами ребенка в сл</w:t>
      </w:r>
      <w:r w:rsidRPr="002F554B">
        <w:t>у</w:t>
      </w:r>
      <w:r w:rsidRPr="002F554B">
        <w:t>чае их рассмотрения в индивидуальном порядке и наилучшими интересами группы детей или детей в целом надлежит устранять в каждом отдельном сл</w:t>
      </w:r>
      <w:r w:rsidRPr="002F554B">
        <w:t>у</w:t>
      </w:r>
      <w:r w:rsidRPr="002F554B">
        <w:t>чае, стр</w:t>
      </w:r>
      <w:r w:rsidRPr="002F554B">
        <w:t>о</w:t>
      </w:r>
      <w:r w:rsidRPr="002F554B">
        <w:t>го соблюдая баланс интересов всех сторон в поисках подходящего компромисса. Такой же подход должен применяться, если возникает коллизия между на</w:t>
      </w:r>
      <w:r w:rsidRPr="002F554B">
        <w:t>и</w:t>
      </w:r>
      <w:r w:rsidRPr="002F554B">
        <w:t xml:space="preserve">лучшими интересами ребенка и правами других лиц. Если добиться их </w:t>
      </w:r>
      <w:proofErr w:type="spellStart"/>
      <w:r w:rsidRPr="002F554B">
        <w:t>взаимоувязки</w:t>
      </w:r>
      <w:proofErr w:type="spellEnd"/>
      <w:r w:rsidRPr="002F554B">
        <w:t xml:space="preserve"> не удается, властям и директивным органам придется проан</w:t>
      </w:r>
      <w:r w:rsidRPr="002F554B">
        <w:t>а</w:t>
      </w:r>
      <w:r w:rsidRPr="002F554B">
        <w:t xml:space="preserve">лизировать и определить значимость прав всех заинтересованных сторон, </w:t>
      </w:r>
      <w:r>
        <w:t>исх</w:t>
      </w:r>
      <w:r>
        <w:t>о</w:t>
      </w:r>
      <w:r>
        <w:t>дя из того</w:t>
      </w:r>
      <w:r w:rsidRPr="002F554B">
        <w:t>, что право ребенка на то, чтобы его наилучшие интересы приним</w:t>
      </w:r>
      <w:r w:rsidRPr="002F554B">
        <w:t>а</w:t>
      </w:r>
      <w:r w:rsidRPr="002F554B">
        <w:t>лись во внимание в качестве первоочередного соображения, означает, что инт</w:t>
      </w:r>
      <w:r w:rsidRPr="002F554B">
        <w:t>е</w:t>
      </w:r>
      <w:r w:rsidRPr="002F554B">
        <w:t>ресы ребе</w:t>
      </w:r>
      <w:r w:rsidRPr="002F554B">
        <w:t>н</w:t>
      </w:r>
      <w:r w:rsidRPr="002F554B">
        <w:t xml:space="preserve">ка </w:t>
      </w:r>
      <w:r>
        <w:t>имеют первоочередное</w:t>
      </w:r>
      <w:r w:rsidRPr="002F554B">
        <w:t xml:space="preserve"> значе</w:t>
      </w:r>
      <w:r>
        <w:t>ние</w:t>
      </w:r>
      <w:r w:rsidRPr="002F554B">
        <w:t xml:space="preserve"> и не могут рассматриваться всего лишь как од</w:t>
      </w:r>
      <w:r>
        <w:t>но из</w:t>
      </w:r>
      <w:r w:rsidRPr="002F554B">
        <w:t xml:space="preserve"> ря</w:t>
      </w:r>
      <w:r>
        <w:t>да</w:t>
      </w:r>
      <w:r w:rsidRPr="002F554B">
        <w:t xml:space="preserve"> соображений. </w:t>
      </w:r>
      <w:r>
        <w:t>Таким образом, вопросу о том</w:t>
      </w:r>
      <w:r w:rsidRPr="002F554B">
        <w:t xml:space="preserve">, что лучше всего подходит ребенку, </w:t>
      </w:r>
      <w:r>
        <w:t>следует</w:t>
      </w:r>
      <w:r w:rsidRPr="002F554B">
        <w:t xml:space="preserve"> придавать б</w:t>
      </w:r>
      <w:r>
        <w:t>ольше</w:t>
      </w:r>
      <w:r w:rsidRPr="002F554B">
        <w:t xml:space="preserve"> знач</w:t>
      </w:r>
      <w:r w:rsidRPr="002F554B">
        <w:t>и</w:t>
      </w:r>
      <w:r>
        <w:t>мости</w:t>
      </w:r>
      <w:r w:rsidRPr="002F554B">
        <w:t>.</w:t>
      </w:r>
    </w:p>
    <w:p w:rsidR="00200D5B" w:rsidRPr="002F554B" w:rsidRDefault="00200D5B" w:rsidP="00EB014A">
      <w:pPr>
        <w:pStyle w:val="SingleTxtGR"/>
      </w:pPr>
      <w:r w:rsidRPr="002F554B">
        <w:t>40.</w:t>
      </w:r>
      <w:r w:rsidRPr="002F554B">
        <w:tab/>
      </w:r>
      <w:r>
        <w:t>Для того</w:t>
      </w:r>
      <w:r w:rsidRPr="002F554B">
        <w:t xml:space="preserve"> чтобы рассматривать наилучшие интересы ребенка в качестве </w:t>
      </w:r>
      <w:r>
        <w:t>"</w:t>
      </w:r>
      <w:r w:rsidRPr="002F554B">
        <w:t>первоочередного</w:t>
      </w:r>
      <w:r>
        <w:t>"</w:t>
      </w:r>
      <w:r w:rsidRPr="002F554B">
        <w:t xml:space="preserve"> соображения, необходимо осознавать то место, которое должно отводиться интересам ребенка при осуществлении любых действий, и</w:t>
      </w:r>
      <w:r>
        <w:t> </w:t>
      </w:r>
      <w:r w:rsidRPr="002F554B">
        <w:t>быть готовым уделять первоочередное внимание этим интересам при всех о</w:t>
      </w:r>
      <w:r w:rsidRPr="002F554B">
        <w:t>б</w:t>
      </w:r>
      <w:r w:rsidRPr="002F554B">
        <w:t>стоятельствах, и особенно в тех случаях, когда то или иное действие неоспор</w:t>
      </w:r>
      <w:r w:rsidRPr="002F554B">
        <w:t>и</w:t>
      </w:r>
      <w:r w:rsidRPr="002F554B">
        <w:t>мо затрагивает соответс</w:t>
      </w:r>
      <w:r w:rsidRPr="002F554B">
        <w:t>т</w:t>
      </w:r>
      <w:r w:rsidRPr="002F554B">
        <w:t>вующих детей.</w:t>
      </w:r>
    </w:p>
    <w:p w:rsidR="00200D5B" w:rsidRPr="002F554B" w:rsidRDefault="00200D5B" w:rsidP="00EB014A">
      <w:pPr>
        <w:pStyle w:val="H1GR"/>
      </w:pPr>
      <w:r w:rsidRPr="002F554B">
        <w:tab/>
        <w:t>B.</w:t>
      </w:r>
      <w:r w:rsidRPr="002F554B">
        <w:tab/>
        <w:t>Наилучшее обеспечен</w:t>
      </w:r>
      <w:r>
        <w:t>ие интересов ребенка в увязке</w:t>
      </w:r>
      <w:r w:rsidRPr="002F554B">
        <w:t xml:space="preserve"> с прочими о</w:t>
      </w:r>
      <w:r w:rsidRPr="002F554B">
        <w:t>б</w:t>
      </w:r>
      <w:r w:rsidRPr="002F554B">
        <w:t>щими принципами Конвенции</w:t>
      </w:r>
    </w:p>
    <w:p w:rsidR="00200D5B" w:rsidRPr="002F554B" w:rsidRDefault="00200D5B" w:rsidP="00EB014A">
      <w:pPr>
        <w:pStyle w:val="H23GR"/>
      </w:pPr>
      <w:r w:rsidRPr="002F554B">
        <w:tab/>
        <w:t>1.</w:t>
      </w:r>
      <w:r w:rsidRPr="002F554B">
        <w:tab/>
        <w:t>Наилучшие интересы ребенка</w:t>
      </w:r>
      <w:r>
        <w:t xml:space="preserve"> и право на </w:t>
      </w:r>
      <w:proofErr w:type="spellStart"/>
      <w:r>
        <w:t>недискриминацию</w:t>
      </w:r>
      <w:proofErr w:type="spellEnd"/>
      <w:r>
        <w:t xml:space="preserve"> (статья </w:t>
      </w:r>
      <w:r w:rsidRPr="002F554B">
        <w:t>2)</w:t>
      </w:r>
    </w:p>
    <w:p w:rsidR="00200D5B" w:rsidRPr="00D507E7" w:rsidRDefault="00200D5B" w:rsidP="00EB014A">
      <w:pPr>
        <w:pStyle w:val="SingleTxtGR"/>
      </w:pPr>
      <w:r w:rsidRPr="002F554B">
        <w:t>41.</w:t>
      </w:r>
      <w:r w:rsidRPr="002F554B">
        <w:tab/>
        <w:t xml:space="preserve">Право на </w:t>
      </w:r>
      <w:proofErr w:type="spellStart"/>
      <w:r w:rsidRPr="002F554B">
        <w:t>недискриминацию</w:t>
      </w:r>
      <w:proofErr w:type="spellEnd"/>
      <w:r>
        <w:t xml:space="preserve"> </w:t>
      </w:r>
      <w:r w:rsidRPr="002F554B">
        <w:t>– это не пассивное обязательство запретить все виды дискриминации в контексте осуществления прав, оговоренных в Ко</w:t>
      </w:r>
      <w:r w:rsidRPr="002F554B">
        <w:t>н</w:t>
      </w:r>
      <w:r w:rsidRPr="002F554B">
        <w:t xml:space="preserve">венции; оно требует также принятия государством надлежащих инициативных мер, обеспечивающих всем детям равные возможности </w:t>
      </w:r>
      <w:r>
        <w:t>для того, чтобы польз</w:t>
      </w:r>
      <w:r>
        <w:t>о</w:t>
      </w:r>
      <w:r>
        <w:t>ваться</w:t>
      </w:r>
      <w:r w:rsidRPr="002F554B">
        <w:t xml:space="preserve"> закрепленны</w:t>
      </w:r>
      <w:r>
        <w:t>ми</w:t>
      </w:r>
      <w:r w:rsidRPr="002F554B">
        <w:t xml:space="preserve"> в Конвенции права</w:t>
      </w:r>
      <w:r>
        <w:t>ми</w:t>
      </w:r>
      <w:r w:rsidRPr="002F554B">
        <w:t>. Это может потребовать принятия позитивных мер, нацелен</w:t>
      </w:r>
      <w:r>
        <w:t>ных на ис</w:t>
      </w:r>
      <w:r w:rsidRPr="002F554B">
        <w:t>правление положения реального неравенс</w:t>
      </w:r>
      <w:r w:rsidRPr="002F554B">
        <w:t>т</w:t>
      </w:r>
      <w:r w:rsidRPr="002F554B">
        <w:t>ва.</w:t>
      </w:r>
    </w:p>
    <w:p w:rsidR="00012175" w:rsidRPr="00674A23" w:rsidRDefault="00012175" w:rsidP="00EB014A">
      <w:pPr>
        <w:pStyle w:val="H23GR"/>
        <w:rPr>
          <w:rFonts w:eastAsia="SimSun"/>
        </w:rPr>
      </w:pPr>
      <w:r w:rsidRPr="00674A23">
        <w:rPr>
          <w:rFonts w:eastAsia="SimSun"/>
        </w:rPr>
        <w:tab/>
        <w:t>2.</w:t>
      </w:r>
      <w:r w:rsidRPr="00674A23">
        <w:rPr>
          <w:rFonts w:eastAsia="SimSun"/>
        </w:rPr>
        <w:tab/>
      </w:r>
      <w:r w:rsidRPr="00674A23">
        <w:t>Наилучшие интересы ребенка и право на жизнь, выживание и зд</w:t>
      </w:r>
      <w:r w:rsidRPr="00674A23">
        <w:t>о</w:t>
      </w:r>
      <w:r w:rsidRPr="00674A23">
        <w:t>ровое развитие (ст</w:t>
      </w:r>
      <w:r>
        <w:t>атья</w:t>
      </w:r>
      <w:r w:rsidRPr="00674A23">
        <w:t xml:space="preserve"> 6)</w:t>
      </w:r>
    </w:p>
    <w:p w:rsidR="00012175" w:rsidRPr="00674A23" w:rsidRDefault="00012175" w:rsidP="00EB014A">
      <w:pPr>
        <w:pStyle w:val="SingleTxtGR"/>
        <w:rPr>
          <w:rFonts w:eastAsia="SimSun"/>
        </w:rPr>
      </w:pPr>
      <w:r w:rsidRPr="00674A23">
        <w:rPr>
          <w:rFonts w:eastAsia="SimSun"/>
        </w:rPr>
        <w:t>42.</w:t>
      </w:r>
      <w:r w:rsidRPr="00674A23">
        <w:rPr>
          <w:rFonts w:eastAsia="SimSun"/>
        </w:rPr>
        <w:tab/>
        <w:t xml:space="preserve">Государства должны </w:t>
      </w:r>
      <w:r>
        <w:rPr>
          <w:rFonts w:eastAsia="SimSun"/>
        </w:rPr>
        <w:t>создавать условия</w:t>
      </w:r>
      <w:r w:rsidRPr="00674A23">
        <w:rPr>
          <w:rFonts w:eastAsia="SimSun"/>
        </w:rPr>
        <w:t>, обеспечивающи</w:t>
      </w:r>
      <w:r>
        <w:rPr>
          <w:rFonts w:eastAsia="SimSun"/>
        </w:rPr>
        <w:t>е</w:t>
      </w:r>
      <w:r w:rsidRPr="00674A23">
        <w:rPr>
          <w:rFonts w:eastAsia="SimSun"/>
        </w:rPr>
        <w:t xml:space="preserve"> уважение чел</w:t>
      </w:r>
      <w:r w:rsidRPr="00674A23">
        <w:rPr>
          <w:rFonts w:eastAsia="SimSun"/>
        </w:rPr>
        <w:t>о</w:t>
      </w:r>
      <w:r w:rsidRPr="00674A23">
        <w:rPr>
          <w:rFonts w:eastAsia="SimSun"/>
        </w:rPr>
        <w:t>веческого достоинства, а также всестороннее развитие каждого ребенка. При оценке и определении наилучших интересов ребенка государство обязано обе</w:t>
      </w:r>
      <w:r w:rsidRPr="00674A23">
        <w:rPr>
          <w:rFonts w:eastAsia="SimSun"/>
        </w:rPr>
        <w:t>с</w:t>
      </w:r>
      <w:r w:rsidRPr="00674A23">
        <w:rPr>
          <w:rFonts w:eastAsia="SimSun"/>
        </w:rPr>
        <w:t xml:space="preserve">печить полное уважение его неотъемлемого права на </w:t>
      </w:r>
      <w:r w:rsidRPr="00674A23">
        <w:t>жизнь, выживание и зд</w:t>
      </w:r>
      <w:r w:rsidRPr="00674A23">
        <w:t>о</w:t>
      </w:r>
      <w:r w:rsidRPr="00674A23">
        <w:t>ровое развитие</w:t>
      </w:r>
      <w:r w:rsidRPr="00674A23">
        <w:rPr>
          <w:rFonts w:eastAsia="SimSun"/>
        </w:rPr>
        <w:t>.</w:t>
      </w:r>
    </w:p>
    <w:p w:rsidR="00012175" w:rsidRPr="00674A23" w:rsidRDefault="00012175" w:rsidP="00EB014A">
      <w:pPr>
        <w:pStyle w:val="H23GR"/>
        <w:rPr>
          <w:rFonts w:eastAsia="SimSun"/>
        </w:rPr>
      </w:pPr>
      <w:r w:rsidRPr="00674A23">
        <w:rPr>
          <w:rFonts w:eastAsia="SimSun"/>
        </w:rPr>
        <w:tab/>
        <w:t>3.</w:t>
      </w:r>
      <w:r w:rsidRPr="00674A23">
        <w:rPr>
          <w:rFonts w:eastAsia="SimSun"/>
        </w:rPr>
        <w:tab/>
      </w:r>
      <w:r w:rsidRPr="00674A23">
        <w:t>Наилучшие интересы ребенка и право быть заслушанным (ст</w:t>
      </w:r>
      <w:r>
        <w:t>а</w:t>
      </w:r>
      <w:r>
        <w:t>тья</w:t>
      </w:r>
      <w:r w:rsidR="00F2372F" w:rsidRPr="00F2372F">
        <w:t xml:space="preserve"> </w:t>
      </w:r>
      <w:r w:rsidRPr="00674A23">
        <w:t>12)</w:t>
      </w:r>
    </w:p>
    <w:p w:rsidR="00012175" w:rsidRPr="00674A23" w:rsidRDefault="00012175" w:rsidP="00EB014A">
      <w:pPr>
        <w:pStyle w:val="SingleTxtGR"/>
        <w:rPr>
          <w:rFonts w:eastAsia="SimSun"/>
        </w:rPr>
      </w:pPr>
      <w:r w:rsidRPr="00674A23">
        <w:rPr>
          <w:rFonts w:eastAsia="SimSun"/>
        </w:rPr>
        <w:t>43.</w:t>
      </w:r>
      <w:r w:rsidRPr="00674A23">
        <w:rPr>
          <w:rFonts w:eastAsia="SimSun"/>
        </w:rPr>
        <w:tab/>
        <w:t>Оценка наилучших интересов ребенка должна производиться при уваж</w:t>
      </w:r>
      <w:r w:rsidRPr="00674A23">
        <w:rPr>
          <w:rFonts w:eastAsia="SimSun"/>
        </w:rPr>
        <w:t>е</w:t>
      </w:r>
      <w:r w:rsidRPr="00674A23">
        <w:rPr>
          <w:rFonts w:eastAsia="SimSun"/>
        </w:rPr>
        <w:t xml:space="preserve">нии </w:t>
      </w:r>
      <w:r w:rsidRPr="00674A23">
        <w:t>права ребенка на свободное выражение своих взглядов по всем затраг</w:t>
      </w:r>
      <w:r w:rsidRPr="00674A23">
        <w:t>и</w:t>
      </w:r>
      <w:r w:rsidRPr="00674A23">
        <w:t>вающим его вопросам и на уделение должного вним</w:t>
      </w:r>
      <w:r w:rsidRPr="00674A23">
        <w:t>а</w:t>
      </w:r>
      <w:r w:rsidRPr="00674A23">
        <w:t>ния этим взглядам</w:t>
      </w:r>
      <w:r w:rsidRPr="00674A23">
        <w:rPr>
          <w:rFonts w:eastAsia="SimSun"/>
        </w:rPr>
        <w:t xml:space="preserve">. Об этом ясно говорится в сформулированном Комитетом </w:t>
      </w:r>
      <w:r w:rsidRPr="00674A23">
        <w:t>замечании общего поря</w:t>
      </w:r>
      <w:r w:rsidRPr="00674A23">
        <w:t>д</w:t>
      </w:r>
      <w:r w:rsidRPr="00674A23">
        <w:t>ка № 12</w:t>
      </w:r>
      <w:r w:rsidRPr="00674A23">
        <w:rPr>
          <w:rFonts w:eastAsia="SimSun"/>
        </w:rPr>
        <w:t>, где также подчеркивается неразрывная взаимосвязь между пунктом</w:t>
      </w:r>
      <w:r>
        <w:rPr>
          <w:rFonts w:eastAsia="SimSun"/>
        </w:rPr>
        <w:t> </w:t>
      </w:r>
      <w:r w:rsidRPr="00674A23">
        <w:rPr>
          <w:rFonts w:eastAsia="SimSun"/>
        </w:rPr>
        <w:t>1 статьи 3 и статьей 12. Эти две статьи дополняют друг друга: первая нацелена на обеспечение наилучших интересов ребенка, а вторая определяет порядок з</w:t>
      </w:r>
      <w:r w:rsidRPr="00674A23">
        <w:rPr>
          <w:rFonts w:eastAsia="SimSun"/>
        </w:rPr>
        <w:t>а</w:t>
      </w:r>
      <w:r w:rsidRPr="00674A23">
        <w:rPr>
          <w:rFonts w:eastAsia="SimSun"/>
        </w:rPr>
        <w:t>слушивания мнений ребенка или детей и их отражения в любых вопросах, з</w:t>
      </w:r>
      <w:r w:rsidRPr="00674A23">
        <w:rPr>
          <w:rFonts w:eastAsia="SimSun"/>
        </w:rPr>
        <w:t>а</w:t>
      </w:r>
      <w:r w:rsidRPr="00674A23">
        <w:rPr>
          <w:rFonts w:eastAsia="SimSun"/>
        </w:rPr>
        <w:t xml:space="preserve">трагивающих ребенка, включая оценку его наилучших интересов. Пункт 1 </w:t>
      </w:r>
      <w:r w:rsidRPr="00674A23">
        <w:t>ст</w:t>
      </w:r>
      <w:r w:rsidRPr="00674A23">
        <w:t>а</w:t>
      </w:r>
      <w:r w:rsidRPr="00674A23">
        <w:t xml:space="preserve">тьи 3 не может корректно применяться при несоблюдении </w:t>
      </w:r>
      <w:r w:rsidRPr="00674A23">
        <w:rPr>
          <w:rFonts w:eastAsia="SimSun"/>
        </w:rPr>
        <w:t>требований ст</w:t>
      </w:r>
      <w:r w:rsidRPr="00674A23">
        <w:rPr>
          <w:rFonts w:eastAsia="SimSun"/>
        </w:rPr>
        <w:t>а</w:t>
      </w:r>
      <w:r w:rsidRPr="00674A23">
        <w:rPr>
          <w:rFonts w:eastAsia="SimSun"/>
        </w:rPr>
        <w:t>тьи</w:t>
      </w:r>
      <w:r>
        <w:rPr>
          <w:rFonts w:eastAsia="SimSun"/>
        </w:rPr>
        <w:t> </w:t>
      </w:r>
      <w:r w:rsidRPr="00674A23">
        <w:rPr>
          <w:rFonts w:eastAsia="SimSun"/>
        </w:rPr>
        <w:t>12. В свою очередь</w:t>
      </w:r>
      <w:r w:rsidR="00810EDE">
        <w:rPr>
          <w:rFonts w:eastAsia="SimSun"/>
        </w:rPr>
        <w:t>,</w:t>
      </w:r>
      <w:r w:rsidRPr="00674A23">
        <w:rPr>
          <w:rFonts w:eastAsia="SimSun"/>
        </w:rPr>
        <w:t xml:space="preserve"> </w:t>
      </w:r>
      <w:r w:rsidRPr="00674A23">
        <w:t xml:space="preserve">статья 3 </w:t>
      </w:r>
      <w:r>
        <w:t xml:space="preserve">подкрепляет </w:t>
      </w:r>
      <w:r w:rsidRPr="00674A23">
        <w:t>функциональн</w:t>
      </w:r>
      <w:r>
        <w:t xml:space="preserve">ый характер </w:t>
      </w:r>
      <w:r w:rsidRPr="00674A23">
        <w:t>ст</w:t>
      </w:r>
      <w:r w:rsidRPr="00674A23">
        <w:t>а</w:t>
      </w:r>
      <w:r w:rsidRPr="00674A23">
        <w:t>тьи</w:t>
      </w:r>
      <w:r>
        <w:t> </w:t>
      </w:r>
      <w:r w:rsidRPr="00674A23">
        <w:t>1, повышая определяющую роль детей при вынесении любых затрагива</w:t>
      </w:r>
      <w:r w:rsidRPr="00674A23">
        <w:t>ю</w:t>
      </w:r>
      <w:r w:rsidRPr="00674A23">
        <w:t>щих их жизнь реш</w:t>
      </w:r>
      <w:r w:rsidRPr="00674A23">
        <w:t>е</w:t>
      </w:r>
      <w:r w:rsidRPr="00674A23">
        <w:t>ний</w:t>
      </w:r>
      <w:r>
        <w:rPr>
          <w:rStyle w:val="FootnoteReference"/>
        </w:rPr>
        <w:footnoteReference w:id="8"/>
      </w:r>
      <w:r w:rsidRPr="00674A23">
        <w:rPr>
          <w:rFonts w:eastAsia="SimSun"/>
        </w:rPr>
        <w:t>.</w:t>
      </w:r>
    </w:p>
    <w:p w:rsidR="00012175" w:rsidRPr="00674A23" w:rsidRDefault="00012175" w:rsidP="00EB014A">
      <w:pPr>
        <w:pStyle w:val="SingleTxtGR"/>
        <w:rPr>
          <w:rFonts w:eastAsia="SimSun"/>
        </w:rPr>
      </w:pPr>
      <w:r w:rsidRPr="00674A23">
        <w:rPr>
          <w:rFonts w:eastAsia="SimSun"/>
        </w:rPr>
        <w:t>44.</w:t>
      </w:r>
      <w:r w:rsidRPr="00674A23">
        <w:rPr>
          <w:rFonts w:eastAsia="SimSun"/>
        </w:rPr>
        <w:tab/>
        <w:t xml:space="preserve">Когда решается вопрос о наилучших интересах ребенка и о праве быть заслушанным, необходимо принимать во внимание </w:t>
      </w:r>
      <w:r w:rsidRPr="00674A23">
        <w:t>развивающиеся способн</w:t>
      </w:r>
      <w:r w:rsidRPr="00674A23">
        <w:t>о</w:t>
      </w:r>
      <w:r w:rsidRPr="00674A23">
        <w:t xml:space="preserve">сти </w:t>
      </w:r>
      <w:r w:rsidRPr="00674A23">
        <w:rPr>
          <w:rFonts w:eastAsia="SimSun"/>
        </w:rPr>
        <w:t>ребенка (ст</w:t>
      </w:r>
      <w:r>
        <w:rPr>
          <w:rFonts w:eastAsia="SimSun"/>
        </w:rPr>
        <w:t>атья</w:t>
      </w:r>
      <w:r w:rsidRPr="00674A23">
        <w:rPr>
          <w:rFonts w:eastAsia="SimSun"/>
        </w:rPr>
        <w:t xml:space="preserve"> 5). Комитет уже </w:t>
      </w:r>
      <w:r>
        <w:rPr>
          <w:rFonts w:eastAsia="SimSun"/>
        </w:rPr>
        <w:t>установил</w:t>
      </w:r>
      <w:r w:rsidRPr="00674A23">
        <w:rPr>
          <w:rFonts w:eastAsia="SimSun"/>
        </w:rPr>
        <w:t>, что п</w:t>
      </w:r>
      <w:r w:rsidRPr="00674A23">
        <w:t>о мере приобретения р</w:t>
      </w:r>
      <w:r w:rsidRPr="00674A23">
        <w:t>е</w:t>
      </w:r>
      <w:r w:rsidRPr="00674A23">
        <w:t>бенком знаний, опыта и понимания действительности родитель, законный оп</w:t>
      </w:r>
      <w:r w:rsidRPr="00674A23">
        <w:t>е</w:t>
      </w:r>
      <w:r w:rsidRPr="00674A23">
        <w:t>кун или другие несущие по закону ответственность за этого р</w:t>
      </w:r>
      <w:r w:rsidRPr="00674A23">
        <w:t>е</w:t>
      </w:r>
      <w:r w:rsidRPr="00674A23">
        <w:t>бенка лица, должны придавать такому руководству или управлению форму напоминаний и советов, а на более позднем этапе перейти к обмену мнениями на равноправной основе</w:t>
      </w:r>
      <w:r>
        <w:rPr>
          <w:rStyle w:val="FootnoteReference"/>
        </w:rPr>
        <w:footnoteReference w:id="9"/>
      </w:r>
      <w:r w:rsidRPr="00674A23">
        <w:rPr>
          <w:rFonts w:eastAsia="SimSun"/>
        </w:rPr>
        <w:t>. Наряду с этим, по мере того как ребенок становится более зрелым, его взглядам должна придаваться все большая значимость при оценке его наилу</w:t>
      </w:r>
      <w:r w:rsidRPr="00674A23">
        <w:rPr>
          <w:rFonts w:eastAsia="SimSun"/>
        </w:rPr>
        <w:t>ч</w:t>
      </w:r>
      <w:r w:rsidRPr="00674A23">
        <w:rPr>
          <w:rFonts w:eastAsia="SimSun"/>
        </w:rPr>
        <w:t>ших интересов. Младенцы и дети младшего возраста обладают теми же прав</w:t>
      </w:r>
      <w:r w:rsidRPr="00674A23">
        <w:rPr>
          <w:rFonts w:eastAsia="SimSun"/>
        </w:rPr>
        <w:t>а</w:t>
      </w:r>
      <w:r w:rsidRPr="00674A23">
        <w:rPr>
          <w:rFonts w:eastAsia="SimSun"/>
        </w:rPr>
        <w:t>ми на оценку своих наилучших интересов, что и все дети, даже если они не в состоянии выразить свое мнение или представлять свои инт</w:t>
      </w:r>
      <w:r w:rsidRPr="00674A23">
        <w:rPr>
          <w:rFonts w:eastAsia="SimSun"/>
        </w:rPr>
        <w:t>е</w:t>
      </w:r>
      <w:r w:rsidRPr="00674A23">
        <w:rPr>
          <w:rFonts w:eastAsia="SimSun"/>
        </w:rPr>
        <w:t>ресы наравне с детьми более старшего возраста. Государства обязаны создать надлежащие м</w:t>
      </w:r>
      <w:r w:rsidRPr="00674A23">
        <w:rPr>
          <w:rFonts w:eastAsia="SimSun"/>
        </w:rPr>
        <w:t>е</w:t>
      </w:r>
      <w:r w:rsidRPr="00674A23">
        <w:rPr>
          <w:rFonts w:eastAsia="SimSun"/>
        </w:rPr>
        <w:t>ханизмы, включая</w:t>
      </w:r>
      <w:r w:rsidR="009E04F1">
        <w:rPr>
          <w:rFonts w:eastAsia="SimSun"/>
        </w:rPr>
        <w:t>, в соответствующих случаях</w:t>
      </w:r>
      <w:r w:rsidRPr="00674A23">
        <w:rPr>
          <w:rFonts w:eastAsia="SimSun"/>
        </w:rPr>
        <w:t xml:space="preserve"> использование представителей для оценки их </w:t>
      </w:r>
      <w:r>
        <w:rPr>
          <w:rFonts w:eastAsia="SimSun"/>
        </w:rPr>
        <w:t>наи</w:t>
      </w:r>
      <w:r w:rsidRPr="00674A23">
        <w:rPr>
          <w:rFonts w:eastAsia="SimSun"/>
        </w:rPr>
        <w:t>лучших интересов; то же относится и к детям, которые не способны или не желают высказывать свои взгляды.</w:t>
      </w:r>
    </w:p>
    <w:p w:rsidR="00012175" w:rsidRPr="00674A23" w:rsidRDefault="00012175" w:rsidP="00EB014A">
      <w:pPr>
        <w:pStyle w:val="SingleTxtGR"/>
        <w:rPr>
          <w:rFonts w:eastAsia="SimSun"/>
        </w:rPr>
      </w:pPr>
      <w:r w:rsidRPr="00674A23">
        <w:rPr>
          <w:rFonts w:eastAsia="SimSun"/>
        </w:rPr>
        <w:t>45.</w:t>
      </w:r>
      <w:r w:rsidRPr="00674A23">
        <w:rPr>
          <w:rFonts w:eastAsia="SimSun"/>
        </w:rPr>
        <w:tab/>
        <w:t>Комитет напоминает о том, что в пункте 2 статьи 12 Конвенции пред</w:t>
      </w:r>
      <w:r w:rsidRPr="00674A23">
        <w:rPr>
          <w:rFonts w:eastAsia="SimSun"/>
        </w:rPr>
        <w:t>у</w:t>
      </w:r>
      <w:r w:rsidRPr="00674A23">
        <w:rPr>
          <w:rFonts w:eastAsia="SimSun"/>
        </w:rPr>
        <w:t xml:space="preserve">сматривается право ребенка </w:t>
      </w:r>
      <w:r w:rsidRPr="00674A23">
        <w:t>быть заслушанным в ходе любого судебного или административного разбирательства, затрагивающего ребенка, либо непосре</w:t>
      </w:r>
      <w:r w:rsidRPr="00674A23">
        <w:t>д</w:t>
      </w:r>
      <w:r w:rsidRPr="00674A23">
        <w:t xml:space="preserve">ственно, либо через представителя </w:t>
      </w:r>
      <w:r w:rsidRPr="00674A23">
        <w:rPr>
          <w:rFonts w:eastAsia="SimSun"/>
        </w:rPr>
        <w:t>(дополнительно см. раздел V.В</w:t>
      </w:r>
      <w:r>
        <w:rPr>
          <w:rFonts w:eastAsia="SimSun"/>
        </w:rPr>
        <w:t xml:space="preserve"> </w:t>
      </w:r>
      <w:r w:rsidRPr="00674A23">
        <w:rPr>
          <w:rFonts w:eastAsia="SimSun"/>
        </w:rPr>
        <w:t>ниже).</w:t>
      </w:r>
    </w:p>
    <w:p w:rsidR="00012175" w:rsidRPr="00674A23" w:rsidRDefault="00012175" w:rsidP="00EB014A">
      <w:pPr>
        <w:pStyle w:val="HChGR"/>
        <w:rPr>
          <w:rFonts w:eastAsia="SimSun"/>
        </w:rPr>
      </w:pPr>
      <w:r w:rsidRPr="00674A23">
        <w:rPr>
          <w:rFonts w:eastAsia="SimSun"/>
        </w:rPr>
        <w:tab/>
        <w:t>V.</w:t>
      </w:r>
      <w:r w:rsidRPr="00674A23">
        <w:rPr>
          <w:rFonts w:eastAsia="SimSun"/>
        </w:rPr>
        <w:tab/>
      </w:r>
      <w:r w:rsidRPr="00674A23">
        <w:t>Процесс осуществления: оценка и определение наилучших интер</w:t>
      </w:r>
      <w:r w:rsidRPr="00674A23">
        <w:t>е</w:t>
      </w:r>
      <w:r w:rsidRPr="00674A23">
        <w:t>сов ребенка</w:t>
      </w:r>
    </w:p>
    <w:p w:rsidR="00012175" w:rsidRPr="00674A23" w:rsidRDefault="00012175" w:rsidP="00EB014A">
      <w:pPr>
        <w:pStyle w:val="SingleTxtGR"/>
        <w:rPr>
          <w:rFonts w:eastAsia="SimSun"/>
        </w:rPr>
      </w:pPr>
      <w:r>
        <w:rPr>
          <w:rFonts w:eastAsia="SimSun"/>
        </w:rPr>
        <w:t>46.</w:t>
      </w:r>
      <w:r>
        <w:rPr>
          <w:rFonts w:eastAsia="SimSun"/>
        </w:rPr>
        <w:tab/>
        <w:t>Как было сказано выше, "</w:t>
      </w:r>
      <w:r w:rsidRPr="00674A23">
        <w:t>наилучшее обеспечение интересов ребенка</w:t>
      </w:r>
      <w:r>
        <w:t>"</w:t>
      </w:r>
      <w:r w:rsidRPr="00674A23">
        <w:rPr>
          <w:rFonts w:eastAsia="SimSun"/>
        </w:rPr>
        <w:t xml:space="preserve"> – это право, принцип и пр</w:t>
      </w:r>
      <w:r w:rsidRPr="00674A23">
        <w:rPr>
          <w:rFonts w:eastAsia="SimSun"/>
        </w:rPr>
        <w:t>а</w:t>
      </w:r>
      <w:r w:rsidRPr="00674A23">
        <w:rPr>
          <w:rFonts w:eastAsia="SimSun"/>
        </w:rPr>
        <w:t>вило процедуры, которые основаны на оценке всех элементов, отражающих интересы ребенка или детей, в конкретных обстоятел</w:t>
      </w:r>
      <w:r w:rsidRPr="00674A23">
        <w:rPr>
          <w:rFonts w:eastAsia="SimSun"/>
        </w:rPr>
        <w:t>ь</w:t>
      </w:r>
      <w:r w:rsidRPr="00674A23">
        <w:rPr>
          <w:rFonts w:eastAsia="SimSun"/>
        </w:rPr>
        <w:t>ствах. При о</w:t>
      </w:r>
      <w:r w:rsidRPr="00674A23">
        <w:t>ценке и определении наилучших интересов ребенка</w:t>
      </w:r>
      <w:r w:rsidRPr="00674A23">
        <w:rPr>
          <w:rFonts w:eastAsia="SimSun"/>
        </w:rPr>
        <w:t xml:space="preserve"> с целью прин</w:t>
      </w:r>
      <w:r w:rsidRPr="00674A23">
        <w:rPr>
          <w:rFonts w:eastAsia="SimSun"/>
        </w:rPr>
        <w:t>я</w:t>
      </w:r>
      <w:r w:rsidRPr="00674A23">
        <w:rPr>
          <w:rFonts w:eastAsia="SimSun"/>
        </w:rPr>
        <w:t>тия решения о применении той или иной конкретной меры надлежит действ</w:t>
      </w:r>
      <w:r w:rsidRPr="00674A23">
        <w:rPr>
          <w:rFonts w:eastAsia="SimSun"/>
        </w:rPr>
        <w:t>о</w:t>
      </w:r>
      <w:r w:rsidRPr="00674A23">
        <w:rPr>
          <w:rFonts w:eastAsia="SimSun"/>
        </w:rPr>
        <w:t>вать в следующем порядке:</w:t>
      </w:r>
      <w:r>
        <w:rPr>
          <w:rFonts w:eastAsia="SimSun"/>
        </w:rPr>
        <w:t xml:space="preserve"> </w:t>
      </w:r>
    </w:p>
    <w:p w:rsidR="00012175" w:rsidRPr="00674A23" w:rsidRDefault="00012175" w:rsidP="00EB014A">
      <w:pPr>
        <w:pStyle w:val="SingleTxtGR"/>
        <w:rPr>
          <w:rFonts w:eastAsia="SimSun"/>
        </w:rPr>
      </w:pPr>
      <w:r>
        <w:rPr>
          <w:rFonts w:eastAsia="SimSun"/>
        </w:rPr>
        <w:tab/>
      </w:r>
      <w:proofErr w:type="spellStart"/>
      <w:r w:rsidRPr="00674A23">
        <w:rPr>
          <w:rFonts w:eastAsia="SimSun"/>
        </w:rPr>
        <w:t>a</w:t>
      </w:r>
      <w:proofErr w:type="spellEnd"/>
      <w:r w:rsidRPr="00674A23">
        <w:rPr>
          <w:rFonts w:eastAsia="SimSun"/>
        </w:rPr>
        <w:t>)</w:t>
      </w:r>
      <w:r w:rsidRPr="00674A23">
        <w:rPr>
          <w:rFonts w:eastAsia="SimSun"/>
        </w:rPr>
        <w:tab/>
        <w:t xml:space="preserve">во-первых, </w:t>
      </w:r>
      <w:r>
        <w:rPr>
          <w:rFonts w:eastAsia="SimSun"/>
        </w:rPr>
        <w:t xml:space="preserve">с учетом </w:t>
      </w:r>
      <w:r w:rsidRPr="00674A23">
        <w:rPr>
          <w:rFonts w:eastAsia="SimSun"/>
        </w:rPr>
        <w:t>конкретных обстоятельств дела следует опр</w:t>
      </w:r>
      <w:r w:rsidRPr="00674A23">
        <w:rPr>
          <w:rFonts w:eastAsia="SimSun"/>
        </w:rPr>
        <w:t>е</w:t>
      </w:r>
      <w:r w:rsidRPr="00674A23">
        <w:rPr>
          <w:rFonts w:eastAsia="SimSun"/>
        </w:rPr>
        <w:t>делить, в чем состоят соответствующие элементы оценки наилучших интер</w:t>
      </w:r>
      <w:r w:rsidRPr="00674A23">
        <w:rPr>
          <w:rFonts w:eastAsia="SimSun"/>
        </w:rPr>
        <w:t>е</w:t>
      </w:r>
      <w:r w:rsidRPr="00674A23">
        <w:rPr>
          <w:rFonts w:eastAsia="SimSun"/>
        </w:rPr>
        <w:t>сов, наполнить их конкретным содержанием и определить значимость кажд</w:t>
      </w:r>
      <w:r w:rsidRPr="00674A23">
        <w:rPr>
          <w:rFonts w:eastAsia="SimSun"/>
        </w:rPr>
        <w:t>о</w:t>
      </w:r>
      <w:r w:rsidRPr="00674A23">
        <w:rPr>
          <w:rFonts w:eastAsia="SimSun"/>
        </w:rPr>
        <w:t>го из них в соотношении с другими;</w:t>
      </w:r>
    </w:p>
    <w:p w:rsidR="00012175" w:rsidRPr="00674A23" w:rsidRDefault="00012175" w:rsidP="00EB014A">
      <w:pPr>
        <w:pStyle w:val="SingleTxtGR"/>
        <w:rPr>
          <w:rFonts w:eastAsia="SimSun"/>
        </w:rPr>
      </w:pPr>
      <w:r>
        <w:rPr>
          <w:rFonts w:eastAsia="SimSun"/>
        </w:rPr>
        <w:tab/>
      </w:r>
      <w:r w:rsidRPr="00674A23">
        <w:rPr>
          <w:rFonts w:eastAsia="SimSun"/>
        </w:rPr>
        <w:t>b)</w:t>
      </w:r>
      <w:r w:rsidRPr="00674A23">
        <w:rPr>
          <w:rFonts w:eastAsia="SimSun"/>
        </w:rPr>
        <w:tab/>
        <w:t xml:space="preserve">во-вторых, с этой целью </w:t>
      </w:r>
      <w:r>
        <w:rPr>
          <w:rFonts w:eastAsia="SimSun"/>
        </w:rPr>
        <w:t xml:space="preserve">необходимо </w:t>
      </w:r>
      <w:r w:rsidRPr="00674A23">
        <w:rPr>
          <w:rFonts w:eastAsia="SimSun"/>
        </w:rPr>
        <w:t>следовать правилам, обесп</w:t>
      </w:r>
      <w:r w:rsidRPr="00674A23">
        <w:rPr>
          <w:rFonts w:eastAsia="SimSun"/>
        </w:rPr>
        <w:t>е</w:t>
      </w:r>
      <w:r w:rsidRPr="00674A23">
        <w:rPr>
          <w:rFonts w:eastAsia="SimSun"/>
        </w:rPr>
        <w:t>чивающим юридические гарантии и надлежащую реализацию этого пр</w:t>
      </w:r>
      <w:r w:rsidRPr="00674A23">
        <w:rPr>
          <w:rFonts w:eastAsia="SimSun"/>
        </w:rPr>
        <w:t>а</w:t>
      </w:r>
      <w:r w:rsidRPr="00674A23">
        <w:rPr>
          <w:rFonts w:eastAsia="SimSun"/>
        </w:rPr>
        <w:t>ва.</w:t>
      </w:r>
    </w:p>
    <w:p w:rsidR="00012175" w:rsidRPr="00674A23" w:rsidRDefault="00012175" w:rsidP="00EB014A">
      <w:pPr>
        <w:pStyle w:val="SingleTxtGR"/>
        <w:rPr>
          <w:rFonts w:eastAsia="SimSun"/>
        </w:rPr>
      </w:pPr>
      <w:r w:rsidRPr="00674A23">
        <w:rPr>
          <w:rFonts w:eastAsia="SimSun"/>
        </w:rPr>
        <w:t>47.</w:t>
      </w:r>
      <w:r w:rsidRPr="00674A23">
        <w:rPr>
          <w:rFonts w:eastAsia="SimSun"/>
        </w:rPr>
        <w:tab/>
      </w:r>
      <w:r w:rsidRPr="00674A23">
        <w:t>Оценка и определение наилучших интересов ребенка</w:t>
      </w:r>
      <w:r w:rsidRPr="00674A23">
        <w:rPr>
          <w:rFonts w:eastAsia="SimSun"/>
        </w:rPr>
        <w:t xml:space="preserve"> – это две обязател</w:t>
      </w:r>
      <w:r w:rsidRPr="00674A23">
        <w:rPr>
          <w:rFonts w:eastAsia="SimSun"/>
        </w:rPr>
        <w:t>ь</w:t>
      </w:r>
      <w:r w:rsidRPr="00674A23">
        <w:rPr>
          <w:rFonts w:eastAsia="SimSun"/>
        </w:rPr>
        <w:t>ные ступен</w:t>
      </w:r>
      <w:r>
        <w:rPr>
          <w:rFonts w:eastAsia="SimSun"/>
        </w:rPr>
        <w:t>и в процессе принятия решения. "</w:t>
      </w:r>
      <w:r w:rsidRPr="00674A23">
        <w:rPr>
          <w:rFonts w:eastAsia="SimSun"/>
        </w:rPr>
        <w:t>Оценка наилучших интересов</w:t>
      </w:r>
      <w:r>
        <w:rPr>
          <w:rFonts w:eastAsia="SimSun"/>
        </w:rPr>
        <w:t>"</w:t>
      </w:r>
      <w:r w:rsidRPr="00674A23">
        <w:rPr>
          <w:rFonts w:eastAsia="SimSun"/>
        </w:rPr>
        <w:t xml:space="preserve"> включает в себя оценку и нахождение баланса между всеми элементами, нео</w:t>
      </w:r>
      <w:r w:rsidRPr="00674A23">
        <w:rPr>
          <w:rFonts w:eastAsia="SimSun"/>
        </w:rPr>
        <w:t>б</w:t>
      </w:r>
      <w:r w:rsidRPr="00674A23">
        <w:rPr>
          <w:rFonts w:eastAsia="SimSun"/>
        </w:rPr>
        <w:t>ходимыми для принятия решения в конкретной ситуации применительно к да</w:t>
      </w:r>
      <w:r w:rsidRPr="00674A23">
        <w:rPr>
          <w:rFonts w:eastAsia="SimSun"/>
        </w:rPr>
        <w:t>н</w:t>
      </w:r>
      <w:r w:rsidRPr="00674A23">
        <w:rPr>
          <w:rFonts w:eastAsia="SimSun"/>
        </w:rPr>
        <w:t>ному ребенку или группе детей. Она производится лицом, ответственным за принятие решения, и его сотрудниками (</w:t>
      </w:r>
      <w:r>
        <w:rPr>
          <w:rFonts w:eastAsia="SimSun"/>
        </w:rPr>
        <w:t>по</w:t>
      </w:r>
      <w:r w:rsidRPr="00674A23">
        <w:rPr>
          <w:rFonts w:eastAsia="SimSun"/>
        </w:rPr>
        <w:t xml:space="preserve"> возможности, много</w:t>
      </w:r>
      <w:r>
        <w:rPr>
          <w:rFonts w:eastAsia="SimSun"/>
        </w:rPr>
        <w:t>профильной группой</w:t>
      </w:r>
      <w:r w:rsidRPr="00674A23">
        <w:rPr>
          <w:rFonts w:eastAsia="SimSun"/>
        </w:rPr>
        <w:t>), для чего требуется участие ребенка. Те</w:t>
      </w:r>
      <w:r w:rsidRPr="00674A23">
        <w:rPr>
          <w:rFonts w:eastAsia="SimSun"/>
        </w:rPr>
        <w:t>р</w:t>
      </w:r>
      <w:r>
        <w:rPr>
          <w:rFonts w:eastAsia="SimSun"/>
        </w:rPr>
        <w:t>мин "</w:t>
      </w:r>
      <w:r w:rsidRPr="00674A23">
        <w:rPr>
          <w:rFonts w:eastAsia="SimSun"/>
        </w:rPr>
        <w:t>определение наилучших интересов</w:t>
      </w:r>
      <w:r>
        <w:rPr>
          <w:rFonts w:eastAsia="SimSun"/>
        </w:rPr>
        <w:t>"</w:t>
      </w:r>
      <w:r w:rsidRPr="00674A23">
        <w:rPr>
          <w:rFonts w:eastAsia="SimSun"/>
        </w:rPr>
        <w:t xml:space="preserve"> предполагает оговоренную строгими пр</w:t>
      </w:r>
      <w:r w:rsidRPr="00674A23">
        <w:rPr>
          <w:rFonts w:eastAsia="SimSun"/>
        </w:rPr>
        <w:t>о</w:t>
      </w:r>
      <w:r w:rsidRPr="00674A23">
        <w:rPr>
          <w:rFonts w:eastAsia="SimSun"/>
        </w:rPr>
        <w:t>цессуальными гарантиями формализованную процедуру, предназначенную для определения наилучших интересов ребенка на основе оценки наилучших интересов.</w:t>
      </w:r>
    </w:p>
    <w:p w:rsidR="00012175" w:rsidRPr="00674A23" w:rsidRDefault="00012175" w:rsidP="00EB014A">
      <w:pPr>
        <w:pStyle w:val="H1GR"/>
        <w:rPr>
          <w:rFonts w:eastAsia="SimSun"/>
        </w:rPr>
      </w:pPr>
      <w:r w:rsidRPr="00674A23">
        <w:rPr>
          <w:rFonts w:eastAsia="SimSun"/>
        </w:rPr>
        <w:tab/>
        <w:t>А.</w:t>
      </w:r>
      <w:r w:rsidRPr="00674A23">
        <w:rPr>
          <w:rFonts w:eastAsia="SimSun"/>
        </w:rPr>
        <w:tab/>
      </w:r>
      <w:r w:rsidRPr="00674A23">
        <w:t xml:space="preserve">Оценка и определение наилучших интересов </w:t>
      </w:r>
    </w:p>
    <w:p w:rsidR="00012175" w:rsidRPr="00674A23" w:rsidRDefault="00012175" w:rsidP="00EB014A">
      <w:pPr>
        <w:pStyle w:val="SingleTxtGR"/>
        <w:rPr>
          <w:rFonts w:eastAsia="SimSun"/>
        </w:rPr>
      </w:pPr>
      <w:r w:rsidRPr="00674A23">
        <w:rPr>
          <w:rFonts w:eastAsia="SimSun"/>
        </w:rPr>
        <w:t>48.</w:t>
      </w:r>
      <w:r w:rsidRPr="00674A23">
        <w:rPr>
          <w:rFonts w:eastAsia="SimSun"/>
        </w:rPr>
        <w:tab/>
        <w:t>Оценка наилучших интересов ребенка представляет собой нестандарт</w:t>
      </w:r>
      <w:r w:rsidRPr="00674A23">
        <w:rPr>
          <w:rFonts w:eastAsia="SimSun"/>
        </w:rPr>
        <w:t>и</w:t>
      </w:r>
      <w:r w:rsidRPr="00674A23">
        <w:rPr>
          <w:rFonts w:eastAsia="SimSun"/>
        </w:rPr>
        <w:t xml:space="preserve">зированную процедуру, которая осуществляется в каждом отдельном случае с учетом конкретных обстоятельств каждого ребенка, группы детей или детей в целом. Эти обстоятельства </w:t>
      </w:r>
      <w:r>
        <w:rPr>
          <w:rFonts w:eastAsia="SimSun"/>
        </w:rPr>
        <w:t xml:space="preserve">обусловлены </w:t>
      </w:r>
      <w:r w:rsidRPr="00674A23">
        <w:rPr>
          <w:rFonts w:eastAsia="SimSun"/>
        </w:rPr>
        <w:t>индивидуальны</w:t>
      </w:r>
      <w:r>
        <w:rPr>
          <w:rFonts w:eastAsia="SimSun"/>
        </w:rPr>
        <w:t>ми</w:t>
      </w:r>
      <w:r w:rsidRPr="00674A23">
        <w:rPr>
          <w:rFonts w:eastAsia="SimSun"/>
        </w:rPr>
        <w:t xml:space="preserve"> особенност</w:t>
      </w:r>
      <w:r>
        <w:rPr>
          <w:rFonts w:eastAsia="SimSun"/>
        </w:rPr>
        <w:t>ями</w:t>
      </w:r>
      <w:r w:rsidRPr="00674A23">
        <w:rPr>
          <w:rFonts w:eastAsia="SimSun"/>
        </w:rPr>
        <w:t xml:space="preserve"> с</w:t>
      </w:r>
      <w:r w:rsidRPr="00674A23">
        <w:rPr>
          <w:rFonts w:eastAsia="SimSun"/>
        </w:rPr>
        <w:t>о</w:t>
      </w:r>
      <w:r w:rsidRPr="00674A23">
        <w:rPr>
          <w:rFonts w:eastAsia="SimSun"/>
        </w:rPr>
        <w:t>ответствующего ребенка или детей, таки</w:t>
      </w:r>
      <w:r>
        <w:rPr>
          <w:rFonts w:eastAsia="SimSun"/>
        </w:rPr>
        <w:t>ми</w:t>
      </w:r>
      <w:r w:rsidRPr="00674A23">
        <w:rPr>
          <w:rFonts w:eastAsia="SimSun"/>
        </w:rPr>
        <w:t>, например, как возраст, пол, ст</w:t>
      </w:r>
      <w:r w:rsidRPr="00674A23">
        <w:rPr>
          <w:rFonts w:eastAsia="SimSun"/>
        </w:rPr>
        <w:t>е</w:t>
      </w:r>
      <w:r w:rsidRPr="00674A23">
        <w:rPr>
          <w:rFonts w:eastAsia="SimSun"/>
        </w:rPr>
        <w:t>пень зрелости, опыт, принадлежность к тому или иному меньшинству, наличие ф</w:t>
      </w:r>
      <w:r w:rsidRPr="00674A23">
        <w:rPr>
          <w:rFonts w:eastAsia="SimSun"/>
        </w:rPr>
        <w:t>и</w:t>
      </w:r>
      <w:r w:rsidRPr="00674A23">
        <w:rPr>
          <w:rFonts w:eastAsia="SimSun"/>
        </w:rPr>
        <w:t>зических, сенсорных или интеллектуальных нарушений, а также социокульту</w:t>
      </w:r>
      <w:r w:rsidRPr="00674A23">
        <w:rPr>
          <w:rFonts w:eastAsia="SimSun"/>
        </w:rPr>
        <w:t>р</w:t>
      </w:r>
      <w:r w:rsidRPr="00674A23">
        <w:rPr>
          <w:rFonts w:eastAsia="SimSun"/>
        </w:rPr>
        <w:t>ной сред</w:t>
      </w:r>
      <w:r>
        <w:rPr>
          <w:rFonts w:eastAsia="SimSun"/>
        </w:rPr>
        <w:t>ой</w:t>
      </w:r>
      <w:r w:rsidRPr="00674A23">
        <w:rPr>
          <w:rFonts w:eastAsia="SimSun"/>
        </w:rPr>
        <w:t>, в которой находится ребенок или дети, например наличи</w:t>
      </w:r>
      <w:r>
        <w:rPr>
          <w:rFonts w:eastAsia="SimSun"/>
        </w:rPr>
        <w:t>ем</w:t>
      </w:r>
      <w:r w:rsidRPr="00674A23">
        <w:rPr>
          <w:rFonts w:eastAsia="SimSun"/>
        </w:rPr>
        <w:t xml:space="preserve"> или о</w:t>
      </w:r>
      <w:r w:rsidRPr="00674A23">
        <w:rPr>
          <w:rFonts w:eastAsia="SimSun"/>
        </w:rPr>
        <w:t>т</w:t>
      </w:r>
      <w:r w:rsidRPr="00674A23">
        <w:rPr>
          <w:rFonts w:eastAsia="SimSun"/>
        </w:rPr>
        <w:t>сутст</w:t>
      </w:r>
      <w:r>
        <w:rPr>
          <w:rFonts w:eastAsia="SimSun"/>
        </w:rPr>
        <w:t>вием</w:t>
      </w:r>
      <w:r w:rsidRPr="00674A23">
        <w:rPr>
          <w:rFonts w:eastAsia="SimSun"/>
        </w:rPr>
        <w:t xml:space="preserve"> родителей, проживани</w:t>
      </w:r>
      <w:r>
        <w:rPr>
          <w:rFonts w:eastAsia="SimSun"/>
        </w:rPr>
        <w:t>ем</w:t>
      </w:r>
      <w:r w:rsidRPr="00674A23">
        <w:rPr>
          <w:rFonts w:eastAsia="SimSun"/>
        </w:rPr>
        <w:t xml:space="preserve"> ребенка совместно с ними или отдельно от них, качеств</w:t>
      </w:r>
      <w:r>
        <w:rPr>
          <w:rFonts w:eastAsia="SimSun"/>
        </w:rPr>
        <w:t>ом</w:t>
      </w:r>
      <w:r w:rsidRPr="00674A23">
        <w:rPr>
          <w:rFonts w:eastAsia="SimSun"/>
        </w:rPr>
        <w:t xml:space="preserve"> отношений между ребенком и членами его семьи или попечит</w:t>
      </w:r>
      <w:r w:rsidRPr="00674A23">
        <w:rPr>
          <w:rFonts w:eastAsia="SimSun"/>
        </w:rPr>
        <w:t>е</w:t>
      </w:r>
      <w:r w:rsidRPr="00674A23">
        <w:rPr>
          <w:rFonts w:eastAsia="SimSun"/>
        </w:rPr>
        <w:t xml:space="preserve">лями, </w:t>
      </w:r>
      <w:r>
        <w:rPr>
          <w:rFonts w:eastAsia="SimSun"/>
        </w:rPr>
        <w:t xml:space="preserve">уровнем </w:t>
      </w:r>
      <w:r w:rsidRPr="00674A23">
        <w:rPr>
          <w:rFonts w:eastAsia="SimSun"/>
        </w:rPr>
        <w:t>безопасности среды обитания, наличи</w:t>
      </w:r>
      <w:r>
        <w:rPr>
          <w:rFonts w:eastAsia="SimSun"/>
        </w:rPr>
        <w:t>ем</w:t>
      </w:r>
      <w:r w:rsidRPr="00674A23">
        <w:rPr>
          <w:rFonts w:eastAsia="SimSun"/>
        </w:rPr>
        <w:t xml:space="preserve"> у семьи, расширенной семьи или попечителей качественных вариантов альтернативного ухода и т.п.</w:t>
      </w:r>
    </w:p>
    <w:p w:rsidR="00012175" w:rsidRPr="00674A23" w:rsidRDefault="00012175" w:rsidP="00EB014A">
      <w:pPr>
        <w:pStyle w:val="SingleTxtGR"/>
        <w:rPr>
          <w:rFonts w:eastAsia="SimSun"/>
        </w:rPr>
      </w:pPr>
      <w:r w:rsidRPr="00674A23">
        <w:rPr>
          <w:rFonts w:eastAsia="SimSun"/>
        </w:rPr>
        <w:t>49.</w:t>
      </w:r>
      <w:r w:rsidRPr="00674A23">
        <w:rPr>
          <w:rFonts w:eastAsia="SimSun"/>
        </w:rPr>
        <w:tab/>
        <w:t>Определение того, что отвечает наилучшим интересам ребенка, следует начинать с оценки конкретных обстоятельств, определяющих индивидуал</w:t>
      </w:r>
      <w:r w:rsidRPr="00674A23">
        <w:rPr>
          <w:rFonts w:eastAsia="SimSun"/>
        </w:rPr>
        <w:t>ь</w:t>
      </w:r>
      <w:r w:rsidRPr="00674A23">
        <w:rPr>
          <w:rFonts w:eastAsia="SimSun"/>
        </w:rPr>
        <w:t>ность ребенка. Это подразумевает учет одних и игнорирование других элеме</w:t>
      </w:r>
      <w:r w:rsidRPr="00674A23">
        <w:rPr>
          <w:rFonts w:eastAsia="SimSun"/>
        </w:rPr>
        <w:t>н</w:t>
      </w:r>
      <w:r w:rsidRPr="00674A23">
        <w:rPr>
          <w:rFonts w:eastAsia="SimSun"/>
        </w:rPr>
        <w:t>тов и влияет на то, какая значимость им будет придана в сопоставлении с др</w:t>
      </w:r>
      <w:r w:rsidRPr="00674A23">
        <w:rPr>
          <w:rFonts w:eastAsia="SimSun"/>
        </w:rPr>
        <w:t>у</w:t>
      </w:r>
      <w:r w:rsidRPr="00674A23">
        <w:rPr>
          <w:rFonts w:eastAsia="SimSun"/>
        </w:rPr>
        <w:t>гими. Применительно к детям в целом проведение оценки наилучших интер</w:t>
      </w:r>
      <w:r w:rsidRPr="00674A23">
        <w:rPr>
          <w:rFonts w:eastAsia="SimSun"/>
        </w:rPr>
        <w:t>е</w:t>
      </w:r>
      <w:r w:rsidRPr="00674A23">
        <w:rPr>
          <w:rFonts w:eastAsia="SimSun"/>
        </w:rPr>
        <w:t>сов предполагает и</w:t>
      </w:r>
      <w:r w:rsidRPr="00674A23">
        <w:rPr>
          <w:rFonts w:eastAsia="SimSun"/>
        </w:rPr>
        <w:t>с</w:t>
      </w:r>
      <w:r w:rsidRPr="00674A23">
        <w:rPr>
          <w:rFonts w:eastAsia="SimSun"/>
        </w:rPr>
        <w:t>пользование таких же элементов.</w:t>
      </w:r>
    </w:p>
    <w:p w:rsidR="00012175" w:rsidRPr="00674A23" w:rsidRDefault="00012175" w:rsidP="00EB014A">
      <w:pPr>
        <w:pStyle w:val="SingleTxtGR"/>
        <w:rPr>
          <w:rFonts w:eastAsia="SimSun"/>
        </w:rPr>
      </w:pPr>
      <w:r w:rsidRPr="00674A23">
        <w:rPr>
          <w:rFonts w:eastAsia="SimSun"/>
        </w:rPr>
        <w:t>50.</w:t>
      </w:r>
      <w:r w:rsidRPr="00674A23">
        <w:rPr>
          <w:rFonts w:eastAsia="SimSun"/>
        </w:rPr>
        <w:tab/>
        <w:t>Комитет считает целесообразным составить неисчерпывающий, несопо</w:t>
      </w:r>
      <w:r w:rsidRPr="00674A23">
        <w:rPr>
          <w:rFonts w:eastAsia="SimSun"/>
        </w:rPr>
        <w:t>д</w:t>
      </w:r>
      <w:r w:rsidRPr="00674A23">
        <w:rPr>
          <w:rFonts w:eastAsia="SimSun"/>
        </w:rPr>
        <w:t>чиненный перечень элементов, которые могли бы рассматриваться при пров</w:t>
      </w:r>
      <w:r w:rsidRPr="00674A23">
        <w:rPr>
          <w:rFonts w:eastAsia="SimSun"/>
        </w:rPr>
        <w:t>е</w:t>
      </w:r>
      <w:r w:rsidRPr="00674A23">
        <w:rPr>
          <w:rFonts w:eastAsia="SimSun"/>
        </w:rPr>
        <w:t>дении оценки наилучших интересов любым лицом, ответственным за принятие решений, которому предстоит определять наилучшие интересы ребенка. Неи</w:t>
      </w:r>
      <w:r w:rsidRPr="00674A23">
        <w:rPr>
          <w:rFonts w:eastAsia="SimSun"/>
        </w:rPr>
        <w:t>с</w:t>
      </w:r>
      <w:r w:rsidRPr="00674A23">
        <w:rPr>
          <w:rFonts w:eastAsia="SimSun"/>
        </w:rPr>
        <w:t>черпывающий характер перечня элементов означает, что можно выйти за его рамки и рассмотреть другие факторы, имеющие отношение к конкретным о</w:t>
      </w:r>
      <w:r w:rsidRPr="00674A23">
        <w:rPr>
          <w:rFonts w:eastAsia="SimSun"/>
        </w:rPr>
        <w:t>б</w:t>
      </w:r>
      <w:r w:rsidRPr="00674A23">
        <w:rPr>
          <w:rFonts w:eastAsia="SimSun"/>
        </w:rPr>
        <w:t xml:space="preserve">стоятельствам, в которых находится тот или иной ребенок или группа детей. Все фигурирующие в перечне элементы должны быть приняты во внимание и взвешены </w:t>
      </w:r>
      <w:r>
        <w:rPr>
          <w:rFonts w:eastAsia="SimSun"/>
        </w:rPr>
        <w:t xml:space="preserve">с учетом </w:t>
      </w:r>
      <w:r w:rsidRPr="00674A23">
        <w:rPr>
          <w:rFonts w:eastAsia="SimSun"/>
        </w:rPr>
        <w:t>обстоятельств каждого случая. Перечень должен служить конкретным р</w:t>
      </w:r>
      <w:r w:rsidRPr="00674A23">
        <w:rPr>
          <w:rFonts w:eastAsia="SimSun"/>
        </w:rPr>
        <w:t>у</w:t>
      </w:r>
      <w:r w:rsidRPr="00674A23">
        <w:rPr>
          <w:rFonts w:eastAsia="SimSun"/>
        </w:rPr>
        <w:t>ководством, обеспечивая при этом гибкость.</w:t>
      </w:r>
    </w:p>
    <w:p w:rsidR="00012175" w:rsidRPr="00674A23" w:rsidRDefault="00012175" w:rsidP="00EB014A">
      <w:pPr>
        <w:pStyle w:val="SingleTxtGR"/>
        <w:rPr>
          <w:rFonts w:eastAsia="SimSun"/>
        </w:rPr>
      </w:pPr>
      <w:r w:rsidRPr="00674A23">
        <w:rPr>
          <w:rFonts w:eastAsia="SimSun"/>
        </w:rPr>
        <w:t>51.</w:t>
      </w:r>
      <w:r w:rsidRPr="00674A23">
        <w:rPr>
          <w:rFonts w:eastAsia="SimSun"/>
        </w:rPr>
        <w:tab/>
        <w:t>Составление такого перечня элементов послужит государству или лицам, принимающим решени</w:t>
      </w:r>
      <w:r>
        <w:rPr>
          <w:rFonts w:eastAsia="SimSun"/>
        </w:rPr>
        <w:t>я</w:t>
      </w:r>
      <w:r w:rsidRPr="00674A23">
        <w:rPr>
          <w:rFonts w:eastAsia="SimSun"/>
        </w:rPr>
        <w:t>, руководством при регулировании конкретных обла</w:t>
      </w:r>
      <w:r w:rsidRPr="00674A23">
        <w:rPr>
          <w:rFonts w:eastAsia="SimSun"/>
        </w:rPr>
        <w:t>с</w:t>
      </w:r>
      <w:r w:rsidRPr="00674A23">
        <w:rPr>
          <w:rFonts w:eastAsia="SimSun"/>
        </w:rPr>
        <w:t>тей, затрагивающих детей, таких как семейные отношения, усыновление и но</w:t>
      </w:r>
      <w:r w:rsidRPr="00674A23">
        <w:rPr>
          <w:rFonts w:eastAsia="SimSun"/>
        </w:rPr>
        <w:t>р</w:t>
      </w:r>
      <w:r w:rsidRPr="00674A23">
        <w:rPr>
          <w:rFonts w:eastAsia="SimSun"/>
        </w:rPr>
        <w:t>мы правосудия в отношении несовершеннолетних, а при необходимости он м</w:t>
      </w:r>
      <w:r w:rsidRPr="00674A23">
        <w:rPr>
          <w:rFonts w:eastAsia="SimSun"/>
        </w:rPr>
        <w:t>о</w:t>
      </w:r>
      <w:r w:rsidRPr="00674A23">
        <w:rPr>
          <w:rFonts w:eastAsia="SimSun"/>
        </w:rPr>
        <w:t>жет быть пополнен другими элементами, которые будут признаны целесообра</w:t>
      </w:r>
      <w:r w:rsidRPr="00674A23">
        <w:rPr>
          <w:rFonts w:eastAsia="SimSun"/>
        </w:rPr>
        <w:t>з</w:t>
      </w:r>
      <w:r w:rsidRPr="00674A23">
        <w:rPr>
          <w:rFonts w:eastAsia="SimSun"/>
        </w:rPr>
        <w:t>ными в свете сложи</w:t>
      </w:r>
      <w:r w:rsidRPr="00674A23">
        <w:rPr>
          <w:rFonts w:eastAsia="SimSun"/>
        </w:rPr>
        <w:t>в</w:t>
      </w:r>
      <w:r w:rsidRPr="00674A23">
        <w:rPr>
          <w:rFonts w:eastAsia="SimSun"/>
        </w:rPr>
        <w:t>шихся в государстве правовых традиций. Комитет хотел бы отметить, что при пополнении перечня новыми элементами конечной целью процедуры учета наилучших интересов ребенка должно быть полное и эффе</w:t>
      </w:r>
      <w:r w:rsidRPr="00674A23">
        <w:rPr>
          <w:rFonts w:eastAsia="SimSun"/>
        </w:rPr>
        <w:t>к</w:t>
      </w:r>
      <w:r w:rsidRPr="00674A23">
        <w:rPr>
          <w:rFonts w:eastAsia="SimSun"/>
        </w:rPr>
        <w:t>тивное обеспечение прав, провозглашенных в Конвенции, и всестороннее ра</w:t>
      </w:r>
      <w:r w:rsidRPr="00674A23">
        <w:rPr>
          <w:rFonts w:eastAsia="SimSun"/>
        </w:rPr>
        <w:t>з</w:t>
      </w:r>
      <w:r w:rsidRPr="00674A23">
        <w:rPr>
          <w:rFonts w:eastAsia="SimSun"/>
        </w:rPr>
        <w:t>витие ребенка. Соответственно</w:t>
      </w:r>
      <w:r w:rsidR="00841E1C" w:rsidRPr="00841E1C">
        <w:rPr>
          <w:rFonts w:eastAsia="SimSun"/>
        </w:rPr>
        <w:t>,</w:t>
      </w:r>
      <w:r w:rsidRPr="00674A23">
        <w:rPr>
          <w:rFonts w:eastAsia="SimSun"/>
        </w:rPr>
        <w:t xml:space="preserve"> элементы, которые идут вразрез с правами, провозглашенными в Конвенции, или по своим последствиям будут противор</w:t>
      </w:r>
      <w:r w:rsidRPr="00674A23">
        <w:rPr>
          <w:rFonts w:eastAsia="SimSun"/>
        </w:rPr>
        <w:t>е</w:t>
      </w:r>
      <w:r w:rsidRPr="00674A23">
        <w:rPr>
          <w:rFonts w:eastAsia="SimSun"/>
        </w:rPr>
        <w:t>чить за</w:t>
      </w:r>
      <w:r>
        <w:rPr>
          <w:rFonts w:eastAsia="SimSun"/>
        </w:rPr>
        <w:t xml:space="preserve">крепленным </w:t>
      </w:r>
      <w:r w:rsidRPr="00674A23">
        <w:rPr>
          <w:rFonts w:eastAsia="SimSun"/>
        </w:rPr>
        <w:t>в ней правам, нельзя признать пригодными для оценки того, что наилучшим образом отвечает интересам ребенка или д</w:t>
      </w:r>
      <w:r w:rsidRPr="00674A23">
        <w:rPr>
          <w:rFonts w:eastAsia="SimSun"/>
        </w:rPr>
        <w:t>е</w:t>
      </w:r>
      <w:r w:rsidRPr="00674A23">
        <w:rPr>
          <w:rFonts w:eastAsia="SimSun"/>
        </w:rPr>
        <w:t>тей.</w:t>
      </w:r>
    </w:p>
    <w:p w:rsidR="00012175" w:rsidRPr="00674A23" w:rsidRDefault="00012175" w:rsidP="00EB014A">
      <w:pPr>
        <w:pStyle w:val="H23GR"/>
        <w:rPr>
          <w:rFonts w:eastAsia="SimSun"/>
        </w:rPr>
      </w:pPr>
      <w:r w:rsidRPr="00674A23">
        <w:rPr>
          <w:rFonts w:eastAsia="SimSun"/>
        </w:rPr>
        <w:tab/>
        <w:t>1.</w:t>
      </w:r>
      <w:r w:rsidRPr="00674A23">
        <w:rPr>
          <w:rFonts w:eastAsia="SimSun"/>
        </w:rPr>
        <w:tab/>
      </w:r>
      <w:r w:rsidRPr="00674A23">
        <w:t>Элементы, подлежащие учету при оценке наилучших интересов р</w:t>
      </w:r>
      <w:r w:rsidRPr="00674A23">
        <w:t>е</w:t>
      </w:r>
      <w:r w:rsidRPr="00674A23">
        <w:t>бенка</w:t>
      </w:r>
    </w:p>
    <w:p w:rsidR="00012175" w:rsidRPr="00674A23" w:rsidRDefault="00012175" w:rsidP="00EB014A">
      <w:pPr>
        <w:pStyle w:val="SingleTxtGR"/>
        <w:rPr>
          <w:rFonts w:eastAsia="SimSun"/>
        </w:rPr>
      </w:pPr>
      <w:r w:rsidRPr="00674A23">
        <w:rPr>
          <w:rFonts w:eastAsia="SimSun"/>
        </w:rPr>
        <w:t>52.</w:t>
      </w:r>
      <w:r w:rsidRPr="00674A23">
        <w:rPr>
          <w:rFonts w:eastAsia="SimSun"/>
        </w:rPr>
        <w:tab/>
        <w:t>В свете этих предварительных соображений Комитет считает, что прим</w:t>
      </w:r>
      <w:r w:rsidRPr="00674A23">
        <w:rPr>
          <w:rFonts w:eastAsia="SimSun"/>
        </w:rPr>
        <w:t>е</w:t>
      </w:r>
      <w:r w:rsidRPr="00674A23">
        <w:rPr>
          <w:rFonts w:eastAsia="SimSun"/>
        </w:rPr>
        <w:t>нительно к рассматриваемой ситуации уместными и подлежащими учету при о</w:t>
      </w:r>
      <w:r w:rsidRPr="00674A23">
        <w:t>ценке и определении наилучших интересов ребенка</w:t>
      </w:r>
      <w:r w:rsidRPr="00674A23">
        <w:rPr>
          <w:rFonts w:eastAsia="SimSun"/>
        </w:rPr>
        <w:t xml:space="preserve"> являются следующие эл</w:t>
      </w:r>
      <w:r w:rsidRPr="00674A23">
        <w:rPr>
          <w:rFonts w:eastAsia="SimSun"/>
        </w:rPr>
        <w:t>е</w:t>
      </w:r>
      <w:r w:rsidRPr="00674A23">
        <w:rPr>
          <w:rFonts w:eastAsia="SimSun"/>
        </w:rPr>
        <w:t>менты:</w:t>
      </w:r>
    </w:p>
    <w:p w:rsidR="00012175" w:rsidRPr="00674A23" w:rsidRDefault="00012175" w:rsidP="00EB014A">
      <w:pPr>
        <w:pStyle w:val="H23GR"/>
        <w:rPr>
          <w:rFonts w:eastAsia="SimSun"/>
        </w:rPr>
      </w:pPr>
      <w:r>
        <w:rPr>
          <w:rFonts w:eastAsia="SimSun"/>
        </w:rPr>
        <w:tab/>
      </w:r>
      <w:proofErr w:type="spellStart"/>
      <w:r w:rsidRPr="00674A23">
        <w:rPr>
          <w:rFonts w:eastAsia="SimSun"/>
        </w:rPr>
        <w:t>a</w:t>
      </w:r>
      <w:proofErr w:type="spellEnd"/>
      <w:r w:rsidRPr="00674A23">
        <w:rPr>
          <w:rFonts w:eastAsia="SimSun"/>
        </w:rPr>
        <w:t>)</w:t>
      </w:r>
      <w:r w:rsidRPr="00674A23">
        <w:rPr>
          <w:rFonts w:eastAsia="SimSun"/>
        </w:rPr>
        <w:tab/>
        <w:t>Взгляды ребенка</w:t>
      </w:r>
    </w:p>
    <w:p w:rsidR="00012175" w:rsidRPr="00674A23" w:rsidRDefault="00012175" w:rsidP="00EB014A">
      <w:pPr>
        <w:pStyle w:val="SingleTxtGR"/>
        <w:rPr>
          <w:rFonts w:eastAsia="SimSun"/>
        </w:rPr>
      </w:pPr>
      <w:r w:rsidRPr="00674A23">
        <w:rPr>
          <w:rFonts w:eastAsia="SimSun"/>
        </w:rPr>
        <w:t>53.</w:t>
      </w:r>
      <w:r w:rsidRPr="00674A23">
        <w:rPr>
          <w:rFonts w:eastAsia="SimSun"/>
        </w:rPr>
        <w:tab/>
        <w:t xml:space="preserve">В статье 12 Конвенции предусмотрено право детей </w:t>
      </w:r>
      <w:r w:rsidRPr="00674A23">
        <w:t>выражать свои взгл</w:t>
      </w:r>
      <w:r w:rsidRPr="00674A23">
        <w:t>я</w:t>
      </w:r>
      <w:r w:rsidRPr="00674A23">
        <w:t>ды по всем затрагивающим их решениям</w:t>
      </w:r>
      <w:r w:rsidRPr="00674A23">
        <w:rPr>
          <w:rFonts w:eastAsia="SimSun"/>
        </w:rPr>
        <w:t>. Любое решение, которое принимае</w:t>
      </w:r>
      <w:r w:rsidRPr="00674A23">
        <w:rPr>
          <w:rFonts w:eastAsia="SimSun"/>
        </w:rPr>
        <w:t>т</w:t>
      </w:r>
      <w:r w:rsidRPr="00674A23">
        <w:rPr>
          <w:rFonts w:eastAsia="SimSun"/>
        </w:rPr>
        <w:t>ся без учета взглядов ребенка и не придает им надлежащей значимости, соо</w:t>
      </w:r>
      <w:r w:rsidRPr="00674A23">
        <w:rPr>
          <w:rFonts w:eastAsia="SimSun"/>
        </w:rPr>
        <w:t>б</w:t>
      </w:r>
      <w:r w:rsidRPr="00674A23">
        <w:rPr>
          <w:rFonts w:eastAsia="SimSun"/>
        </w:rPr>
        <w:t>разной его возрасту и степени зрелости, означает, что ребенку или детям не предоставлена возможность повлиять на процесс определения их наилучших интересов.</w:t>
      </w:r>
    </w:p>
    <w:p w:rsidR="00012175" w:rsidRPr="00674A23" w:rsidRDefault="00012175" w:rsidP="00EB014A">
      <w:pPr>
        <w:pStyle w:val="SingleTxtGR"/>
        <w:rPr>
          <w:rFonts w:eastAsia="SimSun"/>
        </w:rPr>
      </w:pPr>
      <w:r w:rsidRPr="00674A23">
        <w:rPr>
          <w:rFonts w:eastAsia="SimSun"/>
        </w:rPr>
        <w:t>54.</w:t>
      </w:r>
      <w:r w:rsidRPr="00674A23">
        <w:rPr>
          <w:rFonts w:eastAsia="SimSun"/>
        </w:rPr>
        <w:tab/>
        <w:t>Малый возраст ребенка или уязвимость его положения (например, инв</w:t>
      </w:r>
      <w:r w:rsidRPr="00674A23">
        <w:rPr>
          <w:rFonts w:eastAsia="SimSun"/>
        </w:rPr>
        <w:t>а</w:t>
      </w:r>
      <w:r w:rsidRPr="00674A23">
        <w:rPr>
          <w:rFonts w:eastAsia="SimSun"/>
        </w:rPr>
        <w:t>лидность, принадлежность к тому или иному меньшинству, к числу мигрантов и т.п.) не лиша</w:t>
      </w:r>
      <w:r>
        <w:rPr>
          <w:rFonts w:eastAsia="SimSun"/>
        </w:rPr>
        <w:t>ю</w:t>
      </w:r>
      <w:r w:rsidRPr="00674A23">
        <w:rPr>
          <w:rFonts w:eastAsia="SimSun"/>
        </w:rPr>
        <w:t>т его права на выра</w:t>
      </w:r>
      <w:r>
        <w:rPr>
          <w:rFonts w:eastAsia="SimSun"/>
        </w:rPr>
        <w:t>жение своих взглядов и не снижаю</w:t>
      </w:r>
      <w:r w:rsidRPr="00674A23">
        <w:rPr>
          <w:rFonts w:eastAsia="SimSun"/>
        </w:rPr>
        <w:t>т знач</w:t>
      </w:r>
      <w:r w:rsidRPr="00674A23">
        <w:rPr>
          <w:rFonts w:eastAsia="SimSun"/>
        </w:rPr>
        <w:t>и</w:t>
      </w:r>
      <w:r w:rsidRPr="00674A23">
        <w:rPr>
          <w:rFonts w:eastAsia="SimSun"/>
        </w:rPr>
        <w:t>мости, придаваемой взглядам ребенка при определении его наилучших интер</w:t>
      </w:r>
      <w:r w:rsidRPr="00674A23">
        <w:rPr>
          <w:rFonts w:eastAsia="SimSun"/>
        </w:rPr>
        <w:t>е</w:t>
      </w:r>
      <w:r w:rsidRPr="00674A23">
        <w:rPr>
          <w:rFonts w:eastAsia="SimSun"/>
        </w:rPr>
        <w:t>сов. Конкретные меры, гарантирующие осуществление детьми своих прав на равной основе в подобных ситуациях, должны приниматься с учетом индивид</w:t>
      </w:r>
      <w:r w:rsidRPr="00674A23">
        <w:rPr>
          <w:rFonts w:eastAsia="SimSun"/>
        </w:rPr>
        <w:t>у</w:t>
      </w:r>
      <w:r w:rsidRPr="00674A23">
        <w:rPr>
          <w:rFonts w:eastAsia="SimSun"/>
        </w:rPr>
        <w:t>альной оценки, которая призвана отвести самим детям определенную роль в процессе принятия решений и в обеспечении, при необходимости, разумного приспособления</w:t>
      </w:r>
      <w:r>
        <w:rPr>
          <w:rStyle w:val="FootnoteReference"/>
          <w:rFonts w:eastAsia="SimSun"/>
        </w:rPr>
        <w:footnoteReference w:id="10"/>
      </w:r>
      <w:r w:rsidRPr="00674A23">
        <w:rPr>
          <w:rFonts w:eastAsia="SimSun"/>
        </w:rPr>
        <w:t xml:space="preserve"> и поддержки с целью добиться их полноправного участия в оценке их наилучших интересов.</w:t>
      </w:r>
    </w:p>
    <w:p w:rsidR="00012175" w:rsidRPr="00674A23" w:rsidRDefault="00012175" w:rsidP="00EB014A">
      <w:pPr>
        <w:pStyle w:val="H23GR"/>
        <w:rPr>
          <w:rFonts w:eastAsia="SimSun"/>
        </w:rPr>
      </w:pPr>
      <w:r w:rsidRPr="00674A23">
        <w:rPr>
          <w:rFonts w:eastAsia="SimSun"/>
        </w:rPr>
        <w:tab/>
      </w:r>
      <w:proofErr w:type="spellStart"/>
      <w:r w:rsidRPr="00674A23">
        <w:rPr>
          <w:rFonts w:eastAsia="SimSun"/>
        </w:rPr>
        <w:t>b</w:t>
      </w:r>
      <w:proofErr w:type="spellEnd"/>
      <w:r w:rsidRPr="00674A23">
        <w:rPr>
          <w:rFonts w:eastAsia="SimSun"/>
        </w:rPr>
        <w:t>)</w:t>
      </w:r>
      <w:r w:rsidRPr="00674A23">
        <w:rPr>
          <w:rFonts w:eastAsia="SimSun"/>
        </w:rPr>
        <w:tab/>
        <w:t>Индивидуальность ребенка</w:t>
      </w:r>
    </w:p>
    <w:p w:rsidR="00012175" w:rsidRPr="00674A23" w:rsidRDefault="00012175" w:rsidP="00EB014A">
      <w:pPr>
        <w:pStyle w:val="SingleTxtGR"/>
        <w:rPr>
          <w:rFonts w:eastAsia="SimSun"/>
        </w:rPr>
      </w:pPr>
      <w:r w:rsidRPr="00674A23">
        <w:rPr>
          <w:rFonts w:eastAsia="SimSun"/>
        </w:rPr>
        <w:t>55.</w:t>
      </w:r>
      <w:r w:rsidRPr="00674A23">
        <w:rPr>
          <w:rFonts w:eastAsia="SimSun"/>
        </w:rPr>
        <w:tab/>
        <w:t>Дети не являются однородной массой, и поэтому при оценке их наилу</w:t>
      </w:r>
      <w:r w:rsidRPr="00674A23">
        <w:rPr>
          <w:rFonts w:eastAsia="SimSun"/>
        </w:rPr>
        <w:t>ч</w:t>
      </w:r>
      <w:r w:rsidRPr="00674A23">
        <w:rPr>
          <w:rFonts w:eastAsia="SimSun"/>
        </w:rPr>
        <w:t>ших интересов следует принимать во внимание фактор многообразия. Индив</w:t>
      </w:r>
      <w:r w:rsidRPr="00674A23">
        <w:rPr>
          <w:rFonts w:eastAsia="SimSun"/>
        </w:rPr>
        <w:t>и</w:t>
      </w:r>
      <w:r w:rsidRPr="00674A23">
        <w:rPr>
          <w:rFonts w:eastAsia="SimSun"/>
        </w:rPr>
        <w:t>дуальность ребенка включает в себя такие особенности, как пол, сексуальная ориентация, национальное происхождение, вероисповедание и убежд</w:t>
      </w:r>
      <w:r w:rsidRPr="00674A23">
        <w:rPr>
          <w:rFonts w:eastAsia="SimSun"/>
        </w:rPr>
        <w:t>е</w:t>
      </w:r>
      <w:r w:rsidRPr="00674A23">
        <w:rPr>
          <w:rFonts w:eastAsia="SimSun"/>
        </w:rPr>
        <w:t>ния, культурная самобытность, личные качества. Хотя базовые универсальные ну</w:t>
      </w:r>
      <w:r w:rsidRPr="00674A23">
        <w:rPr>
          <w:rFonts w:eastAsia="SimSun"/>
        </w:rPr>
        <w:t>ж</w:t>
      </w:r>
      <w:r w:rsidRPr="00674A23">
        <w:rPr>
          <w:rFonts w:eastAsia="SimSun"/>
        </w:rPr>
        <w:t>ды одинаковы для всех детей и молодых людей, форма их выражения зависит от самых различных личных качеств, физ</w:t>
      </w:r>
      <w:r w:rsidRPr="00674A23">
        <w:rPr>
          <w:rFonts w:eastAsia="SimSun"/>
        </w:rPr>
        <w:t>и</w:t>
      </w:r>
      <w:r w:rsidRPr="00674A23">
        <w:rPr>
          <w:rFonts w:eastAsia="SimSun"/>
        </w:rPr>
        <w:t xml:space="preserve">ческих особенностей, социокультурных аспектов, включая их </w:t>
      </w:r>
      <w:r w:rsidRPr="00674A23">
        <w:t>развивающиеся способности</w:t>
      </w:r>
      <w:r w:rsidRPr="00674A23">
        <w:rPr>
          <w:rFonts w:eastAsia="SimSun"/>
        </w:rPr>
        <w:t>. П</w:t>
      </w:r>
      <w:r w:rsidRPr="00674A23">
        <w:t>раво ребенка на сохран</w:t>
      </w:r>
      <w:r w:rsidRPr="00674A23">
        <w:t>е</w:t>
      </w:r>
      <w:r w:rsidRPr="00674A23">
        <w:t xml:space="preserve">ние своей индивидуальности </w:t>
      </w:r>
      <w:r>
        <w:rPr>
          <w:rFonts w:eastAsia="SimSun"/>
        </w:rPr>
        <w:t>гарантировано Конвенцией (статья</w:t>
      </w:r>
      <w:r w:rsidRPr="00674A23">
        <w:rPr>
          <w:rFonts w:eastAsia="SimSun"/>
        </w:rPr>
        <w:t xml:space="preserve"> 8) и должно уважаться и приниматься во внимание при оценке наилучших интересов ребе</w:t>
      </w:r>
      <w:r w:rsidRPr="00674A23">
        <w:rPr>
          <w:rFonts w:eastAsia="SimSun"/>
        </w:rPr>
        <w:t>н</w:t>
      </w:r>
      <w:r w:rsidRPr="00674A23">
        <w:rPr>
          <w:rFonts w:eastAsia="SimSun"/>
        </w:rPr>
        <w:t>ка.</w:t>
      </w:r>
    </w:p>
    <w:p w:rsidR="00012175" w:rsidRPr="00674A23" w:rsidRDefault="00012175" w:rsidP="00EB014A">
      <w:pPr>
        <w:pStyle w:val="SingleTxtGR"/>
        <w:rPr>
          <w:rFonts w:eastAsia="SimSun"/>
        </w:rPr>
      </w:pPr>
      <w:r>
        <w:rPr>
          <w:rFonts w:eastAsia="SimSun"/>
        </w:rPr>
        <w:t>56.</w:t>
      </w:r>
      <w:r>
        <w:rPr>
          <w:rFonts w:eastAsia="SimSun"/>
        </w:rPr>
        <w:tab/>
        <w:t>В том ч</w:t>
      </w:r>
      <w:r w:rsidRPr="00674A23">
        <w:rPr>
          <w:rFonts w:eastAsia="SimSun"/>
        </w:rPr>
        <w:t>то касается религиозной и культурной самобытности, при ра</w:t>
      </w:r>
      <w:r w:rsidRPr="00674A23">
        <w:rPr>
          <w:rFonts w:eastAsia="SimSun"/>
        </w:rPr>
        <w:t>с</w:t>
      </w:r>
      <w:r w:rsidRPr="00674A23">
        <w:rPr>
          <w:rFonts w:eastAsia="SimSun"/>
        </w:rPr>
        <w:t xml:space="preserve">смотрении вопроса, например о </w:t>
      </w:r>
      <w:r w:rsidRPr="00674A23">
        <w:t>передаче на воспитание или помещении в соо</w:t>
      </w:r>
      <w:r w:rsidRPr="00674A23">
        <w:t>т</w:t>
      </w:r>
      <w:r w:rsidRPr="00674A23">
        <w:t>ветствующие учреждения по уходу за детьми</w:t>
      </w:r>
      <w:r w:rsidR="00DE4D7D">
        <w:t>,</w:t>
      </w:r>
      <w:r w:rsidRPr="00674A23">
        <w:t xml:space="preserve"> необходимо должным образом учитывать желательность преемственности воспитания ребенка и его этнич</w:t>
      </w:r>
      <w:r w:rsidRPr="00674A23">
        <w:t>е</w:t>
      </w:r>
      <w:r w:rsidRPr="00674A23">
        <w:t xml:space="preserve">ское происхождение, религиозную и культурную принадлежность и родной язык </w:t>
      </w:r>
      <w:r w:rsidRPr="00674A23">
        <w:rPr>
          <w:rFonts w:eastAsia="SimSun"/>
        </w:rPr>
        <w:t>(п</w:t>
      </w:r>
      <w:r>
        <w:rPr>
          <w:rFonts w:eastAsia="SimSun"/>
        </w:rPr>
        <w:t xml:space="preserve">ункт </w:t>
      </w:r>
      <w:r w:rsidRPr="00674A23">
        <w:rPr>
          <w:rFonts w:eastAsia="SimSun"/>
        </w:rPr>
        <w:t>3 ст</w:t>
      </w:r>
      <w:r>
        <w:rPr>
          <w:rFonts w:eastAsia="SimSun"/>
        </w:rPr>
        <w:t>атьи</w:t>
      </w:r>
      <w:r w:rsidRPr="00674A23">
        <w:rPr>
          <w:rFonts w:eastAsia="SimSun"/>
        </w:rPr>
        <w:t xml:space="preserve"> 20), и лицо, принимающее решение, должно учитывать эти конкретные обстоятельства при о</w:t>
      </w:r>
      <w:r w:rsidRPr="00674A23">
        <w:t>ценке и определении наилучших интересов ребенка</w:t>
      </w:r>
      <w:r w:rsidRPr="00674A23">
        <w:rPr>
          <w:rFonts w:eastAsia="SimSun"/>
        </w:rPr>
        <w:t>. То же касается и случаев усыновления, раздельного проживания и ра</w:t>
      </w:r>
      <w:r w:rsidRPr="00674A23">
        <w:rPr>
          <w:rFonts w:eastAsia="SimSun"/>
        </w:rPr>
        <w:t>з</w:t>
      </w:r>
      <w:r w:rsidRPr="00674A23">
        <w:rPr>
          <w:rFonts w:eastAsia="SimSun"/>
        </w:rPr>
        <w:t>вода родителей. Надлежащий учет наилучших интересов ребенка подразумев</w:t>
      </w:r>
      <w:r w:rsidRPr="00674A23">
        <w:rPr>
          <w:rFonts w:eastAsia="SimSun"/>
        </w:rPr>
        <w:t>а</w:t>
      </w:r>
      <w:r w:rsidRPr="00674A23">
        <w:rPr>
          <w:rFonts w:eastAsia="SimSun"/>
        </w:rPr>
        <w:t>ет, что дети должны соприкасаться с культурой (а при возможности и с языком) страны происхождения и своей первоначальной семьи и иметь доступ к инфо</w:t>
      </w:r>
      <w:r w:rsidRPr="00674A23">
        <w:rPr>
          <w:rFonts w:eastAsia="SimSun"/>
        </w:rPr>
        <w:t>р</w:t>
      </w:r>
      <w:r w:rsidRPr="00674A23">
        <w:rPr>
          <w:rFonts w:eastAsia="SimSun"/>
        </w:rPr>
        <w:t>мации о своей биологической семье в соответствии с юридическими и профе</w:t>
      </w:r>
      <w:r w:rsidRPr="00674A23">
        <w:rPr>
          <w:rFonts w:eastAsia="SimSun"/>
        </w:rPr>
        <w:t>с</w:t>
      </w:r>
      <w:r w:rsidRPr="00674A23">
        <w:rPr>
          <w:rFonts w:eastAsia="SimSun"/>
        </w:rPr>
        <w:t>сиональными правилами, действующими в соответствующей стране (см.</w:t>
      </w:r>
      <w:r>
        <w:rPr>
          <w:rFonts w:eastAsia="SimSun"/>
        </w:rPr>
        <w:t> </w:t>
      </w:r>
      <w:r w:rsidRPr="00674A23">
        <w:rPr>
          <w:rFonts w:eastAsia="SimSun"/>
        </w:rPr>
        <w:t>п</w:t>
      </w:r>
      <w:r>
        <w:rPr>
          <w:rFonts w:eastAsia="SimSun"/>
        </w:rPr>
        <w:t>ункт </w:t>
      </w:r>
      <w:r w:rsidRPr="00674A23">
        <w:rPr>
          <w:rFonts w:eastAsia="SimSun"/>
        </w:rPr>
        <w:t>4 ст</w:t>
      </w:r>
      <w:r>
        <w:rPr>
          <w:rFonts w:eastAsia="SimSun"/>
        </w:rPr>
        <w:t>атьи</w:t>
      </w:r>
      <w:r w:rsidRPr="00674A23">
        <w:rPr>
          <w:rFonts w:eastAsia="SimSun"/>
        </w:rPr>
        <w:t xml:space="preserve"> 9).</w:t>
      </w:r>
    </w:p>
    <w:p w:rsidR="00012175" w:rsidRPr="00674A23" w:rsidRDefault="00012175" w:rsidP="00EB014A">
      <w:pPr>
        <w:pStyle w:val="SingleTxtGR"/>
        <w:rPr>
          <w:rFonts w:eastAsia="SimSun"/>
        </w:rPr>
      </w:pPr>
      <w:r w:rsidRPr="00674A23">
        <w:rPr>
          <w:rFonts w:eastAsia="SimSun"/>
        </w:rPr>
        <w:t>57.</w:t>
      </w:r>
      <w:r w:rsidRPr="00674A23">
        <w:rPr>
          <w:rFonts w:eastAsia="SimSun"/>
        </w:rPr>
        <w:tab/>
        <w:t>Необходимо учитывать интересы сохранения религиозных и культурных ценностей и традиций, определяющих индивидуальность ребенка; вместе с тем обычаи, несовместимые с правами, закрепленными в Конвенции, или против</w:t>
      </w:r>
      <w:r w:rsidRPr="00674A23">
        <w:rPr>
          <w:rFonts w:eastAsia="SimSun"/>
        </w:rPr>
        <w:t>о</w:t>
      </w:r>
      <w:r w:rsidRPr="00674A23">
        <w:rPr>
          <w:rFonts w:eastAsia="SimSun"/>
        </w:rPr>
        <w:t>речащие им, не отвечают наилучшим интересам ребенка. Культурная самобы</w:t>
      </w:r>
      <w:r w:rsidRPr="00674A23">
        <w:rPr>
          <w:rFonts w:eastAsia="SimSun"/>
        </w:rPr>
        <w:t>т</w:t>
      </w:r>
      <w:r w:rsidRPr="00674A23">
        <w:rPr>
          <w:rFonts w:eastAsia="SimSun"/>
        </w:rPr>
        <w:t>ность не может служить отговоркой или оправданием закрепления решением уполномоченных лиц или органов традиций и культурных ценностей, которые лишают ребенка или детей прав, гарант</w:t>
      </w:r>
      <w:r w:rsidRPr="00674A23">
        <w:rPr>
          <w:rFonts w:eastAsia="SimSun"/>
        </w:rPr>
        <w:t>и</w:t>
      </w:r>
      <w:r w:rsidRPr="00674A23">
        <w:rPr>
          <w:rFonts w:eastAsia="SimSun"/>
        </w:rPr>
        <w:t>рованных Конвенцией.</w:t>
      </w:r>
    </w:p>
    <w:p w:rsidR="00012175" w:rsidRPr="00674A23" w:rsidRDefault="00DE4D7D" w:rsidP="00DE4D7D">
      <w:pPr>
        <w:pStyle w:val="H23GR"/>
        <w:rPr>
          <w:rFonts w:eastAsia="SimSun"/>
        </w:rPr>
      </w:pPr>
      <w:r>
        <w:rPr>
          <w:rFonts w:eastAsia="SimSun"/>
        </w:rPr>
        <w:tab/>
      </w:r>
      <w:proofErr w:type="spellStart"/>
      <w:r w:rsidR="00012175" w:rsidRPr="00674A23">
        <w:rPr>
          <w:rFonts w:eastAsia="SimSun"/>
        </w:rPr>
        <w:t>c</w:t>
      </w:r>
      <w:proofErr w:type="spellEnd"/>
      <w:r w:rsidR="00012175" w:rsidRPr="00674A23">
        <w:rPr>
          <w:rFonts w:eastAsia="SimSun"/>
        </w:rPr>
        <w:t>)</w:t>
      </w:r>
      <w:r w:rsidR="00012175" w:rsidRPr="00674A23">
        <w:rPr>
          <w:rFonts w:eastAsia="SimSun"/>
        </w:rPr>
        <w:tab/>
        <w:t>Сохранение семейного окружения и поддержание отношений</w:t>
      </w:r>
    </w:p>
    <w:p w:rsidR="00012175" w:rsidRPr="00674A23" w:rsidRDefault="00012175" w:rsidP="00EB014A">
      <w:pPr>
        <w:pStyle w:val="SingleTxtGR"/>
        <w:rPr>
          <w:rFonts w:eastAsia="SimSun"/>
        </w:rPr>
      </w:pPr>
      <w:r w:rsidRPr="00674A23">
        <w:rPr>
          <w:rFonts w:eastAsia="SimSun"/>
        </w:rPr>
        <w:t>58.</w:t>
      </w:r>
      <w:r w:rsidRPr="00674A23">
        <w:rPr>
          <w:rFonts w:eastAsia="SimSun"/>
        </w:rPr>
        <w:tab/>
        <w:t>Комитет напоминает о крайней необходимости проводить о</w:t>
      </w:r>
      <w:r w:rsidRPr="00674A23">
        <w:t>ценку и опр</w:t>
      </w:r>
      <w:r w:rsidRPr="00674A23">
        <w:t>е</w:t>
      </w:r>
      <w:r w:rsidRPr="00674A23">
        <w:t>деление наилучших интересов ребенка</w:t>
      </w:r>
      <w:r w:rsidRPr="00674A23">
        <w:rPr>
          <w:rFonts w:eastAsia="SimSun"/>
        </w:rPr>
        <w:t xml:space="preserve"> в связи с возможностью разлучения р</w:t>
      </w:r>
      <w:r w:rsidRPr="00674A23">
        <w:rPr>
          <w:rFonts w:eastAsia="SimSun"/>
        </w:rPr>
        <w:t>е</w:t>
      </w:r>
      <w:r w:rsidRPr="00674A23">
        <w:rPr>
          <w:rFonts w:eastAsia="SimSun"/>
        </w:rPr>
        <w:t>бенка со своими родителями (ст</w:t>
      </w:r>
      <w:r>
        <w:rPr>
          <w:rFonts w:eastAsia="SimSun"/>
        </w:rPr>
        <w:t xml:space="preserve">атьи </w:t>
      </w:r>
      <w:r w:rsidRPr="00674A23">
        <w:rPr>
          <w:rFonts w:eastAsia="SimSun"/>
        </w:rPr>
        <w:t xml:space="preserve">9, 18 и 20). Он подчеркивает также, что вышеназванные элементы представляют собой конкретные права, а не просто какие-то элементы при </w:t>
      </w:r>
      <w:r w:rsidRPr="00674A23">
        <w:t>определении наилучших интересов ребенка</w:t>
      </w:r>
      <w:r w:rsidRPr="00674A23">
        <w:rPr>
          <w:rFonts w:eastAsia="SimSun"/>
        </w:rPr>
        <w:t>.</w:t>
      </w:r>
    </w:p>
    <w:p w:rsidR="00012175" w:rsidRPr="00674A23" w:rsidRDefault="00012175" w:rsidP="00EB014A">
      <w:pPr>
        <w:pStyle w:val="SingleTxtGR"/>
        <w:rPr>
          <w:rFonts w:eastAsia="SimSun"/>
        </w:rPr>
      </w:pPr>
      <w:r w:rsidRPr="00674A23">
        <w:rPr>
          <w:rFonts w:eastAsia="SimSun"/>
        </w:rPr>
        <w:t>59.</w:t>
      </w:r>
      <w:r w:rsidRPr="00674A23">
        <w:rPr>
          <w:rFonts w:eastAsia="SimSun"/>
        </w:rPr>
        <w:tab/>
      </w:r>
      <w:r w:rsidRPr="00674A23">
        <w:t xml:space="preserve">Семья является основной ячейкой общества и естественной средой для роста и благополучия всех ее членов, особенно детей </w:t>
      </w:r>
      <w:r w:rsidRPr="00674A23">
        <w:rPr>
          <w:rFonts w:eastAsia="SimSun"/>
        </w:rPr>
        <w:t>(преамбула к Конве</w:t>
      </w:r>
      <w:r w:rsidRPr="00674A23">
        <w:rPr>
          <w:rFonts w:eastAsia="SimSun"/>
        </w:rPr>
        <w:t>н</w:t>
      </w:r>
      <w:r w:rsidRPr="00674A23">
        <w:rPr>
          <w:rFonts w:eastAsia="SimSun"/>
        </w:rPr>
        <w:t xml:space="preserve">ции). Конвенция ограждает право ребенка на </w:t>
      </w:r>
      <w:r w:rsidRPr="00674A23">
        <w:t xml:space="preserve">семейную жизнь </w:t>
      </w:r>
      <w:r w:rsidRPr="00674A23">
        <w:rPr>
          <w:rFonts w:eastAsia="SimSun"/>
        </w:rPr>
        <w:t>(ст</w:t>
      </w:r>
      <w:r>
        <w:rPr>
          <w:rFonts w:eastAsia="SimSun"/>
        </w:rPr>
        <w:t>атья</w:t>
      </w:r>
      <w:r w:rsidRPr="00674A23">
        <w:rPr>
          <w:rFonts w:eastAsia="SimSun"/>
        </w:rPr>
        <w:t xml:space="preserve"> 16). Те</w:t>
      </w:r>
      <w:r w:rsidRPr="00674A23">
        <w:rPr>
          <w:rFonts w:eastAsia="SimSun"/>
        </w:rPr>
        <w:t>р</w:t>
      </w:r>
      <w:r>
        <w:rPr>
          <w:rFonts w:eastAsia="SimSun"/>
        </w:rPr>
        <w:t>мин "</w:t>
      </w:r>
      <w:r w:rsidRPr="00674A23">
        <w:rPr>
          <w:rFonts w:eastAsia="SimSun"/>
        </w:rPr>
        <w:t>семья</w:t>
      </w:r>
      <w:r>
        <w:rPr>
          <w:rFonts w:eastAsia="SimSun"/>
        </w:rPr>
        <w:t>"</w:t>
      </w:r>
      <w:r w:rsidRPr="00674A23">
        <w:rPr>
          <w:rFonts w:eastAsia="SimSun"/>
        </w:rPr>
        <w:t xml:space="preserve"> следует понимать в широком смысле как включающий биологич</w:t>
      </w:r>
      <w:r w:rsidRPr="00674A23">
        <w:rPr>
          <w:rFonts w:eastAsia="SimSun"/>
        </w:rPr>
        <w:t>е</w:t>
      </w:r>
      <w:r w:rsidRPr="00674A23">
        <w:rPr>
          <w:rFonts w:eastAsia="SimSun"/>
        </w:rPr>
        <w:t xml:space="preserve">ских, приемных или фостерных родителей либо, в соответствующих случаях, </w:t>
      </w:r>
      <w:r w:rsidRPr="00674A23">
        <w:t>членов расширенной семьи или общины, как это предусмотрено местным об</w:t>
      </w:r>
      <w:r w:rsidRPr="00674A23">
        <w:t>ы</w:t>
      </w:r>
      <w:r w:rsidRPr="00674A23">
        <w:t xml:space="preserve">чаем </w:t>
      </w:r>
      <w:r w:rsidRPr="00674A23">
        <w:rPr>
          <w:rFonts w:eastAsia="SimSun"/>
        </w:rPr>
        <w:t>(ст</w:t>
      </w:r>
      <w:r>
        <w:rPr>
          <w:rFonts w:eastAsia="SimSun"/>
        </w:rPr>
        <w:t>атья</w:t>
      </w:r>
      <w:r w:rsidRPr="00674A23">
        <w:rPr>
          <w:rFonts w:eastAsia="SimSun"/>
        </w:rPr>
        <w:t xml:space="preserve"> 5).</w:t>
      </w:r>
    </w:p>
    <w:p w:rsidR="00012175" w:rsidRPr="00674A23" w:rsidRDefault="00012175" w:rsidP="00EB014A">
      <w:pPr>
        <w:pStyle w:val="SingleTxtGR"/>
        <w:rPr>
          <w:rFonts w:eastAsia="SimSun"/>
        </w:rPr>
      </w:pPr>
      <w:r w:rsidRPr="00674A23">
        <w:rPr>
          <w:rFonts w:eastAsia="SimSun"/>
        </w:rPr>
        <w:t>60.</w:t>
      </w:r>
      <w:r w:rsidRPr="00674A23">
        <w:rPr>
          <w:rFonts w:eastAsia="SimSun"/>
        </w:rPr>
        <w:tab/>
        <w:t>Важными составляющими системы защиты детей являются меры по н</w:t>
      </w:r>
      <w:r w:rsidRPr="00674A23">
        <w:rPr>
          <w:rFonts w:eastAsia="SimSun"/>
        </w:rPr>
        <w:t>е</w:t>
      </w:r>
      <w:r w:rsidRPr="00674A23">
        <w:rPr>
          <w:rFonts w:eastAsia="SimSun"/>
        </w:rPr>
        <w:t>допущению распада семьи и сохранению единой семьи; в их основе лежит пр</w:t>
      </w:r>
      <w:r w:rsidRPr="00674A23">
        <w:rPr>
          <w:rFonts w:eastAsia="SimSun"/>
        </w:rPr>
        <w:t>а</w:t>
      </w:r>
      <w:r w:rsidRPr="00674A23">
        <w:rPr>
          <w:rFonts w:eastAsia="SimSun"/>
        </w:rPr>
        <w:t xml:space="preserve">во, предусмотренное в пункте 1 статьи 9, где прописано требование о том, </w:t>
      </w:r>
      <w:r>
        <w:rPr>
          <w:rFonts w:eastAsia="SimSun"/>
        </w:rPr>
        <w:t>"</w:t>
      </w:r>
      <w:r w:rsidRPr="00674A23">
        <w:t>чт</w:t>
      </w:r>
      <w:r w:rsidRPr="00674A23">
        <w:t>о</w:t>
      </w:r>
      <w:r w:rsidRPr="00674A23">
        <w:t>бы ребенок не разлучался со своими родителями вопреки их желанию, за и</w:t>
      </w:r>
      <w:r w:rsidRPr="00674A23">
        <w:t>с</w:t>
      </w:r>
      <w:r w:rsidRPr="00674A23">
        <w:t>ключением случаев, когда […] такое разлучение необходимо в наилучших и</w:t>
      </w:r>
      <w:r w:rsidRPr="00674A23">
        <w:t>н</w:t>
      </w:r>
      <w:r w:rsidRPr="00674A23">
        <w:t>тересах ребенка</w:t>
      </w:r>
      <w:r>
        <w:t>"</w:t>
      </w:r>
      <w:r w:rsidRPr="00674A23">
        <w:rPr>
          <w:rFonts w:eastAsia="SimSun"/>
        </w:rPr>
        <w:t xml:space="preserve">. Кроме того, </w:t>
      </w:r>
      <w:r w:rsidRPr="00674A23">
        <w:t>ребенок, который разлучается с одним или обо</w:t>
      </w:r>
      <w:r w:rsidRPr="00674A23">
        <w:t>и</w:t>
      </w:r>
      <w:r>
        <w:t>ми родителями, имеет право "</w:t>
      </w:r>
      <w:r w:rsidRPr="00674A23">
        <w:t>поддерживать на регулярной основе личные о</w:t>
      </w:r>
      <w:r w:rsidRPr="00674A23">
        <w:t>т</w:t>
      </w:r>
      <w:r w:rsidRPr="00674A23">
        <w:t>ношения и прямые контакты с обоими родителями, за исключением случая, к</w:t>
      </w:r>
      <w:r w:rsidRPr="00674A23">
        <w:t>о</w:t>
      </w:r>
      <w:r w:rsidRPr="00674A23">
        <w:t>гда это противоречит наилучшим интересам ребенка</w:t>
      </w:r>
      <w:r>
        <w:t>"</w:t>
      </w:r>
      <w:r w:rsidRPr="00674A23">
        <w:rPr>
          <w:rFonts w:eastAsia="SimSun"/>
        </w:rPr>
        <w:t xml:space="preserve"> (п</w:t>
      </w:r>
      <w:r>
        <w:rPr>
          <w:rFonts w:eastAsia="SimSun"/>
        </w:rPr>
        <w:t xml:space="preserve">ункт </w:t>
      </w:r>
      <w:r w:rsidRPr="00674A23">
        <w:rPr>
          <w:rFonts w:eastAsia="SimSun"/>
        </w:rPr>
        <w:t>3 ст</w:t>
      </w:r>
      <w:r>
        <w:rPr>
          <w:rFonts w:eastAsia="SimSun"/>
        </w:rPr>
        <w:t>атьи</w:t>
      </w:r>
      <w:r w:rsidRPr="00674A23">
        <w:rPr>
          <w:rFonts w:eastAsia="SimSun"/>
        </w:rPr>
        <w:t xml:space="preserve"> 9). Это положение распространяется также на любое лицо, обладающее правами оп</w:t>
      </w:r>
      <w:r w:rsidRPr="00674A23">
        <w:rPr>
          <w:rFonts w:eastAsia="SimSun"/>
        </w:rPr>
        <w:t>е</w:t>
      </w:r>
      <w:r w:rsidRPr="00674A23">
        <w:rPr>
          <w:rFonts w:eastAsia="SimSun"/>
        </w:rPr>
        <w:t>кунства, на основных попечителей, определенных по закону или в силу обыч</w:t>
      </w:r>
      <w:r w:rsidRPr="00674A23">
        <w:rPr>
          <w:rFonts w:eastAsia="SimSun"/>
        </w:rPr>
        <w:t>а</w:t>
      </w:r>
      <w:r w:rsidRPr="00674A23">
        <w:rPr>
          <w:rFonts w:eastAsia="SimSun"/>
        </w:rPr>
        <w:t>ев, на фостерных родителей и лиц, с которыми у ребенка сложились прочные личные о</w:t>
      </w:r>
      <w:r w:rsidRPr="00674A23">
        <w:rPr>
          <w:rFonts w:eastAsia="SimSun"/>
        </w:rPr>
        <w:t>т</w:t>
      </w:r>
      <w:r w:rsidRPr="00674A23">
        <w:rPr>
          <w:rFonts w:eastAsia="SimSun"/>
        </w:rPr>
        <w:t>ношения.</w:t>
      </w:r>
    </w:p>
    <w:p w:rsidR="00012175" w:rsidRPr="00674A23" w:rsidRDefault="00012175" w:rsidP="00EB014A">
      <w:pPr>
        <w:pStyle w:val="SingleTxtGR"/>
        <w:rPr>
          <w:rFonts w:eastAsia="SimSun"/>
        </w:rPr>
      </w:pPr>
      <w:r w:rsidRPr="00674A23">
        <w:rPr>
          <w:rFonts w:eastAsia="SimSun"/>
        </w:rPr>
        <w:t>61.</w:t>
      </w:r>
      <w:r w:rsidRPr="00674A23">
        <w:rPr>
          <w:rFonts w:eastAsia="SimSun"/>
        </w:rPr>
        <w:tab/>
        <w:t>Учитывая то, что разлучение с родителями оказывает тяжкое воздействие на ребенка, такое разлучение должно производиться лишь в крайнем случае, например когда существует опасность неизбежн</w:t>
      </w:r>
      <w:r w:rsidRPr="00674A23">
        <w:rPr>
          <w:rFonts w:eastAsia="SimSun"/>
        </w:rPr>
        <w:t>о</w:t>
      </w:r>
      <w:r w:rsidRPr="00674A23">
        <w:rPr>
          <w:rFonts w:eastAsia="SimSun"/>
        </w:rPr>
        <w:t>го причинения ребенку вреда или в иных необходимых случаях; разлучение не должно производиться, если ребенок может быть огражден с помощью менее радикальных мер. Прежде чем прибегнуть к ра</w:t>
      </w:r>
      <w:r w:rsidRPr="00674A23">
        <w:rPr>
          <w:rFonts w:eastAsia="SimSun"/>
        </w:rPr>
        <w:t>з</w:t>
      </w:r>
      <w:r w:rsidRPr="00674A23">
        <w:rPr>
          <w:rFonts w:eastAsia="SimSun"/>
        </w:rPr>
        <w:t>лучению, государство должно оказать родителям содействие в выполнении ими своих родительских обязанностей и восстановить или укр</w:t>
      </w:r>
      <w:r w:rsidRPr="00674A23">
        <w:rPr>
          <w:rFonts w:eastAsia="SimSun"/>
        </w:rPr>
        <w:t>е</w:t>
      </w:r>
      <w:r w:rsidRPr="00674A23">
        <w:rPr>
          <w:rFonts w:eastAsia="SimSun"/>
        </w:rPr>
        <w:t>пить способность семьи заботиться о своем ребенке, за исключением тех случ</w:t>
      </w:r>
      <w:r w:rsidRPr="00674A23">
        <w:rPr>
          <w:rFonts w:eastAsia="SimSun"/>
        </w:rPr>
        <w:t>а</w:t>
      </w:r>
      <w:r w:rsidRPr="00674A23">
        <w:rPr>
          <w:rFonts w:eastAsia="SimSun"/>
        </w:rPr>
        <w:t>ев, когда разлучение необходимо в интересах защиты ребенка. Материальные затруднения не могут служить оправданием для разлучения ребенка со своими родителями.</w:t>
      </w:r>
    </w:p>
    <w:p w:rsidR="0063532B" w:rsidRPr="0026257F" w:rsidRDefault="0063532B" w:rsidP="00EB014A">
      <w:pPr>
        <w:pStyle w:val="SingleTxtGR"/>
      </w:pPr>
      <w:r w:rsidRPr="0026257F">
        <w:t>62.</w:t>
      </w:r>
      <w:r w:rsidRPr="0026257F">
        <w:tab/>
        <w:t>Руководящие указания по альтернативному уходу за детьми</w:t>
      </w:r>
      <w:r w:rsidRPr="0026257F">
        <w:rPr>
          <w:rStyle w:val="FootnoteReference"/>
          <w:rFonts w:eastAsia="SimSun"/>
        </w:rPr>
        <w:footnoteReference w:id="11"/>
      </w:r>
      <w:r w:rsidRPr="0026257F">
        <w:t xml:space="preserve"> призваны не допустить необоснованного помещения детей в учреждения по альтернативн</w:t>
      </w:r>
      <w:r w:rsidRPr="0026257F">
        <w:t>о</w:t>
      </w:r>
      <w:r w:rsidRPr="0026257F">
        <w:t>му уходу, а в тех случаях, когда альтернативный уход осуществляется, обесп</w:t>
      </w:r>
      <w:r w:rsidRPr="0026257F">
        <w:t>е</w:t>
      </w:r>
      <w:r w:rsidRPr="0026257F">
        <w:t xml:space="preserve">чить предоставление такого ухода в надлежащих условиях с соблюдением прав и наилучших интересов ребенка. В частности, </w:t>
      </w:r>
      <w:r>
        <w:t>"</w:t>
      </w:r>
      <w:r w:rsidRPr="0026257F">
        <w:t>финансовая и материальная н</w:t>
      </w:r>
      <w:r w:rsidRPr="0026257F">
        <w:t>у</w:t>
      </w:r>
      <w:r w:rsidRPr="0026257F">
        <w:t>жда или условия, прямо или исключительно спровоцированные такой нуждой, никогда не могут быть единственным основанием для изъятия ребенка из</w:t>
      </w:r>
      <w:r>
        <w:t>-</w:t>
      </w:r>
      <w:r w:rsidRPr="0026257F">
        <w:t>под родительской опеки, […] но должны рассматриваться в качестве сигнала о н</w:t>
      </w:r>
      <w:r w:rsidRPr="0026257F">
        <w:t>е</w:t>
      </w:r>
      <w:r w:rsidRPr="0026257F">
        <w:t>обходимости предоставления необходимой помощи семье</w:t>
      </w:r>
      <w:r>
        <w:t>"</w:t>
      </w:r>
      <w:r w:rsidRPr="0026257F">
        <w:t xml:space="preserve"> (п</w:t>
      </w:r>
      <w:r>
        <w:t>ункт</w:t>
      </w:r>
      <w:r w:rsidRPr="0026257F">
        <w:t> 15).</w:t>
      </w:r>
    </w:p>
    <w:p w:rsidR="0063532B" w:rsidRPr="0026257F" w:rsidRDefault="0063532B" w:rsidP="00EB014A">
      <w:pPr>
        <w:pStyle w:val="SingleTxtGR"/>
      </w:pPr>
      <w:r w:rsidRPr="0026257F">
        <w:t>63.</w:t>
      </w:r>
      <w:r w:rsidRPr="0026257F">
        <w:tab/>
        <w:t>Кроме того, ребенок не может быть разлучен с родителями по причине инвалидности либо самого ребенка, либо его родителей</w:t>
      </w:r>
      <w:r w:rsidRPr="0026257F">
        <w:rPr>
          <w:rStyle w:val="FootnoteReference"/>
          <w:rFonts w:eastAsia="SimSun"/>
        </w:rPr>
        <w:footnoteReference w:id="12"/>
      </w:r>
      <w:r w:rsidRPr="0026257F">
        <w:t>. Вопрос о разлучении может рассматриваться лишь в тех случаях, когда оказанная семье для сохран</w:t>
      </w:r>
      <w:r w:rsidRPr="0026257F">
        <w:t>е</w:t>
      </w:r>
      <w:r w:rsidRPr="0026257F">
        <w:t>ния семейной ячейки необходимая помощь недостаточно эффективна для того, чтобы устранить вероятность уклонения от ухода или оставления ребенка на произвол судьбы либо угрозу безопасности ребенка.</w:t>
      </w:r>
    </w:p>
    <w:p w:rsidR="0063532B" w:rsidRPr="0026257F" w:rsidRDefault="0063532B" w:rsidP="00EB014A">
      <w:pPr>
        <w:pStyle w:val="SingleTxtGR"/>
      </w:pPr>
      <w:r w:rsidRPr="0026257F">
        <w:t>64.</w:t>
      </w:r>
      <w:r w:rsidRPr="0026257F">
        <w:tab/>
        <w:t>В случае разлучения государство обязано гарантировать проведение оценки положения ребенка и его семьи с привлечением, по возможности, мн</w:t>
      </w:r>
      <w:r w:rsidRPr="0026257F">
        <w:t>о</w:t>
      </w:r>
      <w:r w:rsidRPr="0026257F">
        <w:t>го</w:t>
      </w:r>
      <w:r>
        <w:t>профильной группы</w:t>
      </w:r>
      <w:r w:rsidRPr="0026257F">
        <w:t xml:space="preserve"> квалифицированных специалистов при надлежащем уч</w:t>
      </w:r>
      <w:r w:rsidRPr="0026257F">
        <w:t>а</w:t>
      </w:r>
      <w:r w:rsidRPr="0026257F">
        <w:t>стии судебных органов в соответствии со статьей 9 Конвенции в качестве г</w:t>
      </w:r>
      <w:r w:rsidRPr="0026257F">
        <w:t>а</w:t>
      </w:r>
      <w:r w:rsidRPr="0026257F">
        <w:t>рантии отсутствия каких-либо иных вариантов, отвечающих наилучшим инт</w:t>
      </w:r>
      <w:r w:rsidRPr="0026257F">
        <w:t>е</w:t>
      </w:r>
      <w:r w:rsidRPr="0026257F">
        <w:t>ресам р</w:t>
      </w:r>
      <w:r w:rsidRPr="0026257F">
        <w:t>е</w:t>
      </w:r>
      <w:r w:rsidRPr="0026257F">
        <w:t>бенка.</w:t>
      </w:r>
    </w:p>
    <w:p w:rsidR="0063532B" w:rsidRPr="0026257F" w:rsidRDefault="0063532B" w:rsidP="00EB014A">
      <w:pPr>
        <w:pStyle w:val="SingleTxtGR"/>
      </w:pPr>
      <w:r w:rsidRPr="0026257F">
        <w:t>65.</w:t>
      </w:r>
      <w:r w:rsidRPr="0026257F">
        <w:tab/>
        <w:t>Когда возникает необходимость разлучения, лица, ответственные за пр</w:t>
      </w:r>
      <w:r w:rsidRPr="0026257F">
        <w:t>и</w:t>
      </w:r>
      <w:r w:rsidRPr="0026257F">
        <w:t>нятие решений, обеспечивают сохранение связей и отношений между ребенком и его родителями и членами семьи (братьями и сестрами, родственниками и л</w:t>
      </w:r>
      <w:r w:rsidRPr="0026257F">
        <w:t>и</w:t>
      </w:r>
      <w:r w:rsidRPr="0026257F">
        <w:t>цами, с которыми у ребенка сложились прочные личные отношения), если тол</w:t>
      </w:r>
      <w:r w:rsidRPr="0026257F">
        <w:t>ь</w:t>
      </w:r>
      <w:r w:rsidRPr="0026257F">
        <w:t>ко это не противоречит наилучшим интересам ребенка. При принятии решения о регулярности и продолжительности свиданий и других контактов в тех случ</w:t>
      </w:r>
      <w:r w:rsidRPr="0026257F">
        <w:t>а</w:t>
      </w:r>
      <w:r w:rsidRPr="0026257F">
        <w:t>ях, когда ребенок изымается из семьи, необходимо учитывать качество отнош</w:t>
      </w:r>
      <w:r w:rsidRPr="0026257F">
        <w:t>е</w:t>
      </w:r>
      <w:r w:rsidRPr="0026257F">
        <w:t>ний и необходимость их сохранения.</w:t>
      </w:r>
    </w:p>
    <w:p w:rsidR="0063532B" w:rsidRPr="0026257F" w:rsidRDefault="0063532B" w:rsidP="00EB014A">
      <w:pPr>
        <w:pStyle w:val="SingleTxtGR"/>
      </w:pPr>
      <w:r w:rsidRPr="0026257F">
        <w:t>66.</w:t>
      </w:r>
      <w:r w:rsidRPr="0026257F">
        <w:tab/>
        <w:t>Когда отношения между ребенком и его родителями прерываются по причине миграции (родителей без ребенка или ребенка без родителей), при оценке наилучших интересов ребенка в связи с принятием решения о воссоед</w:t>
      </w:r>
      <w:r w:rsidRPr="0026257F">
        <w:t>и</w:t>
      </w:r>
      <w:r w:rsidRPr="0026257F">
        <w:t>нении семьи необходимо учитывать соображения сохранения семейной ячейки.</w:t>
      </w:r>
    </w:p>
    <w:p w:rsidR="0063532B" w:rsidRPr="0026257F" w:rsidRDefault="0063532B" w:rsidP="00EB014A">
      <w:pPr>
        <w:pStyle w:val="SingleTxtGR"/>
      </w:pPr>
      <w:r w:rsidRPr="0026257F">
        <w:t>67.</w:t>
      </w:r>
      <w:r w:rsidRPr="0026257F">
        <w:tab/>
        <w:t>Комитет придерживается того взгляда, что, как правило, наилучшим и</w:t>
      </w:r>
      <w:r w:rsidRPr="0026257F">
        <w:t>н</w:t>
      </w:r>
      <w:r w:rsidRPr="0026257F">
        <w:t>тересам ребенка отвечает совместное исполнение родителями своих родител</w:t>
      </w:r>
      <w:r w:rsidRPr="0026257F">
        <w:t>ь</w:t>
      </w:r>
      <w:r w:rsidRPr="0026257F">
        <w:t>ских обязанностей. Однако в решениях, касающихся исполнения родительских обязанностей, единственным критерием должно быть обеспечение наилучших интересов конкретного ребенка. Наличие законодательных норм, автоматически закрепляющих родительские обязанности за кем-то из родителей или за ними обоими, противоречит указанным интересам. При оценке наилучших интересов ребенка судья должен принимать во внимание, наряду с другими относящимися к делу обстоятельствами, право ребенка на сохранение отношений с обоими р</w:t>
      </w:r>
      <w:r w:rsidRPr="0026257F">
        <w:t>о</w:t>
      </w:r>
      <w:r w:rsidRPr="0026257F">
        <w:t>дителями.</w:t>
      </w:r>
    </w:p>
    <w:p w:rsidR="0063532B" w:rsidRPr="0026257F" w:rsidRDefault="0063532B" w:rsidP="00EB014A">
      <w:pPr>
        <w:pStyle w:val="SingleTxtGR"/>
      </w:pPr>
      <w:r w:rsidRPr="0026257F">
        <w:t>68.</w:t>
      </w:r>
      <w:r w:rsidRPr="0026257F">
        <w:tab/>
        <w:t>Комитет считает желательными ратификацию и выполнение конвенций, принятых на Гаагской конференции по международному частному праву</w:t>
      </w:r>
      <w:r w:rsidRPr="0026257F">
        <w:rPr>
          <w:rStyle w:val="FootnoteReference"/>
          <w:rFonts w:eastAsia="SimSun"/>
        </w:rPr>
        <w:footnoteReference w:id="13"/>
      </w:r>
      <w:r w:rsidRPr="0026257F">
        <w:t>, к</w:t>
      </w:r>
      <w:r w:rsidRPr="0026257F">
        <w:t>о</w:t>
      </w:r>
      <w:r w:rsidRPr="0026257F">
        <w:t>торые облегчают применение концепции наилучших интересов ребенка и обе</w:t>
      </w:r>
      <w:r w:rsidRPr="0026257F">
        <w:t>с</w:t>
      </w:r>
      <w:r w:rsidRPr="0026257F">
        <w:t>печивают гарантии их обеспечения в тех случаях, когда родители проживают в разных странах.</w:t>
      </w:r>
    </w:p>
    <w:p w:rsidR="0063532B" w:rsidRPr="0026257F" w:rsidRDefault="0063532B" w:rsidP="00EB014A">
      <w:pPr>
        <w:pStyle w:val="SingleTxtGR"/>
      </w:pPr>
      <w:r w:rsidRPr="0026257F">
        <w:t>69.</w:t>
      </w:r>
      <w:r w:rsidRPr="0026257F">
        <w:tab/>
        <w:t>В тех случаях, когда родители или другие основные попечители сове</w:t>
      </w:r>
      <w:r w:rsidRPr="0026257F">
        <w:t>р</w:t>
      </w:r>
      <w:r w:rsidRPr="0026257F">
        <w:t>шают преступление, должны быть предусмотрены и применяться, в зависим</w:t>
      </w:r>
      <w:r w:rsidRPr="0026257F">
        <w:t>о</w:t>
      </w:r>
      <w:r w:rsidRPr="0026257F">
        <w:t>сти от случая, варианты, альтернативные содержанию под стражей, с полн</w:t>
      </w:r>
      <w:r w:rsidRPr="0026257F">
        <w:t>о</w:t>
      </w:r>
      <w:r w:rsidRPr="0026257F">
        <w:t>масштабным рассмотрением вероятного воздействия различных приговоров на наилучшие интересы затронутого ребенка или детей</w:t>
      </w:r>
      <w:r w:rsidRPr="0026257F">
        <w:rPr>
          <w:rStyle w:val="FootnoteReference"/>
          <w:rFonts w:eastAsia="SimSun"/>
        </w:rPr>
        <w:footnoteReference w:id="14"/>
      </w:r>
      <w:r w:rsidRPr="0026257F">
        <w:t>.</w:t>
      </w:r>
    </w:p>
    <w:p w:rsidR="0063532B" w:rsidRPr="0026257F" w:rsidRDefault="0063532B" w:rsidP="00EB014A">
      <w:pPr>
        <w:pStyle w:val="SingleTxtGR"/>
      </w:pPr>
      <w:r w:rsidRPr="0026257F">
        <w:t>70.</w:t>
      </w:r>
      <w:r w:rsidRPr="0026257F">
        <w:tab/>
        <w:t>Задача сохранения семейного окружения охватывает также и сохранение связей ребенка в более широком смысле. Речь идет о связях с членами расш</w:t>
      </w:r>
      <w:r w:rsidRPr="0026257F">
        <w:t>и</w:t>
      </w:r>
      <w:r w:rsidRPr="0026257F">
        <w:t>ренной семьи, такими как бабушки и дедушки, дяди/тети, а также с друзьями, школой и более широким окружением; такие связи особенно важны в тех сл</w:t>
      </w:r>
      <w:r w:rsidRPr="0026257F">
        <w:t>у</w:t>
      </w:r>
      <w:r w:rsidRPr="0026257F">
        <w:t>чаях, когда родители прекратили совместное проживание или живут в разных странах.</w:t>
      </w:r>
    </w:p>
    <w:p w:rsidR="0063532B" w:rsidRPr="0026257F" w:rsidRDefault="0063532B" w:rsidP="00EB014A">
      <w:pPr>
        <w:pStyle w:val="H23GR"/>
      </w:pPr>
      <w:r w:rsidRPr="001E2605">
        <w:tab/>
      </w:r>
      <w:proofErr w:type="spellStart"/>
      <w:r w:rsidRPr="0026257F">
        <w:t>d</w:t>
      </w:r>
      <w:proofErr w:type="spellEnd"/>
      <w:r w:rsidRPr="0026257F">
        <w:t>)</w:t>
      </w:r>
      <w:r w:rsidRPr="0026257F">
        <w:tab/>
        <w:t>Попечение, защита и безопасность ребенка</w:t>
      </w:r>
    </w:p>
    <w:p w:rsidR="0063532B" w:rsidRPr="0026257F" w:rsidRDefault="0063532B" w:rsidP="00EB014A">
      <w:pPr>
        <w:pStyle w:val="SingleTxtGR"/>
      </w:pPr>
      <w:r w:rsidRPr="0026257F">
        <w:t>71.</w:t>
      </w:r>
      <w:r w:rsidRPr="0026257F">
        <w:tab/>
        <w:t>При оценке и определении наилучших интересов ребенка или детей в ц</w:t>
      </w:r>
      <w:r w:rsidRPr="0026257F">
        <w:t>е</w:t>
      </w:r>
      <w:r w:rsidRPr="0026257F">
        <w:t>лом следует принимать во внимание обязательство государства обеспечить р</w:t>
      </w:r>
      <w:r w:rsidRPr="0026257F">
        <w:t>е</w:t>
      </w:r>
      <w:r w:rsidRPr="0026257F">
        <w:t>бенку такую защиту и заботу, которые необходимы для его благополучия (п</w:t>
      </w:r>
      <w:r>
        <w:t>ункт</w:t>
      </w:r>
      <w:r w:rsidRPr="0026257F">
        <w:t> 2 ст</w:t>
      </w:r>
      <w:r>
        <w:t>атьи</w:t>
      </w:r>
      <w:r w:rsidRPr="0026257F">
        <w:t xml:space="preserve"> 3). Термины </w:t>
      </w:r>
      <w:r>
        <w:t>"</w:t>
      </w:r>
      <w:r w:rsidRPr="0026257F">
        <w:t>защита и забота</w:t>
      </w:r>
      <w:r>
        <w:t>"</w:t>
      </w:r>
      <w:r w:rsidRPr="0026257F">
        <w:t xml:space="preserve"> должны также толковаться в ш</w:t>
      </w:r>
      <w:r w:rsidRPr="0026257F">
        <w:t>и</w:t>
      </w:r>
      <w:r w:rsidRPr="0026257F">
        <w:t xml:space="preserve">роком смысле, поскольку цель, к которой они направлены, сформулирована не в ограничительном или отрицательном смысле (например, </w:t>
      </w:r>
      <w:r>
        <w:t>"</w:t>
      </w:r>
      <w:r w:rsidRPr="0026257F">
        <w:t>обеспечить защиту ребенка от нанесения ему вреда</w:t>
      </w:r>
      <w:r>
        <w:t>"</w:t>
      </w:r>
      <w:r w:rsidRPr="0026257F">
        <w:t xml:space="preserve">), но соотнесена со </w:t>
      </w:r>
      <w:r>
        <w:t>всеобъемлющим</w:t>
      </w:r>
      <w:r w:rsidRPr="0026257F">
        <w:t xml:space="preserve"> идеалом обеспечения </w:t>
      </w:r>
      <w:r>
        <w:t>"</w:t>
      </w:r>
      <w:r w:rsidRPr="0026257F">
        <w:t>благополучия</w:t>
      </w:r>
      <w:r>
        <w:t>"</w:t>
      </w:r>
      <w:r w:rsidRPr="0026257F">
        <w:t xml:space="preserve"> и развития ребенка. Благополучие детей в шир</w:t>
      </w:r>
      <w:r w:rsidRPr="0026257F">
        <w:t>о</w:t>
      </w:r>
      <w:r w:rsidRPr="0026257F">
        <w:t xml:space="preserve">ком смысле этого слова включает удовлетворение их </w:t>
      </w:r>
      <w:r>
        <w:t>основных</w:t>
      </w:r>
      <w:r w:rsidRPr="0026257F">
        <w:t xml:space="preserve"> материальных, физических, образовательных и эмоциональных потребностей, а также потре</w:t>
      </w:r>
      <w:r w:rsidRPr="0026257F">
        <w:t>б</w:t>
      </w:r>
      <w:r w:rsidRPr="0026257F">
        <w:t>ности в любви и защи</w:t>
      </w:r>
      <w:r>
        <w:t>те</w:t>
      </w:r>
      <w:r w:rsidRPr="0026257F">
        <w:t>.</w:t>
      </w:r>
    </w:p>
    <w:p w:rsidR="0063532B" w:rsidRPr="0026257F" w:rsidRDefault="0063532B" w:rsidP="00EB014A">
      <w:pPr>
        <w:pStyle w:val="SingleTxtGR"/>
      </w:pPr>
      <w:r w:rsidRPr="0026257F">
        <w:t>72.</w:t>
      </w:r>
      <w:r w:rsidRPr="0026257F">
        <w:tab/>
        <w:t xml:space="preserve">Эмоциональная забота является одной из </w:t>
      </w:r>
      <w:r>
        <w:t>основных</w:t>
      </w:r>
      <w:r w:rsidRPr="0026257F">
        <w:t xml:space="preserve"> потребностей детей; если родители или другие основные попечители не удовлетворяют эмоционал</w:t>
      </w:r>
      <w:r w:rsidRPr="0026257F">
        <w:t>ь</w:t>
      </w:r>
      <w:r w:rsidRPr="0026257F">
        <w:t>ных потребностей ребенка, необходимо принять меры к тому, чтобы развить в ребенке надежную привязанность. Привязанность к попечителю должна сфо</w:t>
      </w:r>
      <w:r w:rsidRPr="0026257F">
        <w:t>р</w:t>
      </w:r>
      <w:r w:rsidRPr="0026257F">
        <w:t>мироваться у детей в самом раннем возрасте, и такая привязанность, если она является адекватной, должна сохраняться с течением времени, с тем чтобы р</w:t>
      </w:r>
      <w:r w:rsidRPr="0026257F">
        <w:t>е</w:t>
      </w:r>
      <w:r w:rsidRPr="0026257F">
        <w:t>бенок ощущал стабильность своего окружения.</w:t>
      </w:r>
    </w:p>
    <w:p w:rsidR="0063532B" w:rsidRPr="0026257F" w:rsidRDefault="0063532B" w:rsidP="00EB014A">
      <w:pPr>
        <w:pStyle w:val="SingleTxtGR"/>
      </w:pPr>
      <w:r w:rsidRPr="0026257F">
        <w:t>73.</w:t>
      </w:r>
      <w:r w:rsidRPr="0026257F">
        <w:tab/>
        <w:t>Кроме того, при оценке наилучших интересов ребенка необходимо пр</w:t>
      </w:r>
      <w:r w:rsidRPr="0026257F">
        <w:t>и</w:t>
      </w:r>
      <w:r w:rsidRPr="0026257F">
        <w:t>нимать во внимание и ин</w:t>
      </w:r>
      <w:r>
        <w:t>тересы безопасности ребенка, т.</w:t>
      </w:r>
      <w:r w:rsidRPr="0026257F">
        <w:t>е. его право на защиту от всех форм физического или психологического насилия, оскорбления или зл</w:t>
      </w:r>
      <w:r w:rsidRPr="0026257F">
        <w:t>о</w:t>
      </w:r>
      <w:r w:rsidRPr="0026257F">
        <w:t>употребления (ст</w:t>
      </w:r>
      <w:r>
        <w:t>атья</w:t>
      </w:r>
      <w:r w:rsidRPr="0026257F">
        <w:t> 19), от сексуальных домогательств, давления сверстников, запугивания, унижающего достоинство обращения и т.д.</w:t>
      </w:r>
      <w:r w:rsidRPr="0026257F">
        <w:rPr>
          <w:rStyle w:val="FootnoteReference"/>
          <w:rFonts w:eastAsia="SimSun"/>
        </w:rPr>
        <w:footnoteReference w:id="15"/>
      </w:r>
      <w:r w:rsidRPr="0026257F">
        <w:t>, а также на защиту от сексуальной, экономической и иных форм эксплуатации, наркотиков, привлеч</w:t>
      </w:r>
      <w:r w:rsidRPr="0026257F">
        <w:t>е</w:t>
      </w:r>
      <w:r w:rsidRPr="0026257F">
        <w:t>ния к тру</w:t>
      </w:r>
      <w:r w:rsidR="001E2605">
        <w:t>ду, вооруженных конфликтов и т.</w:t>
      </w:r>
      <w:r w:rsidRPr="0026257F">
        <w:t>д. (ст</w:t>
      </w:r>
      <w:r>
        <w:t>атьи</w:t>
      </w:r>
      <w:r w:rsidRPr="0026257F">
        <w:t> 32</w:t>
      </w:r>
      <w:r>
        <w:t>−</w:t>
      </w:r>
      <w:r w:rsidRPr="0026257F">
        <w:t>39).</w:t>
      </w:r>
    </w:p>
    <w:p w:rsidR="0063532B" w:rsidRPr="0026257F" w:rsidRDefault="0063532B" w:rsidP="00EB014A">
      <w:pPr>
        <w:pStyle w:val="SingleTxtGR"/>
      </w:pPr>
      <w:r w:rsidRPr="0026257F">
        <w:t>74.</w:t>
      </w:r>
      <w:r w:rsidRPr="0026257F">
        <w:tab/>
        <w:t>Следовать подходу, ориентированному на обеспечение наилучших инт</w:t>
      </w:r>
      <w:r w:rsidRPr="0026257F">
        <w:t>е</w:t>
      </w:r>
      <w:r w:rsidRPr="0026257F">
        <w:t>ресов, в связи с принятием решений означает производить оценку безопасности и неприкосновенности детей на текущий момент; однако принцип предост</w:t>
      </w:r>
      <w:r w:rsidRPr="0026257F">
        <w:t>о</w:t>
      </w:r>
      <w:r w:rsidRPr="0026257F">
        <w:t>рожности требует также оценивать возможность возникновения опасности или вреда в будущем и иного рода воздействия принятого решения на безопасность ребенка.</w:t>
      </w:r>
    </w:p>
    <w:p w:rsidR="0063532B" w:rsidRPr="0026257F" w:rsidRDefault="0063532B" w:rsidP="00EB014A">
      <w:pPr>
        <w:pStyle w:val="H23GR"/>
      </w:pPr>
      <w:r>
        <w:rPr>
          <w:lang w:val="en-US"/>
        </w:rPr>
        <w:tab/>
      </w:r>
      <w:r w:rsidRPr="0026257F">
        <w:t>e)</w:t>
      </w:r>
      <w:r w:rsidRPr="0026257F">
        <w:tab/>
        <w:t>Уязвимое положение</w:t>
      </w:r>
    </w:p>
    <w:p w:rsidR="0063532B" w:rsidRPr="0026257F" w:rsidRDefault="0063532B" w:rsidP="00EB014A">
      <w:pPr>
        <w:pStyle w:val="SingleTxtGR"/>
      </w:pPr>
      <w:r w:rsidRPr="0026257F">
        <w:t>75.</w:t>
      </w:r>
      <w:r w:rsidRPr="0026257F">
        <w:tab/>
        <w:t>Одним из важных элементов, которые должны учитываться при рассмо</w:t>
      </w:r>
      <w:r w:rsidRPr="0026257F">
        <w:t>т</w:t>
      </w:r>
      <w:r w:rsidRPr="0026257F">
        <w:t>рении, является уязвимость положения ребенка в силу, например, инвалидн</w:t>
      </w:r>
      <w:r w:rsidRPr="0026257F">
        <w:t>о</w:t>
      </w:r>
      <w:r w:rsidRPr="0026257F">
        <w:t>сти, принадлежности к тому или иному меньшинству, к числу беженцев или просителей убежища, жертв злоупотреблений, беспризорности и пр</w:t>
      </w:r>
      <w:r w:rsidR="001E2605">
        <w:t>очее</w:t>
      </w:r>
      <w:r w:rsidRPr="0026257F">
        <w:t>. Цель определения наилучших интересов ребенка или детей, находящихся в уязвимом положении, должна устанавливаться не только применительно к задаче полного осуществления всех прав, провозглашенных в Конвенции, но и в свете других правозащитных норм, применимых к данной конкретной ситуации, в частн</w:t>
      </w:r>
      <w:r w:rsidRPr="0026257F">
        <w:t>о</w:t>
      </w:r>
      <w:r w:rsidRPr="0026257F">
        <w:t>сти охватываемых Конвенцией о правах инвалидов и Конвенцией о статусе беже</w:t>
      </w:r>
      <w:r w:rsidRPr="0026257F">
        <w:t>н</w:t>
      </w:r>
      <w:r w:rsidRPr="0026257F">
        <w:t>цев.</w:t>
      </w:r>
    </w:p>
    <w:p w:rsidR="0063532B" w:rsidRPr="0026257F" w:rsidRDefault="0063532B" w:rsidP="00EB014A">
      <w:pPr>
        <w:pStyle w:val="SingleTxtGR"/>
      </w:pPr>
      <w:r w:rsidRPr="0026257F">
        <w:t>76.</w:t>
      </w:r>
      <w:r w:rsidRPr="0026257F">
        <w:tab/>
        <w:t>Наилучшие интересы ребенка, находящегося в конкретном уязвимом п</w:t>
      </w:r>
      <w:r w:rsidRPr="0026257F">
        <w:t>о</w:t>
      </w:r>
      <w:r w:rsidRPr="0026257F">
        <w:t>ложении, не идентичны таким интересам всех детей, находящихся в подобном уязвимом положении. Административные органы и лица, принимающие реш</w:t>
      </w:r>
      <w:r w:rsidRPr="0026257F">
        <w:t>е</w:t>
      </w:r>
      <w:r w:rsidRPr="0026257F">
        <w:t>ния, должны принимать во внимание различный характер и степень уязвимости каждого ребенка, поскольку каждый ребенок уникален и каждую ситуацию сл</w:t>
      </w:r>
      <w:r w:rsidRPr="0026257F">
        <w:t>е</w:t>
      </w:r>
      <w:r w:rsidRPr="0026257F">
        <w:t>дует оценивать сообразно его уникальности. Следует производить в индивид</w:t>
      </w:r>
      <w:r w:rsidRPr="0026257F">
        <w:t>у</w:t>
      </w:r>
      <w:r w:rsidRPr="0026257F">
        <w:t>альном порядке оценку всей истории жизни каждого ребенка с момента рожд</w:t>
      </w:r>
      <w:r w:rsidRPr="0026257F">
        <w:t>е</w:t>
      </w:r>
      <w:r w:rsidRPr="0026257F">
        <w:t>ния, регулярно проводя рассмотрение его ситуации силами много</w:t>
      </w:r>
      <w:r>
        <w:t>профильной группы</w:t>
      </w:r>
      <w:r w:rsidRPr="0026257F">
        <w:t xml:space="preserve"> и вынося рекомендации о разумной корректировке на протяжении всего процесса развития ребенка.</w:t>
      </w:r>
    </w:p>
    <w:p w:rsidR="0063532B" w:rsidRPr="0026257F" w:rsidRDefault="0063532B" w:rsidP="00EB014A">
      <w:pPr>
        <w:pStyle w:val="H23GR"/>
      </w:pPr>
      <w:r>
        <w:tab/>
      </w:r>
      <w:r w:rsidRPr="0026257F">
        <w:t>f)</w:t>
      </w:r>
      <w:r w:rsidRPr="0026257F">
        <w:tab/>
        <w:t>Право ребенка на здоровье</w:t>
      </w:r>
    </w:p>
    <w:p w:rsidR="0063532B" w:rsidRPr="0026257F" w:rsidRDefault="0063532B" w:rsidP="00EB014A">
      <w:pPr>
        <w:pStyle w:val="SingleTxtGR"/>
      </w:pPr>
      <w:r w:rsidRPr="0026257F">
        <w:t>77.</w:t>
      </w:r>
      <w:r w:rsidRPr="0026257F">
        <w:tab/>
        <w:t>Право ребенка на здоровье (ст</w:t>
      </w:r>
      <w:r>
        <w:t>атья</w:t>
      </w:r>
      <w:r w:rsidRPr="0026257F">
        <w:t> 24) и его состояние здоровья являются ключевыми факторами при оценке наилучших интересов ребенка. Однако в тех случаях, когда существует несколько возможных вариантов лечения или когда нет ясности относительно его исхода, необходимо сопоставить все возможные варианты лечения со всеми возможными рисками и побочными эффектами, обязательно придавая при этом также надлежащую значимость взглядам самого ребенка сообразно его возрасту и степени зрелости. В этой связи детям должна быть предоставлена адекватная надлежащая информация с целью обеспечить понимание ими положения и всех соответствующих аспектов, касающихся их интересов, и должно быть позволено при возможности выразить свое осозна</w:t>
      </w:r>
      <w:r w:rsidRPr="0026257F">
        <w:t>н</w:t>
      </w:r>
      <w:r w:rsidRPr="0026257F">
        <w:t>ное согласие</w:t>
      </w:r>
      <w:r w:rsidRPr="0026257F">
        <w:rPr>
          <w:rStyle w:val="FootnoteReference"/>
          <w:rFonts w:eastAsia="SimSun"/>
        </w:rPr>
        <w:footnoteReference w:id="16"/>
      </w:r>
      <w:r w:rsidRPr="0026257F">
        <w:t>.</w:t>
      </w:r>
    </w:p>
    <w:p w:rsidR="0063532B" w:rsidRPr="0026257F" w:rsidRDefault="0063532B" w:rsidP="00EB014A">
      <w:pPr>
        <w:pStyle w:val="SingleTxtGR"/>
      </w:pPr>
      <w:r w:rsidRPr="0026257F">
        <w:t>78.</w:t>
      </w:r>
      <w:r w:rsidRPr="0026257F">
        <w:tab/>
        <w:t>Так, например, касаясь здоровья подростков, Комитет указал</w:t>
      </w:r>
      <w:r w:rsidRPr="0026257F">
        <w:rPr>
          <w:rStyle w:val="FootnoteReference"/>
          <w:rFonts w:eastAsia="SimSun"/>
        </w:rPr>
        <w:footnoteReference w:id="17"/>
      </w:r>
      <w:r w:rsidRPr="0026257F">
        <w:t>, что гос</w:t>
      </w:r>
      <w:r w:rsidRPr="0026257F">
        <w:t>у</w:t>
      </w:r>
      <w:r w:rsidRPr="0026257F">
        <w:t>дарства-участники обязаны обеспечить, чтобы всем подросткам, посещающим и не посещающим школу, предоставлялась надлежащая информация, имеющая важное значение для их здоровья и развития и необходимая для принятия на</w:t>
      </w:r>
      <w:r w:rsidRPr="0026257F">
        <w:t>д</w:t>
      </w:r>
      <w:r w:rsidRPr="0026257F">
        <w:t>лежащих решений, касающихся здорового образа жизни. Такая информация должна включать в себя данные об использовании и злоупотреблении табаком, алкоголем и другими веществами, правильном питании, надлежащие сведения о сексуальном и репродуктивном здоровье, опасностях ранней беременности, профилактике ВИЧ/СПИДа и заболеваний, передающихся половым путем. Подростки с психосоциальными расстройствами имеют право на лечение и уход, по возможности по месту жительства. Если возникает необходимость го</w:t>
      </w:r>
      <w:r w:rsidRPr="0026257F">
        <w:t>с</w:t>
      </w:r>
      <w:r w:rsidRPr="0026257F">
        <w:t>питализации или помещения в детское учреждение долговременного содерж</w:t>
      </w:r>
      <w:r w:rsidRPr="0026257F">
        <w:t>а</w:t>
      </w:r>
      <w:r w:rsidRPr="0026257F">
        <w:t>ния, до принятия решения об этом должна производиться оценка наилучших интересов ребенка, причем должны уважаться мнения, высказанные самим р</w:t>
      </w:r>
      <w:r w:rsidRPr="0026257F">
        <w:t>е</w:t>
      </w:r>
      <w:r w:rsidRPr="0026257F">
        <w:t>бенком; те же соображения касаются и детей младшего возраста. Состояние здоровья ребенка и имеющиеся возможности для лечения могут также учит</w:t>
      </w:r>
      <w:r w:rsidRPr="0026257F">
        <w:t>ы</w:t>
      </w:r>
      <w:r w:rsidRPr="0026257F">
        <w:t>ваться при оценке и определении наилучших интересов ребенка в связи с пр</w:t>
      </w:r>
      <w:r w:rsidRPr="0026257F">
        <w:t>и</w:t>
      </w:r>
      <w:r w:rsidRPr="0026257F">
        <w:t>нятием значимых решений и по другим вопросам (например, предоставление вида на жительство по гуманитарным соображениям).</w:t>
      </w:r>
    </w:p>
    <w:p w:rsidR="0063532B" w:rsidRPr="0026257F" w:rsidRDefault="0063532B" w:rsidP="00EB014A">
      <w:pPr>
        <w:pStyle w:val="H23GR"/>
      </w:pPr>
      <w:r>
        <w:rPr>
          <w:lang w:val="en-US"/>
        </w:rPr>
        <w:tab/>
      </w:r>
      <w:r w:rsidRPr="0026257F">
        <w:t>g)</w:t>
      </w:r>
      <w:r w:rsidRPr="0026257F">
        <w:tab/>
        <w:t>Право ребенка на образование</w:t>
      </w:r>
    </w:p>
    <w:p w:rsidR="0063532B" w:rsidRPr="0026257F" w:rsidRDefault="0063532B" w:rsidP="00EB014A">
      <w:pPr>
        <w:pStyle w:val="SingleTxtGR"/>
      </w:pPr>
      <w:r w:rsidRPr="0026257F">
        <w:t>79.</w:t>
      </w:r>
      <w:r w:rsidRPr="0026257F">
        <w:tab/>
        <w:t>Наличие доступа к качественному бесплатному образованию, включая образование в раннем возрасте, неформальное образование и связанную с этим деятельность, отвечает наилучшим интересам ребенка. Любые решения о мерах и действиях в отношении того или иного конкретного ребенка или группы д</w:t>
      </w:r>
      <w:r w:rsidRPr="0026257F">
        <w:t>е</w:t>
      </w:r>
      <w:r w:rsidRPr="0026257F">
        <w:t xml:space="preserve">тей должны приниматься с учетом их наилучших интересов </w:t>
      </w:r>
      <w:r>
        <w:t>в плане</w:t>
      </w:r>
      <w:r w:rsidRPr="0026257F">
        <w:t xml:space="preserve"> образов</w:t>
      </w:r>
      <w:r w:rsidRPr="0026257F">
        <w:t>а</w:t>
      </w:r>
      <w:r w:rsidRPr="0026257F">
        <w:t>ния. С тем чтобы расширить круг детей, имеющих доступ к образованию, или повысить его качество, государствам-участникам требуются квалифицирова</w:t>
      </w:r>
      <w:r w:rsidRPr="0026257F">
        <w:t>н</w:t>
      </w:r>
      <w:r w:rsidRPr="0026257F">
        <w:t>ные преподаватели и прочие специалисты для работы в различного рода уче</w:t>
      </w:r>
      <w:r w:rsidRPr="0026257F">
        <w:t>б</w:t>
      </w:r>
      <w:r w:rsidRPr="0026257F">
        <w:t>ных заведениях, а также формирование среды, благоприятной для учета инт</w:t>
      </w:r>
      <w:r w:rsidRPr="0026257F">
        <w:t>е</w:t>
      </w:r>
      <w:r w:rsidRPr="0026257F">
        <w:t>ресов ребенка, и разработка надлежащих методик преподавания и обучения, принимая во внимание, что образование</w:t>
      </w:r>
      <w:r>
        <w:t xml:space="preserve"> </w:t>
      </w:r>
      <w:r w:rsidRPr="0026257F">
        <w:t>– это не только инвестиции в будущее, но и возможность для приносящей радость деятельности, воспитания уваж</w:t>
      </w:r>
      <w:r w:rsidRPr="0026257F">
        <w:t>е</w:t>
      </w:r>
      <w:r w:rsidRPr="0026257F">
        <w:t>ния, широкого вовлечения и реализации устремлений. Удовлетворение этих п</w:t>
      </w:r>
      <w:r w:rsidRPr="0026257F">
        <w:t>о</w:t>
      </w:r>
      <w:r w:rsidRPr="0026257F">
        <w:t>требностей и повышение ответственности детей за преодоление любых сков</w:t>
      </w:r>
      <w:r w:rsidRPr="0026257F">
        <w:t>ы</w:t>
      </w:r>
      <w:r w:rsidRPr="0026257F">
        <w:t>вающих их факторов уязвимости отвечает их наилучшим интересам.</w:t>
      </w:r>
    </w:p>
    <w:p w:rsidR="0063532B" w:rsidRPr="0026257F" w:rsidRDefault="0063532B" w:rsidP="00EB014A">
      <w:pPr>
        <w:pStyle w:val="H23GR"/>
      </w:pPr>
      <w:r w:rsidRPr="0026257F">
        <w:tab/>
        <w:t>2.</w:t>
      </w:r>
      <w:r w:rsidRPr="0026257F">
        <w:tab/>
        <w:t>Установление баланса между элементами при оценке наилу</w:t>
      </w:r>
      <w:r w:rsidRPr="0026257F">
        <w:t>ч</w:t>
      </w:r>
      <w:r w:rsidRPr="0026257F">
        <w:t>ших интересов</w:t>
      </w:r>
    </w:p>
    <w:p w:rsidR="0063532B" w:rsidRPr="0026257F" w:rsidRDefault="0063532B" w:rsidP="00EB014A">
      <w:pPr>
        <w:pStyle w:val="SingleTxtGR"/>
      </w:pPr>
      <w:r w:rsidRPr="0026257F">
        <w:t>80.</w:t>
      </w:r>
      <w:r w:rsidRPr="0026257F">
        <w:tab/>
        <w:t>Следует подчеркнуть, что базовая оценка наилучших интересов</w:t>
      </w:r>
      <w:r>
        <w:t xml:space="preserve"> </w:t>
      </w:r>
      <w:r w:rsidRPr="0026257F">
        <w:t>– это о</w:t>
      </w:r>
      <w:r w:rsidRPr="0026257F">
        <w:t>б</w:t>
      </w:r>
      <w:r w:rsidRPr="0026257F">
        <w:t>щая оценка всех соответствующих элементов, определяющих наилучшие инт</w:t>
      </w:r>
      <w:r w:rsidRPr="0026257F">
        <w:t>е</w:t>
      </w:r>
      <w:r w:rsidRPr="0026257F">
        <w:t>ресы ребенка, со взвешенной оценкой значимости каждого из них в сопоста</w:t>
      </w:r>
      <w:r w:rsidRPr="0026257F">
        <w:t>в</w:t>
      </w:r>
      <w:r w:rsidRPr="0026257F">
        <w:t>лении с другими. Не все элементы актуальны в каждом случае, и в разных сл</w:t>
      </w:r>
      <w:r w:rsidRPr="0026257F">
        <w:t>у</w:t>
      </w:r>
      <w:r w:rsidRPr="0026257F">
        <w:t>чаях различные элементы могут использоваться по-разному. Содержание ка</w:t>
      </w:r>
      <w:r w:rsidRPr="0026257F">
        <w:t>ж</w:t>
      </w:r>
      <w:r w:rsidRPr="0026257F">
        <w:t>дого элемента неизбежно будет неодинаковым в зависимости от конкретного ребенка и конкретного случая, в зависимости от вида решения и конкретных обстоятельств; то же касается и значимости каждого элемента в контексте о</w:t>
      </w:r>
      <w:r w:rsidRPr="0026257F">
        <w:t>б</w:t>
      </w:r>
      <w:r w:rsidRPr="0026257F">
        <w:t>щей оценки.</w:t>
      </w:r>
    </w:p>
    <w:p w:rsidR="0063532B" w:rsidRPr="00D507E7" w:rsidRDefault="0063532B" w:rsidP="00EB014A">
      <w:pPr>
        <w:pStyle w:val="SingleTxtGR"/>
      </w:pPr>
      <w:r w:rsidRPr="0026257F">
        <w:t>81.</w:t>
      </w:r>
      <w:r w:rsidRPr="0026257F">
        <w:tab/>
        <w:t>При рассмотрении того или иного конкретного случая и относящихся к нему обстоятельств возможно возникновение коллизии между элементами, и</w:t>
      </w:r>
      <w:r w:rsidRPr="0026257F">
        <w:t>с</w:t>
      </w:r>
      <w:r w:rsidRPr="0026257F">
        <w:t>пользуемыми при оценке наилучших интересов. Так, например, интересы с</w:t>
      </w:r>
      <w:r w:rsidRPr="0026257F">
        <w:t>о</w:t>
      </w:r>
      <w:r w:rsidRPr="0026257F">
        <w:t>хранения семейного окружения могут противоречить потребности в защите р</w:t>
      </w:r>
      <w:r w:rsidRPr="0026257F">
        <w:t>е</w:t>
      </w:r>
      <w:r w:rsidRPr="0026257F">
        <w:t>бенка от вероятности насилия и посягательств со стороны родителей. В такой ситуации придется определять значимость каждого из элементов в соотнош</w:t>
      </w:r>
      <w:r w:rsidRPr="0026257F">
        <w:t>е</w:t>
      </w:r>
      <w:r w:rsidRPr="0026257F">
        <w:t>нии с другими, с тем чтобы выйти на решение, отвечающее наилучшим интер</w:t>
      </w:r>
      <w:r w:rsidRPr="0026257F">
        <w:t>е</w:t>
      </w:r>
      <w:r w:rsidRPr="0026257F">
        <w:t>сам ребенка или детей.</w:t>
      </w:r>
    </w:p>
    <w:p w:rsidR="00D62B6E" w:rsidRPr="00CC0AC6" w:rsidRDefault="00D62B6E" w:rsidP="00EB014A">
      <w:pPr>
        <w:pStyle w:val="SingleTxtGR"/>
      </w:pPr>
      <w:r w:rsidRPr="00CC0AC6">
        <w:t>82.</w:t>
      </w:r>
      <w:r w:rsidRPr="00CC0AC6">
        <w:tab/>
        <w:t>Взвешивая значимость различных элементов, необходимо учитывать, что цель оценки и определения наилучших интересов ребенка заключается в том, чтобы гарантировать полную и эффективную реализацию прав, признанных в Конвенции и факультативных протоколах к ней, а также всестороннее ра</w:t>
      </w:r>
      <w:r w:rsidRPr="00CC0AC6">
        <w:t>з</w:t>
      </w:r>
      <w:r w:rsidRPr="00CC0AC6">
        <w:t>витие ребенка.</w:t>
      </w:r>
    </w:p>
    <w:p w:rsidR="00D62B6E" w:rsidRPr="00CC0AC6" w:rsidRDefault="00D62B6E" w:rsidP="00EB014A">
      <w:pPr>
        <w:pStyle w:val="SingleTxtGR"/>
      </w:pPr>
      <w:r w:rsidRPr="00CC0AC6">
        <w:t>83.</w:t>
      </w:r>
      <w:r w:rsidRPr="00CC0AC6">
        <w:tab/>
        <w:t>Возможны ситуации, в кот</w:t>
      </w:r>
      <w:r>
        <w:t>орых воздействующие на ребенка "защитные"</w:t>
      </w:r>
      <w:r w:rsidRPr="00CC0AC6">
        <w:t xml:space="preserve"> факторы (которые могут, например, подсказывать ограничение прав) необход</w:t>
      </w:r>
      <w:r w:rsidRPr="00CC0AC6">
        <w:t>и</w:t>
      </w:r>
      <w:r w:rsidRPr="00CC0AC6">
        <w:t xml:space="preserve">мо будет оценивать в сопоставлении с мерами </w:t>
      </w:r>
      <w:r>
        <w:t>по "</w:t>
      </w:r>
      <w:r w:rsidRPr="00CC0AC6">
        <w:t>расширению прав и возмо</w:t>
      </w:r>
      <w:r w:rsidRPr="00CC0AC6">
        <w:t>ж</w:t>
      </w:r>
      <w:r w:rsidRPr="00CC0AC6">
        <w:t>ностей</w:t>
      </w:r>
      <w:r>
        <w:t>"</w:t>
      </w:r>
      <w:r w:rsidRPr="00CC0AC6">
        <w:t xml:space="preserve"> (которые подразумевают полное осуществление прав без каких-либо ограничений). В таких ситуациях при установлении баланса элементов следует руководствоваться соображениями возраста и степени зрелости ребенка. При оценке степени зрелости ребенка надлежит учитывать уровень его ф</w:t>
      </w:r>
      <w:r w:rsidRPr="00CC0AC6">
        <w:t>и</w:t>
      </w:r>
      <w:r w:rsidRPr="00CC0AC6">
        <w:t>зического, эмоционального, когнитивного и социального разв</w:t>
      </w:r>
      <w:r w:rsidRPr="00CC0AC6">
        <w:t>и</w:t>
      </w:r>
      <w:r w:rsidRPr="00CC0AC6">
        <w:t>тия.</w:t>
      </w:r>
    </w:p>
    <w:p w:rsidR="00D62B6E" w:rsidRPr="00CC0AC6" w:rsidRDefault="00D62B6E" w:rsidP="00EB014A">
      <w:pPr>
        <w:pStyle w:val="SingleTxtGR"/>
      </w:pPr>
      <w:r w:rsidRPr="00CC0AC6">
        <w:t>84.</w:t>
      </w:r>
      <w:r w:rsidRPr="00CC0AC6">
        <w:tab/>
        <w:t>При оценке наилучших интересов необходимо иметь в виду, что спосо</w:t>
      </w:r>
      <w:r w:rsidRPr="00CC0AC6">
        <w:t>б</w:t>
      </w:r>
      <w:r w:rsidRPr="00CC0AC6">
        <w:t>ности ребенка будут развиваться. Поэтому лицам, ответственным за принятие решений, следует изыскивать меры, которые по</w:t>
      </w:r>
      <w:r w:rsidRPr="00CC0AC6">
        <w:t>д</w:t>
      </w:r>
      <w:r w:rsidRPr="00CC0AC6">
        <w:t>даются последующему анализу и соответствующей корректировке, а не принимать окончательные и беспов</w:t>
      </w:r>
      <w:r w:rsidRPr="00CC0AC6">
        <w:t>о</w:t>
      </w:r>
      <w:r w:rsidRPr="00CC0AC6">
        <w:t>ротные решения. Для этого им следует не только оценивать физические, эм</w:t>
      </w:r>
      <w:r w:rsidRPr="00CC0AC6">
        <w:t>о</w:t>
      </w:r>
      <w:r w:rsidRPr="00CC0AC6">
        <w:t>циональные, образовательные и иные потребности на момент принятия реш</w:t>
      </w:r>
      <w:r w:rsidRPr="00CC0AC6">
        <w:t>е</w:t>
      </w:r>
      <w:r w:rsidRPr="00CC0AC6">
        <w:t>ния, но и прорабатывать возможные сценарии развития ребенка, подвергая их анализу с точки зрения краткосрочной и долгосрочной перспективы. Соответс</w:t>
      </w:r>
      <w:r w:rsidRPr="00CC0AC6">
        <w:t>т</w:t>
      </w:r>
      <w:r w:rsidRPr="00CC0AC6">
        <w:t>венно, при принятии решений должна производиться оценка преемственности и устойчивости нынешнего и будущего положения ребенка.</w:t>
      </w:r>
    </w:p>
    <w:p w:rsidR="00D62B6E" w:rsidRPr="00CC0AC6" w:rsidRDefault="00D62B6E" w:rsidP="00EB014A">
      <w:pPr>
        <w:pStyle w:val="H1GR"/>
      </w:pPr>
      <w:r w:rsidRPr="00CC0AC6">
        <w:tab/>
        <w:t>B.</w:t>
      </w:r>
      <w:r w:rsidRPr="00CC0AC6">
        <w:tab/>
        <w:t>Процессуальные гарантии обеспечения наилучших интересов ребенка</w:t>
      </w:r>
    </w:p>
    <w:p w:rsidR="00D62B6E" w:rsidRPr="00CC0AC6" w:rsidRDefault="00D62B6E" w:rsidP="00EB014A">
      <w:pPr>
        <w:pStyle w:val="SingleTxtGR"/>
      </w:pPr>
      <w:r w:rsidRPr="00CC0AC6">
        <w:t>85.</w:t>
      </w:r>
      <w:r w:rsidRPr="00CC0AC6">
        <w:tab/>
      </w:r>
      <w:r>
        <w:t>Для того</w:t>
      </w:r>
      <w:r w:rsidRPr="00CC0AC6">
        <w:t xml:space="preserve"> чтобы добиться корректного осуществления права ребенка на </w:t>
      </w:r>
      <w:proofErr w:type="spellStart"/>
      <w:r w:rsidRPr="00CC0AC6">
        <w:t>уделение</w:t>
      </w:r>
      <w:proofErr w:type="spellEnd"/>
      <w:r w:rsidRPr="00CC0AC6">
        <w:t xml:space="preserve"> первоочередного внимания наилучшему обеспечению его интересов, н</w:t>
      </w:r>
      <w:r w:rsidRPr="00CC0AC6">
        <w:t>е</w:t>
      </w:r>
      <w:r w:rsidRPr="00CC0AC6">
        <w:t>обходимо ввести и применять некоторые ориентированные на интересы детей проце</w:t>
      </w:r>
      <w:r w:rsidRPr="00CC0AC6">
        <w:t>с</w:t>
      </w:r>
      <w:r w:rsidRPr="00CC0AC6">
        <w:t>суальные гарантии. В этом смысле концепцию наилучшего обеспечения интересов ребенка можно рассматривать как правило процедуры (см. п</w:t>
      </w:r>
      <w:r>
        <w:t xml:space="preserve">ункт </w:t>
      </w:r>
      <w:r w:rsidRPr="00CC0AC6">
        <w:t>6</w:t>
      </w:r>
      <w:r>
        <w:t> </w:t>
      </w:r>
      <w:proofErr w:type="spellStart"/>
      <w:r w:rsidRPr="00CC0AC6">
        <w:t>b</w:t>
      </w:r>
      <w:proofErr w:type="spellEnd"/>
      <w:r w:rsidR="008244DD">
        <w:t>)</w:t>
      </w:r>
      <w:r w:rsidRPr="005A00BA">
        <w:t xml:space="preserve"> </w:t>
      </w:r>
      <w:r w:rsidRPr="00CC0AC6">
        <w:t>выше).</w:t>
      </w:r>
    </w:p>
    <w:p w:rsidR="00D62B6E" w:rsidRPr="00CC0AC6" w:rsidRDefault="00D62B6E" w:rsidP="00EB014A">
      <w:pPr>
        <w:pStyle w:val="SingleTxtGR"/>
      </w:pPr>
      <w:r w:rsidRPr="00CC0AC6">
        <w:t>86.</w:t>
      </w:r>
      <w:r w:rsidRPr="00CC0AC6">
        <w:tab/>
        <w:t>Государственные органы и организации, которые принимают решения в отношении детей, обяз</w:t>
      </w:r>
      <w:r w:rsidRPr="00CC0AC6">
        <w:t>а</w:t>
      </w:r>
      <w:r w:rsidRPr="00CC0AC6">
        <w:t>ны руководствоваться обязательством, касающимся оценки и определения наилучших интересов ребенка; вместе с тем нельзя ож</w:t>
      </w:r>
      <w:r w:rsidRPr="00CC0AC6">
        <w:t>и</w:t>
      </w:r>
      <w:r w:rsidRPr="00CC0AC6">
        <w:t>дать, что люди, которые принимают решения в отношении детей на повседне</w:t>
      </w:r>
      <w:r w:rsidRPr="00CC0AC6">
        <w:t>в</w:t>
      </w:r>
      <w:r w:rsidRPr="00CC0AC6">
        <w:t>ной основе (например, родители, опекуны, преподаватели и др.), будут строго следовать этой двухъярусной процедуре, хотя решения, принимаемые в повс</w:t>
      </w:r>
      <w:r w:rsidRPr="00CC0AC6">
        <w:t>е</w:t>
      </w:r>
      <w:r w:rsidRPr="00CC0AC6">
        <w:t>дневной жизни, также должны исходить из наилучших интересов ребенка и о</w:t>
      </w:r>
      <w:r w:rsidRPr="00CC0AC6">
        <w:t>т</w:t>
      </w:r>
      <w:r w:rsidRPr="00CC0AC6">
        <w:t>ражать их.</w:t>
      </w:r>
    </w:p>
    <w:p w:rsidR="00D62B6E" w:rsidRPr="00CC0AC6" w:rsidRDefault="00D62B6E" w:rsidP="00EB014A">
      <w:pPr>
        <w:pStyle w:val="SingleTxtGR"/>
      </w:pPr>
      <w:r w:rsidRPr="00CC0AC6">
        <w:t>87.</w:t>
      </w:r>
      <w:r w:rsidRPr="00CC0AC6">
        <w:tab/>
        <w:t>Государства должны разработать подкрепленные строгими процессуал</w:t>
      </w:r>
      <w:r w:rsidRPr="00CC0AC6">
        <w:t>ь</w:t>
      </w:r>
      <w:r w:rsidRPr="00CC0AC6">
        <w:t>ными гарантиями форм</w:t>
      </w:r>
      <w:r w:rsidRPr="00CC0AC6">
        <w:t>а</w:t>
      </w:r>
      <w:r w:rsidRPr="00CC0AC6">
        <w:t>лизованные процедуры, призванные обеспечить оценку и определение наилучших интересов ребенка в связи с принятием решений, з</w:t>
      </w:r>
      <w:r w:rsidRPr="00CC0AC6">
        <w:t>а</w:t>
      </w:r>
      <w:r w:rsidRPr="00CC0AC6">
        <w:t xml:space="preserve">трагивающих ребенка, включая механизмы оценки достигнутых результатов. Государства должны разработать </w:t>
      </w:r>
      <w:proofErr w:type="spellStart"/>
      <w:r w:rsidRPr="00CC0AC6">
        <w:t>транспарентные</w:t>
      </w:r>
      <w:proofErr w:type="spellEnd"/>
      <w:r w:rsidRPr="00CC0AC6">
        <w:t xml:space="preserve"> объективные процедуры, р</w:t>
      </w:r>
      <w:r w:rsidRPr="00CC0AC6">
        <w:t>е</w:t>
      </w:r>
      <w:r w:rsidRPr="00CC0AC6">
        <w:t>гулирующие принятие законодателями, судьями или административными орг</w:t>
      </w:r>
      <w:r w:rsidRPr="00CC0AC6">
        <w:t>а</w:t>
      </w:r>
      <w:r w:rsidRPr="00CC0AC6">
        <w:t>нами любых решений, особенно по вопросам, непосредственно затрагивающим ребенка или детей.</w:t>
      </w:r>
    </w:p>
    <w:p w:rsidR="00D62B6E" w:rsidRPr="00CC0AC6" w:rsidRDefault="00D62B6E" w:rsidP="00EB014A">
      <w:pPr>
        <w:pStyle w:val="SingleTxtGR"/>
      </w:pPr>
      <w:r w:rsidRPr="00CC0AC6">
        <w:t>88.</w:t>
      </w:r>
      <w:r w:rsidRPr="00CC0AC6">
        <w:tab/>
        <w:t>Комитет предлагает государствам и всем лицам, которым положено зан</w:t>
      </w:r>
      <w:r w:rsidRPr="00CC0AC6">
        <w:t>и</w:t>
      </w:r>
      <w:r w:rsidRPr="00CC0AC6">
        <w:t>маться оценкой и определением наилучших интересов ребенка</w:t>
      </w:r>
      <w:r>
        <w:t>, уделять</w:t>
      </w:r>
      <w:r w:rsidRPr="00CC0AC6">
        <w:t xml:space="preserve"> особ</w:t>
      </w:r>
      <w:r>
        <w:t>ое</w:t>
      </w:r>
      <w:r w:rsidRPr="00CC0AC6">
        <w:t xml:space="preserve"> внимание изложенным ниже гарантиям:</w:t>
      </w:r>
    </w:p>
    <w:p w:rsidR="00D62B6E" w:rsidRPr="00CC0AC6" w:rsidRDefault="00D62B6E" w:rsidP="00EB014A">
      <w:pPr>
        <w:pStyle w:val="H23GR"/>
      </w:pPr>
      <w:r w:rsidRPr="005A00BA">
        <w:tab/>
      </w:r>
      <w:r w:rsidRPr="00CC0AC6">
        <w:t>a)</w:t>
      </w:r>
      <w:r w:rsidRPr="00CC0AC6">
        <w:tab/>
        <w:t>Право ребенка выражать свои взгляды</w:t>
      </w:r>
    </w:p>
    <w:p w:rsidR="00D62B6E" w:rsidRPr="00CC0AC6" w:rsidRDefault="00D62B6E" w:rsidP="00EB014A">
      <w:pPr>
        <w:pStyle w:val="SingleTxtGR"/>
      </w:pPr>
      <w:r w:rsidRPr="00CC0AC6">
        <w:t>89.</w:t>
      </w:r>
      <w:r w:rsidRPr="00CC0AC6">
        <w:tab/>
        <w:t>Одним из важнейших элементов данного процесса является общение с детьми на предмет создания более благоприятных условий для значимого уч</w:t>
      </w:r>
      <w:r w:rsidRPr="00CC0AC6">
        <w:t>а</w:t>
      </w:r>
      <w:r w:rsidRPr="00CC0AC6">
        <w:t>стия ребенка и выявления его наилучших интер</w:t>
      </w:r>
      <w:r w:rsidRPr="00CC0AC6">
        <w:t>е</w:t>
      </w:r>
      <w:r w:rsidRPr="00CC0AC6">
        <w:t>сов. Такое общение должно включать в себя информирование детей о процедуре и возможных надежных решениях и услугах, а также сбор информации, поступающей от детей, и выя</w:t>
      </w:r>
      <w:r w:rsidRPr="00CC0AC6">
        <w:t>в</w:t>
      </w:r>
      <w:r w:rsidRPr="00CC0AC6">
        <w:t>ление их мнений.</w:t>
      </w:r>
    </w:p>
    <w:p w:rsidR="00D62B6E" w:rsidRPr="00CC0AC6" w:rsidRDefault="00D62B6E" w:rsidP="00EB014A">
      <w:pPr>
        <w:pStyle w:val="SingleTxtGR"/>
      </w:pPr>
      <w:r w:rsidRPr="00CC0AC6">
        <w:t>90.</w:t>
      </w:r>
      <w:r w:rsidRPr="00CC0AC6">
        <w:tab/>
        <w:t>Когда ребенок желает высказать свое мнение и когда это право реализ</w:t>
      </w:r>
      <w:r w:rsidRPr="00CC0AC6">
        <w:t>у</w:t>
      </w:r>
      <w:r w:rsidRPr="00CC0AC6">
        <w:t>ется через представителя, последний обязан точно передать</w:t>
      </w:r>
      <w:r>
        <w:t xml:space="preserve"> мнение ребенка. В </w:t>
      </w:r>
      <w:r w:rsidRPr="00CC0AC6">
        <w:t>тех случаях, когда мнение ребенка идет вразрез с мнением его представителя, следует разработать процедуру, позволяющую ребенку обратиться в соответс</w:t>
      </w:r>
      <w:r w:rsidRPr="00CC0AC6">
        <w:t>т</w:t>
      </w:r>
      <w:r w:rsidRPr="00CC0AC6">
        <w:t>вующий орган для выделения ему, при необходимости, отдельного представ</w:t>
      </w:r>
      <w:r w:rsidRPr="00CC0AC6">
        <w:t>и</w:t>
      </w:r>
      <w:r w:rsidRPr="00CC0AC6">
        <w:t>теля (например, оп</w:t>
      </w:r>
      <w:r w:rsidRPr="00CC0AC6">
        <w:t>е</w:t>
      </w:r>
      <w:r w:rsidRPr="00CC0AC6">
        <w:t>куна</w:t>
      </w:r>
      <w:r>
        <w:t xml:space="preserve"> </w:t>
      </w:r>
      <w:r w:rsidRPr="00CC0AC6">
        <w:t>– представителя в судебном деле).</w:t>
      </w:r>
    </w:p>
    <w:p w:rsidR="00D62B6E" w:rsidRPr="00CC0AC6" w:rsidRDefault="00D62B6E" w:rsidP="00EB014A">
      <w:pPr>
        <w:pStyle w:val="SingleTxtGR"/>
      </w:pPr>
      <w:r w:rsidRPr="00CC0AC6">
        <w:t>91.</w:t>
      </w:r>
      <w:r w:rsidRPr="00CC0AC6">
        <w:tab/>
        <w:t>Процедура оценки и определения наилучших интересов детей, соста</w:t>
      </w:r>
      <w:r w:rsidRPr="00CC0AC6">
        <w:t>в</w:t>
      </w:r>
      <w:r w:rsidRPr="00CC0AC6">
        <w:t>ляющих группу, несколько отличается от процедуры, применяемой в отнош</w:t>
      </w:r>
      <w:r w:rsidRPr="00CC0AC6">
        <w:t>е</w:t>
      </w:r>
      <w:r w:rsidRPr="00CC0AC6">
        <w:t>нии одного конкретного ребенка. Когда речь идет об интересах множества д</w:t>
      </w:r>
      <w:r w:rsidRPr="00CC0AC6">
        <w:t>е</w:t>
      </w:r>
      <w:r w:rsidRPr="00CC0AC6">
        <w:t>тей, государственные органы должны изыскать способы заслушивания взглядов представительной группы таких детей и надлежащего рассмотрения их мнений в контексте планирования мер или принятия законодательных решений, кот</w:t>
      </w:r>
      <w:r w:rsidRPr="00CC0AC6">
        <w:t>о</w:t>
      </w:r>
      <w:r w:rsidRPr="00CC0AC6">
        <w:t>рые прямо или косвенно касаются указанной общности, с тем чтобы обеспечить охват всех категорий детей. Имеется немало примеров того, как этого можно добиться, включая слушания с участием детей, детские парламенты, организ</w:t>
      </w:r>
      <w:r w:rsidRPr="00CC0AC6">
        <w:t>а</w:t>
      </w:r>
      <w:r w:rsidRPr="00CC0AC6">
        <w:t xml:space="preserve">ции, возглавляемые детьми, детские союзы и другие представительные органы, диспуты в школе, </w:t>
      </w:r>
      <w:proofErr w:type="spellStart"/>
      <w:r w:rsidRPr="00CC0AC6">
        <w:t>веб-сайты</w:t>
      </w:r>
      <w:proofErr w:type="spellEnd"/>
      <w:r w:rsidRPr="00CC0AC6">
        <w:t xml:space="preserve"> в социальных сетях и пр</w:t>
      </w:r>
      <w:r w:rsidR="00841E1C">
        <w:t>очее</w:t>
      </w:r>
      <w:r w:rsidRPr="00CC0AC6">
        <w:t>.</w:t>
      </w:r>
    </w:p>
    <w:p w:rsidR="00D62B6E" w:rsidRPr="00CC0AC6" w:rsidRDefault="00D62B6E" w:rsidP="00EB014A">
      <w:pPr>
        <w:pStyle w:val="H23GR"/>
      </w:pPr>
      <w:r w:rsidRPr="00841E1C">
        <w:tab/>
      </w:r>
      <w:proofErr w:type="spellStart"/>
      <w:r w:rsidRPr="00CC0AC6">
        <w:t>b</w:t>
      </w:r>
      <w:proofErr w:type="spellEnd"/>
      <w:r w:rsidRPr="00CC0AC6">
        <w:t>)</w:t>
      </w:r>
      <w:r w:rsidRPr="00CC0AC6">
        <w:tab/>
        <w:t>Установление фактов</w:t>
      </w:r>
    </w:p>
    <w:p w:rsidR="00D62B6E" w:rsidRPr="00CC0AC6" w:rsidRDefault="00D62B6E" w:rsidP="00EB014A">
      <w:pPr>
        <w:pStyle w:val="SingleTxtGR"/>
      </w:pPr>
      <w:r w:rsidRPr="00CC0AC6">
        <w:t>92.</w:t>
      </w:r>
      <w:r w:rsidRPr="00CC0AC6">
        <w:tab/>
        <w:t>Факты и сведения, относящиеся к тому или иному конкретному делу, должны собираться квалифицированными специалистами, с тем чтобы были получены все элементы, необходимые для оценки наилучших интересов. Для этого можно использовать, в частности, собеседования с лицами, близкими для ребенка, другими лицами, которые повседневно контактируют с ребенком, св</w:t>
      </w:r>
      <w:r w:rsidRPr="00CC0AC6">
        <w:t>и</w:t>
      </w:r>
      <w:r w:rsidRPr="00CC0AC6">
        <w:t>детелями определенных инцидентов. Прежде чем быть использованными для целей оценки наилучших интересов ребенка или детей, собранная информация и сведения должны быть проверены и проанализированы.</w:t>
      </w:r>
    </w:p>
    <w:p w:rsidR="00D62B6E" w:rsidRPr="00CC0AC6" w:rsidRDefault="00D62B6E" w:rsidP="00EB014A">
      <w:pPr>
        <w:pStyle w:val="H23GR"/>
      </w:pPr>
      <w:r>
        <w:rPr>
          <w:lang w:val="en-US"/>
        </w:rPr>
        <w:tab/>
      </w:r>
      <w:r w:rsidRPr="00CC0AC6">
        <w:t>c)</w:t>
      </w:r>
      <w:r w:rsidRPr="00CC0AC6">
        <w:tab/>
        <w:t>Восприятие времени</w:t>
      </w:r>
    </w:p>
    <w:p w:rsidR="00D62B6E" w:rsidRPr="00CC0AC6" w:rsidRDefault="00D62B6E" w:rsidP="00EB014A">
      <w:pPr>
        <w:pStyle w:val="SingleTxtGR"/>
      </w:pPr>
      <w:r w:rsidRPr="00CC0AC6">
        <w:t>93.</w:t>
      </w:r>
      <w:r w:rsidRPr="00CC0AC6">
        <w:tab/>
        <w:t>Дети и взрослые воспринимают течение времени по-разному. Затягивание или отсрочка принятия решения особенно негативно сказывается на детях в процессе их развития. Поэтому желательно уделять приоритетное внимание и завершать в возможно кратчайшие сроки процедуры или процессы, каса</w:t>
      </w:r>
      <w:r w:rsidRPr="00CC0AC6">
        <w:t>ю</w:t>
      </w:r>
      <w:r w:rsidRPr="00CC0AC6">
        <w:t>щиеся детей или сказывающиеся на них. Сроки принятия решения должны, по мере возможности, соответствовать восприятию ребенком того, какую пользу оно может ему принести, причем следует с разумной периодичностью проводить анализ принятых решений по мере развития ребенка и его способности выр</w:t>
      </w:r>
      <w:r w:rsidRPr="00CC0AC6">
        <w:t>а</w:t>
      </w:r>
      <w:r w:rsidRPr="00CC0AC6">
        <w:t>жать свои взгляды. Следует периодически подвергать рассмотрению все реш</w:t>
      </w:r>
      <w:r w:rsidRPr="00CC0AC6">
        <w:t>е</w:t>
      </w:r>
      <w:r w:rsidRPr="00CC0AC6">
        <w:t>ния о попечении, лечении, помещении в детское учреждение и другие меры в отношении ребенка через призму его восприятия времени и с учетом его разв</w:t>
      </w:r>
      <w:r w:rsidRPr="00CC0AC6">
        <w:t>и</w:t>
      </w:r>
      <w:r w:rsidRPr="00CC0AC6">
        <w:t xml:space="preserve">вающихся способностей и </w:t>
      </w:r>
      <w:r>
        <w:t>роста</w:t>
      </w:r>
      <w:r w:rsidRPr="00CC0AC6">
        <w:t xml:space="preserve"> (ст</w:t>
      </w:r>
      <w:r>
        <w:t xml:space="preserve">атья </w:t>
      </w:r>
      <w:r w:rsidRPr="00CC0AC6">
        <w:t>25).</w:t>
      </w:r>
    </w:p>
    <w:p w:rsidR="00D62B6E" w:rsidRPr="00CC0AC6" w:rsidRDefault="00D62B6E" w:rsidP="00EB014A">
      <w:pPr>
        <w:pStyle w:val="H23GR"/>
      </w:pPr>
      <w:r w:rsidRPr="005A00BA">
        <w:tab/>
      </w:r>
      <w:proofErr w:type="spellStart"/>
      <w:r w:rsidRPr="00CC0AC6">
        <w:t>d</w:t>
      </w:r>
      <w:proofErr w:type="spellEnd"/>
      <w:r w:rsidRPr="00CC0AC6">
        <w:t>)</w:t>
      </w:r>
      <w:r w:rsidRPr="00CC0AC6">
        <w:tab/>
        <w:t>Квалифицированные специалисты</w:t>
      </w:r>
    </w:p>
    <w:p w:rsidR="00D62B6E" w:rsidRDefault="00D62B6E" w:rsidP="00EB014A">
      <w:pPr>
        <w:pStyle w:val="SingleTxtGR"/>
      </w:pPr>
      <w:r w:rsidRPr="00CC0AC6">
        <w:t>94.</w:t>
      </w:r>
      <w:r w:rsidRPr="00CC0AC6">
        <w:tab/>
        <w:t xml:space="preserve">Дети представляют собой </w:t>
      </w:r>
      <w:r>
        <w:t>многообразную</w:t>
      </w:r>
      <w:r w:rsidRPr="00CC0AC6">
        <w:t xml:space="preserve"> группу, где каждому присущи свои особенности и потребности, оценка которых может быть адекватно прои</w:t>
      </w:r>
      <w:r w:rsidRPr="00CC0AC6">
        <w:t>з</w:t>
      </w:r>
      <w:r w:rsidRPr="00CC0AC6">
        <w:t>ведена только специалистами, обладающими опытом в вопросах, касающихся развития детей и подростков. Именно поэтому формализованная оценка должна проводиться в дружественной и безопасной атмосфере специалистами, которые прошли подготовку, в частности, по таким предметам, как детская психология, развитие ребенка и по другим соответствующим вопросам развития людей и общества, обладают опытом работы с детьми и способны объективно анализ</w:t>
      </w:r>
      <w:r w:rsidRPr="00CC0AC6">
        <w:t>и</w:t>
      </w:r>
      <w:r w:rsidRPr="00CC0AC6">
        <w:t xml:space="preserve">ровать полученную </w:t>
      </w:r>
      <w:r w:rsidR="008244DD">
        <w:t>информацию. По мере возможности</w:t>
      </w:r>
      <w:r w:rsidRPr="00CC0AC6">
        <w:t xml:space="preserve"> к оценке наилучших интересов ребенка следует привлекать </w:t>
      </w:r>
      <w:r>
        <w:t>многопрофильную группу</w:t>
      </w:r>
      <w:r w:rsidRPr="00CC0AC6">
        <w:t xml:space="preserve"> сп</w:t>
      </w:r>
      <w:r w:rsidRPr="00CC0AC6">
        <w:t>е</w:t>
      </w:r>
      <w:r w:rsidRPr="00CC0AC6">
        <w:t>циалистов.</w:t>
      </w:r>
    </w:p>
    <w:p w:rsidR="00D473B1" w:rsidRPr="00270998" w:rsidRDefault="00D473B1" w:rsidP="00EB014A">
      <w:pPr>
        <w:pStyle w:val="SingleTxtGR"/>
      </w:pPr>
      <w:r w:rsidRPr="00270998">
        <w:t>95.</w:t>
      </w:r>
      <w:r w:rsidRPr="00270998">
        <w:tab/>
        <w:t xml:space="preserve">Оценка последствий альтернативных решений должна производиться </w:t>
      </w:r>
      <w:r>
        <w:t xml:space="preserve">на основе </w:t>
      </w:r>
      <w:r w:rsidRPr="00270998">
        <w:t>из общей информации (например, из области права, социологии, обр</w:t>
      </w:r>
      <w:r w:rsidRPr="00270998">
        <w:t>а</w:t>
      </w:r>
      <w:r w:rsidRPr="00270998">
        <w:t>зования, социальной работы, психологии, здравоохранения и т.п.) о вероятном воздействии каждого возможного решения на ребенка с учетом его индивид</w:t>
      </w:r>
      <w:r w:rsidRPr="00270998">
        <w:t>у</w:t>
      </w:r>
      <w:r w:rsidRPr="00270998">
        <w:t xml:space="preserve">альных особенностей и жизненного </w:t>
      </w:r>
      <w:r>
        <w:t>опыта</w:t>
      </w:r>
      <w:r w:rsidRPr="00270998">
        <w:t>.</w:t>
      </w:r>
    </w:p>
    <w:p w:rsidR="00D473B1" w:rsidRPr="00270998" w:rsidRDefault="00D473B1" w:rsidP="00EB014A">
      <w:pPr>
        <w:pStyle w:val="H23GR"/>
      </w:pPr>
      <w:r w:rsidRPr="007D429F">
        <w:tab/>
      </w:r>
      <w:r w:rsidRPr="00270998">
        <w:t>e)</w:t>
      </w:r>
      <w:r w:rsidRPr="00270998">
        <w:tab/>
        <w:t xml:space="preserve">Юридическое </w:t>
      </w:r>
      <w:r>
        <w:t>представительство</w:t>
      </w:r>
    </w:p>
    <w:p w:rsidR="00D473B1" w:rsidRPr="00270998" w:rsidRDefault="00D473B1" w:rsidP="00EB014A">
      <w:pPr>
        <w:pStyle w:val="SingleTxtGR"/>
      </w:pPr>
      <w:r w:rsidRPr="00270998">
        <w:t>96.</w:t>
      </w:r>
      <w:r w:rsidRPr="00270998">
        <w:tab/>
        <w:t>При проведении формализованной оценки и определения наилучших и</w:t>
      </w:r>
      <w:r w:rsidRPr="00270998">
        <w:t>н</w:t>
      </w:r>
      <w:r w:rsidRPr="00270998">
        <w:t>тересов ребенка судами и другими аналогичными органами возникнет необх</w:t>
      </w:r>
      <w:r w:rsidRPr="00270998">
        <w:t>о</w:t>
      </w:r>
      <w:r w:rsidRPr="00270998">
        <w:t xml:space="preserve">димость </w:t>
      </w:r>
      <w:r>
        <w:t>в юридическом представительстве</w:t>
      </w:r>
      <w:r w:rsidRPr="00270998">
        <w:t>. В частности, в тех сл</w:t>
      </w:r>
      <w:r w:rsidRPr="00270998">
        <w:t>у</w:t>
      </w:r>
      <w:r w:rsidRPr="00270998">
        <w:t>чаях, когда в отношении ребенка возбуждается административное или судебное производс</w:t>
      </w:r>
      <w:r w:rsidRPr="00270998">
        <w:t>т</w:t>
      </w:r>
      <w:r w:rsidRPr="00270998">
        <w:t>во, связанное с определением его интересов, ему следует выделить представ</w:t>
      </w:r>
      <w:r w:rsidRPr="00270998">
        <w:t>и</w:t>
      </w:r>
      <w:r w:rsidRPr="00270998">
        <w:t>теля-юриста в дополнение к опекуну или лицу, представляющему его взгляды, если имеется вероятность конфликта между охватываемыми решением стор</w:t>
      </w:r>
      <w:r w:rsidRPr="00270998">
        <w:t>о</w:t>
      </w:r>
      <w:r w:rsidRPr="00270998">
        <w:t>нами.</w:t>
      </w:r>
    </w:p>
    <w:p w:rsidR="00D473B1" w:rsidRPr="00270998" w:rsidRDefault="00D473B1" w:rsidP="00EB014A">
      <w:pPr>
        <w:pStyle w:val="H23GR"/>
      </w:pPr>
      <w:r>
        <w:rPr>
          <w:lang w:val="en-US"/>
        </w:rPr>
        <w:tab/>
      </w:r>
      <w:r w:rsidRPr="00270998">
        <w:t>f)</w:t>
      </w:r>
      <w:r w:rsidRPr="00270998">
        <w:tab/>
      </w:r>
      <w:r>
        <w:t xml:space="preserve">Правовая </w:t>
      </w:r>
      <w:r w:rsidRPr="00270998">
        <w:t>аргументация</w:t>
      </w:r>
    </w:p>
    <w:p w:rsidR="00D473B1" w:rsidRPr="00270998" w:rsidRDefault="00D473B1" w:rsidP="00EB014A">
      <w:pPr>
        <w:pStyle w:val="SingleTxtGR"/>
      </w:pPr>
      <w:r w:rsidRPr="00270998">
        <w:t>97.</w:t>
      </w:r>
      <w:r w:rsidRPr="00270998">
        <w:tab/>
        <w:t>С тем чтобы наглядно подтвердить факт соблюдения права ребенка на то, чтобы его наилучшие интересы оценивались и принимались во внимание в к</w:t>
      </w:r>
      <w:r w:rsidRPr="00270998">
        <w:t>а</w:t>
      </w:r>
      <w:r w:rsidRPr="00270998">
        <w:t xml:space="preserve">честве первоочередного соображения, любое решение в отношении ребенка или детей должно быть </w:t>
      </w:r>
      <w:r>
        <w:t>мотивировано, обосновано</w:t>
      </w:r>
      <w:r w:rsidRPr="00270998">
        <w:t xml:space="preserve"> и разъяснено. При изложении аргументации следует четко указать все факты, касающиеся обстоятельств, в которых находится ребенок, то, какие элементы были признаны ум</w:t>
      </w:r>
      <w:r w:rsidRPr="00270998">
        <w:t>е</w:t>
      </w:r>
      <w:r w:rsidRPr="00270998">
        <w:t>стными для оценки его наилучших интересов, содержание эл</w:t>
      </w:r>
      <w:r w:rsidRPr="00270998">
        <w:t>е</w:t>
      </w:r>
      <w:r w:rsidRPr="00270998">
        <w:t>ментов в данном конкретном случае и степень значимости, которая был</w:t>
      </w:r>
      <w:r>
        <w:t>а</w:t>
      </w:r>
      <w:r w:rsidRPr="00270998">
        <w:t xml:space="preserve"> им придана в контексте определ</w:t>
      </w:r>
      <w:r w:rsidRPr="00270998">
        <w:t>е</w:t>
      </w:r>
      <w:r w:rsidRPr="00270998">
        <w:t>ния наилучших интересов ребенка. Если решение идет вразрез со взглядами р</w:t>
      </w:r>
      <w:r w:rsidRPr="00270998">
        <w:t>е</w:t>
      </w:r>
      <w:r w:rsidRPr="00270998">
        <w:t>бенка, следует четко изложить, чем это обусловлено. Если в исключительном случае избранный вариант не отвечает наилучшим интересам ребенка, необх</w:t>
      </w:r>
      <w:r w:rsidRPr="00270998">
        <w:t>о</w:t>
      </w:r>
      <w:r w:rsidRPr="00270998">
        <w:t>димо изложить основания, по которым он был избран, с тем чтобы продемонс</w:t>
      </w:r>
      <w:r w:rsidRPr="00270998">
        <w:t>т</w:t>
      </w:r>
      <w:r w:rsidRPr="00270998">
        <w:t>рировать, что, несмотря на результат, наилучшему обеспечению интересов р</w:t>
      </w:r>
      <w:r w:rsidRPr="00270998">
        <w:t>е</w:t>
      </w:r>
      <w:r w:rsidRPr="00270998">
        <w:t>бенка было уделено первоочередное внимание. Недостаточно в общих выраж</w:t>
      </w:r>
      <w:r w:rsidRPr="00270998">
        <w:t>е</w:t>
      </w:r>
      <w:r w:rsidRPr="00270998">
        <w:t>ниях указать, что над наилучшими интересами ребенка превалируют другие с</w:t>
      </w:r>
      <w:r w:rsidRPr="00270998">
        <w:t>о</w:t>
      </w:r>
      <w:r w:rsidRPr="00270998">
        <w:t>ображения; следует четко изложить все соображения в связи с рассматрива</w:t>
      </w:r>
      <w:r w:rsidRPr="00270998">
        <w:t>е</w:t>
      </w:r>
      <w:r w:rsidRPr="00270998">
        <w:t>мым случаем и пояснить, на каком основании они были признаны более вес</w:t>
      </w:r>
      <w:r w:rsidRPr="00270998">
        <w:t>о</w:t>
      </w:r>
      <w:r w:rsidRPr="00270998">
        <w:t>мыми в данном конкретном случае. Необходимо также привести ве</w:t>
      </w:r>
      <w:r w:rsidRPr="00270998">
        <w:t>с</w:t>
      </w:r>
      <w:r w:rsidRPr="00270998">
        <w:t>кие доводы в обоснование того, почему соображения наилучших интересов ребенка оказ</w:t>
      </w:r>
      <w:r w:rsidRPr="00270998">
        <w:t>а</w:t>
      </w:r>
      <w:r w:rsidRPr="00270998">
        <w:t>лись недостаточно значимыми, чтобы перевесить другие соображения. Необх</w:t>
      </w:r>
      <w:r w:rsidRPr="00270998">
        <w:t>о</w:t>
      </w:r>
      <w:r w:rsidRPr="00270998">
        <w:t>димо указать те обстоятельства, в которых наилучшие интересы ребенка дол</w:t>
      </w:r>
      <w:r w:rsidRPr="00270998">
        <w:t>ж</w:t>
      </w:r>
      <w:r w:rsidRPr="00270998">
        <w:t xml:space="preserve">ны быть учтены в первостепенном порядке (см. </w:t>
      </w:r>
      <w:r>
        <w:t xml:space="preserve">пункт </w:t>
      </w:r>
      <w:r w:rsidRPr="00270998">
        <w:t>38</w:t>
      </w:r>
      <w:r>
        <w:t xml:space="preserve"> выше</w:t>
      </w:r>
      <w:r w:rsidRPr="00270998">
        <w:t>).</w:t>
      </w:r>
    </w:p>
    <w:p w:rsidR="00D473B1" w:rsidRPr="00270998" w:rsidRDefault="00D473B1" w:rsidP="00EB014A">
      <w:pPr>
        <w:pStyle w:val="H23GR"/>
      </w:pPr>
      <w:r w:rsidRPr="007D429F">
        <w:tab/>
      </w:r>
      <w:r w:rsidRPr="00270998">
        <w:t>g)</w:t>
      </w:r>
      <w:r w:rsidRPr="00270998">
        <w:tab/>
        <w:t>Механизмы, позволяющие производить рассмотрение и пересмотр решений</w:t>
      </w:r>
    </w:p>
    <w:p w:rsidR="00D473B1" w:rsidRPr="00270998" w:rsidRDefault="00D473B1" w:rsidP="00EB014A">
      <w:pPr>
        <w:pStyle w:val="SingleTxtGR"/>
      </w:pPr>
      <w:r w:rsidRPr="00270998">
        <w:t>98.</w:t>
      </w:r>
      <w:r w:rsidRPr="00270998">
        <w:tab/>
        <w:t>Государствам следует учредить в рамках своей правовой системы мех</w:t>
      </w:r>
      <w:r w:rsidRPr="00270998">
        <w:t>а</w:t>
      </w:r>
      <w:r w:rsidRPr="00270998">
        <w:t>низмы, позволяющие обжаловать или пересматривать решения в отношении д</w:t>
      </w:r>
      <w:r w:rsidRPr="00270998">
        <w:t>е</w:t>
      </w:r>
      <w:r w:rsidRPr="00270998">
        <w:t>тей в тех случаях, когда решение представляется идущим вразрез с надлежащей процедурой оценки и определения наилучших интересов ребенка или детей. В</w:t>
      </w:r>
      <w:r w:rsidR="00F41E5B">
        <w:t> </w:t>
      </w:r>
      <w:r w:rsidRPr="00270998">
        <w:t>любом случае на общенациональном уровне должна иметься возможность потребовать рассмотрения такого решения или обжаловать его. Информация о таких механизмах должна быть доведена до сведения ребенка, а он должен иметь возможность воспользоваться ими напрямую или через своего юридич</w:t>
      </w:r>
      <w:r w:rsidRPr="00270998">
        <w:t>е</w:t>
      </w:r>
      <w:r w:rsidRPr="00270998">
        <w:t>ского представителя, если сложилось впечатление, что процессуальные гара</w:t>
      </w:r>
      <w:r w:rsidRPr="00270998">
        <w:t>н</w:t>
      </w:r>
      <w:r w:rsidRPr="00270998">
        <w:t>тии не были соблюдены, факты являются недостоверными, оценка наилучших интересов была проведена некорректно или прочие соображения были призн</w:t>
      </w:r>
      <w:r w:rsidRPr="00270998">
        <w:t>а</w:t>
      </w:r>
      <w:r w:rsidRPr="00270998">
        <w:t>ны слишком весомыми. Производящий рассмотрение орган должен проанал</w:t>
      </w:r>
      <w:r w:rsidRPr="00270998">
        <w:t>и</w:t>
      </w:r>
      <w:r w:rsidRPr="00270998">
        <w:t>зировать все эти моменты.</w:t>
      </w:r>
    </w:p>
    <w:p w:rsidR="00D473B1" w:rsidRPr="00270998" w:rsidRDefault="00D473B1" w:rsidP="00EB014A">
      <w:pPr>
        <w:pStyle w:val="H23GR"/>
      </w:pPr>
      <w:r>
        <w:rPr>
          <w:lang w:val="en-US"/>
        </w:rPr>
        <w:tab/>
      </w:r>
      <w:r w:rsidRPr="00270998">
        <w:t>h)</w:t>
      </w:r>
      <w:r w:rsidRPr="00270998">
        <w:tab/>
        <w:t>Оценка воздействия на права детей (ОВПД)</w:t>
      </w:r>
    </w:p>
    <w:p w:rsidR="00D473B1" w:rsidRPr="00270998" w:rsidRDefault="00D473B1" w:rsidP="00EB014A">
      <w:pPr>
        <w:pStyle w:val="SingleTxtGR"/>
      </w:pPr>
      <w:r w:rsidRPr="00270998">
        <w:t>99.</w:t>
      </w:r>
      <w:r w:rsidRPr="00270998">
        <w:tab/>
        <w:t>Как было упомянуто выше, все меры по осуществлению должны прин</w:t>
      </w:r>
      <w:r w:rsidRPr="00270998">
        <w:t>и</w:t>
      </w:r>
      <w:r w:rsidRPr="00270998">
        <w:t>маться также с соблюдением процедуры, которая обеспечивает уделение перв</w:t>
      </w:r>
      <w:r w:rsidRPr="00270998">
        <w:t>о</w:t>
      </w:r>
      <w:r w:rsidRPr="00270998">
        <w:t>очередного внимания наилучшему обеспечению интересов ребенка. В контексте оценки воздействия на права детей (ОВПД) можно спрогнозировать воздейс</w:t>
      </w:r>
      <w:r w:rsidRPr="00270998">
        <w:t>т</w:t>
      </w:r>
      <w:r w:rsidRPr="00270998">
        <w:t>вие любых стратегий, законов, норм, бюджетных или других административных решений, которые затрагивают детей и осуществление ими своих прав; такая оценка должна дополнять текущий мониторинг и анализ воздействия прин</w:t>
      </w:r>
      <w:r w:rsidRPr="00270998">
        <w:t>и</w:t>
      </w:r>
      <w:r w:rsidRPr="00270998">
        <w:t>маемых мер на права детей</w:t>
      </w:r>
      <w:r w:rsidRPr="00F41E5B">
        <w:rPr>
          <w:sz w:val="18"/>
          <w:szCs w:val="18"/>
          <w:vertAlign w:val="superscript"/>
        </w:rPr>
        <w:footnoteReference w:id="18"/>
      </w:r>
      <w:r w:rsidRPr="00270998">
        <w:t>. ОВПД следует вписать в процедуры, действу</w:t>
      </w:r>
      <w:r w:rsidRPr="00270998">
        <w:t>ю</w:t>
      </w:r>
      <w:r w:rsidRPr="00270998">
        <w:t>щие на всех уровнях государственного управления, проводя ее на возможно б</w:t>
      </w:r>
      <w:r w:rsidRPr="00270998">
        <w:t>о</w:t>
      </w:r>
      <w:r w:rsidRPr="00270998">
        <w:t>лее раннем этапе разработки политики и других мер общего характера с целью д</w:t>
      </w:r>
      <w:r w:rsidRPr="00270998">
        <w:t>о</w:t>
      </w:r>
      <w:r w:rsidRPr="00270998">
        <w:t>биться внедрения надлежащих методов управления в сфере обеспечения прав детей. При проведении ОВПД могут применяться различные методологии и практические механизмы. Как минимум, они должны базироваться на Конве</w:t>
      </w:r>
      <w:r w:rsidRPr="00270998">
        <w:t>н</w:t>
      </w:r>
      <w:r w:rsidRPr="00270998">
        <w:t>ции и факультативных протоколах к ней, что позволит, в частности, обеспечить, чтобы эти оценки опирались на общие принципы и особо учитывали дифф</w:t>
      </w:r>
      <w:r w:rsidRPr="00270998">
        <w:t>е</w:t>
      </w:r>
      <w:r w:rsidRPr="00270998">
        <w:t>ренцированное воздействие рассматриваемых(ой) мер(ы) на детей. Сама оценка воздействия может основываться на информации, полученной от детей, гра</w:t>
      </w:r>
      <w:r w:rsidRPr="00270998">
        <w:t>ж</w:t>
      </w:r>
      <w:r w:rsidRPr="00270998">
        <w:t>данского общества и экспертов, а также от соответствующих правительстве</w:t>
      </w:r>
      <w:r w:rsidRPr="00270998">
        <w:t>н</w:t>
      </w:r>
      <w:r w:rsidRPr="00270998">
        <w:t>ных ведомств, на результатах научных исследований и на задокументированном опыте работы в стране или где-либо еще. Проведенный анализ должен влечь за собой подготовку рекомендаций относительно поправок, альтернативных вар</w:t>
      </w:r>
      <w:r w:rsidRPr="00270998">
        <w:t>и</w:t>
      </w:r>
      <w:r w:rsidRPr="00270998">
        <w:t>антов и улучшений, а его результаты должны быть общедоступными</w:t>
      </w:r>
      <w:r w:rsidRPr="00F41E5B">
        <w:rPr>
          <w:sz w:val="18"/>
          <w:szCs w:val="18"/>
          <w:vertAlign w:val="superscript"/>
        </w:rPr>
        <w:footnoteReference w:id="19"/>
      </w:r>
      <w:r w:rsidRPr="00270998">
        <w:t>.</w:t>
      </w:r>
    </w:p>
    <w:p w:rsidR="00D473B1" w:rsidRPr="00270998" w:rsidRDefault="00D473B1" w:rsidP="00EB014A">
      <w:pPr>
        <w:pStyle w:val="HChGR"/>
      </w:pPr>
      <w:r w:rsidRPr="00270998">
        <w:tab/>
        <w:t>VI.</w:t>
      </w:r>
      <w:r w:rsidRPr="00270998">
        <w:tab/>
        <w:t>Распространение информации</w:t>
      </w:r>
    </w:p>
    <w:p w:rsidR="00D473B1" w:rsidRPr="00270998" w:rsidRDefault="00D473B1" w:rsidP="00EB014A">
      <w:pPr>
        <w:pStyle w:val="SingleTxtGR"/>
      </w:pPr>
      <w:r w:rsidRPr="00270998">
        <w:t>100.</w:t>
      </w:r>
      <w:r w:rsidRPr="00270998">
        <w:tab/>
        <w:t>Комитет рекомендует государствам обеспечить широкое распространение настоящего замечания общего порядка, ознакомив с ним парламенты, госуда</w:t>
      </w:r>
      <w:r w:rsidRPr="00270998">
        <w:t>р</w:t>
      </w:r>
      <w:r w:rsidRPr="00270998">
        <w:t>ственные, административные и судебные органы на общенациональном и мес</w:t>
      </w:r>
      <w:r w:rsidRPr="00270998">
        <w:t>т</w:t>
      </w:r>
      <w:r w:rsidRPr="00270998">
        <w:t>ном уровне. Кроме того, его следует довести до сведения детей, в том числе н</w:t>
      </w:r>
      <w:r w:rsidRPr="00270998">
        <w:t>а</w:t>
      </w:r>
      <w:r w:rsidRPr="00270998">
        <w:t xml:space="preserve">ходящихся в </w:t>
      </w:r>
      <w:r>
        <w:t xml:space="preserve">условиях </w:t>
      </w:r>
      <w:r w:rsidRPr="00270998">
        <w:t>изоляции, всех специалистов, работающих с детьми и в их интересах (включая судей, юристов, преподавателей, опекунов, социальных работников, работников государственных или частных учреждений, занима</w:t>
      </w:r>
      <w:r w:rsidRPr="00270998">
        <w:t>ю</w:t>
      </w:r>
      <w:r w:rsidRPr="00270998">
        <w:t>щихся вопросами социального обеспечения, органов здравоохранения, преп</w:t>
      </w:r>
      <w:r w:rsidRPr="00270998">
        <w:t>о</w:t>
      </w:r>
      <w:r w:rsidRPr="00270998">
        <w:t>давателей и пр</w:t>
      </w:r>
      <w:r w:rsidR="00F41E5B">
        <w:t>очее</w:t>
      </w:r>
      <w:r w:rsidRPr="00270998">
        <w:t>), а также гражданского общества в целом. Для этого след</w:t>
      </w:r>
      <w:r w:rsidRPr="00270998">
        <w:t>у</w:t>
      </w:r>
      <w:r w:rsidRPr="00270998">
        <w:t xml:space="preserve">ет перевести настоящее замечание общего порядка на соответствующие языки, подготовить его </w:t>
      </w:r>
      <w:r>
        <w:t xml:space="preserve">соответствующую </w:t>
      </w:r>
      <w:r w:rsidRPr="00270998">
        <w:t>версию, доступную для понимания детей, проводить конференции, семинары, рабочие совещания и другие мероприятия для обмена передовым опытом его максимально эффективного осуществления. П</w:t>
      </w:r>
      <w:r w:rsidRPr="00270998">
        <w:t>о</w:t>
      </w:r>
      <w:r w:rsidRPr="00270998">
        <w:t>мимо этого</w:t>
      </w:r>
      <w:r w:rsidR="00F41E5B">
        <w:t>,</w:t>
      </w:r>
      <w:r w:rsidRPr="00270998">
        <w:t xml:space="preserve"> ознакомление с ним следует включить в программу формальной предварительной подготовки и переподготовки всех соответствующих специ</w:t>
      </w:r>
      <w:r w:rsidRPr="00270998">
        <w:t>а</w:t>
      </w:r>
      <w:r w:rsidRPr="00270998">
        <w:t>листов и те</w:t>
      </w:r>
      <w:r w:rsidRPr="00270998">
        <w:t>х</w:t>
      </w:r>
      <w:r w:rsidRPr="00270998">
        <w:t>нических работников.</w:t>
      </w:r>
    </w:p>
    <w:p w:rsidR="00D473B1" w:rsidRPr="00270998" w:rsidRDefault="00D473B1" w:rsidP="00EB014A">
      <w:pPr>
        <w:pStyle w:val="SingleTxtGR"/>
      </w:pPr>
      <w:r w:rsidRPr="00270998">
        <w:t>101.</w:t>
      </w:r>
      <w:r w:rsidRPr="00270998">
        <w:tab/>
        <w:t xml:space="preserve">Государствам следует включать в свои периодические доклады Комитету информацию о </w:t>
      </w:r>
      <w:r>
        <w:t xml:space="preserve">возникших у них </w:t>
      </w:r>
      <w:r w:rsidRPr="00270998">
        <w:t>трудностях на пути обеспечения наилучших интересов ребенка в контексте выполнения любых судебных и администрати</w:t>
      </w:r>
      <w:r w:rsidRPr="00270998">
        <w:t>в</w:t>
      </w:r>
      <w:r w:rsidRPr="00270998">
        <w:t>ных решений и осуществлени</w:t>
      </w:r>
      <w:r>
        <w:t>я</w:t>
      </w:r>
      <w:r w:rsidRPr="00270998">
        <w:t xml:space="preserve"> других действий в отношении ребенка в инд</w:t>
      </w:r>
      <w:r w:rsidRPr="00270998">
        <w:t>и</w:t>
      </w:r>
      <w:r w:rsidRPr="00270998">
        <w:t>видуальном порядке, а также на любых этапах выполнения мер по осуществл</w:t>
      </w:r>
      <w:r w:rsidRPr="00270998">
        <w:t>е</w:t>
      </w:r>
      <w:r w:rsidRPr="00270998">
        <w:t>нию в отношении детей в целом или детей, составляющих определенную гру</w:t>
      </w:r>
      <w:r w:rsidRPr="00270998">
        <w:t>п</w:t>
      </w:r>
      <w:r w:rsidRPr="00270998">
        <w:t>пу, а также о принятых ими мерах по их преодолению.</w:t>
      </w:r>
    </w:p>
    <w:p w:rsidR="008F0B91" w:rsidRPr="00D473B1" w:rsidRDefault="00D473B1" w:rsidP="00D473B1">
      <w:pPr>
        <w:spacing w:before="240"/>
        <w:jc w:val="center"/>
        <w:rPr>
          <w:u w:val="single"/>
        </w:rPr>
      </w:pPr>
      <w:r>
        <w:rPr>
          <w:u w:val="single"/>
        </w:rPr>
        <w:tab/>
      </w:r>
      <w:r>
        <w:rPr>
          <w:u w:val="single"/>
        </w:rPr>
        <w:tab/>
      </w:r>
      <w:r>
        <w:rPr>
          <w:u w:val="single"/>
        </w:rPr>
        <w:tab/>
      </w:r>
    </w:p>
    <w:sectPr w:rsidR="008F0B91" w:rsidRPr="00D473B1"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A0F" w:rsidRDefault="005C7A0F">
      <w:r>
        <w:rPr>
          <w:lang w:val="en-US"/>
        </w:rPr>
        <w:tab/>
      </w:r>
      <w:r>
        <w:separator/>
      </w:r>
    </w:p>
  </w:endnote>
  <w:endnote w:type="continuationSeparator" w:id="0">
    <w:p w:rsidR="005C7A0F" w:rsidRDefault="005C7A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A0F" w:rsidRPr="009A6F4A" w:rsidRDefault="005C7A0F">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rPr>
        <w:lang w:val="en-US"/>
      </w:rPr>
      <w:tab/>
      <w:t>GE.13-44191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A0F" w:rsidRPr="009A6F4A" w:rsidRDefault="005C7A0F">
    <w:pPr>
      <w:pStyle w:val="Footer"/>
      <w:rPr>
        <w:lang w:val="en-US"/>
      </w:rPr>
    </w:pPr>
    <w:r>
      <w:rPr>
        <w:lang w:val="en-US"/>
      </w:rPr>
      <w:t>GE.</w:t>
    </w:r>
    <w:r>
      <w:rPr>
        <w:lang w:val="ru-RU"/>
      </w:rPr>
      <w:t>13</w:t>
    </w:r>
    <w:r>
      <w:rPr>
        <w:lang w:val="en-US"/>
      </w:rPr>
      <w:t>-</w:t>
    </w:r>
    <w:r>
      <w:rPr>
        <w:lang w:val="ru-RU"/>
      </w:rPr>
      <w:t>44191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A0F" w:rsidRPr="009A6F4A" w:rsidRDefault="005C7A0F">
    <w:pPr>
      <w:pStyle w:val="Footer"/>
      <w:rPr>
        <w:sz w:val="20"/>
        <w:lang w:val="en-US"/>
      </w:rPr>
    </w:pPr>
    <w:r>
      <w:rPr>
        <w:sz w:val="20"/>
        <w:lang w:val="en-US"/>
      </w:rPr>
      <w:t xml:space="preserve">GE.13-44191  (R)  </w:t>
    </w:r>
    <w:r>
      <w:rPr>
        <w:sz w:val="20"/>
        <w:lang w:val="ru-RU"/>
      </w:rPr>
      <w:t>010713  030713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A0F" w:rsidRPr="00F71F63" w:rsidRDefault="005C7A0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C7A0F" w:rsidRPr="00F71F63" w:rsidRDefault="005C7A0F" w:rsidP="00635E86">
      <w:pPr>
        <w:tabs>
          <w:tab w:val="right" w:pos="2155"/>
        </w:tabs>
        <w:spacing w:after="80" w:line="240" w:lineRule="auto"/>
        <w:rPr>
          <w:u w:val="single"/>
          <w:lang w:val="en-US"/>
        </w:rPr>
      </w:pPr>
      <w:r w:rsidRPr="00F71F63">
        <w:rPr>
          <w:u w:val="single"/>
          <w:lang w:val="en-US"/>
        </w:rPr>
        <w:tab/>
      </w:r>
    </w:p>
    <w:p w:rsidR="005C7A0F" w:rsidRPr="00635E86" w:rsidRDefault="005C7A0F" w:rsidP="00635E86">
      <w:pPr>
        <w:pStyle w:val="Footer"/>
      </w:pPr>
    </w:p>
  </w:footnote>
  <w:footnote w:id="1">
    <w:p w:rsidR="005C7A0F" w:rsidRPr="00A04E8C" w:rsidRDefault="005C7A0F">
      <w:pPr>
        <w:pStyle w:val="FootnoteText"/>
        <w:rPr>
          <w:lang w:val="ru-RU"/>
        </w:rPr>
      </w:pPr>
      <w:r>
        <w:rPr>
          <w:lang w:val="ru-RU"/>
        </w:rPr>
        <w:tab/>
      </w:r>
      <w:r w:rsidRPr="00A04E8C">
        <w:rPr>
          <w:rStyle w:val="FootnoteReference"/>
          <w:b/>
          <w:spacing w:val="4"/>
          <w:w w:val="103"/>
          <w:sz w:val="20"/>
          <w:vertAlign w:val="baseline"/>
          <w:lang w:val="ru-RU"/>
        </w:rPr>
        <w:t>*</w:t>
      </w:r>
      <w:r>
        <w:rPr>
          <w:lang w:val="ru-RU"/>
        </w:rPr>
        <w:tab/>
      </w:r>
      <w:r w:rsidRPr="00A04E8C">
        <w:rPr>
          <w:lang w:val="ru-RU"/>
        </w:rPr>
        <w:t>Принято Комитетом на его шестьдесят второй сессии (14 января – 1 февраля 2013 года).</w:t>
      </w:r>
    </w:p>
  </w:footnote>
  <w:footnote w:id="2">
    <w:p w:rsidR="005C7A0F" w:rsidRPr="00F46E19" w:rsidRDefault="005C7A0F">
      <w:pPr>
        <w:pStyle w:val="FootnoteText"/>
        <w:rPr>
          <w:lang w:val="ru-RU"/>
        </w:rPr>
      </w:pPr>
      <w:r>
        <w:tab/>
      </w:r>
      <w:r>
        <w:rPr>
          <w:rStyle w:val="FootnoteReference"/>
        </w:rPr>
        <w:footnoteRef/>
      </w:r>
      <w:r w:rsidRPr="00F46E19">
        <w:rPr>
          <w:lang w:val="ru-RU"/>
        </w:rPr>
        <w:tab/>
      </w:r>
      <w:r w:rsidRPr="00CB1F6A">
        <w:rPr>
          <w:iCs/>
          <w:color w:val="000000"/>
          <w:szCs w:val="18"/>
          <w:lang w:val="ru-RU"/>
        </w:rPr>
        <w:t>З</w:t>
      </w:r>
      <w:r w:rsidRPr="009A3D9C">
        <w:rPr>
          <w:color w:val="000000"/>
          <w:lang w:val="ru-RU"/>
        </w:rPr>
        <w:t>амечание общего порядка</w:t>
      </w:r>
      <w:r w:rsidRPr="00DE2B4E">
        <w:rPr>
          <w:color w:val="000000"/>
          <w:lang w:val="ru-RU"/>
        </w:rPr>
        <w:t xml:space="preserve"> №</w:t>
      </w:r>
      <w:r w:rsidRPr="00CB1F6A">
        <w:rPr>
          <w:color w:val="000000"/>
        </w:rPr>
        <w:t> </w:t>
      </w:r>
      <w:r w:rsidRPr="009A3D9C">
        <w:rPr>
          <w:color w:val="000000"/>
          <w:szCs w:val="18"/>
          <w:lang w:val="ru-RU"/>
        </w:rPr>
        <w:t xml:space="preserve">5 (2003) </w:t>
      </w:r>
      <w:r w:rsidRPr="00CB1F6A">
        <w:rPr>
          <w:color w:val="000000"/>
          <w:szCs w:val="18"/>
          <w:lang w:val="ru-RU"/>
        </w:rPr>
        <w:t>об</w:t>
      </w:r>
      <w:r w:rsidRPr="00DE2B4E">
        <w:rPr>
          <w:color w:val="000000"/>
          <w:szCs w:val="18"/>
          <w:lang w:val="ru-RU"/>
        </w:rPr>
        <w:t xml:space="preserve"> </w:t>
      </w:r>
      <w:r w:rsidRPr="004E3340">
        <w:rPr>
          <w:color w:val="000000"/>
          <w:szCs w:val="18"/>
          <w:lang w:val="ru-RU"/>
        </w:rPr>
        <w:t>о</w:t>
      </w:r>
      <w:r w:rsidRPr="004E3340">
        <w:rPr>
          <w:color w:val="000000"/>
          <w:lang w:val="ru-RU"/>
        </w:rPr>
        <w:t>бщих</w:t>
      </w:r>
      <w:r w:rsidRPr="009A3D9C">
        <w:rPr>
          <w:color w:val="000000"/>
          <w:lang w:val="ru-RU"/>
        </w:rPr>
        <w:t xml:space="preserve"> мер</w:t>
      </w:r>
      <w:r w:rsidRPr="00CB1F6A">
        <w:rPr>
          <w:color w:val="000000"/>
          <w:lang w:val="ru-RU"/>
        </w:rPr>
        <w:t>ах</w:t>
      </w:r>
      <w:r w:rsidRPr="009A3D9C">
        <w:rPr>
          <w:color w:val="000000"/>
          <w:lang w:val="ru-RU"/>
        </w:rPr>
        <w:t xml:space="preserve"> по осуществлению Конвенции о правах ребенка</w:t>
      </w:r>
      <w:r w:rsidRPr="009A3D9C">
        <w:rPr>
          <w:color w:val="000000"/>
          <w:szCs w:val="18"/>
          <w:lang w:val="ru-RU"/>
        </w:rPr>
        <w:t xml:space="preserve"> </w:t>
      </w:r>
      <w:r w:rsidRPr="00CB1F6A">
        <w:rPr>
          <w:color w:val="000000"/>
          <w:szCs w:val="18"/>
          <w:lang w:val="ru-RU"/>
        </w:rPr>
        <w:t>(п</w:t>
      </w:r>
      <w:r>
        <w:rPr>
          <w:color w:val="000000"/>
          <w:szCs w:val="18"/>
          <w:lang w:val="ru-RU"/>
        </w:rPr>
        <w:t>ункт</w:t>
      </w:r>
      <w:r w:rsidRPr="00CB1F6A">
        <w:rPr>
          <w:color w:val="000000"/>
          <w:szCs w:val="18"/>
          <w:lang w:val="ru-RU"/>
        </w:rPr>
        <w:t> </w:t>
      </w:r>
      <w:r w:rsidRPr="009A3D9C">
        <w:rPr>
          <w:color w:val="000000"/>
          <w:szCs w:val="18"/>
          <w:lang w:val="ru-RU"/>
        </w:rPr>
        <w:t>12</w:t>
      </w:r>
      <w:r w:rsidRPr="00CB1F6A">
        <w:rPr>
          <w:color w:val="000000"/>
          <w:szCs w:val="18"/>
          <w:lang w:val="ru-RU"/>
        </w:rPr>
        <w:t xml:space="preserve">) </w:t>
      </w:r>
      <w:r w:rsidRPr="00CB1F6A">
        <w:rPr>
          <w:rFonts w:eastAsia="SimSun"/>
          <w:iCs/>
          <w:color w:val="000000"/>
          <w:szCs w:val="18"/>
          <w:lang w:val="ru-RU" w:eastAsia="fr-FR"/>
        </w:rPr>
        <w:t xml:space="preserve">и </w:t>
      </w:r>
      <w:r w:rsidRPr="009A3D9C">
        <w:rPr>
          <w:color w:val="000000"/>
          <w:lang w:val="ru-RU"/>
        </w:rPr>
        <w:t>замечание общего порядка</w:t>
      </w:r>
      <w:r w:rsidRPr="00CB1F6A">
        <w:rPr>
          <w:color w:val="000000"/>
          <w:lang w:val="ru-RU"/>
        </w:rPr>
        <w:t xml:space="preserve"> </w:t>
      </w:r>
      <w:r w:rsidRPr="009A3D9C">
        <w:rPr>
          <w:color w:val="000000"/>
          <w:lang w:val="ru-RU"/>
        </w:rPr>
        <w:t>№</w:t>
      </w:r>
      <w:r w:rsidRPr="00CB1F6A">
        <w:rPr>
          <w:color w:val="000000"/>
        </w:rPr>
        <w:t> </w:t>
      </w:r>
      <w:r w:rsidRPr="009A3D9C">
        <w:rPr>
          <w:color w:val="000000"/>
          <w:lang w:val="ru-RU"/>
        </w:rPr>
        <w:t>12 (2009) о праве ребенка быть заслушанным</w:t>
      </w:r>
      <w:r w:rsidRPr="009A3D9C">
        <w:rPr>
          <w:color w:val="000000"/>
          <w:szCs w:val="18"/>
          <w:lang w:val="ru-RU"/>
        </w:rPr>
        <w:t xml:space="preserve"> </w:t>
      </w:r>
      <w:r w:rsidRPr="00CB1F6A">
        <w:rPr>
          <w:color w:val="000000"/>
          <w:szCs w:val="18"/>
          <w:lang w:val="ru-RU"/>
        </w:rPr>
        <w:t>(п</w:t>
      </w:r>
      <w:r>
        <w:rPr>
          <w:color w:val="000000"/>
          <w:szCs w:val="18"/>
          <w:lang w:val="ru-RU"/>
        </w:rPr>
        <w:t>ункт</w:t>
      </w:r>
      <w:r w:rsidRPr="00CB1F6A">
        <w:rPr>
          <w:color w:val="000000"/>
          <w:szCs w:val="18"/>
          <w:lang w:val="ru-RU"/>
        </w:rPr>
        <w:t> </w:t>
      </w:r>
      <w:r w:rsidRPr="009A3D9C">
        <w:rPr>
          <w:color w:val="000000"/>
          <w:szCs w:val="18"/>
          <w:lang w:val="ru-RU"/>
        </w:rPr>
        <w:t>2</w:t>
      </w:r>
      <w:r w:rsidRPr="00CB1F6A">
        <w:rPr>
          <w:color w:val="000000"/>
          <w:szCs w:val="18"/>
          <w:lang w:val="ru-RU"/>
        </w:rPr>
        <w:t>)</w:t>
      </w:r>
      <w:r w:rsidRPr="009A3D9C">
        <w:rPr>
          <w:color w:val="000000"/>
          <w:szCs w:val="18"/>
          <w:lang w:val="ru-RU"/>
        </w:rPr>
        <w:t>.</w:t>
      </w:r>
    </w:p>
  </w:footnote>
  <w:footnote w:id="3">
    <w:p w:rsidR="005C7A0F" w:rsidRPr="009A3D9C" w:rsidRDefault="005C7A0F" w:rsidP="009A3D9C">
      <w:pPr>
        <w:pStyle w:val="FootnoteText"/>
        <w:widowControl w:val="0"/>
        <w:tabs>
          <w:tab w:val="clear" w:pos="1021"/>
          <w:tab w:val="right" w:pos="1020"/>
        </w:tabs>
        <w:rPr>
          <w:szCs w:val="18"/>
          <w:lang w:val="ru-RU"/>
        </w:rPr>
      </w:pPr>
      <w:r>
        <w:rPr>
          <w:szCs w:val="18"/>
          <w:lang w:val="ru-RU"/>
        </w:rPr>
        <w:tab/>
      </w:r>
      <w:r w:rsidRPr="006F01D4">
        <w:rPr>
          <w:szCs w:val="18"/>
          <w:vertAlign w:val="superscript"/>
        </w:rPr>
        <w:footnoteRef/>
      </w:r>
      <w:r>
        <w:rPr>
          <w:szCs w:val="18"/>
          <w:lang w:val="ru-RU"/>
        </w:rPr>
        <w:tab/>
        <w:t>"</w:t>
      </w:r>
      <w:r w:rsidRPr="009A3D9C">
        <w:rPr>
          <w:color w:val="000000"/>
          <w:lang w:val="ru-RU"/>
        </w:rPr>
        <w:t xml:space="preserve">Комитет ожидает от государств, что они будут понимать выражение </w:t>
      </w:r>
      <w:r>
        <w:rPr>
          <w:color w:val="000000"/>
          <w:lang w:val="ru-RU"/>
        </w:rPr>
        <w:t>"</w:t>
      </w:r>
      <w:r w:rsidRPr="009A3D9C">
        <w:rPr>
          <w:color w:val="000000"/>
          <w:lang w:val="ru-RU"/>
        </w:rPr>
        <w:t>здоровое развитие ребенка</w:t>
      </w:r>
      <w:r>
        <w:rPr>
          <w:color w:val="000000"/>
          <w:lang w:val="ru-RU"/>
        </w:rPr>
        <w:t>"</w:t>
      </w:r>
      <w:r w:rsidRPr="009A3D9C">
        <w:rPr>
          <w:color w:val="000000"/>
          <w:lang w:val="ru-RU"/>
        </w:rPr>
        <w:t xml:space="preserve"> в его самом широком смысле в качестве целостного понятия, охватывающего физическое, умственное, духовное, моральное, психологическое и</w:t>
      </w:r>
      <w:r>
        <w:rPr>
          <w:color w:val="000000"/>
          <w:lang w:val="ru-RU"/>
        </w:rPr>
        <w:t> </w:t>
      </w:r>
      <w:r w:rsidRPr="009A3D9C">
        <w:rPr>
          <w:color w:val="000000"/>
          <w:lang w:val="ru-RU"/>
        </w:rPr>
        <w:t>социальное развитие ребенка</w:t>
      </w:r>
      <w:r>
        <w:rPr>
          <w:color w:val="000000"/>
          <w:lang w:val="ru-RU"/>
        </w:rPr>
        <w:t>"</w:t>
      </w:r>
      <w:r w:rsidRPr="009A3D9C">
        <w:rPr>
          <w:iCs/>
          <w:color w:val="000000"/>
          <w:szCs w:val="18"/>
          <w:lang w:val="ru-RU"/>
        </w:rPr>
        <w:t xml:space="preserve"> </w:t>
      </w:r>
      <w:r w:rsidRPr="00CB1F6A">
        <w:rPr>
          <w:iCs/>
          <w:color w:val="000000"/>
          <w:szCs w:val="18"/>
          <w:lang w:val="ru-RU"/>
        </w:rPr>
        <w:t>(</w:t>
      </w:r>
      <w:r>
        <w:rPr>
          <w:iCs/>
          <w:color w:val="000000"/>
          <w:szCs w:val="18"/>
          <w:lang w:val="ru-RU"/>
        </w:rPr>
        <w:t>з</w:t>
      </w:r>
      <w:r w:rsidRPr="009A3D9C">
        <w:rPr>
          <w:color w:val="000000"/>
          <w:lang w:val="ru-RU"/>
        </w:rPr>
        <w:t>амечание общего порядка №</w:t>
      </w:r>
      <w:r w:rsidRPr="00CB1F6A">
        <w:rPr>
          <w:color w:val="000000"/>
        </w:rPr>
        <w:t> </w:t>
      </w:r>
      <w:r w:rsidRPr="009A3D9C">
        <w:rPr>
          <w:iCs/>
          <w:color w:val="000000"/>
          <w:szCs w:val="18"/>
          <w:lang w:val="ru-RU"/>
        </w:rPr>
        <w:t xml:space="preserve">5, </w:t>
      </w:r>
      <w:r w:rsidRPr="00CB1F6A">
        <w:rPr>
          <w:iCs/>
          <w:color w:val="000000"/>
          <w:szCs w:val="18"/>
          <w:lang w:val="ru-RU"/>
        </w:rPr>
        <w:t>п</w:t>
      </w:r>
      <w:r>
        <w:rPr>
          <w:iCs/>
          <w:color w:val="000000"/>
          <w:szCs w:val="18"/>
          <w:lang w:val="ru-RU"/>
        </w:rPr>
        <w:t>ункт</w:t>
      </w:r>
      <w:r w:rsidRPr="00CB1F6A">
        <w:rPr>
          <w:iCs/>
          <w:color w:val="000000"/>
          <w:szCs w:val="18"/>
          <w:lang w:val="ru-RU"/>
        </w:rPr>
        <w:t> </w:t>
      </w:r>
      <w:r w:rsidRPr="009A3D9C">
        <w:rPr>
          <w:iCs/>
          <w:color w:val="000000"/>
          <w:szCs w:val="18"/>
          <w:lang w:val="ru-RU"/>
        </w:rPr>
        <w:t>12).</w:t>
      </w:r>
    </w:p>
  </w:footnote>
  <w:footnote w:id="4">
    <w:p w:rsidR="005C7A0F" w:rsidRPr="00981D5D" w:rsidRDefault="005C7A0F" w:rsidP="009A3D9C">
      <w:pPr>
        <w:pStyle w:val="FootnoteText"/>
        <w:widowControl w:val="0"/>
        <w:tabs>
          <w:tab w:val="clear" w:pos="1021"/>
          <w:tab w:val="right" w:pos="1020"/>
        </w:tabs>
        <w:rPr>
          <w:lang w:val="ru-RU"/>
        </w:rPr>
      </w:pPr>
      <w:r>
        <w:rPr>
          <w:lang w:val="ru-RU"/>
        </w:rPr>
        <w:tab/>
      </w:r>
      <w:r w:rsidRPr="006F01D4">
        <w:rPr>
          <w:szCs w:val="18"/>
          <w:vertAlign w:val="superscript"/>
        </w:rPr>
        <w:footnoteRef/>
      </w:r>
      <w:r>
        <w:rPr>
          <w:lang w:val="ru-RU"/>
        </w:rPr>
        <w:tab/>
      </w:r>
      <w:r>
        <w:rPr>
          <w:color w:val="000000"/>
          <w:szCs w:val="18"/>
          <w:lang w:val="ru-RU"/>
        </w:rPr>
        <w:t>З</w:t>
      </w:r>
      <w:r w:rsidRPr="009A3D9C">
        <w:rPr>
          <w:color w:val="000000"/>
          <w:lang w:val="ru-RU"/>
        </w:rPr>
        <w:t>амечание общего порядка №</w:t>
      </w:r>
      <w:r>
        <w:rPr>
          <w:color w:val="000000"/>
        </w:rPr>
        <w:t> </w:t>
      </w:r>
      <w:r w:rsidRPr="009A3D9C">
        <w:rPr>
          <w:color w:val="000000"/>
          <w:szCs w:val="18"/>
          <w:lang w:val="ru-RU"/>
        </w:rPr>
        <w:t xml:space="preserve">13 (2011) </w:t>
      </w:r>
      <w:r>
        <w:rPr>
          <w:color w:val="000000"/>
          <w:szCs w:val="18"/>
          <w:lang w:val="ru-RU"/>
        </w:rPr>
        <w:t>о</w:t>
      </w:r>
      <w:r w:rsidRPr="009A3D9C">
        <w:rPr>
          <w:color w:val="000000"/>
          <w:szCs w:val="18"/>
          <w:lang w:val="ru-RU"/>
        </w:rPr>
        <w:t xml:space="preserve"> </w:t>
      </w:r>
      <w:r>
        <w:rPr>
          <w:color w:val="000000"/>
          <w:szCs w:val="18"/>
          <w:lang w:val="ru-RU"/>
        </w:rPr>
        <w:t>п</w:t>
      </w:r>
      <w:r w:rsidRPr="009A3D9C">
        <w:rPr>
          <w:color w:val="000000"/>
          <w:lang w:val="ru-RU"/>
        </w:rPr>
        <w:t>рав</w:t>
      </w:r>
      <w:r>
        <w:rPr>
          <w:color w:val="000000"/>
          <w:lang w:val="ru-RU"/>
        </w:rPr>
        <w:t>е</w:t>
      </w:r>
      <w:r w:rsidRPr="009A3D9C">
        <w:rPr>
          <w:color w:val="000000"/>
          <w:lang w:val="ru-RU"/>
        </w:rPr>
        <w:t xml:space="preserve"> ребенка на свободу от всех форм насилия</w:t>
      </w:r>
      <w:r w:rsidRPr="00981D5D">
        <w:rPr>
          <w:color w:val="000000"/>
          <w:szCs w:val="18"/>
          <w:lang w:val="ru-RU"/>
        </w:rPr>
        <w:t xml:space="preserve"> </w:t>
      </w:r>
      <w:r w:rsidRPr="009A3D9C">
        <w:rPr>
          <w:color w:val="000000"/>
          <w:szCs w:val="18"/>
          <w:lang w:val="ru-RU"/>
        </w:rPr>
        <w:t>(</w:t>
      </w:r>
      <w:r>
        <w:rPr>
          <w:color w:val="000000"/>
          <w:szCs w:val="18"/>
          <w:lang w:val="ru-RU"/>
        </w:rPr>
        <w:t>пункт</w:t>
      </w:r>
      <w:r>
        <w:rPr>
          <w:color w:val="000000"/>
          <w:szCs w:val="18"/>
        </w:rPr>
        <w:t> </w:t>
      </w:r>
      <w:r w:rsidRPr="00981D5D">
        <w:rPr>
          <w:color w:val="000000"/>
          <w:szCs w:val="18"/>
          <w:lang w:val="ru-RU"/>
        </w:rPr>
        <w:t>61</w:t>
      </w:r>
      <w:r w:rsidRPr="009A3D9C">
        <w:rPr>
          <w:color w:val="000000"/>
          <w:szCs w:val="18"/>
          <w:lang w:val="ru-RU"/>
        </w:rPr>
        <w:t>)</w:t>
      </w:r>
      <w:r w:rsidRPr="00981D5D">
        <w:rPr>
          <w:color w:val="000000"/>
          <w:szCs w:val="18"/>
          <w:lang w:val="ru-RU"/>
        </w:rPr>
        <w:t>.</w:t>
      </w:r>
    </w:p>
  </w:footnote>
  <w:footnote w:id="5">
    <w:p w:rsidR="005C7A0F" w:rsidRPr="00AB160A" w:rsidRDefault="005C7A0F" w:rsidP="00EB014A">
      <w:pPr>
        <w:pStyle w:val="FootnoteText"/>
        <w:rPr>
          <w:lang w:val="ru-RU"/>
        </w:rPr>
      </w:pPr>
      <w:r>
        <w:tab/>
      </w:r>
      <w:r>
        <w:rPr>
          <w:rStyle w:val="FootnoteReference"/>
        </w:rPr>
        <w:footnoteRef/>
      </w:r>
      <w:r w:rsidRPr="00AB160A">
        <w:rPr>
          <w:lang w:val="ru-RU"/>
        </w:rPr>
        <w:tab/>
      </w:r>
      <w:r w:rsidRPr="00FF7036">
        <w:rPr>
          <w:lang w:val="ru-RU"/>
        </w:rPr>
        <w:t>З</w:t>
      </w:r>
      <w:r w:rsidRPr="00B31959">
        <w:rPr>
          <w:lang w:val="ru-RU"/>
        </w:rPr>
        <w:t>амечание общего порядка №</w:t>
      </w:r>
      <w:r>
        <w:rPr>
          <w:b/>
        </w:rPr>
        <w:t> </w:t>
      </w:r>
      <w:r w:rsidRPr="00B517C7">
        <w:rPr>
          <w:bCs/>
          <w:szCs w:val="18"/>
          <w:lang w:val="ru-RU"/>
        </w:rPr>
        <w:t xml:space="preserve">11 (2009) </w:t>
      </w:r>
      <w:r>
        <w:rPr>
          <w:bCs/>
          <w:szCs w:val="18"/>
          <w:lang w:val="ru-RU"/>
        </w:rPr>
        <w:t>о д</w:t>
      </w:r>
      <w:r w:rsidRPr="00B31959">
        <w:rPr>
          <w:lang w:val="ru-RU"/>
        </w:rPr>
        <w:t>ет</w:t>
      </w:r>
      <w:r>
        <w:rPr>
          <w:lang w:val="ru-RU"/>
        </w:rPr>
        <w:t>ях</w:t>
      </w:r>
      <w:r w:rsidRPr="00B31959">
        <w:rPr>
          <w:lang w:val="ru-RU"/>
        </w:rPr>
        <w:t xml:space="preserve"> из числа коренных народов и их права</w:t>
      </w:r>
      <w:r>
        <w:rPr>
          <w:lang w:val="ru-RU"/>
        </w:rPr>
        <w:t>х</w:t>
      </w:r>
      <w:r w:rsidRPr="00B31959">
        <w:rPr>
          <w:lang w:val="ru-RU"/>
        </w:rPr>
        <w:t xml:space="preserve"> согласно Конвенции</w:t>
      </w:r>
      <w:r w:rsidRPr="00B517C7">
        <w:rPr>
          <w:bCs/>
          <w:szCs w:val="18"/>
          <w:lang w:val="ru-RU"/>
        </w:rPr>
        <w:t xml:space="preserve"> </w:t>
      </w:r>
      <w:r>
        <w:rPr>
          <w:bCs/>
          <w:szCs w:val="18"/>
          <w:lang w:val="ru-RU"/>
        </w:rPr>
        <w:t xml:space="preserve">(пункт </w:t>
      </w:r>
      <w:r w:rsidRPr="00753E21">
        <w:rPr>
          <w:bCs/>
          <w:szCs w:val="18"/>
          <w:lang w:val="ru-RU"/>
        </w:rPr>
        <w:t>30</w:t>
      </w:r>
      <w:r>
        <w:rPr>
          <w:bCs/>
          <w:szCs w:val="18"/>
          <w:lang w:val="ru-RU"/>
        </w:rPr>
        <w:t>)</w:t>
      </w:r>
      <w:r w:rsidRPr="00753E21">
        <w:rPr>
          <w:bCs/>
          <w:szCs w:val="18"/>
          <w:lang w:val="ru-RU"/>
        </w:rPr>
        <w:t>.</w:t>
      </w:r>
    </w:p>
  </w:footnote>
  <w:footnote w:id="6">
    <w:p w:rsidR="005C7A0F" w:rsidRPr="00CA0E65" w:rsidRDefault="005C7A0F" w:rsidP="00EB014A">
      <w:pPr>
        <w:pStyle w:val="FootnoteText"/>
        <w:rPr>
          <w:lang w:val="ru-RU"/>
        </w:rPr>
      </w:pPr>
      <w:r w:rsidRPr="007E22F5">
        <w:rPr>
          <w:lang w:val="ru-RU"/>
        </w:rPr>
        <w:tab/>
      </w:r>
      <w:r>
        <w:rPr>
          <w:rStyle w:val="FootnoteReference"/>
        </w:rPr>
        <w:footnoteRef/>
      </w:r>
      <w:r w:rsidRPr="00CA0E65">
        <w:rPr>
          <w:lang w:val="ru-RU"/>
        </w:rPr>
        <w:tab/>
      </w:r>
      <w:r w:rsidRPr="00F55D6B">
        <w:rPr>
          <w:lang w:val="ru-RU"/>
        </w:rPr>
        <w:t>Замечание общего порядка № 10 (2007</w:t>
      </w:r>
      <w:r w:rsidRPr="00F55D6B">
        <w:rPr>
          <w:i/>
          <w:lang w:val="ru-RU"/>
        </w:rPr>
        <w:t xml:space="preserve">) </w:t>
      </w:r>
      <w:r w:rsidRPr="00F55D6B">
        <w:rPr>
          <w:lang w:val="ru-RU"/>
        </w:rPr>
        <w:t>о п</w:t>
      </w:r>
      <w:r w:rsidRPr="00F55D6B">
        <w:rPr>
          <w:bCs/>
          <w:lang w:val="ru-RU"/>
        </w:rPr>
        <w:t>равах детей в рамках отправления правосудия в отношении несовершеннолетних</w:t>
      </w:r>
      <w:r w:rsidRPr="00F55D6B">
        <w:rPr>
          <w:lang w:val="ru-RU"/>
        </w:rPr>
        <w:t xml:space="preserve"> (п</w:t>
      </w:r>
      <w:r>
        <w:rPr>
          <w:lang w:val="ru-RU"/>
        </w:rPr>
        <w:t>ункт</w:t>
      </w:r>
      <w:r w:rsidRPr="00F55D6B">
        <w:rPr>
          <w:lang w:val="ru-RU"/>
        </w:rPr>
        <w:t> 10).</w:t>
      </w:r>
    </w:p>
  </w:footnote>
  <w:footnote w:id="7">
    <w:p w:rsidR="005C7A0F" w:rsidRPr="00B1792A" w:rsidRDefault="005C7A0F" w:rsidP="00EB014A">
      <w:pPr>
        <w:pStyle w:val="FootnoteText"/>
        <w:widowControl w:val="0"/>
        <w:tabs>
          <w:tab w:val="clear" w:pos="1021"/>
          <w:tab w:val="right" w:pos="1020"/>
        </w:tabs>
        <w:rPr>
          <w:lang w:val="ru-RU"/>
        </w:rPr>
      </w:pPr>
      <w:r>
        <w:rPr>
          <w:szCs w:val="18"/>
          <w:lang w:val="ru-RU"/>
        </w:rPr>
        <w:tab/>
      </w:r>
      <w:r w:rsidRPr="006F01D4">
        <w:rPr>
          <w:szCs w:val="18"/>
          <w:vertAlign w:val="superscript"/>
        </w:rPr>
        <w:footnoteRef/>
      </w:r>
      <w:r>
        <w:rPr>
          <w:szCs w:val="18"/>
          <w:lang w:val="ru-RU"/>
        </w:rPr>
        <w:tab/>
      </w:r>
      <w:r w:rsidRPr="003C5A62">
        <w:rPr>
          <w:lang w:val="ru-RU"/>
        </w:rPr>
        <w:t>З</w:t>
      </w:r>
      <w:r w:rsidRPr="002F554B">
        <w:rPr>
          <w:lang w:val="ru-RU"/>
        </w:rPr>
        <w:t>амечание общего порядка №</w:t>
      </w:r>
      <w:r w:rsidRPr="003C5A62">
        <w:rPr>
          <w:lang w:val="en-US"/>
        </w:rPr>
        <w:t> </w:t>
      </w:r>
      <w:r w:rsidRPr="002F554B">
        <w:rPr>
          <w:lang w:val="ru-RU"/>
        </w:rPr>
        <w:t xml:space="preserve">5 (2003) </w:t>
      </w:r>
      <w:r w:rsidRPr="003C5A62">
        <w:rPr>
          <w:lang w:val="ru-RU"/>
        </w:rPr>
        <w:t>об</w:t>
      </w:r>
      <w:r w:rsidRPr="00BD475F">
        <w:rPr>
          <w:lang w:val="ru-RU"/>
        </w:rPr>
        <w:t xml:space="preserve"> </w:t>
      </w:r>
      <w:r w:rsidRPr="003C5A62">
        <w:rPr>
          <w:lang w:val="ru-RU"/>
        </w:rPr>
        <w:t>о</w:t>
      </w:r>
      <w:r w:rsidRPr="002F554B">
        <w:rPr>
          <w:bCs/>
          <w:szCs w:val="24"/>
          <w:lang w:val="ru-RU"/>
        </w:rPr>
        <w:t>бщи</w:t>
      </w:r>
      <w:r w:rsidRPr="003C5A62">
        <w:rPr>
          <w:bCs/>
          <w:szCs w:val="24"/>
          <w:lang w:val="ru-RU"/>
        </w:rPr>
        <w:t>х</w:t>
      </w:r>
      <w:r w:rsidRPr="002F554B">
        <w:rPr>
          <w:bCs/>
          <w:szCs w:val="24"/>
          <w:lang w:val="ru-RU"/>
        </w:rPr>
        <w:t xml:space="preserve"> мер</w:t>
      </w:r>
      <w:r w:rsidRPr="003C5A62">
        <w:rPr>
          <w:bCs/>
          <w:szCs w:val="24"/>
          <w:lang w:val="ru-RU"/>
        </w:rPr>
        <w:t>ах</w:t>
      </w:r>
      <w:r w:rsidRPr="002F554B">
        <w:rPr>
          <w:bCs/>
          <w:szCs w:val="24"/>
          <w:lang w:val="ru-RU"/>
        </w:rPr>
        <w:t xml:space="preserve"> по осуществлению </w:t>
      </w:r>
      <w:r w:rsidRPr="003C5A62">
        <w:rPr>
          <w:bCs/>
          <w:szCs w:val="24"/>
        </w:rPr>
        <w:t>Конвенции о правах ребенка</w:t>
      </w:r>
      <w:r w:rsidRPr="003C5A62">
        <w:t xml:space="preserve"> (</w:t>
      </w:r>
      <w:r w:rsidRPr="003C5A62">
        <w:rPr>
          <w:lang w:val="ru-RU"/>
        </w:rPr>
        <w:t>п</w:t>
      </w:r>
      <w:r>
        <w:rPr>
          <w:lang w:val="ru-RU"/>
        </w:rPr>
        <w:t>ункт</w:t>
      </w:r>
      <w:r w:rsidRPr="003C5A62">
        <w:t> </w:t>
      </w:r>
      <w:r w:rsidRPr="003C5A62">
        <w:rPr>
          <w:lang w:val="en-US"/>
        </w:rPr>
        <w:t>45</w:t>
      </w:r>
      <w:r w:rsidRPr="003C5A62">
        <w:t>)</w:t>
      </w:r>
      <w:r w:rsidRPr="003C5A62">
        <w:rPr>
          <w:lang w:val="en-US"/>
        </w:rPr>
        <w:t>.</w:t>
      </w:r>
      <w:r w:rsidRPr="003A60BC">
        <w:rPr>
          <w:szCs w:val="18"/>
        </w:rPr>
        <w:t xml:space="preserve"> </w:t>
      </w:r>
    </w:p>
  </w:footnote>
  <w:footnote w:id="8">
    <w:p w:rsidR="005C7A0F" w:rsidRPr="007A4EE5" w:rsidRDefault="005C7A0F">
      <w:pPr>
        <w:pStyle w:val="FootnoteText"/>
        <w:rPr>
          <w:lang w:val="ru-RU"/>
        </w:rPr>
      </w:pPr>
      <w:r>
        <w:tab/>
      </w:r>
      <w:r>
        <w:rPr>
          <w:rStyle w:val="FootnoteReference"/>
        </w:rPr>
        <w:footnoteRef/>
      </w:r>
      <w:r>
        <w:tab/>
      </w:r>
      <w:r w:rsidRPr="00214BC4">
        <w:rPr>
          <w:color w:val="000000"/>
          <w:szCs w:val="18"/>
          <w:lang w:val="ru-RU"/>
        </w:rPr>
        <w:t>З</w:t>
      </w:r>
      <w:r w:rsidRPr="00674A23">
        <w:rPr>
          <w:color w:val="000000"/>
          <w:lang w:val="ru-RU"/>
        </w:rPr>
        <w:t>амечание общего порядка №</w:t>
      </w:r>
      <w:r w:rsidRPr="00214BC4">
        <w:rPr>
          <w:color w:val="000000"/>
        </w:rPr>
        <w:t> </w:t>
      </w:r>
      <w:r w:rsidRPr="00674A23">
        <w:rPr>
          <w:color w:val="000000"/>
          <w:szCs w:val="18"/>
          <w:lang w:val="ru-RU"/>
        </w:rPr>
        <w:t>12</w:t>
      </w:r>
      <w:r w:rsidRPr="00674A23">
        <w:rPr>
          <w:szCs w:val="18"/>
          <w:lang w:val="ru-RU"/>
        </w:rPr>
        <w:t xml:space="preserve"> (</w:t>
      </w:r>
      <w:r>
        <w:rPr>
          <w:szCs w:val="18"/>
          <w:lang w:val="ru-RU"/>
        </w:rPr>
        <w:t xml:space="preserve">пункты </w:t>
      </w:r>
      <w:r w:rsidRPr="00674A23">
        <w:rPr>
          <w:szCs w:val="18"/>
          <w:lang w:val="ru-RU"/>
        </w:rPr>
        <w:t>70</w:t>
      </w:r>
      <w:r>
        <w:rPr>
          <w:szCs w:val="18"/>
        </w:rPr>
        <w:sym w:font="Symbol" w:char="F02D"/>
      </w:r>
      <w:r w:rsidRPr="00674A23">
        <w:rPr>
          <w:szCs w:val="18"/>
          <w:lang w:val="ru-RU"/>
        </w:rPr>
        <w:t>74</w:t>
      </w:r>
      <w:r>
        <w:rPr>
          <w:szCs w:val="18"/>
          <w:lang w:val="ru-RU"/>
        </w:rPr>
        <w:t>)</w:t>
      </w:r>
      <w:r w:rsidRPr="00674A23">
        <w:rPr>
          <w:szCs w:val="18"/>
          <w:lang w:val="ru-RU"/>
        </w:rPr>
        <w:t>.</w:t>
      </w:r>
    </w:p>
  </w:footnote>
  <w:footnote w:id="9">
    <w:p w:rsidR="005C7A0F" w:rsidRPr="008F55D6" w:rsidRDefault="005C7A0F">
      <w:pPr>
        <w:pStyle w:val="FootnoteText"/>
        <w:rPr>
          <w:lang w:val="ru-RU"/>
        </w:rPr>
      </w:pPr>
      <w:r>
        <w:tab/>
      </w:r>
      <w:r>
        <w:rPr>
          <w:rStyle w:val="FootnoteReference"/>
        </w:rPr>
        <w:footnoteRef/>
      </w:r>
      <w:r>
        <w:tab/>
      </w:r>
      <w:r w:rsidRPr="00674A23">
        <w:rPr>
          <w:szCs w:val="18"/>
          <w:lang w:val="ru-RU"/>
        </w:rPr>
        <w:t>Там же, п</w:t>
      </w:r>
      <w:r>
        <w:rPr>
          <w:szCs w:val="18"/>
          <w:lang w:val="ru-RU"/>
        </w:rPr>
        <w:t xml:space="preserve">ункт </w:t>
      </w:r>
      <w:r w:rsidRPr="00674A23">
        <w:rPr>
          <w:szCs w:val="18"/>
          <w:lang w:val="ru-RU"/>
        </w:rPr>
        <w:t>84.</w:t>
      </w:r>
    </w:p>
  </w:footnote>
  <w:footnote w:id="10">
    <w:p w:rsidR="005C7A0F" w:rsidRPr="006B4DC8" w:rsidRDefault="005C7A0F">
      <w:pPr>
        <w:pStyle w:val="FootnoteText"/>
        <w:rPr>
          <w:lang w:val="ru-RU"/>
        </w:rPr>
      </w:pPr>
      <w:r>
        <w:tab/>
      </w:r>
      <w:r>
        <w:rPr>
          <w:rStyle w:val="FootnoteReference"/>
        </w:rPr>
        <w:footnoteRef/>
      </w:r>
      <w:r w:rsidRPr="006B4DC8">
        <w:rPr>
          <w:lang w:val="ru-RU"/>
        </w:rPr>
        <w:tab/>
      </w:r>
      <w:r w:rsidRPr="00674A23">
        <w:rPr>
          <w:szCs w:val="18"/>
          <w:lang w:val="ru-RU"/>
        </w:rPr>
        <w:t>См. ст</w:t>
      </w:r>
      <w:r>
        <w:rPr>
          <w:szCs w:val="18"/>
          <w:lang w:val="ru-RU"/>
        </w:rPr>
        <w:t xml:space="preserve">атью </w:t>
      </w:r>
      <w:r w:rsidRPr="00674A23">
        <w:rPr>
          <w:szCs w:val="18"/>
          <w:lang w:val="ru-RU"/>
        </w:rPr>
        <w:t>2</w:t>
      </w:r>
      <w:r>
        <w:rPr>
          <w:szCs w:val="18"/>
          <w:lang w:val="ru-RU"/>
        </w:rPr>
        <w:t xml:space="preserve"> </w:t>
      </w:r>
      <w:r w:rsidRPr="00674A23">
        <w:rPr>
          <w:lang w:val="ru-RU"/>
        </w:rPr>
        <w:t>Конвенци</w:t>
      </w:r>
      <w:r>
        <w:rPr>
          <w:lang w:val="ru-RU"/>
        </w:rPr>
        <w:t>и</w:t>
      </w:r>
      <w:r w:rsidRPr="00674A23">
        <w:rPr>
          <w:lang w:val="ru-RU"/>
        </w:rPr>
        <w:t xml:space="preserve"> о правах инвалидов</w:t>
      </w:r>
      <w:r w:rsidRPr="00674A23">
        <w:rPr>
          <w:szCs w:val="18"/>
          <w:lang w:val="ru-RU"/>
        </w:rPr>
        <w:t xml:space="preserve">, которая гласит: </w:t>
      </w:r>
      <w:r>
        <w:rPr>
          <w:szCs w:val="18"/>
          <w:lang w:val="ru-RU"/>
        </w:rPr>
        <w:t>«</w:t>
      </w:r>
      <w:r>
        <w:rPr>
          <w:lang w:val="ru-RU"/>
        </w:rPr>
        <w:t>"Разумное приспособление" означает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 наравне с другими всех прав человека и основных свобод»</w:t>
      </w:r>
      <w:r w:rsidRPr="00674A23">
        <w:rPr>
          <w:szCs w:val="18"/>
          <w:lang w:val="ru-RU"/>
        </w:rPr>
        <w:t>.</w:t>
      </w:r>
    </w:p>
  </w:footnote>
  <w:footnote w:id="11">
    <w:p w:rsidR="005C7A0F" w:rsidRPr="0026257F" w:rsidRDefault="005C7A0F" w:rsidP="00EB014A">
      <w:pPr>
        <w:pStyle w:val="FootnoteText"/>
        <w:widowControl w:val="0"/>
        <w:tabs>
          <w:tab w:val="clear" w:pos="1021"/>
          <w:tab w:val="right" w:pos="1020"/>
        </w:tabs>
        <w:rPr>
          <w:szCs w:val="18"/>
          <w:lang w:val="ru-RU"/>
        </w:rPr>
      </w:pPr>
      <w:r>
        <w:rPr>
          <w:szCs w:val="18"/>
          <w:lang w:val="ru-RU"/>
        </w:rPr>
        <w:tab/>
      </w:r>
      <w:r w:rsidRPr="006F01D4">
        <w:rPr>
          <w:szCs w:val="18"/>
          <w:vertAlign w:val="superscript"/>
        </w:rPr>
        <w:footnoteRef/>
      </w:r>
      <w:r w:rsidRPr="0026257F">
        <w:rPr>
          <w:szCs w:val="18"/>
          <w:lang w:val="ru-RU"/>
        </w:rPr>
        <w:tab/>
      </w:r>
      <w:r>
        <w:rPr>
          <w:szCs w:val="24"/>
          <w:lang w:val="ru-RU"/>
        </w:rPr>
        <w:t>Р</w:t>
      </w:r>
      <w:r w:rsidRPr="00B238C2">
        <w:rPr>
          <w:szCs w:val="24"/>
          <w:lang w:val="ru-RU"/>
        </w:rPr>
        <w:t>езолюция</w:t>
      </w:r>
      <w:r w:rsidRPr="008632F6">
        <w:rPr>
          <w:szCs w:val="24"/>
        </w:rPr>
        <w:t> </w:t>
      </w:r>
      <w:r w:rsidRPr="00BD475F">
        <w:rPr>
          <w:szCs w:val="24"/>
          <w:lang w:val="ru-RU"/>
        </w:rPr>
        <w:t xml:space="preserve">64/142 </w:t>
      </w:r>
      <w:r>
        <w:rPr>
          <w:szCs w:val="24"/>
          <w:lang w:val="ru-RU"/>
        </w:rPr>
        <w:t xml:space="preserve">Генеральной </w:t>
      </w:r>
      <w:r w:rsidRPr="00B238C2">
        <w:rPr>
          <w:szCs w:val="24"/>
          <w:lang w:val="ru-RU"/>
        </w:rPr>
        <w:t>Ассамблеи</w:t>
      </w:r>
      <w:r w:rsidRPr="0026257F">
        <w:rPr>
          <w:szCs w:val="18"/>
          <w:lang w:val="ru-RU"/>
        </w:rPr>
        <w:t xml:space="preserve">, </w:t>
      </w:r>
      <w:r>
        <w:rPr>
          <w:szCs w:val="18"/>
          <w:lang w:val="ru-RU"/>
        </w:rPr>
        <w:t>п</w:t>
      </w:r>
      <w:r w:rsidRPr="0026257F">
        <w:rPr>
          <w:szCs w:val="18"/>
          <w:lang w:val="ru-RU"/>
        </w:rPr>
        <w:t>риложение.</w:t>
      </w:r>
    </w:p>
  </w:footnote>
  <w:footnote w:id="12">
    <w:p w:rsidR="005C7A0F" w:rsidRPr="0026257F" w:rsidRDefault="005C7A0F" w:rsidP="00EB014A">
      <w:pPr>
        <w:pStyle w:val="FootnoteText"/>
        <w:widowControl w:val="0"/>
        <w:tabs>
          <w:tab w:val="clear" w:pos="1021"/>
          <w:tab w:val="right" w:pos="1020"/>
        </w:tabs>
        <w:rPr>
          <w:szCs w:val="18"/>
          <w:lang w:val="ru-RU"/>
        </w:rPr>
      </w:pPr>
      <w:r>
        <w:rPr>
          <w:szCs w:val="18"/>
          <w:lang w:val="ru-RU"/>
        </w:rPr>
        <w:tab/>
      </w:r>
      <w:r w:rsidRPr="006F01D4">
        <w:rPr>
          <w:szCs w:val="18"/>
          <w:vertAlign w:val="superscript"/>
        </w:rPr>
        <w:footnoteRef/>
      </w:r>
      <w:r>
        <w:rPr>
          <w:szCs w:val="18"/>
          <w:lang w:val="ru-RU"/>
        </w:rPr>
        <w:tab/>
      </w:r>
      <w:r w:rsidRPr="0026257F">
        <w:rPr>
          <w:lang w:val="ru-RU"/>
        </w:rPr>
        <w:t>Конвенция о правах инвалидов</w:t>
      </w:r>
      <w:r w:rsidRPr="0026257F">
        <w:rPr>
          <w:szCs w:val="18"/>
          <w:lang w:val="ru-RU"/>
        </w:rPr>
        <w:t xml:space="preserve"> </w:t>
      </w:r>
      <w:r w:rsidRPr="00BD475F">
        <w:rPr>
          <w:szCs w:val="18"/>
          <w:lang w:val="ru-RU"/>
        </w:rPr>
        <w:t>(</w:t>
      </w:r>
      <w:r>
        <w:rPr>
          <w:szCs w:val="18"/>
          <w:lang w:val="ru-RU"/>
        </w:rPr>
        <w:t>пункт</w:t>
      </w:r>
      <w:r w:rsidRPr="00567149">
        <w:rPr>
          <w:szCs w:val="18"/>
          <w:lang w:val="en-US"/>
        </w:rPr>
        <w:t> </w:t>
      </w:r>
      <w:r w:rsidRPr="00BD475F">
        <w:rPr>
          <w:szCs w:val="18"/>
          <w:lang w:val="ru-RU"/>
        </w:rPr>
        <w:t xml:space="preserve">4 </w:t>
      </w:r>
      <w:r>
        <w:rPr>
          <w:szCs w:val="18"/>
          <w:lang w:val="ru-RU"/>
        </w:rPr>
        <w:t>статьи</w:t>
      </w:r>
      <w:r w:rsidRPr="00567149">
        <w:rPr>
          <w:szCs w:val="18"/>
          <w:lang w:val="en-US"/>
        </w:rPr>
        <w:t> </w:t>
      </w:r>
      <w:r w:rsidRPr="00BD475F">
        <w:rPr>
          <w:szCs w:val="18"/>
          <w:lang w:val="ru-RU"/>
        </w:rPr>
        <w:t>23)</w:t>
      </w:r>
      <w:r w:rsidRPr="0026257F">
        <w:rPr>
          <w:szCs w:val="18"/>
          <w:lang w:val="ru-RU"/>
        </w:rPr>
        <w:t xml:space="preserve">. </w:t>
      </w:r>
    </w:p>
  </w:footnote>
  <w:footnote w:id="13">
    <w:p w:rsidR="005C7A0F" w:rsidRPr="006F4A23" w:rsidRDefault="005C7A0F" w:rsidP="00EB014A">
      <w:pPr>
        <w:pStyle w:val="FootnoteText"/>
        <w:widowControl w:val="0"/>
        <w:tabs>
          <w:tab w:val="clear" w:pos="1021"/>
          <w:tab w:val="right" w:pos="1020"/>
        </w:tabs>
        <w:rPr>
          <w:lang w:val="ru-RU"/>
        </w:rPr>
      </w:pPr>
      <w:r>
        <w:rPr>
          <w:lang w:val="ru-RU"/>
        </w:rPr>
        <w:tab/>
      </w:r>
      <w:r w:rsidRPr="006F01D4">
        <w:rPr>
          <w:szCs w:val="18"/>
          <w:vertAlign w:val="superscript"/>
        </w:rPr>
        <w:footnoteRef/>
      </w:r>
      <w:r>
        <w:rPr>
          <w:lang w:val="ru-RU"/>
        </w:rPr>
        <w:tab/>
        <w:t xml:space="preserve">К их числу относятся </w:t>
      </w:r>
      <w:r w:rsidRPr="0026257F">
        <w:rPr>
          <w:szCs w:val="18"/>
          <w:lang w:val="ru-RU"/>
        </w:rPr>
        <w:t>Конвенция №</w:t>
      </w:r>
      <w:r w:rsidRPr="00BD475F">
        <w:rPr>
          <w:szCs w:val="18"/>
          <w:lang w:val="ru-RU"/>
        </w:rPr>
        <w:t xml:space="preserve"> 28 1980</w:t>
      </w:r>
      <w:r>
        <w:rPr>
          <w:szCs w:val="18"/>
        </w:rPr>
        <w:t> </w:t>
      </w:r>
      <w:r>
        <w:rPr>
          <w:szCs w:val="18"/>
          <w:lang w:val="ru-RU"/>
        </w:rPr>
        <w:t>года</w:t>
      </w:r>
      <w:r w:rsidRPr="00BD475F">
        <w:rPr>
          <w:szCs w:val="18"/>
          <w:lang w:val="ru-RU"/>
        </w:rPr>
        <w:t xml:space="preserve"> </w:t>
      </w:r>
      <w:r w:rsidRPr="0026257F">
        <w:rPr>
          <w:szCs w:val="18"/>
          <w:lang w:val="ru-RU"/>
        </w:rPr>
        <w:t>о гражданск</w:t>
      </w:r>
      <w:r>
        <w:rPr>
          <w:szCs w:val="18"/>
          <w:lang w:val="ru-RU"/>
        </w:rPr>
        <w:t>о-правовых</w:t>
      </w:r>
      <w:r w:rsidRPr="0026257F">
        <w:rPr>
          <w:szCs w:val="18"/>
          <w:lang w:val="ru-RU"/>
        </w:rPr>
        <w:t xml:space="preserve"> аспектах международного похищения детей</w:t>
      </w:r>
      <w:r w:rsidRPr="00BD475F">
        <w:rPr>
          <w:szCs w:val="18"/>
          <w:lang w:val="ru-RU"/>
        </w:rPr>
        <w:t>;</w:t>
      </w:r>
      <w:r w:rsidRPr="0026257F">
        <w:rPr>
          <w:rFonts w:eastAsia="SimSun"/>
          <w:bCs/>
          <w:iCs/>
          <w:szCs w:val="18"/>
          <w:lang w:val="ru-RU" w:eastAsia="de-DE"/>
        </w:rPr>
        <w:t xml:space="preserve"> </w:t>
      </w:r>
      <w:r w:rsidRPr="0026257F">
        <w:rPr>
          <w:rFonts w:eastAsia="Arial Unicode MS"/>
          <w:szCs w:val="18"/>
          <w:lang w:val="ru-RU"/>
        </w:rPr>
        <w:t xml:space="preserve">Конвенция </w:t>
      </w:r>
      <w:r w:rsidRPr="0026257F">
        <w:rPr>
          <w:szCs w:val="18"/>
          <w:lang w:val="ru-RU"/>
        </w:rPr>
        <w:t>№</w:t>
      </w:r>
      <w:r>
        <w:rPr>
          <w:szCs w:val="18"/>
        </w:rPr>
        <w:t> </w:t>
      </w:r>
      <w:r w:rsidRPr="00BD475F">
        <w:rPr>
          <w:szCs w:val="18"/>
          <w:lang w:val="ru-RU"/>
        </w:rPr>
        <w:t>33 1993</w:t>
      </w:r>
      <w:r>
        <w:rPr>
          <w:szCs w:val="18"/>
        </w:rPr>
        <w:t> </w:t>
      </w:r>
      <w:r>
        <w:rPr>
          <w:szCs w:val="18"/>
          <w:lang w:val="ru-RU"/>
        </w:rPr>
        <w:t>года</w:t>
      </w:r>
      <w:r w:rsidRPr="00BD475F">
        <w:rPr>
          <w:szCs w:val="18"/>
          <w:lang w:val="ru-RU"/>
        </w:rPr>
        <w:t xml:space="preserve"> </w:t>
      </w:r>
      <w:r>
        <w:rPr>
          <w:rFonts w:eastAsia="Arial Unicode MS"/>
          <w:szCs w:val="18"/>
          <w:lang w:val="ru-RU"/>
        </w:rPr>
        <w:t>о защите детей и </w:t>
      </w:r>
      <w:r w:rsidRPr="0026257F">
        <w:rPr>
          <w:rFonts w:eastAsia="Arial Unicode MS"/>
          <w:szCs w:val="18"/>
          <w:lang w:val="ru-RU"/>
        </w:rPr>
        <w:t>сотрудничестве в области межгосударственного усыновления</w:t>
      </w:r>
      <w:r>
        <w:rPr>
          <w:rFonts w:eastAsia="Arial Unicode MS"/>
          <w:szCs w:val="18"/>
          <w:lang w:val="ru-RU"/>
        </w:rPr>
        <w:t xml:space="preserve"> (удочерения)</w:t>
      </w:r>
      <w:r w:rsidRPr="00BD475F">
        <w:rPr>
          <w:rFonts w:eastAsia="Arial Unicode MS"/>
          <w:szCs w:val="18"/>
          <w:lang w:val="ru-RU"/>
        </w:rPr>
        <w:t xml:space="preserve">; </w:t>
      </w:r>
      <w:r w:rsidRPr="0026257F">
        <w:rPr>
          <w:szCs w:val="18"/>
          <w:lang w:val="ru-RU"/>
        </w:rPr>
        <w:t>Конвенция №</w:t>
      </w:r>
      <w:r>
        <w:rPr>
          <w:szCs w:val="18"/>
        </w:rPr>
        <w:t> </w:t>
      </w:r>
      <w:r w:rsidRPr="00BD475F">
        <w:rPr>
          <w:szCs w:val="18"/>
          <w:lang w:val="ru-RU"/>
        </w:rPr>
        <w:t>23 1973</w:t>
      </w:r>
      <w:r>
        <w:rPr>
          <w:szCs w:val="18"/>
        </w:rPr>
        <w:t> </w:t>
      </w:r>
      <w:r>
        <w:rPr>
          <w:szCs w:val="18"/>
          <w:lang w:val="ru-RU"/>
        </w:rPr>
        <w:t>года</w:t>
      </w:r>
      <w:r w:rsidRPr="00BD475F">
        <w:rPr>
          <w:szCs w:val="18"/>
          <w:lang w:val="ru-RU"/>
        </w:rPr>
        <w:t xml:space="preserve"> </w:t>
      </w:r>
      <w:r w:rsidRPr="0026257F">
        <w:rPr>
          <w:szCs w:val="18"/>
          <w:lang w:val="ru-RU"/>
        </w:rPr>
        <w:t>о признании и приведении в исполнение решений, касающихся алиментных обязательств</w:t>
      </w:r>
      <w:r w:rsidRPr="00BD475F">
        <w:rPr>
          <w:szCs w:val="18"/>
          <w:lang w:val="ru-RU"/>
        </w:rPr>
        <w:t>;</w:t>
      </w:r>
      <w:r w:rsidRPr="0026257F">
        <w:rPr>
          <w:rFonts w:eastAsia="SimSun"/>
          <w:szCs w:val="18"/>
          <w:lang w:val="ru-RU" w:eastAsia="de-DE"/>
        </w:rPr>
        <w:t xml:space="preserve"> </w:t>
      </w:r>
      <w:r w:rsidRPr="0026257F">
        <w:rPr>
          <w:szCs w:val="18"/>
          <w:lang w:val="ru-RU"/>
        </w:rPr>
        <w:t>Конвенция №</w:t>
      </w:r>
      <w:r>
        <w:rPr>
          <w:szCs w:val="18"/>
        </w:rPr>
        <w:t> </w:t>
      </w:r>
      <w:r w:rsidRPr="00BD475F">
        <w:rPr>
          <w:szCs w:val="18"/>
          <w:lang w:val="ru-RU"/>
        </w:rPr>
        <w:t>24 1973</w:t>
      </w:r>
      <w:r>
        <w:rPr>
          <w:szCs w:val="18"/>
        </w:rPr>
        <w:t> </w:t>
      </w:r>
      <w:r>
        <w:rPr>
          <w:szCs w:val="18"/>
          <w:lang w:val="ru-RU"/>
        </w:rPr>
        <w:t>года</w:t>
      </w:r>
      <w:r w:rsidRPr="00BD475F">
        <w:rPr>
          <w:szCs w:val="18"/>
          <w:lang w:val="ru-RU"/>
        </w:rPr>
        <w:t xml:space="preserve"> </w:t>
      </w:r>
      <w:r w:rsidRPr="0026257F">
        <w:rPr>
          <w:szCs w:val="18"/>
          <w:lang w:val="ru-RU"/>
        </w:rPr>
        <w:t>о праве, применимом к алиментным обязательствам</w:t>
      </w:r>
      <w:r w:rsidRPr="00BD475F">
        <w:rPr>
          <w:rFonts w:eastAsia="SimSun"/>
          <w:szCs w:val="18"/>
          <w:lang w:val="ru-RU" w:eastAsia="de-DE"/>
        </w:rPr>
        <w:t>.</w:t>
      </w:r>
    </w:p>
  </w:footnote>
  <w:footnote w:id="14">
    <w:p w:rsidR="005C7A0F" w:rsidRPr="00CE5E5D" w:rsidRDefault="005C7A0F" w:rsidP="00EB014A">
      <w:pPr>
        <w:pStyle w:val="FootnoteText"/>
        <w:widowControl w:val="0"/>
        <w:tabs>
          <w:tab w:val="clear" w:pos="1021"/>
          <w:tab w:val="right" w:pos="1020"/>
        </w:tabs>
        <w:rPr>
          <w:lang w:val="ru-RU"/>
        </w:rPr>
      </w:pPr>
      <w:r>
        <w:rPr>
          <w:szCs w:val="18"/>
          <w:lang w:val="ru-RU"/>
        </w:rPr>
        <w:tab/>
      </w:r>
      <w:r w:rsidRPr="006F01D4">
        <w:rPr>
          <w:szCs w:val="18"/>
          <w:vertAlign w:val="superscript"/>
        </w:rPr>
        <w:footnoteRef/>
      </w:r>
      <w:r w:rsidRPr="0026257F">
        <w:rPr>
          <w:szCs w:val="18"/>
          <w:lang w:val="ru-RU"/>
        </w:rPr>
        <w:tab/>
        <w:t>См. рекомендации по итогам</w:t>
      </w:r>
      <w:r>
        <w:rPr>
          <w:szCs w:val="18"/>
          <w:lang w:val="ru-RU"/>
        </w:rPr>
        <w:t xml:space="preserve"> </w:t>
      </w:r>
      <w:r w:rsidRPr="0026257F">
        <w:rPr>
          <w:lang w:val="ru-RU"/>
        </w:rPr>
        <w:t>д</w:t>
      </w:r>
      <w:r>
        <w:rPr>
          <w:lang w:val="ru-RU"/>
        </w:rPr>
        <w:t>ня</w:t>
      </w:r>
      <w:r w:rsidRPr="0026257F">
        <w:rPr>
          <w:lang w:val="ru-RU"/>
        </w:rPr>
        <w:t xml:space="preserve"> общей дискуссии</w:t>
      </w:r>
      <w:r w:rsidRPr="00BD475F">
        <w:rPr>
          <w:szCs w:val="18"/>
          <w:lang w:val="ru-RU"/>
        </w:rPr>
        <w:t xml:space="preserve"> </w:t>
      </w:r>
      <w:r w:rsidRPr="0026257F">
        <w:rPr>
          <w:lang w:val="ru-RU"/>
        </w:rPr>
        <w:t>о детях, родители которых находятся в заключении</w:t>
      </w:r>
      <w:r>
        <w:rPr>
          <w:lang w:val="ru-RU"/>
        </w:rPr>
        <w:t xml:space="preserve"> (2011 год)</w:t>
      </w:r>
      <w:r w:rsidRPr="0026257F">
        <w:rPr>
          <w:szCs w:val="18"/>
          <w:lang w:val="ru-RU"/>
        </w:rPr>
        <w:t>.</w:t>
      </w:r>
    </w:p>
  </w:footnote>
  <w:footnote w:id="15">
    <w:p w:rsidR="005C7A0F" w:rsidRPr="003A60BC" w:rsidRDefault="005C7A0F" w:rsidP="00EB014A">
      <w:pPr>
        <w:pStyle w:val="FootnoteText"/>
        <w:widowControl w:val="0"/>
        <w:tabs>
          <w:tab w:val="clear" w:pos="1021"/>
          <w:tab w:val="right" w:pos="1020"/>
        </w:tabs>
        <w:rPr>
          <w:lang w:val="ru-RU"/>
        </w:rPr>
      </w:pPr>
      <w:r>
        <w:rPr>
          <w:szCs w:val="18"/>
          <w:lang w:val="ru-RU"/>
        </w:rPr>
        <w:tab/>
      </w:r>
      <w:r w:rsidRPr="006F01D4">
        <w:rPr>
          <w:szCs w:val="18"/>
          <w:vertAlign w:val="superscript"/>
        </w:rPr>
        <w:footnoteRef/>
      </w:r>
      <w:r>
        <w:rPr>
          <w:szCs w:val="18"/>
          <w:lang w:val="ru-RU"/>
        </w:rPr>
        <w:tab/>
      </w:r>
      <w:r w:rsidRPr="0026257F">
        <w:rPr>
          <w:lang w:val="ru-RU"/>
        </w:rPr>
        <w:t>Замечание общего порядка №</w:t>
      </w:r>
      <w:r w:rsidRPr="00001135">
        <w:t> </w:t>
      </w:r>
      <w:r w:rsidRPr="0026257F">
        <w:rPr>
          <w:szCs w:val="18"/>
          <w:lang w:val="ru-RU"/>
        </w:rPr>
        <w:t xml:space="preserve">13 (2011) </w:t>
      </w:r>
      <w:r>
        <w:rPr>
          <w:szCs w:val="18"/>
          <w:lang w:val="ru-RU"/>
        </w:rPr>
        <w:t>о п</w:t>
      </w:r>
      <w:r w:rsidRPr="0026257F">
        <w:rPr>
          <w:lang w:val="ru-RU"/>
        </w:rPr>
        <w:t>рав</w:t>
      </w:r>
      <w:r>
        <w:rPr>
          <w:lang w:val="ru-RU"/>
        </w:rPr>
        <w:t>е</w:t>
      </w:r>
      <w:r w:rsidRPr="0026257F">
        <w:rPr>
          <w:lang w:val="ru-RU"/>
        </w:rPr>
        <w:t xml:space="preserve"> ребенка на свободу от всех форм насилия</w:t>
      </w:r>
      <w:r w:rsidRPr="0026257F">
        <w:rPr>
          <w:szCs w:val="18"/>
          <w:lang w:val="ru-RU"/>
        </w:rPr>
        <w:t>.</w:t>
      </w:r>
    </w:p>
  </w:footnote>
  <w:footnote w:id="16">
    <w:p w:rsidR="005C7A0F" w:rsidRPr="003A60BC" w:rsidRDefault="005C7A0F" w:rsidP="00EB014A">
      <w:pPr>
        <w:pStyle w:val="FootnoteText"/>
        <w:widowControl w:val="0"/>
        <w:tabs>
          <w:tab w:val="clear" w:pos="1021"/>
          <w:tab w:val="right" w:pos="1020"/>
        </w:tabs>
        <w:rPr>
          <w:szCs w:val="18"/>
          <w:lang w:val="ru-RU"/>
        </w:rPr>
      </w:pPr>
      <w:r>
        <w:rPr>
          <w:szCs w:val="18"/>
          <w:lang w:val="ru-RU"/>
        </w:rPr>
        <w:tab/>
      </w:r>
      <w:r w:rsidRPr="006F01D4">
        <w:rPr>
          <w:szCs w:val="18"/>
          <w:vertAlign w:val="superscript"/>
        </w:rPr>
        <w:footnoteRef/>
      </w:r>
      <w:r>
        <w:rPr>
          <w:szCs w:val="18"/>
          <w:lang w:val="ru-RU"/>
        </w:rPr>
        <w:tab/>
      </w:r>
      <w:r w:rsidRPr="0026257F">
        <w:rPr>
          <w:lang w:val="ru-RU"/>
        </w:rPr>
        <w:t>Замечание общего порядка №</w:t>
      </w:r>
      <w:r>
        <w:t> </w:t>
      </w:r>
      <w:r w:rsidRPr="00BD475F">
        <w:rPr>
          <w:szCs w:val="18"/>
          <w:lang w:val="ru-RU"/>
        </w:rPr>
        <w:t xml:space="preserve">15 (2013) </w:t>
      </w:r>
      <w:r>
        <w:rPr>
          <w:szCs w:val="18"/>
          <w:lang w:val="ru-RU"/>
        </w:rPr>
        <w:t>о</w:t>
      </w:r>
      <w:r w:rsidRPr="00BD475F">
        <w:rPr>
          <w:szCs w:val="18"/>
          <w:lang w:val="ru-RU"/>
        </w:rPr>
        <w:t xml:space="preserve"> </w:t>
      </w:r>
      <w:r w:rsidRPr="0026257F">
        <w:rPr>
          <w:lang w:val="ru-RU"/>
        </w:rPr>
        <w:t>прав</w:t>
      </w:r>
      <w:r>
        <w:rPr>
          <w:lang w:val="ru-RU"/>
        </w:rPr>
        <w:t>е</w:t>
      </w:r>
      <w:r w:rsidRPr="0026257F">
        <w:rPr>
          <w:lang w:val="ru-RU"/>
        </w:rPr>
        <w:t xml:space="preserve"> ребенка на </w:t>
      </w:r>
      <w:r>
        <w:rPr>
          <w:lang w:val="ru-RU"/>
        </w:rPr>
        <w:t xml:space="preserve">пользование наиболее совершенными услугами здравоохранения </w:t>
      </w:r>
      <w:r w:rsidRPr="00BD475F">
        <w:rPr>
          <w:szCs w:val="18"/>
          <w:lang w:val="ru-RU"/>
        </w:rPr>
        <w:t>(</w:t>
      </w:r>
      <w:r>
        <w:rPr>
          <w:szCs w:val="18"/>
          <w:lang w:val="ru-RU"/>
        </w:rPr>
        <w:t>статья</w:t>
      </w:r>
      <w:r w:rsidRPr="00BD475F">
        <w:rPr>
          <w:szCs w:val="18"/>
          <w:lang w:val="ru-RU"/>
        </w:rPr>
        <w:t xml:space="preserve"> 24), </w:t>
      </w:r>
      <w:r>
        <w:rPr>
          <w:szCs w:val="18"/>
          <w:lang w:val="ru-RU"/>
        </w:rPr>
        <w:t>пункт</w:t>
      </w:r>
      <w:r>
        <w:rPr>
          <w:szCs w:val="18"/>
        </w:rPr>
        <w:t> </w:t>
      </w:r>
      <w:r w:rsidRPr="00BD475F">
        <w:rPr>
          <w:szCs w:val="18"/>
          <w:lang w:val="ru-RU"/>
        </w:rPr>
        <w:t>31.</w:t>
      </w:r>
    </w:p>
  </w:footnote>
  <w:footnote w:id="17">
    <w:p w:rsidR="005C7A0F" w:rsidRPr="003A60BC" w:rsidRDefault="005C7A0F" w:rsidP="00EB014A">
      <w:pPr>
        <w:pStyle w:val="FootnoteText"/>
        <w:widowControl w:val="0"/>
        <w:tabs>
          <w:tab w:val="clear" w:pos="1021"/>
          <w:tab w:val="right" w:pos="1020"/>
        </w:tabs>
        <w:rPr>
          <w:lang w:val="ru-RU"/>
        </w:rPr>
      </w:pPr>
      <w:r>
        <w:rPr>
          <w:lang w:val="ru-RU"/>
        </w:rPr>
        <w:tab/>
      </w:r>
      <w:r w:rsidRPr="006F01D4">
        <w:rPr>
          <w:szCs w:val="18"/>
          <w:vertAlign w:val="superscript"/>
        </w:rPr>
        <w:footnoteRef/>
      </w:r>
      <w:r>
        <w:rPr>
          <w:lang w:val="ru-RU"/>
        </w:rPr>
        <w:tab/>
      </w:r>
      <w:r w:rsidRPr="0026257F">
        <w:rPr>
          <w:lang w:val="ru-RU"/>
        </w:rPr>
        <w:t>Замечание общего порядка №</w:t>
      </w:r>
      <w:r>
        <w:t> </w:t>
      </w:r>
      <w:r w:rsidRPr="0026257F">
        <w:rPr>
          <w:szCs w:val="18"/>
          <w:lang w:val="ru-RU"/>
        </w:rPr>
        <w:t xml:space="preserve">4 (2003) </w:t>
      </w:r>
      <w:r>
        <w:rPr>
          <w:szCs w:val="18"/>
          <w:lang w:val="ru-RU"/>
        </w:rPr>
        <w:t>о</w:t>
      </w:r>
      <w:r w:rsidRPr="00BD475F">
        <w:rPr>
          <w:szCs w:val="18"/>
          <w:lang w:val="ru-RU"/>
        </w:rPr>
        <w:t xml:space="preserve"> </w:t>
      </w:r>
      <w:r>
        <w:rPr>
          <w:szCs w:val="18"/>
          <w:lang w:val="ru-RU"/>
        </w:rPr>
        <w:t>з</w:t>
      </w:r>
      <w:r w:rsidRPr="0026257F">
        <w:rPr>
          <w:bCs/>
          <w:szCs w:val="24"/>
          <w:lang w:val="ru-RU"/>
        </w:rPr>
        <w:t>доровье и развити</w:t>
      </w:r>
      <w:r>
        <w:rPr>
          <w:bCs/>
          <w:szCs w:val="24"/>
          <w:lang w:val="ru-RU"/>
        </w:rPr>
        <w:t>и</w:t>
      </w:r>
      <w:r w:rsidRPr="0026257F">
        <w:rPr>
          <w:bCs/>
          <w:szCs w:val="24"/>
          <w:lang w:val="ru-RU"/>
        </w:rPr>
        <w:t xml:space="preserve"> подростков</w:t>
      </w:r>
      <w:r w:rsidRPr="00BD475F">
        <w:rPr>
          <w:bCs/>
          <w:szCs w:val="24"/>
          <w:lang w:val="ru-RU"/>
        </w:rPr>
        <w:t xml:space="preserve"> </w:t>
      </w:r>
      <w:r w:rsidRPr="0026257F">
        <w:rPr>
          <w:bCs/>
          <w:szCs w:val="24"/>
          <w:lang w:val="ru-RU"/>
        </w:rPr>
        <w:t>в контексте Конвенции о правах ребенка</w:t>
      </w:r>
      <w:r w:rsidRPr="00BD475F">
        <w:rPr>
          <w:szCs w:val="18"/>
          <w:lang w:val="ru-RU"/>
        </w:rPr>
        <w:t>.</w:t>
      </w:r>
    </w:p>
  </w:footnote>
  <w:footnote w:id="18">
    <w:p w:rsidR="005C7A0F" w:rsidRPr="00270998" w:rsidRDefault="005C7A0F" w:rsidP="00EB014A">
      <w:pPr>
        <w:pStyle w:val="FootnoteText"/>
        <w:widowControl w:val="0"/>
        <w:tabs>
          <w:tab w:val="clear" w:pos="1021"/>
          <w:tab w:val="right" w:pos="1020"/>
        </w:tabs>
        <w:rPr>
          <w:szCs w:val="18"/>
          <w:lang w:val="ru-RU"/>
        </w:rPr>
      </w:pPr>
      <w:r>
        <w:rPr>
          <w:szCs w:val="18"/>
          <w:lang w:val="ru-RU"/>
        </w:rPr>
        <w:tab/>
      </w:r>
      <w:r w:rsidRPr="006F01D4">
        <w:rPr>
          <w:szCs w:val="18"/>
          <w:vertAlign w:val="superscript"/>
        </w:rPr>
        <w:footnoteRef/>
      </w:r>
      <w:r>
        <w:rPr>
          <w:szCs w:val="18"/>
          <w:lang w:val="ru-RU"/>
        </w:rPr>
        <w:tab/>
      </w:r>
      <w:r w:rsidRPr="00270998">
        <w:rPr>
          <w:lang w:val="ru-RU"/>
        </w:rPr>
        <w:t>Замечание общего порядка №</w:t>
      </w:r>
      <w:r>
        <w:t> </w:t>
      </w:r>
      <w:r w:rsidRPr="00270998">
        <w:rPr>
          <w:szCs w:val="18"/>
          <w:lang w:val="ru-RU"/>
        </w:rPr>
        <w:t>1</w:t>
      </w:r>
      <w:r w:rsidRPr="00BD475F">
        <w:rPr>
          <w:szCs w:val="18"/>
          <w:lang w:val="ru-RU"/>
        </w:rPr>
        <w:t>6</w:t>
      </w:r>
      <w:r w:rsidRPr="00270998">
        <w:rPr>
          <w:szCs w:val="18"/>
          <w:lang w:val="ru-RU"/>
        </w:rPr>
        <w:t xml:space="preserve"> (2013) </w:t>
      </w:r>
      <w:r w:rsidRPr="00270998">
        <w:rPr>
          <w:lang w:val="ru-RU"/>
        </w:rPr>
        <w:t>об обязательствах государств, касающихся воздействия предпринимательской деятельности на права детей</w:t>
      </w:r>
      <w:r w:rsidRPr="00BD475F">
        <w:rPr>
          <w:szCs w:val="18"/>
          <w:lang w:val="ru-RU"/>
        </w:rPr>
        <w:t xml:space="preserve"> (</w:t>
      </w:r>
      <w:r>
        <w:rPr>
          <w:szCs w:val="18"/>
          <w:lang w:val="ru-RU"/>
        </w:rPr>
        <w:t xml:space="preserve">пункты </w:t>
      </w:r>
      <w:r w:rsidRPr="00BD475F">
        <w:rPr>
          <w:szCs w:val="18"/>
          <w:lang w:val="ru-RU"/>
        </w:rPr>
        <w:t>78</w:t>
      </w:r>
      <w:r>
        <w:rPr>
          <w:szCs w:val="18"/>
        </w:rPr>
        <w:sym w:font="Symbol" w:char="F02D"/>
      </w:r>
      <w:r w:rsidRPr="00BD475F">
        <w:rPr>
          <w:szCs w:val="18"/>
          <w:lang w:val="ru-RU"/>
        </w:rPr>
        <w:t>81</w:t>
      </w:r>
      <w:r>
        <w:rPr>
          <w:szCs w:val="18"/>
          <w:lang w:val="ru-RU"/>
        </w:rPr>
        <w:t>)</w:t>
      </w:r>
      <w:r w:rsidRPr="00BD475F">
        <w:rPr>
          <w:szCs w:val="18"/>
          <w:lang w:val="ru-RU"/>
        </w:rPr>
        <w:t>.</w:t>
      </w:r>
    </w:p>
  </w:footnote>
  <w:footnote w:id="19">
    <w:p w:rsidR="005C7A0F" w:rsidRPr="0044201C" w:rsidRDefault="005C7A0F" w:rsidP="00EB014A">
      <w:pPr>
        <w:pStyle w:val="FootnoteText"/>
        <w:widowControl w:val="0"/>
        <w:tabs>
          <w:tab w:val="clear" w:pos="1021"/>
          <w:tab w:val="right" w:pos="1020"/>
        </w:tabs>
        <w:rPr>
          <w:lang w:val="ru-RU"/>
        </w:rPr>
      </w:pPr>
      <w:r>
        <w:rPr>
          <w:szCs w:val="18"/>
          <w:lang w:val="ru-RU"/>
        </w:rPr>
        <w:tab/>
      </w:r>
      <w:r w:rsidRPr="006F01D4">
        <w:rPr>
          <w:szCs w:val="18"/>
          <w:vertAlign w:val="superscript"/>
        </w:rPr>
        <w:footnoteRef/>
      </w:r>
      <w:r w:rsidRPr="00270998">
        <w:rPr>
          <w:szCs w:val="18"/>
          <w:lang w:val="ru-RU"/>
        </w:rPr>
        <w:tab/>
        <w:t xml:space="preserve">В качестве руководящего документа государства могут </w:t>
      </w:r>
      <w:r>
        <w:rPr>
          <w:szCs w:val="18"/>
          <w:lang w:val="ru-RU"/>
        </w:rPr>
        <w:t xml:space="preserve">использовать доклад </w:t>
      </w:r>
      <w:r w:rsidRPr="00270998">
        <w:rPr>
          <w:lang w:val="ru-RU"/>
        </w:rPr>
        <w:t xml:space="preserve">Специального докладчика по вопросу о праве на питание </w:t>
      </w:r>
      <w:r>
        <w:rPr>
          <w:lang w:val="ru-RU"/>
        </w:rPr>
        <w:t>по вопросу о р</w:t>
      </w:r>
      <w:r w:rsidRPr="00270998">
        <w:rPr>
          <w:lang w:val="ru-RU"/>
        </w:rPr>
        <w:t>уководящи</w:t>
      </w:r>
      <w:r>
        <w:rPr>
          <w:lang w:val="ru-RU"/>
        </w:rPr>
        <w:t>х</w:t>
      </w:r>
      <w:r w:rsidRPr="00270998">
        <w:rPr>
          <w:lang w:val="ru-RU"/>
        </w:rPr>
        <w:t xml:space="preserve"> принцип</w:t>
      </w:r>
      <w:r>
        <w:rPr>
          <w:lang w:val="ru-RU"/>
        </w:rPr>
        <w:t>ах</w:t>
      </w:r>
      <w:r w:rsidRPr="00270998">
        <w:rPr>
          <w:lang w:val="ru-RU"/>
        </w:rPr>
        <w:t xml:space="preserve"> относительно оценок воздействия торговых и инвестиционных соглашений на права человека</w:t>
      </w:r>
      <w:r w:rsidRPr="00BD475F">
        <w:rPr>
          <w:szCs w:val="18"/>
          <w:lang w:val="ru-RU"/>
        </w:rPr>
        <w:t xml:space="preserve"> (</w:t>
      </w:r>
      <w:r w:rsidRPr="005D572E">
        <w:rPr>
          <w:szCs w:val="18"/>
        </w:rPr>
        <w:t>A</w:t>
      </w:r>
      <w:r w:rsidRPr="00BD475F">
        <w:rPr>
          <w:szCs w:val="18"/>
          <w:lang w:val="ru-RU"/>
        </w:rPr>
        <w:t>/</w:t>
      </w:r>
      <w:r w:rsidRPr="005D572E">
        <w:rPr>
          <w:szCs w:val="18"/>
        </w:rPr>
        <w:t>HRC</w:t>
      </w:r>
      <w:r w:rsidRPr="00BD475F">
        <w:rPr>
          <w:szCs w:val="18"/>
          <w:lang w:val="ru-RU"/>
        </w:rPr>
        <w:t>/19/59/</w:t>
      </w:r>
      <w:r w:rsidRPr="005D572E">
        <w:rPr>
          <w:szCs w:val="18"/>
        </w:rPr>
        <w:t>Add</w:t>
      </w:r>
      <w:r w:rsidRPr="00BD475F">
        <w:rPr>
          <w:szCs w:val="18"/>
          <w:lang w:val="ru-RU"/>
        </w:rPr>
        <w:t>.5).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A0F" w:rsidRPr="005E0092" w:rsidRDefault="005C7A0F">
    <w:pPr>
      <w:pStyle w:val="Header"/>
      <w:rPr>
        <w:lang w:val="en-US"/>
      </w:rPr>
    </w:pPr>
    <w:r>
      <w:rPr>
        <w:lang w:val="en-US"/>
      </w:rPr>
      <w:t>CRC/C/GC/14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A0F" w:rsidRPr="009A6F4A" w:rsidRDefault="005C7A0F">
    <w:pPr>
      <w:pStyle w:val="Header"/>
      <w:rPr>
        <w:lang w:val="en-US"/>
      </w:rPr>
    </w:pPr>
    <w:r>
      <w:rPr>
        <w:lang w:val="en-US"/>
      </w:rPr>
      <w:tab/>
      <w:t>CRC/C/GC/14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2613"/>
    <w:rsid w:val="000033D8"/>
    <w:rsid w:val="00005C1C"/>
    <w:rsid w:val="00012175"/>
    <w:rsid w:val="00016553"/>
    <w:rsid w:val="000233B3"/>
    <w:rsid w:val="00023E9E"/>
    <w:rsid w:val="00026B0C"/>
    <w:rsid w:val="0003638E"/>
    <w:rsid w:val="00036FF2"/>
    <w:rsid w:val="000378F2"/>
    <w:rsid w:val="0004010A"/>
    <w:rsid w:val="00043D88"/>
    <w:rsid w:val="0004674A"/>
    <w:rsid w:val="00046E4D"/>
    <w:rsid w:val="0006401A"/>
    <w:rsid w:val="00072C27"/>
    <w:rsid w:val="00082412"/>
    <w:rsid w:val="00085314"/>
    <w:rsid w:val="00086182"/>
    <w:rsid w:val="00086A78"/>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2605"/>
    <w:rsid w:val="001E48EE"/>
    <w:rsid w:val="001F2D04"/>
    <w:rsid w:val="0020059C"/>
    <w:rsid w:val="00200D5B"/>
    <w:rsid w:val="002019BD"/>
    <w:rsid w:val="00206F32"/>
    <w:rsid w:val="002121D6"/>
    <w:rsid w:val="00232D42"/>
    <w:rsid w:val="00237334"/>
    <w:rsid w:val="002444F4"/>
    <w:rsid w:val="002629A0"/>
    <w:rsid w:val="0028492B"/>
    <w:rsid w:val="00291C8F"/>
    <w:rsid w:val="00292480"/>
    <w:rsid w:val="002B0DE7"/>
    <w:rsid w:val="002B6341"/>
    <w:rsid w:val="002C5036"/>
    <w:rsid w:val="002C6A71"/>
    <w:rsid w:val="002C6D5F"/>
    <w:rsid w:val="002D15EA"/>
    <w:rsid w:val="002D6C07"/>
    <w:rsid w:val="002E0CE6"/>
    <w:rsid w:val="002E1163"/>
    <w:rsid w:val="002E43F3"/>
    <w:rsid w:val="003215F5"/>
    <w:rsid w:val="00332891"/>
    <w:rsid w:val="0033438E"/>
    <w:rsid w:val="00356BB2"/>
    <w:rsid w:val="00360477"/>
    <w:rsid w:val="00367FC9"/>
    <w:rsid w:val="003711A1"/>
    <w:rsid w:val="00372123"/>
    <w:rsid w:val="00377E05"/>
    <w:rsid w:val="00386581"/>
    <w:rsid w:val="00387100"/>
    <w:rsid w:val="003951D3"/>
    <w:rsid w:val="003971D2"/>
    <w:rsid w:val="003978C6"/>
    <w:rsid w:val="003B40A9"/>
    <w:rsid w:val="003C016E"/>
    <w:rsid w:val="003D5EBD"/>
    <w:rsid w:val="00401CE0"/>
    <w:rsid w:val="00403234"/>
    <w:rsid w:val="00407AC3"/>
    <w:rsid w:val="00414586"/>
    <w:rsid w:val="00415059"/>
    <w:rsid w:val="00424FDD"/>
    <w:rsid w:val="0043033D"/>
    <w:rsid w:val="00435FE4"/>
    <w:rsid w:val="004373D8"/>
    <w:rsid w:val="00457634"/>
    <w:rsid w:val="00474F42"/>
    <w:rsid w:val="00482095"/>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47508"/>
    <w:rsid w:val="0056618E"/>
    <w:rsid w:val="00573EE6"/>
    <w:rsid w:val="00576F59"/>
    <w:rsid w:val="00577A34"/>
    <w:rsid w:val="00580AAD"/>
    <w:rsid w:val="00586449"/>
    <w:rsid w:val="00593A04"/>
    <w:rsid w:val="005A3091"/>
    <w:rsid w:val="005A6D5A"/>
    <w:rsid w:val="005B1B28"/>
    <w:rsid w:val="005B7D51"/>
    <w:rsid w:val="005B7F35"/>
    <w:rsid w:val="005C0350"/>
    <w:rsid w:val="005C2081"/>
    <w:rsid w:val="005C678A"/>
    <w:rsid w:val="005C7A0F"/>
    <w:rsid w:val="005D346D"/>
    <w:rsid w:val="005E74AB"/>
    <w:rsid w:val="00606A3E"/>
    <w:rsid w:val="006115AA"/>
    <w:rsid w:val="006120AE"/>
    <w:rsid w:val="0063532B"/>
    <w:rsid w:val="00635E86"/>
    <w:rsid w:val="00636A37"/>
    <w:rsid w:val="00637FB6"/>
    <w:rsid w:val="006501A5"/>
    <w:rsid w:val="00651679"/>
    <w:rsid w:val="006567B2"/>
    <w:rsid w:val="00662ADE"/>
    <w:rsid w:val="00664106"/>
    <w:rsid w:val="006756F1"/>
    <w:rsid w:val="00677773"/>
    <w:rsid w:val="006805FC"/>
    <w:rsid w:val="00682CED"/>
    <w:rsid w:val="006926C7"/>
    <w:rsid w:val="00694C37"/>
    <w:rsid w:val="006A1BEB"/>
    <w:rsid w:val="006A401C"/>
    <w:rsid w:val="006A7C6E"/>
    <w:rsid w:val="006B23D9"/>
    <w:rsid w:val="006C1814"/>
    <w:rsid w:val="006C2F45"/>
    <w:rsid w:val="006C361A"/>
    <w:rsid w:val="006C5657"/>
    <w:rsid w:val="006D5E4E"/>
    <w:rsid w:val="006E6860"/>
    <w:rsid w:val="006E6C64"/>
    <w:rsid w:val="006E7183"/>
    <w:rsid w:val="006F39AA"/>
    <w:rsid w:val="006F5FBF"/>
    <w:rsid w:val="0070327E"/>
    <w:rsid w:val="00707B5F"/>
    <w:rsid w:val="007102A2"/>
    <w:rsid w:val="00735602"/>
    <w:rsid w:val="0075279B"/>
    <w:rsid w:val="00753748"/>
    <w:rsid w:val="00762446"/>
    <w:rsid w:val="00766EB3"/>
    <w:rsid w:val="00781ACB"/>
    <w:rsid w:val="007A79EB"/>
    <w:rsid w:val="007B5D75"/>
    <w:rsid w:val="007D4CA0"/>
    <w:rsid w:val="007D7A23"/>
    <w:rsid w:val="007E38C3"/>
    <w:rsid w:val="007E549E"/>
    <w:rsid w:val="007E686F"/>
    <w:rsid w:val="007E71C9"/>
    <w:rsid w:val="007F2EA9"/>
    <w:rsid w:val="007F7553"/>
    <w:rsid w:val="0080755E"/>
    <w:rsid w:val="00810EDE"/>
    <w:rsid w:val="008120D4"/>
    <w:rsid w:val="008139A5"/>
    <w:rsid w:val="00817F73"/>
    <w:rsid w:val="008211F3"/>
    <w:rsid w:val="0082228E"/>
    <w:rsid w:val="008244DD"/>
    <w:rsid w:val="00830402"/>
    <w:rsid w:val="008305D7"/>
    <w:rsid w:val="00834887"/>
    <w:rsid w:val="00841E1C"/>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0B91"/>
    <w:rsid w:val="008F3185"/>
    <w:rsid w:val="00915B0A"/>
    <w:rsid w:val="00922613"/>
    <w:rsid w:val="00926904"/>
    <w:rsid w:val="009372F0"/>
    <w:rsid w:val="009374CB"/>
    <w:rsid w:val="0094774C"/>
    <w:rsid w:val="00955022"/>
    <w:rsid w:val="00957B4D"/>
    <w:rsid w:val="00964EEA"/>
    <w:rsid w:val="00980C86"/>
    <w:rsid w:val="0098715C"/>
    <w:rsid w:val="009A3D9C"/>
    <w:rsid w:val="009B1D9B"/>
    <w:rsid w:val="009B4074"/>
    <w:rsid w:val="009C30BB"/>
    <w:rsid w:val="009C4E83"/>
    <w:rsid w:val="009C60BE"/>
    <w:rsid w:val="009E04F1"/>
    <w:rsid w:val="009E6279"/>
    <w:rsid w:val="009F00A6"/>
    <w:rsid w:val="009F56A7"/>
    <w:rsid w:val="009F5B05"/>
    <w:rsid w:val="00A026CA"/>
    <w:rsid w:val="00A04E8C"/>
    <w:rsid w:val="00A07232"/>
    <w:rsid w:val="00A14800"/>
    <w:rsid w:val="00A156DE"/>
    <w:rsid w:val="00A157ED"/>
    <w:rsid w:val="00A2446A"/>
    <w:rsid w:val="00A4025D"/>
    <w:rsid w:val="00A800D1"/>
    <w:rsid w:val="00A92699"/>
    <w:rsid w:val="00AB5BF0"/>
    <w:rsid w:val="00AC1C95"/>
    <w:rsid w:val="00AC2CCB"/>
    <w:rsid w:val="00AC3E08"/>
    <w:rsid w:val="00AC443A"/>
    <w:rsid w:val="00AE5639"/>
    <w:rsid w:val="00AE60E2"/>
    <w:rsid w:val="00B0169F"/>
    <w:rsid w:val="00B05F21"/>
    <w:rsid w:val="00B14EA9"/>
    <w:rsid w:val="00B30A3C"/>
    <w:rsid w:val="00B3719F"/>
    <w:rsid w:val="00B41EA4"/>
    <w:rsid w:val="00B711BD"/>
    <w:rsid w:val="00B71671"/>
    <w:rsid w:val="00B7422C"/>
    <w:rsid w:val="00B81305"/>
    <w:rsid w:val="00B8138B"/>
    <w:rsid w:val="00BA5183"/>
    <w:rsid w:val="00BB17DC"/>
    <w:rsid w:val="00BB1AF9"/>
    <w:rsid w:val="00BB4C4A"/>
    <w:rsid w:val="00BD3CAE"/>
    <w:rsid w:val="00BD5F3C"/>
    <w:rsid w:val="00C07C0F"/>
    <w:rsid w:val="00C145C4"/>
    <w:rsid w:val="00C20D2F"/>
    <w:rsid w:val="00C2131B"/>
    <w:rsid w:val="00C37AF8"/>
    <w:rsid w:val="00C37C79"/>
    <w:rsid w:val="00C41BBC"/>
    <w:rsid w:val="00C44399"/>
    <w:rsid w:val="00C51419"/>
    <w:rsid w:val="00C54056"/>
    <w:rsid w:val="00C6636F"/>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473B1"/>
    <w:rsid w:val="00D6236B"/>
    <w:rsid w:val="00D62B6E"/>
    <w:rsid w:val="00D809D1"/>
    <w:rsid w:val="00D84ECF"/>
    <w:rsid w:val="00D942FC"/>
    <w:rsid w:val="00DA2851"/>
    <w:rsid w:val="00DA2B7C"/>
    <w:rsid w:val="00DA5686"/>
    <w:rsid w:val="00DB2FC0"/>
    <w:rsid w:val="00DE4D7D"/>
    <w:rsid w:val="00DF18FA"/>
    <w:rsid w:val="00DF49CA"/>
    <w:rsid w:val="00DF775B"/>
    <w:rsid w:val="00E007F3"/>
    <w:rsid w:val="00E00DEA"/>
    <w:rsid w:val="00E06EF0"/>
    <w:rsid w:val="00E11679"/>
    <w:rsid w:val="00E307D1"/>
    <w:rsid w:val="00E4081B"/>
    <w:rsid w:val="00E46A04"/>
    <w:rsid w:val="00E717F3"/>
    <w:rsid w:val="00E72C5E"/>
    <w:rsid w:val="00E73451"/>
    <w:rsid w:val="00E7489F"/>
    <w:rsid w:val="00E75147"/>
    <w:rsid w:val="00E8167D"/>
    <w:rsid w:val="00E907E9"/>
    <w:rsid w:val="00E96BE7"/>
    <w:rsid w:val="00EA2CD0"/>
    <w:rsid w:val="00EB014A"/>
    <w:rsid w:val="00EC0044"/>
    <w:rsid w:val="00EC6B9F"/>
    <w:rsid w:val="00EE516D"/>
    <w:rsid w:val="00EF0CAE"/>
    <w:rsid w:val="00EF4D1B"/>
    <w:rsid w:val="00EF7295"/>
    <w:rsid w:val="00F069D1"/>
    <w:rsid w:val="00F1503D"/>
    <w:rsid w:val="00F22712"/>
    <w:rsid w:val="00F2372F"/>
    <w:rsid w:val="00F25B19"/>
    <w:rsid w:val="00F275F5"/>
    <w:rsid w:val="00F33188"/>
    <w:rsid w:val="00F35BDE"/>
    <w:rsid w:val="00F41E5B"/>
    <w:rsid w:val="00F46E19"/>
    <w:rsid w:val="00F52A0E"/>
    <w:rsid w:val="00F67900"/>
    <w:rsid w:val="00F71F63"/>
    <w:rsid w:val="00F87506"/>
    <w:rsid w:val="00F905F5"/>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1,Footnote Text Char Char,Footnote Text Char,Footnote Text1,Footnote Text Char1 Char Char,Footnote Text Char Char Char Char,Footnote Text Char1 Char Char1 Char Char,Footnote Text Char Char Char Char1 Char Char,FA"/>
    <w:basedOn w:val="Normal"/>
    <w:link w:val="FootnoteTextChar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Char Char Знак Char Char Char Знак,Footnote Reference1 Char Char Знак Char Char Char Знак,Footnotes refss Char Char Знак Char Char Char Знак,ftref Char Char Знак Char Char Char Знак"/>
    <w:basedOn w:val="DefaultParagraphFont"/>
    <w:link w:val="4GCharCharCharCharCha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2">
    <w:name w:val="Footnote Text Char2"/>
    <w:aliases w:val="5_GR Char,5_G Char,Footnote Text Char1 Char,Footnote Text Char Char Char,Footnote Text Char Char1,Footnote Text1 Char,Footnote Text Char1 Char Char Char,Footnote Text Char Char Char Char Char,FA Char"/>
    <w:link w:val="FootnoteText"/>
    <w:rsid w:val="00B3719F"/>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4GCharCharCharCharChar">
    <w:name w:val="4_G Char Char Знак Char Char Char"/>
    <w:aliases w:val="Footnote Reference1 Char Char Знак Char Char Char,Footnotes refss Char Char Знак Char Char Char,ftref Char Char Знак Char Char Char,BVI fnr Char Char Знак Char Char Char"/>
    <w:basedOn w:val="Normal"/>
    <w:link w:val="FootnoteReference"/>
    <w:rsid w:val="00B3719F"/>
    <w:pPr>
      <w:spacing w:after="160" w:line="240" w:lineRule="exact"/>
      <w:jc w:val="both"/>
    </w:pPr>
    <w:rPr>
      <w:spacing w:val="0"/>
      <w:w w:val="100"/>
      <w:kern w:val="0"/>
      <w:sz w:val="18"/>
      <w:vertAlign w:val="superscript"/>
      <w:lang w:val="en-US" w:eastAsia="en-U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26</Pages>
  <Words>10547</Words>
  <Characters>60123</Characters>
  <Application>Microsoft Office Outlook</Application>
  <DocSecurity>4</DocSecurity>
  <Lines>501</Lines>
  <Paragraphs>141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70529</CharactersWithSpaces>
  <SharedDoc>false</SharedDoc>
  <HLinks>
    <vt:vector size="18" baseType="variant">
      <vt:variant>
        <vt:i4>1114164</vt:i4>
      </vt:variant>
      <vt:variant>
        <vt:i4>16</vt:i4>
      </vt:variant>
      <vt:variant>
        <vt:i4>0</vt:i4>
      </vt:variant>
      <vt:variant>
        <vt:i4>5</vt:i4>
      </vt:variant>
      <vt:variant>
        <vt:lpwstr/>
      </vt:variant>
      <vt:variant>
        <vt:lpwstr>_Toc311556344</vt:lpwstr>
      </vt:variant>
      <vt:variant>
        <vt:i4>1114164</vt:i4>
      </vt:variant>
      <vt:variant>
        <vt:i4>13</vt:i4>
      </vt:variant>
      <vt:variant>
        <vt:i4>0</vt:i4>
      </vt:variant>
      <vt:variant>
        <vt:i4>5</vt:i4>
      </vt:variant>
      <vt:variant>
        <vt:lpwstr/>
      </vt:variant>
      <vt:variant>
        <vt:lpwstr>_Toc311556343</vt:lpwstr>
      </vt:variant>
      <vt:variant>
        <vt:i4>1114164</vt:i4>
      </vt:variant>
      <vt:variant>
        <vt:i4>10</vt:i4>
      </vt:variant>
      <vt:variant>
        <vt:i4>0</vt:i4>
      </vt:variant>
      <vt:variant>
        <vt:i4>5</vt:i4>
      </vt:variant>
      <vt:variant>
        <vt:lpwstr/>
      </vt:variant>
      <vt:variant>
        <vt:lpwstr>_Toc311556342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Zolotoukhina</dc:creator>
  <cp:keywords/>
  <dc:description/>
  <cp:lastModifiedBy>Chouvalova</cp:lastModifiedBy>
  <cp:revision>2</cp:revision>
  <cp:lastPrinted>2013-07-02T14:33:00Z</cp:lastPrinted>
  <dcterms:created xsi:type="dcterms:W3CDTF">2013-07-03T07:54:00Z</dcterms:created>
  <dcterms:modified xsi:type="dcterms:W3CDTF">2013-07-03T07:54:00Z</dcterms:modified>
</cp:coreProperties>
</file>