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43471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040504    050504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416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CERD/C/SR.1587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 May 2004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spacing w:line="240" w:lineRule="auto"/>
        <w:jc w:val="center"/>
        <w:rPr>
          <w:b/>
          <w:bCs/>
          <w:lang w:val="en-US"/>
        </w:rPr>
      </w:pPr>
    </w:p>
    <w:p w:rsidR="00000000" w:rsidRDefault="00000000">
      <w:pPr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Шестьдесят третья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</w:t>
      </w:r>
    </w:p>
    <w:p w:rsidR="00000000" w:rsidRDefault="00000000">
      <w:pPr>
        <w:spacing w:line="240" w:lineRule="auto"/>
        <w:jc w:val="center"/>
      </w:pPr>
      <w:r>
        <w:t>1587</w:t>
      </w:r>
      <w:r>
        <w:noBreakHyphen/>
        <w:t>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 в среду,</w:t>
      </w:r>
    </w:p>
    <w:p w:rsidR="00000000" w:rsidRDefault="00000000">
      <w:pPr>
        <w:spacing w:line="240" w:lineRule="auto"/>
        <w:jc w:val="center"/>
      </w:pPr>
      <w:r>
        <w:t>6 августа 2003 года, в 10 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</w:t>
      </w:r>
      <w:r>
        <w:noBreakHyphen/>
        <w:t>н ДЬЯКОНУ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pStyle w:val="16"/>
        <w:spacing w:line="240" w:lineRule="auto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rPr>
          <w:i/>
          <w:iCs/>
        </w:rPr>
      </w:pPr>
      <w:r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>
        <w:rPr>
          <w:i/>
          <w:iCs/>
        </w:rPr>
        <w:t>(</w:t>
      </w:r>
      <w:r>
        <w:rPr>
          <w:u w:val="single"/>
        </w:rPr>
        <w:t>продолжение</w:t>
      </w:r>
      <w:r>
        <w:rPr>
          <w:i/>
          <w:iCs/>
        </w:rPr>
        <w:t>)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</w:pPr>
      <w:r>
        <w:tab/>
      </w:r>
      <w:r>
        <w:rPr>
          <w:u w:val="single"/>
        </w:rPr>
        <w:t>Третий-двенадцатый периодические доклады Кабо</w:t>
      </w:r>
      <w:r>
        <w:rPr>
          <w:u w:val="single"/>
        </w:rPr>
        <w:noBreakHyphen/>
        <w:t>Верде</w:t>
      </w:r>
      <w:r>
        <w:t xml:space="preserve"> (</w:t>
      </w:r>
      <w:r>
        <w:rPr>
          <w:u w:val="single"/>
        </w:rPr>
        <w:t>продолжение</w:t>
      </w:r>
      <w:r>
        <w:t>).</w:t>
      </w:r>
    </w:p>
    <w:p w:rsidR="00000000" w:rsidRDefault="00000000">
      <w:pPr>
        <w:spacing w:line="240" w:lineRule="auto"/>
        <w:rPr>
          <w:b/>
          <w:bCs/>
          <w:i/>
          <w:iCs/>
          <w:sz w:val="16"/>
        </w:rPr>
      </w:pPr>
    </w:p>
    <w:p w:rsidR="00000000" w:rsidRDefault="00000000">
      <w:pPr>
        <w:spacing w:line="240" w:lineRule="auto"/>
      </w:pPr>
      <w:r>
        <w:t>____________________</w:t>
      </w:r>
    </w:p>
    <w:p w:rsidR="00000000" w:rsidRDefault="00000000">
      <w:pPr>
        <w:spacing w:line="240" w:lineRule="auto"/>
      </w:pPr>
      <w:r>
        <w:t>*</w:t>
      </w:r>
      <w:r>
        <w:tab/>
        <w:t>Краткий отчет о второй (закрытой) части заседания издан в качестве документа</w:t>
      </w:r>
      <w:r>
        <w:rPr>
          <w:lang w:val="en-US"/>
        </w:rPr>
        <w:t> 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.1587/</w:t>
      </w:r>
      <w:r>
        <w:rPr>
          <w:lang w:val="en-US"/>
        </w:rPr>
        <w:t>Add</w:t>
      </w:r>
      <w:r>
        <w:t>.1.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  <w:rPr>
          <w:lang w:val="en-US"/>
        </w:rPr>
      </w:pPr>
      <w:r>
        <w:t>___________________</w:t>
      </w:r>
      <w:r>
        <w:rPr>
          <w:lang w:val="en-US"/>
        </w:rPr>
        <w:t>__________________________________________________________</w:t>
      </w:r>
    </w:p>
    <w:p w:rsidR="00000000" w:rsidRDefault="00000000">
      <w:pPr>
        <w:spacing w:line="240" w:lineRule="auto"/>
      </w:pPr>
      <w:r>
        <w:tab/>
        <w:t>В</w:t>
      </w:r>
      <w:r>
        <w:rPr>
          <w:lang w:val="en-US"/>
        </w:rPr>
        <w:t> </w:t>
      </w:r>
      <w:r>
        <w:t>настоящий отчет могут вноситься поправки.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 Е</w:t>
      </w:r>
      <w:r>
        <w:noBreakHyphen/>
        <w:t>4108, Дворец Наций, Женева.</w:t>
      </w:r>
    </w:p>
    <w:p w:rsidR="00000000" w:rsidRDefault="00000000">
      <w:pPr>
        <w:spacing w:line="240" w:lineRule="auto"/>
        <w:rPr>
          <w:sz w:val="16"/>
        </w:rPr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будут сведены в единое исправление, которое будет выпущено вскоре после окончания сессии.</w:t>
      </w:r>
    </w:p>
    <w:p w:rsidR="00000000" w:rsidRDefault="00000000">
      <w:pPr>
        <w:jc w:val="center"/>
      </w:pPr>
      <w:r>
        <w:rPr>
          <w:u w:val="single"/>
        </w:rPr>
        <w:br w:type="page"/>
        <w:t>Заседание открывается в 10 час. 15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 СТАТЬЕЙ 9 КОНВЕНЦИИ (Пункт 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>Третий-двенадцатый периодические доклады Кабо-Верде</w:t>
      </w:r>
      <w:r>
        <w:t xml:space="preserve"> (</w:t>
      </w:r>
      <w:r>
        <w:rPr>
          <w:u w:val="single"/>
        </w:rPr>
        <w:t>продолжение</w:t>
      </w:r>
      <w:r>
        <w:t>)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/426/</w:t>
      </w:r>
      <w:r>
        <w:rPr>
          <w:lang w:val="en-US"/>
        </w:rPr>
        <w:t>Add</w:t>
      </w:r>
      <w:r>
        <w:t>.1)</w:t>
      </w:r>
    </w:p>
    <w:p w:rsidR="00000000" w:rsidRDefault="00000000">
      <w:pPr>
        <w:ind w:left="567" w:hanging="567"/>
      </w:pPr>
    </w:p>
    <w:p w:rsidR="00000000" w:rsidRDefault="00000000">
      <w:r>
        <w:t>1.</w:t>
      </w:r>
      <w:r>
        <w:tab/>
      </w:r>
      <w:r>
        <w:rPr>
          <w:u w:val="single"/>
        </w:rPr>
        <w:t>Г-н БАРБОЗА</w:t>
      </w:r>
      <w:r>
        <w:t xml:space="preserve"> (Кабо-Верде) говорит, что рабство было отменены в Кабо-Верде в 1838 году одновременно с его ликвидацией в колониальной державе - Португалии.  Хотя официальным языком Кабо-Верде останется португальский, в стране прилагаются усилия для признания креольского языка де-факто вторым официальным языком, несмотря даже на отсутствие у него общепринятой письменной формы.  Почти 90% населения Кабо</w:t>
      </w:r>
      <w:r>
        <w:noBreakHyphen/>
        <w:t>Верде - католики, а остальные жители - в основном христиане или мусульмане.  Кабо</w:t>
      </w:r>
      <w:r>
        <w:noBreakHyphen/>
        <w:t>Верде - светское государство, где церковь полностью отделена от государства, что само по себе является гарантией религиозной терпимости.</w:t>
      </w:r>
    </w:p>
    <w:p w:rsidR="00000000" w:rsidRDefault="00000000"/>
    <w:p w:rsidR="00000000" w:rsidRDefault="00000000">
      <w:r>
        <w:t>2.</w:t>
      </w:r>
      <w:r>
        <w:tab/>
        <w:t xml:space="preserve"> Правительства и партии в Кабо-Верде всегда выступали за сохранение политических, социальных, экономических и культурных связей с </w:t>
      </w:r>
      <w:proofErr w:type="spellStart"/>
      <w:r>
        <w:t>кабо-вердинскими</w:t>
      </w:r>
      <w:proofErr w:type="spellEnd"/>
      <w:r>
        <w:t xml:space="preserve"> эмигрантами и нынешний премьер-министр, как отмечалось, заявил, что </w:t>
      </w:r>
      <w:proofErr w:type="spellStart"/>
      <w:r>
        <w:t>кабо-вердинская</w:t>
      </w:r>
      <w:proofErr w:type="spellEnd"/>
      <w:r>
        <w:t xml:space="preserve"> диаспора просто живет на других островах, разбросанных по разным континентам.  Эмигранты полностью сохраняют право голоса на законодательных и президентских выборах, за исключением местных выборов, в отношении которых действует критерий оседлости.  Число иммигрантов в Кабо-Верде растет, и г-н Барбоза надеется, что Национальный институт статистики сможет представить в ближайшее время соответствующие данные.  </w:t>
      </w:r>
    </w:p>
    <w:p w:rsidR="00000000" w:rsidRDefault="00000000"/>
    <w:p w:rsidR="00000000" w:rsidRDefault="00000000">
      <w:r>
        <w:t>3.</w:t>
      </w:r>
      <w:r>
        <w:tab/>
        <w:t xml:space="preserve">Соглашаясь с замечаниями Докладчика по стране относительно улучшения положения женщин, г-н </w:t>
      </w:r>
      <w:proofErr w:type="spellStart"/>
      <w:r>
        <w:t>Барбоза</w:t>
      </w:r>
      <w:proofErr w:type="spellEnd"/>
      <w:r>
        <w:t xml:space="preserve"> отмечает, что нынешнюю ситуацию следует оценивать с учетом исходного положения.  Кабо-Верде имеет в Африке один из наиболее высоких показателей в области развития людских ресурсов.  Даже, например, при том, что почти 55% населения до сих пор живет в неадекватных санитарных условиях, этот показатель намного выше, чем на момент достижения независимости, поскольку практически все в Кабо-Верде приходилось строить на пустом месте.</w:t>
      </w:r>
    </w:p>
    <w:p w:rsidR="00000000" w:rsidRDefault="00000000"/>
    <w:p w:rsidR="00000000" w:rsidRDefault="00000000">
      <w:r>
        <w:t>4.</w:t>
      </w:r>
      <w:r>
        <w:tab/>
        <w:t>Его делегация не стремилась дать понять, что в Кабо-Верде нет расовой дискриминации; она лишь отмечала, что проявления расовой дискриминации в стране крайне редки.  Правительство Кабо-Верде полностью согласно с тем, что расизм существует во всех странах и что международное сообщество должно прилагать совместные усилия для ликвидации этого явления.  Однако фактом является то, что в Кабо-Верде нет никаких этнических групп, племен или коренного населения, поскольку острова были необитаемыми, когда их открыли португальцы;  единственное меньшинство составляют приехавшие недавно в страну иммигранты.</w:t>
      </w:r>
    </w:p>
    <w:p w:rsidR="00000000" w:rsidRDefault="00000000"/>
    <w:p w:rsidR="00000000" w:rsidRDefault="00000000">
      <w:r>
        <w:t>5.</w:t>
      </w:r>
      <w:r>
        <w:tab/>
        <w:t xml:space="preserve">Касаясь термина "манджако", г-н </w:t>
      </w:r>
      <w:proofErr w:type="spellStart"/>
      <w:r>
        <w:t>Барбоза</w:t>
      </w:r>
      <w:proofErr w:type="spellEnd"/>
      <w:r>
        <w:t xml:space="preserve"> говорит, что первоначально так называли членов одного из африканских племен из Гвинеи-Бисау, а затем стали называть всех приехавших в Кабо-Верде иммигрантов из Африки.  Это меньшинство упоминается в докладе в целях транспарентности и, хотя он и готов выслушать критические замечания, он уверен, что во многих других частях мира проблема дискриминации стоит намного острее.  </w:t>
      </w:r>
      <w:proofErr w:type="spellStart"/>
      <w:r>
        <w:t>Кабо-вердинское</w:t>
      </w:r>
      <w:proofErr w:type="spellEnd"/>
      <w:r>
        <w:t xml:space="preserve"> общество сознает необходимость принятия мер для искоренения как дискриминационного отношения к манджако, так и использования этого оскорбительного термина.  Подобные усилия будут созвучны обязательству правительства Кабо-Верде выполнять принятые в </w:t>
      </w:r>
      <w:proofErr w:type="spellStart"/>
      <w:r>
        <w:t>Дурбане</w:t>
      </w:r>
      <w:proofErr w:type="spellEnd"/>
      <w:r>
        <w:t xml:space="preserve"> решения.  Касаясь резидентов-иностранцев, он отмечает, что в Кабо-Верде говорящие на португальском языке лица имеют фактически такие же права, как и граждане Кабо-Верде;  речь идет, например, о проживающих в Кабо-Верде более чем 300 гражданах Гвинеи-Бисау.  </w:t>
      </w:r>
    </w:p>
    <w:p w:rsidR="00000000" w:rsidRDefault="00000000"/>
    <w:p w:rsidR="00000000" w:rsidRDefault="00000000">
      <w:r>
        <w:t>6.</w:t>
      </w:r>
      <w:r>
        <w:tab/>
        <w:t xml:space="preserve">Г-н Барбоза подтверждает, что на положения Конвенции можно непосредственно ссылаться в судах.  Правительство Кабо-Верде сделает в ближайшее время заявление, предусмотренное в статье 14, и он лично будет рекомендовать скорейшую ратификацию измененной статьи 8 Конвенции.  Хотя пост </w:t>
      </w:r>
      <w:proofErr w:type="spellStart"/>
      <w:r>
        <w:t>Омбудсмена</w:t>
      </w:r>
      <w:proofErr w:type="spellEnd"/>
      <w:r>
        <w:t xml:space="preserve"> (</w:t>
      </w:r>
      <w:proofErr w:type="spellStart"/>
      <w:r>
        <w:t>Р</w:t>
      </w:r>
      <w:r>
        <w:rPr>
          <w:lang w:val="en-US"/>
        </w:rPr>
        <w:t>rovedor</w:t>
      </w:r>
      <w:proofErr w:type="spellEnd"/>
      <w:r>
        <w:t>) уже одобрен, на него никто не будет назначен до конца 2003 или начала 2004 года, когда будут выделены необходимые средства.</w:t>
      </w:r>
    </w:p>
    <w:p w:rsidR="00000000" w:rsidRDefault="00000000"/>
    <w:p w:rsidR="00000000" w:rsidRDefault="00000000">
      <w:r>
        <w:t>7.</w:t>
      </w:r>
      <w:r>
        <w:tab/>
        <w:t xml:space="preserve">В 2001 году на первом этапе усилий Кабо-Верде по ликвидации расовой дискриминации был учрежден Национальный комитет по правам человека, который разработал национальный план действий по поощрению прав человека и гражданских свобод.  На втором этапе будет создана независимая комиссия по правам человека для контроля за осуществлением положений Конвенции.  Соответствующее финансирование будет осуществляться из государственного бюджета и из других источников, в частности за счет средств, выделяемых международным сообществом.  </w:t>
      </w:r>
    </w:p>
    <w:p w:rsidR="00000000" w:rsidRDefault="00000000"/>
    <w:p w:rsidR="00000000" w:rsidRDefault="00000000">
      <w:r>
        <w:t>8.</w:t>
      </w:r>
      <w:r>
        <w:tab/>
        <w:t>В стране по</w:t>
      </w:r>
      <w:r>
        <w:noBreakHyphen/>
        <w:t>прежнему прилагаются усилия для ликвидации дискриминации в отношении женщин в сферах образования, труда и политики в сотрудничестве с Институтом по вопросам положения женщин, Ассоциацией женщин-юристов и Ассоциацией женщин-предпринимателей, а также с неправительственными организациями и средствами массовой информации, имея в виду повысить статус женщин в гражданском обществе.  Образование в области прав человека проводится в школах в соответствии с национальным планом действий по поощрению прав человека и гражданских свобод.</w:t>
      </w:r>
    </w:p>
    <w:p w:rsidR="00000000" w:rsidRDefault="00000000"/>
    <w:p w:rsidR="00000000" w:rsidRDefault="00000000">
      <w:r>
        <w:t>9.</w:t>
      </w:r>
      <w:r>
        <w:tab/>
        <w:t>Иностранцы могут быть высланы из Кабо-Верде лишь в том случае, если они будут признаны виновными в совершении серьезного правонарушения, караемого тюремным заключением.  Могут быть также высланы нелегальные резиденты, признанные виновными в совершении преступления.  Экстрадиция запрещена в тех случаях, когда высылаемому лицу угрожает пожизненное тюремное заключение, поскольку максимальный срок тюремного заключения в Кабо-Верде в соответствии с Конституцией страны составляет 33 года.  В стране уже принято законодательство в отношении торговли детьми, а в новый Уголовный кодекс, вступающий в силу в 2004 году, включены положения о торговле людьми и их контрабандной перевозке.</w:t>
      </w:r>
    </w:p>
    <w:p w:rsidR="00000000" w:rsidRDefault="00000000"/>
    <w:p w:rsidR="00000000" w:rsidRDefault="00000000">
      <w:r>
        <w:t>10.</w:t>
      </w:r>
      <w:r>
        <w:tab/>
        <w:t xml:space="preserve">Г-н </w:t>
      </w:r>
      <w:proofErr w:type="spellStart"/>
      <w:r>
        <w:t>Барбоза</w:t>
      </w:r>
      <w:proofErr w:type="spellEnd"/>
      <w:r>
        <w:t xml:space="preserve"> принял к сведению критические замечания о том, что некоторые части доклада Кабо-Верде являются слишком теоретическими, а также замечание, что отсутствие судебных разбирательств жалоб на дискриминацию необязательно означает отсутствие дискриминации.  Он передаст правительству своей страны рекомендации Комитета об оказании технической помощи в подготовке докладов и необходимости ратифицировать другие международные договоры о правах человека.</w:t>
      </w:r>
    </w:p>
    <w:p w:rsidR="00000000" w:rsidRDefault="00000000"/>
    <w:p w:rsidR="00000000" w:rsidRDefault="00000000">
      <w:r>
        <w:t>11.</w:t>
      </w:r>
      <w:r>
        <w:tab/>
        <w:t>Он надеется, что ответил на вопросы членов Комитета.  Он поручил главе Представительства Кабо-Верде установить контакт с секретариатом для представления в ближайшее время в письменной форме ответов на все невыясненные вопросы.  Поскольку небольшому представительству сложно оперативно решать множество разных вопросов, правительство Кабо-Верде решило усовершенствовать структуру своего постоянного представительства в Женеве.  К сожалению, бюрократические проблемы и смена правительств в 1991 и 2000 годах не позволили подготовить настоящий доклад в установленный срок.</w:t>
      </w:r>
    </w:p>
    <w:p w:rsidR="00000000" w:rsidRDefault="00000000"/>
    <w:p w:rsidR="00000000" w:rsidRDefault="00000000">
      <w:pPr>
        <w:rPr>
          <w:lang w:val="en-US"/>
        </w:rPr>
      </w:pPr>
      <w:r>
        <w:t>12.</w:t>
      </w:r>
      <w:r>
        <w:tab/>
      </w:r>
      <w:r>
        <w:rPr>
          <w:u w:val="single"/>
        </w:rPr>
        <w:t>Г-н АБУЛ-НАСР</w:t>
      </w:r>
      <w:r>
        <w:t xml:space="preserve"> благодарит делегацию Кабо-Верде за откровенный диалог с Комитетом.  Вступление в силу в 2004 году закона о пресечении торговли людьми станет позитивным фактором.  Хотя Португалия теоретически запретила рабство в </w:t>
      </w:r>
      <w:proofErr w:type="spellStart"/>
      <w:r>
        <w:t>ХIХ</w:t>
      </w:r>
      <w:proofErr w:type="spellEnd"/>
      <w:r>
        <w:t xml:space="preserve"> веке, дискриминационная практика и эксплуатация ее колоний продолжались многие годы спустя.  Расовая дискриминация существует, несомненно, повсюду и именно по этой причине деятельность Комитета по осуществлению положений Конвенции столь важна.  В то же время, будучи африканцем, он с гордостью констатирует, что в Кабо-Верде в полном согласии друг с другом живут лица самого разного этнического происхождения.  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де ГУТТ</w:t>
      </w:r>
      <w:r>
        <w:t>, возвращаясь к проблеме торговли людьми, в том числе детьми, и их контрабандной перевозки говорит, что, к сожалению, Кабо-Верде является транзитной страной для такой деятельности и поэтому он приветствует вступление в силу в ближайшем будущем закона о борьбе с подобной практикой.  Желательно получить более подробную информацию о таких практических аспектах борьбы с торговлей людьми, как сотрудничество с соседними государствами, посольствами и странами Европейского союза, а также сведения о любых конкретных программах, принятых в целях пресечения торговли людьми.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ТОРНБЕРРИ</w:t>
      </w:r>
      <w:r>
        <w:t xml:space="preserve"> приветствует признание делегацией факта существования определенных форм дискриминации и данные ею заверения в том, что правительство Кабо-Верде сделает в ближайшее время заявление, предусмотренное в статье 14.  Кроме того, он поддерживает повышение статуса креольского языка без ущерба для португальского.  Официальное признание местного языка поможет укрепить национальную самобытность, а сохранение языка колониальной державы облегчит связи с остальным миром.</w:t>
      </w:r>
    </w:p>
    <w:p w:rsidR="00000000" w:rsidRDefault="00000000"/>
    <w:p w:rsidR="00000000" w:rsidRDefault="00000000">
      <w:r>
        <w:t>15.</w:t>
      </w:r>
      <w:r>
        <w:tab/>
        <w:t>Касаясь термина "манджако", он предостерегает против использования этого термина, который может восприниматься как оскорбительный иммигрантами из Африки.  Важно провести консультации с членами этой группы, чтобы выяснить, желают ли они так официально идентифицировать самих себя.  Это будет соответствовать, например, принятой Комитетом Общей рекомендации ХХ</w:t>
      </w:r>
      <w:r>
        <w:rPr>
          <w:lang w:val="en-US"/>
        </w:rPr>
        <w:t>VII</w:t>
      </w:r>
      <w:r>
        <w:t xml:space="preserve"> о дискриминации в отношении рома.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ТИАМ</w:t>
      </w:r>
      <w:r>
        <w:t xml:space="preserve"> подчеркивает, что первоначально словом "манджако" называли потомков некоего </w:t>
      </w:r>
      <w:proofErr w:type="spellStart"/>
      <w:r>
        <w:t>малийского</w:t>
      </w:r>
      <w:proofErr w:type="spellEnd"/>
      <w:r>
        <w:t xml:space="preserve"> генерала, который управлял территорией в районе, прилегающем к Гамбии/Сенегалу/Казамансу.  Их приводили в Кабо-Вербе как рабов, и именно по этой причине данный термин был на первых порах унизительным.  Однако, теперь манджако все больше гордятся своим происхождением из касты правителей, и он приветствует усилия государства-участника по устранению оскорбительной </w:t>
      </w:r>
      <w:proofErr w:type="spellStart"/>
      <w:r>
        <w:t>коннотации</w:t>
      </w:r>
      <w:proofErr w:type="spellEnd"/>
      <w:r>
        <w:t xml:space="preserve"> данного термина.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Г-н БАРБОЗА</w:t>
      </w:r>
      <w:r>
        <w:t xml:space="preserve"> (Кабо-Верде), отвечая на вопросы и замечания членов Комитета, говорит, что он хотел бы скорректировать свое прежнее заявление по вопросу о торговле людьми.  Хотя закон о борьбе с этой практикой принят, он не вступит в силу до начала 2004 года.  Г-н Барбоза хотел бы также прояснить созданное, возможно, им ошибочное впечатление о том, что Кабо-Верде, будучи преимущественно католической страной, оправдывает жестокие действия, совершенные сербами в отношении народа Боснии и Герцеговины.  В действительности верно обратное утверждение.</w:t>
      </w:r>
    </w:p>
    <w:p w:rsidR="00000000" w:rsidRDefault="00000000"/>
    <w:p w:rsidR="00000000" w:rsidRDefault="00000000">
      <w:r>
        <w:t>18.</w:t>
      </w:r>
      <w:r>
        <w:tab/>
        <w:t>После открытия Кабо-Верде в X</w:t>
      </w:r>
      <w:r>
        <w:rPr>
          <w:lang w:val="en-US"/>
        </w:rPr>
        <w:t>V</w:t>
      </w:r>
      <w:r>
        <w:t xml:space="preserve"> веке эта территория стала домом для представителей всех рас и всех цветов кожи.  Сейчас иммигранты сплотились в единую нацию, представители которой не диверсифицируются по цвету кожи и ресурсами которой пользуются все жители страны.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Г-жа ДУАРТЕ</w:t>
      </w:r>
      <w:r>
        <w:t xml:space="preserve"> (Кабо-Верде) говорит, что процесс заселения островов, в том числе Кабо-Верде, растянулся на несколько столетий.  Некоторые острова были заселены после отмены рабства и, соответственно, это явление мало повлияло на культуру и самобытность их жителей.  Хотя нельзя утверждать, что на Кабо-Верде вообще нет расизма, самого Докладчика по стране растрогала та межрасовая гармония, которую он увидел на Кабо-Верде во время недавнего визита.  Она призывает Комитет рассмотреть вопрос о возможной пропаганде прославленных представителей иных рас, помимо белой, в рамках активизации усилий в области образования для изменения расовых стереотипов и образов, особенно среди детей и молодежи.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АБУЛ-НАСР</w:t>
      </w:r>
      <w:r>
        <w:t xml:space="preserve"> говорит, что ранее он предлагал Комитету пригласить на одно из его заседаний г</w:t>
      </w:r>
      <w:r>
        <w:noBreakHyphen/>
        <w:t>на Нельсона Манделу, и он хотел бы воспользоваться настоящей возможностью для повторного внесения этого предложения.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ПРЕДСЕДАТЕЛЬ</w:t>
      </w:r>
      <w:r>
        <w:t xml:space="preserve"> говорит, что действительно прилагались усилия для приглашения г</w:t>
      </w:r>
      <w:r>
        <w:noBreakHyphen/>
        <w:t>на  Манделы, но они оказались безуспешными.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ЮТСИС</w:t>
      </w:r>
      <w:r>
        <w:t xml:space="preserve"> говорит, что особенный интерес представляет гендерный аспект проблемы расизма и расовой дискриминации, и он уверен в том, что Комитет откликнется на обращенный к нему призыв.  Он, в свою очередь, хотел бы призвать делегацию Кабо</w:t>
      </w:r>
      <w:r>
        <w:noBreakHyphen/>
        <w:t>Вербе задокументировать тот позитивный опыт, который накопила эта страна в деле поощрения межрасового согласия, определив исторические, социальные, культурные и иные факторы, которые могли способствовать ее успехам.  Выполнение этой задачи станет серьезным интеллектуальным вкладом в глобальные усилия по обеспечению расового равноправия.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Г-н АМИР</w:t>
      </w:r>
      <w:r>
        <w:t xml:space="preserve"> обращает внимание на аргумент одного широко известного эксперта о том, что расы эволюционируют под воздействием не биологических, а культурных факторов.  Поэтому для африканцев важно осознать их собственную самобытность и создать свой собственный образ, а не довольствоваться тем образом, который формируют о них другие.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Г-н БАРБОЗА</w:t>
      </w:r>
      <w:r>
        <w:t xml:space="preserve"> (Кабо-Верде) говорит, что он особо приветствует замечания г</w:t>
      </w:r>
      <w:r>
        <w:noBreakHyphen/>
        <w:t>на Ютсиса, с родины которого - Аргентины - прибывали в Кабо-Верде иммигранты начиная с ХIХ столетия.  Он признает, что зачастую язык является тем фактором, который усугубляет различия.  Именно поэтому на Кабо-Верде поощряются двуязычие и равенство двух основных национальных языков.  История Кабо-Верде - это история уверенного в себе народа, который неизменно находил поддержку у международного сообщества.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 xml:space="preserve">Г-н ЛИНДГРЕН </w:t>
      </w:r>
      <w:proofErr w:type="spellStart"/>
      <w:r>
        <w:rPr>
          <w:u w:val="single"/>
        </w:rPr>
        <w:t>АЛВИС</w:t>
      </w:r>
      <w:proofErr w:type="spellEnd"/>
      <w:r>
        <w:t xml:space="preserve"> (Докладчик по стране), подводя итоги обсуждения, говорит, что его родина, Бразилия, которую часто называют "расовой демократией", не добилась таких же значительных успехов в деле создания межрасового согласия, как Кабо</w:t>
      </w:r>
      <w:r>
        <w:noBreakHyphen/>
        <w:t>Верде.  Эта страна является полностью смешанным однородным обществом, где нет абсолютно чернокожих или белых и где высшие слои состоят не только из белых, а низшие – не только из чернокожих.</w:t>
      </w:r>
    </w:p>
    <w:p w:rsidR="00000000" w:rsidRDefault="00000000"/>
    <w:p w:rsidR="00000000" w:rsidRDefault="00000000">
      <w:r>
        <w:t>26.</w:t>
      </w:r>
      <w:r>
        <w:tab/>
        <w:t>Он высоко оценивает сводный доклад Кабо-Верде и ответы делегации на заданные вопросы и выражает надежду на то, что, несмотря на те реальные экономические и иные проблемы, с которыми сталкивается эта страна, будут приложены все усилия для обеспечения своевременного представления докладов в будущем.  С этой целью секретариату Комитета также надлежит принять меры к тому, чтобы заключительные замечания и рекомендации Комитета препровождались оперативно представляющим доклады государствам, в том числе тем, которые не имеют постоянных представительств в Женеве.  Он с удовлетворением отмечает обещание главы делегации приложить усилия для ратификации Кабо-Верде поправки к статье 8 Конвенции.  Действительно, секретариату следует напомнить всем государствам, которые еще не сделали этого, о необходимости ратифицировать упомянутую поправку.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Г-н БАРБОЗА</w:t>
      </w:r>
      <w:r>
        <w:t xml:space="preserve"> (Кабо-Верде) обещает, что делегация его страны станет связующим звеном между Комитетом и Кабо-Верде.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Делегация Кабо-Верде покидает места за столом Комитета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прерывается в 11 час. 30 мин. и возобновляется в 11 час. 50 мин</w:t>
      </w:r>
      <w:r>
        <w:t>.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CERD/C/SR.1587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CERD/C/SR.1587</w:t>
    </w:r>
  </w:p>
  <w:p w:rsidR="00000000" w:rsidRDefault="00000000">
    <w:pPr>
      <w:pStyle w:val="Header"/>
      <w:tabs>
        <w:tab w:val="clear" w:pos="8306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088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2287</Words>
  <Characters>13036</Characters>
  <Application>Microsoft Office Word</Application>
  <DocSecurity>4</DocSecurity>
  <Lines>108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Tamara Dudnikova</cp:lastModifiedBy>
  <cp:revision>3</cp:revision>
  <cp:lastPrinted>2004-05-05T09:13:00Z</cp:lastPrinted>
  <dcterms:created xsi:type="dcterms:W3CDTF">2004-05-05T09:13:00Z</dcterms:created>
  <dcterms:modified xsi:type="dcterms:W3CDTF">2004-05-05T09:14:00Z</dcterms:modified>
</cp:coreProperties>
</file>