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34608D" w:rsidRPr="0034608D">
              <w:rPr>
                <w:sz w:val="20"/>
                <w:lang w:val="en-GB"/>
              </w:rPr>
              <w:t>C/AGO/CO/</w:t>
            </w:r>
            <w:r w:rsidR="00317F27">
              <w:rPr>
                <w:sz w:val="20"/>
                <w:lang w:val="en-GB"/>
              </w:rPr>
              <w:t>2</w:t>
            </w:r>
            <w:r w:rsidR="0034608D" w:rsidRPr="0034608D">
              <w:rPr>
                <w:sz w:val="20"/>
                <w:lang w:val="en-GB"/>
              </w:rPr>
              <w:t>-</w:t>
            </w:r>
            <w:r w:rsidR="00317F27">
              <w:rPr>
                <w:sz w:val="20"/>
                <w:lang w:val="en-GB"/>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5E769D" w:rsidP="00DA36A7">
            <w:pPr>
              <w:spacing w:before="240" w:line="240" w:lineRule="atLeast"/>
              <w:rPr>
                <w:sz w:val="20"/>
              </w:rPr>
            </w:pPr>
            <w:r>
              <w:rPr>
                <w:sz w:val="20"/>
              </w:rPr>
              <w:t>Distr.</w:t>
            </w:r>
            <w:r w:rsidR="003040E0">
              <w:rPr>
                <w:sz w:val="20"/>
              </w:rPr>
              <w:t>：</w:t>
            </w:r>
            <w:r w:rsidR="0034608D">
              <w:rPr>
                <w:rFonts w:hint="eastAsia"/>
                <w:sz w:val="20"/>
              </w:rPr>
              <w:t>G</w:t>
            </w:r>
            <w:r w:rsidR="0034608D">
              <w:rPr>
                <w:sz w:val="20"/>
              </w:rPr>
              <w:t>eneral</w:t>
            </w:r>
          </w:p>
          <w:p w:rsidR="00E06285" w:rsidRPr="00DA36A7" w:rsidRDefault="00317F27">
            <w:pPr>
              <w:spacing w:line="240" w:lineRule="atLeast"/>
              <w:rPr>
                <w:sz w:val="20"/>
              </w:rPr>
            </w:pPr>
            <w:r>
              <w:rPr>
                <w:sz w:val="20"/>
                <w:lang w:val="en-GB"/>
              </w:rPr>
              <w:t>19</w:t>
            </w:r>
            <w:r w:rsidR="0034608D" w:rsidRPr="0034608D">
              <w:rPr>
                <w:sz w:val="20"/>
                <w:lang w:val="en-GB"/>
              </w:rPr>
              <w:t xml:space="preserve"> October</w:t>
            </w:r>
            <w:r w:rsidR="00A64FC3">
              <w:rPr>
                <w:sz w:val="20"/>
              </w:rPr>
              <w:t xml:space="preserve"> </w:t>
            </w:r>
            <w:r>
              <w:rPr>
                <w:sz w:val="20"/>
              </w:rPr>
              <w:t>20</w:t>
            </w:r>
            <w:r>
              <w:rPr>
                <w:rFonts w:hint="eastAsia"/>
                <w:sz w:val="20"/>
              </w:rPr>
              <w:t>10</w:t>
            </w:r>
          </w:p>
          <w:p w:rsidR="00E06285" w:rsidRPr="00DA36A7" w:rsidRDefault="009178F2">
            <w:pPr>
              <w:spacing w:line="240" w:lineRule="atLeast"/>
              <w:rPr>
                <w:rFonts w:hint="eastAsia"/>
                <w:sz w:val="20"/>
              </w:rPr>
            </w:pPr>
            <w:r>
              <w:rPr>
                <w:sz w:val="20"/>
              </w:rPr>
              <w:t>Chinese</w:t>
            </w:r>
          </w:p>
          <w:p w:rsidR="00E06285" w:rsidRPr="00DA36A7" w:rsidRDefault="005E769D">
            <w:pPr>
              <w:spacing w:line="240" w:lineRule="atLeast"/>
              <w:rPr>
                <w:rFonts w:hint="eastAsia"/>
                <w:sz w:val="20"/>
              </w:rPr>
            </w:pPr>
            <w:r>
              <w:rPr>
                <w:sz w:val="20"/>
              </w:rPr>
              <w:t>Original</w:t>
            </w:r>
            <w:r w:rsidR="003040E0">
              <w:rPr>
                <w:sz w:val="20"/>
              </w:rPr>
              <w:t>：</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34608D">
        <w:rPr>
          <w:rFonts w:eastAsia="SimHei" w:hint="eastAsia"/>
          <w:szCs w:val="21"/>
        </w:rPr>
        <w:t>五十五</w:t>
      </w:r>
      <w:r>
        <w:rPr>
          <w:rFonts w:eastAsia="SimHei" w:hint="eastAsia"/>
          <w:szCs w:val="21"/>
        </w:rPr>
        <w:t>届会议</w:t>
      </w:r>
    </w:p>
    <w:p w:rsidR="0034608D" w:rsidRPr="0034608D" w:rsidRDefault="00317F27" w:rsidP="006465BF">
      <w:pPr>
        <w:rPr>
          <w:rFonts w:hint="eastAsia"/>
          <w:szCs w:val="21"/>
        </w:rPr>
      </w:pPr>
      <w:r>
        <w:rPr>
          <w:bCs/>
          <w:szCs w:val="21"/>
        </w:rPr>
        <w:t>2010</w:t>
      </w:r>
      <w:r w:rsidR="0034608D" w:rsidRPr="0034608D">
        <w:rPr>
          <w:rFonts w:hint="eastAsia"/>
          <w:bCs/>
          <w:szCs w:val="21"/>
        </w:rPr>
        <w:t>年</w:t>
      </w:r>
      <w:r>
        <w:rPr>
          <w:rFonts w:hint="eastAsia"/>
          <w:bCs/>
          <w:szCs w:val="21"/>
        </w:rPr>
        <w:t>9</w:t>
      </w:r>
      <w:r w:rsidR="0034608D" w:rsidRPr="0034608D">
        <w:rPr>
          <w:rFonts w:hint="eastAsia"/>
          <w:bCs/>
          <w:szCs w:val="21"/>
        </w:rPr>
        <w:t>月</w:t>
      </w:r>
      <w:r>
        <w:rPr>
          <w:rFonts w:hint="eastAsia"/>
          <w:bCs/>
          <w:szCs w:val="21"/>
        </w:rPr>
        <w:t>13</w:t>
      </w:r>
      <w:r w:rsidR="0034608D" w:rsidRPr="0034608D">
        <w:rPr>
          <w:rFonts w:hint="eastAsia"/>
          <w:bCs/>
          <w:szCs w:val="21"/>
        </w:rPr>
        <w:t>日至</w:t>
      </w:r>
      <w:r>
        <w:rPr>
          <w:rFonts w:hint="eastAsia"/>
          <w:bCs/>
          <w:szCs w:val="21"/>
        </w:rPr>
        <w:t>10</w:t>
      </w:r>
      <w:r w:rsidR="0034608D" w:rsidRPr="0034608D">
        <w:rPr>
          <w:rFonts w:hint="eastAsia"/>
          <w:bCs/>
          <w:szCs w:val="21"/>
        </w:rPr>
        <w:t>月</w:t>
      </w:r>
      <w:r>
        <w:rPr>
          <w:rFonts w:hint="eastAsia"/>
          <w:bCs/>
          <w:szCs w:val="21"/>
        </w:rPr>
        <w:t>1</w:t>
      </w:r>
      <w:r w:rsidR="0034608D" w:rsidRPr="0034608D">
        <w:rPr>
          <w:rFonts w:hint="eastAsia"/>
          <w:bCs/>
          <w:szCs w:val="21"/>
        </w:rPr>
        <w:t>日</w:t>
      </w:r>
    </w:p>
    <w:p w:rsidR="00F0027D" w:rsidRDefault="001B5B95" w:rsidP="0034608D">
      <w:pPr>
        <w:pStyle w:val="HChGC"/>
        <w:rPr>
          <w:rFonts w:hint="eastAsia"/>
        </w:rPr>
      </w:pPr>
      <w:r>
        <w:rPr>
          <w:rFonts w:hint="eastAsia"/>
        </w:rPr>
        <w:tab/>
      </w:r>
      <w:r>
        <w:rPr>
          <w:rFonts w:hint="eastAsia"/>
        </w:rPr>
        <w:tab/>
      </w:r>
      <w:r w:rsidR="0034608D" w:rsidRPr="0034608D">
        <w:rPr>
          <w:rFonts w:hint="eastAsia"/>
          <w:lang w:val="en-GB"/>
        </w:rPr>
        <w:t>审议缔约国根据《公约》第四十四条提交的报告</w:t>
      </w:r>
    </w:p>
    <w:p w:rsidR="0034608D" w:rsidRDefault="00A64FC3" w:rsidP="0034608D">
      <w:pPr>
        <w:pStyle w:val="H1GC"/>
        <w:rPr>
          <w:rFonts w:hint="eastAsia"/>
        </w:rPr>
      </w:pPr>
      <w:r>
        <w:rPr>
          <w:rFonts w:hint="eastAsia"/>
        </w:rPr>
        <w:tab/>
      </w:r>
      <w:r>
        <w:rPr>
          <w:rFonts w:hint="eastAsia"/>
        </w:rPr>
        <w:tab/>
      </w:r>
      <w:r w:rsidR="0034608D" w:rsidRPr="0034608D">
        <w:rPr>
          <w:rFonts w:hint="eastAsia"/>
        </w:rPr>
        <w:t>结论性意见</w:t>
      </w:r>
    </w:p>
    <w:p w:rsidR="001B5B95" w:rsidRDefault="0034608D" w:rsidP="0034608D">
      <w:pPr>
        <w:pStyle w:val="H1GC"/>
        <w:rPr>
          <w:rFonts w:hint="eastAsia"/>
        </w:rPr>
      </w:pPr>
      <w:r>
        <w:rPr>
          <w:rFonts w:hint="eastAsia"/>
        </w:rPr>
        <w:tab/>
      </w:r>
      <w:r>
        <w:rPr>
          <w:rFonts w:hint="eastAsia"/>
        </w:rPr>
        <w:tab/>
      </w:r>
      <w:r w:rsidRPr="0034608D">
        <w:rPr>
          <w:rFonts w:hint="eastAsia"/>
        </w:rPr>
        <w:t>安哥拉</w:t>
      </w:r>
    </w:p>
    <w:p w:rsidR="0034608D" w:rsidRPr="0034608D" w:rsidRDefault="00317F27" w:rsidP="0034608D">
      <w:pPr>
        <w:pStyle w:val="SingleTxtGC"/>
      </w:pPr>
      <w:r>
        <w:t>1</w:t>
      </w:r>
      <w:r w:rsidR="0034608D">
        <w:t xml:space="preserve">.  </w:t>
      </w:r>
      <w:r w:rsidR="0034608D" w:rsidRPr="0034608D">
        <w:rPr>
          <w:rFonts w:hint="eastAsia"/>
          <w:lang w:val="en-GB"/>
        </w:rPr>
        <w:t>委员会在</w:t>
      </w:r>
      <w:r>
        <w:rPr>
          <w:rFonts w:hint="eastAsia"/>
          <w:lang w:val="en-GB"/>
        </w:rPr>
        <w:t>2010</w:t>
      </w:r>
      <w:r w:rsidR="0034608D" w:rsidRPr="0034608D">
        <w:rPr>
          <w:rFonts w:hint="eastAsia"/>
          <w:lang w:val="en-GB"/>
        </w:rPr>
        <w:t>年</w:t>
      </w:r>
      <w:r>
        <w:rPr>
          <w:rFonts w:hint="eastAsia"/>
          <w:lang w:val="en-GB"/>
        </w:rPr>
        <w:t>9</w:t>
      </w:r>
      <w:r w:rsidR="0034608D" w:rsidRPr="0034608D">
        <w:rPr>
          <w:rFonts w:hint="eastAsia"/>
          <w:lang w:val="en-GB"/>
        </w:rPr>
        <w:t>月</w:t>
      </w:r>
      <w:r>
        <w:rPr>
          <w:rFonts w:hint="eastAsia"/>
          <w:lang w:val="en-GB"/>
        </w:rPr>
        <w:t>14</w:t>
      </w:r>
      <w:r w:rsidR="0034608D" w:rsidRPr="0034608D">
        <w:rPr>
          <w:rFonts w:hint="eastAsia"/>
          <w:lang w:val="en-GB"/>
        </w:rPr>
        <w:t>日举行的第</w:t>
      </w:r>
      <w:r>
        <w:rPr>
          <w:rFonts w:hint="eastAsia"/>
          <w:lang w:val="en-GB"/>
        </w:rPr>
        <w:t>1545</w:t>
      </w:r>
      <w:r w:rsidR="0034608D" w:rsidRPr="0034608D">
        <w:rPr>
          <w:rFonts w:hint="eastAsia"/>
          <w:lang w:val="en-GB"/>
        </w:rPr>
        <w:t>和</w:t>
      </w:r>
      <w:r>
        <w:rPr>
          <w:rFonts w:hint="eastAsia"/>
          <w:lang w:val="en-GB"/>
        </w:rPr>
        <w:t>1547</w:t>
      </w:r>
      <w:r w:rsidR="0034608D" w:rsidRPr="0034608D">
        <w:rPr>
          <w:rFonts w:hint="eastAsia"/>
          <w:lang w:val="en-GB"/>
        </w:rPr>
        <w:t>次会议</w:t>
      </w:r>
      <w:r w:rsidR="0034608D" w:rsidRPr="0034608D">
        <w:rPr>
          <w:rFonts w:hint="eastAsia"/>
          <w:lang w:val="en-GB"/>
        </w:rPr>
        <w:t>(</w:t>
      </w:r>
      <w:r w:rsidR="005E769D">
        <w:t>CRC/C/SR.</w:t>
      </w:r>
      <w:r>
        <w:t>1545</w:t>
      </w:r>
      <w:r w:rsidR="0034608D" w:rsidRPr="0034608D">
        <w:rPr>
          <w:rFonts w:hint="eastAsia"/>
        </w:rPr>
        <w:t>和</w:t>
      </w:r>
      <w:r>
        <w:t>1547</w:t>
      </w:r>
      <w:r w:rsidR="0034608D" w:rsidRPr="0034608D">
        <w:rPr>
          <w:rFonts w:hint="eastAsia"/>
          <w:lang w:val="en-GB"/>
        </w:rPr>
        <w:t>)</w:t>
      </w:r>
      <w:r w:rsidR="0034608D" w:rsidRPr="0034608D">
        <w:rPr>
          <w:rFonts w:hint="eastAsia"/>
          <w:lang w:val="en-GB"/>
        </w:rPr>
        <w:t>上审议了安哥拉提交的第二次至第四次合并定期报告</w:t>
      </w:r>
      <w:r w:rsidR="0034608D" w:rsidRPr="0034608D">
        <w:rPr>
          <w:rFonts w:hint="eastAsia"/>
          <w:lang w:val="en-GB"/>
        </w:rPr>
        <w:t>(</w:t>
      </w:r>
      <w:r w:rsidR="0034608D" w:rsidRPr="0034608D">
        <w:t>CRC/C/AGO/</w:t>
      </w:r>
      <w:r>
        <w:t>2</w:t>
      </w:r>
      <w:r w:rsidR="0034608D" w:rsidRPr="0034608D">
        <w:t>-</w:t>
      </w:r>
      <w:r>
        <w:t>4</w:t>
      </w:r>
      <w:r w:rsidR="0034608D" w:rsidRPr="0034608D">
        <w:rPr>
          <w:rFonts w:hint="eastAsia"/>
          <w:lang w:val="en-GB"/>
        </w:rPr>
        <w:t>)</w:t>
      </w:r>
      <w:r w:rsidR="0034608D" w:rsidRPr="0034608D">
        <w:rPr>
          <w:rFonts w:hint="eastAsia"/>
          <w:lang w:val="en-GB"/>
        </w:rPr>
        <w:t>，在</w:t>
      </w:r>
      <w:r>
        <w:rPr>
          <w:rFonts w:hint="eastAsia"/>
          <w:lang w:val="en-GB"/>
        </w:rPr>
        <w:t>2010</w:t>
      </w:r>
      <w:r w:rsidR="0034608D" w:rsidRPr="0034608D">
        <w:rPr>
          <w:rFonts w:hint="eastAsia"/>
          <w:lang w:val="en-GB"/>
        </w:rPr>
        <w:t>年</w:t>
      </w:r>
      <w:r>
        <w:rPr>
          <w:rFonts w:hint="eastAsia"/>
          <w:lang w:val="en-GB"/>
        </w:rPr>
        <w:t>10</w:t>
      </w:r>
      <w:r w:rsidR="0034608D" w:rsidRPr="0034608D">
        <w:rPr>
          <w:rFonts w:hint="eastAsia"/>
          <w:lang w:val="en-GB"/>
        </w:rPr>
        <w:t>月</w:t>
      </w:r>
      <w:r>
        <w:rPr>
          <w:rFonts w:hint="eastAsia"/>
          <w:lang w:val="en-GB"/>
        </w:rPr>
        <w:t>1</w:t>
      </w:r>
      <w:r w:rsidR="0034608D" w:rsidRPr="0034608D">
        <w:rPr>
          <w:rFonts w:hint="eastAsia"/>
          <w:lang w:val="en-GB"/>
        </w:rPr>
        <w:t>日举行的第</w:t>
      </w:r>
      <w:r>
        <w:t>1583</w:t>
      </w:r>
      <w:r w:rsidR="0034608D" w:rsidRPr="0034608D">
        <w:rPr>
          <w:rFonts w:hint="eastAsia"/>
          <w:lang w:val="en-GB"/>
        </w:rPr>
        <w:t>次会议上通过了以下结论性意见。</w:t>
      </w:r>
    </w:p>
    <w:p w:rsidR="0034608D" w:rsidRPr="0034608D" w:rsidRDefault="0034608D" w:rsidP="005E769D">
      <w:pPr>
        <w:pStyle w:val="H1GC"/>
      </w:pPr>
      <w:r w:rsidRPr="0034608D">
        <w:tab/>
        <w:t>A</w:t>
      </w:r>
      <w:r>
        <w:t>.</w:t>
      </w:r>
      <w:r w:rsidR="005E769D">
        <w:rPr>
          <w:rFonts w:hint="eastAsia"/>
        </w:rPr>
        <w:tab/>
      </w:r>
      <w:r w:rsidRPr="0034608D">
        <w:rPr>
          <w:rFonts w:hint="eastAsia"/>
        </w:rPr>
        <w:t>导言</w:t>
      </w:r>
    </w:p>
    <w:p w:rsidR="0034608D" w:rsidRPr="0034608D" w:rsidRDefault="00317F27" w:rsidP="0034608D">
      <w:pPr>
        <w:pStyle w:val="SingleTxtGC"/>
        <w:rPr>
          <w:rFonts w:hint="eastAsia"/>
        </w:rPr>
      </w:pPr>
      <w:r>
        <w:t>2</w:t>
      </w:r>
      <w:r w:rsidR="0034608D">
        <w:t xml:space="preserve">.  </w:t>
      </w:r>
      <w:r w:rsidR="0034608D" w:rsidRPr="0034608D">
        <w:rPr>
          <w:rFonts w:hint="eastAsia"/>
        </w:rPr>
        <w:t>委员会欢迎缔约国提交的第二至第四次定期报告以及对问题单的书面答复</w:t>
      </w:r>
      <w:r w:rsidR="005E769D">
        <w:rPr>
          <w:rFonts w:hint="eastAsia"/>
        </w:rPr>
        <w:t>(</w:t>
      </w:r>
      <w:r w:rsidR="0034608D" w:rsidRPr="0034608D">
        <w:t>CRC/C/AGO/Q/</w:t>
      </w:r>
      <w:r>
        <w:t>2</w:t>
      </w:r>
      <w:r w:rsidR="0034608D" w:rsidRPr="0034608D">
        <w:t>-</w:t>
      </w:r>
      <w:r>
        <w:t>4</w:t>
      </w:r>
      <w:r w:rsidR="0034608D" w:rsidRPr="0034608D">
        <w:t>/Add.</w:t>
      </w:r>
      <w:r>
        <w:t>1</w:t>
      </w:r>
      <w:r w:rsidR="005E769D">
        <w:rPr>
          <w:rFonts w:hint="eastAsia"/>
        </w:rPr>
        <w:t>)</w:t>
      </w:r>
      <w:r w:rsidR="0034608D" w:rsidRPr="0034608D">
        <w:rPr>
          <w:rFonts w:hint="eastAsia"/>
        </w:rPr>
        <w:t>，赞扬该报告体现了坦率和自我批评的精神，有助于更好地了解缔约国的儿童状况。委员会还欢迎与高级别跨部门代表团进行了建设性对话，从而对缔约国的儿童状况有了进一步了解。</w:t>
      </w:r>
    </w:p>
    <w:p w:rsidR="0034608D" w:rsidRPr="0034608D" w:rsidRDefault="0034608D" w:rsidP="005E769D">
      <w:pPr>
        <w:pStyle w:val="H1GC"/>
      </w:pPr>
      <w:r w:rsidRPr="0034608D">
        <w:tab/>
        <w:t>B</w:t>
      </w:r>
      <w:r>
        <w:t>.</w:t>
      </w:r>
      <w:r w:rsidR="005E769D">
        <w:rPr>
          <w:rFonts w:hint="eastAsia"/>
        </w:rPr>
        <w:tab/>
      </w:r>
      <w:r w:rsidRPr="0034608D">
        <w:rPr>
          <w:rFonts w:hint="eastAsia"/>
        </w:rPr>
        <w:t>缔约国采取的后续措施和取得的进展</w:t>
      </w:r>
    </w:p>
    <w:p w:rsidR="0034608D" w:rsidRPr="0034608D" w:rsidRDefault="00317F27" w:rsidP="0034608D">
      <w:pPr>
        <w:pStyle w:val="SingleTxtGC"/>
      </w:pPr>
      <w:r>
        <w:t>3</w:t>
      </w:r>
      <w:r w:rsidR="0034608D">
        <w:t xml:space="preserve">.  </w:t>
      </w:r>
      <w:r w:rsidR="0034608D" w:rsidRPr="0034608D">
        <w:rPr>
          <w:rFonts w:hint="eastAsia"/>
        </w:rPr>
        <w:t>委员会赞赏地注意到：</w:t>
      </w:r>
    </w:p>
    <w:p w:rsidR="0034608D" w:rsidRPr="0034608D" w:rsidRDefault="0034608D" w:rsidP="005E769D">
      <w:pPr>
        <w:pStyle w:val="SingleTxtGC"/>
        <w:numPr>
          <w:ilvl w:val="0"/>
          <w:numId w:val="4"/>
        </w:numPr>
      </w:pPr>
      <w:r w:rsidRPr="0034608D">
        <w:rPr>
          <w:rFonts w:hint="eastAsia"/>
        </w:rPr>
        <w:t>新《宪法》正式生效，建立了一个维护儿童权利的法律框架</w:t>
      </w:r>
      <w:r w:rsidR="005E769D">
        <w:rPr>
          <w:rFonts w:hint="eastAsia"/>
        </w:rPr>
        <w:t>(</w:t>
      </w:r>
      <w:r w:rsidR="00317F27">
        <w:rPr>
          <w:rFonts w:hint="eastAsia"/>
        </w:rPr>
        <w:t>2010</w:t>
      </w:r>
      <w:r w:rsidRPr="0034608D">
        <w:rPr>
          <w:rFonts w:hint="eastAsia"/>
        </w:rPr>
        <w:t>年</w:t>
      </w:r>
      <w:r w:rsidR="005E769D">
        <w:rPr>
          <w:rFonts w:hint="eastAsia"/>
        </w:rPr>
        <w:t>)</w:t>
      </w:r>
      <w:r w:rsidRPr="0034608D">
        <w:rPr>
          <w:rFonts w:hint="eastAsia"/>
        </w:rPr>
        <w:t>；</w:t>
      </w:r>
    </w:p>
    <w:p w:rsidR="0034608D" w:rsidRPr="0034608D" w:rsidRDefault="0034608D" w:rsidP="005E769D">
      <w:pPr>
        <w:pStyle w:val="SingleTxtGC"/>
        <w:numPr>
          <w:ilvl w:val="0"/>
          <w:numId w:val="4"/>
        </w:numPr>
      </w:pPr>
      <w:r w:rsidRPr="0034608D">
        <w:rPr>
          <w:rFonts w:hint="eastAsia"/>
        </w:rPr>
        <w:t>建立了国家儿童事务委员会</w:t>
      </w:r>
      <w:r w:rsidR="005E769D">
        <w:rPr>
          <w:rFonts w:hint="eastAsia"/>
        </w:rPr>
        <w:t>(</w:t>
      </w:r>
      <w:r w:rsidR="00317F27">
        <w:rPr>
          <w:rFonts w:hint="eastAsia"/>
        </w:rPr>
        <w:t>2007</w:t>
      </w:r>
      <w:r w:rsidRPr="0034608D">
        <w:rPr>
          <w:rFonts w:hint="eastAsia"/>
        </w:rPr>
        <w:t>年；</w:t>
      </w:r>
    </w:p>
    <w:p w:rsidR="0034608D" w:rsidRPr="0034608D" w:rsidRDefault="0034608D" w:rsidP="005E769D">
      <w:pPr>
        <w:pStyle w:val="SingleTxtGC"/>
        <w:numPr>
          <w:ilvl w:val="0"/>
          <w:numId w:val="4"/>
        </w:numPr>
      </w:pPr>
      <w:r w:rsidRPr="0034608D">
        <w:rPr>
          <w:rFonts w:hint="eastAsia"/>
        </w:rPr>
        <w:t>通过了第</w:t>
      </w:r>
      <w:r w:rsidR="00317F27">
        <w:rPr>
          <w:rFonts w:hint="eastAsia"/>
        </w:rPr>
        <w:t>31</w:t>
      </w:r>
      <w:r w:rsidRPr="0034608D">
        <w:rPr>
          <w:rFonts w:hint="eastAsia"/>
        </w:rPr>
        <w:t>/</w:t>
      </w:r>
      <w:r w:rsidR="00317F27">
        <w:rPr>
          <w:rFonts w:hint="eastAsia"/>
        </w:rPr>
        <w:t>07</w:t>
      </w:r>
      <w:r w:rsidRPr="0034608D">
        <w:rPr>
          <w:rFonts w:hint="eastAsia"/>
        </w:rPr>
        <w:t>号法令，规定对五岁以下儿童实行免费出生和死亡登记，对</w:t>
      </w:r>
      <w:r w:rsidR="00317F27">
        <w:rPr>
          <w:rFonts w:hint="eastAsia"/>
        </w:rPr>
        <w:t>11</w:t>
      </w:r>
      <w:r w:rsidRPr="0034608D">
        <w:rPr>
          <w:rFonts w:hint="eastAsia"/>
        </w:rPr>
        <w:t>岁以下儿童免费发放身分证</w:t>
      </w:r>
      <w:r w:rsidR="005E769D">
        <w:rPr>
          <w:rFonts w:hint="eastAsia"/>
        </w:rPr>
        <w:t>(</w:t>
      </w:r>
      <w:r w:rsidR="00317F27">
        <w:rPr>
          <w:rFonts w:hint="eastAsia"/>
        </w:rPr>
        <w:t>2007</w:t>
      </w:r>
      <w:r w:rsidRPr="0034608D">
        <w:rPr>
          <w:rFonts w:hint="eastAsia"/>
        </w:rPr>
        <w:t>年</w:t>
      </w:r>
      <w:r w:rsidR="005E769D">
        <w:rPr>
          <w:rFonts w:hint="eastAsia"/>
        </w:rPr>
        <w:t>)</w:t>
      </w:r>
      <w:r w:rsidRPr="0034608D">
        <w:rPr>
          <w:rFonts w:hint="eastAsia"/>
        </w:rPr>
        <w:t>。</w:t>
      </w:r>
    </w:p>
    <w:p w:rsidR="0034608D" w:rsidRPr="0034608D" w:rsidRDefault="00317F27" w:rsidP="0034608D">
      <w:pPr>
        <w:pStyle w:val="SingleTxtGC"/>
      </w:pPr>
      <w:r>
        <w:t>4</w:t>
      </w:r>
      <w:r w:rsidR="0034608D">
        <w:t xml:space="preserve">.  </w:t>
      </w:r>
      <w:r w:rsidR="0034608D" w:rsidRPr="0034608D">
        <w:rPr>
          <w:rFonts w:hint="eastAsia"/>
        </w:rPr>
        <w:t>委员会欢迎缔约国批准了《关于儿童卷入武装冲突问题的任择议定书》</w:t>
      </w:r>
      <w:r w:rsidR="005E769D">
        <w:rPr>
          <w:rFonts w:hint="eastAsia"/>
        </w:rPr>
        <w:t>(</w:t>
      </w:r>
      <w:r>
        <w:rPr>
          <w:rFonts w:hint="eastAsia"/>
        </w:rPr>
        <w:t>2007</w:t>
      </w:r>
      <w:r w:rsidR="0034608D" w:rsidRPr="0034608D">
        <w:rPr>
          <w:rFonts w:hint="eastAsia"/>
        </w:rPr>
        <w:t>年</w:t>
      </w:r>
      <w:r>
        <w:rPr>
          <w:rFonts w:hint="eastAsia"/>
        </w:rPr>
        <w:t>10</w:t>
      </w:r>
      <w:r w:rsidR="0034608D" w:rsidRPr="0034608D">
        <w:rPr>
          <w:rFonts w:hint="eastAsia"/>
        </w:rPr>
        <w:t>月</w:t>
      </w:r>
      <w:r w:rsidR="005E769D">
        <w:rPr>
          <w:rFonts w:hint="eastAsia"/>
        </w:rPr>
        <w:t>)</w:t>
      </w:r>
      <w:r w:rsidR="0034608D" w:rsidRPr="0034608D">
        <w:rPr>
          <w:rFonts w:hint="eastAsia"/>
        </w:rPr>
        <w:t>；《公约关于买卖儿童、儿童卖淫和儿童色情制品问题任择议定书》</w:t>
      </w:r>
      <w:r w:rsidR="005E769D">
        <w:rPr>
          <w:rFonts w:hint="eastAsia"/>
        </w:rPr>
        <w:t>(</w:t>
      </w:r>
      <w:r>
        <w:rPr>
          <w:rFonts w:hint="eastAsia"/>
        </w:rPr>
        <w:t>2005</w:t>
      </w:r>
      <w:r w:rsidR="0034608D" w:rsidRPr="0034608D">
        <w:rPr>
          <w:rFonts w:hint="eastAsia"/>
        </w:rPr>
        <w:t>年</w:t>
      </w:r>
      <w:r>
        <w:rPr>
          <w:rFonts w:hint="eastAsia"/>
        </w:rPr>
        <w:t>3</w:t>
      </w:r>
      <w:r w:rsidR="0034608D" w:rsidRPr="0034608D">
        <w:rPr>
          <w:rFonts w:hint="eastAsia"/>
        </w:rPr>
        <w:t>月</w:t>
      </w:r>
      <w:r w:rsidR="005E769D">
        <w:rPr>
          <w:rFonts w:hint="eastAsia"/>
        </w:rPr>
        <w:t>)</w:t>
      </w:r>
      <w:r w:rsidR="0034608D" w:rsidRPr="0034608D">
        <w:rPr>
          <w:rFonts w:hint="eastAsia"/>
        </w:rPr>
        <w:t>，以及《消除对妇女一切形式歧视公约》</w:t>
      </w:r>
      <w:r w:rsidR="005E769D">
        <w:rPr>
          <w:rFonts w:hint="eastAsia"/>
        </w:rPr>
        <w:t>(</w:t>
      </w:r>
      <w:r>
        <w:rPr>
          <w:rFonts w:hint="eastAsia"/>
        </w:rPr>
        <w:t>2007</w:t>
      </w:r>
      <w:r w:rsidR="0034608D" w:rsidRPr="0034608D">
        <w:rPr>
          <w:rFonts w:hint="eastAsia"/>
        </w:rPr>
        <w:t>年</w:t>
      </w:r>
      <w:r>
        <w:rPr>
          <w:rFonts w:hint="eastAsia"/>
        </w:rPr>
        <w:t>11</w:t>
      </w:r>
      <w:r w:rsidR="0034608D" w:rsidRPr="0034608D">
        <w:rPr>
          <w:rFonts w:hint="eastAsia"/>
        </w:rPr>
        <w:t>月</w:t>
      </w:r>
      <w:r w:rsidR="005E769D">
        <w:rPr>
          <w:rFonts w:hint="eastAsia"/>
        </w:rPr>
        <w:t>)</w:t>
      </w:r>
      <w:r w:rsidR="0034608D" w:rsidRPr="0034608D">
        <w:rPr>
          <w:rFonts w:hint="eastAsia"/>
        </w:rPr>
        <w:t>。</w:t>
      </w:r>
    </w:p>
    <w:p w:rsidR="0034608D" w:rsidRPr="0034608D" w:rsidRDefault="00317F27" w:rsidP="0034608D">
      <w:pPr>
        <w:pStyle w:val="SingleTxtGC"/>
      </w:pPr>
      <w:r>
        <w:t>5</w:t>
      </w:r>
      <w:r w:rsidR="0034608D">
        <w:t xml:space="preserve">.  </w:t>
      </w:r>
      <w:r w:rsidR="0034608D" w:rsidRPr="0034608D">
        <w:rPr>
          <w:rFonts w:hint="eastAsia"/>
        </w:rPr>
        <w:t>委员会还感兴趣地注意到缔约国批准了</w:t>
      </w:r>
      <w:r>
        <w:rPr>
          <w:rFonts w:hint="eastAsia"/>
        </w:rPr>
        <w:t>2003</w:t>
      </w:r>
      <w:r w:rsidR="0034608D" w:rsidRPr="0034608D">
        <w:rPr>
          <w:rFonts w:hint="eastAsia"/>
        </w:rPr>
        <w:t>年《非洲人权和人民权利宪章关于非洲妇女权利的议定书》</w:t>
      </w:r>
      <w:r w:rsidR="005E769D">
        <w:rPr>
          <w:rFonts w:hint="eastAsia"/>
        </w:rPr>
        <w:t>(</w:t>
      </w:r>
      <w:r>
        <w:rPr>
          <w:rFonts w:hint="eastAsia"/>
        </w:rPr>
        <w:t>2007</w:t>
      </w:r>
      <w:r w:rsidR="0034608D" w:rsidRPr="0034608D">
        <w:rPr>
          <w:rFonts w:hint="eastAsia"/>
        </w:rPr>
        <w:t>年</w:t>
      </w:r>
      <w:r>
        <w:rPr>
          <w:rFonts w:hint="eastAsia"/>
        </w:rPr>
        <w:t>8</w:t>
      </w:r>
      <w:r w:rsidR="0034608D" w:rsidRPr="0034608D">
        <w:rPr>
          <w:rFonts w:hint="eastAsia"/>
        </w:rPr>
        <w:t>月</w:t>
      </w:r>
      <w:r w:rsidR="005E769D">
        <w:rPr>
          <w:rFonts w:hint="eastAsia"/>
        </w:rPr>
        <w:t>)</w:t>
      </w:r>
      <w:r w:rsidR="0034608D" w:rsidRPr="0034608D">
        <w:rPr>
          <w:rFonts w:hint="eastAsia"/>
        </w:rPr>
        <w:t>。</w:t>
      </w:r>
    </w:p>
    <w:p w:rsidR="0034608D" w:rsidRPr="0034608D" w:rsidRDefault="0034608D" w:rsidP="005E769D">
      <w:pPr>
        <w:pStyle w:val="H1GC"/>
      </w:pPr>
      <w:r w:rsidRPr="0034608D">
        <w:tab/>
        <w:t>C</w:t>
      </w:r>
      <w:r>
        <w:t>.</w:t>
      </w:r>
      <w:r w:rsidR="005E769D">
        <w:rPr>
          <w:rFonts w:hint="eastAsia"/>
        </w:rPr>
        <w:tab/>
      </w:r>
      <w:r w:rsidRPr="0034608D">
        <w:rPr>
          <w:rFonts w:hint="eastAsia"/>
        </w:rPr>
        <w:t>主要关切领域和建议</w:t>
      </w:r>
    </w:p>
    <w:p w:rsidR="0034608D" w:rsidRPr="0034608D" w:rsidRDefault="0034608D" w:rsidP="005E769D">
      <w:pPr>
        <w:pStyle w:val="H23GC"/>
      </w:pPr>
      <w:r w:rsidRPr="0034608D">
        <w:tab/>
      </w:r>
      <w:r w:rsidR="00317F27">
        <w:t>1</w:t>
      </w:r>
      <w:r>
        <w:t>.</w:t>
      </w:r>
      <w:r w:rsidR="005E769D">
        <w:rPr>
          <w:rFonts w:hint="eastAsia"/>
        </w:rPr>
        <w:tab/>
      </w:r>
      <w:r w:rsidRPr="0034608D">
        <w:rPr>
          <w:rFonts w:hint="eastAsia"/>
        </w:rPr>
        <w:t>一般执行措施</w:t>
      </w:r>
      <w:r w:rsidR="005E769D">
        <w:rPr>
          <w:rFonts w:hint="eastAsia"/>
        </w:rPr>
        <w:t>(</w:t>
      </w:r>
      <w:r w:rsidRPr="0034608D">
        <w:rPr>
          <w:rFonts w:hint="eastAsia"/>
        </w:rPr>
        <w:t>《公约》第</w:t>
      </w:r>
      <w:r w:rsidR="00317F27">
        <w:rPr>
          <w:rFonts w:hint="eastAsia"/>
        </w:rPr>
        <w:t>4</w:t>
      </w:r>
      <w:r w:rsidRPr="0034608D">
        <w:rPr>
          <w:rFonts w:hint="eastAsia"/>
        </w:rPr>
        <w:t>条、第</w:t>
      </w:r>
      <w:r w:rsidR="00317F27">
        <w:rPr>
          <w:rFonts w:hint="eastAsia"/>
        </w:rPr>
        <w:t>42</w:t>
      </w:r>
      <w:r w:rsidRPr="0034608D">
        <w:rPr>
          <w:rFonts w:hint="eastAsia"/>
        </w:rPr>
        <w:t>条和第</w:t>
      </w:r>
      <w:r w:rsidR="00317F27">
        <w:rPr>
          <w:rFonts w:hint="eastAsia"/>
        </w:rPr>
        <w:t>44</w:t>
      </w:r>
      <w:r w:rsidRPr="0034608D">
        <w:rPr>
          <w:rFonts w:hint="eastAsia"/>
        </w:rPr>
        <w:t>条第</w:t>
      </w:r>
      <w:r w:rsidR="00317F27">
        <w:rPr>
          <w:rFonts w:hint="eastAsia"/>
        </w:rPr>
        <w:t>6</w:t>
      </w:r>
      <w:r w:rsidRPr="0034608D">
        <w:rPr>
          <w:rFonts w:hint="eastAsia"/>
        </w:rPr>
        <w:t>款</w:t>
      </w:r>
      <w:r w:rsidR="005E769D">
        <w:rPr>
          <w:rFonts w:hint="eastAsia"/>
        </w:rPr>
        <w:t>)</w:t>
      </w:r>
    </w:p>
    <w:p w:rsidR="0034608D" w:rsidRPr="0034608D" w:rsidRDefault="0034608D" w:rsidP="005E769D">
      <w:pPr>
        <w:pStyle w:val="H23GC"/>
      </w:pPr>
      <w:r w:rsidRPr="0034608D">
        <w:tab/>
      </w:r>
      <w:r w:rsidRPr="0034608D">
        <w:tab/>
      </w:r>
      <w:r w:rsidRPr="0034608D">
        <w:rPr>
          <w:rFonts w:hint="eastAsia"/>
        </w:rPr>
        <w:t>委员会以往的建议</w:t>
      </w:r>
    </w:p>
    <w:p w:rsidR="0034608D" w:rsidRPr="0034608D" w:rsidRDefault="00317F27" w:rsidP="0034608D">
      <w:pPr>
        <w:pStyle w:val="SingleTxtGC"/>
        <w:rPr>
          <w:rFonts w:hint="eastAsia"/>
        </w:rPr>
      </w:pPr>
      <w:r>
        <w:rPr>
          <w:iCs/>
        </w:rPr>
        <w:t>6</w:t>
      </w:r>
      <w:r w:rsidR="0034608D">
        <w:rPr>
          <w:iCs/>
        </w:rPr>
        <w:t xml:space="preserve">.  </w:t>
      </w:r>
      <w:r w:rsidR="0034608D" w:rsidRPr="0034608D">
        <w:rPr>
          <w:rFonts w:hint="eastAsia"/>
          <w:iCs/>
        </w:rPr>
        <w:t>委员会欣见缔约国为执行委员会对缔约国初次报告的结论性意见</w:t>
      </w:r>
      <w:r w:rsidR="005E769D">
        <w:rPr>
          <w:rFonts w:hint="eastAsia"/>
          <w:iCs/>
        </w:rPr>
        <w:t>(</w:t>
      </w:r>
      <w:r w:rsidR="0034608D" w:rsidRPr="0034608D">
        <w:rPr>
          <w:lang w:val="en-GB"/>
        </w:rPr>
        <w:t>CRC/C/</w:t>
      </w:r>
      <w:r>
        <w:rPr>
          <w:lang w:val="en-GB"/>
        </w:rPr>
        <w:t>3</w:t>
      </w:r>
      <w:r w:rsidR="0034608D" w:rsidRPr="0034608D">
        <w:rPr>
          <w:lang w:val="en-GB"/>
        </w:rPr>
        <w:t>/</w:t>
      </w:r>
      <w:r w:rsidR="00342EFE">
        <w:rPr>
          <w:rFonts w:hint="eastAsia"/>
          <w:lang w:val="en-GB"/>
        </w:rPr>
        <w:t xml:space="preserve"> </w:t>
      </w:r>
      <w:r w:rsidR="0034608D" w:rsidRPr="0034608D">
        <w:rPr>
          <w:lang w:val="en-GB"/>
        </w:rPr>
        <w:t>Add.</w:t>
      </w:r>
      <w:r>
        <w:rPr>
          <w:lang w:val="en-GB"/>
        </w:rPr>
        <w:t>66</w:t>
      </w:r>
      <w:r w:rsidR="005E769D">
        <w:rPr>
          <w:rFonts w:hint="eastAsia"/>
          <w:iCs/>
        </w:rPr>
        <w:t>)</w:t>
      </w:r>
      <w:r w:rsidR="0034608D" w:rsidRPr="0034608D">
        <w:rPr>
          <w:rFonts w:hint="eastAsia"/>
          <w:iCs/>
        </w:rPr>
        <w:t>所作的努力以及取得的积极进展。然而，委员会仍遗憾地注意到，这些结论性意见中的许多内容尚未得到充分落实。</w:t>
      </w:r>
    </w:p>
    <w:p w:rsidR="0034608D" w:rsidRPr="005E769D" w:rsidRDefault="00317F27" w:rsidP="005E769D">
      <w:pPr>
        <w:pStyle w:val="SingleTxtGC"/>
        <w:rPr>
          <w:rFonts w:eastAsia="SimHei"/>
        </w:rPr>
      </w:pPr>
      <w:r>
        <w:rPr>
          <w:rFonts w:eastAsia="SimHei"/>
        </w:rPr>
        <w:t>7</w:t>
      </w:r>
      <w:r w:rsidR="0034608D" w:rsidRPr="005E769D">
        <w:rPr>
          <w:rFonts w:eastAsia="SimHei"/>
        </w:rPr>
        <w:t xml:space="preserve">.  </w:t>
      </w:r>
      <w:r w:rsidR="0034608D" w:rsidRPr="005E769D">
        <w:rPr>
          <w:rFonts w:eastAsia="SimHei" w:hint="eastAsia"/>
        </w:rPr>
        <w:t>委员会敦促缔约国采取一切必要措施，执行委员会在关于初次报告的结论性意见中提出但尚未得到执行或充分执行的建议，特别是关于统一立法、适当的预算拨款和透明的预算跟踪制度、歧视女童问题、出生登记和暴力与虐待的建议，并开展充分的后续工作，落实本结论性意见中所载各项建议。</w:t>
      </w:r>
    </w:p>
    <w:p w:rsidR="0034608D" w:rsidRPr="0034608D" w:rsidRDefault="0034608D" w:rsidP="005E769D">
      <w:pPr>
        <w:pStyle w:val="H23GC"/>
      </w:pPr>
      <w:r w:rsidRPr="0034608D">
        <w:tab/>
      </w:r>
      <w:r w:rsidRPr="0034608D">
        <w:tab/>
      </w:r>
      <w:r w:rsidRPr="0034608D">
        <w:rPr>
          <w:rFonts w:hint="eastAsia"/>
        </w:rPr>
        <w:t>立法</w:t>
      </w:r>
    </w:p>
    <w:p w:rsidR="0034608D" w:rsidRPr="005E769D" w:rsidRDefault="00317F27" w:rsidP="0034608D">
      <w:pPr>
        <w:pStyle w:val="SingleTxtGC"/>
      </w:pPr>
      <w:r>
        <w:t>8</w:t>
      </w:r>
      <w:r w:rsidR="0034608D">
        <w:t xml:space="preserve">.  </w:t>
      </w:r>
      <w:r w:rsidR="0034608D" w:rsidRPr="0034608D">
        <w:rPr>
          <w:rFonts w:hint="eastAsia"/>
        </w:rPr>
        <w:t>委员会感兴趣地注意到，</w:t>
      </w:r>
      <w:r>
        <w:rPr>
          <w:rFonts w:hint="eastAsia"/>
        </w:rPr>
        <w:t>2010</w:t>
      </w:r>
      <w:r w:rsidR="0034608D" w:rsidRPr="0034608D">
        <w:rPr>
          <w:rFonts w:hint="eastAsia"/>
        </w:rPr>
        <w:t>年</w:t>
      </w:r>
      <w:r>
        <w:rPr>
          <w:rFonts w:hint="eastAsia"/>
        </w:rPr>
        <w:t>2</w:t>
      </w:r>
      <w:r w:rsidR="0034608D" w:rsidRPr="0034608D">
        <w:rPr>
          <w:rFonts w:hint="eastAsia"/>
        </w:rPr>
        <w:t>月新《宪法》正式生效，其中特别明确提到儿童权利，尤其是儿童的最大利益。然而，委员会仍遗憾地注意到，有关儿童的多项立法尚未统一。委员会还遗憾地注意到，由于缺少足够的资源和能力建设，法律在具体实施上依然有不少障碍，而目前还有大量积压的法案有待获得议</w:t>
      </w:r>
      <w:r w:rsidR="0034608D" w:rsidRPr="005E769D">
        <w:rPr>
          <w:rFonts w:hint="eastAsia"/>
        </w:rPr>
        <w:t>会通过。</w:t>
      </w:r>
    </w:p>
    <w:p w:rsidR="0034608D" w:rsidRPr="005E769D" w:rsidRDefault="00317F27" w:rsidP="0034608D">
      <w:pPr>
        <w:pStyle w:val="SingleTxtGC"/>
        <w:rPr>
          <w:rFonts w:eastAsia="SimHei" w:hint="eastAsia"/>
        </w:rPr>
      </w:pPr>
      <w:r>
        <w:rPr>
          <w:rFonts w:eastAsia="SimHei"/>
        </w:rPr>
        <w:t>9</w:t>
      </w:r>
      <w:r w:rsidR="0034608D" w:rsidRPr="005E769D">
        <w:rPr>
          <w:rFonts w:eastAsia="SimHei"/>
        </w:rPr>
        <w:t xml:space="preserve">.  </w:t>
      </w:r>
      <w:r w:rsidR="0034608D" w:rsidRPr="005E769D">
        <w:rPr>
          <w:rFonts w:eastAsia="SimHei" w:hint="eastAsia"/>
        </w:rPr>
        <w:t>委员会鼓励缔约国确保所有与儿童有关的立法统一，并充分实施新《宪法》，为此建立相关机制并通过立法来促进《宪法》的实施。委员会敦促缔约国采取步骤，加快通过尚待议会通过的立法。委员会还敦促缔约国确保为这一法律的实施划拨足够的人力和财力资源。</w:t>
      </w:r>
    </w:p>
    <w:p w:rsidR="0034608D" w:rsidRPr="0034608D" w:rsidRDefault="0034608D" w:rsidP="005E769D">
      <w:pPr>
        <w:pStyle w:val="H23GC"/>
      </w:pPr>
      <w:r w:rsidRPr="0034608D">
        <w:tab/>
      </w:r>
      <w:r w:rsidRPr="0034608D">
        <w:tab/>
      </w:r>
      <w:r w:rsidRPr="0034608D">
        <w:rPr>
          <w:rFonts w:hint="eastAsia"/>
        </w:rPr>
        <w:t>协调</w:t>
      </w:r>
    </w:p>
    <w:p w:rsidR="0034608D" w:rsidRPr="0034608D" w:rsidRDefault="00317F27" w:rsidP="0034608D">
      <w:pPr>
        <w:pStyle w:val="SingleTxtGC"/>
      </w:pPr>
      <w:r>
        <w:t>10</w:t>
      </w:r>
      <w:r w:rsidR="0034608D">
        <w:t xml:space="preserve">.  </w:t>
      </w:r>
      <w:r w:rsidR="0034608D" w:rsidRPr="0034608D">
        <w:rPr>
          <w:rFonts w:hint="eastAsia"/>
        </w:rPr>
        <w:t>委员会欢迎</w:t>
      </w:r>
      <w:r>
        <w:rPr>
          <w:rFonts w:hint="eastAsia"/>
        </w:rPr>
        <w:t>2007</w:t>
      </w:r>
      <w:r w:rsidR="0034608D" w:rsidRPr="0034608D">
        <w:rPr>
          <w:rFonts w:hint="eastAsia"/>
        </w:rPr>
        <w:t>年建立了国家儿童事务委员会，其任务是协调各部委和参与处理儿童事务的各级政府其他机构的儿童政策、战略和行动计划。委员会还感兴趣地注意到，各省都有省儿童事务委员会，许多省还建立了市一级儿童事务委员会。然而，委员会感到遗憾的是，并非各省都建立了市一级儿童事务委员会，并对各级委员会缺少足够的人力和财力资源开展工作表示关切。委员会还关切的是，虽然国家儿童事务委员会的</w:t>
      </w:r>
      <w:r>
        <w:rPr>
          <w:rFonts w:hint="eastAsia"/>
        </w:rPr>
        <w:t>18</w:t>
      </w:r>
      <w:r w:rsidR="0034608D" w:rsidRPr="0034608D">
        <w:rPr>
          <w:rFonts w:hint="eastAsia"/>
        </w:rPr>
        <w:t>名成员来自民间社会，但在民间社会参与的遴选程序上缺乏透明度，并且缺乏对非成员非政府组织负责制度。</w:t>
      </w:r>
    </w:p>
    <w:p w:rsidR="0034608D" w:rsidRPr="005E769D" w:rsidRDefault="00317F27" w:rsidP="005E769D">
      <w:pPr>
        <w:pStyle w:val="SingleTxtGC"/>
        <w:rPr>
          <w:rFonts w:eastAsia="SimHei" w:hint="eastAsia"/>
        </w:rPr>
      </w:pPr>
      <w:r>
        <w:rPr>
          <w:rFonts w:eastAsia="SimHei"/>
        </w:rPr>
        <w:t>11</w:t>
      </w:r>
      <w:r w:rsidR="0034608D" w:rsidRPr="005E769D">
        <w:rPr>
          <w:rFonts w:eastAsia="SimHei"/>
        </w:rPr>
        <w:t xml:space="preserve">.  </w:t>
      </w:r>
      <w:r w:rsidR="0034608D" w:rsidRPr="005E769D">
        <w:rPr>
          <w:rFonts w:eastAsia="SimHei" w:hint="eastAsia"/>
        </w:rPr>
        <w:t>委员会建议缔约国加快努力步伐，在各市镇建立儿童事务委员会，并确保国家和省市各级儿童事务委员会有足够的人力和财力资源开展工作。委员会还鼓励缔约国与民间社会一道努力，确保民间社会积极参与国家儿童事务委员会以及省市级儿童事务委员会工作。</w:t>
      </w:r>
    </w:p>
    <w:p w:rsidR="0034608D" w:rsidRPr="0034608D" w:rsidRDefault="0034608D" w:rsidP="005E769D">
      <w:pPr>
        <w:pStyle w:val="H23GC"/>
      </w:pPr>
      <w:r w:rsidRPr="0034608D">
        <w:tab/>
      </w:r>
      <w:r w:rsidRPr="0034608D">
        <w:tab/>
      </w:r>
      <w:r w:rsidRPr="0034608D">
        <w:rPr>
          <w:rFonts w:hint="eastAsia"/>
        </w:rPr>
        <w:t>国家行动计划</w:t>
      </w:r>
    </w:p>
    <w:p w:rsidR="0034608D" w:rsidRPr="0034608D" w:rsidRDefault="00317F27" w:rsidP="0034608D">
      <w:pPr>
        <w:pStyle w:val="SingleTxtGC"/>
      </w:pPr>
      <w:r>
        <w:t>12</w:t>
      </w:r>
      <w:r w:rsidR="0034608D">
        <w:t xml:space="preserve">.  </w:t>
      </w:r>
      <w:r w:rsidR="0034608D" w:rsidRPr="0034608D">
        <w:rPr>
          <w:rFonts w:hint="eastAsia"/>
        </w:rPr>
        <w:t>委员会欢迎</w:t>
      </w:r>
      <w:r>
        <w:rPr>
          <w:rFonts w:hint="eastAsia"/>
        </w:rPr>
        <w:t>2009</w:t>
      </w:r>
      <w:r w:rsidR="0034608D" w:rsidRPr="0034608D">
        <w:rPr>
          <w:rFonts w:hint="eastAsia"/>
        </w:rPr>
        <w:t>年《两年期儿童问题行动计划》最后定稿，但尚未获得议会批准。委员会还注意到：</w:t>
      </w:r>
    </w:p>
    <w:p w:rsidR="0034608D" w:rsidRPr="0034608D" w:rsidRDefault="0034608D" w:rsidP="005E769D">
      <w:pPr>
        <w:pStyle w:val="SingleTxtGC"/>
        <w:numPr>
          <w:ilvl w:val="0"/>
          <w:numId w:val="5"/>
        </w:numPr>
      </w:pPr>
      <w:r w:rsidRPr="0034608D">
        <w:rPr>
          <w:rFonts w:hint="eastAsia"/>
        </w:rPr>
        <w:t>国家儿童事务委员会批准了《省市级对儿童的十一项承诺实施准则》；</w:t>
      </w:r>
    </w:p>
    <w:p w:rsidR="0034608D" w:rsidRPr="0034608D" w:rsidRDefault="0034608D" w:rsidP="005E769D">
      <w:pPr>
        <w:pStyle w:val="SingleTxtGC"/>
        <w:numPr>
          <w:ilvl w:val="0"/>
          <w:numId w:val="5"/>
        </w:numPr>
      </w:pPr>
      <w:r w:rsidRPr="0034608D">
        <w:rPr>
          <w:rFonts w:hint="eastAsia"/>
        </w:rPr>
        <w:t>《</w:t>
      </w:r>
      <w:r w:rsidR="00317F27">
        <w:rPr>
          <w:rFonts w:hint="eastAsia"/>
        </w:rPr>
        <w:t>2009</w:t>
      </w:r>
      <w:r w:rsidRPr="0034608D">
        <w:rPr>
          <w:rFonts w:hint="eastAsia"/>
        </w:rPr>
        <w:t>年防止和打击暴力侵害儿童行为国家战略》和基于《消除贫穷战略》的《</w:t>
      </w:r>
      <w:r w:rsidR="00317F27">
        <w:rPr>
          <w:rFonts w:hint="eastAsia"/>
        </w:rPr>
        <w:t>2009</w:t>
      </w:r>
      <w:r w:rsidRPr="0034608D">
        <w:rPr>
          <w:rFonts w:hint="eastAsia"/>
        </w:rPr>
        <w:t>年中期发展计划》</w:t>
      </w:r>
      <w:r w:rsidR="003040E0">
        <w:rPr>
          <w:rFonts w:hint="eastAsia"/>
        </w:rPr>
        <w:t>；</w:t>
      </w:r>
    </w:p>
    <w:p w:rsidR="0034608D" w:rsidRPr="0034608D" w:rsidRDefault="0034608D" w:rsidP="005E769D">
      <w:pPr>
        <w:pStyle w:val="SingleTxtGC"/>
        <w:numPr>
          <w:ilvl w:val="0"/>
          <w:numId w:val="5"/>
        </w:numPr>
      </w:pPr>
      <w:r w:rsidRPr="0034608D">
        <w:rPr>
          <w:rFonts w:hint="eastAsia"/>
        </w:rPr>
        <w:t>建立和扩大省和地方各级促进和保护儿童权利网络，共同致力于落实儿童权利。</w:t>
      </w:r>
    </w:p>
    <w:p w:rsidR="0034608D" w:rsidRPr="0034608D" w:rsidRDefault="0034608D" w:rsidP="0034608D">
      <w:pPr>
        <w:pStyle w:val="SingleTxtGC"/>
        <w:rPr>
          <w:rFonts w:hint="eastAsia"/>
        </w:rPr>
      </w:pPr>
      <w:r w:rsidRPr="0034608D">
        <w:rPr>
          <w:rFonts w:hint="eastAsia"/>
        </w:rPr>
        <w:t>所有这些计划和活动旨在实现与儿童和儿童权利相关的综合目标。然而，委员会关切的是，鉴于开展这类活动的专业能力有限，对于这些多方面活动的运作和监测可能难以管理。</w:t>
      </w:r>
    </w:p>
    <w:p w:rsidR="0034608D" w:rsidRPr="005E769D" w:rsidRDefault="00317F27" w:rsidP="005E769D">
      <w:pPr>
        <w:pStyle w:val="SingleTxtGC"/>
        <w:rPr>
          <w:rFonts w:eastAsia="SimHei"/>
        </w:rPr>
      </w:pPr>
      <w:r>
        <w:rPr>
          <w:rFonts w:eastAsia="SimHei"/>
        </w:rPr>
        <w:t>13</w:t>
      </w:r>
      <w:r w:rsidR="0034608D" w:rsidRPr="005E769D">
        <w:rPr>
          <w:rFonts w:eastAsia="SimHei"/>
          <w:bCs/>
        </w:rPr>
        <w:t xml:space="preserve">.  </w:t>
      </w:r>
      <w:r w:rsidR="0034608D" w:rsidRPr="005E769D">
        <w:rPr>
          <w:rFonts w:eastAsia="SimHei" w:hint="eastAsia"/>
          <w:bCs/>
        </w:rPr>
        <w:t>委员会鼓励缔约国通过《两年期儿童问题行动计划》，确保充分落实《公约》所载各项儿童权利，同时考虑到联合国大会</w:t>
      </w:r>
      <w:r>
        <w:rPr>
          <w:rFonts w:eastAsia="SimHei" w:hint="eastAsia"/>
          <w:bCs/>
        </w:rPr>
        <w:t>2002</w:t>
      </w:r>
      <w:r w:rsidR="0034608D" w:rsidRPr="005E769D">
        <w:rPr>
          <w:rFonts w:eastAsia="SimHei" w:hint="eastAsia"/>
          <w:bCs/>
        </w:rPr>
        <w:t>年</w:t>
      </w:r>
      <w:r>
        <w:rPr>
          <w:rFonts w:eastAsia="SimHei" w:hint="eastAsia"/>
          <w:bCs/>
        </w:rPr>
        <w:t>5</w:t>
      </w:r>
      <w:r w:rsidR="0034608D" w:rsidRPr="005E769D">
        <w:rPr>
          <w:rFonts w:eastAsia="SimHei" w:hint="eastAsia"/>
          <w:bCs/>
        </w:rPr>
        <w:t>月举行的儿童问题特</w:t>
      </w:r>
      <w:r w:rsidR="0034608D" w:rsidRPr="005E769D">
        <w:rPr>
          <w:rFonts w:eastAsia="SimHei" w:hint="eastAsia"/>
        </w:rPr>
        <w:t>别会议所通过的</w:t>
      </w:r>
      <w:r w:rsidR="005E769D" w:rsidRPr="005E769D">
        <w:rPr>
          <w:rFonts w:eastAsia="SimHei" w:hint="eastAsia"/>
        </w:rPr>
        <w:t>“</w:t>
      </w:r>
      <w:r w:rsidR="0034608D" w:rsidRPr="005E769D">
        <w:rPr>
          <w:rFonts w:eastAsia="SimHei" w:hint="eastAsia"/>
        </w:rPr>
        <w:t>适合儿童生长的世界</w:t>
      </w:r>
      <w:r w:rsidR="005E769D" w:rsidRPr="005E769D">
        <w:rPr>
          <w:rFonts w:eastAsia="SimHei" w:hint="eastAsia"/>
        </w:rPr>
        <w:t>”</w:t>
      </w:r>
      <w:r w:rsidR="0034608D" w:rsidRPr="005E769D">
        <w:rPr>
          <w:rFonts w:eastAsia="SimHei" w:hint="eastAsia"/>
        </w:rPr>
        <w:t>结果文件及其</w:t>
      </w:r>
      <w:r>
        <w:rPr>
          <w:rFonts w:eastAsia="SimHei" w:hint="eastAsia"/>
        </w:rPr>
        <w:t>2007</w:t>
      </w:r>
      <w:r w:rsidR="0034608D" w:rsidRPr="005E769D">
        <w:rPr>
          <w:rFonts w:eastAsia="SimHei" w:hint="eastAsia"/>
        </w:rPr>
        <w:t>年中期评审，以及非洲联盟</w:t>
      </w:r>
      <w:r>
        <w:rPr>
          <w:rFonts w:eastAsia="SimHei" w:hint="eastAsia"/>
        </w:rPr>
        <w:t>2007</w:t>
      </w:r>
      <w:r w:rsidR="0034608D" w:rsidRPr="005E769D">
        <w:rPr>
          <w:rFonts w:eastAsia="SimHei" w:hint="eastAsia"/>
        </w:rPr>
        <w:t>年</w:t>
      </w:r>
      <w:r>
        <w:rPr>
          <w:rFonts w:eastAsia="SimHei" w:hint="eastAsia"/>
        </w:rPr>
        <w:t>11</w:t>
      </w:r>
      <w:r w:rsidR="0034608D" w:rsidRPr="005E769D">
        <w:rPr>
          <w:rFonts w:eastAsia="SimHei" w:hint="eastAsia"/>
        </w:rPr>
        <w:t>月</w:t>
      </w:r>
      <w:r>
        <w:rPr>
          <w:rFonts w:eastAsia="SimHei" w:hint="eastAsia"/>
        </w:rPr>
        <w:t>2</w:t>
      </w:r>
      <w:r w:rsidR="0034608D" w:rsidRPr="005E769D">
        <w:rPr>
          <w:rFonts w:eastAsia="SimHei" w:hint="eastAsia"/>
        </w:rPr>
        <w:t>日在开罗通过的</w:t>
      </w:r>
      <w:r w:rsidR="005E769D" w:rsidRPr="005E769D">
        <w:rPr>
          <w:rFonts w:eastAsia="SimHei" w:hint="eastAsia"/>
        </w:rPr>
        <w:t>“</w:t>
      </w:r>
      <w:r w:rsidR="0034608D" w:rsidRPr="005E769D">
        <w:rPr>
          <w:rFonts w:eastAsia="SimHei" w:hint="eastAsia"/>
        </w:rPr>
        <w:t>关于执行适合儿童生长的非洲行动计划的加紧行动呼吁</w:t>
      </w:r>
      <w:r w:rsidR="005E769D" w:rsidRPr="005E769D">
        <w:rPr>
          <w:rFonts w:eastAsia="SimHei" w:hint="eastAsia"/>
        </w:rPr>
        <w:t>(</w:t>
      </w:r>
      <w:r>
        <w:rPr>
          <w:rFonts w:eastAsia="SimHei" w:hint="eastAsia"/>
        </w:rPr>
        <w:t>2008</w:t>
      </w:r>
      <w:r w:rsidR="0034608D" w:rsidRPr="005E769D">
        <w:rPr>
          <w:rFonts w:eastAsia="SimHei" w:hint="eastAsia"/>
        </w:rPr>
        <w:t>-</w:t>
      </w:r>
      <w:r>
        <w:rPr>
          <w:rFonts w:eastAsia="SimHei" w:hint="eastAsia"/>
        </w:rPr>
        <w:t>2012</w:t>
      </w:r>
      <w:r w:rsidR="0034608D" w:rsidRPr="005E769D">
        <w:rPr>
          <w:rFonts w:eastAsia="SimHei" w:hint="eastAsia"/>
        </w:rPr>
        <w:t>年</w:t>
      </w:r>
      <w:r w:rsidR="005E769D" w:rsidRPr="005E769D">
        <w:rPr>
          <w:rFonts w:eastAsia="SimHei" w:hint="eastAsia"/>
        </w:rPr>
        <w:t>)</w:t>
      </w:r>
      <w:r w:rsidR="005E769D" w:rsidRPr="005E769D">
        <w:rPr>
          <w:rFonts w:eastAsia="SimHei" w:hint="eastAsia"/>
        </w:rPr>
        <w:t>”</w:t>
      </w:r>
      <w:r w:rsidR="0034608D" w:rsidRPr="005E769D">
        <w:rPr>
          <w:rFonts w:eastAsia="SimHei" w:hint="eastAsia"/>
        </w:rPr>
        <w:t>。委员会还敦促缔约国充分提供已公布的预算拨款，并建立适当的评价和监测机制，以便定期评估取得的进展，并查明可能存在的缺陷。委员会还建议缔约国确保对在《两年期儿童问题行动计划》和其他国家战略与计划下开展的活动加以适当协调和监测。</w:t>
      </w:r>
    </w:p>
    <w:p w:rsidR="0034608D" w:rsidRPr="0034608D" w:rsidRDefault="0034608D" w:rsidP="005E769D">
      <w:pPr>
        <w:pStyle w:val="H23GC"/>
      </w:pPr>
      <w:r w:rsidRPr="0034608D">
        <w:tab/>
      </w:r>
      <w:r w:rsidRPr="0034608D">
        <w:tab/>
      </w:r>
      <w:r w:rsidRPr="0034608D">
        <w:rPr>
          <w:rFonts w:hint="eastAsia"/>
        </w:rPr>
        <w:t>独立监督</w:t>
      </w:r>
    </w:p>
    <w:p w:rsidR="0034608D" w:rsidRPr="0034608D" w:rsidRDefault="00317F27" w:rsidP="0034608D">
      <w:pPr>
        <w:pStyle w:val="SingleTxtGC"/>
      </w:pPr>
      <w:r>
        <w:t>14</w:t>
      </w:r>
      <w:r w:rsidR="0034608D">
        <w:t xml:space="preserve">.  </w:t>
      </w:r>
      <w:r w:rsidR="0034608D" w:rsidRPr="0034608D">
        <w:rPr>
          <w:rFonts w:hint="eastAsia"/>
        </w:rPr>
        <w:t>委员会注意到，监察员办公室的任务是监测《公约》执行情况，并履行儿童事务监察员职责。然而，委员会关切的是，监察员办公室在保护儿童方面的职责不明确，不完全符合《巴黎原则》，也未在首都以外的地区设立任何办事处</w:t>
      </w:r>
      <w:r w:rsidR="005E769D">
        <w:rPr>
          <w:rFonts w:hint="eastAsia"/>
        </w:rPr>
        <w:t>。</w:t>
      </w:r>
    </w:p>
    <w:p w:rsidR="0034608D" w:rsidRPr="005E769D" w:rsidRDefault="00317F27" w:rsidP="005E769D">
      <w:pPr>
        <w:pStyle w:val="SingleTxtGC"/>
        <w:rPr>
          <w:rFonts w:eastAsia="SimHei"/>
        </w:rPr>
      </w:pPr>
      <w:r>
        <w:rPr>
          <w:rFonts w:eastAsia="SimHei"/>
        </w:rPr>
        <w:t>15</w:t>
      </w:r>
      <w:r w:rsidR="0034608D" w:rsidRPr="005E769D">
        <w:rPr>
          <w:rFonts w:eastAsia="SimHei"/>
        </w:rPr>
        <w:t xml:space="preserve">.  </w:t>
      </w:r>
      <w:r w:rsidR="0034608D" w:rsidRPr="005E769D">
        <w:rPr>
          <w:rFonts w:eastAsia="SimHei" w:hint="eastAsia"/>
        </w:rPr>
        <w:t>委员会建议缔约国确保监察员办公室的设立符合《巴黎原则》和委员会关于独立的国家人权机构在增进和保护儿童权利方面作用的第</w:t>
      </w:r>
      <w:r>
        <w:rPr>
          <w:rFonts w:eastAsia="SimHei" w:hint="eastAsia"/>
        </w:rPr>
        <w:t>2</w:t>
      </w:r>
      <w:r w:rsidR="0034608D" w:rsidRPr="005E769D">
        <w:rPr>
          <w:rFonts w:eastAsia="SimHei" w:hint="eastAsia"/>
        </w:rPr>
        <w:t>号一般性意见</w:t>
      </w:r>
      <w:r w:rsidR="005E769D" w:rsidRPr="005E769D">
        <w:rPr>
          <w:rFonts w:eastAsia="SimHei" w:hint="eastAsia"/>
        </w:rPr>
        <w:t>(</w:t>
      </w:r>
      <w:r>
        <w:rPr>
          <w:rFonts w:eastAsia="SimHei" w:hint="eastAsia"/>
        </w:rPr>
        <w:t>2002</w:t>
      </w:r>
      <w:r w:rsidR="0034608D" w:rsidRPr="005E769D">
        <w:rPr>
          <w:rFonts w:eastAsia="SimHei" w:hint="eastAsia"/>
        </w:rPr>
        <w:t>年</w:t>
      </w:r>
      <w:r w:rsidR="005E769D" w:rsidRPr="005E769D">
        <w:rPr>
          <w:rFonts w:eastAsia="SimHei" w:hint="eastAsia"/>
        </w:rPr>
        <w:t>)</w:t>
      </w:r>
      <w:r w:rsidR="0034608D" w:rsidRPr="005E769D">
        <w:rPr>
          <w:rFonts w:eastAsia="SimHei" w:hint="eastAsia"/>
        </w:rPr>
        <w:t>。这类机构应有明确的任务授权，可受理和调查来自儿童或代表儿童提出的关于侵犯儿童权利的申诉，应有独立的预算，并在各省设立有效办事处。委员会建议缔约国寻求儿童基金会和人权高专办等方面的技术援助。</w:t>
      </w:r>
    </w:p>
    <w:p w:rsidR="0034608D" w:rsidRPr="0034608D" w:rsidRDefault="0034608D" w:rsidP="005E769D">
      <w:pPr>
        <w:pStyle w:val="H23GC"/>
      </w:pPr>
      <w:r w:rsidRPr="0034608D">
        <w:tab/>
      </w:r>
      <w:r w:rsidRPr="0034608D">
        <w:tab/>
      </w:r>
      <w:r w:rsidRPr="0034608D">
        <w:rPr>
          <w:rFonts w:hint="eastAsia"/>
        </w:rPr>
        <w:t>资源分配</w:t>
      </w:r>
    </w:p>
    <w:p w:rsidR="0034608D" w:rsidRPr="0034608D" w:rsidRDefault="00317F27" w:rsidP="0034608D">
      <w:pPr>
        <w:pStyle w:val="SingleTxtGC"/>
      </w:pPr>
      <w:r>
        <w:t>16</w:t>
      </w:r>
      <w:r w:rsidR="0034608D">
        <w:t xml:space="preserve">.  </w:t>
      </w:r>
      <w:r w:rsidR="0034608D" w:rsidRPr="0034608D">
        <w:rPr>
          <w:rFonts w:hint="eastAsia"/>
        </w:rPr>
        <w:t>委员会注意到近年来对卫生、教育和儿童保护领域的预算拨款有所增加，但仍然关切的是，拨款数额较小，而这些拨款有多少真正用于儿童亦不清楚。委员会欢迎政府公布了预算以及预算执行情况报告，但仍然遗憾地注意到，没有具体说明用于儿童问题的预算拨款。委员会还关切的是，种种迹象表明缔约国内腐败现象严重，致使为各部门划拨的资源难以真正派上用场</w:t>
      </w:r>
      <w:r w:rsidR="005E769D">
        <w:rPr>
          <w:rFonts w:hint="eastAsia"/>
        </w:rPr>
        <w:t>。</w:t>
      </w:r>
    </w:p>
    <w:p w:rsidR="0034608D" w:rsidRPr="005E769D" w:rsidRDefault="00317F27" w:rsidP="005E769D">
      <w:pPr>
        <w:pStyle w:val="SingleTxtGC"/>
        <w:rPr>
          <w:rFonts w:eastAsia="SimHei" w:hint="eastAsia"/>
        </w:rPr>
      </w:pPr>
      <w:r>
        <w:rPr>
          <w:rFonts w:eastAsia="SimHei"/>
        </w:rPr>
        <w:t>17</w:t>
      </w:r>
      <w:r w:rsidR="0034608D" w:rsidRPr="005E769D">
        <w:rPr>
          <w:rFonts w:eastAsia="SimHei"/>
        </w:rPr>
        <w:t xml:space="preserve">.  </w:t>
      </w:r>
      <w:r w:rsidR="0034608D" w:rsidRPr="005E769D">
        <w:rPr>
          <w:rFonts w:eastAsia="SimHei" w:hint="eastAsia"/>
        </w:rPr>
        <w:t>委员会敦促缔约国增加社会支出预算拨款，尤其是优先安排并增加对儿童工作的预算拨款。委员会还建议缔约国从儿童权利角度开展预算跟踪工作，以便监督对儿童工作的预算拨款，同时为此寻求儿童基金会等方面的技术援助，并建议缔约国考虑委员会在</w:t>
      </w:r>
      <w:r>
        <w:rPr>
          <w:rFonts w:eastAsia="SimHei" w:hint="eastAsia"/>
        </w:rPr>
        <w:t>2007</w:t>
      </w:r>
      <w:r w:rsidR="0034608D" w:rsidRPr="005E769D">
        <w:rPr>
          <w:rFonts w:eastAsia="SimHei" w:hint="eastAsia"/>
        </w:rPr>
        <w:t>年有关</w:t>
      </w:r>
      <w:r w:rsidR="005E769D" w:rsidRPr="005E769D">
        <w:rPr>
          <w:rFonts w:eastAsia="SimHei" w:hint="eastAsia"/>
        </w:rPr>
        <w:t>“</w:t>
      </w:r>
      <w:r w:rsidR="0034608D" w:rsidRPr="005E769D">
        <w:rPr>
          <w:rFonts w:eastAsia="SimHei" w:hint="eastAsia"/>
        </w:rPr>
        <w:t>用于儿童权利的资源</w:t>
      </w:r>
      <w:r w:rsidR="005E769D" w:rsidRPr="005E769D">
        <w:rPr>
          <w:rFonts w:eastAsia="SimHei" w:hint="eastAsia"/>
          <w:spacing w:val="-50"/>
        </w:rPr>
        <w:t>―</w:t>
      </w:r>
      <w:r w:rsidR="005E769D" w:rsidRPr="005E769D">
        <w:rPr>
          <w:rFonts w:eastAsia="SimHei" w:hint="eastAsia"/>
        </w:rPr>
        <w:t>―</w:t>
      </w:r>
      <w:r w:rsidR="0034608D" w:rsidRPr="005E769D">
        <w:rPr>
          <w:rFonts w:eastAsia="SimHei" w:hint="eastAsia"/>
        </w:rPr>
        <w:t>国家责任</w:t>
      </w:r>
      <w:r w:rsidR="005E769D" w:rsidRPr="005E769D">
        <w:rPr>
          <w:rFonts w:eastAsia="SimHei" w:hint="eastAsia"/>
        </w:rPr>
        <w:t>”</w:t>
      </w:r>
      <w:r w:rsidR="0034608D" w:rsidRPr="005E769D">
        <w:rPr>
          <w:rFonts w:eastAsia="SimHei" w:hint="eastAsia"/>
        </w:rPr>
        <w:t>的一般性讨论日提出的建议。委员会还敦促缔约国根据《联合国反腐败公约》的规定，采取各种步骤防止腐败，包括加强公共支出的控制。</w:t>
      </w:r>
    </w:p>
    <w:p w:rsidR="0034608D" w:rsidRPr="0034608D" w:rsidRDefault="0034608D" w:rsidP="005E769D">
      <w:pPr>
        <w:pStyle w:val="H23GC"/>
      </w:pPr>
      <w:r w:rsidRPr="0034608D">
        <w:tab/>
      </w:r>
      <w:r w:rsidRPr="0034608D">
        <w:tab/>
      </w:r>
      <w:r w:rsidRPr="0034608D">
        <w:rPr>
          <w:rFonts w:hint="eastAsia"/>
        </w:rPr>
        <w:t>数据收集</w:t>
      </w:r>
    </w:p>
    <w:p w:rsidR="0034608D" w:rsidRPr="0034608D" w:rsidRDefault="00317F27" w:rsidP="0034608D">
      <w:pPr>
        <w:pStyle w:val="SingleTxtGC"/>
      </w:pPr>
      <w:r>
        <w:t>18</w:t>
      </w:r>
      <w:r w:rsidR="0034608D">
        <w:t xml:space="preserve">.  </w:t>
      </w:r>
      <w:r w:rsidR="0034608D" w:rsidRPr="0034608D">
        <w:rPr>
          <w:rFonts w:hint="eastAsia"/>
        </w:rPr>
        <w:t>委员会赞赏地注意到缔约国为加强数据收集和分析能力所作的努力，包括</w:t>
      </w:r>
      <w:r>
        <w:rPr>
          <w:rFonts w:hint="eastAsia"/>
        </w:rPr>
        <w:t>2008</w:t>
      </w:r>
      <w:r w:rsidR="0034608D" w:rsidRPr="0034608D">
        <w:rPr>
          <w:rFonts w:hint="eastAsia"/>
        </w:rPr>
        <w:t>年在全国启动安哥拉儿童指标系统，就对安哥拉儿童的十一项承诺确定各项关键指标。然而，委员会注意到，由于能力不足和缺少资源，缔约国发展综合数据中央系统的努力受到影响。委员会还从对话中注意到，最近开展的</w:t>
      </w:r>
      <w:r>
        <w:rPr>
          <w:rFonts w:hint="eastAsia"/>
        </w:rPr>
        <w:t>2008</w:t>
      </w:r>
      <w:r w:rsidR="0034608D" w:rsidRPr="0034608D">
        <w:rPr>
          <w:rFonts w:hint="eastAsia"/>
        </w:rPr>
        <w:t>-</w:t>
      </w:r>
      <w:r>
        <w:rPr>
          <w:rFonts w:hint="eastAsia"/>
        </w:rPr>
        <w:t>2009</w:t>
      </w:r>
      <w:r w:rsidR="0034608D" w:rsidRPr="0034608D">
        <w:rPr>
          <w:rFonts w:hint="eastAsia"/>
        </w:rPr>
        <w:t>年人口福利调查</w:t>
      </w:r>
      <w:r w:rsidR="005E769D">
        <w:rPr>
          <w:rFonts w:hint="eastAsia"/>
        </w:rPr>
        <w:t>(</w:t>
      </w:r>
      <w:r w:rsidR="0034608D" w:rsidRPr="0034608D">
        <w:rPr>
          <w:rFonts w:hint="eastAsia"/>
        </w:rPr>
        <w:t>可收集按家庭包括收入和服务分列的数据</w:t>
      </w:r>
      <w:r w:rsidR="005E769D">
        <w:rPr>
          <w:rFonts w:hint="eastAsia"/>
        </w:rPr>
        <w:t>)</w:t>
      </w:r>
      <w:r w:rsidR="0034608D" w:rsidRPr="0034608D">
        <w:rPr>
          <w:rFonts w:hint="eastAsia"/>
        </w:rPr>
        <w:t>的初步分析清楚地表明，全国各地和不同收入群体在出生登记和五岁以下儿童死亡率等这类重要问题上的发展起点很低，同时也强调了卫生、教育、获得用水和卫生设施、基础设施等领域中在收入群体、城乡地区、性别和年龄方面的公平问题</w:t>
      </w:r>
      <w:r w:rsidR="0034608D" w:rsidRPr="0034608D">
        <w:rPr>
          <w:rFonts w:hint="eastAsia"/>
          <w:lang w:val="en-GB"/>
        </w:rPr>
        <w:t>。</w:t>
      </w:r>
    </w:p>
    <w:p w:rsidR="0034608D" w:rsidRPr="005E769D" w:rsidRDefault="00317F27" w:rsidP="005E769D">
      <w:pPr>
        <w:pStyle w:val="SingleTxtGC"/>
        <w:rPr>
          <w:rFonts w:eastAsia="SimHei"/>
        </w:rPr>
      </w:pPr>
      <w:r>
        <w:rPr>
          <w:rFonts w:eastAsia="SimHei"/>
          <w:lang w:val="en-GB"/>
        </w:rPr>
        <w:t>19</w:t>
      </w:r>
      <w:r w:rsidR="0034608D" w:rsidRPr="005E769D">
        <w:rPr>
          <w:rFonts w:eastAsia="SimHei"/>
          <w:lang w:val="en-GB"/>
        </w:rPr>
        <w:t xml:space="preserve">.  </w:t>
      </w:r>
      <w:r w:rsidR="0034608D" w:rsidRPr="005E769D">
        <w:rPr>
          <w:rFonts w:eastAsia="SimHei" w:hint="eastAsia"/>
          <w:lang w:val="en-GB"/>
        </w:rPr>
        <w:t>委员会鼓励缔约国继续加强数据统计制度，确保在该国所有地理区域和社会部门有效地收集数据，并能够对与各类需要特别关注的儿童有关的、分门别类的各级定量和定性数据作出系统分析。缔约国应确保所收集的数据涵盖《公约》所涉及的所有领域。</w:t>
      </w:r>
      <w:r w:rsidR="0034608D" w:rsidRPr="005E769D">
        <w:rPr>
          <w:rFonts w:eastAsia="SimHei" w:hint="eastAsia"/>
        </w:rPr>
        <w:t>委员会还建议缔约国在这方面继续与儿童基金会开展技术合作</w:t>
      </w:r>
      <w:r w:rsidR="005E769D" w:rsidRPr="005E769D">
        <w:rPr>
          <w:rFonts w:eastAsia="SimHei" w:hint="eastAsia"/>
        </w:rPr>
        <w:t>。</w:t>
      </w:r>
    </w:p>
    <w:p w:rsidR="0034608D" w:rsidRPr="0034608D" w:rsidRDefault="0034608D" w:rsidP="005E769D">
      <w:pPr>
        <w:pStyle w:val="H23GC"/>
      </w:pPr>
      <w:r w:rsidRPr="0034608D">
        <w:tab/>
      </w:r>
      <w:r w:rsidRPr="0034608D">
        <w:tab/>
      </w:r>
      <w:r w:rsidRPr="0034608D">
        <w:rPr>
          <w:rFonts w:hint="eastAsia"/>
        </w:rPr>
        <w:t>培训</w:t>
      </w:r>
    </w:p>
    <w:p w:rsidR="0034608D" w:rsidRPr="0034608D" w:rsidRDefault="00317F27" w:rsidP="0034608D">
      <w:pPr>
        <w:pStyle w:val="SingleTxtGC"/>
      </w:pPr>
      <w:r>
        <w:t>20</w:t>
      </w:r>
      <w:r w:rsidR="0034608D" w:rsidRPr="005E769D">
        <w:t>.</w:t>
      </w:r>
      <w:r w:rsidR="0034608D">
        <w:t xml:space="preserve">  </w:t>
      </w:r>
      <w:r w:rsidR="0034608D" w:rsidRPr="0034608D">
        <w:rPr>
          <w:rFonts w:hint="eastAsia"/>
        </w:rPr>
        <w:t>委员会感兴趣地注意到，为许多专业团体和在学校、卫生、军事和移民部门、少年司法和其他服务机构中从事儿童工作的人员，以及定期为新闻记者举办培训活动，重点关注保护儿童的隐私权和保护儿童免受暴力侵害和广告中的商业化剥削。然而，委员会关切的是，民众对《公约》及其规定的了解程度依然很低</w:t>
      </w:r>
      <w:r w:rsidR="005E769D">
        <w:rPr>
          <w:rFonts w:hint="eastAsia"/>
        </w:rPr>
        <w:t>。</w:t>
      </w:r>
    </w:p>
    <w:p w:rsidR="0034608D" w:rsidRPr="005E769D" w:rsidRDefault="00317F27" w:rsidP="005E769D">
      <w:pPr>
        <w:pStyle w:val="SingleTxtGC"/>
        <w:rPr>
          <w:rFonts w:eastAsia="SimHei"/>
        </w:rPr>
      </w:pPr>
      <w:r>
        <w:rPr>
          <w:rFonts w:eastAsia="SimHei"/>
        </w:rPr>
        <w:t>21</w:t>
      </w:r>
      <w:r w:rsidR="0034608D" w:rsidRPr="005E769D">
        <w:rPr>
          <w:rFonts w:eastAsia="SimHei"/>
        </w:rPr>
        <w:t xml:space="preserve">.  </w:t>
      </w:r>
      <w:r w:rsidR="0034608D" w:rsidRPr="005E769D">
        <w:rPr>
          <w:rFonts w:eastAsia="SimHei" w:hint="eastAsia"/>
        </w:rPr>
        <w:t>委员会建议缔约国继续加强为所有从事儿童工作的专业团体，包括执法人员、教师、法官和律师、卫生工作人员、社会工作者和儿童照护机构工作人员提供适当和系统的培训</w:t>
      </w:r>
      <w:r w:rsidR="005E769D" w:rsidRPr="005E769D">
        <w:rPr>
          <w:rFonts w:eastAsia="SimHei" w:hint="eastAsia"/>
        </w:rPr>
        <w:t>。</w:t>
      </w:r>
    </w:p>
    <w:p w:rsidR="0034608D" w:rsidRPr="0034608D" w:rsidRDefault="0034608D" w:rsidP="005E769D">
      <w:pPr>
        <w:pStyle w:val="H23GC"/>
      </w:pPr>
      <w:r w:rsidRPr="0034608D">
        <w:tab/>
      </w:r>
      <w:r w:rsidRPr="0034608D">
        <w:tab/>
      </w:r>
      <w:r w:rsidRPr="0034608D">
        <w:rPr>
          <w:rFonts w:hint="eastAsia"/>
        </w:rPr>
        <w:t>与民间社会的合作</w:t>
      </w:r>
    </w:p>
    <w:p w:rsidR="0034608D" w:rsidRPr="0034608D" w:rsidRDefault="00317F27" w:rsidP="0034608D">
      <w:pPr>
        <w:pStyle w:val="SingleTxtGC"/>
        <w:rPr>
          <w:b/>
          <w:bCs/>
        </w:rPr>
      </w:pPr>
      <w:r>
        <w:t>22</w:t>
      </w:r>
      <w:r w:rsidR="0034608D" w:rsidRPr="005E769D">
        <w:t xml:space="preserve">.  </w:t>
      </w:r>
      <w:r w:rsidR="0034608D" w:rsidRPr="005E769D">
        <w:rPr>
          <w:rFonts w:hint="eastAsia"/>
        </w:rPr>
        <w:t>委员会注意到，非政府组织在国家儿童事务委员会中占有较大的比例，并参与了所审查的缔约国报告的起草工作。委员会欢迎缔约国表示在各级落实儿童权利方面与民间社会开展密切合作</w:t>
      </w:r>
      <w:r w:rsidR="0034608D" w:rsidRPr="0034608D">
        <w:rPr>
          <w:rFonts w:hint="eastAsia"/>
        </w:rPr>
        <w:t>。</w:t>
      </w:r>
    </w:p>
    <w:p w:rsidR="0034608D" w:rsidRPr="005E769D" w:rsidRDefault="00317F27" w:rsidP="005E769D">
      <w:pPr>
        <w:pStyle w:val="SingleTxtGC"/>
        <w:rPr>
          <w:rFonts w:eastAsia="SimHei"/>
        </w:rPr>
      </w:pPr>
      <w:r>
        <w:rPr>
          <w:rFonts w:eastAsia="SimHei"/>
        </w:rPr>
        <w:t>23</w:t>
      </w:r>
      <w:r w:rsidR="0034608D" w:rsidRPr="005E769D">
        <w:rPr>
          <w:rFonts w:eastAsia="SimHei"/>
        </w:rPr>
        <w:t xml:space="preserve">.  </w:t>
      </w:r>
      <w:r w:rsidR="0034608D" w:rsidRPr="005E769D">
        <w:rPr>
          <w:rFonts w:eastAsia="SimHei" w:hint="eastAsia"/>
        </w:rPr>
        <w:t>委员会建议缔约国继续加强与民间社会的密切合作，无论是在国家、省、市委员会框架内还是框架外。</w:t>
      </w:r>
    </w:p>
    <w:p w:rsidR="0034608D" w:rsidRPr="0034608D" w:rsidRDefault="0034608D" w:rsidP="005E769D">
      <w:pPr>
        <w:pStyle w:val="H23GC"/>
      </w:pPr>
      <w:r w:rsidRPr="0034608D">
        <w:tab/>
      </w:r>
      <w:r w:rsidRPr="0034608D">
        <w:tab/>
      </w:r>
      <w:r w:rsidRPr="0034608D">
        <w:rPr>
          <w:rFonts w:hint="eastAsia"/>
        </w:rPr>
        <w:t>儿童权利和企业部门</w:t>
      </w:r>
    </w:p>
    <w:p w:rsidR="0034608D" w:rsidRPr="0034608D" w:rsidRDefault="00317F27" w:rsidP="0034608D">
      <w:pPr>
        <w:pStyle w:val="SingleTxtGC"/>
      </w:pPr>
      <w:r>
        <w:t>24</w:t>
      </w:r>
      <w:r w:rsidR="0034608D">
        <w:t xml:space="preserve">.  </w:t>
      </w:r>
      <w:r w:rsidR="0034608D" w:rsidRPr="0034608D">
        <w:rPr>
          <w:rFonts w:hint="eastAsia"/>
        </w:rPr>
        <w:t>委员会欣见由于近期国家收入增长显著</w:t>
      </w:r>
      <w:r w:rsidR="005E769D">
        <w:rPr>
          <w:rFonts w:hint="eastAsia"/>
        </w:rPr>
        <w:t>(</w:t>
      </w:r>
      <w:r w:rsidR="0034608D" w:rsidRPr="0034608D">
        <w:rPr>
          <w:rFonts w:hint="eastAsia"/>
        </w:rPr>
        <w:t>主要是石油业和钻石业</w:t>
      </w:r>
      <w:r w:rsidR="005E769D">
        <w:rPr>
          <w:rFonts w:hint="eastAsia"/>
        </w:rPr>
        <w:t>)</w:t>
      </w:r>
      <w:r w:rsidR="0034608D" w:rsidRPr="0034608D">
        <w:rPr>
          <w:rFonts w:hint="eastAsia"/>
        </w:rPr>
        <w:t>，缔约国能够大幅增加国家预算，并在一定程度上增加社会部门的支出，但仍关切的是</w:t>
      </w:r>
      <w:r w:rsidR="005E769D">
        <w:rPr>
          <w:rFonts w:hint="eastAsia"/>
        </w:rPr>
        <w:t>，</w:t>
      </w:r>
      <w:r w:rsidR="0034608D" w:rsidRPr="0034608D">
        <w:rPr>
          <w:rFonts w:hint="eastAsia"/>
        </w:rPr>
        <w:t>公司企业部门的活动可能对儿童的生活状况产生不利影响，特别是在环境退化和健康危害方面</w:t>
      </w:r>
      <w:r w:rsidR="005E769D">
        <w:rPr>
          <w:rFonts w:hint="eastAsia"/>
        </w:rPr>
        <w:t>。</w:t>
      </w:r>
    </w:p>
    <w:p w:rsidR="0034608D" w:rsidRPr="005E769D" w:rsidRDefault="00317F27" w:rsidP="005E769D">
      <w:pPr>
        <w:pStyle w:val="SingleTxtGC"/>
        <w:rPr>
          <w:rFonts w:eastAsia="SimHei"/>
        </w:rPr>
      </w:pPr>
      <w:r>
        <w:rPr>
          <w:rFonts w:eastAsia="SimHei"/>
          <w:lang w:val="en-GB"/>
        </w:rPr>
        <w:t>25</w:t>
      </w:r>
      <w:r w:rsidR="0034608D" w:rsidRPr="005E769D">
        <w:rPr>
          <w:rFonts w:eastAsia="SimHei"/>
          <w:lang w:val="en-GB"/>
        </w:rPr>
        <w:t xml:space="preserve">.  </w:t>
      </w:r>
      <w:r w:rsidR="0034608D" w:rsidRPr="005E769D">
        <w:rPr>
          <w:rFonts w:eastAsia="SimHei" w:hint="eastAsia"/>
          <w:lang w:val="en-GB"/>
        </w:rPr>
        <w:t>委员会强烈建议缔约国确保针对公司企业部门</w:t>
      </w:r>
      <w:r w:rsidR="005E769D" w:rsidRPr="005E769D">
        <w:rPr>
          <w:rFonts w:eastAsia="SimHei" w:hint="eastAsia"/>
          <w:lang w:val="en-GB"/>
        </w:rPr>
        <w:t>(</w:t>
      </w:r>
      <w:r w:rsidR="0034608D" w:rsidRPr="005E769D">
        <w:rPr>
          <w:rFonts w:eastAsia="SimHei" w:hint="eastAsia"/>
          <w:lang w:val="en-GB"/>
        </w:rPr>
        <w:t>无论私营公司还是国营公司</w:t>
      </w:r>
      <w:r w:rsidR="005E769D" w:rsidRPr="005E769D">
        <w:rPr>
          <w:rFonts w:eastAsia="SimHei" w:hint="eastAsia"/>
          <w:lang w:val="en-GB"/>
        </w:rPr>
        <w:t>)</w:t>
      </w:r>
      <w:r w:rsidR="0034608D" w:rsidRPr="005E769D">
        <w:rPr>
          <w:rFonts w:eastAsia="SimHei" w:hint="eastAsia"/>
          <w:lang w:val="en-GB"/>
        </w:rPr>
        <w:t>，特别是针对石油业和钻石业的活动颁布适当政策和条例，要求这些部门以对社会和环境负责任的方式尊重和保护儿童权利。在这方面，委员会鼓励缔约国授权国家儿童事务委员会为与产业和贸易部门合作制订准则的国家部门提供咨询意见，以确保公司企业部门尊重儿童权利和保护儿童。此外，委员会还鼓励缔约国将有关儿童权利的条款纳入企业协议、投资条约和与多国公司和外国政府签订的其他外国投资协定。</w:t>
      </w:r>
    </w:p>
    <w:p w:rsidR="0034608D" w:rsidRPr="0034608D" w:rsidRDefault="0034608D" w:rsidP="005E769D">
      <w:pPr>
        <w:pStyle w:val="H23GC"/>
      </w:pPr>
      <w:r w:rsidRPr="0034608D">
        <w:tab/>
      </w:r>
      <w:r w:rsidR="00317F27">
        <w:t>2</w:t>
      </w:r>
      <w:r>
        <w:t>.</w:t>
      </w:r>
      <w:r w:rsidR="005E769D">
        <w:rPr>
          <w:rFonts w:hint="eastAsia"/>
        </w:rPr>
        <w:tab/>
      </w:r>
      <w:r w:rsidRPr="0034608D">
        <w:rPr>
          <w:rFonts w:hint="eastAsia"/>
        </w:rPr>
        <w:t>儿童的定义</w:t>
      </w:r>
      <w:r w:rsidR="005E769D">
        <w:rPr>
          <w:rFonts w:hint="eastAsia"/>
        </w:rPr>
        <w:t>(</w:t>
      </w:r>
      <w:r w:rsidRPr="0034608D">
        <w:rPr>
          <w:rFonts w:hint="eastAsia"/>
        </w:rPr>
        <w:t>《公约》第</w:t>
      </w:r>
      <w:r w:rsidR="00317F27">
        <w:rPr>
          <w:rFonts w:hint="eastAsia"/>
        </w:rPr>
        <w:t>1</w:t>
      </w:r>
      <w:r w:rsidRPr="0034608D">
        <w:rPr>
          <w:rFonts w:hint="eastAsia"/>
        </w:rPr>
        <w:t>条</w:t>
      </w:r>
      <w:r w:rsidR="005E769D">
        <w:rPr>
          <w:rFonts w:hint="eastAsia"/>
        </w:rPr>
        <w:t>)</w:t>
      </w:r>
    </w:p>
    <w:p w:rsidR="0034608D" w:rsidRPr="0034608D" w:rsidRDefault="00317F27" w:rsidP="0034608D">
      <w:pPr>
        <w:pStyle w:val="SingleTxtGC"/>
        <w:rPr>
          <w:b/>
        </w:rPr>
      </w:pPr>
      <w:r>
        <w:t>26</w:t>
      </w:r>
      <w:r w:rsidR="0034608D">
        <w:t xml:space="preserve">.  </w:t>
      </w:r>
      <w:r w:rsidR="0034608D" w:rsidRPr="0034608D">
        <w:rPr>
          <w:rFonts w:hint="eastAsia"/>
        </w:rPr>
        <w:t>委员会注意到，法律规定成年年龄为</w:t>
      </w:r>
      <w:r>
        <w:rPr>
          <w:rFonts w:hint="eastAsia"/>
        </w:rPr>
        <w:t>18</w:t>
      </w:r>
      <w:r w:rsidR="0034608D" w:rsidRPr="0034608D">
        <w:rPr>
          <w:rFonts w:hint="eastAsia"/>
        </w:rPr>
        <w:t>岁。然而，委员会关切的是，最低结婚年龄允许降低成年年龄，男孩为</w:t>
      </w:r>
      <w:r>
        <w:rPr>
          <w:rFonts w:hint="eastAsia"/>
        </w:rPr>
        <w:t>16</w:t>
      </w:r>
      <w:r w:rsidR="0034608D" w:rsidRPr="0034608D">
        <w:rPr>
          <w:rFonts w:hint="eastAsia"/>
        </w:rPr>
        <w:t>岁，女孩为</w:t>
      </w:r>
      <w:r>
        <w:rPr>
          <w:rFonts w:hint="eastAsia"/>
        </w:rPr>
        <w:t>15</w:t>
      </w:r>
      <w:r w:rsidR="0034608D" w:rsidRPr="0034608D">
        <w:rPr>
          <w:rFonts w:hint="eastAsia"/>
        </w:rPr>
        <w:t>岁，结婚年龄更小的例外情况也时有发生。</w:t>
      </w:r>
    </w:p>
    <w:p w:rsidR="0034608D" w:rsidRPr="005E769D" w:rsidRDefault="00317F27" w:rsidP="005E769D">
      <w:pPr>
        <w:pStyle w:val="SingleTxtGC"/>
        <w:rPr>
          <w:rFonts w:eastAsia="SimHei"/>
        </w:rPr>
      </w:pPr>
      <w:r>
        <w:rPr>
          <w:rFonts w:eastAsia="SimHei"/>
        </w:rPr>
        <w:t>27</w:t>
      </w:r>
      <w:r w:rsidR="0034608D" w:rsidRPr="005E769D">
        <w:rPr>
          <w:rFonts w:eastAsia="SimHei"/>
        </w:rPr>
        <w:t xml:space="preserve">.  </w:t>
      </w:r>
      <w:r w:rsidR="0034608D" w:rsidRPr="005E769D">
        <w:rPr>
          <w:rFonts w:eastAsia="SimHei" w:hint="eastAsia"/>
        </w:rPr>
        <w:t>委员会鼓励缔约国修订本国立法，确保最低结婚年龄男孩和女孩均为</w:t>
      </w:r>
      <w:r>
        <w:rPr>
          <w:rFonts w:eastAsia="SimHei" w:hint="eastAsia"/>
        </w:rPr>
        <w:t>18</w:t>
      </w:r>
      <w:r w:rsidR="0034608D" w:rsidRPr="005E769D">
        <w:rPr>
          <w:rFonts w:eastAsia="SimHei" w:hint="eastAsia"/>
        </w:rPr>
        <w:t>岁，如有例外，须获得主管法院的批准。</w:t>
      </w:r>
    </w:p>
    <w:p w:rsidR="0034608D" w:rsidRPr="0034608D" w:rsidRDefault="0034608D" w:rsidP="005E769D">
      <w:pPr>
        <w:pStyle w:val="H23GC"/>
      </w:pPr>
      <w:r w:rsidRPr="0034608D">
        <w:tab/>
      </w:r>
      <w:r w:rsidR="00317F27">
        <w:t>3</w:t>
      </w:r>
      <w:r>
        <w:t>.</w:t>
      </w:r>
      <w:r w:rsidR="005E769D">
        <w:rPr>
          <w:rFonts w:hint="eastAsia"/>
        </w:rPr>
        <w:tab/>
      </w:r>
      <w:r w:rsidRPr="0034608D">
        <w:rPr>
          <w:rFonts w:hint="eastAsia"/>
        </w:rPr>
        <w:t>一般性原则</w:t>
      </w:r>
      <w:r w:rsidR="005E769D">
        <w:rPr>
          <w:rFonts w:hint="eastAsia"/>
        </w:rPr>
        <w:t>(</w:t>
      </w:r>
      <w:r w:rsidRPr="0034608D">
        <w:rPr>
          <w:rFonts w:hint="eastAsia"/>
        </w:rPr>
        <w:t>《公约第</w:t>
      </w:r>
      <w:r w:rsidR="00317F27">
        <w:rPr>
          <w:rFonts w:hint="eastAsia"/>
        </w:rPr>
        <w:t>2</w:t>
      </w:r>
      <w:r w:rsidRPr="0034608D">
        <w:rPr>
          <w:rFonts w:hint="eastAsia"/>
        </w:rPr>
        <w:t>条、第</w:t>
      </w:r>
      <w:r w:rsidR="00317F27">
        <w:rPr>
          <w:rFonts w:hint="eastAsia"/>
        </w:rPr>
        <w:t>3</w:t>
      </w:r>
      <w:r w:rsidRPr="0034608D">
        <w:rPr>
          <w:rFonts w:hint="eastAsia"/>
        </w:rPr>
        <w:t>条、第</w:t>
      </w:r>
      <w:r w:rsidR="00317F27">
        <w:rPr>
          <w:rFonts w:hint="eastAsia"/>
        </w:rPr>
        <w:t>6</w:t>
      </w:r>
      <w:r w:rsidRPr="0034608D">
        <w:rPr>
          <w:rFonts w:hint="eastAsia"/>
        </w:rPr>
        <w:t>条和第</w:t>
      </w:r>
      <w:r w:rsidR="00317F27">
        <w:rPr>
          <w:rFonts w:hint="eastAsia"/>
        </w:rPr>
        <w:t>12</w:t>
      </w:r>
      <w:r w:rsidRPr="0034608D">
        <w:rPr>
          <w:rFonts w:hint="eastAsia"/>
        </w:rPr>
        <w:t>条》</w:t>
      </w:r>
      <w:r w:rsidR="005E769D">
        <w:rPr>
          <w:rFonts w:hint="eastAsia"/>
        </w:rPr>
        <w:t>)</w:t>
      </w:r>
    </w:p>
    <w:p w:rsidR="0034608D" w:rsidRPr="0034608D" w:rsidRDefault="0034608D" w:rsidP="005E769D">
      <w:pPr>
        <w:pStyle w:val="H23GC"/>
      </w:pPr>
      <w:r w:rsidRPr="0034608D">
        <w:tab/>
      </w:r>
      <w:r w:rsidRPr="0034608D">
        <w:tab/>
      </w:r>
      <w:r w:rsidRPr="0034608D">
        <w:rPr>
          <w:rFonts w:hint="eastAsia"/>
        </w:rPr>
        <w:t>不歧视</w:t>
      </w:r>
    </w:p>
    <w:p w:rsidR="0034608D" w:rsidRPr="0034608D" w:rsidRDefault="00317F27" w:rsidP="0034608D">
      <w:pPr>
        <w:pStyle w:val="SingleTxtGC"/>
      </w:pPr>
      <w:r>
        <w:t>28</w:t>
      </w:r>
      <w:r w:rsidR="0034608D">
        <w:t xml:space="preserve">.  </w:t>
      </w:r>
      <w:r w:rsidR="0034608D" w:rsidRPr="0034608D">
        <w:rPr>
          <w:rFonts w:hint="eastAsia"/>
        </w:rPr>
        <w:t>委员会欣见新《宪法》载有一项不歧视条款，明确包括残疾儿童在内，并承认缔约国为消除歧视现象所作的努力，但也关切地注意到，由于社会上存在种种传统观念，目前依然存在歧视残疾儿童、艾滋病毒</w:t>
      </w:r>
      <w:r w:rsidR="0034608D" w:rsidRPr="0034608D">
        <w:rPr>
          <w:rFonts w:hint="eastAsia"/>
        </w:rPr>
        <w:t>/</w:t>
      </w:r>
      <w:r w:rsidR="0034608D" w:rsidRPr="0034608D">
        <w:rPr>
          <w:rFonts w:hint="eastAsia"/>
        </w:rPr>
        <w:t>艾滋病儿童和桑族儿童现象。委员会注意到，缔约国表示要将</w:t>
      </w:r>
      <w:r>
        <w:rPr>
          <w:rFonts w:hint="eastAsia"/>
        </w:rPr>
        <w:t>2001</w:t>
      </w:r>
      <w:r w:rsidR="0034608D" w:rsidRPr="0034608D">
        <w:rPr>
          <w:rFonts w:hint="eastAsia"/>
        </w:rPr>
        <w:t>年反对种族主义、种族歧视、仇外心理和相关不容忍现象世界会议通过的《德班宣言和行动纲领》条款纳入国内法律，但仍感到遗憾的是，缔约国至今尚未通过这些文书。</w:t>
      </w:r>
    </w:p>
    <w:p w:rsidR="0034608D" w:rsidRPr="005E769D" w:rsidRDefault="00317F27" w:rsidP="005E769D">
      <w:pPr>
        <w:pStyle w:val="SingleTxtGC"/>
        <w:rPr>
          <w:rFonts w:eastAsia="SimHei"/>
        </w:rPr>
      </w:pPr>
      <w:r>
        <w:rPr>
          <w:rFonts w:eastAsia="SimHei"/>
        </w:rPr>
        <w:t>29</w:t>
      </w:r>
      <w:r w:rsidR="0034608D" w:rsidRPr="005E769D">
        <w:rPr>
          <w:rFonts w:eastAsia="SimHei"/>
        </w:rPr>
        <w:t xml:space="preserve">.  </w:t>
      </w:r>
      <w:r w:rsidR="0034608D" w:rsidRPr="005E769D">
        <w:rPr>
          <w:rFonts w:eastAsia="SimHei" w:hint="eastAsia"/>
        </w:rPr>
        <w:t>委员会敦促缔约国继续加强为打击歧视行为所开展的活动，尤其是残疾儿童、艾滋病毒</w:t>
      </w:r>
      <w:r w:rsidR="0034608D" w:rsidRPr="005E769D">
        <w:rPr>
          <w:rFonts w:eastAsia="SimHei" w:hint="eastAsia"/>
        </w:rPr>
        <w:t>/</w:t>
      </w:r>
      <w:r w:rsidR="0034608D" w:rsidRPr="005E769D">
        <w:rPr>
          <w:rFonts w:eastAsia="SimHei" w:hint="eastAsia"/>
        </w:rPr>
        <w:t>艾滋病儿童和桑族儿童，他们仍然遭到歧视和歧视性待遇。委员会还建议缔约国尽快通过</w:t>
      </w:r>
      <w:r>
        <w:rPr>
          <w:rFonts w:eastAsia="SimHei" w:hint="eastAsia"/>
        </w:rPr>
        <w:t>2001</w:t>
      </w:r>
      <w:r w:rsidR="0034608D" w:rsidRPr="005E769D">
        <w:rPr>
          <w:rFonts w:eastAsia="SimHei" w:hint="eastAsia"/>
        </w:rPr>
        <w:t>年反对种族主义、种族歧视、仇外心理和相关不容忍现象世界会议通过的《德班宣言和行动纲领》，并在其下次定期报告中提供资料，说明缔约国为贯彻《德班宣言和行动纲领》以及</w:t>
      </w:r>
      <w:r>
        <w:rPr>
          <w:rFonts w:eastAsia="SimHei" w:hint="eastAsia"/>
        </w:rPr>
        <w:t>2009</w:t>
      </w:r>
      <w:r w:rsidR="0034608D" w:rsidRPr="005E769D">
        <w:rPr>
          <w:rFonts w:eastAsia="SimHei" w:hint="eastAsia"/>
        </w:rPr>
        <w:t>年审查会议所通过的成果文件着手实施的与《儿童权利公约》有关的措施和方案。</w:t>
      </w:r>
    </w:p>
    <w:p w:rsidR="0034608D" w:rsidRPr="0034608D" w:rsidRDefault="0034608D" w:rsidP="005E769D">
      <w:pPr>
        <w:pStyle w:val="H23GC"/>
      </w:pPr>
      <w:r w:rsidRPr="0034608D">
        <w:tab/>
      </w:r>
      <w:r w:rsidRPr="0034608D">
        <w:tab/>
      </w:r>
      <w:r w:rsidRPr="0034608D">
        <w:rPr>
          <w:rFonts w:hint="eastAsia"/>
        </w:rPr>
        <w:t>儿童的最大利益</w:t>
      </w:r>
    </w:p>
    <w:p w:rsidR="0034608D" w:rsidRPr="0034608D" w:rsidRDefault="00317F27" w:rsidP="0034608D">
      <w:pPr>
        <w:pStyle w:val="SingleTxtGC"/>
      </w:pPr>
      <w:r>
        <w:t>30</w:t>
      </w:r>
      <w:r w:rsidR="0034608D">
        <w:t xml:space="preserve">.  </w:t>
      </w:r>
      <w:r w:rsidR="0034608D" w:rsidRPr="0034608D">
        <w:rPr>
          <w:rFonts w:hint="eastAsia"/>
        </w:rPr>
        <w:t>委员会注意到，《宪法》和《家庭法》提到</w:t>
      </w:r>
      <w:r w:rsidR="005E769D">
        <w:rPr>
          <w:rFonts w:hint="eastAsia"/>
        </w:rPr>
        <w:t>“</w:t>
      </w:r>
      <w:r w:rsidR="0034608D" w:rsidRPr="0034608D">
        <w:rPr>
          <w:rFonts w:hint="eastAsia"/>
        </w:rPr>
        <w:t>儿童在家庭中应受到特别关注……</w:t>
      </w:r>
      <w:r w:rsidR="005E769D">
        <w:rPr>
          <w:rFonts w:hint="eastAsia"/>
        </w:rPr>
        <w:t>”</w:t>
      </w:r>
      <w:r w:rsidR="0034608D" w:rsidRPr="0034608D">
        <w:rPr>
          <w:rFonts w:hint="eastAsia"/>
        </w:rPr>
        <w:t>的原则以及</w:t>
      </w:r>
      <w:r w:rsidR="005E769D">
        <w:rPr>
          <w:rFonts w:hint="eastAsia"/>
        </w:rPr>
        <w:t>“</w:t>
      </w:r>
      <w:r w:rsidR="0034608D" w:rsidRPr="0034608D">
        <w:rPr>
          <w:rFonts w:hint="eastAsia"/>
        </w:rPr>
        <w:t>家庭有责任与政府合作，为儿童提供更多的保护</w:t>
      </w:r>
      <w:r w:rsidR="005E769D">
        <w:rPr>
          <w:rFonts w:hint="eastAsia"/>
        </w:rPr>
        <w:t>”</w:t>
      </w:r>
      <w:r w:rsidR="0034608D" w:rsidRPr="0034608D">
        <w:rPr>
          <w:rFonts w:hint="eastAsia"/>
        </w:rPr>
        <w:t>。然而，委员会也关切地注意到，儿童的最大利益这一原则并未得到家庭或国家当局足够的重视，实际适用标准也不一致。</w:t>
      </w:r>
    </w:p>
    <w:p w:rsidR="0034608D" w:rsidRPr="005E769D" w:rsidRDefault="00317F27" w:rsidP="005E769D">
      <w:pPr>
        <w:pStyle w:val="SingleTxtGC"/>
        <w:rPr>
          <w:rFonts w:eastAsia="SimHei"/>
        </w:rPr>
      </w:pPr>
      <w:r>
        <w:rPr>
          <w:rFonts w:eastAsia="SimHei"/>
        </w:rPr>
        <w:t>31</w:t>
      </w:r>
      <w:r w:rsidR="0034608D" w:rsidRPr="005E769D">
        <w:rPr>
          <w:rFonts w:eastAsia="SimHei"/>
        </w:rPr>
        <w:t xml:space="preserve">.  </w:t>
      </w:r>
      <w:r w:rsidR="0034608D" w:rsidRPr="005E769D">
        <w:rPr>
          <w:rFonts w:eastAsia="SimHei" w:hint="eastAsia"/>
        </w:rPr>
        <w:t>委员会建议缔约国继续加强努力，确保将儿童的最大利益这项一般性原则适当纳入所有法律条款、司法和行政决定以及对儿童有影响作用的法律、项目和方案</w:t>
      </w:r>
      <w:r w:rsidR="005E769D" w:rsidRPr="005E769D">
        <w:rPr>
          <w:rFonts w:eastAsia="SimHei" w:hint="eastAsia"/>
        </w:rPr>
        <w:t>。</w:t>
      </w:r>
    </w:p>
    <w:p w:rsidR="0034608D" w:rsidRPr="0034608D" w:rsidRDefault="0034608D" w:rsidP="005E769D">
      <w:pPr>
        <w:pStyle w:val="H23GC"/>
      </w:pPr>
      <w:r w:rsidRPr="0034608D">
        <w:tab/>
      </w:r>
      <w:r w:rsidRPr="0034608D">
        <w:tab/>
      </w:r>
      <w:r w:rsidRPr="0034608D">
        <w:rPr>
          <w:rFonts w:hint="eastAsia"/>
        </w:rPr>
        <w:t>尊重儿童的意见</w:t>
      </w:r>
    </w:p>
    <w:p w:rsidR="0034608D" w:rsidRPr="0034608D" w:rsidRDefault="00317F27" w:rsidP="0034608D">
      <w:pPr>
        <w:pStyle w:val="SingleTxtGC"/>
        <w:rPr>
          <w:b/>
        </w:rPr>
      </w:pPr>
      <w:r>
        <w:t>32</w:t>
      </w:r>
      <w:r w:rsidR="0034608D">
        <w:t xml:space="preserve">.  </w:t>
      </w:r>
      <w:r w:rsidR="0034608D" w:rsidRPr="0034608D">
        <w:rPr>
          <w:rFonts w:hint="eastAsia"/>
        </w:rPr>
        <w:t>委员会注意到，缔约国指出儿童享有在行政和司法程序中发表意见的权利，但仍感到遗憾的是，未提供资料说明儿童在学生议会或校务理事会以及省市机构中的参与程度，以及这些机构中对儿童的意见给予的重视程度。尽管有儿童代表参与两年期国家儿童问题论坛，委员会仍关切的是，在制定与儿童利益相关的政策、行动计划和战略时，并未倾听儿童的意见，并且由于传统观念的影响，广大公众仍然不会将儿童视为权利的主体，即使所作决定和措施与儿童切身利益相关</w:t>
      </w:r>
      <w:r w:rsidR="005E769D">
        <w:rPr>
          <w:rFonts w:hint="eastAsia"/>
        </w:rPr>
        <w:t>，</w:t>
      </w:r>
      <w:r w:rsidR="0034608D" w:rsidRPr="0034608D">
        <w:rPr>
          <w:rFonts w:hint="eastAsia"/>
        </w:rPr>
        <w:t>也不会将儿童的意见考虑在内</w:t>
      </w:r>
      <w:r w:rsidR="005E769D">
        <w:rPr>
          <w:rFonts w:hint="eastAsia"/>
        </w:rPr>
        <w:t>。</w:t>
      </w:r>
    </w:p>
    <w:p w:rsidR="0034608D" w:rsidRPr="005E769D" w:rsidRDefault="00317F27" w:rsidP="005E769D">
      <w:pPr>
        <w:pStyle w:val="SingleTxtGC"/>
        <w:rPr>
          <w:rFonts w:eastAsia="SimHei"/>
        </w:rPr>
      </w:pPr>
      <w:r>
        <w:rPr>
          <w:rFonts w:eastAsia="SimHei"/>
        </w:rPr>
        <w:t>33</w:t>
      </w:r>
      <w:r w:rsidR="0034608D" w:rsidRPr="005E769D">
        <w:rPr>
          <w:rFonts w:eastAsia="SimHei"/>
        </w:rPr>
        <w:t xml:space="preserve">.  </w:t>
      </w:r>
      <w:r w:rsidR="0034608D" w:rsidRPr="005E769D">
        <w:rPr>
          <w:rFonts w:eastAsia="SimHei" w:hint="eastAsia"/>
        </w:rPr>
        <w:t>委员会建议缔约国继续加强努力，落实《公约》第</w:t>
      </w:r>
      <w:r>
        <w:rPr>
          <w:rFonts w:eastAsia="SimHei" w:hint="eastAsia"/>
        </w:rPr>
        <w:t>12</w:t>
      </w:r>
      <w:r w:rsidR="0034608D" w:rsidRPr="005E769D">
        <w:rPr>
          <w:rFonts w:eastAsia="SimHei" w:hint="eastAsia"/>
        </w:rPr>
        <w:t>条，并在行政和司法程序中增进对任何年龄儿童的意见的尊重。委员会还建议缔约国促进儿童参与家庭、学校、其他儿童机构和社区一切有关他们的事项并使他们的意见得到尊重，并确保在制定相关政策、计划和法律时将这些意见考虑在内。委员会建议缔约国采取措施，提高广大公众对儿童意见表达权的认识，并考虑到委员会关于儿童意见表达权的第</w:t>
      </w:r>
      <w:r>
        <w:rPr>
          <w:rFonts w:eastAsia="SimHei" w:hint="eastAsia"/>
        </w:rPr>
        <w:t>12</w:t>
      </w:r>
      <w:r w:rsidR="0034608D" w:rsidRPr="005E769D">
        <w:rPr>
          <w:rFonts w:eastAsia="SimHei" w:hint="eastAsia"/>
        </w:rPr>
        <w:t>号一般性意见</w:t>
      </w:r>
      <w:r w:rsidR="005E769D" w:rsidRPr="005E769D">
        <w:rPr>
          <w:rFonts w:eastAsia="SimHei" w:hint="eastAsia"/>
        </w:rPr>
        <w:t>(</w:t>
      </w:r>
      <w:r>
        <w:rPr>
          <w:rFonts w:eastAsia="SimHei" w:hint="eastAsia"/>
        </w:rPr>
        <w:t>2009</w:t>
      </w:r>
      <w:r w:rsidR="0034608D" w:rsidRPr="005E769D">
        <w:rPr>
          <w:rFonts w:eastAsia="SimHei" w:hint="eastAsia"/>
        </w:rPr>
        <w:t>年</w:t>
      </w:r>
      <w:r w:rsidR="005E769D" w:rsidRPr="005E769D">
        <w:rPr>
          <w:rFonts w:eastAsia="SimHei" w:hint="eastAsia"/>
        </w:rPr>
        <w:t>)</w:t>
      </w:r>
      <w:r w:rsidR="0034608D" w:rsidRPr="005E769D">
        <w:rPr>
          <w:rFonts w:eastAsia="SimHei" w:hint="eastAsia"/>
        </w:rPr>
        <w:t>。</w:t>
      </w:r>
    </w:p>
    <w:p w:rsidR="0034608D" w:rsidRPr="0034608D" w:rsidRDefault="0034608D" w:rsidP="005E769D">
      <w:pPr>
        <w:pStyle w:val="H23GC"/>
      </w:pPr>
      <w:r w:rsidRPr="0034608D">
        <w:tab/>
      </w:r>
      <w:r w:rsidR="00317F27">
        <w:t>4</w:t>
      </w:r>
      <w:r>
        <w:t>.</w:t>
      </w:r>
      <w:r w:rsidR="005E769D">
        <w:rPr>
          <w:rFonts w:hint="eastAsia"/>
        </w:rPr>
        <w:tab/>
      </w:r>
      <w:r w:rsidRPr="0034608D">
        <w:rPr>
          <w:rFonts w:hint="eastAsia"/>
          <w:lang w:val="en-GB"/>
        </w:rPr>
        <w:t>公民权利和自由</w:t>
      </w:r>
      <w:r w:rsidR="005E769D">
        <w:rPr>
          <w:rFonts w:hint="eastAsia"/>
          <w:lang w:val="en-GB"/>
        </w:rPr>
        <w:t>(</w:t>
      </w:r>
      <w:r w:rsidRPr="0034608D">
        <w:rPr>
          <w:rFonts w:hint="eastAsia"/>
          <w:lang w:val="en-GB"/>
        </w:rPr>
        <w:t>《公约》第</w:t>
      </w:r>
      <w:r w:rsidR="00317F27">
        <w:rPr>
          <w:rFonts w:hint="eastAsia"/>
          <w:lang w:val="en-GB"/>
        </w:rPr>
        <w:t>7</w:t>
      </w:r>
      <w:r w:rsidRPr="0034608D">
        <w:rPr>
          <w:rFonts w:hint="eastAsia"/>
          <w:lang w:val="en-GB"/>
        </w:rPr>
        <w:t>条、第</w:t>
      </w:r>
      <w:r w:rsidR="00317F27">
        <w:rPr>
          <w:rFonts w:hint="eastAsia"/>
          <w:lang w:val="en-GB"/>
        </w:rPr>
        <w:t>8</w:t>
      </w:r>
      <w:r w:rsidRPr="0034608D">
        <w:rPr>
          <w:rFonts w:hint="eastAsia"/>
          <w:lang w:val="en-GB"/>
        </w:rPr>
        <w:t>条、第</w:t>
      </w:r>
      <w:r w:rsidR="00317F27">
        <w:rPr>
          <w:rFonts w:hint="eastAsia"/>
          <w:lang w:val="en-GB"/>
        </w:rPr>
        <w:t>13</w:t>
      </w:r>
      <w:r w:rsidRPr="0034608D">
        <w:rPr>
          <w:rFonts w:hint="eastAsia"/>
          <w:lang w:val="en-GB"/>
        </w:rPr>
        <w:t>至</w:t>
      </w:r>
      <w:r w:rsidR="00317F27">
        <w:rPr>
          <w:rFonts w:hint="eastAsia"/>
          <w:lang w:val="en-GB"/>
        </w:rPr>
        <w:t>17</w:t>
      </w:r>
      <w:r w:rsidRPr="0034608D">
        <w:rPr>
          <w:rFonts w:hint="eastAsia"/>
          <w:lang w:val="en-GB"/>
        </w:rPr>
        <w:t>条、第</w:t>
      </w:r>
      <w:r w:rsidR="00317F27">
        <w:rPr>
          <w:rFonts w:hint="eastAsia"/>
          <w:lang w:val="en-GB"/>
        </w:rPr>
        <w:t>19</w:t>
      </w:r>
      <w:r w:rsidRPr="0034608D">
        <w:rPr>
          <w:rFonts w:hint="eastAsia"/>
          <w:lang w:val="en-GB"/>
        </w:rPr>
        <w:t>条和第</w:t>
      </w:r>
      <w:r w:rsidR="00317F27">
        <w:rPr>
          <w:rFonts w:hint="eastAsia"/>
          <w:lang w:val="en-GB"/>
        </w:rPr>
        <w:t>37</w:t>
      </w:r>
      <w:r w:rsidRPr="0034608D">
        <w:rPr>
          <w:rFonts w:hint="eastAsia"/>
          <w:lang w:val="en-GB"/>
        </w:rPr>
        <w:t>条</w:t>
      </w:r>
      <w:r w:rsidR="005E769D">
        <w:rPr>
          <w:rFonts w:hint="eastAsia"/>
          <w:lang w:val="en-GB"/>
        </w:rPr>
        <w:t>(</w:t>
      </w:r>
      <w:r w:rsidRPr="0034608D">
        <w:t>a</w:t>
      </w:r>
      <w:r w:rsidR="005E769D">
        <w:rPr>
          <w:rFonts w:hint="eastAsia"/>
          <w:lang w:val="en-GB"/>
        </w:rPr>
        <w:t>)</w:t>
      </w:r>
      <w:r w:rsidRPr="0034608D">
        <w:rPr>
          <w:rFonts w:hint="eastAsia"/>
          <w:lang w:val="en-GB"/>
        </w:rPr>
        <w:t>款</w:t>
      </w:r>
      <w:r w:rsidR="005E769D">
        <w:rPr>
          <w:rFonts w:hint="eastAsia"/>
          <w:lang w:val="en-GB"/>
        </w:rPr>
        <w:t>)</w:t>
      </w:r>
    </w:p>
    <w:p w:rsidR="0034608D" w:rsidRPr="0034608D" w:rsidRDefault="0034608D" w:rsidP="005E769D">
      <w:pPr>
        <w:pStyle w:val="H23GC"/>
      </w:pPr>
      <w:r w:rsidRPr="0034608D">
        <w:tab/>
      </w:r>
      <w:r w:rsidRPr="0034608D">
        <w:tab/>
      </w:r>
      <w:r w:rsidRPr="0034608D">
        <w:rPr>
          <w:rFonts w:hint="eastAsia"/>
        </w:rPr>
        <w:t>出生登记</w:t>
      </w:r>
    </w:p>
    <w:p w:rsidR="0034608D" w:rsidRPr="0034608D" w:rsidRDefault="00317F27" w:rsidP="0034608D">
      <w:pPr>
        <w:pStyle w:val="SingleTxtGC"/>
      </w:pPr>
      <w:r>
        <w:t>34</w:t>
      </w:r>
      <w:r w:rsidR="0034608D">
        <w:t xml:space="preserve">.  </w:t>
      </w:r>
      <w:r w:rsidR="0034608D" w:rsidRPr="0034608D">
        <w:rPr>
          <w:rFonts w:hint="eastAsia"/>
        </w:rPr>
        <w:t>委员会感兴趣地注意到，法律规定对五岁以下儿童实行免费出生登记，对</w:t>
      </w:r>
      <w:r>
        <w:rPr>
          <w:rFonts w:hint="eastAsia"/>
        </w:rPr>
        <w:t>11</w:t>
      </w:r>
      <w:r w:rsidR="0034608D" w:rsidRPr="0034608D">
        <w:rPr>
          <w:rFonts w:hint="eastAsia"/>
        </w:rPr>
        <w:t>岁以下儿童免费发放身分证，并规定儿童无身分证亦可入学。然而，委员会关切的是，自</w:t>
      </w:r>
      <w:r>
        <w:rPr>
          <w:rFonts w:hint="eastAsia"/>
        </w:rPr>
        <w:t>2002</w:t>
      </w:r>
      <w:r w:rsidR="0034608D" w:rsidRPr="0034608D">
        <w:rPr>
          <w:rFonts w:hint="eastAsia"/>
        </w:rPr>
        <w:t>年以来出生登记工作并未取得任何实质性进展，由于人力和财力资源不足，实现普遍出生登记的工作受到极大制约。委员会还关切的是，对五岁以上儿童的登记缺乏保障措施</w:t>
      </w:r>
      <w:r w:rsidR="005E769D">
        <w:rPr>
          <w:rFonts w:hint="eastAsia"/>
        </w:rPr>
        <w:t>。</w:t>
      </w:r>
    </w:p>
    <w:p w:rsidR="0034608D" w:rsidRPr="005E769D" w:rsidRDefault="00317F27" w:rsidP="005E769D">
      <w:pPr>
        <w:pStyle w:val="SingleTxtGC"/>
        <w:rPr>
          <w:rFonts w:eastAsia="SimHei"/>
        </w:rPr>
      </w:pPr>
      <w:r>
        <w:rPr>
          <w:rFonts w:eastAsia="SimHei"/>
        </w:rPr>
        <w:t>35</w:t>
      </w:r>
      <w:r w:rsidR="0034608D" w:rsidRPr="005E769D">
        <w:rPr>
          <w:rFonts w:eastAsia="SimHei"/>
        </w:rPr>
        <w:t xml:space="preserve">.  </w:t>
      </w:r>
      <w:r w:rsidR="0034608D" w:rsidRPr="005E769D">
        <w:rPr>
          <w:rFonts w:eastAsia="SimHei" w:hint="eastAsia"/>
        </w:rPr>
        <w:t>委员会建议缔约国采取一切必要措施，确保对所有儿童进行出生登记。尤其是，缔约国应确保为负责实施这项工作的实体提供足够的人力和财力资源。委员会还敦促缔约国确保措施到位，使仍未登记的五岁以上儿童补办登记手续，并由父母易于接洽的服务机构开展登记工作。</w:t>
      </w:r>
    </w:p>
    <w:p w:rsidR="0034608D" w:rsidRPr="0034608D" w:rsidRDefault="0034608D" w:rsidP="005E769D">
      <w:pPr>
        <w:pStyle w:val="H23GC"/>
        <w:rPr>
          <w:rFonts w:hint="eastAsia"/>
        </w:rPr>
      </w:pPr>
      <w:r w:rsidRPr="0034608D">
        <w:tab/>
      </w:r>
      <w:r w:rsidRPr="0034608D">
        <w:tab/>
      </w:r>
      <w:r w:rsidRPr="0034608D">
        <w:rPr>
          <w:rFonts w:hint="eastAsia"/>
        </w:rPr>
        <w:t>体罚</w:t>
      </w:r>
    </w:p>
    <w:p w:rsidR="0034608D" w:rsidRPr="0034608D" w:rsidRDefault="00317F27" w:rsidP="0034608D">
      <w:pPr>
        <w:pStyle w:val="SingleTxtGC"/>
      </w:pPr>
      <w:r>
        <w:t>36</w:t>
      </w:r>
      <w:r w:rsidR="0034608D">
        <w:t xml:space="preserve">.  </w:t>
      </w:r>
      <w:r w:rsidR="0034608D" w:rsidRPr="0034608D">
        <w:rPr>
          <w:rFonts w:hint="eastAsia"/>
        </w:rPr>
        <w:t>委员会注意到，体罚作为罪行的惩处是非法的，但仍关切地注意到，体罚在家中仍然合法，在学校核和替代照护机构并未明确禁止使用体罚，在刑事机构中仍作为一种惩戒措施。</w:t>
      </w:r>
    </w:p>
    <w:p w:rsidR="0034608D" w:rsidRPr="005E769D" w:rsidRDefault="00317F27" w:rsidP="005E769D">
      <w:pPr>
        <w:pStyle w:val="SingleTxtGC"/>
        <w:rPr>
          <w:rFonts w:eastAsia="SimHei"/>
        </w:rPr>
      </w:pPr>
      <w:r>
        <w:rPr>
          <w:rFonts w:eastAsia="SimHei"/>
        </w:rPr>
        <w:t>37</w:t>
      </w:r>
      <w:r w:rsidR="0034608D" w:rsidRPr="005E769D">
        <w:rPr>
          <w:rFonts w:eastAsia="SimHei"/>
        </w:rPr>
        <w:t xml:space="preserve">.  </w:t>
      </w:r>
      <w:r w:rsidR="0034608D" w:rsidRPr="005E769D">
        <w:rPr>
          <w:rFonts w:eastAsia="SimHei" w:hint="eastAsia"/>
        </w:rPr>
        <w:t>委员会建议缔约国以法律形式明确规定，在任何环境中，包括在家庭、学校、替代性儿童照料场所和青少年管教所禁止一切形式包括体罚在内的暴力侵害儿童行为</w:t>
      </w:r>
      <w:r w:rsidR="005E769D" w:rsidRPr="005E769D">
        <w:rPr>
          <w:rFonts w:eastAsia="SimHei" w:hint="eastAsia"/>
        </w:rPr>
        <w:t>，</w:t>
      </w:r>
      <w:r w:rsidR="0034608D" w:rsidRPr="005E769D">
        <w:rPr>
          <w:rFonts w:eastAsia="SimHei" w:hint="eastAsia"/>
        </w:rPr>
        <w:t>并有效地执行这些法律。委员会还建议缔约国以父母、教师和公众为重点开展宣传运动，以消灭体罚现象，促进按照《公约》规定，特别是第</w:t>
      </w:r>
      <w:r>
        <w:rPr>
          <w:rFonts w:eastAsia="SimHei" w:hint="eastAsia"/>
        </w:rPr>
        <w:t>19</w:t>
      </w:r>
      <w:r w:rsidR="0034608D" w:rsidRPr="005E769D">
        <w:rPr>
          <w:rFonts w:eastAsia="SimHei" w:hint="eastAsia"/>
        </w:rPr>
        <w:t>条和第</w:t>
      </w:r>
      <w:r>
        <w:rPr>
          <w:rFonts w:eastAsia="SimHei" w:hint="eastAsia"/>
        </w:rPr>
        <w:t>28</w:t>
      </w:r>
      <w:r w:rsidR="0034608D" w:rsidRPr="005E769D">
        <w:rPr>
          <w:rFonts w:eastAsia="SimHei" w:hint="eastAsia"/>
        </w:rPr>
        <w:t>条第</w:t>
      </w:r>
      <w:r>
        <w:rPr>
          <w:rFonts w:eastAsia="SimHei" w:hint="eastAsia"/>
        </w:rPr>
        <w:t>2</w:t>
      </w:r>
      <w:r w:rsidR="0034608D" w:rsidRPr="005E769D">
        <w:rPr>
          <w:rFonts w:eastAsia="SimHei" w:hint="eastAsia"/>
        </w:rPr>
        <w:t>款实施符合儿童的人格尊严的替代纪律措施，同时考虑到委员会关于儿童受保护免遭体罚和其他残忍或不人道形式惩罚的权利的第</w:t>
      </w:r>
      <w:r>
        <w:rPr>
          <w:rFonts w:eastAsia="SimHei" w:hint="eastAsia"/>
        </w:rPr>
        <w:t>8</w:t>
      </w:r>
      <w:r w:rsidR="0034608D" w:rsidRPr="005E769D">
        <w:rPr>
          <w:rFonts w:eastAsia="SimHei" w:hint="eastAsia"/>
        </w:rPr>
        <w:t>号一般性意见</w:t>
      </w:r>
      <w:r w:rsidR="005E769D" w:rsidRPr="005E769D">
        <w:rPr>
          <w:rFonts w:eastAsia="SimHei" w:hint="eastAsia"/>
        </w:rPr>
        <w:t>(</w:t>
      </w:r>
      <w:r>
        <w:rPr>
          <w:rFonts w:eastAsia="SimHei" w:hint="eastAsia"/>
        </w:rPr>
        <w:t>2006</w:t>
      </w:r>
      <w:r w:rsidR="0034608D" w:rsidRPr="005E769D">
        <w:rPr>
          <w:rFonts w:eastAsia="SimHei" w:hint="eastAsia"/>
        </w:rPr>
        <w:t>年</w:t>
      </w:r>
      <w:r w:rsidR="005E769D" w:rsidRPr="005E769D">
        <w:rPr>
          <w:rFonts w:eastAsia="SimHei" w:hint="eastAsia"/>
        </w:rPr>
        <w:t>)</w:t>
      </w:r>
      <w:r w:rsidR="0034608D" w:rsidRPr="005E769D">
        <w:rPr>
          <w:rFonts w:eastAsia="SimHei" w:hint="eastAsia"/>
        </w:rPr>
        <w:t>。</w:t>
      </w:r>
    </w:p>
    <w:p w:rsidR="0034608D" w:rsidRPr="0034608D" w:rsidRDefault="0034608D" w:rsidP="005E769D">
      <w:pPr>
        <w:pStyle w:val="H23GC"/>
      </w:pPr>
      <w:r w:rsidRPr="0034608D">
        <w:tab/>
      </w:r>
      <w:r w:rsidRPr="0034608D">
        <w:tab/>
      </w:r>
      <w:r w:rsidRPr="0034608D">
        <w:rPr>
          <w:rFonts w:hint="eastAsia"/>
        </w:rPr>
        <w:t>《联合国关于暴力侵害儿童问题的研究报告》的后续行动</w:t>
      </w:r>
    </w:p>
    <w:p w:rsidR="0034608D" w:rsidRPr="0034608D" w:rsidRDefault="00317F27" w:rsidP="0034608D">
      <w:pPr>
        <w:pStyle w:val="SingleTxtGC"/>
      </w:pPr>
      <w:r>
        <w:t>38</w:t>
      </w:r>
      <w:r w:rsidR="0034608D">
        <w:t xml:space="preserve">.  </w:t>
      </w:r>
      <w:r w:rsidR="0034608D" w:rsidRPr="0034608D">
        <w:rPr>
          <w:rFonts w:hint="eastAsia"/>
        </w:rPr>
        <w:t>委员会鼓励缔约国将消除一切形式暴力侵害儿童作为重点工作。关于《联合国关于暴力侵害儿童问题的研究报告》，委员会建议缔约国：</w:t>
      </w:r>
    </w:p>
    <w:p w:rsidR="0034608D" w:rsidRPr="005E769D" w:rsidRDefault="0034608D" w:rsidP="005E769D">
      <w:pPr>
        <w:pStyle w:val="SingleTxtGC"/>
        <w:numPr>
          <w:ilvl w:val="0"/>
          <w:numId w:val="6"/>
        </w:numPr>
        <w:rPr>
          <w:rFonts w:eastAsia="SimHei"/>
        </w:rPr>
      </w:pPr>
      <w:r w:rsidRPr="005E769D">
        <w:rPr>
          <w:rFonts w:eastAsia="SimHei" w:hint="eastAsia"/>
        </w:rPr>
        <w:t>采取一切必要措施，落实《联合国关于暴力侵害儿童问题的研究报告》</w:t>
      </w:r>
      <w:r w:rsidR="005E769D" w:rsidRPr="005E769D">
        <w:rPr>
          <w:rFonts w:eastAsia="SimHei" w:hint="eastAsia"/>
        </w:rPr>
        <w:t>(</w:t>
      </w:r>
      <w:r w:rsidRPr="005E769D">
        <w:rPr>
          <w:rFonts w:eastAsia="SimHei"/>
        </w:rPr>
        <w:t>A/</w:t>
      </w:r>
      <w:r w:rsidR="00317F27">
        <w:rPr>
          <w:rFonts w:eastAsia="SimHei"/>
        </w:rPr>
        <w:t>61</w:t>
      </w:r>
      <w:r w:rsidRPr="005E769D">
        <w:rPr>
          <w:rFonts w:eastAsia="SimHei"/>
        </w:rPr>
        <w:t>/</w:t>
      </w:r>
      <w:r w:rsidR="00317F27">
        <w:rPr>
          <w:rFonts w:eastAsia="SimHei"/>
        </w:rPr>
        <w:t>299</w:t>
      </w:r>
      <w:r w:rsidR="005E769D" w:rsidRPr="005E769D">
        <w:rPr>
          <w:rFonts w:eastAsia="SimHei" w:hint="eastAsia"/>
        </w:rPr>
        <w:t>)</w:t>
      </w:r>
      <w:r w:rsidRPr="005E769D">
        <w:rPr>
          <w:rFonts w:eastAsia="SimHei" w:hint="eastAsia"/>
        </w:rPr>
        <w:t>中所载各项建议，同时考虑到东非和南非区域磋商</w:t>
      </w:r>
      <w:r w:rsidR="005E769D" w:rsidRPr="005E769D">
        <w:rPr>
          <w:rFonts w:eastAsia="SimHei" w:hint="eastAsia"/>
        </w:rPr>
        <w:t>(</w:t>
      </w:r>
      <w:r w:rsidR="00317F27">
        <w:rPr>
          <w:rFonts w:eastAsia="SimHei" w:hint="eastAsia"/>
        </w:rPr>
        <w:t>2005</w:t>
      </w:r>
      <w:r w:rsidRPr="005E769D">
        <w:rPr>
          <w:rFonts w:eastAsia="SimHei" w:hint="eastAsia"/>
        </w:rPr>
        <w:t>年</w:t>
      </w:r>
      <w:r w:rsidR="00317F27">
        <w:rPr>
          <w:rFonts w:eastAsia="SimHei" w:hint="eastAsia"/>
        </w:rPr>
        <w:t>7</w:t>
      </w:r>
      <w:r w:rsidRPr="005E769D">
        <w:rPr>
          <w:rFonts w:eastAsia="SimHei" w:hint="eastAsia"/>
        </w:rPr>
        <w:t>月</w:t>
      </w:r>
      <w:r w:rsidR="00317F27">
        <w:rPr>
          <w:rFonts w:eastAsia="SimHei" w:hint="eastAsia"/>
        </w:rPr>
        <w:t>18</w:t>
      </w:r>
      <w:r w:rsidRPr="005E769D">
        <w:rPr>
          <w:rFonts w:eastAsia="SimHei" w:hint="eastAsia"/>
        </w:rPr>
        <w:t>日至</w:t>
      </w:r>
      <w:r w:rsidR="00317F27">
        <w:rPr>
          <w:rFonts w:eastAsia="SimHei" w:hint="eastAsia"/>
        </w:rPr>
        <w:t>20</w:t>
      </w:r>
      <w:r w:rsidRPr="005E769D">
        <w:rPr>
          <w:rFonts w:eastAsia="SimHei" w:hint="eastAsia"/>
        </w:rPr>
        <w:t>日在南非约翰内斯堡举行</w:t>
      </w:r>
      <w:r w:rsidR="005E769D" w:rsidRPr="005E769D">
        <w:rPr>
          <w:rFonts w:eastAsia="SimHei" w:hint="eastAsia"/>
        </w:rPr>
        <w:t>)</w:t>
      </w:r>
      <w:r w:rsidRPr="005E769D">
        <w:rPr>
          <w:rFonts w:eastAsia="SimHei" w:hint="eastAsia"/>
        </w:rPr>
        <w:t>的结果和建议。委员会尤其建议缔约国特别注意以下几项建议：</w:t>
      </w:r>
    </w:p>
    <w:p w:rsidR="0034608D" w:rsidRPr="00317F27" w:rsidRDefault="0034608D" w:rsidP="00317F27">
      <w:pPr>
        <w:pStyle w:val="H56GC"/>
        <w:keepNext w:val="0"/>
        <w:keepLines w:val="0"/>
        <w:numPr>
          <w:ilvl w:val="1"/>
          <w:numId w:val="6"/>
        </w:numPr>
        <w:tabs>
          <w:tab w:val="num" w:pos="2990"/>
        </w:tabs>
        <w:spacing w:before="0"/>
        <w:ind w:left="1995"/>
        <w:rPr>
          <w:rFonts w:eastAsia="SimHei"/>
        </w:rPr>
      </w:pPr>
      <w:r w:rsidRPr="00317F27">
        <w:rPr>
          <w:rFonts w:eastAsia="SimHei" w:hint="eastAsia"/>
        </w:rPr>
        <w:t>禁止一切暴力侵害儿童行为；</w:t>
      </w:r>
    </w:p>
    <w:p w:rsidR="0034608D" w:rsidRPr="00317F27" w:rsidRDefault="0034608D" w:rsidP="00317F27">
      <w:pPr>
        <w:pStyle w:val="H56GC"/>
        <w:keepNext w:val="0"/>
        <w:keepLines w:val="0"/>
        <w:numPr>
          <w:ilvl w:val="1"/>
          <w:numId w:val="6"/>
        </w:numPr>
        <w:tabs>
          <w:tab w:val="num" w:pos="2990"/>
        </w:tabs>
        <w:spacing w:before="0"/>
        <w:ind w:left="1995"/>
        <w:rPr>
          <w:rFonts w:eastAsia="SimHei"/>
        </w:rPr>
      </w:pPr>
      <w:r w:rsidRPr="00317F27">
        <w:rPr>
          <w:rFonts w:eastAsia="SimHei"/>
        </w:rPr>
        <w:t>宣传非暴力价值观和提高认识；</w:t>
      </w:r>
    </w:p>
    <w:p w:rsidR="0034608D" w:rsidRPr="00317F27" w:rsidRDefault="0034608D" w:rsidP="00317F27">
      <w:pPr>
        <w:pStyle w:val="H56GC"/>
        <w:keepNext w:val="0"/>
        <w:keepLines w:val="0"/>
        <w:numPr>
          <w:ilvl w:val="1"/>
          <w:numId w:val="6"/>
        </w:numPr>
        <w:tabs>
          <w:tab w:val="num" w:pos="2990"/>
        </w:tabs>
        <w:spacing w:before="0"/>
        <w:ind w:left="1995"/>
        <w:rPr>
          <w:rFonts w:eastAsia="SimHei"/>
        </w:rPr>
      </w:pPr>
      <w:r w:rsidRPr="00317F27">
        <w:rPr>
          <w:rFonts w:eastAsia="SimHei" w:hint="eastAsia"/>
        </w:rPr>
        <w:t>增强所有儿童工作者的能力；</w:t>
      </w:r>
    </w:p>
    <w:p w:rsidR="0034608D" w:rsidRPr="00317F27" w:rsidRDefault="0034608D" w:rsidP="00317F27">
      <w:pPr>
        <w:pStyle w:val="H56GC"/>
        <w:keepNext w:val="0"/>
        <w:keepLines w:val="0"/>
        <w:numPr>
          <w:ilvl w:val="1"/>
          <w:numId w:val="6"/>
        </w:numPr>
        <w:tabs>
          <w:tab w:val="num" w:pos="2990"/>
        </w:tabs>
        <w:spacing w:before="0"/>
        <w:ind w:left="1995"/>
        <w:rPr>
          <w:rFonts w:eastAsia="SimHei"/>
        </w:rPr>
      </w:pPr>
      <w:r w:rsidRPr="00317F27">
        <w:rPr>
          <w:rFonts w:eastAsia="SimHei" w:hint="eastAsia"/>
        </w:rPr>
        <w:t>处理暴力侵害儿童行为的性别层面问题；</w:t>
      </w:r>
    </w:p>
    <w:p w:rsidR="0034608D" w:rsidRPr="00317F27" w:rsidRDefault="0034608D" w:rsidP="00317F27">
      <w:pPr>
        <w:pStyle w:val="H56GC"/>
        <w:keepNext w:val="0"/>
        <w:keepLines w:val="0"/>
        <w:numPr>
          <w:ilvl w:val="1"/>
          <w:numId w:val="6"/>
        </w:numPr>
        <w:tabs>
          <w:tab w:val="num" w:pos="2990"/>
        </w:tabs>
        <w:spacing w:before="0"/>
        <w:ind w:left="1995"/>
        <w:rPr>
          <w:rFonts w:eastAsia="SimHei"/>
        </w:rPr>
      </w:pPr>
      <w:r w:rsidRPr="00317F27">
        <w:rPr>
          <w:rFonts w:eastAsia="SimHei" w:hint="eastAsia"/>
        </w:rPr>
        <w:t>确保问责制，杜绝有罪不罚现象；</w:t>
      </w:r>
    </w:p>
    <w:p w:rsidR="0034608D" w:rsidRPr="005E769D" w:rsidRDefault="0034608D" w:rsidP="0034608D">
      <w:pPr>
        <w:pStyle w:val="SingleTxtGC"/>
        <w:numPr>
          <w:ilvl w:val="0"/>
          <w:numId w:val="6"/>
        </w:numPr>
        <w:rPr>
          <w:rFonts w:eastAsia="SimHei"/>
        </w:rPr>
      </w:pPr>
      <w:r w:rsidRPr="005E769D">
        <w:rPr>
          <w:rFonts w:eastAsia="SimHei" w:hint="eastAsia"/>
        </w:rPr>
        <w:t>借助这些建议与民间社会一道采取行动，尤其在儿童参与的情况下，确保所有儿童受到保护，免遭任何形式的身心暴力或性暴力侵害，并加大力度采取具体且有时限的行动，防止和应对这种暴力和虐待行为；</w:t>
      </w:r>
    </w:p>
    <w:p w:rsidR="0034608D" w:rsidRPr="005E769D" w:rsidRDefault="0034608D" w:rsidP="0034608D">
      <w:pPr>
        <w:pStyle w:val="SingleTxtGC"/>
        <w:numPr>
          <w:ilvl w:val="0"/>
          <w:numId w:val="6"/>
        </w:numPr>
        <w:rPr>
          <w:rFonts w:eastAsia="SimHei"/>
        </w:rPr>
      </w:pPr>
      <w:r w:rsidRPr="005E769D">
        <w:rPr>
          <w:rFonts w:eastAsia="SimHei" w:hint="eastAsia"/>
        </w:rPr>
        <w:t>在这方面寻求负责暴力侵害儿童问题的秘书长特别代表的技术援助。</w:t>
      </w:r>
    </w:p>
    <w:p w:rsidR="0034608D" w:rsidRPr="0034608D" w:rsidRDefault="0034608D" w:rsidP="00317F27">
      <w:pPr>
        <w:pStyle w:val="H23GC"/>
      </w:pPr>
      <w:r w:rsidRPr="0034608D">
        <w:tab/>
      </w:r>
      <w:r w:rsidR="00317F27">
        <w:t>5</w:t>
      </w:r>
      <w:r>
        <w:t>.</w:t>
      </w:r>
      <w:r w:rsidR="00317F27">
        <w:rPr>
          <w:rFonts w:hint="eastAsia"/>
        </w:rPr>
        <w:tab/>
      </w:r>
      <w:r w:rsidRPr="0034608D">
        <w:rPr>
          <w:rFonts w:hint="eastAsia"/>
          <w:lang w:val="en-GB"/>
        </w:rPr>
        <w:t>家庭环境和替代照料</w:t>
      </w:r>
      <w:r w:rsidR="005E769D">
        <w:rPr>
          <w:rFonts w:hint="eastAsia"/>
          <w:lang w:val="en-GB"/>
        </w:rPr>
        <w:t>(</w:t>
      </w:r>
      <w:r w:rsidRPr="0034608D">
        <w:rPr>
          <w:rFonts w:hint="eastAsia"/>
          <w:lang w:val="en-GB"/>
        </w:rPr>
        <w:t>《公约》第</w:t>
      </w:r>
      <w:r w:rsidR="00317F27">
        <w:rPr>
          <w:rFonts w:hint="eastAsia"/>
          <w:lang w:val="en-GB"/>
        </w:rPr>
        <w:t>5</w:t>
      </w:r>
      <w:r w:rsidRPr="0034608D">
        <w:rPr>
          <w:rFonts w:hint="eastAsia"/>
          <w:lang w:val="en-GB"/>
        </w:rPr>
        <w:t>条、第</w:t>
      </w:r>
      <w:r w:rsidR="00317F27">
        <w:rPr>
          <w:rFonts w:hint="eastAsia"/>
          <w:lang w:val="en-GB"/>
        </w:rPr>
        <w:t>18</w:t>
      </w:r>
      <w:r w:rsidRPr="0034608D">
        <w:rPr>
          <w:rFonts w:hint="eastAsia"/>
          <w:lang w:val="en-GB"/>
        </w:rPr>
        <w:t>条</w:t>
      </w:r>
      <w:r w:rsidR="005E769D">
        <w:rPr>
          <w:rFonts w:hint="eastAsia"/>
          <w:lang w:val="en-GB"/>
        </w:rPr>
        <w:t>(</w:t>
      </w:r>
      <w:r w:rsidRPr="0034608D">
        <w:rPr>
          <w:rFonts w:hint="eastAsia"/>
          <w:lang w:val="en-GB"/>
        </w:rPr>
        <w:t>第</w:t>
      </w:r>
      <w:r w:rsidR="00317F27">
        <w:rPr>
          <w:rFonts w:hint="eastAsia"/>
          <w:lang w:val="en-GB"/>
        </w:rPr>
        <w:t>1</w:t>
      </w:r>
      <w:r w:rsidRPr="0034608D">
        <w:rPr>
          <w:rFonts w:hint="eastAsia"/>
          <w:lang w:val="en-GB"/>
        </w:rPr>
        <w:t>-</w:t>
      </w:r>
      <w:r w:rsidR="00317F27">
        <w:rPr>
          <w:rFonts w:hint="eastAsia"/>
          <w:lang w:val="en-GB"/>
        </w:rPr>
        <w:t>2</w:t>
      </w:r>
      <w:r w:rsidRPr="0034608D">
        <w:rPr>
          <w:rFonts w:hint="eastAsia"/>
          <w:lang w:val="en-GB"/>
        </w:rPr>
        <w:t>款</w:t>
      </w:r>
      <w:r w:rsidR="005E769D">
        <w:rPr>
          <w:rFonts w:hint="eastAsia"/>
          <w:lang w:val="en-GB"/>
        </w:rPr>
        <w:t>)</w:t>
      </w:r>
      <w:r w:rsidRPr="0034608D">
        <w:rPr>
          <w:rFonts w:hint="eastAsia"/>
          <w:lang w:val="en-GB"/>
        </w:rPr>
        <w:t>、第</w:t>
      </w:r>
      <w:r w:rsidR="00317F27">
        <w:rPr>
          <w:rFonts w:hint="eastAsia"/>
          <w:lang w:val="en-GB"/>
        </w:rPr>
        <w:t>9</w:t>
      </w:r>
      <w:r w:rsidRPr="0034608D">
        <w:rPr>
          <w:rFonts w:hint="eastAsia"/>
          <w:lang w:val="en-GB"/>
        </w:rPr>
        <w:t>至</w:t>
      </w:r>
      <w:r w:rsidR="00317F27">
        <w:rPr>
          <w:rFonts w:hint="eastAsia"/>
          <w:lang w:val="en-GB"/>
        </w:rPr>
        <w:t>11</w:t>
      </w:r>
      <w:r w:rsidRPr="0034608D">
        <w:rPr>
          <w:rFonts w:hint="eastAsia"/>
          <w:lang w:val="en-GB"/>
        </w:rPr>
        <w:t>条、第</w:t>
      </w:r>
      <w:r w:rsidR="00317F27">
        <w:rPr>
          <w:rFonts w:hint="eastAsia"/>
          <w:lang w:val="en-GB"/>
        </w:rPr>
        <w:t>19</w:t>
      </w:r>
      <w:r w:rsidRPr="0034608D">
        <w:rPr>
          <w:rFonts w:hint="eastAsia"/>
          <w:lang w:val="en-GB"/>
        </w:rPr>
        <w:t>至</w:t>
      </w:r>
      <w:r w:rsidR="00317F27">
        <w:rPr>
          <w:rFonts w:hint="eastAsia"/>
          <w:lang w:val="en-GB"/>
        </w:rPr>
        <w:t>21</w:t>
      </w:r>
      <w:r w:rsidRPr="0034608D">
        <w:rPr>
          <w:rFonts w:hint="eastAsia"/>
          <w:lang w:val="en-GB"/>
        </w:rPr>
        <w:t>条、第</w:t>
      </w:r>
      <w:r w:rsidR="00317F27">
        <w:rPr>
          <w:rFonts w:hint="eastAsia"/>
          <w:lang w:val="en-GB"/>
        </w:rPr>
        <w:t>25</w:t>
      </w:r>
      <w:r w:rsidRPr="0034608D">
        <w:rPr>
          <w:rFonts w:hint="eastAsia"/>
          <w:lang w:val="en-GB"/>
        </w:rPr>
        <w:t>条、第</w:t>
      </w:r>
      <w:r w:rsidR="00317F27">
        <w:rPr>
          <w:rFonts w:hint="eastAsia"/>
          <w:lang w:val="en-GB"/>
        </w:rPr>
        <w:t>27</w:t>
      </w:r>
      <w:r w:rsidRPr="0034608D">
        <w:rPr>
          <w:rFonts w:hint="eastAsia"/>
          <w:lang w:val="en-GB"/>
        </w:rPr>
        <w:t>条</w:t>
      </w:r>
      <w:r w:rsidR="005E769D">
        <w:rPr>
          <w:rFonts w:hint="eastAsia"/>
          <w:lang w:val="en-GB"/>
        </w:rPr>
        <w:t>(</w:t>
      </w:r>
      <w:r w:rsidRPr="0034608D">
        <w:rPr>
          <w:rFonts w:hint="eastAsia"/>
          <w:lang w:val="en-GB"/>
        </w:rPr>
        <w:t>第</w:t>
      </w:r>
      <w:r w:rsidR="00317F27">
        <w:rPr>
          <w:rFonts w:hint="eastAsia"/>
          <w:lang w:val="en-GB"/>
        </w:rPr>
        <w:t>4</w:t>
      </w:r>
      <w:r w:rsidRPr="0034608D">
        <w:rPr>
          <w:rFonts w:hint="eastAsia"/>
          <w:lang w:val="en-GB"/>
        </w:rPr>
        <w:t>款</w:t>
      </w:r>
      <w:r w:rsidR="005E769D">
        <w:rPr>
          <w:rFonts w:hint="eastAsia"/>
          <w:lang w:val="en-GB"/>
        </w:rPr>
        <w:t>)</w:t>
      </w:r>
      <w:r w:rsidRPr="0034608D">
        <w:rPr>
          <w:rFonts w:hint="eastAsia"/>
          <w:lang w:val="en-GB"/>
        </w:rPr>
        <w:t>和第</w:t>
      </w:r>
      <w:r w:rsidR="00317F27">
        <w:rPr>
          <w:rFonts w:hint="eastAsia"/>
          <w:lang w:val="en-GB"/>
        </w:rPr>
        <w:t>39</w:t>
      </w:r>
      <w:r w:rsidRPr="0034608D">
        <w:rPr>
          <w:rFonts w:hint="eastAsia"/>
          <w:lang w:val="en-GB"/>
        </w:rPr>
        <w:t>条</w:t>
      </w:r>
      <w:r w:rsidR="005E769D">
        <w:rPr>
          <w:rFonts w:hint="eastAsia"/>
          <w:lang w:val="en-GB"/>
        </w:rPr>
        <w:t>)</w:t>
      </w:r>
    </w:p>
    <w:p w:rsidR="0034608D" w:rsidRPr="0034608D" w:rsidRDefault="0034608D" w:rsidP="00317F27">
      <w:pPr>
        <w:pStyle w:val="H23GC"/>
      </w:pPr>
      <w:r w:rsidRPr="0034608D">
        <w:tab/>
      </w:r>
      <w:r w:rsidRPr="0034608D">
        <w:tab/>
      </w:r>
      <w:r w:rsidRPr="0034608D">
        <w:rPr>
          <w:rFonts w:hint="eastAsia"/>
        </w:rPr>
        <w:t>家庭环境</w:t>
      </w:r>
    </w:p>
    <w:p w:rsidR="0034608D" w:rsidRPr="0034608D" w:rsidRDefault="00317F27" w:rsidP="0034608D">
      <w:pPr>
        <w:pStyle w:val="SingleTxtGC"/>
      </w:pPr>
      <w:r>
        <w:t>39</w:t>
      </w:r>
      <w:r w:rsidR="0034608D">
        <w:t xml:space="preserve">.  </w:t>
      </w:r>
      <w:r w:rsidR="0034608D" w:rsidRPr="0034608D">
        <w:rPr>
          <w:rFonts w:hint="eastAsia"/>
        </w:rPr>
        <w:t>委员会注意到，在缔约国，家庭受到法律的保护，但家庭环境不稳定及家庭解体，以及令人沮丧并难以履行父母职责的贫穷和失业现象十分普遍，对培养和促进亲子关系造成有害影响。委员会感兴趣地注意到，建立了全国家庭委员会，政府和该委员会共同努力改善家庭的社会经济地位，为此制定了各种补贴和咨询方案，但仍关切的是，这些支助措施很有限，针对性不足，只有少数家庭受益</w:t>
      </w:r>
      <w:r w:rsidR="005E769D">
        <w:rPr>
          <w:rFonts w:hint="eastAsia"/>
        </w:rPr>
        <w:t>。</w:t>
      </w:r>
    </w:p>
    <w:p w:rsidR="0034608D" w:rsidRPr="00317F27" w:rsidRDefault="00317F27" w:rsidP="00317F27">
      <w:pPr>
        <w:pStyle w:val="SingleTxtGC"/>
        <w:rPr>
          <w:rFonts w:eastAsia="SimHei"/>
        </w:rPr>
      </w:pPr>
      <w:r>
        <w:rPr>
          <w:rFonts w:eastAsia="SimHei"/>
        </w:rPr>
        <w:t>40</w:t>
      </w:r>
      <w:r w:rsidR="0034608D" w:rsidRPr="00317F27">
        <w:rPr>
          <w:rFonts w:eastAsia="SimHei"/>
        </w:rPr>
        <w:t xml:space="preserve">.  </w:t>
      </w:r>
      <w:r w:rsidR="0034608D" w:rsidRPr="00317F27">
        <w:rPr>
          <w:rFonts w:eastAsia="SimHei" w:hint="eastAsia"/>
        </w:rPr>
        <w:t>委员会建议缔约国加强并扩大努力，在金融、经济、基础设施和咨询方面加大支持力度，采取补贴、小额信贷、照料设施和育儿宣传和教育等措施，以利增进家庭亲子关系，同时还建议缔约国特别关注单亲家庭，尤其是年轻母亲为户主的家庭。</w:t>
      </w:r>
    </w:p>
    <w:p w:rsidR="0034608D" w:rsidRPr="0034608D" w:rsidRDefault="0034608D" w:rsidP="00317F27">
      <w:pPr>
        <w:pStyle w:val="H23GC"/>
      </w:pPr>
      <w:r w:rsidRPr="0034608D">
        <w:tab/>
      </w:r>
      <w:r w:rsidRPr="0034608D">
        <w:tab/>
      </w:r>
      <w:r w:rsidRPr="0034608D">
        <w:rPr>
          <w:rFonts w:hint="eastAsia"/>
        </w:rPr>
        <w:t>被剥夺家庭环境的儿童</w:t>
      </w:r>
    </w:p>
    <w:p w:rsidR="0034608D" w:rsidRPr="0034608D" w:rsidRDefault="00317F27" w:rsidP="0034608D">
      <w:pPr>
        <w:pStyle w:val="SingleTxtGC"/>
        <w:rPr>
          <w:b/>
        </w:rPr>
      </w:pPr>
      <w:r>
        <w:t>41</w:t>
      </w:r>
      <w:r w:rsidR="0034608D">
        <w:t xml:space="preserve">.  </w:t>
      </w:r>
      <w:r w:rsidR="0034608D" w:rsidRPr="0034608D">
        <w:rPr>
          <w:rFonts w:hint="eastAsia"/>
        </w:rPr>
        <w:t>委员会感兴趣地注意到政府有关防止机构收容儿童做法的政策。委员会还感兴趣地注意到，缔约国提到因武装冲突而与家人失散的绝大多数儿童都已与父母团聚或被安置在寄养家庭。然而，委员会关切的是，仍有大量儿童未与父母生活在一起，也未找到一种家庭式解决办法来满足他们在照料方面的需要。委员会还关切的是，有资料称照料机构的规模还在不断扩大，以及未能定期审查安置情况。委员会遗憾地注意到，没有监督机构，缺少合格工作人员，也未建立有效的申诉机制。</w:t>
      </w:r>
    </w:p>
    <w:p w:rsidR="0034608D" w:rsidRPr="00317F27" w:rsidRDefault="00317F27" w:rsidP="00317F27">
      <w:pPr>
        <w:pStyle w:val="SingleTxtGC"/>
        <w:rPr>
          <w:rFonts w:eastAsia="SimHei"/>
        </w:rPr>
      </w:pPr>
      <w:r>
        <w:rPr>
          <w:rFonts w:eastAsia="SimHei"/>
        </w:rPr>
        <w:t>42</w:t>
      </w:r>
      <w:r w:rsidR="0034608D" w:rsidRPr="00317F27">
        <w:rPr>
          <w:rFonts w:eastAsia="SimHei"/>
        </w:rPr>
        <w:t xml:space="preserve">.  </w:t>
      </w:r>
      <w:r w:rsidR="0034608D" w:rsidRPr="00317F27">
        <w:rPr>
          <w:rFonts w:eastAsia="SimHei" w:hint="eastAsia"/>
        </w:rPr>
        <w:t>委员会建议缔约国加强其非机构照料政策，扩大和支持在大家庭和寄养家庭中安置儿童的做法。委员会还建议缔约国认真监督所有儿童照料安排的执行情况，尤其是机构收容儿童做法</w:t>
      </w:r>
      <w:r w:rsidR="005E769D" w:rsidRPr="00317F27">
        <w:rPr>
          <w:rFonts w:eastAsia="SimHei" w:hint="eastAsia"/>
        </w:rPr>
        <w:t>(</w:t>
      </w:r>
      <w:r w:rsidR="0034608D" w:rsidRPr="00317F27">
        <w:rPr>
          <w:rFonts w:eastAsia="SimHei" w:hint="eastAsia"/>
        </w:rPr>
        <w:t>只要这些机构继续存在</w:t>
      </w:r>
      <w:r w:rsidR="005E769D" w:rsidRPr="00317F27">
        <w:rPr>
          <w:rFonts w:eastAsia="SimHei" w:hint="eastAsia"/>
        </w:rPr>
        <w:t>)</w:t>
      </w:r>
      <w:r w:rsidR="0034608D" w:rsidRPr="00317F27">
        <w:rPr>
          <w:rFonts w:eastAsia="SimHei" w:hint="eastAsia"/>
        </w:rPr>
        <w:t>。委员会鼓励缔约国在这方面考虑到联合国《关于儿童的替代照料准则》</w:t>
      </w:r>
      <w:r w:rsidR="005E769D" w:rsidRPr="00317F27">
        <w:rPr>
          <w:rFonts w:eastAsia="SimHei" w:hint="eastAsia"/>
        </w:rPr>
        <w:t>(</w:t>
      </w:r>
      <w:r w:rsidR="0034608D" w:rsidRPr="00317F27">
        <w:rPr>
          <w:rFonts w:eastAsia="SimHei" w:hint="eastAsia"/>
        </w:rPr>
        <w:t>大会第</w:t>
      </w:r>
      <w:r>
        <w:rPr>
          <w:rFonts w:eastAsia="SimHei" w:hint="eastAsia"/>
        </w:rPr>
        <w:t>64</w:t>
      </w:r>
      <w:r w:rsidR="0034608D" w:rsidRPr="00317F27">
        <w:rPr>
          <w:rFonts w:eastAsia="SimHei" w:hint="eastAsia"/>
        </w:rPr>
        <w:t>/</w:t>
      </w:r>
      <w:r>
        <w:rPr>
          <w:rFonts w:eastAsia="SimHei" w:hint="eastAsia"/>
        </w:rPr>
        <w:t>142</w:t>
      </w:r>
      <w:r w:rsidR="0034608D" w:rsidRPr="00317F27">
        <w:rPr>
          <w:rFonts w:eastAsia="SimHei" w:hint="eastAsia"/>
        </w:rPr>
        <w:t>号决议</w:t>
      </w:r>
      <w:r w:rsidR="005E769D" w:rsidRPr="00317F27">
        <w:rPr>
          <w:rFonts w:eastAsia="SimHei" w:hint="eastAsia"/>
        </w:rPr>
        <w:t>)</w:t>
      </w:r>
      <w:r w:rsidR="0034608D" w:rsidRPr="00317F27">
        <w:rPr>
          <w:rFonts w:eastAsia="SimHei" w:hint="eastAsia"/>
        </w:rPr>
        <w:t>。</w:t>
      </w:r>
    </w:p>
    <w:p w:rsidR="0034608D" w:rsidRPr="0034608D" w:rsidRDefault="0034608D" w:rsidP="00317F27">
      <w:pPr>
        <w:pStyle w:val="H23GC"/>
      </w:pPr>
      <w:r w:rsidRPr="0034608D">
        <w:tab/>
      </w:r>
      <w:r w:rsidRPr="0034608D">
        <w:tab/>
      </w:r>
      <w:r w:rsidRPr="0034608D">
        <w:rPr>
          <w:rFonts w:hint="eastAsia"/>
        </w:rPr>
        <w:t>领养</w:t>
      </w:r>
    </w:p>
    <w:p w:rsidR="0034608D" w:rsidRPr="0034608D" w:rsidRDefault="00317F27" w:rsidP="0034608D">
      <w:pPr>
        <w:pStyle w:val="SingleTxtGC"/>
      </w:pPr>
      <w:r>
        <w:rPr>
          <w:lang w:val="en-GB"/>
        </w:rPr>
        <w:t>43</w:t>
      </w:r>
      <w:r w:rsidR="0034608D">
        <w:rPr>
          <w:lang w:val="en-GB"/>
        </w:rPr>
        <w:t xml:space="preserve">.  </w:t>
      </w:r>
      <w:r w:rsidR="0034608D" w:rsidRPr="0034608D">
        <w:rPr>
          <w:rFonts w:hint="eastAsia"/>
          <w:lang w:val="en-GB"/>
        </w:rPr>
        <w:t>委员会注意到，很少采用领养办法为得不到亲生父母照料的儿童提供一种家庭环境，并关切的是，领养条例过于复杂，不利于并影响愿意领养儿童的父母使用这些程序。</w:t>
      </w:r>
    </w:p>
    <w:p w:rsidR="0034608D" w:rsidRPr="00317F27" w:rsidRDefault="00317F27" w:rsidP="00317F27">
      <w:pPr>
        <w:pStyle w:val="SingleTxtGC"/>
        <w:rPr>
          <w:rFonts w:eastAsia="SimHei"/>
        </w:rPr>
      </w:pPr>
      <w:r>
        <w:rPr>
          <w:rFonts w:eastAsia="SimHei"/>
        </w:rPr>
        <w:t>44</w:t>
      </w:r>
      <w:r w:rsidR="0034608D" w:rsidRPr="00317F27">
        <w:rPr>
          <w:rFonts w:eastAsia="SimHei"/>
        </w:rPr>
        <w:t xml:space="preserve">.  </w:t>
      </w:r>
      <w:r w:rsidR="0034608D" w:rsidRPr="00317F27">
        <w:rPr>
          <w:rFonts w:eastAsia="SimHei" w:hint="eastAsia"/>
        </w:rPr>
        <w:t>委员会建议缔约国提倡采用领养方式，为儿童提供一种家庭环境，并制定必要的司法和行政条例，以便以负责的态度为儿童提供这一形式的以家庭为基础的照料，并建议缔约国采取步骤，简化领养程序，便利广大公众使用这一程序。委员会还鼓励缔约国考虑加入</w:t>
      </w:r>
      <w:r>
        <w:rPr>
          <w:rFonts w:eastAsia="SimHei" w:hint="eastAsia"/>
        </w:rPr>
        <w:t>1993</w:t>
      </w:r>
      <w:r w:rsidR="0034608D" w:rsidRPr="00317F27">
        <w:rPr>
          <w:rFonts w:eastAsia="SimHei" w:hint="eastAsia"/>
        </w:rPr>
        <w:t>年《关于在跨国收养方面保护儿童和进行合作的海牙公约》，并在修订本国领养条例方面向儿童基金会寻求技术援助</w:t>
      </w:r>
      <w:r w:rsidR="005E769D" w:rsidRPr="00317F27">
        <w:rPr>
          <w:rFonts w:eastAsia="SimHei" w:hint="eastAsia"/>
        </w:rPr>
        <w:t>。</w:t>
      </w:r>
    </w:p>
    <w:p w:rsidR="0034608D" w:rsidRPr="0034608D" w:rsidRDefault="0034608D" w:rsidP="00317F27">
      <w:pPr>
        <w:pStyle w:val="H23GC"/>
      </w:pPr>
      <w:r w:rsidRPr="0034608D">
        <w:tab/>
      </w:r>
      <w:r w:rsidRPr="0034608D">
        <w:tab/>
      </w:r>
      <w:r w:rsidRPr="0034608D">
        <w:rPr>
          <w:rFonts w:hint="eastAsia"/>
        </w:rPr>
        <w:t>虐待和忽视</w:t>
      </w:r>
    </w:p>
    <w:p w:rsidR="0034608D" w:rsidRPr="0034608D" w:rsidRDefault="00317F27" w:rsidP="0034608D">
      <w:pPr>
        <w:pStyle w:val="SingleTxtGC"/>
      </w:pPr>
      <w:r>
        <w:t>45</w:t>
      </w:r>
      <w:r w:rsidR="0034608D">
        <w:t xml:space="preserve">.  </w:t>
      </w:r>
      <w:r w:rsidR="0034608D" w:rsidRPr="0034608D">
        <w:rPr>
          <w:rFonts w:hint="eastAsia"/>
        </w:rPr>
        <w:t>委员会欢迎在全国刑事调查局下面设立了暴力侵害妇女儿童科，以及在公共服务领域中，国家儿童问题研究所为忽视、父母失职和各种暴力侵害儿童行为案件提供咨询、调解和调停服务。委员会还赞赏地注意到在省市一级建立了儿童保护网。委员会注意到，内政部下属单位受害者科和犯罪人科允许儿童提交有关遭受身体暴力和精神暴力的报告。委员会还注意到通过了《防止和减少暴力侵害儿童行为国家战略》。然而，委员会关切的是，各种虐待和忽视案件十分普遍，案件报告率低，采取的措施执行不力，对受害儿童和家庭暴力证人的处理方式缺乏敏感认识，缺少促进康复和重新融合的方案或措施，未制定具体的立法保护儿童免遭虐待和忽视</w:t>
      </w:r>
      <w:r w:rsidR="005E769D">
        <w:rPr>
          <w:rFonts w:hint="eastAsia"/>
        </w:rPr>
        <w:t>。</w:t>
      </w:r>
    </w:p>
    <w:p w:rsidR="0034608D" w:rsidRPr="00317F27" w:rsidRDefault="00317F27" w:rsidP="00317F27">
      <w:pPr>
        <w:pStyle w:val="SingleTxtGC"/>
        <w:rPr>
          <w:rFonts w:eastAsia="SimHei"/>
          <w:bCs/>
          <w:lang w:val="en-GB"/>
        </w:rPr>
      </w:pPr>
      <w:r>
        <w:rPr>
          <w:rFonts w:eastAsia="SimHei"/>
          <w:lang w:val="en-GB"/>
        </w:rPr>
        <w:t>46</w:t>
      </w:r>
      <w:r w:rsidR="0034608D" w:rsidRPr="00317F27">
        <w:rPr>
          <w:rFonts w:eastAsia="SimHei"/>
          <w:lang w:val="en-GB"/>
        </w:rPr>
        <w:t xml:space="preserve">.  </w:t>
      </w:r>
      <w:r w:rsidR="0034608D" w:rsidRPr="00317F27">
        <w:rPr>
          <w:rFonts w:eastAsia="SimHei" w:hint="eastAsia"/>
          <w:lang w:val="en-GB"/>
        </w:rPr>
        <w:t>委员会鼓励缔约国与专家和民间社会开展磋商，审查所采取的措施在预防虐待和忽视以及支持受害儿童和证人方面的效力，并采取步骤，确保充分执行防止和减少暴力侵害儿童行为国家战略，并加强省市一级增进和保护儿童权利网在这方面的努力。委员会敦促缔约国为预防虐待和忽视以及支持受害者和证人所采取的一切措施提供足够的人力和财力资源。</w:t>
      </w:r>
      <w:r w:rsidR="0034608D" w:rsidRPr="00317F27">
        <w:rPr>
          <w:rFonts w:eastAsia="SimHei" w:hint="eastAsia"/>
          <w:bCs/>
          <w:lang w:val="en-GB"/>
        </w:rPr>
        <w:t>委员会还建议缔约国确保为法官、检察官、警察和从事受害儿童和证人工作的其他专业人员提供培训，使之能够在刑事和司法程序的不同阶段上与受害儿童和证人进行友好互动，以避免使其再度遭受精神伤害。委员会还鼓励缔约国确保制定具体法律，保护儿童免遭虐待和忽视</w:t>
      </w:r>
      <w:r w:rsidR="005E769D" w:rsidRPr="00317F27">
        <w:rPr>
          <w:rFonts w:eastAsia="SimHei" w:hint="eastAsia"/>
          <w:bCs/>
          <w:lang w:val="en-GB"/>
        </w:rPr>
        <w:t>。</w:t>
      </w:r>
    </w:p>
    <w:p w:rsidR="0034608D" w:rsidRPr="0034608D" w:rsidRDefault="0034608D" w:rsidP="00317F27">
      <w:pPr>
        <w:pStyle w:val="H23GC"/>
      </w:pPr>
      <w:r w:rsidRPr="0034608D">
        <w:rPr>
          <w:lang w:val="en-GB"/>
        </w:rPr>
        <w:tab/>
      </w:r>
      <w:r w:rsidR="00317F27">
        <w:rPr>
          <w:lang w:val="en-GB"/>
        </w:rPr>
        <w:t>6</w:t>
      </w:r>
      <w:r>
        <w:rPr>
          <w:lang w:val="en-GB"/>
        </w:rPr>
        <w:t>.</w:t>
      </w:r>
      <w:r w:rsidR="00317F27">
        <w:rPr>
          <w:rFonts w:hint="eastAsia"/>
          <w:lang w:val="en-GB"/>
        </w:rPr>
        <w:tab/>
      </w:r>
      <w:r w:rsidRPr="00BD0DCC">
        <w:rPr>
          <w:rFonts w:hint="eastAsia"/>
          <w:spacing w:val="2"/>
          <w:lang w:val="en-GB"/>
        </w:rPr>
        <w:t>基本卫生和福利</w:t>
      </w:r>
      <w:r w:rsidR="005E769D" w:rsidRPr="00BD0DCC">
        <w:rPr>
          <w:rFonts w:hint="eastAsia"/>
          <w:spacing w:val="2"/>
          <w:lang w:val="en-GB"/>
        </w:rPr>
        <w:t>(</w:t>
      </w:r>
      <w:r w:rsidRPr="00BD0DCC">
        <w:rPr>
          <w:rFonts w:hint="eastAsia"/>
          <w:spacing w:val="2"/>
          <w:lang w:val="en-GB"/>
        </w:rPr>
        <w:t>《公约》第</w:t>
      </w:r>
      <w:r w:rsidR="00317F27" w:rsidRPr="00BD0DCC">
        <w:rPr>
          <w:rFonts w:hint="eastAsia"/>
          <w:spacing w:val="2"/>
          <w:lang w:val="en-GB"/>
        </w:rPr>
        <w:t>6</w:t>
      </w:r>
      <w:r w:rsidRPr="00BD0DCC">
        <w:rPr>
          <w:rFonts w:hint="eastAsia"/>
          <w:spacing w:val="2"/>
          <w:lang w:val="en-GB"/>
        </w:rPr>
        <w:t>条、第</w:t>
      </w:r>
      <w:r w:rsidR="00317F27" w:rsidRPr="00BD0DCC">
        <w:rPr>
          <w:rFonts w:hint="eastAsia"/>
          <w:spacing w:val="2"/>
          <w:lang w:val="en-GB"/>
        </w:rPr>
        <w:t>18</w:t>
      </w:r>
      <w:r w:rsidRPr="00BD0DCC">
        <w:rPr>
          <w:rFonts w:hint="eastAsia"/>
          <w:spacing w:val="2"/>
          <w:lang w:val="en-GB"/>
        </w:rPr>
        <w:t>条</w:t>
      </w:r>
      <w:r w:rsidR="005E769D" w:rsidRPr="00BD0DCC">
        <w:rPr>
          <w:rFonts w:hint="eastAsia"/>
          <w:spacing w:val="2"/>
          <w:lang w:val="en-GB"/>
        </w:rPr>
        <w:t>(</w:t>
      </w:r>
      <w:r w:rsidRPr="00BD0DCC">
        <w:rPr>
          <w:rFonts w:hint="eastAsia"/>
          <w:spacing w:val="2"/>
          <w:lang w:val="en-GB"/>
        </w:rPr>
        <w:t>第</w:t>
      </w:r>
      <w:r w:rsidR="00317F27" w:rsidRPr="00BD0DCC">
        <w:rPr>
          <w:rFonts w:hint="eastAsia"/>
          <w:spacing w:val="2"/>
          <w:lang w:val="en-GB"/>
        </w:rPr>
        <w:t>3</w:t>
      </w:r>
      <w:r w:rsidRPr="00BD0DCC">
        <w:rPr>
          <w:rFonts w:hint="eastAsia"/>
          <w:spacing w:val="2"/>
          <w:lang w:val="en-GB"/>
        </w:rPr>
        <w:t>款</w:t>
      </w:r>
      <w:r w:rsidR="005E769D" w:rsidRPr="00BD0DCC">
        <w:rPr>
          <w:rFonts w:hint="eastAsia"/>
          <w:spacing w:val="2"/>
          <w:lang w:val="en-GB"/>
        </w:rPr>
        <w:t>)</w:t>
      </w:r>
      <w:r w:rsidRPr="00BD0DCC">
        <w:rPr>
          <w:rFonts w:hint="eastAsia"/>
          <w:spacing w:val="2"/>
          <w:lang w:val="en-GB"/>
        </w:rPr>
        <w:t>、第</w:t>
      </w:r>
      <w:r w:rsidR="00317F27" w:rsidRPr="00BD0DCC">
        <w:rPr>
          <w:rFonts w:hint="eastAsia"/>
          <w:spacing w:val="2"/>
          <w:lang w:val="en-GB"/>
        </w:rPr>
        <w:t>23</w:t>
      </w:r>
      <w:r w:rsidRPr="00BD0DCC">
        <w:rPr>
          <w:rFonts w:hint="eastAsia"/>
          <w:spacing w:val="2"/>
          <w:lang w:val="en-GB"/>
        </w:rPr>
        <w:t>条、第</w:t>
      </w:r>
      <w:r w:rsidR="00317F27" w:rsidRPr="00BD0DCC">
        <w:rPr>
          <w:rFonts w:hint="eastAsia"/>
          <w:spacing w:val="2"/>
          <w:lang w:val="en-GB"/>
        </w:rPr>
        <w:t>24</w:t>
      </w:r>
      <w:r w:rsidRPr="00BD0DCC">
        <w:rPr>
          <w:rFonts w:hint="eastAsia"/>
          <w:spacing w:val="2"/>
          <w:lang w:val="en-GB"/>
        </w:rPr>
        <w:t>条</w:t>
      </w:r>
      <w:r w:rsidRPr="0034608D">
        <w:rPr>
          <w:rFonts w:hint="eastAsia"/>
          <w:lang w:val="en-GB"/>
        </w:rPr>
        <w:t>、第</w:t>
      </w:r>
      <w:r w:rsidR="00317F27">
        <w:rPr>
          <w:rFonts w:hint="eastAsia"/>
          <w:lang w:val="en-GB"/>
        </w:rPr>
        <w:t>26</w:t>
      </w:r>
      <w:r w:rsidRPr="0034608D">
        <w:rPr>
          <w:rFonts w:hint="eastAsia"/>
          <w:lang w:val="en-GB"/>
        </w:rPr>
        <w:t>条、第</w:t>
      </w:r>
      <w:r w:rsidR="00317F27">
        <w:rPr>
          <w:rFonts w:hint="eastAsia"/>
          <w:lang w:val="en-GB"/>
        </w:rPr>
        <w:t>27</w:t>
      </w:r>
      <w:r w:rsidRPr="0034608D">
        <w:rPr>
          <w:rFonts w:hint="eastAsia"/>
          <w:lang w:val="en-GB"/>
        </w:rPr>
        <w:t>条</w:t>
      </w:r>
      <w:r w:rsidR="005E769D">
        <w:rPr>
          <w:rFonts w:hint="eastAsia"/>
          <w:lang w:val="en-GB"/>
        </w:rPr>
        <w:t>(</w:t>
      </w:r>
      <w:r w:rsidRPr="0034608D">
        <w:rPr>
          <w:rFonts w:hint="eastAsia"/>
          <w:lang w:val="en-GB"/>
        </w:rPr>
        <w:t>第</w:t>
      </w:r>
      <w:r w:rsidR="00317F27">
        <w:rPr>
          <w:rFonts w:hint="eastAsia"/>
          <w:lang w:val="en-GB"/>
        </w:rPr>
        <w:t>1</w:t>
      </w:r>
      <w:r w:rsidRPr="0034608D">
        <w:rPr>
          <w:rFonts w:hint="eastAsia"/>
          <w:lang w:val="en-GB"/>
        </w:rPr>
        <w:t>至</w:t>
      </w:r>
      <w:r w:rsidR="00317F27">
        <w:rPr>
          <w:rFonts w:hint="eastAsia"/>
          <w:lang w:val="en-GB"/>
        </w:rPr>
        <w:t>3</w:t>
      </w:r>
      <w:r w:rsidRPr="0034608D">
        <w:rPr>
          <w:rFonts w:hint="eastAsia"/>
          <w:lang w:val="en-GB"/>
        </w:rPr>
        <w:t>款</w:t>
      </w:r>
      <w:r w:rsidR="005E769D">
        <w:rPr>
          <w:rFonts w:hint="eastAsia"/>
          <w:lang w:val="en-GB"/>
        </w:rPr>
        <w:t>))</w:t>
      </w:r>
    </w:p>
    <w:p w:rsidR="0034608D" w:rsidRPr="0034608D" w:rsidRDefault="0034608D" w:rsidP="00317F27">
      <w:pPr>
        <w:pStyle w:val="H23GC"/>
      </w:pPr>
      <w:r w:rsidRPr="0034608D">
        <w:tab/>
      </w:r>
      <w:r w:rsidRPr="0034608D">
        <w:tab/>
      </w:r>
      <w:r w:rsidRPr="0034608D">
        <w:rPr>
          <w:rFonts w:hint="eastAsia"/>
        </w:rPr>
        <w:t>残疾儿童</w:t>
      </w:r>
    </w:p>
    <w:p w:rsidR="0034608D" w:rsidRPr="0034608D" w:rsidRDefault="00317F27" w:rsidP="0034608D">
      <w:pPr>
        <w:pStyle w:val="SingleTxtGC"/>
      </w:pPr>
      <w:r>
        <w:t>47</w:t>
      </w:r>
      <w:r w:rsidR="0034608D">
        <w:t xml:space="preserve">.  </w:t>
      </w:r>
      <w:r w:rsidR="0034608D" w:rsidRPr="0034608D">
        <w:rPr>
          <w:rFonts w:hint="eastAsia"/>
        </w:rPr>
        <w:t>委员会注意到，《宪法》承认身体残疾和智障儿童享有</w:t>
      </w:r>
      <w:r w:rsidR="005E769D">
        <w:rPr>
          <w:rFonts w:hint="eastAsia"/>
        </w:rPr>
        <w:t>“</w:t>
      </w:r>
      <w:r w:rsidR="0034608D" w:rsidRPr="0034608D">
        <w:rPr>
          <w:rFonts w:hint="eastAsia"/>
        </w:rPr>
        <w:t>充分和体面生活</w:t>
      </w:r>
      <w:r w:rsidR="005E769D">
        <w:rPr>
          <w:rFonts w:hint="eastAsia"/>
        </w:rPr>
        <w:t>”</w:t>
      </w:r>
      <w:r w:rsidR="0034608D" w:rsidRPr="0034608D">
        <w:rPr>
          <w:rFonts w:hint="eastAsia"/>
        </w:rPr>
        <w:t>且不因残疾而受歧视的权利。委员会还注意到，缔约国实施了各种方案，为残疾儿童提供照料，确保使他们融入社会。然而，委员会仍然关切的是，残疾人在充分融入社会方面仍有阻力，在保护残疾儿童的权利方面依然存在法律和政策空白，从事残疾儿童工作的专业工作人员这方面的培训可能有所不足。委员会还遗憾地注意到，缔约国尚未批准《残疾人权利公约》及其《任择议定书》。</w:t>
      </w:r>
    </w:p>
    <w:p w:rsidR="0034608D" w:rsidRPr="00317F27" w:rsidRDefault="00317F27" w:rsidP="00317F27">
      <w:pPr>
        <w:pStyle w:val="SingleTxtGC"/>
        <w:rPr>
          <w:rFonts w:eastAsia="SimHei"/>
          <w:bCs/>
        </w:rPr>
      </w:pPr>
      <w:r>
        <w:rPr>
          <w:rFonts w:eastAsia="SimHei"/>
        </w:rPr>
        <w:t>48</w:t>
      </w:r>
      <w:r w:rsidR="0034608D" w:rsidRPr="00317F27">
        <w:rPr>
          <w:rFonts w:eastAsia="SimHei"/>
        </w:rPr>
        <w:t xml:space="preserve">.  </w:t>
      </w:r>
      <w:r w:rsidR="0034608D" w:rsidRPr="00317F27">
        <w:rPr>
          <w:rFonts w:eastAsia="SimHei" w:hint="eastAsia"/>
        </w:rPr>
        <w:t>委员会建议缔约国</w:t>
      </w:r>
      <w:r w:rsidR="003040E0">
        <w:rPr>
          <w:rFonts w:eastAsia="SimHei" w:hint="eastAsia"/>
        </w:rPr>
        <w:t>：</w:t>
      </w:r>
    </w:p>
    <w:p w:rsidR="0034608D" w:rsidRPr="00317F27" w:rsidRDefault="0034608D" w:rsidP="00317F27">
      <w:pPr>
        <w:pStyle w:val="SingleTxtGC"/>
        <w:numPr>
          <w:ilvl w:val="0"/>
          <w:numId w:val="7"/>
        </w:numPr>
        <w:rPr>
          <w:rFonts w:eastAsia="SimHei"/>
        </w:rPr>
      </w:pPr>
      <w:r w:rsidRPr="00317F27">
        <w:rPr>
          <w:rFonts w:eastAsia="SimHei" w:hint="eastAsia"/>
        </w:rPr>
        <w:t>确保充分执行和必要时制定新的保护残疾儿童权利立法和政策；</w:t>
      </w:r>
    </w:p>
    <w:p w:rsidR="0034608D" w:rsidRPr="00317F27" w:rsidRDefault="0034608D" w:rsidP="00317F27">
      <w:pPr>
        <w:pStyle w:val="SingleTxtGC"/>
        <w:numPr>
          <w:ilvl w:val="0"/>
          <w:numId w:val="7"/>
        </w:numPr>
        <w:rPr>
          <w:rFonts w:eastAsia="SimHei"/>
        </w:rPr>
      </w:pPr>
      <w:r w:rsidRPr="00317F27">
        <w:rPr>
          <w:rFonts w:eastAsia="SimHei" w:hint="eastAsia"/>
        </w:rPr>
        <w:t>继续进一步加强保护所有残疾儿童的方案和服务，确保为这些儿童提供适当照料、保护和包容性教育，并确保他们能够积极参与社区生活。在这方面，缔约国应确保为此种服务提供足够的人力和财力资源；</w:t>
      </w:r>
    </w:p>
    <w:p w:rsidR="0034608D" w:rsidRPr="00317F27" w:rsidRDefault="0034608D" w:rsidP="00317F27">
      <w:pPr>
        <w:pStyle w:val="SingleTxtGC"/>
        <w:numPr>
          <w:ilvl w:val="0"/>
          <w:numId w:val="7"/>
        </w:numPr>
        <w:rPr>
          <w:rFonts w:eastAsia="SimHei"/>
        </w:rPr>
      </w:pPr>
      <w:r w:rsidRPr="00317F27">
        <w:rPr>
          <w:rFonts w:eastAsia="SimHei" w:hint="eastAsia"/>
        </w:rPr>
        <w:t>为教师、社会工作者、医务工作者、辅助医务和相关工作人员等残疾儿童专用工作者提供适当培训</w:t>
      </w:r>
      <w:r w:rsidR="003040E0">
        <w:rPr>
          <w:rFonts w:eastAsia="SimHei" w:hint="eastAsia"/>
        </w:rPr>
        <w:t>；</w:t>
      </w:r>
    </w:p>
    <w:p w:rsidR="0034608D" w:rsidRPr="00317F27" w:rsidRDefault="0034608D" w:rsidP="00317F27">
      <w:pPr>
        <w:pStyle w:val="SingleTxtGC"/>
        <w:numPr>
          <w:ilvl w:val="0"/>
          <w:numId w:val="7"/>
        </w:numPr>
        <w:rPr>
          <w:rFonts w:eastAsia="SimHei"/>
        </w:rPr>
      </w:pPr>
      <w:r w:rsidRPr="00317F27">
        <w:rPr>
          <w:rFonts w:eastAsia="SimHei" w:hint="eastAsia"/>
        </w:rPr>
        <w:t>考虑签署和批准《残疾人权利公约》及其《任择议定书》；</w:t>
      </w:r>
    </w:p>
    <w:p w:rsidR="0034608D" w:rsidRPr="0034608D" w:rsidRDefault="0034608D" w:rsidP="00317F27">
      <w:pPr>
        <w:pStyle w:val="SingleTxtGC"/>
        <w:numPr>
          <w:ilvl w:val="0"/>
          <w:numId w:val="7"/>
        </w:numPr>
      </w:pPr>
      <w:r w:rsidRPr="00317F27">
        <w:rPr>
          <w:rFonts w:eastAsia="SimHei" w:hint="eastAsia"/>
        </w:rPr>
        <w:t>考虑到《联合国残疾人机会均等标准规则》</w:t>
      </w:r>
      <w:r w:rsidR="005E769D" w:rsidRPr="00317F27">
        <w:rPr>
          <w:rFonts w:eastAsia="SimHei" w:hint="eastAsia"/>
        </w:rPr>
        <w:t>(</w:t>
      </w:r>
      <w:r w:rsidRPr="00317F27">
        <w:rPr>
          <w:rFonts w:eastAsia="SimHei" w:hint="eastAsia"/>
        </w:rPr>
        <w:t>大会第</w:t>
      </w:r>
      <w:r w:rsidR="00317F27">
        <w:rPr>
          <w:rFonts w:eastAsia="SimHei" w:hint="eastAsia"/>
        </w:rPr>
        <w:t>48</w:t>
      </w:r>
      <w:r w:rsidR="005E769D" w:rsidRPr="00317F27">
        <w:rPr>
          <w:rFonts w:eastAsia="SimHei" w:hint="eastAsia"/>
        </w:rPr>
        <w:t>/</w:t>
      </w:r>
      <w:r w:rsidR="00317F27">
        <w:rPr>
          <w:rFonts w:eastAsia="SimHei" w:hint="eastAsia"/>
        </w:rPr>
        <w:t>9</w:t>
      </w:r>
      <w:r w:rsidR="00317F27" w:rsidRPr="003040E0">
        <w:rPr>
          <w:rFonts w:eastAsia="SimHei" w:hint="eastAsia"/>
        </w:rPr>
        <w:t>6</w:t>
      </w:r>
      <w:r w:rsidRPr="003040E0">
        <w:rPr>
          <w:rFonts w:eastAsia="SimHei" w:hint="eastAsia"/>
        </w:rPr>
        <w:t>号决</w:t>
      </w:r>
      <w:r w:rsidRPr="00317F27">
        <w:rPr>
          <w:rFonts w:eastAsia="SimHei" w:hint="eastAsia"/>
        </w:rPr>
        <w:t>议</w:t>
      </w:r>
      <w:r w:rsidR="005E769D" w:rsidRPr="00317F27">
        <w:rPr>
          <w:rFonts w:eastAsia="SimHei" w:hint="eastAsia"/>
        </w:rPr>
        <w:t>)</w:t>
      </w:r>
      <w:r w:rsidRPr="00317F27">
        <w:rPr>
          <w:rFonts w:eastAsia="SimHei" w:hint="eastAsia"/>
        </w:rPr>
        <w:t>和委员会关于残疾儿童的权利的第</w:t>
      </w:r>
      <w:r w:rsidR="00317F27">
        <w:rPr>
          <w:rFonts w:eastAsia="SimHei" w:hint="eastAsia"/>
        </w:rPr>
        <w:t>9</w:t>
      </w:r>
      <w:r w:rsidRPr="00317F27">
        <w:rPr>
          <w:rFonts w:eastAsia="SimHei" w:hint="eastAsia"/>
        </w:rPr>
        <w:t>号一般性意见</w:t>
      </w:r>
      <w:r w:rsidR="005E769D" w:rsidRPr="00317F27">
        <w:rPr>
          <w:rFonts w:eastAsia="SimHei" w:hint="eastAsia"/>
        </w:rPr>
        <w:t>(</w:t>
      </w:r>
      <w:r w:rsidR="00317F27">
        <w:rPr>
          <w:rFonts w:eastAsia="SimHei" w:hint="eastAsia"/>
        </w:rPr>
        <w:t>2006</w:t>
      </w:r>
      <w:r w:rsidRPr="00317F27">
        <w:rPr>
          <w:rFonts w:eastAsia="SimHei" w:hint="eastAsia"/>
        </w:rPr>
        <w:t>年</w:t>
      </w:r>
      <w:r w:rsidR="005E769D" w:rsidRPr="00317F27">
        <w:rPr>
          <w:rFonts w:eastAsia="SimHei" w:hint="eastAsia"/>
        </w:rPr>
        <w:t>)</w:t>
      </w:r>
      <w:r w:rsidRPr="00317F27">
        <w:rPr>
          <w:rFonts w:eastAsia="SimHei" w:hint="eastAsia"/>
        </w:rPr>
        <w:t>。</w:t>
      </w:r>
    </w:p>
    <w:p w:rsidR="0034608D" w:rsidRPr="0034608D" w:rsidRDefault="0034608D" w:rsidP="00317F27">
      <w:pPr>
        <w:pStyle w:val="H23GC"/>
      </w:pPr>
      <w:r w:rsidRPr="0034608D">
        <w:tab/>
      </w:r>
      <w:r w:rsidRPr="0034608D">
        <w:tab/>
      </w:r>
      <w:r w:rsidRPr="0034608D">
        <w:rPr>
          <w:rFonts w:hint="eastAsia"/>
        </w:rPr>
        <w:t>卫生和获得医疗服务</w:t>
      </w:r>
    </w:p>
    <w:p w:rsidR="0034608D" w:rsidRPr="0034608D" w:rsidRDefault="00317F27" w:rsidP="0034608D">
      <w:pPr>
        <w:pStyle w:val="SingleTxtGC"/>
      </w:pPr>
      <w:r>
        <w:t>49</w:t>
      </w:r>
      <w:r w:rsidR="0034608D">
        <w:t xml:space="preserve">.  </w:t>
      </w:r>
      <w:r w:rsidR="0034608D" w:rsidRPr="0034608D">
        <w:rPr>
          <w:rFonts w:hint="eastAsia"/>
        </w:rPr>
        <w:t>委员会赞赏地注意到，缔约国在重振并加强初级卫生保健，整顿卫生服务系统，以及增进保健服务的可获得性、地理位置上的可及性、供应品和服务的使用等方面作出了努力。委员会还赞赏地注意到，缔约国继续承诺提高免疫接种覆盖率。然而，委员会关切地注意到，为初级卫生保健划拨的人力和财力资源依然不足，还依赖于外部供资，卫生人力也很有限，尤其是农村地区。委员会还关切的是，尽管取得了一定进展，但婴儿死亡率、五岁以下儿童死亡率和孕产妇死亡率仍居高不下；五岁以下儿童几乎有三分之一体重过轻；婴儿出生后</w:t>
      </w:r>
      <w:r w:rsidR="005E769D">
        <w:rPr>
          <w:rFonts w:hint="eastAsia"/>
        </w:rPr>
        <w:t>(</w:t>
      </w:r>
      <w:r w:rsidR="0034608D" w:rsidRPr="0034608D">
        <w:rPr>
          <w:rFonts w:hint="eastAsia"/>
        </w:rPr>
        <w:t>至少</w:t>
      </w:r>
      <w:r w:rsidR="005E769D">
        <w:rPr>
          <w:rFonts w:hint="eastAsia"/>
        </w:rPr>
        <w:t>)</w:t>
      </w:r>
      <w:r w:rsidR="0034608D" w:rsidRPr="0034608D">
        <w:rPr>
          <w:rFonts w:hint="eastAsia"/>
        </w:rPr>
        <w:t>六个月的纯母乳喂养率虽有所改善，但仍然偏低</w:t>
      </w:r>
      <w:r w:rsidR="005E769D">
        <w:rPr>
          <w:rFonts w:hint="eastAsia"/>
        </w:rPr>
        <w:t>。</w:t>
      </w:r>
    </w:p>
    <w:p w:rsidR="0034608D" w:rsidRPr="0034608D" w:rsidRDefault="00317F27" w:rsidP="0034608D">
      <w:pPr>
        <w:pStyle w:val="SingleTxtGC"/>
        <w:rPr>
          <w:b/>
          <w:bCs/>
        </w:rPr>
      </w:pPr>
      <w:r w:rsidRPr="00317F27">
        <w:rPr>
          <w:rFonts w:eastAsia="SimHei"/>
        </w:rPr>
        <w:t>50</w:t>
      </w:r>
      <w:r w:rsidR="0034608D" w:rsidRPr="00317F27">
        <w:rPr>
          <w:rFonts w:eastAsia="SimHei"/>
        </w:rPr>
        <w:t xml:space="preserve">.  </w:t>
      </w:r>
      <w:r w:rsidR="0034608D" w:rsidRPr="00317F27">
        <w:rPr>
          <w:rFonts w:eastAsia="SimHei" w:hint="eastAsia"/>
        </w:rPr>
        <w:t>委员会建议缔约国扩大各省初级卫生保健服务范围，划拨充足的人力和财力资源，以统筹兼顾方式为城乡居民提供这些服务。委员会还敦促缔约国大幅降低新生儿、幼儿和母亲死亡率，包括提供更多的助产分娩服务，并采取必要步骤，解决五岁以下儿童营养不良问题，包括倡导六个月内纯母乳喂养，并实施《母乳代用品国际销售守则》。委员会还建议缔约国开展提高认识运动，宣传与家庭、公共场所和社区相关的卫生要求，和全民实施基本供水和卫生标准。委员会鼓励缔约国寻求儿童基金会和世卫组织等方面的技术援助</w:t>
      </w:r>
      <w:r w:rsidR="005E769D">
        <w:rPr>
          <w:rFonts w:hint="eastAsia"/>
          <w:b/>
          <w:bCs/>
        </w:rPr>
        <w:t>。</w:t>
      </w:r>
    </w:p>
    <w:p w:rsidR="0034608D" w:rsidRPr="0034608D" w:rsidRDefault="0034608D" w:rsidP="00317F27">
      <w:pPr>
        <w:pStyle w:val="H23GC"/>
      </w:pPr>
      <w:r w:rsidRPr="0034608D">
        <w:tab/>
      </w:r>
      <w:r w:rsidRPr="0034608D">
        <w:tab/>
      </w:r>
      <w:r w:rsidRPr="0034608D">
        <w:rPr>
          <w:rFonts w:hint="eastAsia"/>
        </w:rPr>
        <w:t>青少年卫生</w:t>
      </w:r>
    </w:p>
    <w:p w:rsidR="0034608D" w:rsidRPr="0034608D" w:rsidRDefault="00317F27" w:rsidP="0034608D">
      <w:pPr>
        <w:pStyle w:val="SingleTxtGC"/>
      </w:pPr>
      <w:r>
        <w:t>51</w:t>
      </w:r>
      <w:r w:rsidR="0034608D">
        <w:t xml:space="preserve">.  </w:t>
      </w:r>
      <w:r w:rsidR="0034608D" w:rsidRPr="0034608D">
        <w:rPr>
          <w:rFonts w:hint="eastAsia"/>
        </w:rPr>
        <w:t>委员会注意到，制定了性卫生和生殖健康战略计划，其中包括青少年卫生部分。委员会还注意到，开展了针对青少年的公共教育宣传活动，以促进健康和预防少女怀孕，但仍关切的是，早孕发生率很高，</w:t>
      </w:r>
      <w:r>
        <w:rPr>
          <w:rFonts w:hint="eastAsia"/>
        </w:rPr>
        <w:t>18</w:t>
      </w:r>
      <w:r w:rsidR="0034608D" w:rsidRPr="0034608D">
        <w:rPr>
          <w:rFonts w:hint="eastAsia"/>
        </w:rPr>
        <w:t>岁以下妇女初次怀孕率达</w:t>
      </w:r>
      <w:r>
        <w:rPr>
          <w:rFonts w:hint="eastAsia"/>
        </w:rPr>
        <w:t>50</w:t>
      </w:r>
      <w:r w:rsidR="0034608D" w:rsidRPr="0034608D">
        <w:rPr>
          <w:rFonts w:hint="eastAsia"/>
        </w:rPr>
        <w:t>%</w:t>
      </w:r>
      <w:r w:rsidR="0034608D" w:rsidRPr="0034608D">
        <w:rPr>
          <w:rFonts w:hint="eastAsia"/>
        </w:rPr>
        <w:t>以上。委员会还遗憾地注意到，避孕普及率偏低</w:t>
      </w:r>
      <w:r w:rsidR="005E769D">
        <w:rPr>
          <w:rFonts w:hint="eastAsia"/>
        </w:rPr>
        <w:t>。</w:t>
      </w:r>
    </w:p>
    <w:p w:rsidR="0034608D" w:rsidRPr="00317F27" w:rsidRDefault="00317F27" w:rsidP="00317F27">
      <w:pPr>
        <w:pStyle w:val="SingleTxtGC"/>
        <w:rPr>
          <w:rFonts w:eastAsia="SimHei"/>
          <w:bCs/>
        </w:rPr>
      </w:pPr>
      <w:r w:rsidRPr="00317F27">
        <w:rPr>
          <w:rFonts w:eastAsia="SimHei"/>
        </w:rPr>
        <w:t>52</w:t>
      </w:r>
      <w:r w:rsidR="0034608D" w:rsidRPr="00317F27">
        <w:rPr>
          <w:rFonts w:eastAsia="SimHei"/>
        </w:rPr>
        <w:t xml:space="preserve">.  </w:t>
      </w:r>
      <w:r w:rsidR="0034608D" w:rsidRPr="00317F27">
        <w:rPr>
          <w:rFonts w:eastAsia="SimHei" w:hint="eastAsia"/>
        </w:rPr>
        <w:t>委员会建议缔约国继续加强努力，</w:t>
      </w:r>
      <w:r w:rsidR="0034608D" w:rsidRPr="00317F27">
        <w:rPr>
          <w:rFonts w:eastAsia="SimHei" w:hint="eastAsia"/>
          <w:bCs/>
        </w:rPr>
        <w:t>防止早孕现象，包括开展有关避孕知识的宣传活动，同时考虑到委员会</w:t>
      </w:r>
      <w:r w:rsidR="0034608D" w:rsidRPr="00317F27">
        <w:rPr>
          <w:rFonts w:eastAsia="SimHei" w:hint="eastAsia"/>
          <w:lang w:val="en-GB"/>
        </w:rPr>
        <w:t>根据《儿童权利公约》就青少年的健康和发育问题发布的第</w:t>
      </w:r>
      <w:r w:rsidRPr="00317F27">
        <w:rPr>
          <w:rFonts w:eastAsia="SimHei" w:hint="eastAsia"/>
          <w:lang w:val="en-GB"/>
        </w:rPr>
        <w:t>4</w:t>
      </w:r>
      <w:r w:rsidR="0034608D" w:rsidRPr="00317F27">
        <w:rPr>
          <w:rFonts w:eastAsia="SimHei" w:hint="eastAsia"/>
          <w:lang w:val="en-GB"/>
        </w:rPr>
        <w:t>号一般性评论</w:t>
      </w:r>
      <w:r w:rsidR="0034608D" w:rsidRPr="00317F27">
        <w:rPr>
          <w:rFonts w:eastAsia="SimHei" w:hint="eastAsia"/>
          <w:lang w:val="en-GB"/>
        </w:rPr>
        <w:t>(</w:t>
      </w:r>
      <w:r w:rsidRPr="00317F27">
        <w:rPr>
          <w:rFonts w:eastAsia="SimHei" w:hint="eastAsia"/>
          <w:lang w:val="en-GB"/>
        </w:rPr>
        <w:t>2003</w:t>
      </w:r>
      <w:r w:rsidR="0034608D" w:rsidRPr="00317F27">
        <w:rPr>
          <w:rFonts w:eastAsia="SimHei" w:hint="eastAsia"/>
          <w:lang w:val="en-GB"/>
        </w:rPr>
        <w:t>年</w:t>
      </w:r>
      <w:r w:rsidR="0034608D" w:rsidRPr="00317F27">
        <w:rPr>
          <w:rFonts w:eastAsia="SimHei" w:hint="eastAsia"/>
          <w:lang w:val="en-GB"/>
        </w:rPr>
        <w:t>)</w:t>
      </w:r>
      <w:r w:rsidR="0034608D" w:rsidRPr="00317F27">
        <w:rPr>
          <w:rFonts w:eastAsia="SimHei" w:hint="eastAsia"/>
          <w:lang w:val="en-GB"/>
        </w:rPr>
        <w:t>。</w:t>
      </w:r>
    </w:p>
    <w:p w:rsidR="0034608D" w:rsidRPr="0034608D" w:rsidRDefault="0034608D" w:rsidP="00317F27">
      <w:pPr>
        <w:pStyle w:val="H23GC"/>
      </w:pPr>
      <w:r w:rsidRPr="0034608D">
        <w:tab/>
      </w:r>
      <w:r w:rsidRPr="0034608D">
        <w:tab/>
      </w:r>
      <w:r w:rsidRPr="0034608D">
        <w:rPr>
          <w:rFonts w:hint="eastAsia"/>
        </w:rPr>
        <w:t>有害的传统做法</w:t>
      </w:r>
    </w:p>
    <w:p w:rsidR="0034608D" w:rsidRPr="0034608D" w:rsidRDefault="00317F27" w:rsidP="0034608D">
      <w:pPr>
        <w:pStyle w:val="SingleTxtGC"/>
      </w:pPr>
      <w:r>
        <w:t>53</w:t>
      </w:r>
      <w:r w:rsidR="0034608D">
        <w:t xml:space="preserve">.  </w:t>
      </w:r>
      <w:r w:rsidR="0034608D" w:rsidRPr="0034608D">
        <w:rPr>
          <w:rFonts w:hint="eastAsia"/>
        </w:rPr>
        <w:t>委员会关切的是，少女怀孕率极高和早婚现象普遍，它阻碍了少女的教育和发展。委员会还深为关切地注意到，目前仍流行指控儿童为巫妖的做法，导致这类儿童遭受虐待和遗弃。委员会注意到，</w:t>
      </w:r>
      <w:r>
        <w:rPr>
          <w:rFonts w:hint="eastAsia"/>
        </w:rPr>
        <w:t>2005</w:t>
      </w:r>
      <w:r w:rsidR="0034608D" w:rsidRPr="0034608D">
        <w:rPr>
          <w:rFonts w:hint="eastAsia"/>
        </w:rPr>
        <w:t>年就巫术的指控对儿童的影响开展了一项研究，该项研究结果应有助于保护儿童免受暴力和驱逐行为的伤害，但却遗憾地注意到，仍有儿童继续受到此种指控。</w:t>
      </w:r>
    </w:p>
    <w:p w:rsidR="0034608D" w:rsidRPr="00317F27" w:rsidRDefault="00317F27" w:rsidP="003040E0">
      <w:pPr>
        <w:pStyle w:val="SingleTxtGC"/>
        <w:keepNext/>
        <w:keepLines/>
        <w:rPr>
          <w:rFonts w:eastAsia="SimHei"/>
        </w:rPr>
      </w:pPr>
      <w:r w:rsidRPr="00317F27">
        <w:rPr>
          <w:rFonts w:eastAsia="SimHei"/>
        </w:rPr>
        <w:t>54</w:t>
      </w:r>
      <w:r w:rsidR="0034608D" w:rsidRPr="00317F27">
        <w:rPr>
          <w:rFonts w:eastAsia="SimHei"/>
        </w:rPr>
        <w:t xml:space="preserve">.  </w:t>
      </w:r>
      <w:r w:rsidR="0034608D" w:rsidRPr="00317F27">
        <w:rPr>
          <w:rFonts w:eastAsia="SimHei" w:hint="eastAsia"/>
        </w:rPr>
        <w:t>委员会敦促缔约国支持学校以及青年组织、社区和媒体实施旨在增强女童能力的方案，使其能够主宰自己的身体，决定自己的教育计划和未来，同时还敦促缔约国开展宣传活动，使公众了解女童的个人发展受尊重、保护和支持的权利。委员会促请缔约国与民间社会组织和传统或社区领袖合作，有效地消除巫术指控做法，并起诉此种指控行为的责任者。</w:t>
      </w:r>
    </w:p>
    <w:p w:rsidR="0034608D" w:rsidRPr="0034608D" w:rsidRDefault="0034608D" w:rsidP="00317F27">
      <w:pPr>
        <w:pStyle w:val="H23GC"/>
      </w:pPr>
      <w:r w:rsidRPr="0034608D">
        <w:tab/>
      </w:r>
      <w:r w:rsidRPr="0034608D">
        <w:tab/>
      </w:r>
      <w:r w:rsidRPr="0034608D">
        <w:rPr>
          <w:rFonts w:hint="eastAsia"/>
        </w:rPr>
        <w:t>艾滋病毒</w:t>
      </w:r>
      <w:r w:rsidRPr="0034608D">
        <w:rPr>
          <w:rFonts w:hint="eastAsia"/>
        </w:rPr>
        <w:t>/</w:t>
      </w:r>
      <w:r w:rsidRPr="0034608D">
        <w:rPr>
          <w:rFonts w:hint="eastAsia"/>
        </w:rPr>
        <w:t>艾滋病</w:t>
      </w:r>
    </w:p>
    <w:p w:rsidR="0034608D" w:rsidRPr="0034608D" w:rsidRDefault="00317F27" w:rsidP="0034608D">
      <w:pPr>
        <w:pStyle w:val="SingleTxtGC"/>
      </w:pPr>
      <w:r>
        <w:t>55</w:t>
      </w:r>
      <w:r w:rsidR="0034608D">
        <w:t xml:space="preserve">.  </w:t>
      </w:r>
      <w:r w:rsidR="0034608D" w:rsidRPr="0034608D">
        <w:rPr>
          <w:rFonts w:hint="eastAsia"/>
        </w:rPr>
        <w:t>委员会感兴趣地注意到《防治艾滋病毒</w:t>
      </w:r>
      <w:r w:rsidR="0034608D" w:rsidRPr="0034608D">
        <w:rPr>
          <w:rFonts w:hint="eastAsia"/>
        </w:rPr>
        <w:t>/</w:t>
      </w:r>
      <w:r w:rsidR="0034608D" w:rsidRPr="0034608D">
        <w:rPr>
          <w:rFonts w:hint="eastAsia"/>
        </w:rPr>
        <w:t>艾滋病国家战略计划》和《预防和降低艾滋病毒</w:t>
      </w:r>
      <w:r w:rsidR="0034608D" w:rsidRPr="0034608D">
        <w:rPr>
          <w:rFonts w:hint="eastAsia"/>
        </w:rPr>
        <w:t>/</w:t>
      </w:r>
      <w:r w:rsidR="0034608D" w:rsidRPr="0034608D">
        <w:rPr>
          <w:rFonts w:hint="eastAsia"/>
        </w:rPr>
        <w:t>艾滋病对家庭和儿童的影响国家行动计划》。然而，委员会关切的是，艾滋病毒</w:t>
      </w:r>
      <w:r w:rsidR="0034608D" w:rsidRPr="0034608D">
        <w:rPr>
          <w:rFonts w:hint="eastAsia"/>
        </w:rPr>
        <w:t>/</w:t>
      </w:r>
      <w:r w:rsidR="0034608D" w:rsidRPr="0034608D">
        <w:rPr>
          <w:rFonts w:hint="eastAsia"/>
        </w:rPr>
        <w:t>艾滋病流行率居高不下，有关统计趋势的资料自相矛盾。委员会还关切的是，虽然不少年轻人对艾滋病毒</w:t>
      </w:r>
      <w:r w:rsidR="0034608D" w:rsidRPr="0034608D">
        <w:rPr>
          <w:rFonts w:hint="eastAsia"/>
        </w:rPr>
        <w:t>/</w:t>
      </w:r>
      <w:r w:rsidR="0034608D" w:rsidRPr="0034608D">
        <w:rPr>
          <w:rFonts w:hint="eastAsia"/>
        </w:rPr>
        <w:t>艾滋病也略知一二，但真正意识到自身也面临危险并需要采用安全性行为的人却为数不多。委员会还感到遗憾的是，防止母婴传播和儿童抗逆转录病毒治疗方案覆盖率较低。委员会还遗憾地注意到在与艾滋病毒</w:t>
      </w:r>
      <w:r w:rsidR="0034608D" w:rsidRPr="0034608D">
        <w:rPr>
          <w:rFonts w:hint="eastAsia"/>
        </w:rPr>
        <w:t>/</w:t>
      </w:r>
      <w:r w:rsidR="0034608D" w:rsidRPr="0034608D">
        <w:rPr>
          <w:rFonts w:hint="eastAsia"/>
        </w:rPr>
        <w:t>艾滋病患者开展对话和门诊管理方面接受过技术培训的工作人员人力不足。此外，委员会还对缺少有关患病率和高危群体行为的资料表示遗憾。</w:t>
      </w:r>
    </w:p>
    <w:p w:rsidR="0034608D" w:rsidRPr="00317F27" w:rsidRDefault="00317F27" w:rsidP="00317F27">
      <w:pPr>
        <w:pStyle w:val="SingleTxtGC"/>
        <w:rPr>
          <w:rFonts w:eastAsia="SimHei"/>
        </w:rPr>
      </w:pPr>
      <w:r w:rsidRPr="00317F27">
        <w:rPr>
          <w:rFonts w:eastAsia="SimHei"/>
        </w:rPr>
        <w:t>56</w:t>
      </w:r>
      <w:r w:rsidR="0034608D" w:rsidRPr="00317F27">
        <w:rPr>
          <w:rFonts w:eastAsia="SimHei"/>
        </w:rPr>
        <w:t xml:space="preserve">.  </w:t>
      </w:r>
      <w:r w:rsidR="0034608D" w:rsidRPr="00317F27">
        <w:rPr>
          <w:rFonts w:eastAsia="SimHei" w:hint="eastAsia"/>
        </w:rPr>
        <w:t>委员会敦促缔约国采取措施，降低国内艾滋病毒</w:t>
      </w:r>
      <w:r w:rsidR="0034608D" w:rsidRPr="00317F27">
        <w:rPr>
          <w:rFonts w:eastAsia="SimHei" w:hint="eastAsia"/>
        </w:rPr>
        <w:t>/</w:t>
      </w:r>
      <w:r w:rsidR="0034608D" w:rsidRPr="00317F27">
        <w:rPr>
          <w:rFonts w:eastAsia="SimHei" w:hint="eastAsia"/>
        </w:rPr>
        <w:t>艾滋病感染率，尤其是通过下列举措减少青少年的感染率：</w:t>
      </w:r>
    </w:p>
    <w:p w:rsidR="0034608D" w:rsidRPr="00317F27" w:rsidRDefault="0034608D" w:rsidP="00317F27">
      <w:pPr>
        <w:pStyle w:val="SingleTxtGC"/>
        <w:numPr>
          <w:ilvl w:val="0"/>
          <w:numId w:val="8"/>
        </w:numPr>
        <w:rPr>
          <w:rFonts w:eastAsia="SimHei"/>
          <w:bCs/>
        </w:rPr>
      </w:pPr>
      <w:r w:rsidRPr="00317F27">
        <w:rPr>
          <w:rFonts w:eastAsia="SimHei" w:hint="eastAsia"/>
          <w:bCs/>
        </w:rPr>
        <w:t>确保充分和有效地实施《</w:t>
      </w:r>
      <w:r w:rsidRPr="00317F27">
        <w:rPr>
          <w:rFonts w:eastAsia="SimHei" w:hint="eastAsia"/>
        </w:rPr>
        <w:t>防治艾滋病毒</w:t>
      </w:r>
      <w:r w:rsidRPr="00317F27">
        <w:rPr>
          <w:rFonts w:eastAsia="SimHei" w:hint="eastAsia"/>
        </w:rPr>
        <w:t>/</w:t>
      </w:r>
      <w:r w:rsidRPr="00317F27">
        <w:rPr>
          <w:rFonts w:eastAsia="SimHei" w:hint="eastAsia"/>
        </w:rPr>
        <w:t>艾滋病国家战略计划》</w:t>
      </w:r>
      <w:r w:rsidR="005E769D" w:rsidRPr="00317F27">
        <w:rPr>
          <w:rFonts w:eastAsia="SimHei"/>
          <w:bCs/>
        </w:rPr>
        <w:t>；</w:t>
      </w:r>
    </w:p>
    <w:p w:rsidR="0034608D" w:rsidRPr="00317F27" w:rsidRDefault="0034608D" w:rsidP="00317F27">
      <w:pPr>
        <w:pStyle w:val="SingleTxtGC"/>
        <w:numPr>
          <w:ilvl w:val="0"/>
          <w:numId w:val="8"/>
        </w:numPr>
        <w:rPr>
          <w:rFonts w:eastAsia="SimHei"/>
          <w:bCs/>
        </w:rPr>
      </w:pPr>
      <w:r w:rsidRPr="00317F27">
        <w:rPr>
          <w:rFonts w:eastAsia="SimHei" w:hint="eastAsia"/>
          <w:bCs/>
        </w:rPr>
        <w:t>继续组织活动，提高民众尤其是青少年对艾滋病毒</w:t>
      </w:r>
      <w:r w:rsidR="005E769D" w:rsidRPr="00317F27">
        <w:rPr>
          <w:rFonts w:eastAsia="SimHei" w:hint="eastAsia"/>
          <w:bCs/>
        </w:rPr>
        <w:t>/</w:t>
      </w:r>
      <w:r w:rsidRPr="00317F27">
        <w:rPr>
          <w:rFonts w:eastAsia="SimHei" w:hint="eastAsia"/>
          <w:bCs/>
        </w:rPr>
        <w:t>艾滋病的认识，特别侧重于艾滋病毒</w:t>
      </w:r>
      <w:r w:rsidR="005E769D" w:rsidRPr="00317F27">
        <w:rPr>
          <w:rFonts w:eastAsia="SimHei" w:hint="eastAsia"/>
          <w:bCs/>
        </w:rPr>
        <w:t>/</w:t>
      </w:r>
      <w:r w:rsidRPr="00317F27">
        <w:rPr>
          <w:rFonts w:eastAsia="SimHei" w:hint="eastAsia"/>
          <w:bCs/>
        </w:rPr>
        <w:t>艾滋病预防和保护方法，包括安全性行为</w:t>
      </w:r>
      <w:r w:rsidR="005E769D" w:rsidRPr="00317F27">
        <w:rPr>
          <w:rFonts w:eastAsia="SimHei"/>
          <w:bCs/>
        </w:rPr>
        <w:t>；</w:t>
      </w:r>
    </w:p>
    <w:p w:rsidR="0034608D" w:rsidRPr="00317F27" w:rsidRDefault="0034608D" w:rsidP="00317F27">
      <w:pPr>
        <w:pStyle w:val="SingleTxtGC"/>
        <w:numPr>
          <w:ilvl w:val="0"/>
          <w:numId w:val="8"/>
        </w:numPr>
        <w:rPr>
          <w:rFonts w:eastAsia="SimHei"/>
          <w:bCs/>
        </w:rPr>
      </w:pPr>
      <w:r w:rsidRPr="00317F27">
        <w:rPr>
          <w:rFonts w:eastAsia="SimHei" w:hint="eastAsia"/>
          <w:bCs/>
        </w:rPr>
        <w:t>考虑到委员会关于艾滋病毒</w:t>
      </w:r>
      <w:r w:rsidR="005E769D" w:rsidRPr="00317F27">
        <w:rPr>
          <w:rFonts w:eastAsia="SimHei" w:hint="eastAsia"/>
          <w:bCs/>
        </w:rPr>
        <w:t>/</w:t>
      </w:r>
      <w:r w:rsidRPr="00317F27">
        <w:rPr>
          <w:rFonts w:eastAsia="SimHei" w:hint="eastAsia"/>
          <w:bCs/>
        </w:rPr>
        <w:t>艾滋病与儿童权利的第</w:t>
      </w:r>
      <w:r w:rsidR="00317F27" w:rsidRPr="00317F27">
        <w:rPr>
          <w:rFonts w:eastAsia="SimHei" w:hint="eastAsia"/>
          <w:bCs/>
        </w:rPr>
        <w:t>3</w:t>
      </w:r>
      <w:r w:rsidRPr="00317F27">
        <w:rPr>
          <w:rFonts w:eastAsia="SimHei" w:hint="eastAsia"/>
          <w:bCs/>
        </w:rPr>
        <w:t>号一般性意见</w:t>
      </w:r>
      <w:r w:rsidR="005E769D" w:rsidRPr="00317F27">
        <w:rPr>
          <w:rFonts w:eastAsia="SimHei" w:hint="eastAsia"/>
          <w:bCs/>
        </w:rPr>
        <w:t>(</w:t>
      </w:r>
      <w:r w:rsidR="00317F27" w:rsidRPr="00317F27">
        <w:rPr>
          <w:rFonts w:eastAsia="SimHei" w:hint="eastAsia"/>
          <w:bCs/>
        </w:rPr>
        <w:t>2003</w:t>
      </w:r>
      <w:r w:rsidRPr="00317F27">
        <w:rPr>
          <w:rFonts w:eastAsia="SimHei" w:hint="eastAsia"/>
          <w:bCs/>
        </w:rPr>
        <w:t>年</w:t>
      </w:r>
      <w:r w:rsidR="005E769D" w:rsidRPr="00317F27">
        <w:rPr>
          <w:rFonts w:eastAsia="SimHei" w:hint="eastAsia"/>
          <w:bCs/>
        </w:rPr>
        <w:t>)</w:t>
      </w:r>
      <w:r w:rsidRPr="00317F27">
        <w:rPr>
          <w:rFonts w:eastAsia="SimHei" w:hint="eastAsia"/>
          <w:bCs/>
        </w:rPr>
        <w:t>以及关于艾滋病毒</w:t>
      </w:r>
      <w:r w:rsidRPr="00317F27">
        <w:rPr>
          <w:rFonts w:eastAsia="SimHei" w:hint="eastAsia"/>
          <w:bCs/>
        </w:rPr>
        <w:t>/</w:t>
      </w:r>
      <w:r w:rsidRPr="00317F27">
        <w:rPr>
          <w:rFonts w:eastAsia="SimHei" w:hint="eastAsia"/>
          <w:bCs/>
        </w:rPr>
        <w:t>艾滋病与人权的国际准则</w:t>
      </w:r>
      <w:r w:rsidR="005E769D" w:rsidRPr="00317F27">
        <w:rPr>
          <w:rFonts w:eastAsia="SimHei" w:hint="eastAsia"/>
          <w:bCs/>
        </w:rPr>
        <w:t>。</w:t>
      </w:r>
    </w:p>
    <w:p w:rsidR="0034608D" w:rsidRPr="0034608D" w:rsidRDefault="0034608D" w:rsidP="00317F27">
      <w:pPr>
        <w:pStyle w:val="H23GC"/>
      </w:pPr>
      <w:r w:rsidRPr="0034608D">
        <w:tab/>
      </w:r>
      <w:r w:rsidRPr="0034608D">
        <w:tab/>
      </w:r>
      <w:r w:rsidRPr="0034608D">
        <w:rPr>
          <w:rFonts w:hint="eastAsia"/>
        </w:rPr>
        <w:t>生活水平</w:t>
      </w:r>
    </w:p>
    <w:p w:rsidR="0034608D" w:rsidRPr="0034608D" w:rsidRDefault="00317F27" w:rsidP="0034608D">
      <w:pPr>
        <w:pStyle w:val="SingleTxtGC"/>
      </w:pPr>
      <w:r>
        <w:t>57</w:t>
      </w:r>
      <w:r w:rsidR="0034608D">
        <w:t xml:space="preserve">.  </w:t>
      </w:r>
      <w:r w:rsidR="0034608D" w:rsidRPr="0034608D">
        <w:rPr>
          <w:rFonts w:hint="eastAsia"/>
        </w:rPr>
        <w:t>委员会注意到，政府为减少贫穷所作的各种努力已初见成效，包括大幅增加社会保障预算，但仍深感关切的是，该国贫困和赤贫发生率依然很高。委员会尤其对经济指标显示出的严重的社会不平等问题表示关切。委员会欣见新的《中期发展计划》获得批准，该计划以《消除贫困战略》为基础，确立了社会绘图程序，以查明包括街头儿童在内的最急需帮助的儿童。委员会提醒缔约国注意，按照《公约》规定，缔约国应确保儿童享有促进其发展的适当的生活水平，同时还关切的是，对于能够提供弱势家庭和贫困环境无法做到的发展和教育奖励措施的方案和机构，缔约国未给予足够的重视</w:t>
      </w:r>
      <w:r w:rsidR="005E769D">
        <w:rPr>
          <w:rFonts w:hint="eastAsia"/>
        </w:rPr>
        <w:t>。</w:t>
      </w:r>
    </w:p>
    <w:p w:rsidR="0034608D" w:rsidRPr="003040E0" w:rsidRDefault="00317F27" w:rsidP="0034608D">
      <w:pPr>
        <w:pStyle w:val="SingleTxtGC"/>
        <w:rPr>
          <w:rFonts w:eastAsia="SimHei"/>
        </w:rPr>
      </w:pPr>
      <w:r>
        <w:rPr>
          <w:bCs/>
        </w:rPr>
        <w:t>5</w:t>
      </w:r>
      <w:r w:rsidRPr="003040E0">
        <w:rPr>
          <w:rFonts w:eastAsia="SimHei"/>
        </w:rPr>
        <w:t>8</w:t>
      </w:r>
      <w:r w:rsidR="0034608D" w:rsidRPr="003040E0">
        <w:rPr>
          <w:rFonts w:eastAsia="SimHei"/>
        </w:rPr>
        <w:t xml:space="preserve">.  </w:t>
      </w:r>
      <w:r w:rsidR="0034608D" w:rsidRPr="003040E0">
        <w:rPr>
          <w:rFonts w:eastAsia="SimHei" w:hint="eastAsia"/>
        </w:rPr>
        <w:t>委员会建议缔约国加强努力，利用国家资源改善大多数人口、尤其是最脆弱群体</w:t>
      </w:r>
      <w:r w:rsidR="005E769D" w:rsidRPr="003040E0">
        <w:rPr>
          <w:rFonts w:eastAsia="SimHei" w:hint="eastAsia"/>
        </w:rPr>
        <w:t>(</w:t>
      </w:r>
      <w:r w:rsidR="0034608D" w:rsidRPr="003040E0">
        <w:rPr>
          <w:rFonts w:eastAsia="SimHei" w:hint="eastAsia"/>
        </w:rPr>
        <w:t>特别是多子女家庭、单亲家庭、儿童为户主的家庭和街头儿童</w:t>
      </w:r>
      <w:r w:rsidR="005E769D" w:rsidRPr="003040E0">
        <w:rPr>
          <w:rFonts w:eastAsia="SimHei" w:hint="eastAsia"/>
        </w:rPr>
        <w:t>)</w:t>
      </w:r>
      <w:r w:rsidR="0034608D" w:rsidRPr="003040E0">
        <w:rPr>
          <w:rFonts w:eastAsia="SimHei" w:hint="eastAsia"/>
        </w:rPr>
        <w:t>的社会经济生活条件。委员会还建议缔约国保障所有儿童享有适足生活水准，确保促进儿童的身体、心理、精神、道德和社会发展，并为此目的建立为贫困儿童服务的照料、发展和教育设施，以改善其恶劣的成长环境。</w:t>
      </w:r>
    </w:p>
    <w:p w:rsidR="0034608D" w:rsidRPr="0034608D" w:rsidRDefault="0034608D" w:rsidP="003040E0">
      <w:pPr>
        <w:pStyle w:val="H23GC"/>
        <w:rPr>
          <w:rFonts w:hint="eastAsia"/>
          <w:lang w:val="en-GB"/>
        </w:rPr>
      </w:pPr>
      <w:r w:rsidRPr="0034608D">
        <w:tab/>
      </w:r>
      <w:r w:rsidR="00317F27">
        <w:t>7</w:t>
      </w:r>
      <w:r>
        <w:t>.</w:t>
      </w:r>
      <w:r w:rsidR="003040E0">
        <w:rPr>
          <w:rFonts w:hint="eastAsia"/>
        </w:rPr>
        <w:tab/>
      </w:r>
      <w:r w:rsidRPr="0034608D">
        <w:rPr>
          <w:rFonts w:hint="eastAsia"/>
          <w:lang w:val="en-GB"/>
        </w:rPr>
        <w:t>教育、娱乐和文化活动</w:t>
      </w:r>
      <w:r w:rsidR="005E769D">
        <w:rPr>
          <w:rFonts w:hint="eastAsia"/>
        </w:rPr>
        <w:t>(</w:t>
      </w:r>
      <w:r w:rsidRPr="0034608D">
        <w:rPr>
          <w:rFonts w:hint="eastAsia"/>
          <w:lang w:val="en-GB"/>
        </w:rPr>
        <w:t>《公约》第</w:t>
      </w:r>
      <w:r w:rsidR="00317F27">
        <w:rPr>
          <w:rFonts w:hint="eastAsia"/>
          <w:lang w:val="en-GB"/>
        </w:rPr>
        <w:t>28</w:t>
      </w:r>
      <w:r w:rsidRPr="0034608D">
        <w:rPr>
          <w:rFonts w:hint="eastAsia"/>
          <w:lang w:val="en-GB"/>
        </w:rPr>
        <w:t>条、第</w:t>
      </w:r>
      <w:r w:rsidR="00317F27">
        <w:rPr>
          <w:rFonts w:hint="eastAsia"/>
          <w:lang w:val="en-GB"/>
        </w:rPr>
        <w:t>29</w:t>
      </w:r>
      <w:r w:rsidRPr="0034608D">
        <w:rPr>
          <w:rFonts w:hint="eastAsia"/>
          <w:lang w:val="en-GB"/>
        </w:rPr>
        <w:t>条和第</w:t>
      </w:r>
      <w:r w:rsidR="00317F27">
        <w:rPr>
          <w:rFonts w:hint="eastAsia"/>
          <w:lang w:val="en-GB"/>
        </w:rPr>
        <w:t>31</w:t>
      </w:r>
      <w:r w:rsidRPr="0034608D">
        <w:rPr>
          <w:rFonts w:hint="eastAsia"/>
          <w:lang w:val="en-GB"/>
        </w:rPr>
        <w:t>条</w:t>
      </w:r>
      <w:r w:rsidR="005E769D">
        <w:rPr>
          <w:rFonts w:hint="eastAsia"/>
          <w:lang w:val="en-GB"/>
        </w:rPr>
        <w:t>)</w:t>
      </w:r>
    </w:p>
    <w:p w:rsidR="0034608D" w:rsidRPr="0034608D" w:rsidRDefault="0034608D" w:rsidP="003040E0">
      <w:pPr>
        <w:pStyle w:val="H23GC"/>
      </w:pPr>
      <w:r w:rsidRPr="0034608D">
        <w:tab/>
      </w:r>
      <w:r w:rsidRPr="0034608D">
        <w:tab/>
      </w:r>
      <w:r w:rsidRPr="0034608D">
        <w:rPr>
          <w:rFonts w:hint="eastAsia"/>
        </w:rPr>
        <w:t>教育，包括职业培训和指导</w:t>
      </w:r>
    </w:p>
    <w:p w:rsidR="0034608D" w:rsidRPr="0034608D" w:rsidRDefault="00317F27" w:rsidP="0034608D">
      <w:pPr>
        <w:pStyle w:val="SingleTxtGC"/>
      </w:pPr>
      <w:r>
        <w:t>59</w:t>
      </w:r>
      <w:r w:rsidR="0034608D">
        <w:t xml:space="preserve">.  </w:t>
      </w:r>
      <w:r w:rsidR="0034608D" w:rsidRPr="0034608D">
        <w:rPr>
          <w:rFonts w:hint="eastAsia"/>
        </w:rPr>
        <w:t>委员会感兴趣地注意到，制定了旨在提高初等教育和中等教育普及率的《全民教育国家计划》，以及《</w:t>
      </w:r>
      <w:r>
        <w:rPr>
          <w:rFonts w:hint="eastAsia"/>
        </w:rPr>
        <w:t>2006</w:t>
      </w:r>
      <w:r w:rsidR="0034608D" w:rsidRPr="0034608D">
        <w:rPr>
          <w:rFonts w:hint="eastAsia"/>
        </w:rPr>
        <w:t>-</w:t>
      </w:r>
      <w:r>
        <w:rPr>
          <w:rFonts w:hint="eastAsia"/>
        </w:rPr>
        <w:t>2015</w:t>
      </w:r>
      <w:r w:rsidR="0034608D" w:rsidRPr="0034608D">
        <w:rPr>
          <w:rFonts w:hint="eastAsia"/>
        </w:rPr>
        <w:t>年从性别、扫盲和留守儿童康复方面改善教育系统综合战略》和倡导学生返回校园的宣传活动。委员会关切的是，尽管最近教育预算拨款有所增加，但整个教育部门的预算依然不足，致使许多在战争中被毁坏的学校的重建工作受到影响。委员会还关切的是：</w:t>
      </w:r>
    </w:p>
    <w:p w:rsidR="0034608D" w:rsidRPr="0034608D" w:rsidRDefault="0034608D" w:rsidP="003040E0">
      <w:pPr>
        <w:pStyle w:val="SingleTxtGC"/>
        <w:numPr>
          <w:ilvl w:val="0"/>
          <w:numId w:val="9"/>
        </w:numPr>
      </w:pPr>
      <w:r w:rsidRPr="0034608D">
        <w:rPr>
          <w:rFonts w:hint="eastAsia"/>
        </w:rPr>
        <w:t>未上小学的儿童人数众多，而上学的儿童辍学率极高</w:t>
      </w:r>
      <w:r w:rsidR="003040E0">
        <w:rPr>
          <w:rFonts w:hint="eastAsia"/>
        </w:rPr>
        <w:t>；</w:t>
      </w:r>
    </w:p>
    <w:p w:rsidR="0034608D" w:rsidRPr="0034608D" w:rsidRDefault="0034608D" w:rsidP="003040E0">
      <w:pPr>
        <w:pStyle w:val="SingleTxtGC"/>
        <w:numPr>
          <w:ilvl w:val="0"/>
          <w:numId w:val="9"/>
        </w:numPr>
      </w:pPr>
      <w:r w:rsidRPr="0034608D">
        <w:rPr>
          <w:rFonts w:hint="eastAsia"/>
        </w:rPr>
        <w:t>中等学校学生出勤率较低</w:t>
      </w:r>
      <w:r w:rsidR="003040E0">
        <w:rPr>
          <w:rFonts w:hint="eastAsia"/>
        </w:rPr>
        <w:t>；</w:t>
      </w:r>
    </w:p>
    <w:p w:rsidR="0034608D" w:rsidRPr="0034608D" w:rsidRDefault="0034608D" w:rsidP="003040E0">
      <w:pPr>
        <w:pStyle w:val="SingleTxtGC"/>
        <w:numPr>
          <w:ilvl w:val="0"/>
          <w:numId w:val="9"/>
        </w:numPr>
      </w:pPr>
      <w:r w:rsidRPr="0034608D">
        <w:rPr>
          <w:rFonts w:hint="eastAsia"/>
        </w:rPr>
        <w:t>缺少受过适当培训的合格教师；</w:t>
      </w:r>
    </w:p>
    <w:p w:rsidR="0034608D" w:rsidRPr="0034608D" w:rsidRDefault="0034608D" w:rsidP="003040E0">
      <w:pPr>
        <w:pStyle w:val="SingleTxtGC"/>
        <w:numPr>
          <w:ilvl w:val="0"/>
          <w:numId w:val="9"/>
        </w:numPr>
      </w:pPr>
      <w:r w:rsidRPr="0034608D">
        <w:rPr>
          <w:rFonts w:hint="eastAsia"/>
        </w:rPr>
        <w:t>缺乏适当的教学材料和课本</w:t>
      </w:r>
      <w:r w:rsidR="003040E0">
        <w:rPr>
          <w:rFonts w:hint="eastAsia"/>
        </w:rPr>
        <w:t>；</w:t>
      </w:r>
    </w:p>
    <w:p w:rsidR="0034608D" w:rsidRPr="0034608D" w:rsidRDefault="0034608D" w:rsidP="003040E0">
      <w:pPr>
        <w:pStyle w:val="SingleTxtGC"/>
        <w:numPr>
          <w:ilvl w:val="0"/>
          <w:numId w:val="9"/>
        </w:numPr>
      </w:pPr>
      <w:r w:rsidRPr="0034608D">
        <w:rPr>
          <w:rFonts w:hint="eastAsia"/>
        </w:rPr>
        <w:t>有报告称，尽管建立了儿童友好学校模式，在许多学校中仍存在来自教师或学生的暴力和性骚扰现象</w:t>
      </w:r>
      <w:r w:rsidR="003040E0">
        <w:rPr>
          <w:rFonts w:hint="eastAsia"/>
        </w:rPr>
        <w:t>；</w:t>
      </w:r>
    </w:p>
    <w:p w:rsidR="0034608D" w:rsidRPr="0034608D" w:rsidRDefault="0034608D" w:rsidP="003040E0">
      <w:pPr>
        <w:pStyle w:val="SingleTxtGC"/>
        <w:numPr>
          <w:ilvl w:val="0"/>
          <w:numId w:val="9"/>
        </w:numPr>
      </w:pPr>
      <w:r w:rsidRPr="0034608D">
        <w:rPr>
          <w:rFonts w:hint="eastAsia"/>
        </w:rPr>
        <w:t>早期儿童教育方案实施范围有限</w:t>
      </w:r>
      <w:r w:rsidR="003040E0">
        <w:rPr>
          <w:rFonts w:hint="eastAsia"/>
        </w:rPr>
        <w:t>；</w:t>
      </w:r>
    </w:p>
    <w:p w:rsidR="0034608D" w:rsidRPr="0034608D" w:rsidRDefault="0034608D" w:rsidP="003040E0">
      <w:pPr>
        <w:pStyle w:val="SingleTxtGC"/>
        <w:numPr>
          <w:ilvl w:val="0"/>
          <w:numId w:val="9"/>
        </w:numPr>
      </w:pPr>
      <w:r w:rsidRPr="0034608D">
        <w:rPr>
          <w:rFonts w:hint="eastAsia"/>
        </w:rPr>
        <w:t>未将人权教育列入学校课程。</w:t>
      </w:r>
    </w:p>
    <w:p w:rsidR="0034608D" w:rsidRPr="003040E0" w:rsidRDefault="00317F27" w:rsidP="003040E0">
      <w:pPr>
        <w:pStyle w:val="SingleTxtGC"/>
        <w:rPr>
          <w:rFonts w:eastAsia="SimHei"/>
          <w:bCs/>
        </w:rPr>
      </w:pPr>
      <w:r w:rsidRPr="003040E0">
        <w:rPr>
          <w:rFonts w:eastAsia="SimHei"/>
        </w:rPr>
        <w:t>60</w:t>
      </w:r>
      <w:r w:rsidR="0034608D" w:rsidRPr="003040E0">
        <w:rPr>
          <w:rFonts w:eastAsia="SimHei"/>
        </w:rPr>
        <w:t xml:space="preserve">.  </w:t>
      </w:r>
      <w:r w:rsidR="0034608D" w:rsidRPr="003040E0">
        <w:rPr>
          <w:rFonts w:eastAsia="SimHei" w:hint="eastAsia"/>
        </w:rPr>
        <w:t>委员会建议缔约国：</w:t>
      </w:r>
    </w:p>
    <w:p w:rsidR="0034608D" w:rsidRPr="003040E0" w:rsidRDefault="0034608D" w:rsidP="003040E0">
      <w:pPr>
        <w:pStyle w:val="SingleTxtGC"/>
        <w:numPr>
          <w:ilvl w:val="0"/>
          <w:numId w:val="11"/>
        </w:numPr>
        <w:rPr>
          <w:rFonts w:eastAsia="SimHei"/>
        </w:rPr>
      </w:pPr>
      <w:r w:rsidRPr="003040E0">
        <w:rPr>
          <w:rFonts w:eastAsia="SimHei" w:hint="eastAsia"/>
        </w:rPr>
        <w:t>采取步骤确保在男孩和女童中普及小学教育，并提高中等教育入学率</w:t>
      </w:r>
      <w:r w:rsidR="003040E0" w:rsidRPr="003040E0">
        <w:rPr>
          <w:rFonts w:eastAsia="SimHei" w:hint="eastAsia"/>
        </w:rPr>
        <w:t>；</w:t>
      </w:r>
    </w:p>
    <w:p w:rsidR="0034608D" w:rsidRPr="003040E0" w:rsidRDefault="0034608D" w:rsidP="003040E0">
      <w:pPr>
        <w:pStyle w:val="SingleTxtGC"/>
        <w:numPr>
          <w:ilvl w:val="0"/>
          <w:numId w:val="11"/>
        </w:numPr>
        <w:rPr>
          <w:rFonts w:eastAsia="SimHei"/>
        </w:rPr>
      </w:pPr>
      <w:r w:rsidRPr="003040E0">
        <w:rPr>
          <w:rFonts w:eastAsia="SimHei" w:hint="eastAsia"/>
        </w:rPr>
        <w:t>加强努力，防止儿童辍学，并使在完成小学教育之前辍学的儿童重返校园</w:t>
      </w:r>
      <w:r w:rsidR="003040E0" w:rsidRPr="003040E0">
        <w:rPr>
          <w:rFonts w:eastAsia="SimHei" w:hint="eastAsia"/>
        </w:rPr>
        <w:t>；</w:t>
      </w:r>
    </w:p>
    <w:p w:rsidR="0034608D" w:rsidRPr="003040E0" w:rsidRDefault="0034608D" w:rsidP="003040E0">
      <w:pPr>
        <w:pStyle w:val="SingleTxtGC"/>
        <w:numPr>
          <w:ilvl w:val="0"/>
          <w:numId w:val="11"/>
        </w:numPr>
        <w:rPr>
          <w:rFonts w:eastAsia="SimHei" w:hint="eastAsia"/>
        </w:rPr>
      </w:pPr>
      <w:r w:rsidRPr="003040E0">
        <w:rPr>
          <w:rFonts w:eastAsia="SimHei" w:hint="eastAsia"/>
        </w:rPr>
        <w:t>采取步骤修建新学校和修复被毁坏的学校，以确保社区中有足够数量的学校和教室，并且都配有考虑到性别特点的卫生设施；</w:t>
      </w:r>
    </w:p>
    <w:p w:rsidR="0034608D" w:rsidRPr="003040E0" w:rsidRDefault="0034608D" w:rsidP="003040E0">
      <w:pPr>
        <w:pStyle w:val="SingleTxtGC"/>
        <w:numPr>
          <w:ilvl w:val="0"/>
          <w:numId w:val="11"/>
        </w:numPr>
        <w:rPr>
          <w:rFonts w:eastAsia="SimHei"/>
        </w:rPr>
      </w:pPr>
      <w:r w:rsidRPr="003040E0">
        <w:rPr>
          <w:rFonts w:eastAsia="SimHei" w:hint="eastAsia"/>
        </w:rPr>
        <w:t>通过以下举措提高教育质量：确保建立训练有素的合格教师队伍；更新课程内容；并为所有学校和课堂提供适当的教学材料和课本</w:t>
      </w:r>
      <w:r w:rsidR="003040E0">
        <w:rPr>
          <w:rFonts w:eastAsia="SimHei" w:hint="eastAsia"/>
        </w:rPr>
        <w:t>；</w:t>
      </w:r>
    </w:p>
    <w:p w:rsidR="0034608D" w:rsidRPr="003040E0" w:rsidRDefault="0034608D" w:rsidP="003040E0">
      <w:pPr>
        <w:pStyle w:val="SingleTxtGC"/>
        <w:numPr>
          <w:ilvl w:val="0"/>
          <w:numId w:val="11"/>
        </w:numPr>
        <w:rPr>
          <w:rFonts w:eastAsia="SimHei"/>
        </w:rPr>
      </w:pPr>
      <w:r w:rsidRPr="003040E0">
        <w:rPr>
          <w:rFonts w:eastAsia="SimHei" w:hint="eastAsia"/>
        </w:rPr>
        <w:t>确保为在</w:t>
      </w:r>
      <w:r w:rsidR="00317F27" w:rsidRPr="003040E0">
        <w:rPr>
          <w:rFonts w:eastAsia="SimHei" w:hint="eastAsia"/>
        </w:rPr>
        <w:t>12</w:t>
      </w:r>
      <w:r w:rsidRPr="003040E0">
        <w:rPr>
          <w:rFonts w:eastAsia="SimHei" w:hint="eastAsia"/>
        </w:rPr>
        <w:t>岁完成义务教育后的学生提供职业培训设施；</w:t>
      </w:r>
    </w:p>
    <w:p w:rsidR="0034608D" w:rsidRPr="003040E0" w:rsidRDefault="0034608D" w:rsidP="003040E0">
      <w:pPr>
        <w:pStyle w:val="SingleTxtGC"/>
        <w:numPr>
          <w:ilvl w:val="0"/>
          <w:numId w:val="11"/>
        </w:numPr>
        <w:rPr>
          <w:rFonts w:eastAsia="SimHei"/>
        </w:rPr>
      </w:pPr>
      <w:r w:rsidRPr="003040E0">
        <w:rPr>
          <w:rFonts w:eastAsia="SimHei" w:hint="eastAsia"/>
        </w:rPr>
        <w:t>保护儿童尤其是女童在校免遭教师和其他学生的暴力和性骚扰侵害；</w:t>
      </w:r>
    </w:p>
    <w:p w:rsidR="0034608D" w:rsidRPr="003040E0" w:rsidRDefault="0034608D" w:rsidP="003040E0">
      <w:pPr>
        <w:pStyle w:val="SingleTxtGC"/>
        <w:numPr>
          <w:ilvl w:val="0"/>
          <w:numId w:val="11"/>
        </w:numPr>
        <w:rPr>
          <w:rFonts w:eastAsia="SimHei"/>
        </w:rPr>
      </w:pPr>
      <w:r w:rsidRPr="003040E0">
        <w:rPr>
          <w:rFonts w:eastAsia="SimHei" w:hint="eastAsia"/>
        </w:rPr>
        <w:t>采取步骤确保将人权、尤其是儿童权利教育纳入各级学校课程</w:t>
      </w:r>
      <w:r w:rsidR="003040E0" w:rsidRPr="003040E0">
        <w:rPr>
          <w:rFonts w:eastAsia="SimHei" w:hint="eastAsia"/>
        </w:rPr>
        <w:t>；</w:t>
      </w:r>
    </w:p>
    <w:p w:rsidR="0034608D" w:rsidRPr="003040E0" w:rsidRDefault="0034608D" w:rsidP="003040E0">
      <w:pPr>
        <w:pStyle w:val="SingleTxtGC"/>
        <w:numPr>
          <w:ilvl w:val="0"/>
          <w:numId w:val="11"/>
        </w:numPr>
        <w:rPr>
          <w:rFonts w:eastAsia="SimHei"/>
        </w:rPr>
      </w:pPr>
      <w:r w:rsidRPr="003040E0">
        <w:rPr>
          <w:rFonts w:eastAsia="SimHei" w:hint="eastAsia"/>
        </w:rPr>
        <w:t>增加教育预算拨款，以便有足够的人力和财力资源实施各项计划和战略；</w:t>
      </w:r>
    </w:p>
    <w:p w:rsidR="0034608D" w:rsidRPr="003040E0" w:rsidRDefault="0034608D" w:rsidP="003040E0">
      <w:pPr>
        <w:pStyle w:val="SingleTxtGC"/>
        <w:numPr>
          <w:ilvl w:val="0"/>
          <w:numId w:val="11"/>
        </w:numPr>
        <w:rPr>
          <w:rFonts w:eastAsia="SimHei"/>
        </w:rPr>
      </w:pPr>
      <w:r w:rsidRPr="003040E0">
        <w:rPr>
          <w:rFonts w:eastAsia="SimHei" w:hint="eastAsia"/>
        </w:rPr>
        <w:t>提高公众对早期教育的认识，确保也为儿童早期教育设施提供必要资源，使之师资力量足，设备齐全；</w:t>
      </w:r>
    </w:p>
    <w:p w:rsidR="0034608D" w:rsidRPr="003040E0" w:rsidRDefault="0034608D" w:rsidP="003040E0">
      <w:pPr>
        <w:pStyle w:val="SingleTxtGC"/>
        <w:numPr>
          <w:ilvl w:val="0"/>
          <w:numId w:val="11"/>
        </w:numPr>
        <w:rPr>
          <w:rFonts w:eastAsia="SimHei"/>
        </w:rPr>
      </w:pPr>
      <w:r w:rsidRPr="003040E0">
        <w:rPr>
          <w:rFonts w:eastAsia="SimHei" w:hint="eastAsia"/>
        </w:rPr>
        <w:t>考虑到委员会关于教育目的的第</w:t>
      </w:r>
      <w:r w:rsidR="00317F27" w:rsidRPr="003040E0">
        <w:rPr>
          <w:rFonts w:eastAsia="SimHei" w:hint="eastAsia"/>
        </w:rPr>
        <w:t>1</w:t>
      </w:r>
      <w:r w:rsidRPr="003040E0">
        <w:rPr>
          <w:rFonts w:eastAsia="SimHei" w:hint="eastAsia"/>
        </w:rPr>
        <w:t>号一般性意见</w:t>
      </w:r>
      <w:r w:rsidR="005E769D" w:rsidRPr="003040E0">
        <w:rPr>
          <w:rFonts w:eastAsia="SimHei" w:hint="eastAsia"/>
        </w:rPr>
        <w:t>(</w:t>
      </w:r>
      <w:r w:rsidR="00317F27" w:rsidRPr="003040E0">
        <w:rPr>
          <w:rFonts w:eastAsia="SimHei" w:hint="eastAsia"/>
        </w:rPr>
        <w:t>2001</w:t>
      </w:r>
      <w:r w:rsidRPr="003040E0">
        <w:rPr>
          <w:rFonts w:eastAsia="SimHei" w:hint="eastAsia"/>
        </w:rPr>
        <w:t>年</w:t>
      </w:r>
      <w:r w:rsidR="005E769D" w:rsidRPr="003040E0">
        <w:rPr>
          <w:rFonts w:eastAsia="SimHei" w:hint="eastAsia"/>
        </w:rPr>
        <w:t>)</w:t>
      </w:r>
      <w:r w:rsidRPr="003040E0">
        <w:rPr>
          <w:rFonts w:eastAsia="SimHei" w:hint="eastAsia"/>
        </w:rPr>
        <w:t>。</w:t>
      </w:r>
    </w:p>
    <w:p w:rsidR="0034608D" w:rsidRPr="0034608D" w:rsidRDefault="0034608D" w:rsidP="003040E0">
      <w:pPr>
        <w:pStyle w:val="H23GC"/>
        <w:rPr>
          <w:rFonts w:hint="eastAsia"/>
          <w:lang w:val="en-GB"/>
        </w:rPr>
      </w:pPr>
      <w:r w:rsidRPr="0034608D">
        <w:rPr>
          <w:lang w:val="en-GB"/>
        </w:rPr>
        <w:tab/>
      </w:r>
      <w:r w:rsidR="00317F27">
        <w:rPr>
          <w:lang w:val="en-GB"/>
        </w:rPr>
        <w:t>8</w:t>
      </w:r>
      <w:r>
        <w:rPr>
          <w:lang w:val="en-GB"/>
        </w:rPr>
        <w:t>.</w:t>
      </w:r>
      <w:r w:rsidR="003040E0">
        <w:rPr>
          <w:rFonts w:hint="eastAsia"/>
          <w:lang w:val="en-GB"/>
        </w:rPr>
        <w:tab/>
      </w:r>
      <w:r w:rsidRPr="0034608D">
        <w:rPr>
          <w:rFonts w:hint="eastAsia"/>
          <w:lang w:val="en-GB"/>
        </w:rPr>
        <w:t>特别保护措施</w:t>
      </w:r>
      <w:r w:rsidRPr="0034608D">
        <w:rPr>
          <w:rFonts w:hint="eastAsia"/>
          <w:lang w:val="en-GB"/>
        </w:rPr>
        <w:t>(</w:t>
      </w:r>
      <w:r w:rsidRPr="0034608D">
        <w:rPr>
          <w:rFonts w:hint="eastAsia"/>
          <w:lang w:val="en-GB"/>
        </w:rPr>
        <w:t>《公约》第</w:t>
      </w:r>
      <w:r w:rsidR="00317F27">
        <w:rPr>
          <w:rFonts w:hint="eastAsia"/>
          <w:lang w:val="en-GB"/>
        </w:rPr>
        <w:t>22</w:t>
      </w:r>
      <w:r w:rsidRPr="0034608D">
        <w:rPr>
          <w:rFonts w:hint="eastAsia"/>
          <w:lang w:val="en-GB"/>
        </w:rPr>
        <w:t>条、第</w:t>
      </w:r>
      <w:r w:rsidR="00317F27">
        <w:rPr>
          <w:rFonts w:hint="eastAsia"/>
          <w:lang w:val="en-GB"/>
        </w:rPr>
        <w:t>38</w:t>
      </w:r>
      <w:r w:rsidRPr="0034608D">
        <w:rPr>
          <w:rFonts w:hint="eastAsia"/>
          <w:lang w:val="en-GB"/>
        </w:rPr>
        <w:t>条、第</w:t>
      </w:r>
      <w:r w:rsidR="00317F27">
        <w:rPr>
          <w:rFonts w:hint="eastAsia"/>
          <w:lang w:val="en-GB"/>
        </w:rPr>
        <w:t>39</w:t>
      </w:r>
      <w:r w:rsidRPr="0034608D">
        <w:rPr>
          <w:rFonts w:hint="eastAsia"/>
          <w:lang w:val="en-GB"/>
        </w:rPr>
        <w:t>条、第</w:t>
      </w:r>
      <w:r w:rsidR="00317F27">
        <w:rPr>
          <w:rFonts w:hint="eastAsia"/>
          <w:lang w:val="en-GB"/>
        </w:rPr>
        <w:t>40</w:t>
      </w:r>
      <w:r w:rsidRPr="0034608D">
        <w:rPr>
          <w:rFonts w:hint="eastAsia"/>
          <w:lang w:val="en-GB"/>
        </w:rPr>
        <w:t>条、第</w:t>
      </w:r>
      <w:r w:rsidR="00317F27">
        <w:rPr>
          <w:rFonts w:hint="eastAsia"/>
          <w:lang w:val="en-GB"/>
        </w:rPr>
        <w:t>37</w:t>
      </w:r>
      <w:r w:rsidRPr="0034608D">
        <w:rPr>
          <w:rFonts w:hint="eastAsia"/>
          <w:lang w:val="en-GB"/>
        </w:rPr>
        <w:t>条</w:t>
      </w:r>
      <w:r w:rsidRPr="0034608D">
        <w:rPr>
          <w:lang w:val="en-GB"/>
        </w:rPr>
        <w:t>(b)</w:t>
      </w:r>
      <w:r w:rsidRPr="0034608D">
        <w:rPr>
          <w:rFonts w:hint="eastAsia"/>
          <w:lang w:val="en-GB"/>
        </w:rPr>
        <w:t>和</w:t>
      </w:r>
      <w:r w:rsidRPr="0034608D">
        <w:rPr>
          <w:lang w:val="en-GB"/>
        </w:rPr>
        <w:t>(d)</w:t>
      </w:r>
      <w:r w:rsidRPr="0034608D">
        <w:rPr>
          <w:rFonts w:hint="eastAsia"/>
          <w:lang w:val="en-GB"/>
        </w:rPr>
        <w:t>款，第</w:t>
      </w:r>
      <w:r w:rsidR="00317F27">
        <w:rPr>
          <w:rFonts w:hint="eastAsia"/>
          <w:lang w:val="en-GB"/>
        </w:rPr>
        <w:t>30</w:t>
      </w:r>
      <w:r w:rsidRPr="0034608D">
        <w:rPr>
          <w:rFonts w:hint="eastAsia"/>
          <w:lang w:val="en-GB"/>
        </w:rPr>
        <w:t>条、第</w:t>
      </w:r>
      <w:r w:rsidR="00317F27">
        <w:rPr>
          <w:rFonts w:hint="eastAsia"/>
          <w:lang w:val="en-GB"/>
        </w:rPr>
        <w:t>32</w:t>
      </w:r>
      <w:r w:rsidRPr="0034608D">
        <w:rPr>
          <w:rFonts w:hint="eastAsia"/>
          <w:lang w:val="en-GB"/>
        </w:rPr>
        <w:t>条至</w:t>
      </w:r>
      <w:r w:rsidR="00317F27">
        <w:rPr>
          <w:rFonts w:hint="eastAsia"/>
          <w:lang w:val="en-GB"/>
        </w:rPr>
        <w:t>36</w:t>
      </w:r>
      <w:r w:rsidRPr="0034608D">
        <w:rPr>
          <w:rFonts w:hint="eastAsia"/>
          <w:lang w:val="en-GB"/>
        </w:rPr>
        <w:t>条</w:t>
      </w:r>
      <w:r w:rsidRPr="0034608D">
        <w:rPr>
          <w:rFonts w:hint="eastAsia"/>
          <w:lang w:val="en-GB"/>
        </w:rPr>
        <w:t>)</w:t>
      </w:r>
    </w:p>
    <w:p w:rsidR="0034608D" w:rsidRPr="0034608D" w:rsidRDefault="0034608D" w:rsidP="003040E0">
      <w:pPr>
        <w:pStyle w:val="H23GC"/>
      </w:pPr>
      <w:r w:rsidRPr="0034608D">
        <w:tab/>
      </w:r>
      <w:r w:rsidRPr="0034608D">
        <w:tab/>
      </w:r>
      <w:r w:rsidRPr="0034608D">
        <w:rPr>
          <w:rFonts w:hint="eastAsia"/>
        </w:rPr>
        <w:t>受武装冲突影响的儿童</w:t>
      </w:r>
    </w:p>
    <w:p w:rsidR="0034608D" w:rsidRPr="0034608D" w:rsidRDefault="00317F27" w:rsidP="0034608D">
      <w:pPr>
        <w:pStyle w:val="SingleTxtGC"/>
      </w:pPr>
      <w:r>
        <w:t>61</w:t>
      </w:r>
      <w:r w:rsidR="0034608D">
        <w:t xml:space="preserve">.  </w:t>
      </w:r>
      <w:r w:rsidR="0034608D" w:rsidRPr="0034608D">
        <w:rPr>
          <w:rFonts w:hint="eastAsia"/>
        </w:rPr>
        <w:t>委员会关切的是，地雷问题依然存在，它对该国在不安全地区玩耍的儿童构成安全威胁，而这些爆炸装置的清除工作进展缓慢。</w:t>
      </w:r>
    </w:p>
    <w:p w:rsidR="0034608D" w:rsidRPr="00BD0DCC" w:rsidRDefault="00317F27" w:rsidP="00BD0DCC">
      <w:pPr>
        <w:pStyle w:val="SingleTxtGC"/>
        <w:rPr>
          <w:rFonts w:eastAsia="SimHei"/>
        </w:rPr>
      </w:pPr>
      <w:r w:rsidRPr="00BD0DCC">
        <w:rPr>
          <w:rFonts w:eastAsia="SimHei"/>
        </w:rPr>
        <w:t>62</w:t>
      </w:r>
      <w:r w:rsidR="0034608D" w:rsidRPr="00BD0DCC">
        <w:rPr>
          <w:rFonts w:eastAsia="SimHei"/>
        </w:rPr>
        <w:t xml:space="preserve">.  </w:t>
      </w:r>
      <w:r w:rsidR="0034608D" w:rsidRPr="00BD0DCC">
        <w:rPr>
          <w:rFonts w:eastAsia="SimHei" w:hint="eastAsia"/>
        </w:rPr>
        <w:t>委员会建议缔约国继续提高儿童对地雷危险的认识，并加速地雷清除努力，同时建议缔约国确保通过国际合作等途径，为这些努力提供足够的财力资源</w:t>
      </w:r>
      <w:r w:rsidR="005E769D" w:rsidRPr="00BD0DCC">
        <w:rPr>
          <w:rFonts w:eastAsia="SimHei" w:hint="eastAsia"/>
        </w:rPr>
        <w:t>。</w:t>
      </w:r>
    </w:p>
    <w:p w:rsidR="0034608D" w:rsidRPr="0034608D" w:rsidRDefault="0034608D" w:rsidP="003040E0">
      <w:pPr>
        <w:pStyle w:val="H23GC"/>
        <w:rPr>
          <w:rFonts w:hint="eastAsia"/>
        </w:rPr>
      </w:pPr>
      <w:r w:rsidRPr="0034608D">
        <w:tab/>
      </w:r>
      <w:r w:rsidRPr="0034608D">
        <w:tab/>
      </w:r>
      <w:r w:rsidRPr="0034608D">
        <w:rPr>
          <w:rFonts w:hint="eastAsia"/>
        </w:rPr>
        <w:t>孤身、难民和境内流离失所儿童</w:t>
      </w:r>
    </w:p>
    <w:p w:rsidR="0034608D" w:rsidRPr="0034608D" w:rsidRDefault="00317F27" w:rsidP="0034608D">
      <w:pPr>
        <w:pStyle w:val="SingleTxtGC"/>
        <w:rPr>
          <w:b/>
        </w:rPr>
      </w:pPr>
      <w:r>
        <w:t>63</w:t>
      </w:r>
      <w:r w:rsidR="0034608D">
        <w:t xml:space="preserve">.  </w:t>
      </w:r>
      <w:r w:rsidR="0034608D" w:rsidRPr="0034608D">
        <w:rPr>
          <w:rFonts w:hint="eastAsia"/>
        </w:rPr>
        <w:t>委员会关切地注意到，有报告称，缔约国将</w:t>
      </w:r>
      <w:r>
        <w:rPr>
          <w:rFonts w:hint="eastAsia"/>
        </w:rPr>
        <w:t>30000</w:t>
      </w:r>
      <w:r w:rsidR="0034608D" w:rsidRPr="0034608D">
        <w:rPr>
          <w:rFonts w:hint="eastAsia"/>
        </w:rPr>
        <w:t>多名儿童驱逐出境，据称其中有无人陪伴的儿童，包括五岁以下儿童，部分儿童还患有营养不良。委员会关切的是，战争期间逃到其他国家的返乡儿童和出生在安哥拉的难民儿童可能办理出生登记有困难</w:t>
      </w:r>
      <w:r w:rsidR="005E769D">
        <w:rPr>
          <w:rFonts w:hint="eastAsia"/>
        </w:rPr>
        <w:t>。</w:t>
      </w:r>
    </w:p>
    <w:p w:rsidR="0034608D" w:rsidRPr="003040E0" w:rsidRDefault="00317F27" w:rsidP="003040E0">
      <w:pPr>
        <w:pStyle w:val="SingleTxtGC"/>
        <w:rPr>
          <w:rFonts w:eastAsia="SimHei"/>
        </w:rPr>
      </w:pPr>
      <w:r w:rsidRPr="003040E0">
        <w:rPr>
          <w:rFonts w:eastAsia="SimHei"/>
        </w:rPr>
        <w:t>64</w:t>
      </w:r>
      <w:r w:rsidR="0034608D" w:rsidRPr="003040E0">
        <w:rPr>
          <w:rFonts w:eastAsia="SimHei"/>
        </w:rPr>
        <w:t xml:space="preserve">.  </w:t>
      </w:r>
      <w:r w:rsidR="0034608D" w:rsidRPr="003040E0">
        <w:rPr>
          <w:rFonts w:eastAsia="SimHei" w:hint="eastAsia"/>
        </w:rPr>
        <w:t>委员会建议缔约国对有关驱逐儿童的指控开展调查，并起诉虐待这些儿童的犯罪人。委员会敦促缔约国与参与这些驱逐行动的国家订立双边协定，按照国际法处理遣返工作。委员会还建议缔约国确保安哥拉所有儿童，包括在国外出生的安哥拉儿童获得出生登记，并充分享有受教育和获取服务的机会。</w:t>
      </w:r>
    </w:p>
    <w:p w:rsidR="0034608D" w:rsidRPr="0034608D" w:rsidRDefault="0034608D" w:rsidP="003040E0">
      <w:pPr>
        <w:pStyle w:val="H23GC"/>
      </w:pPr>
      <w:r w:rsidRPr="0034608D">
        <w:tab/>
      </w:r>
      <w:r w:rsidRPr="0034608D">
        <w:tab/>
      </w:r>
      <w:r w:rsidRPr="0034608D">
        <w:rPr>
          <w:rFonts w:hint="eastAsia"/>
        </w:rPr>
        <w:t>经济剥削，包括剥削童工</w:t>
      </w:r>
    </w:p>
    <w:p w:rsidR="0034608D" w:rsidRPr="0034608D" w:rsidRDefault="00317F27" w:rsidP="003040E0">
      <w:pPr>
        <w:pStyle w:val="SingleTxtGC"/>
        <w:rPr>
          <w:bCs/>
        </w:rPr>
      </w:pPr>
      <w:r>
        <w:t>65</w:t>
      </w:r>
      <w:r w:rsidR="0034608D">
        <w:t xml:space="preserve">.  </w:t>
      </w:r>
      <w:r w:rsidR="0034608D" w:rsidRPr="0034608D">
        <w:rPr>
          <w:rFonts w:hint="eastAsia"/>
        </w:rPr>
        <w:t>委员会注意到，至少受过六年小学教育的</w:t>
      </w:r>
      <w:r>
        <w:rPr>
          <w:rFonts w:hint="eastAsia"/>
        </w:rPr>
        <w:t>14</w:t>
      </w:r>
      <w:r w:rsidR="0034608D" w:rsidRPr="0034608D">
        <w:rPr>
          <w:rFonts w:hint="eastAsia"/>
        </w:rPr>
        <w:t>岁及以上儿童可接受职业培训。但委员会关切的是，义务教育年龄至</w:t>
      </w:r>
      <w:r>
        <w:rPr>
          <w:rFonts w:hint="eastAsia"/>
        </w:rPr>
        <w:t>12</w:t>
      </w:r>
      <w:r w:rsidR="0034608D" w:rsidRPr="0034608D">
        <w:rPr>
          <w:rFonts w:hint="eastAsia"/>
        </w:rPr>
        <w:t>岁，而</w:t>
      </w:r>
      <w:r>
        <w:rPr>
          <w:rFonts w:hint="eastAsia"/>
        </w:rPr>
        <w:t>12</w:t>
      </w:r>
      <w:r w:rsidR="0034608D" w:rsidRPr="0034608D">
        <w:rPr>
          <w:rFonts w:hint="eastAsia"/>
        </w:rPr>
        <w:t>至</w:t>
      </w:r>
      <w:r>
        <w:rPr>
          <w:rFonts w:hint="eastAsia"/>
        </w:rPr>
        <w:t>14</w:t>
      </w:r>
      <w:r w:rsidR="0034608D" w:rsidRPr="0034608D">
        <w:rPr>
          <w:rFonts w:hint="eastAsia"/>
        </w:rPr>
        <w:t>岁儿童在就业过渡期内则无法接受适当的指导和职业培训。委员会关注究竟有多少</w:t>
      </w:r>
      <w:r>
        <w:rPr>
          <w:rFonts w:hint="eastAsia"/>
        </w:rPr>
        <w:t>5</w:t>
      </w:r>
      <w:r w:rsidR="0034608D" w:rsidRPr="0034608D">
        <w:rPr>
          <w:rFonts w:hint="eastAsia"/>
        </w:rPr>
        <w:t>至</w:t>
      </w:r>
      <w:r>
        <w:rPr>
          <w:rFonts w:hint="eastAsia"/>
        </w:rPr>
        <w:t>14</w:t>
      </w:r>
      <w:r w:rsidR="0034608D" w:rsidRPr="0034608D">
        <w:rPr>
          <w:rFonts w:hint="eastAsia"/>
        </w:rPr>
        <w:t>岁儿童因贫困和无学可上被迫打工谋生</w:t>
      </w:r>
      <w:r w:rsidR="005E769D">
        <w:rPr>
          <w:rFonts w:hint="eastAsia"/>
        </w:rPr>
        <w:t>(</w:t>
      </w:r>
      <w:r>
        <w:rPr>
          <w:rFonts w:hint="eastAsia"/>
        </w:rPr>
        <w:t>2008</w:t>
      </w:r>
      <w:r w:rsidR="0034608D" w:rsidRPr="0034608D">
        <w:rPr>
          <w:rFonts w:hint="eastAsia"/>
        </w:rPr>
        <w:t>-</w:t>
      </w:r>
      <w:r>
        <w:rPr>
          <w:rFonts w:hint="eastAsia"/>
        </w:rPr>
        <w:t>2009</w:t>
      </w:r>
      <w:r w:rsidR="0034608D" w:rsidRPr="0034608D">
        <w:rPr>
          <w:rFonts w:hint="eastAsia"/>
        </w:rPr>
        <w:t>年人口福利调查显示，此类儿童人数超过</w:t>
      </w:r>
      <w:r>
        <w:rPr>
          <w:rFonts w:hint="eastAsia"/>
        </w:rPr>
        <w:t>20</w:t>
      </w:r>
      <w:r w:rsidR="0034608D" w:rsidRPr="0034608D">
        <w:rPr>
          <w:rFonts w:hint="eastAsia"/>
        </w:rPr>
        <w:t>%</w:t>
      </w:r>
      <w:r w:rsidR="005E769D">
        <w:rPr>
          <w:rFonts w:hint="eastAsia"/>
        </w:rPr>
        <w:t>)</w:t>
      </w:r>
      <w:r w:rsidR="0034608D" w:rsidRPr="0034608D">
        <w:rPr>
          <w:rFonts w:hint="eastAsia"/>
        </w:rPr>
        <w:t>，并遗憾地注意到，城乡儿童之间存在差距显著。委员会关切的是，劳动监察制度薄弱且未涵盖非正规部门。</w:t>
      </w:r>
    </w:p>
    <w:p w:rsidR="0034608D" w:rsidRPr="003040E0" w:rsidRDefault="00317F27" w:rsidP="003040E0">
      <w:pPr>
        <w:pStyle w:val="SingleTxtGC"/>
        <w:rPr>
          <w:rFonts w:eastAsia="SimHei"/>
        </w:rPr>
      </w:pPr>
      <w:r w:rsidRPr="003040E0">
        <w:rPr>
          <w:rFonts w:eastAsia="SimHei"/>
        </w:rPr>
        <w:t>66</w:t>
      </w:r>
      <w:r w:rsidR="0034608D" w:rsidRPr="003040E0">
        <w:rPr>
          <w:rFonts w:eastAsia="SimHei"/>
        </w:rPr>
        <w:t xml:space="preserve">.  </w:t>
      </w:r>
      <w:r w:rsidR="0034608D" w:rsidRPr="003040E0">
        <w:rPr>
          <w:rFonts w:eastAsia="SimHei" w:hint="eastAsia"/>
        </w:rPr>
        <w:t>委员会强烈建议缔约国消除童工现象，为此实行监查制度，加强儿童保护网，并加大对极端贫困家庭的救助力度。委员会进一步建议让工作儿童参与制定有助于减少和消除童工现象的措施。委员会还建议缔约国制定有关框架，为毕业离校并需要为进入劳动力市场做准备和接受培训的</w:t>
      </w:r>
      <w:r w:rsidRPr="003040E0">
        <w:rPr>
          <w:rFonts w:eastAsia="SimHei" w:hint="eastAsia"/>
        </w:rPr>
        <w:t>12</w:t>
      </w:r>
      <w:r w:rsidR="0034608D" w:rsidRPr="003040E0">
        <w:rPr>
          <w:rFonts w:eastAsia="SimHei" w:hint="eastAsia"/>
        </w:rPr>
        <w:t>至</w:t>
      </w:r>
      <w:r w:rsidRPr="003040E0">
        <w:rPr>
          <w:rFonts w:eastAsia="SimHei" w:hint="eastAsia"/>
        </w:rPr>
        <w:t>14</w:t>
      </w:r>
      <w:r w:rsidR="0034608D" w:rsidRPr="003040E0">
        <w:rPr>
          <w:rFonts w:eastAsia="SimHei" w:hint="eastAsia"/>
        </w:rPr>
        <w:t>岁儿童提供适当的指导和帮助。委员会鼓励缔约国在这方面寻求劳工组织</w:t>
      </w:r>
      <w:r w:rsidR="0034608D" w:rsidRPr="003040E0">
        <w:rPr>
          <w:rFonts w:eastAsia="SimHei" w:hint="eastAsia"/>
        </w:rPr>
        <w:t>/</w:t>
      </w:r>
      <w:r w:rsidR="0034608D" w:rsidRPr="003040E0">
        <w:rPr>
          <w:rFonts w:eastAsia="SimHei" w:hint="eastAsia"/>
        </w:rPr>
        <w:t>消除童工现象国际方案的技术援助</w:t>
      </w:r>
      <w:r w:rsidR="005E769D" w:rsidRPr="003040E0">
        <w:rPr>
          <w:rFonts w:eastAsia="SimHei" w:hint="eastAsia"/>
        </w:rPr>
        <w:t>。</w:t>
      </w:r>
    </w:p>
    <w:p w:rsidR="0034608D" w:rsidRPr="0034608D" w:rsidRDefault="0034608D" w:rsidP="003040E0">
      <w:pPr>
        <w:pStyle w:val="H23GC"/>
      </w:pPr>
      <w:r w:rsidRPr="0034608D">
        <w:tab/>
      </w:r>
      <w:r w:rsidRPr="0034608D">
        <w:tab/>
      </w:r>
      <w:r w:rsidRPr="0034608D">
        <w:rPr>
          <w:rFonts w:hint="eastAsia"/>
        </w:rPr>
        <w:t>性剥削和虐待</w:t>
      </w:r>
    </w:p>
    <w:p w:rsidR="0034608D" w:rsidRPr="0034608D" w:rsidRDefault="00317F27" w:rsidP="0034608D">
      <w:pPr>
        <w:pStyle w:val="SingleTxtGC"/>
        <w:rPr>
          <w:b/>
          <w:bCs/>
        </w:rPr>
      </w:pPr>
      <w:r>
        <w:t>67</w:t>
      </w:r>
      <w:r w:rsidR="0034608D">
        <w:t xml:space="preserve">.  </w:t>
      </w:r>
      <w:r w:rsidR="0034608D" w:rsidRPr="0034608D">
        <w:rPr>
          <w:rFonts w:hint="eastAsia"/>
        </w:rPr>
        <w:t>委员会注意到，缔约国已通过一项《禁止对安哥拉儿童和青少年性剥削旅游行为守则》，但仍关切的是，商业性剥削现象十分普遍，尤其是在酒店和夜总会。委员会还关切的是，为性剥削受害者和面临这类剥削风险的儿童提供的康复和保护措施不力。委员会还遗憾地注意到，为性剥削受害者制定的重新融入社会方案实施范围有限。</w:t>
      </w:r>
    </w:p>
    <w:p w:rsidR="0034608D" w:rsidRPr="003040E0" w:rsidRDefault="00317F27" w:rsidP="003040E0">
      <w:pPr>
        <w:pStyle w:val="SingleTxtGC"/>
        <w:rPr>
          <w:rFonts w:eastAsia="SimHei"/>
        </w:rPr>
      </w:pPr>
      <w:r w:rsidRPr="003040E0">
        <w:rPr>
          <w:rFonts w:eastAsia="SimHei"/>
        </w:rPr>
        <w:t>68</w:t>
      </w:r>
      <w:r w:rsidR="0034608D" w:rsidRPr="003040E0">
        <w:rPr>
          <w:rFonts w:eastAsia="SimHei"/>
        </w:rPr>
        <w:t xml:space="preserve">.  </w:t>
      </w:r>
      <w:r w:rsidR="0034608D" w:rsidRPr="003040E0">
        <w:rPr>
          <w:rFonts w:eastAsia="SimHei" w:hint="eastAsia"/>
        </w:rPr>
        <w:t>委员会建议缔约国根据</w:t>
      </w:r>
      <w:r w:rsidRPr="003040E0">
        <w:rPr>
          <w:rFonts w:eastAsia="SimHei" w:hint="eastAsia"/>
        </w:rPr>
        <w:t>1996</w:t>
      </w:r>
      <w:r w:rsidR="0034608D" w:rsidRPr="003040E0">
        <w:rPr>
          <w:rFonts w:eastAsia="SimHei" w:hint="eastAsia"/>
        </w:rPr>
        <w:t>年、</w:t>
      </w:r>
      <w:r w:rsidRPr="003040E0">
        <w:rPr>
          <w:rFonts w:eastAsia="SimHei" w:hint="eastAsia"/>
        </w:rPr>
        <w:t>2001</w:t>
      </w:r>
      <w:r w:rsidR="0034608D" w:rsidRPr="003040E0">
        <w:rPr>
          <w:rFonts w:eastAsia="SimHei" w:hint="eastAsia"/>
        </w:rPr>
        <w:t>年和</w:t>
      </w:r>
      <w:r w:rsidRPr="003040E0">
        <w:rPr>
          <w:rFonts w:eastAsia="SimHei" w:hint="eastAsia"/>
        </w:rPr>
        <w:t>2008</w:t>
      </w:r>
      <w:r w:rsidR="0034608D" w:rsidRPr="003040E0">
        <w:rPr>
          <w:rFonts w:eastAsia="SimHei" w:hint="eastAsia"/>
        </w:rPr>
        <w:t>年世界禁止对儿童进行商业性性剥削世界大会上通过的《宣言和行动议程》以及《全球承诺》，实行适当的政策和方案，为受害儿童提供预防性剥削、康复和重新融入社会的服务</w:t>
      </w:r>
      <w:r w:rsidR="005E769D" w:rsidRPr="003040E0">
        <w:rPr>
          <w:rFonts w:eastAsia="SimHei" w:hint="eastAsia"/>
        </w:rPr>
        <w:t>。</w:t>
      </w:r>
    </w:p>
    <w:p w:rsidR="0034608D" w:rsidRPr="0034608D" w:rsidRDefault="0034608D" w:rsidP="003040E0">
      <w:pPr>
        <w:pStyle w:val="H23GC"/>
      </w:pPr>
      <w:r w:rsidRPr="0034608D">
        <w:tab/>
      </w:r>
      <w:r w:rsidRPr="0034608D">
        <w:tab/>
      </w:r>
      <w:r w:rsidRPr="0034608D">
        <w:rPr>
          <w:rFonts w:hint="eastAsia"/>
        </w:rPr>
        <w:t>买卖、贩运和绑架</w:t>
      </w:r>
    </w:p>
    <w:p w:rsidR="0034608D" w:rsidRPr="0034608D" w:rsidRDefault="00317F27" w:rsidP="0034608D">
      <w:pPr>
        <w:pStyle w:val="SingleTxtGC"/>
      </w:pPr>
      <w:r>
        <w:t>69</w:t>
      </w:r>
      <w:r w:rsidR="0034608D">
        <w:t xml:space="preserve">.  </w:t>
      </w:r>
      <w:r w:rsidR="0034608D" w:rsidRPr="0034608D">
        <w:rPr>
          <w:rFonts w:hint="eastAsia"/>
        </w:rPr>
        <w:t>委员会感兴趣地注意到，该国正在建立、加强和扩大儿童权利保护网和预防贩运网。委员会遗憾的是，未提供资料说明这些网络如何与国家刑事调查局暴力侵害妇女儿童科和防止和减少暴力侵害儿童行为国家战略开展合作。委员会注意到，缔约国已采取措施防止贩运儿童，包括对外国人往来频繁的机场和边界加强监控，并要求携带</w:t>
      </w:r>
      <w:r w:rsidR="0034608D" w:rsidRPr="0034608D">
        <w:rPr>
          <w:rFonts w:hint="eastAsia"/>
        </w:rPr>
        <w:t>INAC</w:t>
      </w:r>
      <w:r w:rsidR="0034608D" w:rsidRPr="0034608D">
        <w:rPr>
          <w:rFonts w:hint="eastAsia"/>
        </w:rPr>
        <w:t>文件，以证明儿童离境的合法性。但委员会仍关切的是，在缔约国，人口贩运，包括贩运儿童问题日益突出，并有报道说，利用儿童穿越边境，进行货物运送和卖淫活动</w:t>
      </w:r>
      <w:r w:rsidR="005E769D">
        <w:rPr>
          <w:rFonts w:hint="eastAsia"/>
        </w:rPr>
        <w:t>。</w:t>
      </w:r>
      <w:r w:rsidR="0034608D" w:rsidRPr="0034608D">
        <w:rPr>
          <w:rFonts w:hint="eastAsia"/>
        </w:rPr>
        <w:t>委员会还关注这些罪行的法律定义及制裁措施不明确，致使不起诉犯罪人现象时有发生。</w:t>
      </w:r>
    </w:p>
    <w:p w:rsidR="0034608D" w:rsidRPr="003040E0" w:rsidRDefault="00317F27" w:rsidP="003040E0">
      <w:pPr>
        <w:pStyle w:val="SingleTxtGC"/>
        <w:rPr>
          <w:rFonts w:eastAsia="SimHei"/>
        </w:rPr>
      </w:pPr>
      <w:r w:rsidRPr="003040E0">
        <w:rPr>
          <w:rFonts w:eastAsia="SimHei"/>
        </w:rPr>
        <w:t>70</w:t>
      </w:r>
      <w:r w:rsidR="0034608D" w:rsidRPr="003040E0">
        <w:rPr>
          <w:rFonts w:eastAsia="SimHei"/>
        </w:rPr>
        <w:t xml:space="preserve">.  </w:t>
      </w:r>
      <w:r w:rsidR="0034608D" w:rsidRPr="003040E0">
        <w:rPr>
          <w:rFonts w:eastAsia="SimHei" w:hint="eastAsia"/>
        </w:rPr>
        <w:t>委员会建议缔约国在立法中明确界定买卖、贩运和绑架等行为，并明确规定予以制裁，确保对犯罪人提出起诉，同时还建议缔约国制定有关措施、方案和政策，以保护儿童免遭买卖、贩运和绑架，并帮助这类行为受害者康复和重新融入社会</w:t>
      </w:r>
      <w:r w:rsidR="005E769D" w:rsidRPr="003040E0">
        <w:rPr>
          <w:rFonts w:eastAsia="SimHei" w:hint="eastAsia"/>
        </w:rPr>
        <w:t>。</w:t>
      </w:r>
    </w:p>
    <w:p w:rsidR="0034608D" w:rsidRPr="0034608D" w:rsidRDefault="0034608D" w:rsidP="003040E0">
      <w:pPr>
        <w:pStyle w:val="H23GC"/>
      </w:pPr>
      <w:r w:rsidRPr="0034608D">
        <w:tab/>
      </w:r>
      <w:r w:rsidRPr="0034608D">
        <w:tab/>
      </w:r>
      <w:r w:rsidRPr="0034608D">
        <w:rPr>
          <w:rFonts w:hint="eastAsia"/>
        </w:rPr>
        <w:t>求助热线</w:t>
      </w:r>
    </w:p>
    <w:p w:rsidR="0034608D" w:rsidRPr="0034608D" w:rsidRDefault="00317F27" w:rsidP="0034608D">
      <w:pPr>
        <w:pStyle w:val="SingleTxtGC"/>
      </w:pPr>
      <w:r>
        <w:t>71</w:t>
      </w:r>
      <w:r w:rsidR="0034608D">
        <w:t xml:space="preserve">.  </w:t>
      </w:r>
      <w:r w:rsidR="0034608D" w:rsidRPr="0034608D">
        <w:rPr>
          <w:rFonts w:hint="eastAsia"/>
        </w:rPr>
        <w:t>委员会欢迎最近几年中设立了</w:t>
      </w:r>
      <w:r w:rsidR="0034608D" w:rsidRPr="0034608D">
        <w:rPr>
          <w:rFonts w:hint="eastAsia"/>
        </w:rPr>
        <w:t>SOS</w:t>
      </w:r>
      <w:r w:rsidR="0034608D" w:rsidRPr="0034608D">
        <w:rPr>
          <w:rFonts w:hint="eastAsia"/>
        </w:rPr>
        <w:t>儿童救援中心以及地方求助热线，但仍感到遗憾的是，没有资料说明这些举措所能提供的援助程度，并关注这类求助热线可能无法在全国各地使用。</w:t>
      </w:r>
    </w:p>
    <w:p w:rsidR="0034608D" w:rsidRPr="003040E0" w:rsidRDefault="00317F27" w:rsidP="003040E0">
      <w:pPr>
        <w:pStyle w:val="SingleTxtGC"/>
        <w:rPr>
          <w:rFonts w:eastAsia="SimHei"/>
        </w:rPr>
      </w:pPr>
      <w:r w:rsidRPr="003040E0">
        <w:rPr>
          <w:rFonts w:eastAsia="SimHei"/>
        </w:rPr>
        <w:t>72</w:t>
      </w:r>
      <w:r w:rsidR="0034608D" w:rsidRPr="003040E0">
        <w:rPr>
          <w:rFonts w:eastAsia="SimHei"/>
        </w:rPr>
        <w:t xml:space="preserve">.  </w:t>
      </w:r>
      <w:r w:rsidR="0034608D" w:rsidRPr="003040E0">
        <w:rPr>
          <w:rFonts w:eastAsia="SimHei" w:hint="eastAsia"/>
        </w:rPr>
        <w:t>委员会建议缔约国确保其求助热线为免费服务，电话号码为</w:t>
      </w:r>
      <w:r w:rsidRPr="003040E0">
        <w:rPr>
          <w:rFonts w:eastAsia="SimHei" w:hint="eastAsia"/>
        </w:rPr>
        <w:t>3</w:t>
      </w:r>
      <w:r w:rsidR="0034608D" w:rsidRPr="003040E0">
        <w:rPr>
          <w:rFonts w:eastAsia="SimHei" w:hint="eastAsia"/>
        </w:rPr>
        <w:t>或</w:t>
      </w:r>
      <w:r w:rsidRPr="003040E0">
        <w:rPr>
          <w:rFonts w:eastAsia="SimHei" w:hint="eastAsia"/>
        </w:rPr>
        <w:t>4</w:t>
      </w:r>
      <w:r w:rsidR="0034608D" w:rsidRPr="003040E0">
        <w:rPr>
          <w:rFonts w:eastAsia="SimHei" w:hint="eastAsia"/>
        </w:rPr>
        <w:t>位数，每天</w:t>
      </w:r>
      <w:r w:rsidRPr="003040E0">
        <w:rPr>
          <w:rFonts w:eastAsia="SimHei" w:hint="eastAsia"/>
        </w:rPr>
        <w:t>24</w:t>
      </w:r>
      <w:r w:rsidR="0034608D" w:rsidRPr="003040E0">
        <w:rPr>
          <w:rFonts w:eastAsia="SimHei" w:hint="eastAsia"/>
        </w:rPr>
        <w:t>小时开通，从全国任何地方均可拨打，同时提供可对儿童申诉立即采取后续行动的服务。</w:t>
      </w:r>
    </w:p>
    <w:p w:rsidR="0034608D" w:rsidRPr="0034608D" w:rsidRDefault="0034608D" w:rsidP="003040E0">
      <w:pPr>
        <w:pStyle w:val="H23GC"/>
      </w:pPr>
      <w:r w:rsidRPr="0034608D">
        <w:tab/>
      </w:r>
      <w:r w:rsidRPr="0034608D">
        <w:tab/>
      </w:r>
      <w:r w:rsidRPr="0034608D">
        <w:rPr>
          <w:rFonts w:hint="eastAsia"/>
        </w:rPr>
        <w:t>少年司法</w:t>
      </w:r>
    </w:p>
    <w:p w:rsidR="0034608D" w:rsidRPr="0034608D" w:rsidRDefault="00317F27" w:rsidP="0034608D">
      <w:pPr>
        <w:pStyle w:val="SingleTxtGC"/>
      </w:pPr>
      <w:r>
        <w:t>73</w:t>
      </w:r>
      <w:r w:rsidR="0034608D">
        <w:t>.</w:t>
      </w:r>
      <w:r w:rsidR="0034608D" w:rsidRPr="00D70565">
        <w:t xml:space="preserve">  </w:t>
      </w:r>
      <w:r w:rsidR="0034608D" w:rsidRPr="0034608D">
        <w:rPr>
          <w:rFonts w:hint="eastAsia"/>
        </w:rPr>
        <w:t>委员会感兴趣地注意到通过了少年司法替代措施规则。然而，委员会仍对刑法典草案建议将最低刑事责任年龄从</w:t>
      </w:r>
      <w:r>
        <w:rPr>
          <w:rFonts w:hint="eastAsia"/>
        </w:rPr>
        <w:t>16</w:t>
      </w:r>
      <w:r w:rsidR="0034608D" w:rsidRPr="0034608D">
        <w:rPr>
          <w:rFonts w:hint="eastAsia"/>
        </w:rPr>
        <w:t>岁改为</w:t>
      </w:r>
      <w:r>
        <w:rPr>
          <w:rFonts w:hint="eastAsia"/>
        </w:rPr>
        <w:t>14</w:t>
      </w:r>
      <w:r w:rsidR="0034608D" w:rsidRPr="0034608D">
        <w:rPr>
          <w:rFonts w:hint="eastAsia"/>
        </w:rPr>
        <w:t>岁表示关切，认为它未明确触犯法律的</w:t>
      </w:r>
      <w:r>
        <w:rPr>
          <w:rFonts w:hint="eastAsia"/>
        </w:rPr>
        <w:t>16</w:t>
      </w:r>
      <w:r w:rsidR="0034608D" w:rsidRPr="0034608D">
        <w:rPr>
          <w:rFonts w:hint="eastAsia"/>
        </w:rPr>
        <w:t>至</w:t>
      </w:r>
      <w:r>
        <w:rPr>
          <w:rFonts w:hint="eastAsia"/>
        </w:rPr>
        <w:t>18</w:t>
      </w:r>
      <w:r w:rsidR="0034608D" w:rsidRPr="0034608D">
        <w:rPr>
          <w:rFonts w:hint="eastAsia"/>
        </w:rPr>
        <w:t>岁儿童是否将继续得益于对少年罪犯的特殊保护政策。委员会还关切的是，除罗安达之外，其他各省对少年司法的适用十分有限，省家庭法院法官审理儿童案件时没有具体的刑事诉讼规则，即便在罗安达省，财力和人力资源也严重短缺。此外，委员会还关注将儿童与成人关押在一起的问题，以及有报告称警方虐待被拘留的儿童。</w:t>
      </w:r>
    </w:p>
    <w:p w:rsidR="0034608D" w:rsidRPr="003040E0" w:rsidRDefault="00317F27" w:rsidP="003040E0">
      <w:pPr>
        <w:pStyle w:val="SingleTxtGC"/>
        <w:keepNext/>
        <w:keepLines/>
        <w:rPr>
          <w:rFonts w:eastAsia="SimHei" w:hint="eastAsia"/>
          <w:b/>
          <w:bCs/>
        </w:rPr>
      </w:pPr>
      <w:r w:rsidRPr="003040E0">
        <w:rPr>
          <w:rFonts w:eastAsia="SimHei"/>
        </w:rPr>
        <w:t>74</w:t>
      </w:r>
      <w:r w:rsidR="0034608D" w:rsidRPr="00BD0DCC">
        <w:t>.</w:t>
      </w:r>
      <w:r w:rsidR="0034608D" w:rsidRPr="00D70565">
        <w:t xml:space="preserve">  </w:t>
      </w:r>
      <w:r w:rsidR="0034608D" w:rsidRPr="003040E0">
        <w:rPr>
          <w:rFonts w:eastAsia="SimHei" w:hint="eastAsia"/>
          <w:lang w:val="en-GB"/>
        </w:rPr>
        <w:t>委员会敦促缔约国确保充分实施少年司法标准，特别是《公约》第</w:t>
      </w:r>
      <w:r w:rsidRPr="003040E0">
        <w:rPr>
          <w:rFonts w:eastAsia="SimHei" w:hint="eastAsia"/>
          <w:b/>
          <w:lang w:val="en-GB"/>
        </w:rPr>
        <w:t>37</w:t>
      </w:r>
      <w:r w:rsidR="0034608D" w:rsidRPr="003040E0">
        <w:rPr>
          <w:rFonts w:eastAsia="SimHei" w:hint="eastAsia"/>
          <w:lang w:val="en-GB"/>
        </w:rPr>
        <w:t>条</w:t>
      </w:r>
      <w:r w:rsidR="0034608D" w:rsidRPr="003040E0">
        <w:rPr>
          <w:rFonts w:eastAsia="SimHei"/>
          <w:lang w:val="en-GB"/>
        </w:rPr>
        <w:t>(</w:t>
      </w:r>
      <w:r w:rsidR="0034608D" w:rsidRPr="003040E0">
        <w:rPr>
          <w:rFonts w:eastAsia="SimHei"/>
          <w:b/>
          <w:lang w:val="en-GB"/>
        </w:rPr>
        <w:t>b</w:t>
      </w:r>
      <w:r w:rsidR="0034608D" w:rsidRPr="003040E0">
        <w:rPr>
          <w:rFonts w:eastAsia="SimHei"/>
          <w:lang w:val="en-GB"/>
        </w:rPr>
        <w:t>)</w:t>
      </w:r>
      <w:r w:rsidR="0034608D" w:rsidRPr="003040E0">
        <w:rPr>
          <w:rFonts w:eastAsia="SimHei" w:hint="eastAsia"/>
          <w:lang w:val="en-GB"/>
        </w:rPr>
        <w:t>款、第</w:t>
      </w:r>
      <w:r w:rsidRPr="003040E0">
        <w:rPr>
          <w:rFonts w:eastAsia="SimHei" w:hint="eastAsia"/>
          <w:lang w:val="en-GB"/>
        </w:rPr>
        <w:t>39</w:t>
      </w:r>
      <w:r w:rsidR="0034608D" w:rsidRPr="003040E0">
        <w:rPr>
          <w:rFonts w:eastAsia="SimHei" w:hint="eastAsia"/>
          <w:lang w:val="en-GB"/>
        </w:rPr>
        <w:t>条和第</w:t>
      </w:r>
      <w:r w:rsidRPr="003040E0">
        <w:rPr>
          <w:rFonts w:eastAsia="SimHei" w:hint="eastAsia"/>
          <w:lang w:val="en-GB"/>
        </w:rPr>
        <w:t>40</w:t>
      </w:r>
      <w:r w:rsidR="0034608D" w:rsidRPr="003040E0">
        <w:rPr>
          <w:rFonts w:eastAsia="SimHei" w:hint="eastAsia"/>
          <w:lang w:val="en-GB"/>
        </w:rPr>
        <w:t>条，以及《联合国少年司法最低标准规则》</w:t>
      </w:r>
      <w:r w:rsidR="00D70565">
        <w:rPr>
          <w:rFonts w:eastAsia="SimHei"/>
          <w:lang w:val="en-GB"/>
        </w:rPr>
        <w:t>(</w:t>
      </w:r>
      <w:r w:rsidR="005E769D" w:rsidRPr="003040E0">
        <w:rPr>
          <w:rFonts w:eastAsia="SimHei" w:hint="eastAsia"/>
          <w:lang w:val="en-GB"/>
        </w:rPr>
        <w:t>“</w:t>
      </w:r>
      <w:r w:rsidR="0034608D" w:rsidRPr="003040E0">
        <w:rPr>
          <w:rFonts w:eastAsia="SimHei" w:hint="eastAsia"/>
          <w:lang w:val="en-GB"/>
        </w:rPr>
        <w:t>北京规则</w:t>
      </w:r>
      <w:r w:rsidR="005E769D" w:rsidRPr="003040E0">
        <w:rPr>
          <w:rFonts w:eastAsia="SimHei" w:hint="eastAsia"/>
          <w:lang w:val="en-GB"/>
        </w:rPr>
        <w:t>”</w:t>
      </w:r>
      <w:r w:rsidR="0034608D" w:rsidRPr="003040E0">
        <w:rPr>
          <w:rFonts w:eastAsia="SimHei" w:hint="eastAsia"/>
          <w:lang w:val="en-GB"/>
        </w:rPr>
        <w:t>)</w:t>
      </w:r>
      <w:r w:rsidR="0034608D" w:rsidRPr="003040E0">
        <w:rPr>
          <w:rFonts w:eastAsia="SimHei" w:hint="eastAsia"/>
          <w:lang w:val="en-GB"/>
        </w:rPr>
        <w:t>、《联合国预防少年犯罪准则》</w:t>
      </w:r>
      <w:r w:rsidR="0034608D" w:rsidRPr="003040E0">
        <w:rPr>
          <w:rFonts w:eastAsia="SimHei" w:hint="eastAsia"/>
          <w:lang w:val="en-GB"/>
        </w:rPr>
        <w:t>(</w:t>
      </w:r>
      <w:r w:rsidR="005E769D" w:rsidRPr="003040E0">
        <w:rPr>
          <w:rFonts w:eastAsia="SimHei" w:hint="eastAsia"/>
          <w:lang w:val="en-GB"/>
        </w:rPr>
        <w:t>“</w:t>
      </w:r>
      <w:r w:rsidR="0034608D" w:rsidRPr="003040E0">
        <w:rPr>
          <w:rFonts w:eastAsia="SimHei" w:hint="eastAsia"/>
          <w:lang w:val="en-GB"/>
        </w:rPr>
        <w:t>利雅得准则</w:t>
      </w:r>
      <w:r w:rsidR="005E769D" w:rsidRPr="003040E0">
        <w:rPr>
          <w:rFonts w:eastAsia="SimHei" w:hint="eastAsia"/>
          <w:lang w:val="en-GB"/>
        </w:rPr>
        <w:t>”</w:t>
      </w:r>
      <w:r w:rsidR="0034608D" w:rsidRPr="003040E0">
        <w:rPr>
          <w:rFonts w:eastAsia="SimHei" w:hint="eastAsia"/>
          <w:lang w:val="en-GB"/>
        </w:rPr>
        <w:t>)</w:t>
      </w:r>
      <w:r w:rsidR="0034608D" w:rsidRPr="003040E0">
        <w:rPr>
          <w:rFonts w:eastAsia="SimHei" w:hint="eastAsia"/>
          <w:lang w:val="en-GB"/>
        </w:rPr>
        <w:t>和《联合国保护被剥夺自由少年规则》</w:t>
      </w:r>
      <w:r w:rsidR="0034608D" w:rsidRPr="003040E0">
        <w:rPr>
          <w:rFonts w:eastAsia="SimHei" w:hint="eastAsia"/>
          <w:lang w:val="en-GB"/>
        </w:rPr>
        <w:t>(</w:t>
      </w:r>
      <w:r w:rsidR="005E769D" w:rsidRPr="003040E0">
        <w:rPr>
          <w:rFonts w:eastAsia="SimHei" w:hint="eastAsia"/>
          <w:lang w:val="en-GB"/>
        </w:rPr>
        <w:t>“</w:t>
      </w:r>
      <w:r w:rsidR="0034608D" w:rsidRPr="003040E0">
        <w:rPr>
          <w:rFonts w:eastAsia="SimHei" w:hint="eastAsia"/>
          <w:lang w:val="en-GB"/>
        </w:rPr>
        <w:t>哈瓦那规则</w:t>
      </w:r>
      <w:r w:rsidR="005E769D" w:rsidRPr="003040E0">
        <w:rPr>
          <w:rFonts w:eastAsia="SimHei" w:hint="eastAsia"/>
          <w:lang w:val="en-GB"/>
        </w:rPr>
        <w:t>”</w:t>
      </w:r>
      <w:r w:rsidR="0034608D" w:rsidRPr="003040E0">
        <w:rPr>
          <w:rFonts w:eastAsia="SimHei" w:hint="eastAsia"/>
          <w:lang w:val="en-GB"/>
        </w:rPr>
        <w:t>)</w:t>
      </w:r>
      <w:r w:rsidR="0034608D" w:rsidRPr="003040E0">
        <w:rPr>
          <w:rFonts w:eastAsia="SimHei" w:hint="eastAsia"/>
          <w:lang w:val="en-GB"/>
        </w:rPr>
        <w:t>。委员会特别建议缔约国在参照委员会关于少年司法问题的第</w:t>
      </w:r>
      <w:r w:rsidRPr="003040E0">
        <w:rPr>
          <w:rFonts w:eastAsia="SimHei" w:hint="eastAsia"/>
          <w:lang w:val="en-GB"/>
        </w:rPr>
        <w:t>10</w:t>
      </w:r>
      <w:r w:rsidR="0034608D" w:rsidRPr="003040E0">
        <w:rPr>
          <w:rFonts w:eastAsia="SimHei" w:hint="eastAsia"/>
          <w:lang w:val="en-GB"/>
        </w:rPr>
        <w:t>号一般性意见</w:t>
      </w:r>
      <w:r w:rsidR="005E769D" w:rsidRPr="003040E0">
        <w:rPr>
          <w:rFonts w:eastAsia="SimHei" w:hint="eastAsia"/>
          <w:lang w:val="en-GB"/>
        </w:rPr>
        <w:t>(</w:t>
      </w:r>
      <w:r w:rsidRPr="003040E0">
        <w:rPr>
          <w:rFonts w:eastAsia="SimHei" w:hint="eastAsia"/>
          <w:lang w:val="en-GB"/>
        </w:rPr>
        <w:t>2007</w:t>
      </w:r>
      <w:r w:rsidR="0034608D" w:rsidRPr="003040E0">
        <w:rPr>
          <w:rFonts w:eastAsia="SimHei" w:hint="eastAsia"/>
          <w:lang w:val="en-GB"/>
        </w:rPr>
        <w:t>年</w:t>
      </w:r>
      <w:r w:rsidR="005E769D" w:rsidRPr="003040E0">
        <w:rPr>
          <w:rFonts w:eastAsia="SimHei" w:hint="eastAsia"/>
          <w:lang w:val="en-GB"/>
        </w:rPr>
        <w:t>)</w:t>
      </w:r>
      <w:r w:rsidR="0034608D" w:rsidRPr="003040E0">
        <w:rPr>
          <w:rFonts w:eastAsia="SimHei" w:hint="eastAsia"/>
          <w:lang w:val="en-GB"/>
        </w:rPr>
        <w:t>的同时：</w:t>
      </w:r>
    </w:p>
    <w:p w:rsidR="0034608D" w:rsidRPr="003040E0" w:rsidRDefault="0034608D" w:rsidP="003040E0">
      <w:pPr>
        <w:pStyle w:val="SingleTxtGC"/>
        <w:numPr>
          <w:ilvl w:val="0"/>
          <w:numId w:val="13"/>
        </w:numPr>
        <w:rPr>
          <w:rFonts w:eastAsia="SimHei"/>
        </w:rPr>
      </w:pPr>
      <w:r w:rsidRPr="003040E0">
        <w:rPr>
          <w:rFonts w:eastAsia="SimHei" w:hint="eastAsia"/>
        </w:rPr>
        <w:t>采取步骤改进少年司法制度，包括在各省建立犯法儿童法院，确保为该系统提供足够的人力、技术和财力资源，使少年司法系统中儿童工作者接受适当培训</w:t>
      </w:r>
      <w:r w:rsidR="003040E0" w:rsidRPr="003040E0">
        <w:rPr>
          <w:rFonts w:eastAsia="SimHei" w:hint="eastAsia"/>
        </w:rPr>
        <w:t>；</w:t>
      </w:r>
    </w:p>
    <w:p w:rsidR="0034608D" w:rsidRPr="003040E0" w:rsidRDefault="0034608D" w:rsidP="003040E0">
      <w:pPr>
        <w:pStyle w:val="SingleTxtGC"/>
        <w:numPr>
          <w:ilvl w:val="0"/>
          <w:numId w:val="13"/>
        </w:numPr>
        <w:rPr>
          <w:rFonts w:eastAsia="SimHei"/>
        </w:rPr>
      </w:pPr>
      <w:r w:rsidRPr="003040E0">
        <w:rPr>
          <w:rFonts w:eastAsia="SimHei" w:hint="eastAsia"/>
          <w:lang w:val="en-GB"/>
        </w:rPr>
        <w:t>考虑制定专门的程序规则，确保在省家庭法院的审理中尊重一切少年司法保障；</w:t>
      </w:r>
    </w:p>
    <w:p w:rsidR="0034608D" w:rsidRPr="003040E0" w:rsidRDefault="0034608D" w:rsidP="003040E0">
      <w:pPr>
        <w:pStyle w:val="SingleTxtGC"/>
        <w:numPr>
          <w:ilvl w:val="0"/>
          <w:numId w:val="13"/>
        </w:numPr>
        <w:rPr>
          <w:rFonts w:eastAsia="SimHei"/>
        </w:rPr>
      </w:pPr>
      <w:r w:rsidRPr="003040E0">
        <w:rPr>
          <w:rFonts w:eastAsia="SimHei" w:hint="eastAsia"/>
        </w:rPr>
        <w:t>采取一切必要措施，确保</w:t>
      </w:r>
      <w:r w:rsidR="00317F27" w:rsidRPr="003040E0">
        <w:rPr>
          <w:rFonts w:eastAsia="SimHei" w:hint="eastAsia"/>
        </w:rPr>
        <w:t>16</w:t>
      </w:r>
      <w:r w:rsidRPr="003040E0">
        <w:rPr>
          <w:rFonts w:eastAsia="SimHei" w:hint="eastAsia"/>
        </w:rPr>
        <w:t>至</w:t>
      </w:r>
      <w:r w:rsidR="00317F27" w:rsidRPr="003040E0">
        <w:rPr>
          <w:rFonts w:eastAsia="SimHei" w:hint="eastAsia"/>
        </w:rPr>
        <w:t>18</w:t>
      </w:r>
      <w:r w:rsidRPr="003040E0">
        <w:rPr>
          <w:rFonts w:eastAsia="SimHei" w:hint="eastAsia"/>
        </w:rPr>
        <w:t>岁儿童得益于对触犯法律的儿童的特殊保护政策</w:t>
      </w:r>
      <w:r w:rsidR="003040E0" w:rsidRPr="003040E0">
        <w:rPr>
          <w:rFonts w:eastAsia="SimHei" w:hint="eastAsia"/>
        </w:rPr>
        <w:t>；</w:t>
      </w:r>
    </w:p>
    <w:p w:rsidR="0034608D" w:rsidRPr="003040E0" w:rsidRDefault="0034608D" w:rsidP="003040E0">
      <w:pPr>
        <w:pStyle w:val="SingleTxtGC"/>
        <w:numPr>
          <w:ilvl w:val="0"/>
          <w:numId w:val="13"/>
        </w:numPr>
        <w:rPr>
          <w:rFonts w:eastAsia="SimHei"/>
        </w:rPr>
      </w:pPr>
      <w:r w:rsidRPr="003040E0">
        <w:rPr>
          <w:rFonts w:eastAsia="SimHei" w:hint="eastAsia"/>
        </w:rPr>
        <w:t>确保将关押儿童作为最后手段，并尽可能缩短关押时间，儿童在审前拘留和判刑之后与成年人分别关押，以及以任何形式被剥夺自由的儿童均有要求对安置决定作复审的权利；</w:t>
      </w:r>
    </w:p>
    <w:p w:rsidR="0034608D" w:rsidRPr="003040E0" w:rsidRDefault="0034608D" w:rsidP="003040E0">
      <w:pPr>
        <w:pStyle w:val="SingleTxtGC"/>
        <w:numPr>
          <w:ilvl w:val="0"/>
          <w:numId w:val="13"/>
        </w:numPr>
        <w:rPr>
          <w:rFonts w:eastAsia="SimHei"/>
        </w:rPr>
      </w:pPr>
      <w:r w:rsidRPr="003040E0">
        <w:rPr>
          <w:rFonts w:eastAsia="SimHei" w:hint="eastAsia"/>
        </w:rPr>
        <w:t>继续努力确保儿童被拘留期间不遭受警方虐待</w:t>
      </w:r>
      <w:r w:rsidR="003040E0" w:rsidRPr="003040E0">
        <w:rPr>
          <w:rFonts w:eastAsia="SimHei" w:hint="eastAsia"/>
        </w:rPr>
        <w:t>；</w:t>
      </w:r>
    </w:p>
    <w:p w:rsidR="0034608D" w:rsidRPr="003040E0" w:rsidRDefault="0034608D" w:rsidP="003040E0">
      <w:pPr>
        <w:pStyle w:val="SingleTxtGC"/>
        <w:numPr>
          <w:ilvl w:val="0"/>
          <w:numId w:val="13"/>
        </w:numPr>
        <w:rPr>
          <w:rFonts w:eastAsia="SimHei" w:hint="eastAsia"/>
        </w:rPr>
      </w:pPr>
      <w:r w:rsidRPr="003040E0">
        <w:rPr>
          <w:rFonts w:eastAsia="SimHei" w:hint="eastAsia"/>
        </w:rPr>
        <w:t>利用联合国少年司法机构间专家小组及其成员</w:t>
      </w:r>
      <w:r w:rsidR="005E769D" w:rsidRPr="003040E0">
        <w:rPr>
          <w:rFonts w:eastAsia="SimHei" w:hint="eastAsia"/>
        </w:rPr>
        <w:t>(</w:t>
      </w:r>
      <w:r w:rsidRPr="003040E0">
        <w:rPr>
          <w:rFonts w:eastAsia="SimHei" w:hint="eastAsia"/>
        </w:rPr>
        <w:t>包括联合国毒品和犯罪办公室、儿童基金会、人权高专办和非政府组织</w:t>
      </w:r>
      <w:r w:rsidR="005E769D" w:rsidRPr="003040E0">
        <w:rPr>
          <w:rFonts w:eastAsia="SimHei" w:hint="eastAsia"/>
        </w:rPr>
        <w:t>)</w:t>
      </w:r>
      <w:r w:rsidRPr="003040E0">
        <w:rPr>
          <w:rFonts w:eastAsia="SimHei" w:hint="eastAsia"/>
        </w:rPr>
        <w:t>制定的技术援助工具，并在少年司法领域寻求专家小组成员的技术援助。</w:t>
      </w:r>
    </w:p>
    <w:p w:rsidR="0034608D" w:rsidRPr="0034608D" w:rsidRDefault="0034608D" w:rsidP="003040E0">
      <w:pPr>
        <w:pStyle w:val="H23GC"/>
      </w:pPr>
      <w:r w:rsidRPr="0034608D">
        <w:tab/>
      </w:r>
      <w:r w:rsidRPr="0034608D">
        <w:tab/>
      </w:r>
      <w:r w:rsidRPr="0034608D">
        <w:rPr>
          <w:rFonts w:hint="eastAsia"/>
        </w:rPr>
        <w:t>保护犯罪证人和受害者</w:t>
      </w:r>
    </w:p>
    <w:p w:rsidR="0034608D" w:rsidRPr="003040E0" w:rsidRDefault="00317F27" w:rsidP="003040E0">
      <w:pPr>
        <w:pStyle w:val="SingleTxtGC"/>
        <w:rPr>
          <w:rFonts w:eastAsia="SimHei"/>
          <w:bCs/>
        </w:rPr>
      </w:pPr>
      <w:r w:rsidRPr="003040E0">
        <w:rPr>
          <w:rFonts w:eastAsia="SimHei"/>
        </w:rPr>
        <w:t>75</w:t>
      </w:r>
      <w:r w:rsidR="0034608D" w:rsidRPr="003040E0">
        <w:rPr>
          <w:rFonts w:eastAsia="SimHei"/>
        </w:rPr>
        <w:t xml:space="preserve">.  </w:t>
      </w:r>
      <w:r w:rsidR="0034608D" w:rsidRPr="003040E0">
        <w:rPr>
          <w:rFonts w:eastAsia="SimHei" w:hint="eastAsia"/>
        </w:rPr>
        <w:t>委员会也建议缔约国通过制定适当的法律规定和条例，确保按照《公约》规定，为所有受害儿童和</w:t>
      </w:r>
      <w:r w:rsidR="005E769D" w:rsidRPr="003040E0">
        <w:rPr>
          <w:rFonts w:eastAsia="SimHei" w:hint="eastAsia"/>
        </w:rPr>
        <w:t>(</w:t>
      </w:r>
      <w:r w:rsidR="0034608D" w:rsidRPr="003040E0">
        <w:rPr>
          <w:rFonts w:eastAsia="SimHei" w:hint="eastAsia"/>
        </w:rPr>
        <w:t>或</w:t>
      </w:r>
      <w:r w:rsidR="005E769D" w:rsidRPr="003040E0">
        <w:rPr>
          <w:rFonts w:eastAsia="SimHei" w:hint="eastAsia"/>
        </w:rPr>
        <w:t>)</w:t>
      </w:r>
      <w:r w:rsidR="0034608D" w:rsidRPr="003040E0">
        <w:rPr>
          <w:rFonts w:eastAsia="SimHei" w:hint="eastAsia"/>
        </w:rPr>
        <w:t>犯罪证人，即遭受虐待、家庭暴力、性剥削和经济剥削、绑架、贩运的受害儿童和这类犯罪的证人提供保护，同时缔约国应充分考虑到《联合国关于在涉及罪行的儿童受害人和证人的事项上坚持公理的准则》</w:t>
      </w:r>
      <w:r w:rsidR="005E769D" w:rsidRPr="003040E0">
        <w:rPr>
          <w:rFonts w:eastAsia="SimHei" w:hint="eastAsia"/>
        </w:rPr>
        <w:t>(</w:t>
      </w:r>
      <w:r w:rsidR="0034608D" w:rsidRPr="003040E0">
        <w:rPr>
          <w:rFonts w:eastAsia="SimHei" w:hint="eastAsia"/>
        </w:rPr>
        <w:t>经济及社会理事会第</w:t>
      </w:r>
      <w:r w:rsidRPr="003040E0">
        <w:rPr>
          <w:rFonts w:eastAsia="SimHei" w:hint="eastAsia"/>
        </w:rPr>
        <w:t>2005</w:t>
      </w:r>
      <w:r w:rsidR="0034608D" w:rsidRPr="003040E0">
        <w:rPr>
          <w:rFonts w:eastAsia="SimHei" w:hint="eastAsia"/>
        </w:rPr>
        <w:t>/</w:t>
      </w:r>
      <w:r w:rsidRPr="003040E0">
        <w:rPr>
          <w:rFonts w:eastAsia="SimHei" w:hint="eastAsia"/>
        </w:rPr>
        <w:t>20</w:t>
      </w:r>
      <w:r w:rsidR="0034608D" w:rsidRPr="003040E0">
        <w:rPr>
          <w:rFonts w:eastAsia="SimHei" w:hint="eastAsia"/>
        </w:rPr>
        <w:t>号决议附件</w:t>
      </w:r>
      <w:r w:rsidR="005E769D" w:rsidRPr="003040E0">
        <w:rPr>
          <w:rFonts w:eastAsia="SimHei" w:hint="eastAsia"/>
        </w:rPr>
        <w:t>)</w:t>
      </w:r>
      <w:r w:rsidR="0034608D" w:rsidRPr="003040E0">
        <w:rPr>
          <w:rFonts w:eastAsia="SimHei" w:hint="eastAsia"/>
        </w:rPr>
        <w:t>。</w:t>
      </w:r>
    </w:p>
    <w:p w:rsidR="0034608D" w:rsidRPr="0034608D" w:rsidRDefault="0034608D" w:rsidP="003040E0">
      <w:pPr>
        <w:pStyle w:val="H23GC"/>
        <w:rPr>
          <w:rFonts w:hint="eastAsia"/>
        </w:rPr>
      </w:pPr>
      <w:r w:rsidRPr="0034608D">
        <w:tab/>
      </w:r>
      <w:r w:rsidR="00317F27">
        <w:t>9</w:t>
      </w:r>
      <w:r>
        <w:t>.</w:t>
      </w:r>
      <w:r w:rsidR="00F42E17">
        <w:rPr>
          <w:rFonts w:hint="eastAsia"/>
        </w:rPr>
        <w:tab/>
      </w:r>
      <w:r w:rsidRPr="0034608D">
        <w:rPr>
          <w:rFonts w:hint="eastAsia"/>
        </w:rPr>
        <w:t>批准国际文书</w:t>
      </w:r>
    </w:p>
    <w:p w:rsidR="0034608D" w:rsidRPr="003040E0" w:rsidRDefault="00317F27" w:rsidP="003040E0">
      <w:pPr>
        <w:pStyle w:val="SingleTxtGC"/>
        <w:rPr>
          <w:rFonts w:eastAsia="SimHei"/>
        </w:rPr>
      </w:pPr>
      <w:r w:rsidRPr="003040E0">
        <w:rPr>
          <w:rFonts w:eastAsia="SimHei"/>
        </w:rPr>
        <w:t>76</w:t>
      </w:r>
      <w:r w:rsidR="0034608D" w:rsidRPr="003040E0">
        <w:rPr>
          <w:rFonts w:eastAsia="SimHei"/>
        </w:rPr>
        <w:t xml:space="preserve">.  </w:t>
      </w:r>
      <w:r w:rsidR="0034608D" w:rsidRPr="003040E0">
        <w:rPr>
          <w:rFonts w:eastAsia="SimHei" w:hint="eastAsia"/>
        </w:rPr>
        <w:t>委员会鼓励缔约国考虑批准下列文书：</w:t>
      </w:r>
    </w:p>
    <w:p w:rsidR="0034608D" w:rsidRPr="00FF21F9" w:rsidRDefault="0034608D" w:rsidP="00FF21F9">
      <w:pPr>
        <w:pStyle w:val="SingleTxtGC"/>
        <w:numPr>
          <w:ilvl w:val="0"/>
          <w:numId w:val="15"/>
        </w:numPr>
        <w:rPr>
          <w:rFonts w:eastAsia="SimHei"/>
        </w:rPr>
      </w:pPr>
      <w:r w:rsidRPr="00FF21F9">
        <w:rPr>
          <w:rFonts w:eastAsia="SimHei" w:hint="eastAsia"/>
        </w:rPr>
        <w:t>《消除一切形式种族歧视国际公约》</w:t>
      </w:r>
      <w:r w:rsidR="003040E0" w:rsidRPr="00FF21F9">
        <w:rPr>
          <w:rFonts w:eastAsia="SimHei" w:hint="eastAsia"/>
        </w:rPr>
        <w:t>；</w:t>
      </w:r>
    </w:p>
    <w:p w:rsidR="0034608D" w:rsidRPr="00FF21F9" w:rsidRDefault="0034608D" w:rsidP="00FF21F9">
      <w:pPr>
        <w:pStyle w:val="SingleTxtGC"/>
        <w:numPr>
          <w:ilvl w:val="0"/>
          <w:numId w:val="15"/>
        </w:numPr>
        <w:rPr>
          <w:rFonts w:eastAsia="SimHei"/>
        </w:rPr>
      </w:pPr>
      <w:r w:rsidRPr="00FF21F9">
        <w:rPr>
          <w:rFonts w:eastAsia="SimHei" w:hint="eastAsia"/>
        </w:rPr>
        <w:t>《禁止酷刑和其他残忍、不人道或有辱人格的待遇或处罚公约》及其《任择议定书》</w:t>
      </w:r>
      <w:r w:rsidR="003040E0" w:rsidRPr="00FF21F9">
        <w:rPr>
          <w:rFonts w:eastAsia="SimHei" w:hint="eastAsia"/>
        </w:rPr>
        <w:t>；</w:t>
      </w:r>
    </w:p>
    <w:p w:rsidR="0034608D" w:rsidRPr="00FF21F9" w:rsidRDefault="0034608D" w:rsidP="00FF21F9">
      <w:pPr>
        <w:pStyle w:val="SingleTxtGC"/>
        <w:numPr>
          <w:ilvl w:val="0"/>
          <w:numId w:val="15"/>
        </w:numPr>
        <w:rPr>
          <w:rFonts w:eastAsia="SimHei"/>
        </w:rPr>
      </w:pPr>
      <w:r w:rsidRPr="00FF21F9">
        <w:rPr>
          <w:rFonts w:eastAsia="SimHei" w:hint="eastAsia"/>
        </w:rPr>
        <w:t>《保护所有移徙工人及其家庭成员权利国际公约》；</w:t>
      </w:r>
    </w:p>
    <w:p w:rsidR="0034608D" w:rsidRPr="00FF21F9" w:rsidRDefault="0034608D" w:rsidP="00FF21F9">
      <w:pPr>
        <w:pStyle w:val="SingleTxtGC"/>
        <w:numPr>
          <w:ilvl w:val="0"/>
          <w:numId w:val="15"/>
        </w:numPr>
        <w:rPr>
          <w:rFonts w:eastAsia="SimHei"/>
        </w:rPr>
      </w:pPr>
      <w:r w:rsidRPr="00FF21F9">
        <w:rPr>
          <w:rFonts w:eastAsia="SimHei" w:hint="eastAsia"/>
        </w:rPr>
        <w:t>《残疾人权利公约》</w:t>
      </w:r>
      <w:r w:rsidR="003040E0" w:rsidRPr="00FF21F9">
        <w:rPr>
          <w:rFonts w:eastAsia="SimHei" w:hint="eastAsia"/>
        </w:rPr>
        <w:t>；</w:t>
      </w:r>
    </w:p>
    <w:p w:rsidR="0034608D" w:rsidRPr="00FF21F9" w:rsidRDefault="0034608D" w:rsidP="00FF21F9">
      <w:pPr>
        <w:pStyle w:val="SingleTxtGC"/>
        <w:numPr>
          <w:ilvl w:val="0"/>
          <w:numId w:val="15"/>
        </w:numPr>
        <w:rPr>
          <w:rFonts w:eastAsia="SimHei"/>
        </w:rPr>
      </w:pPr>
      <w:r w:rsidRPr="00FF21F9">
        <w:rPr>
          <w:rFonts w:eastAsia="SimHei" w:hint="eastAsia"/>
        </w:rPr>
        <w:t>《保护所有人免遭强迫失踪国际公约》。</w:t>
      </w:r>
    </w:p>
    <w:p w:rsidR="0034608D" w:rsidRPr="00FF21F9" w:rsidRDefault="00317F27" w:rsidP="00FF21F9">
      <w:pPr>
        <w:pStyle w:val="SingleTxtGC"/>
        <w:rPr>
          <w:rFonts w:eastAsia="SimHei"/>
        </w:rPr>
      </w:pPr>
      <w:r w:rsidRPr="00FF21F9">
        <w:rPr>
          <w:rFonts w:eastAsia="SimHei"/>
        </w:rPr>
        <w:t>77</w:t>
      </w:r>
      <w:r w:rsidR="0034608D" w:rsidRPr="00FF21F9">
        <w:rPr>
          <w:rFonts w:eastAsia="SimHei"/>
        </w:rPr>
        <w:t xml:space="preserve">.  </w:t>
      </w:r>
      <w:r w:rsidR="0034608D" w:rsidRPr="00FF21F9">
        <w:rPr>
          <w:rFonts w:eastAsia="SimHei" w:hint="eastAsia"/>
        </w:rPr>
        <w:t>委员会敦促缔约国履行《关于儿童卷入武装冲突问题的任择议定书》和《关于买卖儿童、儿童卖淫和儿童色情制品问题的任择议定书》规定的报告义务，这两个报告分别自</w:t>
      </w:r>
      <w:r w:rsidRPr="00FF21F9">
        <w:rPr>
          <w:rFonts w:eastAsia="SimHei" w:hint="eastAsia"/>
        </w:rPr>
        <w:t>2009</w:t>
      </w:r>
      <w:r w:rsidR="0034608D" w:rsidRPr="00FF21F9">
        <w:rPr>
          <w:rFonts w:eastAsia="SimHei" w:hint="eastAsia"/>
        </w:rPr>
        <w:t>年</w:t>
      </w:r>
      <w:r w:rsidRPr="00FF21F9">
        <w:rPr>
          <w:rFonts w:eastAsia="SimHei" w:hint="eastAsia"/>
        </w:rPr>
        <w:t>11</w:t>
      </w:r>
      <w:r w:rsidR="0034608D" w:rsidRPr="00FF21F9">
        <w:rPr>
          <w:rFonts w:eastAsia="SimHei" w:hint="eastAsia"/>
        </w:rPr>
        <w:t>月和</w:t>
      </w:r>
      <w:r w:rsidRPr="00FF21F9">
        <w:rPr>
          <w:rFonts w:eastAsia="SimHei" w:hint="eastAsia"/>
        </w:rPr>
        <w:t>2007</w:t>
      </w:r>
      <w:r w:rsidR="0034608D" w:rsidRPr="00FF21F9">
        <w:rPr>
          <w:rFonts w:eastAsia="SimHei" w:hint="eastAsia"/>
        </w:rPr>
        <w:t>年</w:t>
      </w:r>
      <w:r w:rsidRPr="00FF21F9">
        <w:rPr>
          <w:rFonts w:eastAsia="SimHei" w:hint="eastAsia"/>
        </w:rPr>
        <w:t>4</w:t>
      </w:r>
      <w:r w:rsidR="0034608D" w:rsidRPr="00FF21F9">
        <w:rPr>
          <w:rFonts w:eastAsia="SimHei" w:hint="eastAsia"/>
        </w:rPr>
        <w:t>月逾期未交。</w:t>
      </w:r>
    </w:p>
    <w:p w:rsidR="0034608D" w:rsidRPr="0034608D" w:rsidRDefault="0034608D" w:rsidP="00FF21F9">
      <w:pPr>
        <w:pStyle w:val="H23GC"/>
      </w:pPr>
      <w:r w:rsidRPr="0034608D">
        <w:tab/>
      </w:r>
      <w:r w:rsidR="00317F27">
        <w:t>10</w:t>
      </w:r>
      <w:r>
        <w:t>.</w:t>
      </w:r>
      <w:r w:rsidR="00FF21F9">
        <w:rPr>
          <w:rFonts w:hint="eastAsia"/>
        </w:rPr>
        <w:tab/>
      </w:r>
      <w:r w:rsidRPr="0034608D">
        <w:rPr>
          <w:rFonts w:hint="eastAsia"/>
        </w:rPr>
        <w:t>后续行动和</w:t>
      </w:r>
      <w:r w:rsidRPr="0034608D">
        <w:rPr>
          <w:rFonts w:hint="eastAsia"/>
          <w:lang w:val="en-GB"/>
        </w:rPr>
        <w:t>宣传</w:t>
      </w:r>
    </w:p>
    <w:p w:rsidR="0034608D" w:rsidRPr="0034608D" w:rsidRDefault="0034608D" w:rsidP="00FF21F9">
      <w:pPr>
        <w:pStyle w:val="H23GC"/>
      </w:pPr>
      <w:r w:rsidRPr="0034608D">
        <w:tab/>
      </w:r>
      <w:r w:rsidRPr="0034608D">
        <w:tab/>
      </w:r>
      <w:r w:rsidRPr="0034608D">
        <w:rPr>
          <w:rFonts w:hint="eastAsia"/>
        </w:rPr>
        <w:t>后续行动</w:t>
      </w:r>
    </w:p>
    <w:p w:rsidR="0034608D" w:rsidRPr="00FF21F9" w:rsidRDefault="00317F27" w:rsidP="00FF21F9">
      <w:pPr>
        <w:pStyle w:val="SingleTxtGC"/>
        <w:rPr>
          <w:rFonts w:eastAsia="SimHei"/>
        </w:rPr>
      </w:pPr>
      <w:r w:rsidRPr="00FF21F9">
        <w:rPr>
          <w:rFonts w:eastAsia="SimHei"/>
        </w:rPr>
        <w:t>78</w:t>
      </w:r>
      <w:r w:rsidR="0034608D" w:rsidRPr="00FF21F9">
        <w:rPr>
          <w:rFonts w:eastAsia="SimHei"/>
        </w:rPr>
        <w:t xml:space="preserve">.  </w:t>
      </w:r>
      <w:r w:rsidR="0034608D" w:rsidRPr="00FF21F9">
        <w:rPr>
          <w:rFonts w:eastAsia="SimHei" w:hint="eastAsia"/>
        </w:rPr>
        <w:t>委员会建议缔约国采取一切适当措施，包括向国家首脑、最高法院、议会、有关部委和地方当局转发这些建议，供适当考虑和采取进一步行动。</w:t>
      </w:r>
    </w:p>
    <w:p w:rsidR="0034608D" w:rsidRPr="0034608D" w:rsidRDefault="0034608D" w:rsidP="00FF21F9">
      <w:pPr>
        <w:pStyle w:val="H23GC"/>
      </w:pPr>
      <w:r w:rsidRPr="0034608D">
        <w:tab/>
      </w:r>
      <w:r w:rsidRPr="0034608D">
        <w:tab/>
      </w:r>
      <w:r w:rsidRPr="0034608D">
        <w:rPr>
          <w:rFonts w:hint="eastAsia"/>
        </w:rPr>
        <w:t>宣传</w:t>
      </w:r>
    </w:p>
    <w:p w:rsidR="0034608D" w:rsidRPr="00FF21F9" w:rsidRDefault="00317F27" w:rsidP="00FF21F9">
      <w:pPr>
        <w:pStyle w:val="SingleTxtGC"/>
        <w:rPr>
          <w:rFonts w:eastAsia="SimHei"/>
        </w:rPr>
      </w:pPr>
      <w:r w:rsidRPr="00FF21F9">
        <w:rPr>
          <w:rFonts w:eastAsia="SimHei"/>
        </w:rPr>
        <w:t>79</w:t>
      </w:r>
      <w:r w:rsidR="0034608D" w:rsidRPr="00FF21F9">
        <w:rPr>
          <w:rFonts w:eastAsia="SimHei"/>
        </w:rPr>
        <w:t xml:space="preserve">.  </w:t>
      </w:r>
      <w:r w:rsidR="0034608D" w:rsidRPr="00FF21F9">
        <w:rPr>
          <w:rFonts w:eastAsia="SimHei" w:hint="eastAsia"/>
        </w:rPr>
        <w:t>委员会还建议缔约国以本国各种语言，包括</w:t>
      </w:r>
      <w:r w:rsidR="005E769D" w:rsidRPr="00FF21F9">
        <w:rPr>
          <w:rFonts w:eastAsia="SimHei" w:hint="eastAsia"/>
        </w:rPr>
        <w:t>(</w:t>
      </w:r>
      <w:r w:rsidR="0034608D" w:rsidRPr="00FF21F9">
        <w:rPr>
          <w:rFonts w:eastAsia="SimHei" w:hint="eastAsia"/>
        </w:rPr>
        <w:t>但不限于</w:t>
      </w:r>
      <w:r w:rsidR="005E769D" w:rsidRPr="00FF21F9">
        <w:rPr>
          <w:rFonts w:eastAsia="SimHei" w:hint="eastAsia"/>
        </w:rPr>
        <w:t>)</w:t>
      </w:r>
      <w:r w:rsidR="0034608D" w:rsidRPr="00FF21F9">
        <w:rPr>
          <w:rFonts w:eastAsia="SimHei" w:hint="eastAsia"/>
        </w:rPr>
        <w:t>以互联网向广大公众、民间社会组织、青少年团体、专业群体和儿童广为散发缔约国提交的第二至第四次合并定期报告与书面答复以及委员会通过的有关建议</w:t>
      </w:r>
      <w:r w:rsidR="005E769D" w:rsidRPr="00FF21F9">
        <w:rPr>
          <w:rFonts w:eastAsia="SimHei" w:hint="eastAsia"/>
        </w:rPr>
        <w:t>(</w:t>
      </w:r>
      <w:r w:rsidR="0034608D" w:rsidRPr="00FF21F9">
        <w:rPr>
          <w:rFonts w:eastAsia="SimHei" w:hint="eastAsia"/>
        </w:rPr>
        <w:t>结论性意见</w:t>
      </w:r>
      <w:r w:rsidR="005E769D" w:rsidRPr="00FF21F9">
        <w:rPr>
          <w:rFonts w:eastAsia="SimHei" w:hint="eastAsia"/>
        </w:rPr>
        <w:t>)</w:t>
      </w:r>
      <w:r w:rsidR="0034608D" w:rsidRPr="00FF21F9">
        <w:rPr>
          <w:rFonts w:eastAsia="SimHei" w:hint="eastAsia"/>
        </w:rPr>
        <w:t>，以便就《公约》及其实施和监督情况开展讨论并增进了解。</w:t>
      </w:r>
    </w:p>
    <w:p w:rsidR="0034608D" w:rsidRPr="0034608D" w:rsidRDefault="0034608D" w:rsidP="00FF21F9">
      <w:pPr>
        <w:pStyle w:val="H23GC"/>
      </w:pPr>
      <w:r w:rsidRPr="0034608D">
        <w:tab/>
      </w:r>
      <w:r w:rsidR="00317F27">
        <w:t>11</w:t>
      </w:r>
      <w:r w:rsidRPr="0034608D">
        <w:t>.</w:t>
      </w:r>
      <w:r w:rsidR="00FF21F9">
        <w:rPr>
          <w:rFonts w:hint="eastAsia"/>
        </w:rPr>
        <w:tab/>
      </w:r>
      <w:r w:rsidRPr="0034608D">
        <w:rPr>
          <w:rFonts w:hint="eastAsia"/>
        </w:rPr>
        <w:t>下次报告</w:t>
      </w:r>
    </w:p>
    <w:p w:rsidR="0034608D" w:rsidRPr="00FF21F9" w:rsidRDefault="00317F27" w:rsidP="00FF21F9">
      <w:pPr>
        <w:pStyle w:val="SingleTxtGC"/>
        <w:rPr>
          <w:rFonts w:eastAsia="SimHei"/>
        </w:rPr>
      </w:pPr>
      <w:r w:rsidRPr="00FF21F9">
        <w:rPr>
          <w:rFonts w:eastAsia="SimHei"/>
          <w:lang w:val="en-GB"/>
        </w:rPr>
        <w:t>80</w:t>
      </w:r>
      <w:r w:rsidR="0034608D" w:rsidRPr="00FF21F9">
        <w:rPr>
          <w:rFonts w:eastAsia="SimHei"/>
          <w:lang w:val="en-GB"/>
        </w:rPr>
        <w:t xml:space="preserve">.  </w:t>
      </w:r>
      <w:r w:rsidR="0034608D" w:rsidRPr="00FF21F9">
        <w:rPr>
          <w:rFonts w:eastAsia="SimHei" w:hint="eastAsia"/>
          <w:lang w:val="en-GB"/>
        </w:rPr>
        <w:t>委员会请缔约国在</w:t>
      </w:r>
      <w:r w:rsidRPr="00FF21F9">
        <w:rPr>
          <w:rFonts w:eastAsia="SimHei" w:hint="eastAsia"/>
          <w:lang w:val="en-GB"/>
        </w:rPr>
        <w:t>2015</w:t>
      </w:r>
      <w:r w:rsidR="0034608D" w:rsidRPr="00FF21F9">
        <w:rPr>
          <w:rFonts w:eastAsia="SimHei" w:hint="eastAsia"/>
          <w:lang w:val="en-GB"/>
        </w:rPr>
        <w:t>年</w:t>
      </w:r>
      <w:r w:rsidRPr="00FF21F9">
        <w:rPr>
          <w:rFonts w:eastAsia="SimHei" w:hint="eastAsia"/>
          <w:lang w:val="en-GB"/>
        </w:rPr>
        <w:t>10</w:t>
      </w:r>
      <w:r w:rsidR="0034608D" w:rsidRPr="00FF21F9">
        <w:rPr>
          <w:rFonts w:eastAsia="SimHei" w:hint="eastAsia"/>
          <w:lang w:val="en-GB"/>
        </w:rPr>
        <w:t>月</w:t>
      </w:r>
      <w:r w:rsidRPr="00FF21F9">
        <w:rPr>
          <w:rFonts w:eastAsia="SimHei" w:hint="eastAsia"/>
          <w:lang w:val="en-GB"/>
        </w:rPr>
        <w:t>1</w:t>
      </w:r>
      <w:r w:rsidR="0034608D" w:rsidRPr="00FF21F9">
        <w:rPr>
          <w:rFonts w:eastAsia="SimHei" w:hint="eastAsia"/>
          <w:lang w:val="en-GB"/>
        </w:rPr>
        <w:t>日之前提交其第五次、第六次和第七次定期报告。委员会提请缔约国注意</w:t>
      </w:r>
      <w:r w:rsidRPr="00FF21F9">
        <w:rPr>
          <w:rFonts w:eastAsia="SimHei" w:hint="eastAsia"/>
          <w:lang w:val="en-GB"/>
        </w:rPr>
        <w:t>2010</w:t>
      </w:r>
      <w:r w:rsidR="0034608D" w:rsidRPr="00FF21F9">
        <w:rPr>
          <w:rFonts w:eastAsia="SimHei" w:hint="eastAsia"/>
          <w:lang w:val="en-GB"/>
        </w:rPr>
        <w:t>年</w:t>
      </w:r>
      <w:r w:rsidRPr="00FF21F9">
        <w:rPr>
          <w:rFonts w:eastAsia="SimHei" w:hint="eastAsia"/>
          <w:lang w:val="en-GB"/>
        </w:rPr>
        <w:t>10</w:t>
      </w:r>
      <w:r w:rsidR="0034608D" w:rsidRPr="00FF21F9">
        <w:rPr>
          <w:rFonts w:eastAsia="SimHei" w:hint="eastAsia"/>
          <w:lang w:val="en-GB"/>
        </w:rPr>
        <w:t>月</w:t>
      </w:r>
      <w:r w:rsidRPr="00FF21F9">
        <w:rPr>
          <w:rFonts w:eastAsia="SimHei" w:hint="eastAsia"/>
          <w:lang w:val="en-GB"/>
        </w:rPr>
        <w:t>1</w:t>
      </w:r>
      <w:r w:rsidR="0034608D" w:rsidRPr="00FF21F9">
        <w:rPr>
          <w:rFonts w:eastAsia="SimHei" w:hint="eastAsia"/>
          <w:lang w:val="en-GB"/>
        </w:rPr>
        <w:t>日通过的具体条约统一报告准则</w:t>
      </w:r>
      <w:r w:rsidR="005E769D" w:rsidRPr="00FF21F9">
        <w:rPr>
          <w:rFonts w:eastAsia="SimHei" w:hint="eastAsia"/>
          <w:lang w:val="en-GB"/>
        </w:rPr>
        <w:t>(</w:t>
      </w:r>
      <w:r w:rsidR="0034608D" w:rsidRPr="00FF21F9">
        <w:rPr>
          <w:rFonts w:eastAsia="SimHei"/>
        </w:rPr>
        <w:t>CRC/C/</w:t>
      </w:r>
      <w:r w:rsidRPr="00FF21F9">
        <w:rPr>
          <w:rFonts w:eastAsia="SimHei"/>
        </w:rPr>
        <w:t>58</w:t>
      </w:r>
      <w:r w:rsidR="0034608D" w:rsidRPr="00FF21F9">
        <w:rPr>
          <w:rFonts w:eastAsia="SimHei"/>
        </w:rPr>
        <w:t>/Rev.</w:t>
      </w:r>
      <w:r w:rsidRPr="00FF21F9">
        <w:rPr>
          <w:rFonts w:eastAsia="SimHei"/>
        </w:rPr>
        <w:t>2</w:t>
      </w:r>
      <w:r w:rsidR="005E769D" w:rsidRPr="00FF21F9">
        <w:rPr>
          <w:rFonts w:eastAsia="SimHei" w:hint="eastAsia"/>
          <w:lang w:val="en-GB"/>
        </w:rPr>
        <w:t>)</w:t>
      </w:r>
      <w:r w:rsidR="0034608D" w:rsidRPr="00FF21F9">
        <w:rPr>
          <w:rFonts w:eastAsia="SimHei" w:hint="eastAsia"/>
          <w:lang w:val="en-GB"/>
        </w:rPr>
        <w:t>，并提醒缔约国，根据该准则，今后的报告篇幅不应超过</w:t>
      </w:r>
      <w:r w:rsidRPr="00FF21F9">
        <w:rPr>
          <w:rFonts w:eastAsia="SimHei" w:hint="eastAsia"/>
          <w:lang w:val="en-GB"/>
        </w:rPr>
        <w:t>60</w:t>
      </w:r>
      <w:r w:rsidR="0034608D" w:rsidRPr="00FF21F9">
        <w:rPr>
          <w:rFonts w:eastAsia="SimHei" w:hint="eastAsia"/>
          <w:lang w:val="en-GB"/>
        </w:rPr>
        <w:t>页。委员会</w:t>
      </w:r>
      <w:r w:rsidR="0034608D" w:rsidRPr="00FF21F9">
        <w:rPr>
          <w:rFonts w:eastAsia="SimHei" w:hint="eastAsia"/>
        </w:rPr>
        <w:t>敦促缔约国根据准则规定提交报告。如所提交的报告篇幅超过规定的页数限制，将要求缔约国根据上述准则审查并重新提交报告。委员会提醒缔约国，如缔约国不能审查并重新提交报告，为条约机构审查之目的对报告的翻译则无法保证。</w:t>
      </w:r>
    </w:p>
    <w:p w:rsidR="0034608D" w:rsidRPr="00FF21F9" w:rsidRDefault="00317F27" w:rsidP="00FF21F9">
      <w:pPr>
        <w:pStyle w:val="SingleTxtGC"/>
        <w:rPr>
          <w:rFonts w:eastAsia="SimHei"/>
        </w:rPr>
      </w:pPr>
      <w:r w:rsidRPr="00FF21F9">
        <w:rPr>
          <w:rFonts w:eastAsia="SimHei"/>
        </w:rPr>
        <w:t>81</w:t>
      </w:r>
      <w:r w:rsidR="0034608D" w:rsidRPr="00FF21F9">
        <w:rPr>
          <w:rFonts w:eastAsia="SimHei"/>
        </w:rPr>
        <w:t xml:space="preserve">.  </w:t>
      </w:r>
      <w:r w:rsidR="0034608D" w:rsidRPr="00FF21F9">
        <w:rPr>
          <w:rFonts w:eastAsia="SimHei" w:hint="eastAsia"/>
        </w:rPr>
        <w:t>委员会还请缔约国根据</w:t>
      </w:r>
      <w:r w:rsidRPr="00FF21F9">
        <w:rPr>
          <w:rFonts w:eastAsia="SimHei" w:hint="eastAsia"/>
        </w:rPr>
        <w:t>2006</w:t>
      </w:r>
      <w:r w:rsidR="0034608D" w:rsidRPr="00FF21F9">
        <w:rPr>
          <w:rFonts w:eastAsia="SimHei" w:hint="eastAsia"/>
        </w:rPr>
        <w:t>年</w:t>
      </w:r>
      <w:r w:rsidRPr="00FF21F9">
        <w:rPr>
          <w:rFonts w:eastAsia="SimHei" w:hint="eastAsia"/>
        </w:rPr>
        <w:t>6</w:t>
      </w:r>
      <w:r w:rsidR="0034608D" w:rsidRPr="00FF21F9">
        <w:rPr>
          <w:rFonts w:eastAsia="SimHei" w:hint="eastAsia"/>
        </w:rPr>
        <w:t>月人权条约机构第五次委员会间会议批准的统一报告准则</w:t>
      </w:r>
      <w:r w:rsidR="0034608D" w:rsidRPr="00FF21F9">
        <w:rPr>
          <w:rFonts w:eastAsia="SimHei"/>
        </w:rPr>
        <w:t>(HRI/MC/</w:t>
      </w:r>
      <w:r w:rsidRPr="00FF21F9">
        <w:rPr>
          <w:rFonts w:eastAsia="SimHei"/>
        </w:rPr>
        <w:t>2006</w:t>
      </w:r>
      <w:r w:rsidR="0034608D" w:rsidRPr="00FF21F9">
        <w:rPr>
          <w:rFonts w:eastAsia="SimHei"/>
        </w:rPr>
        <w:t>/</w:t>
      </w:r>
      <w:r w:rsidRPr="00FF21F9">
        <w:rPr>
          <w:rFonts w:eastAsia="SimHei"/>
        </w:rPr>
        <w:t>3</w:t>
      </w:r>
      <w:r w:rsidR="0034608D" w:rsidRPr="00FF21F9">
        <w:rPr>
          <w:rFonts w:eastAsia="SimHei"/>
        </w:rPr>
        <w:t>)</w:t>
      </w:r>
      <w:r w:rsidR="0034608D" w:rsidRPr="00FF21F9">
        <w:rPr>
          <w:rFonts w:eastAsia="SimHei" w:hint="eastAsia"/>
        </w:rPr>
        <w:t>规定的核心文件的要求，提交一份最新核心文件。条约专门文件和共同核心文件一并构成《公约》规定的统一报告义务。</w:t>
      </w:r>
    </w:p>
    <w:p w:rsidR="00E06285" w:rsidRDefault="00E06285" w:rsidP="003057D0">
      <w:pPr>
        <w:pStyle w:val="SingleTxtGC"/>
        <w:rPr>
          <w:rFonts w:hint="eastAsia"/>
        </w:rPr>
      </w:pPr>
    </w:p>
    <w:p w:rsidR="00FF21F9" w:rsidRPr="002D6A9C" w:rsidRDefault="00FF21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F21F9" w:rsidRDefault="00FF21F9" w:rsidP="003057D0">
      <w:pPr>
        <w:pStyle w:val="SingleTxtGC"/>
        <w:rPr>
          <w:rFonts w:hint="eastAsia"/>
        </w:rPr>
      </w:pPr>
    </w:p>
    <w:sectPr w:rsidR="00FF21F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086" w:rsidRPr="008845C5" w:rsidRDefault="0056008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60086" w:rsidRPr="008845C5" w:rsidRDefault="0056008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19" w:rsidRPr="0034608D" w:rsidRDefault="00652319"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Fonts w:eastAsia="SimSun" w:hint="eastAsia"/>
        <w:lang w:eastAsia="zh-CN"/>
      </w:rPr>
      <w:tab/>
    </w:r>
    <w:r w:rsidRPr="0034608D">
      <w:rPr>
        <w:rFonts w:eastAsia="SimSun"/>
        <w:lang w:eastAsia="zh-CN"/>
      </w:rPr>
      <w:t>GE.</w:t>
    </w:r>
    <w:r>
      <w:rPr>
        <w:rFonts w:eastAsia="SimSun"/>
        <w:lang w:eastAsia="zh-CN"/>
      </w:rPr>
      <w:t>10</w:t>
    </w:r>
    <w:r w:rsidRPr="0034608D">
      <w:rPr>
        <w:rFonts w:eastAsia="SimSun"/>
        <w:lang w:eastAsia="zh-CN"/>
      </w:rPr>
      <w:t>-</w:t>
    </w:r>
    <w:r>
      <w:rPr>
        <w:rFonts w:eastAsia="SimSun"/>
        <w:lang w:eastAsia="zh-CN"/>
      </w:rPr>
      <w:t>45651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19" w:rsidRDefault="00652319">
    <w:pPr>
      <w:pStyle w:val="Footer"/>
      <w:tabs>
        <w:tab w:val="right" w:pos="9639"/>
      </w:tabs>
    </w:pPr>
    <w:r w:rsidRPr="0034608D">
      <w:rPr>
        <w:rFonts w:eastAsia="SimSun"/>
        <w:lang w:eastAsia="zh-CN"/>
      </w:rPr>
      <w:t>GE.</w:t>
    </w:r>
    <w:r>
      <w:rPr>
        <w:rFonts w:eastAsia="SimSun"/>
        <w:lang w:eastAsia="zh-CN"/>
      </w:rPr>
      <w:t>10</w:t>
    </w:r>
    <w:r w:rsidRPr="0034608D">
      <w:rPr>
        <w:rFonts w:eastAsia="SimSun"/>
        <w:lang w:eastAsia="zh-CN"/>
      </w:rPr>
      <w:t>-</w:t>
    </w:r>
    <w:r>
      <w:rPr>
        <w:rFonts w:eastAsia="SimSun"/>
        <w:lang w:eastAsia="zh-CN"/>
      </w:rPr>
      <w:t>45651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19" w:rsidRPr="005C5B87" w:rsidRDefault="0065231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45651</w:t>
    </w:r>
    <w:r w:rsidRPr="00EE277A">
      <w:rPr>
        <w:rFonts w:eastAsia="SimSun"/>
        <w:sz w:val="20"/>
        <w:lang w:eastAsia="zh-CN"/>
      </w:rPr>
      <w:t xml:space="preserve"> (C)</w:t>
    </w:r>
    <w:r>
      <w:rPr>
        <w:rFonts w:eastAsia="SimSun"/>
        <w:sz w:val="20"/>
        <w:lang w:eastAsia="zh-CN"/>
      </w:rPr>
      <w:tab/>
    </w:r>
    <w:r>
      <w:rPr>
        <w:rFonts w:eastAsia="SimSun" w:hint="eastAsia"/>
        <w:sz w:val="20"/>
        <w:lang w:eastAsia="zh-CN"/>
      </w:rPr>
      <w:t>031110</w:t>
    </w:r>
    <w:r>
      <w:rPr>
        <w:rFonts w:eastAsia="SimSun"/>
        <w:sz w:val="20"/>
        <w:lang w:eastAsia="zh-CN"/>
      </w:rPr>
      <w:tab/>
    </w:r>
    <w:r>
      <w:rPr>
        <w:rFonts w:eastAsia="SimSun" w:hint="eastAsia"/>
        <w:sz w:val="20"/>
        <w:lang w:eastAsia="zh-CN"/>
      </w:rPr>
      <w:t>161110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086" w:rsidRPr="00363561" w:rsidRDefault="0056008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60086" w:rsidRPr="00363561" w:rsidRDefault="0056008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19" w:rsidRPr="0034608D" w:rsidRDefault="00652319">
    <w:pPr>
      <w:pStyle w:val="Header"/>
    </w:pPr>
    <w:r w:rsidRPr="0034608D">
      <w:t>CRC/C/AGO/CO/</w:t>
    </w:r>
    <w:r>
      <w:t>2</w:t>
    </w:r>
    <w:r w:rsidRPr="0034608D">
      <w:t>-</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19" w:rsidRPr="0034608D" w:rsidRDefault="00652319" w:rsidP="00DA36A7">
    <w:pPr>
      <w:pStyle w:val="Header"/>
      <w:jc w:val="right"/>
      <w:rPr>
        <w:rFonts w:hint="eastAsia"/>
        <w:lang w:eastAsia="zh-CN"/>
      </w:rPr>
    </w:pPr>
    <w:r w:rsidRPr="0034608D">
      <w:rPr>
        <w:lang w:eastAsia="zh-CN"/>
      </w:rPr>
      <w:t>CRC/C/AGO/CO/</w:t>
    </w:r>
    <w:r>
      <w:rPr>
        <w:lang w:eastAsia="zh-CN"/>
      </w:rPr>
      <w:t>2</w:t>
    </w:r>
    <w:r w:rsidRPr="0034608D">
      <w:rPr>
        <w:lang w:eastAsia="zh-CN"/>
      </w:rPr>
      <w:t>-</w:t>
    </w:r>
    <w:r>
      <w:rPr>
        <w:lang w:eastAsia="zh-CN"/>
      </w:rP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19" w:rsidRDefault="0065231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39C"/>
    <w:multiLevelType w:val="hybridMultilevel"/>
    <w:tmpl w:val="462A1C1E"/>
    <w:lvl w:ilvl="0" w:tplc="4BDA467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4860F7"/>
    <w:multiLevelType w:val="hybridMultilevel"/>
    <w:tmpl w:val="9BEAC8F2"/>
    <w:lvl w:ilvl="0" w:tplc="A91E873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
    <w:nsid w:val="0B2705C4"/>
    <w:multiLevelType w:val="hybridMultilevel"/>
    <w:tmpl w:val="E3ACD332"/>
    <w:lvl w:ilvl="0" w:tplc="4BDA467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B9C2037"/>
    <w:multiLevelType w:val="hybridMultilevel"/>
    <w:tmpl w:val="230618F8"/>
    <w:lvl w:ilvl="0" w:tplc="B608ED3E">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DB04474"/>
    <w:multiLevelType w:val="hybridMultilevel"/>
    <w:tmpl w:val="B6E86FEC"/>
    <w:lvl w:ilvl="0" w:tplc="4BDA467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1BF7A62"/>
    <w:multiLevelType w:val="hybridMultilevel"/>
    <w:tmpl w:val="6B227E1A"/>
    <w:lvl w:ilvl="0" w:tplc="B608ED3E">
      <w:start w:val="1"/>
      <w:numFmt w:val="lowerLetter"/>
      <w:lvlRestart w:val="0"/>
      <w:lvlText w:val="(%1)"/>
      <w:lvlJc w:val="left"/>
      <w:pPr>
        <w:tabs>
          <w:tab w:val="num" w:pos="2856"/>
        </w:tabs>
        <w:ind w:left="1564" w:firstLine="431"/>
      </w:pPr>
      <w:rPr>
        <w:rFonts w:ascii="Times New Roman" w:hAnsi="Times New Roman" w:cs="Times New Roman" w:hint="default"/>
        <w:i w:val="0"/>
        <w:color w:val="auto"/>
        <w:sz w:val="21"/>
      </w:rPr>
    </w:lvl>
    <w:lvl w:ilvl="1" w:tplc="4000BC2C">
      <w:start w:val="1"/>
      <w:numFmt w:val="chineseCountingThousand"/>
      <w:lvlRestart w:val="0"/>
      <w:lvlText w:val="(%2)"/>
      <w:lvlJc w:val="left"/>
      <w:pPr>
        <w:tabs>
          <w:tab w:val="num" w:pos="3461"/>
        </w:tabs>
        <w:ind w:left="2169" w:firstLine="431"/>
      </w:pPr>
      <w:rPr>
        <w:rFonts w:ascii="Times New Roman" w:eastAsia="SimSun" w:hAnsi="Times New Roman" w:cs="Times New Roman" w:hint="default"/>
        <w:b w:val="0"/>
        <w:i w:val="0"/>
        <w:color w:val="auto"/>
        <w:sz w:val="21"/>
      </w:rPr>
    </w:lvl>
    <w:lvl w:ilvl="2" w:tplc="B97A1682">
      <w:start w:val="1"/>
      <w:numFmt w:val="japaneseCounting"/>
      <w:lvlText w:val="(%3)"/>
      <w:lvlJc w:val="left"/>
      <w:pPr>
        <w:tabs>
          <w:tab w:val="num" w:pos="2410"/>
        </w:tabs>
        <w:ind w:left="2410" w:hanging="1140"/>
      </w:pPr>
      <w:rPr>
        <w:rFonts w:hint="default"/>
      </w:rPr>
    </w:lvl>
    <w:lvl w:ilvl="3" w:tplc="0409000F" w:tentative="1">
      <w:start w:val="1"/>
      <w:numFmt w:val="decimal"/>
      <w:lvlText w:val="%4."/>
      <w:lvlJc w:val="left"/>
      <w:pPr>
        <w:tabs>
          <w:tab w:val="num" w:pos="2110"/>
        </w:tabs>
        <w:ind w:left="2110" w:hanging="420"/>
      </w:pPr>
    </w:lvl>
    <w:lvl w:ilvl="4" w:tplc="04090019" w:tentative="1">
      <w:start w:val="1"/>
      <w:numFmt w:val="lowerLetter"/>
      <w:lvlText w:val="%5)"/>
      <w:lvlJc w:val="left"/>
      <w:pPr>
        <w:tabs>
          <w:tab w:val="num" w:pos="2530"/>
        </w:tabs>
        <w:ind w:left="2530" w:hanging="420"/>
      </w:pPr>
    </w:lvl>
    <w:lvl w:ilvl="5" w:tplc="0409001B" w:tentative="1">
      <w:start w:val="1"/>
      <w:numFmt w:val="lowerRoman"/>
      <w:lvlText w:val="%6."/>
      <w:lvlJc w:val="right"/>
      <w:pPr>
        <w:tabs>
          <w:tab w:val="num" w:pos="2950"/>
        </w:tabs>
        <w:ind w:left="2950" w:hanging="420"/>
      </w:pPr>
    </w:lvl>
    <w:lvl w:ilvl="6" w:tplc="0409000F" w:tentative="1">
      <w:start w:val="1"/>
      <w:numFmt w:val="decimal"/>
      <w:lvlText w:val="%7."/>
      <w:lvlJc w:val="left"/>
      <w:pPr>
        <w:tabs>
          <w:tab w:val="num" w:pos="3370"/>
        </w:tabs>
        <w:ind w:left="3370" w:hanging="420"/>
      </w:pPr>
    </w:lvl>
    <w:lvl w:ilvl="7" w:tplc="04090019" w:tentative="1">
      <w:start w:val="1"/>
      <w:numFmt w:val="lowerLetter"/>
      <w:lvlText w:val="%8)"/>
      <w:lvlJc w:val="left"/>
      <w:pPr>
        <w:tabs>
          <w:tab w:val="num" w:pos="3790"/>
        </w:tabs>
        <w:ind w:left="3790" w:hanging="420"/>
      </w:pPr>
    </w:lvl>
    <w:lvl w:ilvl="8" w:tplc="0409001B" w:tentative="1">
      <w:start w:val="1"/>
      <w:numFmt w:val="lowerRoman"/>
      <w:lvlText w:val="%9."/>
      <w:lvlJc w:val="right"/>
      <w:pPr>
        <w:tabs>
          <w:tab w:val="num" w:pos="4210"/>
        </w:tabs>
        <w:ind w:left="421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226A7CCC"/>
    <w:multiLevelType w:val="hybridMultilevel"/>
    <w:tmpl w:val="D8CA7C56"/>
    <w:lvl w:ilvl="0" w:tplc="CCA6799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4852B2A"/>
    <w:multiLevelType w:val="hybridMultilevel"/>
    <w:tmpl w:val="31C8368C"/>
    <w:lvl w:ilvl="0" w:tplc="4BDA467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8552F84"/>
    <w:multiLevelType w:val="hybridMultilevel"/>
    <w:tmpl w:val="126E82E8"/>
    <w:lvl w:ilvl="0" w:tplc="4BDA467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1C77882"/>
    <w:multiLevelType w:val="hybridMultilevel"/>
    <w:tmpl w:val="939AF48A"/>
    <w:lvl w:ilvl="0" w:tplc="8870ACF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E1F5BF1"/>
    <w:multiLevelType w:val="hybridMultilevel"/>
    <w:tmpl w:val="976A6460"/>
    <w:lvl w:ilvl="0" w:tplc="F64C7C3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09D019E"/>
    <w:multiLevelType w:val="hybridMultilevel"/>
    <w:tmpl w:val="81807920"/>
    <w:lvl w:ilvl="0" w:tplc="B608ED3E">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1A223D2"/>
    <w:multiLevelType w:val="hybridMultilevel"/>
    <w:tmpl w:val="F288036A"/>
    <w:lvl w:ilvl="0" w:tplc="4BDA467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12"/>
  </w:num>
  <w:num w:numId="3">
    <w:abstractNumId w:val="7"/>
  </w:num>
  <w:num w:numId="4">
    <w:abstractNumId w:val="14"/>
  </w:num>
  <w:num w:numId="5">
    <w:abstractNumId w:val="3"/>
  </w:num>
  <w:num w:numId="6">
    <w:abstractNumId w:val="5"/>
  </w:num>
  <w:num w:numId="7">
    <w:abstractNumId w:val="15"/>
  </w:num>
  <w:num w:numId="8">
    <w:abstractNumId w:val="0"/>
  </w:num>
  <w:num w:numId="9">
    <w:abstractNumId w:val="10"/>
  </w:num>
  <w:num w:numId="10">
    <w:abstractNumId w:val="11"/>
  </w:num>
  <w:num w:numId="11">
    <w:abstractNumId w:val="4"/>
  </w:num>
  <w:num w:numId="12">
    <w:abstractNumId w:val="8"/>
  </w:num>
  <w:num w:numId="13">
    <w:abstractNumId w:val="9"/>
  </w:num>
  <w:num w:numId="14">
    <w:abstractNumId w:val="1"/>
  </w:num>
  <w:num w:numId="15">
    <w:abstractNumId w:val="2"/>
  </w:num>
  <w:num w:numId="1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08D"/>
    <w:rsid w:val="000277CB"/>
    <w:rsid w:val="00085957"/>
    <w:rsid w:val="0009074F"/>
    <w:rsid w:val="000A0E85"/>
    <w:rsid w:val="000A3236"/>
    <w:rsid w:val="000B40D6"/>
    <w:rsid w:val="000B5AAE"/>
    <w:rsid w:val="0012768D"/>
    <w:rsid w:val="00172AFC"/>
    <w:rsid w:val="001974C5"/>
    <w:rsid w:val="001B137B"/>
    <w:rsid w:val="001B5B95"/>
    <w:rsid w:val="001D5EC5"/>
    <w:rsid w:val="00252D02"/>
    <w:rsid w:val="00255C46"/>
    <w:rsid w:val="00261DBA"/>
    <w:rsid w:val="00262598"/>
    <w:rsid w:val="002C6169"/>
    <w:rsid w:val="003040E0"/>
    <w:rsid w:val="003057D0"/>
    <w:rsid w:val="00317F27"/>
    <w:rsid w:val="00342EFE"/>
    <w:rsid w:val="00343E38"/>
    <w:rsid w:val="0034608D"/>
    <w:rsid w:val="00360A5A"/>
    <w:rsid w:val="00363561"/>
    <w:rsid w:val="003755D0"/>
    <w:rsid w:val="003A3D23"/>
    <w:rsid w:val="003C59D1"/>
    <w:rsid w:val="003D0921"/>
    <w:rsid w:val="003D0CAD"/>
    <w:rsid w:val="003E1FA3"/>
    <w:rsid w:val="0040530D"/>
    <w:rsid w:val="004455D3"/>
    <w:rsid w:val="004838FD"/>
    <w:rsid w:val="00493C2C"/>
    <w:rsid w:val="004A7594"/>
    <w:rsid w:val="004E2F17"/>
    <w:rsid w:val="004E626A"/>
    <w:rsid w:val="005069C1"/>
    <w:rsid w:val="00545D76"/>
    <w:rsid w:val="00547708"/>
    <w:rsid w:val="00560086"/>
    <w:rsid w:val="00570754"/>
    <w:rsid w:val="005C5B87"/>
    <w:rsid w:val="005D25AD"/>
    <w:rsid w:val="005E28F8"/>
    <w:rsid w:val="005E47D2"/>
    <w:rsid w:val="005E6EDE"/>
    <w:rsid w:val="005E769D"/>
    <w:rsid w:val="006042E9"/>
    <w:rsid w:val="006156DF"/>
    <w:rsid w:val="00636379"/>
    <w:rsid w:val="006465BF"/>
    <w:rsid w:val="0065153A"/>
    <w:rsid w:val="00652319"/>
    <w:rsid w:val="00663C2C"/>
    <w:rsid w:val="006A59A2"/>
    <w:rsid w:val="006C22D9"/>
    <w:rsid w:val="006F20AD"/>
    <w:rsid w:val="00720CB2"/>
    <w:rsid w:val="007500A3"/>
    <w:rsid w:val="00787E80"/>
    <w:rsid w:val="007E50DE"/>
    <w:rsid w:val="007F6102"/>
    <w:rsid w:val="007F7187"/>
    <w:rsid w:val="0081277D"/>
    <w:rsid w:val="008233D3"/>
    <w:rsid w:val="008315A9"/>
    <w:rsid w:val="008354CE"/>
    <w:rsid w:val="00840A66"/>
    <w:rsid w:val="00872452"/>
    <w:rsid w:val="008747DC"/>
    <w:rsid w:val="008845C5"/>
    <w:rsid w:val="008C5B1D"/>
    <w:rsid w:val="009178F2"/>
    <w:rsid w:val="00961300"/>
    <w:rsid w:val="00966CAE"/>
    <w:rsid w:val="00981BBE"/>
    <w:rsid w:val="0098424F"/>
    <w:rsid w:val="009A05E0"/>
    <w:rsid w:val="009C1A5F"/>
    <w:rsid w:val="009D1A81"/>
    <w:rsid w:val="009D6897"/>
    <w:rsid w:val="00A075AA"/>
    <w:rsid w:val="00A64FC3"/>
    <w:rsid w:val="00AA3046"/>
    <w:rsid w:val="00AA6C5D"/>
    <w:rsid w:val="00AB0D65"/>
    <w:rsid w:val="00AB16A6"/>
    <w:rsid w:val="00AD29BB"/>
    <w:rsid w:val="00AF0610"/>
    <w:rsid w:val="00AF7C1B"/>
    <w:rsid w:val="00B11CC6"/>
    <w:rsid w:val="00B973F8"/>
    <w:rsid w:val="00BD0DCC"/>
    <w:rsid w:val="00BF3DDF"/>
    <w:rsid w:val="00BF691A"/>
    <w:rsid w:val="00BF6CF0"/>
    <w:rsid w:val="00C22268"/>
    <w:rsid w:val="00C47CB8"/>
    <w:rsid w:val="00CA5F0A"/>
    <w:rsid w:val="00CC5FAA"/>
    <w:rsid w:val="00D143C0"/>
    <w:rsid w:val="00D25318"/>
    <w:rsid w:val="00D56F18"/>
    <w:rsid w:val="00D70565"/>
    <w:rsid w:val="00DA36A7"/>
    <w:rsid w:val="00DC4381"/>
    <w:rsid w:val="00E06285"/>
    <w:rsid w:val="00E0787A"/>
    <w:rsid w:val="00E76A86"/>
    <w:rsid w:val="00E9425B"/>
    <w:rsid w:val="00EA3E5D"/>
    <w:rsid w:val="00ED539D"/>
    <w:rsid w:val="00EE16D3"/>
    <w:rsid w:val="00F0027D"/>
    <w:rsid w:val="00F03C40"/>
    <w:rsid w:val="00F11C42"/>
    <w:rsid w:val="00F42E17"/>
    <w:rsid w:val="00F55CFA"/>
    <w:rsid w:val="00F65065"/>
    <w:rsid w:val="00FC4442"/>
    <w:rsid w:val="00FC741A"/>
    <w:rsid w:val="00FE0142"/>
    <w:rsid w:val="00FE2B7C"/>
    <w:rsid w:val="00FF21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A3D2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7366</Words>
  <Characters>7440</Characters>
  <Application>Microsoft Office Word</Application>
  <DocSecurity>4</DocSecurity>
  <Lines>265</Lines>
  <Paragraphs>185</Paragraphs>
  <ScaleCrop>false</ScaleCrop>
  <Company>CSD</Company>
  <LinksUpToDate>false</LinksUpToDate>
  <CharactersWithSpaces>14621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2010-11-16T10:13:00Z</cp:lastPrinted>
  <dcterms:created xsi:type="dcterms:W3CDTF">2010-11-16T10:13:00Z</dcterms:created>
  <dcterms:modified xsi:type="dcterms:W3CDTF">2010-11-16T10:13:00Z</dcterms:modified>
</cp:coreProperties>
</file>