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A83503" w:rsidRPr="00DB58B5" w:rsidRDefault="00A83503"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734A0" w:rsidP="00E734A0">
            <w:pPr>
              <w:jc w:val="right"/>
            </w:pPr>
            <w:r w:rsidRPr="00E734A0">
              <w:rPr>
                <w:sz w:val="40"/>
              </w:rPr>
              <w:t>CRC</w:t>
            </w:r>
            <w:r>
              <w:t>/C/LTU/Q/3-4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8745E">
              <w:rPr>
                <w:b/>
                <w:sz w:val="40"/>
                <w:szCs w:val="40"/>
              </w:rPr>
              <w:t>’</w:t>
            </w:r>
            <w:r w:rsidRPr="00262665">
              <w:rPr>
                <w:b/>
                <w:sz w:val="40"/>
                <w:szCs w:val="40"/>
              </w:rPr>
              <w:t>enfant</w:t>
            </w:r>
          </w:p>
        </w:tc>
        <w:tc>
          <w:tcPr>
            <w:tcW w:w="2835" w:type="dxa"/>
            <w:tcBorders>
              <w:top w:val="single" w:sz="4" w:space="0" w:color="auto"/>
              <w:bottom w:val="single" w:sz="12" w:space="0" w:color="auto"/>
            </w:tcBorders>
          </w:tcPr>
          <w:p w:rsidR="00E734A0" w:rsidRDefault="00E734A0" w:rsidP="006A2FF6">
            <w:pPr>
              <w:spacing w:before="240"/>
            </w:pPr>
            <w:r>
              <w:t>Distr. générale</w:t>
            </w:r>
          </w:p>
          <w:p w:rsidR="00E734A0" w:rsidRDefault="00E734A0" w:rsidP="00E734A0">
            <w:pPr>
              <w:spacing w:line="240" w:lineRule="exact"/>
            </w:pPr>
            <w:r>
              <w:t>19 novembre 2012</w:t>
            </w:r>
          </w:p>
          <w:p w:rsidR="00E734A0" w:rsidRDefault="00E734A0" w:rsidP="00E734A0">
            <w:pPr>
              <w:spacing w:line="240" w:lineRule="exact"/>
            </w:pPr>
            <w:r>
              <w:t>Français</w:t>
            </w:r>
          </w:p>
          <w:p w:rsidR="00060E82" w:rsidRPr="00DB58B5" w:rsidRDefault="00E734A0" w:rsidP="00E734A0">
            <w:pPr>
              <w:spacing w:line="240" w:lineRule="exact"/>
            </w:pPr>
            <w:r>
              <w:t>Original: anglais</w:t>
            </w:r>
          </w:p>
        </w:tc>
      </w:tr>
    </w:tbl>
    <w:p w:rsidR="00FF1DBD" w:rsidRDefault="00DA3BE9" w:rsidP="00DA3BE9">
      <w:pPr>
        <w:spacing w:before="120"/>
        <w:rPr>
          <w:b/>
          <w:sz w:val="24"/>
          <w:szCs w:val="24"/>
        </w:rPr>
      </w:pPr>
      <w:r w:rsidRPr="00DA3BE9">
        <w:rPr>
          <w:b/>
          <w:sz w:val="24"/>
          <w:szCs w:val="24"/>
        </w:rPr>
        <w:t>Comité des droits de l</w:t>
      </w:r>
      <w:r w:rsidR="0038745E">
        <w:rPr>
          <w:b/>
          <w:sz w:val="24"/>
          <w:szCs w:val="24"/>
        </w:rPr>
        <w:t>’</w:t>
      </w:r>
      <w:r w:rsidRPr="00DA3BE9">
        <w:rPr>
          <w:b/>
          <w:sz w:val="24"/>
          <w:szCs w:val="24"/>
        </w:rPr>
        <w:t>enfant</w:t>
      </w:r>
    </w:p>
    <w:p w:rsidR="00A83503" w:rsidRDefault="00A83503" w:rsidP="00A83503">
      <w:pPr>
        <w:spacing w:line="240" w:lineRule="auto"/>
        <w:rPr>
          <w:b/>
        </w:rPr>
      </w:pPr>
      <w:r>
        <w:rPr>
          <w:b/>
        </w:rPr>
        <w:t xml:space="preserve">Soixante-quatrième </w:t>
      </w:r>
      <w:r w:rsidRPr="00B52D87">
        <w:rPr>
          <w:b/>
        </w:rPr>
        <w:t>ses</w:t>
      </w:r>
      <w:r>
        <w:rPr>
          <w:b/>
        </w:rPr>
        <w:t>s</w:t>
      </w:r>
      <w:r w:rsidRPr="00B52D87">
        <w:rPr>
          <w:b/>
        </w:rPr>
        <w:t>ion</w:t>
      </w:r>
    </w:p>
    <w:p w:rsidR="00A83503" w:rsidRPr="00DA3BE9" w:rsidRDefault="00A83503" w:rsidP="00A83503">
      <w:pPr>
        <w:spacing w:line="240" w:lineRule="auto"/>
        <w:rPr>
          <w:b/>
          <w:sz w:val="24"/>
          <w:szCs w:val="24"/>
        </w:rPr>
      </w:pPr>
      <w:r w:rsidRPr="007553CC">
        <w:t>16 septembre</w:t>
      </w:r>
      <w:r>
        <w:t>-</w:t>
      </w:r>
      <w:r w:rsidRPr="007553CC">
        <w:t>4 oct</w:t>
      </w:r>
      <w:r>
        <w:t>o</w:t>
      </w:r>
      <w:r w:rsidRPr="007553CC">
        <w:t>bre 201</w:t>
      </w:r>
      <w:r>
        <w:t>3</w:t>
      </w:r>
      <w:r>
        <w:br/>
        <w:t>Tema 4 de l’ordre du jour provisoire</w:t>
      </w:r>
      <w:r>
        <w:br/>
      </w:r>
      <w:r>
        <w:rPr>
          <w:b/>
        </w:rPr>
        <w:t>Examen d</w:t>
      </w:r>
      <w:r w:rsidRPr="00B52D87">
        <w:rPr>
          <w:b/>
        </w:rPr>
        <w:t>e</w:t>
      </w:r>
      <w:r>
        <w:rPr>
          <w:b/>
        </w:rPr>
        <w:t>s</w:t>
      </w:r>
      <w:r w:rsidRPr="00B52D87">
        <w:rPr>
          <w:b/>
        </w:rPr>
        <w:t xml:space="preserve"> </w:t>
      </w:r>
      <w:r>
        <w:rPr>
          <w:b/>
        </w:rPr>
        <w:t xml:space="preserve">rapports soumis par les </w:t>
      </w:r>
      <w:r w:rsidRPr="00A83503">
        <w:rPr>
          <w:rFonts w:eastAsia="MS Mincho"/>
          <w:b/>
        </w:rPr>
        <w:t>États parties</w:t>
      </w:r>
    </w:p>
    <w:p w:rsidR="00E734A0" w:rsidRPr="00E734A0" w:rsidRDefault="00E734A0" w:rsidP="00E734A0">
      <w:pPr>
        <w:pStyle w:val="HChG"/>
      </w:pPr>
      <w:r>
        <w:tab/>
      </w:r>
      <w:r>
        <w:tab/>
      </w:r>
      <w:r w:rsidRPr="00E734A0">
        <w:t>Liste de points à traiter à l</w:t>
      </w:r>
      <w:r w:rsidR="0038745E">
        <w:t>’</w:t>
      </w:r>
      <w:r w:rsidRPr="00E734A0">
        <w:t>occasion de l</w:t>
      </w:r>
      <w:r w:rsidR="0038745E">
        <w:t>’</w:t>
      </w:r>
      <w:r w:rsidRPr="00E734A0">
        <w:t xml:space="preserve">examen </w:t>
      </w:r>
      <w:r w:rsidR="000E61D2">
        <w:br/>
      </w:r>
      <w:r w:rsidRPr="00E734A0">
        <w:t>d</w:t>
      </w:r>
      <w:r w:rsidR="000E61D2">
        <w:t>es</w:t>
      </w:r>
      <w:r w:rsidRPr="00E734A0">
        <w:t xml:space="preserve"> troisième et quatrième rapports périodiques </w:t>
      </w:r>
      <w:r w:rsidR="00F82DC9">
        <w:br/>
      </w:r>
      <w:r w:rsidRPr="00E734A0">
        <w:t>de la Lituanie soumis en un seul document</w:t>
      </w:r>
      <w:r w:rsidR="00A83503">
        <w:br/>
        <w:t>(CRC/C/LTU/3-4)</w:t>
      </w:r>
    </w:p>
    <w:p w:rsidR="00E734A0" w:rsidRPr="00E734A0" w:rsidRDefault="00E734A0" w:rsidP="0038745E">
      <w:pPr>
        <w:pStyle w:val="H23G"/>
        <w:rPr>
          <w:lang w:val="fr-FR"/>
        </w:rPr>
      </w:pPr>
      <w:r>
        <w:rPr>
          <w:lang w:val="fr-FR"/>
        </w:rPr>
        <w:tab/>
      </w:r>
      <w:r>
        <w:rPr>
          <w:lang w:val="fr-FR"/>
        </w:rPr>
        <w:tab/>
      </w:r>
      <w:r w:rsidRPr="00E734A0">
        <w:rPr>
          <w:lang w:val="fr-FR"/>
        </w:rPr>
        <w:t>L</w:t>
      </w:r>
      <w:r w:rsidR="0038745E">
        <w:rPr>
          <w:lang w:val="fr-FR"/>
        </w:rPr>
        <w:t>’</w:t>
      </w:r>
      <w:r w:rsidRPr="00E734A0">
        <w:rPr>
          <w:lang w:val="fr-FR"/>
        </w:rPr>
        <w:t xml:space="preserve">État partie est invité à soumettre par écrit des </w:t>
      </w:r>
      <w:r w:rsidR="0038745E">
        <w:rPr>
          <w:lang w:val="fr-FR"/>
        </w:rPr>
        <w:t>informations complémentaires et </w:t>
      </w:r>
      <w:r w:rsidRPr="00E734A0">
        <w:rPr>
          <w:lang w:val="fr-FR"/>
        </w:rPr>
        <w:t xml:space="preserve">actualisées, si possible avant le </w:t>
      </w:r>
      <w:r w:rsidR="00676EF4">
        <w:rPr>
          <w:lang w:val="fr-FR"/>
        </w:rPr>
        <w:t xml:space="preserve">24 mai </w:t>
      </w:r>
      <w:r w:rsidRPr="00E734A0">
        <w:rPr>
          <w:lang w:val="fr-FR"/>
        </w:rPr>
        <w:t>2013.</w:t>
      </w:r>
    </w:p>
    <w:p w:rsidR="00E734A0" w:rsidRPr="00E734A0" w:rsidRDefault="00E734A0" w:rsidP="00E734A0">
      <w:pPr>
        <w:pStyle w:val="SingleTxtG"/>
        <w:ind w:firstLine="567"/>
        <w:rPr>
          <w:i/>
          <w:lang w:val="fr-FR"/>
        </w:rPr>
      </w:pPr>
      <w:r w:rsidRPr="00E734A0">
        <w:rPr>
          <w:i/>
          <w:lang w:val="fr-FR"/>
        </w:rPr>
        <w:t>Le Comité pourra aborder tous les aspects des droits de l</w:t>
      </w:r>
      <w:r w:rsidR="0038745E">
        <w:rPr>
          <w:i/>
          <w:lang w:val="fr-FR"/>
        </w:rPr>
        <w:t>’</w:t>
      </w:r>
      <w:r w:rsidRPr="00E734A0">
        <w:rPr>
          <w:i/>
          <w:lang w:val="fr-FR"/>
        </w:rPr>
        <w:t>enfant énoncés dans la Convention au cours du dialogue avec l</w:t>
      </w:r>
      <w:r w:rsidR="0038745E">
        <w:rPr>
          <w:i/>
          <w:lang w:val="fr-FR"/>
        </w:rPr>
        <w:t>’</w:t>
      </w:r>
      <w:r w:rsidRPr="00E734A0">
        <w:rPr>
          <w:i/>
          <w:lang w:val="fr-FR"/>
        </w:rPr>
        <w:t>État partie.</w:t>
      </w:r>
    </w:p>
    <w:p w:rsidR="00E734A0" w:rsidRPr="00E734A0" w:rsidRDefault="00E734A0" w:rsidP="00E734A0">
      <w:pPr>
        <w:pStyle w:val="HChG"/>
      </w:pPr>
      <w:r>
        <w:tab/>
      </w:r>
      <w:r>
        <w:tab/>
      </w:r>
      <w:r w:rsidRPr="00E734A0">
        <w:t>Première partie</w:t>
      </w:r>
    </w:p>
    <w:p w:rsidR="00E734A0" w:rsidRPr="000178BA" w:rsidRDefault="00E734A0" w:rsidP="000178BA">
      <w:pPr>
        <w:pStyle w:val="SingleTxtG"/>
        <w:ind w:firstLine="567"/>
        <w:rPr>
          <w:b/>
          <w:lang w:val="fr-FR"/>
        </w:rPr>
      </w:pPr>
      <w:r w:rsidRPr="000178BA">
        <w:rPr>
          <w:b/>
          <w:lang w:val="fr-FR"/>
        </w:rPr>
        <w:t>Sous cette rubrique, l</w:t>
      </w:r>
      <w:r w:rsidR="0038745E" w:rsidRPr="000178BA">
        <w:rPr>
          <w:b/>
          <w:lang w:val="fr-FR"/>
        </w:rPr>
        <w:t>’</w:t>
      </w:r>
      <w:r w:rsidRPr="000178BA">
        <w:rPr>
          <w:b/>
          <w:lang w:val="fr-FR"/>
        </w:rPr>
        <w:t>État partie est invité à rép</w:t>
      </w:r>
      <w:r w:rsidR="00676EF4" w:rsidRPr="000178BA">
        <w:rPr>
          <w:b/>
          <w:lang w:val="fr-FR"/>
        </w:rPr>
        <w:t>ondre (en 30 pages maximum) aux </w:t>
      </w:r>
      <w:r w:rsidRPr="000178BA">
        <w:rPr>
          <w:b/>
          <w:lang w:val="fr-FR"/>
        </w:rPr>
        <w:t>questions ci-après.</w:t>
      </w:r>
    </w:p>
    <w:p w:rsidR="00E734A0" w:rsidRPr="00E734A0" w:rsidRDefault="00E734A0" w:rsidP="00E734A0">
      <w:pPr>
        <w:pStyle w:val="SingleTxtG"/>
        <w:rPr>
          <w:bCs/>
          <w:lang w:val="fr-FR"/>
        </w:rPr>
      </w:pPr>
      <w:r w:rsidRPr="00E734A0">
        <w:rPr>
          <w:bCs/>
          <w:lang w:val="fr-FR"/>
        </w:rPr>
        <w:t>1.</w:t>
      </w:r>
      <w:r w:rsidRPr="00E734A0">
        <w:rPr>
          <w:bCs/>
          <w:lang w:val="fr-FR"/>
        </w:rPr>
        <w:tab/>
        <w:t>Donner des informations sur les cours de formation dispensés aux professionnels qui travaillent avec et pour les enfants pour faire en sorte qu</w:t>
      </w:r>
      <w:r w:rsidR="0038745E">
        <w:rPr>
          <w:bCs/>
          <w:lang w:val="fr-FR"/>
        </w:rPr>
        <w:t>’</w:t>
      </w:r>
      <w:r w:rsidRPr="00E734A0">
        <w:rPr>
          <w:bCs/>
          <w:lang w:val="fr-FR"/>
        </w:rPr>
        <w:t>ils soient entendus en toutes circonstances, y compris dans les affaires de garde d</w:t>
      </w:r>
      <w:r w:rsidR="0038745E">
        <w:rPr>
          <w:bCs/>
          <w:lang w:val="fr-FR"/>
        </w:rPr>
        <w:t>’</w:t>
      </w:r>
      <w:r w:rsidRPr="00E734A0">
        <w:rPr>
          <w:bCs/>
          <w:lang w:val="fr-FR"/>
        </w:rPr>
        <w:t>enfants. Indiquer également comment la loi relative à la protection minimale et intermédiaire des enfants</w:t>
      </w:r>
      <w:r>
        <w:rPr>
          <w:bCs/>
          <w:lang w:val="fr-FR"/>
        </w:rPr>
        <w:t xml:space="preserve"> − </w:t>
      </w:r>
      <w:r w:rsidRPr="00E734A0">
        <w:rPr>
          <w:bCs/>
          <w:lang w:val="fr-FR"/>
        </w:rPr>
        <w:t>selon laquelle l</w:t>
      </w:r>
      <w:r w:rsidR="0038745E">
        <w:rPr>
          <w:bCs/>
          <w:lang w:val="fr-FR"/>
        </w:rPr>
        <w:t>’</w:t>
      </w:r>
      <w:r w:rsidRPr="00E734A0">
        <w:rPr>
          <w:bCs/>
          <w:lang w:val="fr-FR"/>
        </w:rPr>
        <w:t>opinion de l</w:t>
      </w:r>
      <w:r w:rsidR="0038745E">
        <w:rPr>
          <w:bCs/>
          <w:lang w:val="fr-FR"/>
        </w:rPr>
        <w:t>’</w:t>
      </w:r>
      <w:r w:rsidRPr="00E734A0">
        <w:rPr>
          <w:bCs/>
          <w:lang w:val="fr-FR"/>
        </w:rPr>
        <w:t xml:space="preserve">enfant doit être prise en compte dans les </w:t>
      </w:r>
      <w:r>
        <w:rPr>
          <w:bCs/>
          <w:lang w:val="fr-FR"/>
        </w:rPr>
        <w:t>cas qui requièrent une protection de ce type −</w:t>
      </w:r>
      <w:r w:rsidRPr="00E734A0">
        <w:rPr>
          <w:bCs/>
          <w:lang w:val="fr-FR"/>
        </w:rPr>
        <w:t xml:space="preserve"> est mise en œuvre dans la pratique. Donner aussi des informations sur d</w:t>
      </w:r>
      <w:r w:rsidR="0038745E">
        <w:rPr>
          <w:bCs/>
          <w:lang w:val="fr-FR"/>
        </w:rPr>
        <w:t>’</w:t>
      </w:r>
      <w:r w:rsidRPr="00E734A0">
        <w:rPr>
          <w:bCs/>
          <w:lang w:val="fr-FR"/>
        </w:rPr>
        <w:t>autres circonstances dans lesquelles l</w:t>
      </w:r>
      <w:r w:rsidR="0038745E">
        <w:rPr>
          <w:bCs/>
          <w:lang w:val="fr-FR"/>
        </w:rPr>
        <w:t>’</w:t>
      </w:r>
      <w:r w:rsidRPr="00E734A0">
        <w:rPr>
          <w:bCs/>
          <w:lang w:val="fr-FR"/>
        </w:rPr>
        <w:t>opinion de l</w:t>
      </w:r>
      <w:r w:rsidR="0038745E">
        <w:rPr>
          <w:bCs/>
          <w:lang w:val="fr-FR"/>
        </w:rPr>
        <w:t>’</w:t>
      </w:r>
      <w:r w:rsidRPr="00E734A0">
        <w:rPr>
          <w:bCs/>
          <w:lang w:val="fr-FR"/>
        </w:rPr>
        <w:t>enfant est respectée.</w:t>
      </w:r>
    </w:p>
    <w:p w:rsidR="00E734A0" w:rsidRPr="00E734A0" w:rsidRDefault="00E734A0" w:rsidP="00E734A0">
      <w:pPr>
        <w:pStyle w:val="SingleTxtG"/>
        <w:rPr>
          <w:bCs/>
          <w:lang w:val="fr-FR"/>
        </w:rPr>
      </w:pPr>
      <w:r w:rsidRPr="00E734A0">
        <w:rPr>
          <w:bCs/>
          <w:lang w:val="fr-FR"/>
        </w:rPr>
        <w:t>2.</w:t>
      </w:r>
      <w:r w:rsidRPr="00E734A0">
        <w:rPr>
          <w:bCs/>
          <w:lang w:val="fr-FR"/>
        </w:rPr>
        <w:tab/>
        <w:t>Fournir des renseignements sur l</w:t>
      </w:r>
      <w:r w:rsidR="0038745E">
        <w:rPr>
          <w:bCs/>
          <w:lang w:val="fr-FR"/>
        </w:rPr>
        <w:t>’</w:t>
      </w:r>
      <w:r w:rsidRPr="00E734A0">
        <w:rPr>
          <w:bCs/>
          <w:lang w:val="fr-FR"/>
        </w:rPr>
        <w:t>état d</w:t>
      </w:r>
      <w:r w:rsidR="0038745E">
        <w:rPr>
          <w:bCs/>
          <w:lang w:val="fr-FR"/>
        </w:rPr>
        <w:t>’</w:t>
      </w:r>
      <w:r w:rsidRPr="00E734A0">
        <w:rPr>
          <w:bCs/>
          <w:lang w:val="fr-FR"/>
        </w:rPr>
        <w:t>avancement et les dispositions du projet de loi relative à la protection de l</w:t>
      </w:r>
      <w:r w:rsidR="0038745E">
        <w:rPr>
          <w:bCs/>
          <w:lang w:val="fr-FR"/>
        </w:rPr>
        <w:t>’</w:t>
      </w:r>
      <w:r w:rsidRPr="00E734A0">
        <w:rPr>
          <w:bCs/>
          <w:lang w:val="fr-FR"/>
        </w:rPr>
        <w:t>enfant et sur les éléments principaux qui distingue</w:t>
      </w:r>
      <w:r w:rsidR="00F40C79">
        <w:rPr>
          <w:bCs/>
          <w:lang w:val="fr-FR"/>
        </w:rPr>
        <w:t>nt</w:t>
      </w:r>
      <w:r w:rsidRPr="00E734A0">
        <w:rPr>
          <w:bCs/>
          <w:lang w:val="fr-FR"/>
        </w:rPr>
        <w:t xml:space="preserve"> </w:t>
      </w:r>
      <w:r w:rsidR="00710546">
        <w:rPr>
          <w:bCs/>
          <w:lang w:val="fr-FR"/>
        </w:rPr>
        <w:t xml:space="preserve">ce texte </w:t>
      </w:r>
      <w:r w:rsidRPr="00E734A0">
        <w:rPr>
          <w:bCs/>
          <w:lang w:val="fr-FR"/>
        </w:rPr>
        <w:t>de la loi relative aux fondements de la protection des droits de l</w:t>
      </w:r>
      <w:r w:rsidR="0038745E">
        <w:rPr>
          <w:bCs/>
          <w:lang w:val="fr-FR"/>
        </w:rPr>
        <w:t>’</w:t>
      </w:r>
      <w:r w:rsidRPr="00E734A0">
        <w:rPr>
          <w:bCs/>
          <w:lang w:val="fr-FR"/>
        </w:rPr>
        <w:t>enfant.</w:t>
      </w:r>
    </w:p>
    <w:p w:rsidR="00E734A0" w:rsidRPr="00E734A0" w:rsidRDefault="00E734A0" w:rsidP="00E734A0">
      <w:pPr>
        <w:pStyle w:val="SingleTxtG"/>
        <w:rPr>
          <w:bCs/>
          <w:lang w:val="fr-FR"/>
        </w:rPr>
      </w:pPr>
      <w:r w:rsidRPr="00E734A0">
        <w:rPr>
          <w:bCs/>
          <w:lang w:val="fr-FR"/>
        </w:rPr>
        <w:t>3.</w:t>
      </w:r>
      <w:r w:rsidRPr="00E734A0">
        <w:rPr>
          <w:bCs/>
          <w:lang w:val="fr-FR"/>
        </w:rPr>
        <w:tab/>
        <w:t>Donner des précisions sur les garanties juridiques permettant d</w:t>
      </w:r>
      <w:r w:rsidR="0038745E">
        <w:rPr>
          <w:bCs/>
          <w:lang w:val="fr-FR"/>
        </w:rPr>
        <w:t>’</w:t>
      </w:r>
      <w:r w:rsidRPr="00E734A0">
        <w:rPr>
          <w:bCs/>
          <w:lang w:val="fr-FR"/>
        </w:rPr>
        <w:t>assurer le respect du principe de l</w:t>
      </w:r>
      <w:r w:rsidR="0038745E">
        <w:rPr>
          <w:bCs/>
          <w:lang w:val="fr-FR"/>
        </w:rPr>
        <w:t>’</w:t>
      </w:r>
      <w:r w:rsidRPr="00E734A0">
        <w:rPr>
          <w:bCs/>
          <w:lang w:val="fr-FR"/>
        </w:rPr>
        <w:t>intérêt supérieur de l</w:t>
      </w:r>
      <w:r w:rsidR="0038745E">
        <w:rPr>
          <w:bCs/>
          <w:lang w:val="fr-FR"/>
        </w:rPr>
        <w:t>’</w:t>
      </w:r>
      <w:r w:rsidRPr="00E734A0">
        <w:rPr>
          <w:bCs/>
          <w:lang w:val="fr-FR"/>
        </w:rPr>
        <w:t>enfant en toutes circonstances, notamment dans les affaires de garde d</w:t>
      </w:r>
      <w:r w:rsidR="0038745E">
        <w:rPr>
          <w:bCs/>
          <w:lang w:val="fr-FR"/>
        </w:rPr>
        <w:t>’</w:t>
      </w:r>
      <w:r w:rsidRPr="00E734A0">
        <w:rPr>
          <w:bCs/>
          <w:lang w:val="fr-FR"/>
        </w:rPr>
        <w:t>enfants.</w:t>
      </w:r>
    </w:p>
    <w:p w:rsidR="00E734A0" w:rsidRPr="00E734A0" w:rsidRDefault="00E734A0" w:rsidP="00AF6207">
      <w:pPr>
        <w:pStyle w:val="SingleTxtG"/>
        <w:rPr>
          <w:bCs/>
          <w:lang w:val="fr-FR"/>
        </w:rPr>
      </w:pPr>
      <w:r w:rsidRPr="00E734A0">
        <w:rPr>
          <w:bCs/>
          <w:lang w:val="fr-FR"/>
        </w:rPr>
        <w:t>4.</w:t>
      </w:r>
      <w:r w:rsidRPr="00E734A0">
        <w:rPr>
          <w:bCs/>
          <w:lang w:val="fr-FR"/>
        </w:rPr>
        <w:tab/>
        <w:t>Compte tenu du nombre croissant de cas signalés de mauvais traitement</w:t>
      </w:r>
      <w:r w:rsidR="00F40C79">
        <w:rPr>
          <w:bCs/>
          <w:lang w:val="fr-FR"/>
        </w:rPr>
        <w:t>s</w:t>
      </w:r>
      <w:r w:rsidRPr="00E734A0">
        <w:rPr>
          <w:bCs/>
          <w:lang w:val="fr-FR"/>
        </w:rPr>
        <w:t xml:space="preserve"> et de violence contre des enfants, en particulier dans les institutions</w:t>
      </w:r>
      <w:r w:rsidR="00710546">
        <w:rPr>
          <w:bCs/>
          <w:lang w:val="fr-FR"/>
        </w:rPr>
        <w:t xml:space="preserve"> du secteur</w:t>
      </w:r>
      <w:r w:rsidRPr="00E734A0">
        <w:rPr>
          <w:bCs/>
          <w:lang w:val="fr-FR"/>
        </w:rPr>
        <w:t xml:space="preserve"> publi</w:t>
      </w:r>
      <w:r w:rsidR="00710546">
        <w:rPr>
          <w:bCs/>
          <w:lang w:val="fr-FR"/>
        </w:rPr>
        <w:t>c</w:t>
      </w:r>
      <w:r w:rsidRPr="00E734A0">
        <w:rPr>
          <w:bCs/>
          <w:lang w:val="fr-FR"/>
        </w:rPr>
        <w:t xml:space="preserve"> </w:t>
      </w:r>
      <w:r w:rsidR="00710546">
        <w:rPr>
          <w:bCs/>
          <w:lang w:val="fr-FR"/>
        </w:rPr>
        <w:t xml:space="preserve">dans lesquelles sont placés des </w:t>
      </w:r>
      <w:r w:rsidRPr="00E734A0">
        <w:rPr>
          <w:bCs/>
          <w:lang w:val="fr-FR"/>
        </w:rPr>
        <w:t xml:space="preserve">enfants, </w:t>
      </w:r>
      <w:r w:rsidR="00710546">
        <w:rPr>
          <w:bCs/>
          <w:lang w:val="fr-FR"/>
        </w:rPr>
        <w:t xml:space="preserve">indiquer les </w:t>
      </w:r>
      <w:r w:rsidRPr="00E734A0">
        <w:rPr>
          <w:bCs/>
          <w:lang w:val="fr-FR"/>
        </w:rPr>
        <w:t xml:space="preserve">mesures prises pour permettre aux enfants de </w:t>
      </w:r>
      <w:r w:rsidR="00710546">
        <w:rPr>
          <w:bCs/>
          <w:lang w:val="fr-FR"/>
        </w:rPr>
        <w:t>dénoncer ces faits</w:t>
      </w:r>
      <w:r w:rsidRPr="00E734A0">
        <w:rPr>
          <w:bCs/>
          <w:lang w:val="fr-FR"/>
        </w:rPr>
        <w:t xml:space="preserve">, et </w:t>
      </w:r>
      <w:r w:rsidR="00710546">
        <w:rPr>
          <w:bCs/>
          <w:lang w:val="fr-FR"/>
        </w:rPr>
        <w:t>l</w:t>
      </w:r>
      <w:r w:rsidRPr="00E734A0">
        <w:rPr>
          <w:bCs/>
          <w:lang w:val="fr-FR"/>
        </w:rPr>
        <w:t xml:space="preserve">es mécanismes </w:t>
      </w:r>
      <w:r w:rsidR="00710546">
        <w:rPr>
          <w:bCs/>
          <w:lang w:val="fr-FR"/>
        </w:rPr>
        <w:t xml:space="preserve">permettant </w:t>
      </w:r>
      <w:r w:rsidRPr="00E734A0">
        <w:rPr>
          <w:bCs/>
          <w:lang w:val="fr-FR"/>
        </w:rPr>
        <w:t xml:space="preserve">de </w:t>
      </w:r>
      <w:r w:rsidR="00710546">
        <w:rPr>
          <w:bCs/>
          <w:lang w:val="fr-FR"/>
        </w:rPr>
        <w:t xml:space="preserve">suivre </w:t>
      </w:r>
      <w:r w:rsidRPr="00E734A0">
        <w:rPr>
          <w:bCs/>
          <w:lang w:val="fr-FR"/>
        </w:rPr>
        <w:t xml:space="preserve">la situation </w:t>
      </w:r>
      <w:r w:rsidR="00710546">
        <w:rPr>
          <w:bCs/>
          <w:lang w:val="fr-FR"/>
        </w:rPr>
        <w:t xml:space="preserve">des </w:t>
      </w:r>
      <w:r w:rsidR="00710546" w:rsidRPr="00E734A0">
        <w:rPr>
          <w:bCs/>
          <w:lang w:val="fr-FR"/>
        </w:rPr>
        <w:t>enfants</w:t>
      </w:r>
      <w:r w:rsidR="00710546">
        <w:rPr>
          <w:bCs/>
          <w:lang w:val="fr-FR"/>
        </w:rPr>
        <w:t xml:space="preserve"> </w:t>
      </w:r>
      <w:r w:rsidRPr="00E734A0">
        <w:rPr>
          <w:bCs/>
          <w:lang w:val="fr-FR"/>
        </w:rPr>
        <w:t xml:space="preserve">dans </w:t>
      </w:r>
      <w:r w:rsidR="00BB6F51">
        <w:rPr>
          <w:bCs/>
          <w:lang w:val="fr-FR"/>
        </w:rPr>
        <w:t>c</w:t>
      </w:r>
      <w:r w:rsidRPr="00E734A0">
        <w:rPr>
          <w:bCs/>
          <w:lang w:val="fr-FR"/>
        </w:rPr>
        <w:t>es</w:t>
      </w:r>
      <w:r w:rsidR="00AF6207">
        <w:rPr>
          <w:bCs/>
          <w:lang w:val="fr-FR"/>
        </w:rPr>
        <w:t> </w:t>
      </w:r>
      <w:r w:rsidRPr="00E734A0">
        <w:rPr>
          <w:bCs/>
          <w:lang w:val="fr-FR"/>
        </w:rPr>
        <w:t>institutions</w:t>
      </w:r>
      <w:r w:rsidR="00710546">
        <w:rPr>
          <w:bCs/>
          <w:lang w:val="fr-FR"/>
        </w:rPr>
        <w:t>. Indiquer également les procè</w:t>
      </w:r>
      <w:r w:rsidRPr="00E734A0">
        <w:rPr>
          <w:bCs/>
          <w:lang w:val="fr-FR"/>
        </w:rPr>
        <w:t xml:space="preserve">s </w:t>
      </w:r>
      <w:r w:rsidR="00710546">
        <w:rPr>
          <w:bCs/>
          <w:lang w:val="fr-FR"/>
        </w:rPr>
        <w:t>engagé</w:t>
      </w:r>
      <w:r w:rsidRPr="00E734A0">
        <w:rPr>
          <w:bCs/>
          <w:lang w:val="fr-FR"/>
        </w:rPr>
        <w:t>s contre des personnes responsables de mauvais traitements et de violence à l</w:t>
      </w:r>
      <w:r w:rsidR="0038745E">
        <w:rPr>
          <w:bCs/>
          <w:lang w:val="fr-FR"/>
        </w:rPr>
        <w:t>’</w:t>
      </w:r>
      <w:r w:rsidRPr="00E734A0">
        <w:rPr>
          <w:bCs/>
          <w:lang w:val="fr-FR"/>
        </w:rPr>
        <w:t>égard d</w:t>
      </w:r>
      <w:r w:rsidR="0038745E">
        <w:rPr>
          <w:bCs/>
          <w:lang w:val="fr-FR"/>
        </w:rPr>
        <w:t>’</w:t>
      </w:r>
      <w:r w:rsidRPr="00E734A0">
        <w:rPr>
          <w:bCs/>
          <w:lang w:val="fr-FR"/>
        </w:rPr>
        <w:t>enfants, et leurs résultats.</w:t>
      </w:r>
    </w:p>
    <w:p w:rsidR="00E734A0" w:rsidRPr="00E734A0" w:rsidRDefault="00E734A0" w:rsidP="00E734A0">
      <w:pPr>
        <w:pStyle w:val="SingleTxtG"/>
        <w:rPr>
          <w:bCs/>
        </w:rPr>
      </w:pPr>
      <w:r w:rsidRPr="00E734A0">
        <w:rPr>
          <w:bCs/>
        </w:rPr>
        <w:t>5.</w:t>
      </w:r>
      <w:r w:rsidRPr="00E734A0">
        <w:rPr>
          <w:bCs/>
        </w:rPr>
        <w:tab/>
        <w:t>Fournir des renseignements sur la législation et les mesures existantes pour garantir et protéger la vie privée des enfants dans les médias et empêcher la divulgation de leur</w:t>
      </w:r>
      <w:r w:rsidR="00C2350F">
        <w:rPr>
          <w:bCs/>
        </w:rPr>
        <w:t xml:space="preserve"> identité</w:t>
      </w:r>
      <w:r w:rsidRPr="00E734A0">
        <w:rPr>
          <w:bCs/>
        </w:rPr>
        <w:t xml:space="preserve"> et de leur image.</w:t>
      </w:r>
    </w:p>
    <w:p w:rsidR="00E734A0" w:rsidRPr="00E734A0" w:rsidRDefault="00E734A0" w:rsidP="00E734A0">
      <w:pPr>
        <w:pStyle w:val="SingleTxtG"/>
      </w:pPr>
      <w:r w:rsidRPr="00E734A0">
        <w:rPr>
          <w:bCs/>
        </w:rPr>
        <w:t>6.</w:t>
      </w:r>
      <w:r w:rsidRPr="00E734A0">
        <w:rPr>
          <w:bCs/>
        </w:rPr>
        <w:tab/>
        <w:t xml:space="preserve">Donner des informations sur les mesures prises pour </w:t>
      </w:r>
      <w:r w:rsidR="00C2350F">
        <w:rPr>
          <w:bCs/>
        </w:rPr>
        <w:t>éviter</w:t>
      </w:r>
      <w:r w:rsidRPr="00E734A0">
        <w:rPr>
          <w:bCs/>
        </w:rPr>
        <w:t xml:space="preserve"> le placement en institution, </w:t>
      </w:r>
      <w:r w:rsidR="00C2350F">
        <w:rPr>
          <w:bCs/>
        </w:rPr>
        <w:t xml:space="preserve">plus précisément pour </w:t>
      </w:r>
      <w:r w:rsidRPr="00E734A0">
        <w:rPr>
          <w:bCs/>
        </w:rPr>
        <w:t xml:space="preserve">les enfants de moins de </w:t>
      </w:r>
      <w:r w:rsidR="00834F8F">
        <w:rPr>
          <w:bCs/>
        </w:rPr>
        <w:t>3 </w:t>
      </w:r>
      <w:r w:rsidRPr="00E734A0">
        <w:rPr>
          <w:bCs/>
        </w:rPr>
        <w:t>ans. Indiquer en particulier la suite donnée à l</w:t>
      </w:r>
      <w:r w:rsidR="0038745E">
        <w:rPr>
          <w:bCs/>
        </w:rPr>
        <w:t>’</w:t>
      </w:r>
      <w:r w:rsidRPr="00E734A0">
        <w:rPr>
          <w:bCs/>
        </w:rPr>
        <w:t>enquête menée en 2011 par le Médiateur pour les droits de l</w:t>
      </w:r>
      <w:r w:rsidR="0038745E">
        <w:rPr>
          <w:bCs/>
        </w:rPr>
        <w:t>’</w:t>
      </w:r>
      <w:r w:rsidR="00C2350F">
        <w:rPr>
          <w:bCs/>
        </w:rPr>
        <w:t>enfant (</w:t>
      </w:r>
      <w:r w:rsidR="00C2350F" w:rsidRPr="00C2350F">
        <w:rPr>
          <w:bCs/>
        </w:rPr>
        <w:t>n</w:t>
      </w:r>
      <w:r w:rsidR="00C2350F" w:rsidRPr="00C2350F">
        <w:rPr>
          <w:bCs/>
          <w:vertAlign w:val="superscript"/>
        </w:rPr>
        <w:t>o</w:t>
      </w:r>
      <w:r w:rsidR="00C2350F">
        <w:rPr>
          <w:bCs/>
        </w:rPr>
        <w:t> </w:t>
      </w:r>
      <w:r w:rsidRPr="00E734A0">
        <w:t xml:space="preserve">15/05/16-2011/KI-13) sur </w:t>
      </w:r>
      <w:r w:rsidR="00C2350F">
        <w:t>la situation d</w:t>
      </w:r>
      <w:r w:rsidRPr="00E734A0">
        <w:t xml:space="preserve">es enfants de moins de </w:t>
      </w:r>
      <w:r w:rsidR="00834F8F">
        <w:t>3</w:t>
      </w:r>
      <w:r w:rsidRPr="00E734A0">
        <w:t xml:space="preserve"> ou </w:t>
      </w:r>
      <w:r w:rsidR="00834F8F">
        <w:t>4 </w:t>
      </w:r>
      <w:r w:rsidRPr="00E734A0">
        <w:t>ans dans les foyers pour jeunes enfants ayant des besoins particuliers et dans d</w:t>
      </w:r>
      <w:r w:rsidR="0038745E">
        <w:t>’</w:t>
      </w:r>
      <w:r w:rsidRPr="00E734A0">
        <w:t>autres institutions pour enfants.</w:t>
      </w:r>
    </w:p>
    <w:p w:rsidR="00E734A0" w:rsidRPr="00E734A0" w:rsidRDefault="00E734A0" w:rsidP="00E734A0">
      <w:pPr>
        <w:pStyle w:val="SingleTxtG"/>
      </w:pPr>
      <w:r w:rsidRPr="00E734A0">
        <w:t>7.</w:t>
      </w:r>
      <w:r w:rsidRPr="00E734A0">
        <w:tab/>
        <w:t>Donner des informations sur les mesures prises pour garantir l</w:t>
      </w:r>
      <w:r w:rsidR="0038745E">
        <w:t>’</w:t>
      </w:r>
      <w:r w:rsidR="00F33A66">
        <w:t>application effective</w:t>
      </w:r>
      <w:r w:rsidRPr="00E734A0">
        <w:t xml:space="preserve"> de la législation relative aux enfants handicapés et, en particulier, sur les mesures </w:t>
      </w:r>
      <w:r w:rsidR="00F33A66">
        <w:t>concrètes</w:t>
      </w:r>
      <w:r w:rsidRPr="00E734A0">
        <w:t xml:space="preserve"> qui ont été prises pour permettre à ces enfants d</w:t>
      </w:r>
      <w:r w:rsidR="0038745E">
        <w:t>’</w:t>
      </w:r>
      <w:r w:rsidRPr="00E734A0">
        <w:t xml:space="preserve">exercer pleinement leur droit à la santé et leur assurer </w:t>
      </w:r>
      <w:r w:rsidR="00F33A66">
        <w:t>véritablement l</w:t>
      </w:r>
      <w:r w:rsidR="0038745E">
        <w:t>’</w:t>
      </w:r>
      <w:r w:rsidRPr="00E734A0">
        <w:t>accès à l</w:t>
      </w:r>
      <w:r w:rsidR="0038745E">
        <w:t>’</w:t>
      </w:r>
      <w:r w:rsidRPr="00E734A0">
        <w:t xml:space="preserve">éducation inclusive. </w:t>
      </w:r>
      <w:r w:rsidR="008B1232">
        <w:t xml:space="preserve">Quelles </w:t>
      </w:r>
      <w:r w:rsidR="008B1232" w:rsidRPr="00E734A0">
        <w:t xml:space="preserve">mesures </w:t>
      </w:r>
      <w:r w:rsidR="008B1232">
        <w:t xml:space="preserve">ont été prises pour éviter </w:t>
      </w:r>
      <w:r w:rsidRPr="00E734A0">
        <w:t>le placement en inst</w:t>
      </w:r>
      <w:r w:rsidR="00834F8F">
        <w:t>itution des enfants handicapés?</w:t>
      </w:r>
    </w:p>
    <w:p w:rsidR="00E734A0" w:rsidRPr="00E734A0" w:rsidRDefault="00E734A0" w:rsidP="00E734A0">
      <w:pPr>
        <w:pStyle w:val="SingleTxtG"/>
      </w:pPr>
      <w:r w:rsidRPr="00E734A0">
        <w:t>8.</w:t>
      </w:r>
      <w:r w:rsidRPr="00E734A0">
        <w:tab/>
      </w:r>
      <w:r w:rsidR="00684335">
        <w:t xml:space="preserve">Donner des précisions sur </w:t>
      </w:r>
      <w:r w:rsidRPr="00E734A0">
        <w:t>les mesures d</w:t>
      </w:r>
      <w:r w:rsidR="0038745E">
        <w:t>’</w:t>
      </w:r>
      <w:r w:rsidRPr="00E734A0">
        <w:t>intervention, y compris les mesures de prévention, qui ont été prises face à la prolif</w:t>
      </w:r>
      <w:r w:rsidR="00684335">
        <w:t>ération des «</w:t>
      </w:r>
      <w:r w:rsidRPr="00E734A0">
        <w:t>boîtes à bébé</w:t>
      </w:r>
      <w:r w:rsidR="00684335">
        <w:t>»</w:t>
      </w:r>
      <w:r w:rsidRPr="00E734A0">
        <w:t xml:space="preserve"> </w:t>
      </w:r>
      <w:r w:rsidR="00CB2587">
        <w:t xml:space="preserve">pratiquées </w:t>
      </w:r>
      <w:r w:rsidRPr="00E734A0">
        <w:t>dans le pays depuis 2009, et au grand nombre de cas d</w:t>
      </w:r>
      <w:r w:rsidR="0038745E">
        <w:t>’</w:t>
      </w:r>
      <w:r w:rsidRPr="00E734A0">
        <w:t>infanticide.</w:t>
      </w:r>
    </w:p>
    <w:p w:rsidR="00E734A0" w:rsidRPr="00E734A0" w:rsidRDefault="00E734A0" w:rsidP="00E734A0">
      <w:pPr>
        <w:pStyle w:val="SingleTxtG"/>
      </w:pPr>
      <w:r w:rsidRPr="00E734A0">
        <w:t>9.</w:t>
      </w:r>
      <w:r w:rsidRPr="00E734A0">
        <w:tab/>
        <w:t>Indiquer si l</w:t>
      </w:r>
      <w:r w:rsidR="0038745E">
        <w:t>’</w:t>
      </w:r>
      <w:r w:rsidR="00AF6207">
        <w:t>État p</w:t>
      </w:r>
      <w:r w:rsidRPr="00E734A0">
        <w:t>artie a créé des tribunaux spécialisés pour les mi</w:t>
      </w:r>
      <w:r w:rsidR="00976DD8">
        <w:t>neurs dans toutes les provinces</w:t>
      </w:r>
      <w:r w:rsidRPr="00E734A0">
        <w:t xml:space="preserve">. Donner également des informations sur les mesures prises en vue de former les juges, les procureurs et toutes les personnes travaillant sur des questions </w:t>
      </w:r>
      <w:r w:rsidR="00976DD8">
        <w:t>qui touchent</w:t>
      </w:r>
      <w:r w:rsidRPr="00E734A0">
        <w:t xml:space="preserve"> aux droits de l</w:t>
      </w:r>
      <w:r w:rsidR="0038745E">
        <w:t>’</w:t>
      </w:r>
      <w:r w:rsidRPr="00E734A0">
        <w:t>enfant et à la justice pour mineurs au sein du système de justice pour mineurs, notamment sur les efforts déployés pour faire en sorte que l</w:t>
      </w:r>
      <w:r w:rsidR="0038745E">
        <w:t>’</w:t>
      </w:r>
      <w:r w:rsidRPr="00E734A0">
        <w:t>administration de la justice soit adaptée aux besoins des enfants.</w:t>
      </w:r>
    </w:p>
    <w:p w:rsidR="00E734A0" w:rsidRPr="00E734A0" w:rsidRDefault="00E734A0" w:rsidP="00E734A0">
      <w:pPr>
        <w:pStyle w:val="SingleTxtG"/>
      </w:pPr>
      <w:r w:rsidRPr="00E734A0">
        <w:t>10.</w:t>
      </w:r>
      <w:r w:rsidRPr="00E734A0">
        <w:tab/>
        <w:t>Donner de</w:t>
      </w:r>
      <w:r w:rsidR="00976DD8">
        <w:t xml:space="preserve"> plus amples précisions</w:t>
      </w:r>
      <w:r w:rsidRPr="00E734A0">
        <w:t xml:space="preserve"> sur les mesures prises </w:t>
      </w:r>
      <w:r w:rsidR="00976DD8">
        <w:t xml:space="preserve">pour donner suite aux </w:t>
      </w:r>
      <w:r w:rsidRPr="00E734A0">
        <w:t>précédentes recommandations du Comité (CRC/C/LTU/CO/2), en particulier celles qui ont trait à l</w:t>
      </w:r>
      <w:r w:rsidR="0038745E">
        <w:t>’</w:t>
      </w:r>
      <w:r w:rsidRPr="00E734A0">
        <w:t xml:space="preserve">interdiction des châtiments corporels (par. 38), à la réforme du système de protection de remplacement, au soutien du système </w:t>
      </w:r>
      <w:r w:rsidR="00976DD8">
        <w:t>des familles d</w:t>
      </w:r>
      <w:r w:rsidR="0038745E">
        <w:t>’</w:t>
      </w:r>
      <w:r w:rsidR="00976DD8">
        <w:t xml:space="preserve">accueil </w:t>
      </w:r>
      <w:r w:rsidRPr="00E734A0">
        <w:t>et à l</w:t>
      </w:r>
      <w:r w:rsidR="0038745E">
        <w:t>’</w:t>
      </w:r>
      <w:r w:rsidRPr="00E734A0">
        <w:t>examen périodique du placement d</w:t>
      </w:r>
      <w:r w:rsidR="0038745E">
        <w:t>’</w:t>
      </w:r>
      <w:r w:rsidRPr="00E734A0">
        <w:t>enfants dans des établissements de protection de remplacement (par. 42), aux programmes d</w:t>
      </w:r>
      <w:r w:rsidR="0038745E">
        <w:t>’</w:t>
      </w:r>
      <w:r w:rsidRPr="00E734A0">
        <w:t>éducation sur la santé procréative (par. 51) et à la nécessité d</w:t>
      </w:r>
      <w:r w:rsidR="0038745E">
        <w:t>’</w:t>
      </w:r>
      <w:r w:rsidRPr="00E734A0">
        <w:t>apporter un soutien socioéconomique suffisant aux familles en situation de risque social (par. 42).</w:t>
      </w:r>
    </w:p>
    <w:p w:rsidR="00E734A0" w:rsidRPr="00E734A0" w:rsidRDefault="00E734A0" w:rsidP="00E734A0">
      <w:pPr>
        <w:pStyle w:val="SingleTxtG"/>
      </w:pPr>
      <w:r w:rsidRPr="00E734A0">
        <w:t>11.</w:t>
      </w:r>
      <w:r w:rsidRPr="00E734A0">
        <w:tab/>
        <w:t xml:space="preserve">Compte tenu du taux de suicide élevé chez les adolescents, </w:t>
      </w:r>
      <w:r w:rsidR="00F37A34">
        <w:t xml:space="preserve">indiquer ce qui a été fait </w:t>
      </w:r>
      <w:r w:rsidRPr="00E734A0">
        <w:t xml:space="preserve">pour étudier les causes profondes de ce phénomène et </w:t>
      </w:r>
      <w:r w:rsidR="00F37A34">
        <w:t>empêcher</w:t>
      </w:r>
      <w:r w:rsidRPr="00E734A0">
        <w:t xml:space="preserve"> le suicide </w:t>
      </w:r>
      <w:r w:rsidR="00F37A34">
        <w:t>d</w:t>
      </w:r>
      <w:r w:rsidRPr="00E734A0">
        <w:t xml:space="preserve">es adolescents. </w:t>
      </w:r>
      <w:r w:rsidR="00F37A34">
        <w:t xml:space="preserve">Préciser à cet égard la part des </w:t>
      </w:r>
      <w:r w:rsidR="00F37A34" w:rsidRPr="00E734A0">
        <w:t>services de santé mentale destinés aux enfants</w:t>
      </w:r>
      <w:r w:rsidR="00F37A34">
        <w:t xml:space="preserve"> dans le </w:t>
      </w:r>
      <w:r w:rsidRPr="00E734A0">
        <w:t xml:space="preserve">budget de </w:t>
      </w:r>
      <w:r w:rsidR="00CC4FE2">
        <w:t xml:space="preserve">la </w:t>
      </w:r>
      <w:r w:rsidR="00241126">
        <w:t>santé</w:t>
      </w:r>
      <w:r w:rsidRPr="00E734A0">
        <w:t>.</w:t>
      </w:r>
    </w:p>
    <w:p w:rsidR="00E734A0" w:rsidRPr="00E734A0" w:rsidRDefault="00E734A0" w:rsidP="00E734A0">
      <w:pPr>
        <w:pStyle w:val="SingleTxtG"/>
      </w:pPr>
      <w:r w:rsidRPr="00E734A0">
        <w:t>12.</w:t>
      </w:r>
      <w:r w:rsidRPr="00E734A0">
        <w:tab/>
        <w:t>Afin de donner suite aux observations finales formulées par le Comité en 2008 (CRC/C/OPSC/LTU/CO/1) au titre du Protocole facultatif à la Convention relative aux droits de l</w:t>
      </w:r>
      <w:r w:rsidR="0038745E">
        <w:t>’</w:t>
      </w:r>
      <w:r w:rsidRPr="00E734A0">
        <w:t>enfant, concernant la vente d</w:t>
      </w:r>
      <w:r w:rsidR="0038745E">
        <w:t>’</w:t>
      </w:r>
      <w:r w:rsidRPr="00E734A0">
        <w:t xml:space="preserve">enfants, la prostitution des enfants et la pornographie mettant en scène des enfants, </w:t>
      </w:r>
      <w:r w:rsidR="00241126">
        <w:t xml:space="preserve">exposer les </w:t>
      </w:r>
      <w:r w:rsidRPr="00E734A0">
        <w:t>mesures prises pour ériger en infraction tous les actes et activités énumérés à l</w:t>
      </w:r>
      <w:r w:rsidR="0038745E">
        <w:t>’</w:t>
      </w:r>
      <w:r w:rsidRPr="00E734A0">
        <w:t xml:space="preserve">article 3 du Protocole facultatif et </w:t>
      </w:r>
      <w:r w:rsidR="00241126">
        <w:t xml:space="preserve">introduire </w:t>
      </w:r>
      <w:r w:rsidRPr="00E734A0">
        <w:t>dans le Code pénal une définition de la prostitution des enfants et de la pornographie mettant en scène des enfants. Indiquer si l</w:t>
      </w:r>
      <w:r w:rsidR="0038745E">
        <w:t>’</w:t>
      </w:r>
      <w:r w:rsidR="00AF6207">
        <w:t>État p</w:t>
      </w:r>
      <w:r w:rsidRPr="00E734A0">
        <w:t>artie envisage de ratifier la Convention du Conseil de l</w:t>
      </w:r>
      <w:r w:rsidR="0038745E">
        <w:t>’</w:t>
      </w:r>
      <w:r w:rsidRPr="00E734A0">
        <w:t>Europe pour la protection des enfants contre l</w:t>
      </w:r>
      <w:r w:rsidR="0038745E">
        <w:t>’</w:t>
      </w:r>
      <w:r w:rsidRPr="00E734A0">
        <w:t xml:space="preserve">exploitation et les abus sexuels </w:t>
      </w:r>
      <w:r w:rsidR="00241126" w:rsidRPr="00E734A0">
        <w:t xml:space="preserve">de 2007 </w:t>
      </w:r>
      <w:r w:rsidRPr="00E734A0">
        <w:t>et de la mettre en œuvre afin de renforcer la protection des droits de l</w:t>
      </w:r>
      <w:r w:rsidR="0038745E">
        <w:t>’</w:t>
      </w:r>
      <w:r w:rsidRPr="00E734A0">
        <w:t>enfant.</w:t>
      </w:r>
    </w:p>
    <w:p w:rsidR="00E734A0" w:rsidRPr="00E734A0" w:rsidRDefault="00241126" w:rsidP="00241126">
      <w:pPr>
        <w:pStyle w:val="HChG"/>
      </w:pPr>
      <w:r>
        <w:tab/>
      </w:r>
      <w:r>
        <w:tab/>
      </w:r>
      <w:r w:rsidR="00E734A0" w:rsidRPr="00E734A0">
        <w:t>Deuxième partie</w:t>
      </w:r>
    </w:p>
    <w:p w:rsidR="00E734A0" w:rsidRPr="003D2AD4" w:rsidRDefault="00E734A0" w:rsidP="003D2AD4">
      <w:pPr>
        <w:pStyle w:val="SingleTxtG"/>
        <w:ind w:firstLine="567"/>
        <w:rPr>
          <w:b/>
          <w:lang w:val="fr-FR"/>
        </w:rPr>
      </w:pPr>
      <w:r w:rsidRPr="003D2AD4">
        <w:rPr>
          <w:b/>
          <w:lang w:val="fr-FR"/>
        </w:rPr>
        <w:t>Sous cette rubrique, l</w:t>
      </w:r>
      <w:r w:rsidR="0038745E" w:rsidRPr="003D2AD4">
        <w:rPr>
          <w:b/>
          <w:lang w:val="fr-FR"/>
        </w:rPr>
        <w:t>’</w:t>
      </w:r>
      <w:r w:rsidRPr="003D2AD4">
        <w:rPr>
          <w:b/>
          <w:lang w:val="fr-FR"/>
        </w:rPr>
        <w:t>État partie est invité à met</w:t>
      </w:r>
      <w:r w:rsidR="00D85458">
        <w:rPr>
          <w:b/>
          <w:lang w:val="fr-FR"/>
        </w:rPr>
        <w:t>tre à jour brièvement (en </w:t>
      </w:r>
      <w:r w:rsidRPr="003D2AD4">
        <w:rPr>
          <w:b/>
          <w:lang w:val="fr-FR"/>
        </w:rPr>
        <w:t>trois</w:t>
      </w:r>
      <w:r w:rsidR="00D85458">
        <w:rPr>
          <w:b/>
          <w:lang w:val="fr-FR"/>
        </w:rPr>
        <w:t> </w:t>
      </w:r>
      <w:r w:rsidRPr="003D2AD4">
        <w:rPr>
          <w:b/>
          <w:lang w:val="fr-FR"/>
        </w:rPr>
        <w:t>pages maximum) les renseignements fournis dans son rapport en ce qui concerne:</w:t>
      </w:r>
    </w:p>
    <w:p w:rsidR="00E734A0" w:rsidRPr="00E734A0" w:rsidRDefault="00E734A0" w:rsidP="00241126">
      <w:pPr>
        <w:pStyle w:val="SingleTxtG"/>
        <w:ind w:firstLine="567"/>
        <w:rPr>
          <w:lang w:val="fr-FR"/>
        </w:rPr>
      </w:pPr>
      <w:r w:rsidRPr="00E734A0">
        <w:rPr>
          <w:lang w:val="fr-FR"/>
        </w:rPr>
        <w:t>a)</w:t>
      </w:r>
      <w:r w:rsidRPr="00E734A0">
        <w:rPr>
          <w:lang w:val="fr-FR"/>
        </w:rPr>
        <w:tab/>
        <w:t>Les nouveaux projets ou textes de loi et leurs règlements d</w:t>
      </w:r>
      <w:r w:rsidR="0038745E">
        <w:rPr>
          <w:lang w:val="fr-FR"/>
        </w:rPr>
        <w:t>’</w:t>
      </w:r>
      <w:r w:rsidRPr="00E734A0">
        <w:rPr>
          <w:lang w:val="fr-FR"/>
        </w:rPr>
        <w:t>application respectifs;</w:t>
      </w:r>
    </w:p>
    <w:p w:rsidR="00E734A0" w:rsidRPr="00E734A0" w:rsidRDefault="00E734A0" w:rsidP="00241126">
      <w:pPr>
        <w:pStyle w:val="SingleTxtG"/>
        <w:ind w:firstLine="567"/>
        <w:rPr>
          <w:lang w:val="fr-FR"/>
        </w:rPr>
      </w:pPr>
      <w:r w:rsidRPr="00E734A0">
        <w:rPr>
          <w:lang w:val="fr-FR"/>
        </w:rPr>
        <w:t>b)</w:t>
      </w:r>
      <w:r w:rsidRPr="00E734A0">
        <w:rPr>
          <w:lang w:val="fr-FR"/>
        </w:rPr>
        <w:tab/>
        <w:t>Les nouvelles institutions (et leur mandat) ou réformes institutionnelles;</w:t>
      </w:r>
    </w:p>
    <w:p w:rsidR="00E734A0" w:rsidRPr="00E734A0" w:rsidRDefault="00E734A0" w:rsidP="00241126">
      <w:pPr>
        <w:pStyle w:val="SingleTxtG"/>
        <w:ind w:firstLine="567"/>
        <w:rPr>
          <w:lang w:val="fr-FR"/>
        </w:rPr>
      </w:pPr>
      <w:r w:rsidRPr="00E734A0">
        <w:rPr>
          <w:lang w:val="fr-FR"/>
        </w:rPr>
        <w:t>c)</w:t>
      </w:r>
      <w:r w:rsidRPr="00E734A0">
        <w:rPr>
          <w:lang w:val="fr-FR"/>
        </w:rPr>
        <w:tab/>
        <w:t>Les politiques, programmes et plans d</w:t>
      </w:r>
      <w:r w:rsidR="0038745E">
        <w:rPr>
          <w:lang w:val="fr-FR"/>
        </w:rPr>
        <w:t>’</w:t>
      </w:r>
      <w:r w:rsidRPr="00E734A0">
        <w:rPr>
          <w:lang w:val="fr-FR"/>
        </w:rPr>
        <w:t>action récemment adoptés, ainsi que leur champ d</w:t>
      </w:r>
      <w:r w:rsidR="0038745E">
        <w:rPr>
          <w:lang w:val="fr-FR"/>
        </w:rPr>
        <w:t>’</w:t>
      </w:r>
      <w:r w:rsidRPr="00E734A0">
        <w:rPr>
          <w:lang w:val="fr-FR"/>
        </w:rPr>
        <w:t>application et leur financement;</w:t>
      </w:r>
    </w:p>
    <w:p w:rsidR="00E734A0" w:rsidRPr="00E734A0" w:rsidRDefault="00E734A0" w:rsidP="00241126">
      <w:pPr>
        <w:pStyle w:val="SingleTxtG"/>
        <w:ind w:firstLine="567"/>
      </w:pPr>
      <w:r w:rsidRPr="00E734A0">
        <w:rPr>
          <w:lang w:val="fr-FR"/>
        </w:rPr>
        <w:t>d)</w:t>
      </w:r>
      <w:r w:rsidRPr="00E734A0">
        <w:rPr>
          <w:lang w:val="fr-FR"/>
        </w:rPr>
        <w:tab/>
        <w:t>Les instruments relatifs aux droits de l</w:t>
      </w:r>
      <w:r w:rsidR="0038745E">
        <w:rPr>
          <w:lang w:val="fr-FR"/>
        </w:rPr>
        <w:t>’</w:t>
      </w:r>
      <w:r w:rsidRPr="00E734A0">
        <w:rPr>
          <w:lang w:val="fr-FR"/>
        </w:rPr>
        <w:t>homme récemment ratifiés.</w:t>
      </w:r>
      <w:r w:rsidRPr="00E734A0">
        <w:t xml:space="preserve"> </w:t>
      </w:r>
    </w:p>
    <w:p w:rsidR="00E734A0" w:rsidRPr="00E734A0" w:rsidRDefault="00040C32" w:rsidP="00040C32">
      <w:pPr>
        <w:pStyle w:val="HChG"/>
      </w:pPr>
      <w:r>
        <w:tab/>
      </w:r>
      <w:r>
        <w:tab/>
      </w:r>
      <w:r w:rsidR="00E734A0" w:rsidRPr="00E734A0">
        <w:t>Troisième partie</w:t>
      </w:r>
    </w:p>
    <w:p w:rsidR="00E734A0" w:rsidRPr="00E734A0" w:rsidRDefault="00040C32" w:rsidP="00040C32">
      <w:pPr>
        <w:pStyle w:val="H23G"/>
      </w:pPr>
      <w:r>
        <w:tab/>
      </w:r>
      <w:r>
        <w:tab/>
      </w:r>
      <w:r w:rsidR="00E734A0" w:rsidRPr="00E734A0">
        <w:t xml:space="preserve">Données, statistiques et autres informations, si disponibles </w:t>
      </w:r>
    </w:p>
    <w:p w:rsidR="00E734A0" w:rsidRPr="00E734A0" w:rsidRDefault="00E734A0" w:rsidP="00E734A0">
      <w:pPr>
        <w:pStyle w:val="SingleTxtG"/>
      </w:pPr>
      <w:r w:rsidRPr="00E734A0">
        <w:t>1.</w:t>
      </w:r>
      <w:r w:rsidRPr="00E734A0">
        <w:tab/>
      </w:r>
      <w:r w:rsidR="00040C32">
        <w:t>Présenter</w:t>
      </w:r>
      <w:r w:rsidRPr="00E734A0">
        <w:t xml:space="preserve"> des données, pour les trois dernières années, sur les crédits budgétaires consacrés aux enfants aux niveaux national, provincial et municipal (en chiffres absolus et en pourcentage du budget national et du produit intérieur brut) dans les domaines de l</w:t>
      </w:r>
      <w:r w:rsidR="0038745E">
        <w:t>’</w:t>
      </w:r>
      <w:r w:rsidRPr="00E734A0">
        <w:t>éducation, de la santé, des services sociaux et de la protection de l</w:t>
      </w:r>
      <w:r w:rsidR="0038745E">
        <w:t>’</w:t>
      </w:r>
      <w:r w:rsidRPr="00E734A0">
        <w:t>enfance.</w:t>
      </w:r>
    </w:p>
    <w:p w:rsidR="00E734A0" w:rsidRPr="00E734A0" w:rsidRDefault="00E734A0" w:rsidP="00E734A0">
      <w:pPr>
        <w:pStyle w:val="SingleTxtG"/>
      </w:pPr>
      <w:r w:rsidRPr="00E734A0">
        <w:t>2.</w:t>
      </w:r>
      <w:r w:rsidRPr="00E734A0">
        <w:tab/>
        <w:t>Fournir, s</w:t>
      </w:r>
      <w:r w:rsidR="0038745E">
        <w:t>’</w:t>
      </w:r>
      <w:r w:rsidR="00040C32">
        <w:t xml:space="preserve">il en </w:t>
      </w:r>
      <w:r w:rsidRPr="00E734A0">
        <w:t xml:space="preserve">existe, des données statistiques sur les enfants placés dans des établissements de remplacement pendant les trois dernières années, ventilées par sexe, âge, </w:t>
      </w:r>
      <w:r w:rsidR="00040C32">
        <w:t xml:space="preserve">zone géographique </w:t>
      </w:r>
      <w:r w:rsidRPr="00E734A0">
        <w:t>et milieu socioéconomique.</w:t>
      </w:r>
    </w:p>
    <w:p w:rsidR="00E734A0" w:rsidRPr="00E734A0" w:rsidRDefault="00E734A0" w:rsidP="00E734A0">
      <w:pPr>
        <w:pStyle w:val="SingleTxtG"/>
      </w:pPr>
      <w:r w:rsidRPr="00E734A0">
        <w:t>3.</w:t>
      </w:r>
      <w:r w:rsidRPr="00E734A0">
        <w:tab/>
        <w:t>Préciser, pour les trois dernières années, le nombre d</w:t>
      </w:r>
      <w:r w:rsidR="0038745E">
        <w:t>’</w:t>
      </w:r>
      <w:r w:rsidRPr="00E734A0">
        <w:t xml:space="preserve">enfants handicapés âgés de 18 ans au plus, ventilé par âge, sexe, </w:t>
      </w:r>
      <w:r w:rsidR="00922ABA">
        <w:t>zone géographique</w:t>
      </w:r>
      <w:r w:rsidRPr="00E734A0">
        <w:t>, milieu socioéconomique et type de handicap:</w:t>
      </w:r>
    </w:p>
    <w:p w:rsidR="00E734A0" w:rsidRPr="00E734A0" w:rsidRDefault="00922ABA" w:rsidP="00922ABA">
      <w:pPr>
        <w:pStyle w:val="SingleTxtG"/>
        <w:ind w:firstLine="567"/>
      </w:pPr>
      <w:r>
        <w:t>a)</w:t>
      </w:r>
      <w:r>
        <w:tab/>
      </w:r>
      <w:r w:rsidR="00E734A0" w:rsidRPr="00E734A0">
        <w:t>Vivant dans leur famille;</w:t>
      </w:r>
    </w:p>
    <w:p w:rsidR="00E734A0" w:rsidRPr="00E734A0" w:rsidRDefault="00922ABA" w:rsidP="00922ABA">
      <w:pPr>
        <w:pStyle w:val="SingleTxtG"/>
        <w:ind w:firstLine="567"/>
      </w:pPr>
      <w:r>
        <w:t>b)</w:t>
      </w:r>
      <w:r>
        <w:tab/>
      </w:r>
      <w:r w:rsidR="00E734A0" w:rsidRPr="00E734A0">
        <w:t>Vivant en institutions;</w:t>
      </w:r>
    </w:p>
    <w:p w:rsidR="00E734A0" w:rsidRPr="00E734A0" w:rsidRDefault="00922ABA" w:rsidP="00922ABA">
      <w:pPr>
        <w:pStyle w:val="SingleTxtG"/>
        <w:ind w:firstLine="567"/>
      </w:pPr>
      <w:r>
        <w:t>c)</w:t>
      </w:r>
      <w:r>
        <w:tab/>
      </w:r>
      <w:r w:rsidR="00E734A0" w:rsidRPr="00E734A0">
        <w:t>Placés en famille d</w:t>
      </w:r>
      <w:r w:rsidR="0038745E">
        <w:t>’</w:t>
      </w:r>
      <w:r w:rsidR="00E734A0" w:rsidRPr="00E734A0">
        <w:t>accueil;</w:t>
      </w:r>
    </w:p>
    <w:p w:rsidR="00E734A0" w:rsidRPr="00E734A0" w:rsidRDefault="00922ABA" w:rsidP="00922ABA">
      <w:pPr>
        <w:pStyle w:val="SingleTxtG"/>
        <w:ind w:firstLine="567"/>
      </w:pPr>
      <w:r>
        <w:t>d)</w:t>
      </w:r>
      <w:r>
        <w:tab/>
      </w:r>
      <w:r w:rsidR="00E734A0" w:rsidRPr="00E734A0">
        <w:t>Fréquentant un établissement scolaire ordinaire;</w:t>
      </w:r>
    </w:p>
    <w:p w:rsidR="00E734A0" w:rsidRPr="00E734A0" w:rsidRDefault="00922ABA" w:rsidP="00922ABA">
      <w:pPr>
        <w:pStyle w:val="SingleTxtG"/>
        <w:ind w:firstLine="567"/>
      </w:pPr>
      <w:r>
        <w:t>e)</w:t>
      </w:r>
      <w:r>
        <w:tab/>
      </w:r>
      <w:r w:rsidR="00E734A0" w:rsidRPr="00E734A0">
        <w:t>Fréquentant un établissement d</w:t>
      </w:r>
      <w:r w:rsidR="0038745E">
        <w:t>’</w:t>
      </w:r>
      <w:r w:rsidR="00E734A0" w:rsidRPr="00E734A0">
        <w:t>enseignement spécialisé; et</w:t>
      </w:r>
    </w:p>
    <w:p w:rsidR="00E734A0" w:rsidRPr="00E734A0" w:rsidRDefault="00922ABA" w:rsidP="0038745E">
      <w:pPr>
        <w:pStyle w:val="SingleTxtG"/>
        <w:ind w:firstLine="567"/>
      </w:pPr>
      <w:r>
        <w:t>f)</w:t>
      </w:r>
      <w:r>
        <w:tab/>
      </w:r>
      <w:r w:rsidR="00E734A0" w:rsidRPr="00E734A0">
        <w:t>Non scolarisés.</w:t>
      </w:r>
    </w:p>
    <w:p w:rsidR="00E734A0" w:rsidRPr="00E734A0" w:rsidRDefault="00E734A0" w:rsidP="00E734A0">
      <w:pPr>
        <w:pStyle w:val="SingleTxtG"/>
      </w:pPr>
      <w:r w:rsidRPr="00E734A0">
        <w:t>4.</w:t>
      </w:r>
      <w:r w:rsidRPr="00E734A0">
        <w:tab/>
        <w:t xml:space="preserve">Fournir, </w:t>
      </w:r>
      <w:r w:rsidR="00922ABA" w:rsidRPr="00E734A0">
        <w:t>s</w:t>
      </w:r>
      <w:r w:rsidR="0038745E">
        <w:t>’</w:t>
      </w:r>
      <w:r w:rsidR="00922ABA">
        <w:t xml:space="preserve">il en </w:t>
      </w:r>
      <w:r w:rsidR="00922ABA" w:rsidRPr="00E734A0">
        <w:t>existe</w:t>
      </w:r>
      <w:r w:rsidRPr="00E734A0">
        <w:t>, des données statistiques pour les trois dernières années sur:</w:t>
      </w:r>
    </w:p>
    <w:p w:rsidR="00E734A0" w:rsidRPr="00E734A0" w:rsidRDefault="00922ABA" w:rsidP="00922ABA">
      <w:pPr>
        <w:pStyle w:val="SingleTxtG"/>
        <w:ind w:firstLine="567"/>
      </w:pPr>
      <w:r>
        <w:t>a)</w:t>
      </w:r>
      <w:r>
        <w:tab/>
      </w:r>
      <w:r w:rsidR="00E734A0" w:rsidRPr="00E734A0">
        <w:t>Le nombre d</w:t>
      </w:r>
      <w:r w:rsidR="0038745E">
        <w:t>’</w:t>
      </w:r>
      <w:r w:rsidR="00E734A0" w:rsidRPr="00E734A0">
        <w:t>enfants victimes de mauvais traitement</w:t>
      </w:r>
      <w:r w:rsidR="00F40C79">
        <w:t>s</w:t>
      </w:r>
      <w:r w:rsidR="00E734A0" w:rsidRPr="00E734A0">
        <w:t xml:space="preserve"> et de violence, ainsi que le nombre de plaintes déposées, d</w:t>
      </w:r>
      <w:r w:rsidR="0038745E">
        <w:t>’</w:t>
      </w:r>
      <w:r w:rsidR="00E734A0" w:rsidRPr="00E734A0">
        <w:t>enquêtes menées et de poursuites judiciaires engagées à cet égard;</w:t>
      </w:r>
    </w:p>
    <w:p w:rsidR="00E734A0" w:rsidRPr="00E734A0" w:rsidRDefault="00922ABA" w:rsidP="00922ABA">
      <w:pPr>
        <w:pStyle w:val="SingleTxtG"/>
        <w:ind w:firstLine="567"/>
      </w:pPr>
      <w:r>
        <w:t>b)</w:t>
      </w:r>
      <w:r>
        <w:tab/>
      </w:r>
      <w:r w:rsidR="00E734A0" w:rsidRPr="00E734A0">
        <w:t>Le nombre d</w:t>
      </w:r>
      <w:r w:rsidR="0038745E">
        <w:t>’</w:t>
      </w:r>
      <w:r w:rsidR="00E734A0" w:rsidRPr="00E734A0">
        <w:t xml:space="preserve">enfants victimes de sévices </w:t>
      </w:r>
      <w:r>
        <w:t xml:space="preserve">sexuels </w:t>
      </w:r>
      <w:r w:rsidR="00E734A0" w:rsidRPr="00E734A0">
        <w:t>et d</w:t>
      </w:r>
      <w:r w:rsidR="0038745E">
        <w:t>’</w:t>
      </w:r>
      <w:r w:rsidR="00E734A0" w:rsidRPr="00E734A0">
        <w:t>exploitation sexuel</w:t>
      </w:r>
      <w:r>
        <w:t>le</w:t>
      </w:r>
      <w:r w:rsidR="00E734A0" w:rsidRPr="00E734A0">
        <w:t>, notamment les victimes de la traite, ainsi que le nombre de plaintes déposées, d</w:t>
      </w:r>
      <w:r w:rsidR="0038745E">
        <w:t>’</w:t>
      </w:r>
      <w:r w:rsidR="00E734A0" w:rsidRPr="00E734A0">
        <w:t>enquêtes menées et de poursuites engagées à cet égard; et</w:t>
      </w:r>
    </w:p>
    <w:p w:rsidR="00E734A0" w:rsidRPr="00E734A0" w:rsidRDefault="00922ABA" w:rsidP="00922ABA">
      <w:pPr>
        <w:pStyle w:val="SingleTxtG"/>
        <w:ind w:firstLine="567"/>
      </w:pPr>
      <w:r>
        <w:t>c)</w:t>
      </w:r>
      <w:r>
        <w:tab/>
      </w:r>
      <w:r w:rsidR="00E734A0" w:rsidRPr="00E734A0">
        <w:t>Le nombre d</w:t>
      </w:r>
      <w:r w:rsidR="0038745E">
        <w:t>’</w:t>
      </w:r>
      <w:r w:rsidR="00E734A0" w:rsidRPr="00E734A0">
        <w:t xml:space="preserve">enfants qui travaillent, ventilé par âge, sexe, </w:t>
      </w:r>
      <w:r>
        <w:t>zone géographique</w:t>
      </w:r>
      <w:r w:rsidR="00E734A0" w:rsidRPr="00E734A0">
        <w:t xml:space="preserve"> et milieu socioéconomique.</w:t>
      </w:r>
    </w:p>
    <w:p w:rsidR="00DA3BE9" w:rsidRDefault="00E734A0" w:rsidP="00E734A0">
      <w:pPr>
        <w:pStyle w:val="SingleTxtG"/>
      </w:pPr>
      <w:r w:rsidRPr="00E734A0">
        <w:t>5.</w:t>
      </w:r>
      <w:r w:rsidRPr="00E734A0">
        <w:tab/>
        <w:t>En outre, l</w:t>
      </w:r>
      <w:r w:rsidR="0038745E">
        <w:t>’</w:t>
      </w:r>
      <w:r w:rsidR="00AF6207">
        <w:t>État p</w:t>
      </w:r>
      <w:r w:rsidRPr="00E734A0">
        <w:t>artie peut énumérer les domaines qui touchent les enfants qu</w:t>
      </w:r>
      <w:r w:rsidR="0038745E">
        <w:t>’</w:t>
      </w:r>
      <w:r w:rsidRPr="00E734A0">
        <w:t>il considère importants pour la mise en œuvre de la Convention.</w:t>
      </w:r>
    </w:p>
    <w:p w:rsidR="00922ABA" w:rsidRPr="00922ABA" w:rsidRDefault="00922ABA" w:rsidP="00D85458">
      <w:pPr>
        <w:pStyle w:val="SingleTxtG"/>
        <w:spacing w:after="0"/>
        <w:jc w:val="center"/>
        <w:rPr>
          <w:u w:val="single"/>
        </w:rPr>
      </w:pPr>
      <w:r>
        <w:rPr>
          <w:u w:val="single"/>
        </w:rPr>
        <w:tab/>
      </w:r>
      <w:r>
        <w:rPr>
          <w:u w:val="single"/>
        </w:rPr>
        <w:tab/>
      </w:r>
      <w:r>
        <w:rPr>
          <w:u w:val="single"/>
        </w:rPr>
        <w:tab/>
      </w:r>
    </w:p>
    <w:sectPr w:rsidR="00922ABA" w:rsidRPr="00922ABA" w:rsidSect="00E734A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1D3" w:rsidRDefault="009B71D3"/>
  </w:endnote>
  <w:endnote w:type="continuationSeparator" w:id="0">
    <w:p w:rsidR="009B71D3" w:rsidRDefault="009B71D3"/>
  </w:endnote>
  <w:endnote w:type="continuationNotice" w:id="1">
    <w:p w:rsidR="009B71D3" w:rsidRPr="00F67765" w:rsidRDefault="009B71D3"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1D3" w:rsidRPr="00E734A0" w:rsidRDefault="009B71D3" w:rsidP="00E734A0">
    <w:pPr>
      <w:pStyle w:val="Footer"/>
      <w:tabs>
        <w:tab w:val="right" w:pos="9638"/>
      </w:tabs>
    </w:pPr>
    <w:r w:rsidRPr="00E734A0">
      <w:rPr>
        <w:b/>
        <w:sz w:val="18"/>
      </w:rPr>
      <w:fldChar w:fldCharType="begin"/>
    </w:r>
    <w:r w:rsidRPr="00E734A0">
      <w:rPr>
        <w:b/>
        <w:sz w:val="18"/>
      </w:rPr>
      <w:instrText xml:space="preserve"> PAGE  \* MERGEFORMAT </w:instrText>
    </w:r>
    <w:r w:rsidRPr="00E734A0">
      <w:rPr>
        <w:b/>
        <w:sz w:val="18"/>
      </w:rPr>
      <w:fldChar w:fldCharType="separate"/>
    </w:r>
    <w:r>
      <w:rPr>
        <w:b/>
        <w:noProof/>
        <w:sz w:val="18"/>
      </w:rPr>
      <w:t>2</w:t>
    </w:r>
    <w:r w:rsidRPr="00E734A0">
      <w:rPr>
        <w:b/>
        <w:sz w:val="18"/>
      </w:rPr>
      <w:fldChar w:fldCharType="end"/>
    </w:r>
    <w:r>
      <w:rPr>
        <w:b/>
        <w:sz w:val="18"/>
      </w:rPr>
      <w:tab/>
    </w:r>
    <w:r>
      <w:t>GE.12-47915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1D3" w:rsidRPr="00E734A0" w:rsidRDefault="009B71D3" w:rsidP="00E734A0">
    <w:pPr>
      <w:pStyle w:val="Footer"/>
      <w:tabs>
        <w:tab w:val="right" w:pos="9638"/>
      </w:tabs>
      <w:rPr>
        <w:b/>
        <w:sz w:val="18"/>
      </w:rPr>
    </w:pPr>
    <w:r>
      <w:t>GE.12-47915</w:t>
    </w:r>
    <w:r>
      <w:tab/>
    </w:r>
    <w:r w:rsidRPr="00E734A0">
      <w:rPr>
        <w:b/>
        <w:sz w:val="18"/>
      </w:rPr>
      <w:fldChar w:fldCharType="begin"/>
    </w:r>
    <w:r w:rsidRPr="00E734A0">
      <w:rPr>
        <w:b/>
        <w:sz w:val="18"/>
      </w:rPr>
      <w:instrText xml:space="preserve"> PAGE  \* MERGEFORMAT </w:instrText>
    </w:r>
    <w:r w:rsidRPr="00E734A0">
      <w:rPr>
        <w:b/>
        <w:sz w:val="18"/>
      </w:rPr>
      <w:fldChar w:fldCharType="separate"/>
    </w:r>
    <w:r>
      <w:rPr>
        <w:b/>
        <w:noProof/>
        <w:sz w:val="18"/>
      </w:rPr>
      <w:t>3</w:t>
    </w:r>
    <w:r w:rsidRPr="00E734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1D3" w:rsidRDefault="009B71D3">
    <w:pPr>
      <w:pStyle w:val="Footer"/>
    </w:pPr>
    <w:r>
      <w:rPr>
        <w:sz w:val="20"/>
      </w:rPr>
      <w:t>GE.12-47915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1D3" w:rsidRPr="00D27D5E" w:rsidRDefault="009B71D3" w:rsidP="00D27D5E">
      <w:pPr>
        <w:tabs>
          <w:tab w:val="right" w:pos="2155"/>
        </w:tabs>
        <w:spacing w:after="80"/>
        <w:ind w:left="680"/>
        <w:rPr>
          <w:u w:val="single"/>
        </w:rPr>
      </w:pPr>
      <w:r>
        <w:rPr>
          <w:u w:val="single"/>
        </w:rPr>
        <w:tab/>
      </w:r>
    </w:p>
  </w:footnote>
  <w:footnote w:type="continuationSeparator" w:id="0">
    <w:p w:rsidR="009B71D3" w:rsidRPr="00EA0E33" w:rsidRDefault="009B71D3" w:rsidP="00EA0E33">
      <w:pPr>
        <w:tabs>
          <w:tab w:val="right" w:pos="2155"/>
        </w:tabs>
        <w:spacing w:after="80"/>
        <w:ind w:left="680"/>
        <w:rPr>
          <w:u w:val="single"/>
        </w:rPr>
      </w:pPr>
      <w:r w:rsidRPr="00EA0E33">
        <w:rPr>
          <w:u w:val="single"/>
        </w:rPr>
        <w:tab/>
      </w:r>
    </w:p>
  </w:footnote>
  <w:footnote w:type="continuationNotice" w:id="1">
    <w:p w:rsidR="009B71D3" w:rsidRPr="00F67765" w:rsidRDefault="009B71D3"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1D3" w:rsidRPr="00E734A0" w:rsidRDefault="009B71D3">
    <w:pPr>
      <w:pStyle w:val="Header"/>
    </w:pPr>
    <w:r>
      <w:t>CRC/C/LTU/Q/3-4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1D3" w:rsidRPr="00E734A0" w:rsidRDefault="009B71D3" w:rsidP="00E734A0">
    <w:pPr>
      <w:pStyle w:val="Header"/>
      <w:jc w:val="right"/>
    </w:pPr>
    <w:r>
      <w:t>CRC/C/LTU/Q/3-4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61D"/>
    <w:rsid w:val="0000767A"/>
    <w:rsid w:val="00016AC5"/>
    <w:rsid w:val="000178BA"/>
    <w:rsid w:val="00040C32"/>
    <w:rsid w:val="00060E82"/>
    <w:rsid w:val="0009261D"/>
    <w:rsid w:val="000B696A"/>
    <w:rsid w:val="000E61D2"/>
    <w:rsid w:val="000E75AA"/>
    <w:rsid w:val="000F41F2"/>
    <w:rsid w:val="00160540"/>
    <w:rsid w:val="00192EEB"/>
    <w:rsid w:val="001A20FB"/>
    <w:rsid w:val="001D5CBF"/>
    <w:rsid w:val="001D7F8A"/>
    <w:rsid w:val="001E3DE1"/>
    <w:rsid w:val="001E3FEB"/>
    <w:rsid w:val="001E4A02"/>
    <w:rsid w:val="001E5727"/>
    <w:rsid w:val="00211B5C"/>
    <w:rsid w:val="00225A8C"/>
    <w:rsid w:val="00241126"/>
    <w:rsid w:val="002659F1"/>
    <w:rsid w:val="00287E79"/>
    <w:rsid w:val="002928F9"/>
    <w:rsid w:val="002A5D07"/>
    <w:rsid w:val="002C6A52"/>
    <w:rsid w:val="003016B7"/>
    <w:rsid w:val="0031567F"/>
    <w:rsid w:val="00331C04"/>
    <w:rsid w:val="003515AA"/>
    <w:rsid w:val="00355217"/>
    <w:rsid w:val="00374106"/>
    <w:rsid w:val="0038745E"/>
    <w:rsid w:val="003976D5"/>
    <w:rsid w:val="003D2AD4"/>
    <w:rsid w:val="003D2F6C"/>
    <w:rsid w:val="003D68B3"/>
    <w:rsid w:val="003D6C68"/>
    <w:rsid w:val="003E7F2E"/>
    <w:rsid w:val="003F4CA4"/>
    <w:rsid w:val="004159D0"/>
    <w:rsid w:val="004377D2"/>
    <w:rsid w:val="00484773"/>
    <w:rsid w:val="0049582D"/>
    <w:rsid w:val="004C5395"/>
    <w:rsid w:val="00511B89"/>
    <w:rsid w:val="00543D5E"/>
    <w:rsid w:val="00547BC0"/>
    <w:rsid w:val="00564901"/>
    <w:rsid w:val="00571F41"/>
    <w:rsid w:val="005A11A1"/>
    <w:rsid w:val="005E5D1F"/>
    <w:rsid w:val="0060753B"/>
    <w:rsid w:val="00611D43"/>
    <w:rsid w:val="00612D48"/>
    <w:rsid w:val="00616B45"/>
    <w:rsid w:val="00630D9B"/>
    <w:rsid w:val="00631953"/>
    <w:rsid w:val="00632A0A"/>
    <w:rsid w:val="006439EC"/>
    <w:rsid w:val="00676EF4"/>
    <w:rsid w:val="00682CC9"/>
    <w:rsid w:val="00684335"/>
    <w:rsid w:val="006A2FF6"/>
    <w:rsid w:val="006B4590"/>
    <w:rsid w:val="006C340C"/>
    <w:rsid w:val="006E637C"/>
    <w:rsid w:val="0070347C"/>
    <w:rsid w:val="00710546"/>
    <w:rsid w:val="00716BD0"/>
    <w:rsid w:val="007176C1"/>
    <w:rsid w:val="007260D1"/>
    <w:rsid w:val="007C3C0D"/>
    <w:rsid w:val="007F183D"/>
    <w:rsid w:val="007F55CB"/>
    <w:rsid w:val="00834F8F"/>
    <w:rsid w:val="00844750"/>
    <w:rsid w:val="0088740A"/>
    <w:rsid w:val="008B1232"/>
    <w:rsid w:val="008B44C4"/>
    <w:rsid w:val="008E7FAE"/>
    <w:rsid w:val="00901884"/>
    <w:rsid w:val="00911BF7"/>
    <w:rsid w:val="00922ABA"/>
    <w:rsid w:val="00927076"/>
    <w:rsid w:val="00976DD8"/>
    <w:rsid w:val="00977EC8"/>
    <w:rsid w:val="00993C56"/>
    <w:rsid w:val="009B71D3"/>
    <w:rsid w:val="009B7F0B"/>
    <w:rsid w:val="009C2D18"/>
    <w:rsid w:val="009D3A8C"/>
    <w:rsid w:val="009E7956"/>
    <w:rsid w:val="00A133AF"/>
    <w:rsid w:val="00A2492E"/>
    <w:rsid w:val="00A63C60"/>
    <w:rsid w:val="00A83503"/>
    <w:rsid w:val="00AA37F2"/>
    <w:rsid w:val="00AC67A1"/>
    <w:rsid w:val="00AC7977"/>
    <w:rsid w:val="00AD1127"/>
    <w:rsid w:val="00AE352C"/>
    <w:rsid w:val="00AF6207"/>
    <w:rsid w:val="00B32E2D"/>
    <w:rsid w:val="00B61990"/>
    <w:rsid w:val="00B9160B"/>
    <w:rsid w:val="00B93DB1"/>
    <w:rsid w:val="00BB6F51"/>
    <w:rsid w:val="00BE6AE4"/>
    <w:rsid w:val="00BF0556"/>
    <w:rsid w:val="00C2350F"/>
    <w:rsid w:val="00C261F8"/>
    <w:rsid w:val="00C33100"/>
    <w:rsid w:val="00C36B9B"/>
    <w:rsid w:val="00CB2587"/>
    <w:rsid w:val="00CC4FE2"/>
    <w:rsid w:val="00CD1A71"/>
    <w:rsid w:val="00CD1FBB"/>
    <w:rsid w:val="00D016B5"/>
    <w:rsid w:val="00D034F1"/>
    <w:rsid w:val="00D10597"/>
    <w:rsid w:val="00D21AD3"/>
    <w:rsid w:val="00D27D5E"/>
    <w:rsid w:val="00D43A3B"/>
    <w:rsid w:val="00D77231"/>
    <w:rsid w:val="00D838EB"/>
    <w:rsid w:val="00D85458"/>
    <w:rsid w:val="00DA3BE9"/>
    <w:rsid w:val="00DD2E02"/>
    <w:rsid w:val="00DE6D90"/>
    <w:rsid w:val="00DF002F"/>
    <w:rsid w:val="00E0244D"/>
    <w:rsid w:val="00E36FE5"/>
    <w:rsid w:val="00E734A0"/>
    <w:rsid w:val="00E81E94"/>
    <w:rsid w:val="00E82607"/>
    <w:rsid w:val="00EA0E33"/>
    <w:rsid w:val="00EB5DA8"/>
    <w:rsid w:val="00ED3E10"/>
    <w:rsid w:val="00F33A66"/>
    <w:rsid w:val="00F37A34"/>
    <w:rsid w:val="00F40C79"/>
    <w:rsid w:val="00F47851"/>
    <w:rsid w:val="00F67765"/>
    <w:rsid w:val="00F82DC9"/>
    <w:rsid w:val="00FA5A79"/>
    <w:rsid w:val="00FB0BFE"/>
    <w:rsid w:val="00FB4C51"/>
    <w:rsid w:val="00FC2FAB"/>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1278</Words>
  <Characters>7035</Characters>
  <Application>Microsoft Office Word</Application>
  <DocSecurity>4</DocSecurity>
  <Lines>58</Lines>
  <Paragraphs>16</Paragraphs>
  <ScaleCrop>false</ScaleCrop>
  <HeadingPairs>
    <vt:vector size="2" baseType="variant">
      <vt:variant>
        <vt:lpstr>Titre</vt:lpstr>
      </vt:variant>
      <vt:variant>
        <vt:i4>1</vt:i4>
      </vt:variant>
    </vt:vector>
  </HeadingPairs>
  <TitlesOfParts>
    <vt:vector size="1" baseType="lpstr">
      <vt:lpstr>CRC/C/LTU/Q/3-4</vt:lpstr>
    </vt:vector>
  </TitlesOfParts>
  <Company>Corine</Company>
  <LinksUpToDate>false</LinksUpToDate>
  <CharactersWithSpaces>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CRC/C/LTU/Q/3-4</dc:title>
  <dc:subject>Final</dc:subject>
  <dc:creator>Diane</dc:creator>
  <cp:keywords/>
  <dc:description/>
  <cp:lastModifiedBy>clere</cp:lastModifiedBy>
  <cp:revision>2</cp:revision>
  <cp:lastPrinted>2012-12-10T08:07:00Z</cp:lastPrinted>
  <dcterms:created xsi:type="dcterms:W3CDTF">2012-12-17T07:21:00Z</dcterms:created>
  <dcterms:modified xsi:type="dcterms:W3CDTF">2012-12-17T07:21:00Z</dcterms:modified>
</cp:coreProperties>
</file>