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Pr="00382332" w:rsidRDefault="00A879C2" w:rsidP="006A2369">
            <w:pPr>
              <w:wordWrap w:val="0"/>
              <w:spacing w:line="240" w:lineRule="atLeast"/>
              <w:jc w:val="right"/>
              <w:rPr>
                <w:sz w:val="20"/>
                <w:szCs w:val="21"/>
              </w:rPr>
            </w:pPr>
            <w:r>
              <w:rPr>
                <w:sz w:val="40"/>
                <w:szCs w:val="40"/>
              </w:rPr>
              <w:t>C</w:t>
            </w:r>
            <w:r w:rsidR="0063058B">
              <w:rPr>
                <w:sz w:val="40"/>
                <w:szCs w:val="40"/>
              </w:rPr>
              <w:t>M</w:t>
            </w:r>
            <w:r w:rsidR="00A44363">
              <w:rPr>
                <w:rFonts w:hint="eastAsia"/>
                <w:sz w:val="40"/>
                <w:szCs w:val="40"/>
              </w:rPr>
              <w:t>W</w:t>
            </w:r>
            <w:r w:rsidR="00495A61">
              <w:rPr>
                <w:sz w:val="20"/>
              </w:rPr>
              <w:t>/</w:t>
            </w:r>
            <w:r w:rsidR="0063058B">
              <w:rPr>
                <w:sz w:val="20"/>
              </w:rPr>
              <w:t>C</w:t>
            </w:r>
            <w:r w:rsidR="00495A61">
              <w:rPr>
                <w:sz w:val="20"/>
              </w:rPr>
              <w:t>/</w:t>
            </w:r>
            <w:r w:rsidR="00382332" w:rsidRPr="00382332">
              <w:rPr>
                <w:sz w:val="20"/>
              </w:rPr>
              <w:t>LSO</w:t>
            </w:r>
            <w:r w:rsidR="00495A61">
              <w:rPr>
                <w:sz w:val="20"/>
              </w:rPr>
              <w:t>/</w:t>
            </w:r>
            <w:r w:rsidR="00382332" w:rsidRPr="00382332">
              <w:rPr>
                <w:sz w:val="20"/>
              </w:rPr>
              <w:t>CO</w:t>
            </w:r>
            <w:r w:rsidR="00495A61">
              <w:rPr>
                <w:sz w:val="20"/>
              </w:rPr>
              <w:t>/</w:t>
            </w:r>
            <w:r w:rsidR="00382332" w:rsidRPr="00382332">
              <w:rPr>
                <w:sz w:val="20"/>
              </w:rPr>
              <w:t>1</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63058B">
            <w:pPr>
              <w:spacing w:before="320" w:line="240" w:lineRule="exact"/>
              <w:rPr>
                <w:rFonts w:ascii="Time New Roman" w:eastAsia="SimHei" w:hAnsi="Time New Roman" w:hint="eastAsia"/>
                <w:sz w:val="32"/>
                <w:szCs w:val="32"/>
              </w:rPr>
            </w:pPr>
            <w:r w:rsidRPr="0063058B">
              <w:rPr>
                <w:rFonts w:ascii="Time New Roman" w:eastAsia="SimHei" w:hAnsi="Time New Roman" w:hint="eastAsia"/>
                <w:sz w:val="32"/>
                <w:szCs w:val="32"/>
              </w:rPr>
              <w:t>保护所有移徙工人及</w:t>
            </w:r>
            <w:r w:rsidR="00934599" w:rsidRPr="0063058B">
              <w:rPr>
                <w:rFonts w:ascii="Time New Roman" w:eastAsia="SimHei" w:hAnsi="Time New Roman" w:hint="eastAsia"/>
                <w:sz w:val="32"/>
                <w:szCs w:val="32"/>
              </w:rPr>
              <w:t>其</w:t>
            </w:r>
          </w:p>
          <w:p w:rsidR="00A879C2" w:rsidRDefault="0063058B">
            <w:pPr>
              <w:spacing w:before="160" w:line="240" w:lineRule="exact"/>
              <w:rPr>
                <w:rFonts w:ascii="Time New Roman" w:eastAsia="SimHei" w:hAnsi="Time New Roman"/>
                <w:sz w:val="32"/>
                <w:szCs w:val="32"/>
              </w:rPr>
            </w:pPr>
            <w:r w:rsidRPr="0063058B">
              <w:rPr>
                <w:rFonts w:ascii="Time New Roman" w:eastAsia="SimHei" w:hAnsi="Time New Roman" w:hint="eastAsia"/>
                <w:sz w:val="32"/>
                <w:szCs w:val="32"/>
              </w:rPr>
              <w:t>家庭成员权利</w:t>
            </w:r>
            <w:r w:rsidR="005C4574">
              <w:rPr>
                <w:rFonts w:ascii="Time New Roman" w:eastAsia="SimHei" w:hAnsi="Time New Roman" w:hint="eastAsia"/>
                <w:sz w:val="32"/>
                <w:szCs w:val="32"/>
              </w:rPr>
              <w:t>国际</w:t>
            </w:r>
            <w:r w:rsidRPr="0063058B">
              <w:rPr>
                <w:rFonts w:ascii="Time New Roman" w:eastAsia="SimHei" w:hAnsi="Time New Roman" w:hint="eastAsia"/>
                <w:sz w:val="32"/>
                <w:szCs w:val="32"/>
              </w:rPr>
              <w:t>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495A61" w:rsidP="00137BEA">
            <w:pPr>
              <w:spacing w:before="240" w:line="240" w:lineRule="atLeast"/>
              <w:rPr>
                <w:sz w:val="20"/>
              </w:rPr>
            </w:pPr>
            <w:r>
              <w:rPr>
                <w:sz w:val="20"/>
              </w:rPr>
              <w:t xml:space="preserve">Distr.: </w:t>
            </w:r>
            <w:r w:rsidR="00A879C2" w:rsidRPr="00137BEA">
              <w:rPr>
                <w:sz w:val="20"/>
              </w:rPr>
              <w:t>General</w:t>
            </w:r>
          </w:p>
          <w:p w:rsidR="00A879C2" w:rsidRPr="00382332" w:rsidRDefault="00382332">
            <w:pPr>
              <w:spacing w:line="240" w:lineRule="atLeast"/>
              <w:rPr>
                <w:rFonts w:hint="eastAsia"/>
                <w:sz w:val="20"/>
              </w:rPr>
            </w:pPr>
            <w:r w:rsidRPr="00382332">
              <w:rPr>
                <w:sz w:val="20"/>
              </w:rPr>
              <w:t>23 May 2016</w:t>
            </w:r>
          </w:p>
          <w:p w:rsidR="00A879C2" w:rsidRPr="00137BEA" w:rsidRDefault="00A879C2" w:rsidP="00626C95">
            <w:pPr>
              <w:spacing w:line="240" w:lineRule="atLeast"/>
              <w:rPr>
                <w:sz w:val="20"/>
              </w:rPr>
            </w:pPr>
            <w:r w:rsidRPr="00137BEA">
              <w:rPr>
                <w:sz w:val="20"/>
              </w:rPr>
              <w:t xml:space="preserve">Chinese </w:t>
            </w:r>
          </w:p>
          <w:p w:rsidR="00A879C2" w:rsidRPr="00137BEA" w:rsidRDefault="00495A61"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63058B" w:rsidP="0063058B">
      <w:pPr>
        <w:spacing w:before="120"/>
        <w:rPr>
          <w:rFonts w:ascii="Time New Roman" w:eastAsia="SimHei" w:hAnsi="Time New Roman" w:hint="eastAsia"/>
          <w:sz w:val="24"/>
          <w:szCs w:val="24"/>
        </w:rPr>
      </w:pPr>
      <w:r w:rsidRPr="0063058B">
        <w:rPr>
          <w:rFonts w:ascii="Time New Roman" w:eastAsia="SimHei" w:hAnsi="Time New Roman" w:hint="eastAsia"/>
          <w:sz w:val="24"/>
          <w:szCs w:val="24"/>
        </w:rPr>
        <w:t>保护所有移徙工人及其</w:t>
      </w:r>
      <w:r>
        <w:rPr>
          <w:rFonts w:eastAsia="SimHei"/>
          <w:sz w:val="24"/>
          <w:szCs w:val="24"/>
        </w:rPr>
        <w:br/>
      </w:r>
      <w:r w:rsidRPr="0063058B">
        <w:rPr>
          <w:rFonts w:ascii="Time New Roman" w:eastAsia="SimHei" w:hAnsi="Time New Roman" w:hint="eastAsia"/>
          <w:sz w:val="24"/>
          <w:szCs w:val="24"/>
        </w:rPr>
        <w:t>家庭成员权利委员会</w:t>
      </w:r>
    </w:p>
    <w:p w:rsidR="006A2369" w:rsidRPr="006A2369" w:rsidRDefault="00590A6B" w:rsidP="006A2369">
      <w:pPr>
        <w:pStyle w:val="HChGC"/>
      </w:pPr>
      <w:r>
        <w:rPr>
          <w:rFonts w:hint="eastAsia"/>
        </w:rPr>
        <w:tab/>
      </w:r>
      <w:r>
        <w:rPr>
          <w:rFonts w:hint="eastAsia"/>
        </w:rPr>
        <w:tab/>
      </w:r>
      <w:r w:rsidR="00C9001B" w:rsidRPr="00C9001B">
        <w:rPr>
          <w:rFonts w:hint="eastAsia"/>
        </w:rPr>
        <w:t>关于莱索托初次报告的结论性意见</w:t>
      </w:r>
      <w:r w:rsidR="00C9001B" w:rsidRPr="00C9001B">
        <w:footnoteReference w:customMarkFollows="1" w:id="1"/>
        <w:t>*</w:t>
      </w:r>
    </w:p>
    <w:p w:rsidR="00C9001B" w:rsidRPr="00C9001B" w:rsidRDefault="00495A61" w:rsidP="00C9001B">
      <w:pPr>
        <w:pStyle w:val="SingleTxtGC"/>
        <w:rPr>
          <w:lang w:val="en-GB"/>
        </w:rPr>
      </w:pPr>
      <w:r>
        <w:rPr>
          <w:lang w:val="en-GB"/>
        </w:rPr>
        <w:t xml:space="preserve">1.  </w:t>
      </w:r>
      <w:r w:rsidR="00C9001B" w:rsidRPr="00C9001B">
        <w:rPr>
          <w:rFonts w:hint="eastAsia"/>
          <w:lang w:val="en-GB"/>
        </w:rPr>
        <w:t>委员会在</w:t>
      </w:r>
      <w:r w:rsidR="00C9001B" w:rsidRPr="00C9001B">
        <w:rPr>
          <w:lang w:val="en-GB"/>
        </w:rPr>
        <w:t>2016</w:t>
      </w:r>
      <w:r w:rsidR="00C9001B" w:rsidRPr="00C9001B">
        <w:rPr>
          <w:rFonts w:hint="eastAsia"/>
          <w:lang w:val="en-GB"/>
        </w:rPr>
        <w:t>年</w:t>
      </w:r>
      <w:r w:rsidR="00C9001B" w:rsidRPr="00C9001B">
        <w:rPr>
          <w:lang w:val="en-GB"/>
        </w:rPr>
        <w:t>4</w:t>
      </w:r>
      <w:r w:rsidR="00C9001B" w:rsidRPr="00C9001B">
        <w:rPr>
          <w:rFonts w:hint="eastAsia"/>
          <w:lang w:val="en-GB"/>
        </w:rPr>
        <w:t>月</w:t>
      </w:r>
      <w:r w:rsidR="00C9001B" w:rsidRPr="00C9001B">
        <w:rPr>
          <w:lang w:val="en-GB"/>
        </w:rPr>
        <w:t>12</w:t>
      </w:r>
      <w:r w:rsidR="00C9001B" w:rsidRPr="00C9001B">
        <w:rPr>
          <w:rFonts w:hint="eastAsia"/>
          <w:lang w:val="en-GB"/>
        </w:rPr>
        <w:t>日和</w:t>
      </w:r>
      <w:r w:rsidR="00C9001B" w:rsidRPr="00C9001B">
        <w:t>13</w:t>
      </w:r>
      <w:r w:rsidR="00C9001B" w:rsidRPr="00C9001B">
        <w:rPr>
          <w:rFonts w:hint="eastAsia"/>
        </w:rPr>
        <w:t>日</w:t>
      </w:r>
      <w:r w:rsidR="00C9001B" w:rsidRPr="00C9001B">
        <w:rPr>
          <w:rFonts w:hint="eastAsia"/>
          <w:lang w:val="en-GB"/>
        </w:rPr>
        <w:t>举行的第</w:t>
      </w:r>
      <w:r w:rsidR="00C9001B" w:rsidRPr="00C9001B">
        <w:rPr>
          <w:lang w:val="en-GB"/>
        </w:rPr>
        <w:t>310</w:t>
      </w:r>
      <w:r w:rsidR="00C9001B" w:rsidRPr="00C9001B">
        <w:rPr>
          <w:rFonts w:hint="eastAsia"/>
          <w:lang w:val="en-GB"/>
        </w:rPr>
        <w:t>次和第</w:t>
      </w:r>
      <w:r w:rsidR="00C9001B" w:rsidRPr="00C9001B">
        <w:rPr>
          <w:lang w:val="en-GB"/>
        </w:rPr>
        <w:t>311</w:t>
      </w:r>
      <w:r w:rsidR="00C9001B" w:rsidRPr="00C9001B">
        <w:rPr>
          <w:rFonts w:hint="eastAsia"/>
          <w:lang w:val="en-GB"/>
        </w:rPr>
        <w:t>次会议</w:t>
      </w:r>
      <w:r>
        <w:rPr>
          <w:rFonts w:hint="eastAsia"/>
          <w:lang w:val="en-GB"/>
        </w:rPr>
        <w:t>(</w:t>
      </w:r>
      <w:r w:rsidR="00C9001B" w:rsidRPr="00C9001B">
        <w:rPr>
          <w:rFonts w:hint="eastAsia"/>
          <w:lang w:val="en-GB"/>
        </w:rPr>
        <w:t>见</w:t>
      </w:r>
      <w:r w:rsidR="00C9001B" w:rsidRPr="00C9001B">
        <w:rPr>
          <w:lang w:val="en-GB"/>
        </w:rPr>
        <w:t>CMW</w:t>
      </w:r>
      <w:r>
        <w:rPr>
          <w:lang w:val="en-GB"/>
        </w:rPr>
        <w:t>/</w:t>
      </w:r>
      <w:r w:rsidR="00C9001B" w:rsidRPr="00C9001B">
        <w:rPr>
          <w:lang w:val="en-GB"/>
        </w:rPr>
        <w:t>C</w:t>
      </w:r>
      <w:r>
        <w:rPr>
          <w:lang w:val="en-GB"/>
        </w:rPr>
        <w:t>/</w:t>
      </w:r>
      <w:r w:rsidR="00C9001B" w:rsidRPr="00C9001B">
        <w:rPr>
          <w:lang w:val="en-GB"/>
        </w:rPr>
        <w:t>SR.310</w:t>
      </w:r>
      <w:r w:rsidR="00C9001B" w:rsidRPr="00C9001B">
        <w:rPr>
          <w:rFonts w:hint="eastAsia"/>
          <w:lang w:val="en-GB"/>
        </w:rPr>
        <w:t>和</w:t>
      </w:r>
      <w:r w:rsidR="00C9001B" w:rsidRPr="00C9001B">
        <w:rPr>
          <w:lang w:val="en-GB"/>
        </w:rPr>
        <w:t>311</w:t>
      </w:r>
      <w:r>
        <w:rPr>
          <w:rFonts w:hint="eastAsia"/>
          <w:lang w:val="en-GB"/>
        </w:rPr>
        <w:t>)</w:t>
      </w:r>
      <w:r w:rsidR="00C9001B" w:rsidRPr="00C9001B">
        <w:rPr>
          <w:rFonts w:hint="eastAsia"/>
          <w:lang w:val="en-GB"/>
        </w:rPr>
        <w:t>上审议了莱索托的初次报告</w:t>
      </w:r>
      <w:r>
        <w:rPr>
          <w:rFonts w:hint="eastAsia"/>
          <w:lang w:val="en-GB"/>
        </w:rPr>
        <w:t>(</w:t>
      </w:r>
      <w:r w:rsidR="00C9001B" w:rsidRPr="00C9001B">
        <w:rPr>
          <w:lang w:val="en-GB"/>
        </w:rPr>
        <w:t>CMW</w:t>
      </w:r>
      <w:r>
        <w:rPr>
          <w:lang w:val="en-GB"/>
        </w:rPr>
        <w:t>/</w:t>
      </w:r>
      <w:r w:rsidR="00C9001B" w:rsidRPr="00C9001B">
        <w:rPr>
          <w:lang w:val="en-GB"/>
        </w:rPr>
        <w:t>C</w:t>
      </w:r>
      <w:r>
        <w:rPr>
          <w:lang w:val="en-GB"/>
        </w:rPr>
        <w:t>/</w:t>
      </w:r>
      <w:r w:rsidR="00C9001B" w:rsidRPr="00C9001B">
        <w:rPr>
          <w:lang w:val="en-GB"/>
        </w:rPr>
        <w:t>LSO</w:t>
      </w:r>
      <w:r>
        <w:rPr>
          <w:lang w:val="en-GB"/>
        </w:rPr>
        <w:t>/</w:t>
      </w:r>
      <w:r w:rsidR="00C9001B" w:rsidRPr="00C9001B">
        <w:rPr>
          <w:lang w:val="en-GB"/>
        </w:rPr>
        <w:t>1</w:t>
      </w:r>
      <w:r>
        <w:rPr>
          <w:rFonts w:hint="eastAsia"/>
          <w:lang w:val="en-GB"/>
        </w:rPr>
        <w:t>)</w:t>
      </w:r>
      <w:r w:rsidR="00C9001B" w:rsidRPr="00C9001B">
        <w:rPr>
          <w:rFonts w:hint="eastAsia"/>
          <w:lang w:val="en-GB"/>
        </w:rPr>
        <w:t>。在</w:t>
      </w:r>
      <w:r w:rsidR="00C9001B" w:rsidRPr="00C9001B">
        <w:rPr>
          <w:lang w:val="en-GB"/>
        </w:rPr>
        <w:t>2016</w:t>
      </w:r>
      <w:r w:rsidR="00C9001B" w:rsidRPr="00C9001B">
        <w:rPr>
          <w:rFonts w:hint="eastAsia"/>
          <w:lang w:val="en-GB"/>
        </w:rPr>
        <w:t>年</w:t>
      </w:r>
      <w:r w:rsidR="00C9001B" w:rsidRPr="00C9001B">
        <w:rPr>
          <w:lang w:val="en-GB"/>
        </w:rPr>
        <w:t>4</w:t>
      </w:r>
      <w:r w:rsidR="00C9001B" w:rsidRPr="00C9001B">
        <w:rPr>
          <w:rFonts w:hint="eastAsia"/>
          <w:lang w:val="en-GB"/>
        </w:rPr>
        <w:t>月</w:t>
      </w:r>
      <w:r w:rsidR="00C9001B" w:rsidRPr="00C9001B">
        <w:rPr>
          <w:lang w:val="en-GB"/>
        </w:rPr>
        <w:t>20</w:t>
      </w:r>
      <w:r w:rsidR="00C9001B" w:rsidRPr="00C9001B">
        <w:rPr>
          <w:rFonts w:hint="eastAsia"/>
          <w:lang w:val="en-GB"/>
        </w:rPr>
        <w:t>日举行的第</w:t>
      </w:r>
      <w:r w:rsidR="00C9001B" w:rsidRPr="00C9001B">
        <w:rPr>
          <w:lang w:val="en-GB"/>
        </w:rPr>
        <w:t>322</w:t>
      </w:r>
      <w:r w:rsidR="00C9001B" w:rsidRPr="00C9001B">
        <w:rPr>
          <w:rFonts w:hint="eastAsia"/>
          <w:lang w:val="en-GB"/>
        </w:rPr>
        <w:t>次会议上通过了本结论性意见。</w:t>
      </w:r>
    </w:p>
    <w:p w:rsidR="00C9001B" w:rsidRPr="00C9001B" w:rsidRDefault="00965671" w:rsidP="00495A61">
      <w:pPr>
        <w:pStyle w:val="H1GC"/>
        <w:rPr>
          <w:lang w:val="en-GB"/>
        </w:rPr>
      </w:pPr>
      <w:r>
        <w:rPr>
          <w:rFonts w:hint="eastAsia"/>
          <w:lang w:val="en-GB"/>
        </w:rPr>
        <w:tab/>
      </w:r>
      <w:r w:rsidR="00C9001B" w:rsidRPr="00495A61">
        <w:rPr>
          <w:lang w:val="en-GB"/>
        </w:rPr>
        <w:t>A.</w:t>
      </w:r>
      <w:r w:rsidR="00C9001B" w:rsidRPr="00495A61">
        <w:rPr>
          <w:lang w:val="en-GB"/>
        </w:rPr>
        <w:tab/>
      </w:r>
      <w:r w:rsidR="00C9001B" w:rsidRPr="00C9001B">
        <w:rPr>
          <w:rFonts w:hint="eastAsia"/>
          <w:lang w:val="en-GB"/>
        </w:rPr>
        <w:t>导言</w:t>
      </w:r>
    </w:p>
    <w:p w:rsidR="00C9001B" w:rsidRPr="00C9001B" w:rsidRDefault="00495A61" w:rsidP="00C9001B">
      <w:pPr>
        <w:pStyle w:val="SingleTxtGC"/>
        <w:rPr>
          <w:lang w:val="en-GB"/>
        </w:rPr>
      </w:pPr>
      <w:r>
        <w:rPr>
          <w:lang w:val="en-GB"/>
        </w:rPr>
        <w:t xml:space="preserve">2.  </w:t>
      </w:r>
      <w:r w:rsidR="00C9001B" w:rsidRPr="00C9001B">
        <w:rPr>
          <w:rFonts w:hint="eastAsia"/>
          <w:lang w:val="en-GB"/>
        </w:rPr>
        <w:t>委员会欢迎缔约国</w:t>
      </w:r>
      <w:r w:rsidR="00C9001B" w:rsidRPr="00C9001B">
        <w:rPr>
          <w:rFonts w:hint="eastAsia"/>
          <w:lang w:val="fr-FR"/>
        </w:rPr>
        <w:t>通过答复</w:t>
      </w:r>
      <w:r w:rsidR="00C9001B" w:rsidRPr="00C9001B">
        <w:rPr>
          <w:rFonts w:hint="eastAsia"/>
          <w:lang w:val="en-GB"/>
        </w:rPr>
        <w:t>报告前问题单</w:t>
      </w:r>
      <w:r>
        <w:rPr>
          <w:rFonts w:hint="eastAsia"/>
          <w:lang w:val="en-GB"/>
        </w:rPr>
        <w:t>(</w:t>
      </w:r>
      <w:r w:rsidR="00C9001B" w:rsidRPr="00C9001B">
        <w:rPr>
          <w:lang w:val="en-GB"/>
        </w:rPr>
        <w:t>CMW</w:t>
      </w:r>
      <w:r>
        <w:rPr>
          <w:lang w:val="en-GB"/>
        </w:rPr>
        <w:t>/</w:t>
      </w:r>
      <w:r w:rsidR="00C9001B" w:rsidRPr="00C9001B">
        <w:rPr>
          <w:lang w:val="en-GB"/>
        </w:rPr>
        <w:t>C</w:t>
      </w:r>
      <w:r>
        <w:rPr>
          <w:lang w:val="en-GB"/>
        </w:rPr>
        <w:t>/</w:t>
      </w:r>
      <w:r w:rsidR="00C9001B" w:rsidRPr="00C9001B">
        <w:rPr>
          <w:lang w:val="en-GB"/>
        </w:rPr>
        <w:t>LSO</w:t>
      </w:r>
      <w:r>
        <w:rPr>
          <w:lang w:val="en-GB"/>
        </w:rPr>
        <w:t>/</w:t>
      </w:r>
      <w:r w:rsidR="00C9001B" w:rsidRPr="00C9001B">
        <w:rPr>
          <w:lang w:val="en-GB"/>
        </w:rPr>
        <w:t>QPR</w:t>
      </w:r>
      <w:r>
        <w:rPr>
          <w:lang w:val="en-GB"/>
        </w:rPr>
        <w:t>/</w:t>
      </w:r>
      <w:r w:rsidR="00C9001B" w:rsidRPr="00C9001B">
        <w:rPr>
          <w:lang w:val="en-GB"/>
        </w:rPr>
        <w:t>1</w:t>
      </w:r>
      <w:r>
        <w:rPr>
          <w:rFonts w:hint="eastAsia"/>
          <w:lang w:val="en-GB"/>
        </w:rPr>
        <w:t>)</w:t>
      </w:r>
      <w:r w:rsidR="00C9001B" w:rsidRPr="00C9001B">
        <w:rPr>
          <w:rFonts w:hint="eastAsia"/>
          <w:lang w:val="en-GB"/>
        </w:rPr>
        <w:t>提交初次报告。委员会赞赏与内政大臣莱凯托·拉库奥阿内率领的高级别代表团进行的坦诚和建设性对话。代表团包括了来自内政部</w:t>
      </w:r>
      <w:r>
        <w:rPr>
          <w:rFonts w:hint="eastAsia"/>
          <w:lang w:val="en-GB"/>
        </w:rPr>
        <w:t>，</w:t>
      </w:r>
      <w:r w:rsidR="00C9001B" w:rsidRPr="00C9001B">
        <w:rPr>
          <w:rFonts w:hint="eastAsia"/>
          <w:lang w:val="en-GB"/>
        </w:rPr>
        <w:t>法律、宪法事务及人权部</w:t>
      </w:r>
      <w:r>
        <w:rPr>
          <w:rFonts w:hint="eastAsia"/>
          <w:lang w:val="en-GB"/>
        </w:rPr>
        <w:t>，</w:t>
      </w:r>
      <w:r w:rsidR="00C9001B" w:rsidRPr="00C9001B">
        <w:rPr>
          <w:rFonts w:hint="eastAsia"/>
          <w:lang w:val="en-GB"/>
        </w:rPr>
        <w:t>外交及国际关系部以及莱索托常驻联合国日内瓦办事处和其他国际组织代表团等各方代表。委员会欢迎代表团口头补充的情况。</w:t>
      </w:r>
    </w:p>
    <w:p w:rsidR="00C9001B" w:rsidRPr="00C9001B" w:rsidRDefault="00495A61" w:rsidP="00C9001B">
      <w:pPr>
        <w:pStyle w:val="SingleTxtGC"/>
        <w:rPr>
          <w:lang w:val="en-GB"/>
        </w:rPr>
      </w:pPr>
      <w:r>
        <w:rPr>
          <w:lang w:val="en-GB"/>
        </w:rPr>
        <w:t xml:space="preserve">3.  </w:t>
      </w:r>
      <w:r w:rsidR="00C9001B" w:rsidRPr="00C9001B">
        <w:rPr>
          <w:rFonts w:hint="eastAsia"/>
          <w:lang w:val="en-GB"/>
        </w:rPr>
        <w:t>委员会注意到</w:t>
      </w:r>
      <w:r>
        <w:rPr>
          <w:rFonts w:hint="eastAsia"/>
          <w:lang w:val="en-GB"/>
        </w:rPr>
        <w:t>，</w:t>
      </w:r>
      <w:r w:rsidR="00C9001B" w:rsidRPr="00C9001B">
        <w:rPr>
          <w:rFonts w:hint="eastAsia"/>
          <w:lang w:val="en-GB"/>
        </w:rPr>
        <w:t>一些雇用巴苏陀移徙工人的国家尚未加入《公约》</w:t>
      </w:r>
      <w:r>
        <w:rPr>
          <w:rFonts w:hint="eastAsia"/>
          <w:lang w:val="en-GB"/>
        </w:rPr>
        <w:t>，</w:t>
      </w:r>
      <w:r w:rsidR="00C9001B" w:rsidRPr="00C9001B">
        <w:rPr>
          <w:rFonts w:hint="eastAsia"/>
          <w:lang w:val="en-GB"/>
        </w:rPr>
        <w:t>可能使这些工人在享有《公约》所载权利方面遇到障碍。</w:t>
      </w:r>
    </w:p>
    <w:p w:rsidR="00C9001B" w:rsidRPr="00495A61" w:rsidRDefault="00C9001B" w:rsidP="00495A61">
      <w:pPr>
        <w:pStyle w:val="H1GC"/>
        <w:rPr>
          <w:lang w:val="en-GB"/>
        </w:rPr>
      </w:pPr>
      <w:r w:rsidRPr="00495A61">
        <w:rPr>
          <w:lang w:val="en-GB"/>
        </w:rPr>
        <w:tab/>
        <w:t>B.</w:t>
      </w:r>
      <w:r w:rsidRPr="00495A61">
        <w:rPr>
          <w:lang w:val="en-GB"/>
        </w:rPr>
        <w:tab/>
      </w:r>
      <w:r w:rsidRPr="00495A61">
        <w:rPr>
          <w:rFonts w:hint="eastAsia"/>
          <w:lang w:val="en-GB"/>
        </w:rPr>
        <w:t>积极方面</w:t>
      </w:r>
    </w:p>
    <w:p w:rsidR="00C9001B" w:rsidRPr="00C9001B" w:rsidRDefault="00495A61" w:rsidP="00C9001B">
      <w:pPr>
        <w:pStyle w:val="SingleTxtGC"/>
        <w:rPr>
          <w:lang w:val="en-GB"/>
        </w:rPr>
      </w:pPr>
      <w:r>
        <w:rPr>
          <w:lang w:val="en-GB"/>
        </w:rPr>
        <w:t xml:space="preserve">4.  </w:t>
      </w:r>
      <w:r w:rsidR="00C9001B" w:rsidRPr="00C9001B">
        <w:rPr>
          <w:rFonts w:hint="eastAsia"/>
          <w:lang w:val="en-GB"/>
        </w:rPr>
        <w:t>委员会赞赏地注意到缔约国批准或加入以下文书</w:t>
      </w:r>
      <w:r>
        <w:rPr>
          <w:rFonts w:hint="eastAsia"/>
          <w:lang w:val="en-GB"/>
        </w:rPr>
        <w:t>：</w:t>
      </w:r>
    </w:p>
    <w:p w:rsidR="00C9001B" w:rsidRPr="00C9001B" w:rsidRDefault="00C9001B" w:rsidP="00495A61">
      <w:pPr>
        <w:pStyle w:val="SingleTxtGC"/>
        <w:numPr>
          <w:ilvl w:val="0"/>
          <w:numId w:val="6"/>
        </w:numPr>
        <w:rPr>
          <w:lang w:val="en-GB"/>
        </w:rPr>
      </w:pPr>
      <w:r w:rsidRPr="00C9001B">
        <w:rPr>
          <w:rFonts w:hint="eastAsia"/>
          <w:lang w:val="en-GB"/>
        </w:rPr>
        <w:t>《保护所有人免遭强迫失踪国际公约》</w:t>
      </w:r>
      <w:r w:rsidR="00495A61">
        <w:rPr>
          <w:rFonts w:hint="eastAsia"/>
          <w:lang w:val="en-GB"/>
        </w:rPr>
        <w:t>，</w:t>
      </w:r>
      <w:r w:rsidRPr="00C9001B">
        <w:rPr>
          <w:lang w:val="en-GB"/>
        </w:rPr>
        <w:t>2013</w:t>
      </w:r>
      <w:r w:rsidRPr="00C9001B">
        <w:rPr>
          <w:rFonts w:hint="eastAsia"/>
          <w:lang w:val="en-GB"/>
        </w:rPr>
        <w:t>年</w:t>
      </w:r>
      <w:r w:rsidRPr="00C9001B">
        <w:rPr>
          <w:lang w:val="en-GB"/>
        </w:rPr>
        <w:t>12</w:t>
      </w:r>
      <w:r w:rsidRPr="00C9001B">
        <w:rPr>
          <w:rFonts w:hint="eastAsia"/>
          <w:lang w:val="en-GB"/>
        </w:rPr>
        <w:t>月</w:t>
      </w:r>
      <w:r w:rsidRPr="00C9001B">
        <w:rPr>
          <w:lang w:val="en-GB"/>
        </w:rPr>
        <w:t>6</w:t>
      </w:r>
      <w:r w:rsidRPr="00C9001B">
        <w:rPr>
          <w:rFonts w:hint="eastAsia"/>
          <w:lang w:val="en-GB"/>
        </w:rPr>
        <w:t>日</w:t>
      </w:r>
      <w:r w:rsidR="00495A61">
        <w:rPr>
          <w:rFonts w:hint="eastAsia"/>
          <w:lang w:val="en-GB"/>
        </w:rPr>
        <w:t>；</w:t>
      </w:r>
    </w:p>
    <w:p w:rsidR="00C9001B" w:rsidRPr="00C9001B" w:rsidRDefault="00C9001B" w:rsidP="00495A61">
      <w:pPr>
        <w:pStyle w:val="SingleTxtGC"/>
        <w:numPr>
          <w:ilvl w:val="0"/>
          <w:numId w:val="6"/>
        </w:numPr>
        <w:rPr>
          <w:lang w:val="en-GB"/>
        </w:rPr>
      </w:pPr>
      <w:r w:rsidRPr="00C9001B">
        <w:rPr>
          <w:rFonts w:hint="eastAsia"/>
          <w:lang w:val="en-GB"/>
        </w:rPr>
        <w:t>《残疾人权利公约》</w:t>
      </w:r>
      <w:r w:rsidR="00495A61">
        <w:rPr>
          <w:rFonts w:hint="eastAsia"/>
          <w:lang w:val="en-GB"/>
        </w:rPr>
        <w:t>，</w:t>
      </w:r>
      <w:r w:rsidRPr="00C9001B">
        <w:rPr>
          <w:lang w:val="en-GB"/>
        </w:rPr>
        <w:t>2008</w:t>
      </w:r>
      <w:r w:rsidRPr="00C9001B">
        <w:rPr>
          <w:rFonts w:hint="eastAsia"/>
          <w:lang w:val="en-GB"/>
        </w:rPr>
        <w:t>年</w:t>
      </w:r>
      <w:r w:rsidRPr="00C9001B">
        <w:rPr>
          <w:lang w:val="en-GB"/>
        </w:rPr>
        <w:t>12</w:t>
      </w:r>
      <w:r w:rsidRPr="00C9001B">
        <w:rPr>
          <w:rFonts w:hint="eastAsia"/>
          <w:lang w:val="en-GB"/>
        </w:rPr>
        <w:t>月</w:t>
      </w:r>
      <w:r w:rsidRPr="00C9001B">
        <w:rPr>
          <w:lang w:val="en-GB"/>
        </w:rPr>
        <w:t>2</w:t>
      </w:r>
      <w:r w:rsidRPr="00C9001B">
        <w:rPr>
          <w:rFonts w:hint="eastAsia"/>
          <w:lang w:val="en-GB"/>
        </w:rPr>
        <w:t>日</w:t>
      </w:r>
      <w:r w:rsidR="00495A61">
        <w:rPr>
          <w:rFonts w:hint="eastAsia"/>
          <w:lang w:val="en-GB"/>
        </w:rPr>
        <w:t>；</w:t>
      </w:r>
    </w:p>
    <w:p w:rsidR="00C9001B" w:rsidRPr="00C9001B" w:rsidRDefault="00C9001B" w:rsidP="00495A61">
      <w:pPr>
        <w:pStyle w:val="SingleTxtGC"/>
        <w:numPr>
          <w:ilvl w:val="0"/>
          <w:numId w:val="6"/>
        </w:numPr>
        <w:rPr>
          <w:lang w:val="en-GB"/>
        </w:rPr>
      </w:pPr>
      <w:r w:rsidRPr="00C9001B">
        <w:rPr>
          <w:rFonts w:hint="eastAsia"/>
          <w:lang w:val="en-GB"/>
        </w:rPr>
        <w:t>国际劳工组织</w:t>
      </w:r>
      <w:r w:rsidR="00495A61">
        <w:rPr>
          <w:rFonts w:hint="eastAsia"/>
          <w:lang w:val="en-GB"/>
        </w:rPr>
        <w:t>(</w:t>
      </w:r>
      <w:r w:rsidRPr="00C9001B">
        <w:rPr>
          <w:rFonts w:hint="eastAsia"/>
          <w:lang w:val="en-GB"/>
        </w:rPr>
        <w:t>劳工组织</w:t>
      </w:r>
      <w:r w:rsidR="00495A61">
        <w:rPr>
          <w:rFonts w:hint="eastAsia"/>
          <w:lang w:val="en-GB"/>
        </w:rPr>
        <w:t>)</w:t>
      </w:r>
      <w:r w:rsidRPr="00C9001B">
        <w:rPr>
          <w:lang w:val="en-GB"/>
        </w:rPr>
        <w:t>1999</w:t>
      </w:r>
      <w:r w:rsidRPr="00C9001B">
        <w:rPr>
          <w:rFonts w:hint="eastAsia"/>
          <w:lang w:val="en-GB"/>
        </w:rPr>
        <w:t>年《最有害的童工形式公约》</w:t>
      </w:r>
      <w:r w:rsidR="00495A61">
        <w:rPr>
          <w:rFonts w:hint="eastAsia"/>
          <w:lang w:val="en-GB"/>
        </w:rPr>
        <w:t>(</w:t>
      </w:r>
      <w:r w:rsidRPr="00C9001B">
        <w:rPr>
          <w:rFonts w:hint="eastAsia"/>
          <w:lang w:val="en-GB"/>
        </w:rPr>
        <w:t>第</w:t>
      </w:r>
      <w:r w:rsidRPr="00C9001B">
        <w:rPr>
          <w:lang w:val="en-GB"/>
        </w:rPr>
        <w:t>182</w:t>
      </w:r>
      <w:r w:rsidRPr="00C9001B">
        <w:rPr>
          <w:rFonts w:hint="eastAsia"/>
          <w:lang w:val="en-GB"/>
        </w:rPr>
        <w:t>号公约</w:t>
      </w:r>
      <w:r w:rsidR="00495A61">
        <w:rPr>
          <w:rFonts w:hint="eastAsia"/>
          <w:lang w:val="en-GB"/>
        </w:rPr>
        <w:t>)</w:t>
      </w:r>
      <w:r w:rsidR="00495A61">
        <w:rPr>
          <w:rFonts w:hint="eastAsia"/>
          <w:lang w:val="en-GB"/>
        </w:rPr>
        <w:t>，</w:t>
      </w:r>
      <w:r w:rsidRPr="00C9001B">
        <w:rPr>
          <w:lang w:val="en-GB"/>
        </w:rPr>
        <w:t>2001</w:t>
      </w:r>
      <w:r w:rsidRPr="00C9001B">
        <w:rPr>
          <w:rFonts w:hint="eastAsia"/>
          <w:lang w:val="en-GB"/>
        </w:rPr>
        <w:t>年</w:t>
      </w:r>
      <w:r w:rsidRPr="00C9001B">
        <w:rPr>
          <w:lang w:val="en-GB"/>
        </w:rPr>
        <w:t>6</w:t>
      </w:r>
      <w:r w:rsidRPr="00C9001B">
        <w:rPr>
          <w:rFonts w:hint="eastAsia"/>
          <w:lang w:val="en-GB"/>
        </w:rPr>
        <w:t>月</w:t>
      </w:r>
      <w:r w:rsidRPr="00C9001B">
        <w:rPr>
          <w:lang w:val="en-GB"/>
        </w:rPr>
        <w:t>14</w:t>
      </w:r>
      <w:r w:rsidRPr="00C9001B">
        <w:rPr>
          <w:rFonts w:hint="eastAsia"/>
          <w:lang w:val="en-GB"/>
        </w:rPr>
        <w:t>日</w:t>
      </w:r>
      <w:r w:rsidR="00495A61">
        <w:rPr>
          <w:rFonts w:hint="eastAsia"/>
          <w:lang w:val="en-GB"/>
        </w:rPr>
        <w:t>；</w:t>
      </w:r>
    </w:p>
    <w:p w:rsidR="00C9001B" w:rsidRPr="00C9001B" w:rsidRDefault="00C9001B" w:rsidP="00495A61">
      <w:pPr>
        <w:pStyle w:val="SingleTxtGC"/>
        <w:numPr>
          <w:ilvl w:val="0"/>
          <w:numId w:val="6"/>
        </w:numPr>
        <w:rPr>
          <w:lang w:val="en-GB"/>
        </w:rPr>
      </w:pPr>
      <w:r w:rsidRPr="00C9001B">
        <w:rPr>
          <w:rFonts w:hint="eastAsia"/>
          <w:lang w:val="en-GB"/>
        </w:rPr>
        <w:t>劳工组织</w:t>
      </w:r>
      <w:r w:rsidRPr="00C9001B">
        <w:rPr>
          <w:lang w:val="en-GB"/>
        </w:rPr>
        <w:t>1981</w:t>
      </w:r>
      <w:r w:rsidRPr="00C9001B">
        <w:rPr>
          <w:rFonts w:hint="eastAsia"/>
          <w:lang w:val="en-GB"/>
        </w:rPr>
        <w:t>年《职业安全和卫生公约》</w:t>
      </w:r>
      <w:r w:rsidR="00495A61">
        <w:rPr>
          <w:rFonts w:hint="eastAsia"/>
          <w:lang w:val="en-GB"/>
        </w:rPr>
        <w:t>(</w:t>
      </w:r>
      <w:r w:rsidRPr="00C9001B">
        <w:rPr>
          <w:rFonts w:hint="eastAsia"/>
          <w:lang w:val="en-GB"/>
        </w:rPr>
        <w:t>第</w:t>
      </w:r>
      <w:r w:rsidRPr="00C9001B">
        <w:rPr>
          <w:lang w:val="en-GB"/>
        </w:rPr>
        <w:t>115</w:t>
      </w:r>
      <w:r w:rsidRPr="00C9001B">
        <w:rPr>
          <w:rFonts w:hint="eastAsia"/>
          <w:lang w:val="en-GB"/>
        </w:rPr>
        <w:t>号</w:t>
      </w:r>
      <w:r w:rsidRPr="00C9001B">
        <w:rPr>
          <w:rFonts w:hint="eastAsia"/>
        </w:rPr>
        <w:t>公约</w:t>
      </w:r>
      <w:r w:rsidR="00495A61">
        <w:rPr>
          <w:rFonts w:hint="eastAsia"/>
          <w:lang w:val="en-GB"/>
        </w:rPr>
        <w:t>)</w:t>
      </w:r>
      <w:r w:rsidR="00495A61">
        <w:rPr>
          <w:rFonts w:hint="eastAsia"/>
          <w:lang w:val="en-GB"/>
        </w:rPr>
        <w:t>，</w:t>
      </w:r>
      <w:r w:rsidRPr="00C9001B">
        <w:rPr>
          <w:lang w:val="en-GB"/>
        </w:rPr>
        <w:t>2001</w:t>
      </w:r>
      <w:r w:rsidRPr="00C9001B">
        <w:rPr>
          <w:rFonts w:hint="eastAsia"/>
          <w:lang w:val="en-GB"/>
        </w:rPr>
        <w:t>年</w:t>
      </w:r>
      <w:r w:rsidRPr="00C9001B">
        <w:rPr>
          <w:lang w:val="en-GB"/>
        </w:rPr>
        <w:t>11</w:t>
      </w:r>
      <w:r w:rsidRPr="00C9001B">
        <w:rPr>
          <w:rFonts w:hint="eastAsia"/>
          <w:lang w:val="en-GB"/>
        </w:rPr>
        <w:t>月</w:t>
      </w:r>
      <w:r w:rsidRPr="00C9001B">
        <w:rPr>
          <w:lang w:val="en-GB"/>
        </w:rPr>
        <w:t>1</w:t>
      </w:r>
      <w:r w:rsidRPr="00C9001B">
        <w:rPr>
          <w:rFonts w:hint="eastAsia"/>
          <w:lang w:val="en-GB"/>
        </w:rPr>
        <w:t>日</w:t>
      </w:r>
      <w:r w:rsidR="00495A61">
        <w:rPr>
          <w:rFonts w:hint="eastAsia"/>
          <w:lang w:val="en-GB"/>
        </w:rPr>
        <w:t>；</w:t>
      </w:r>
    </w:p>
    <w:p w:rsidR="00C9001B" w:rsidRPr="00C9001B" w:rsidRDefault="00C9001B" w:rsidP="00495A61">
      <w:pPr>
        <w:pStyle w:val="SingleTxtGC"/>
        <w:numPr>
          <w:ilvl w:val="0"/>
          <w:numId w:val="6"/>
        </w:numPr>
        <w:rPr>
          <w:lang w:val="en-GB"/>
        </w:rPr>
      </w:pPr>
      <w:r w:rsidRPr="00C9001B">
        <w:rPr>
          <w:rFonts w:hint="eastAsia"/>
          <w:lang w:val="en-GB"/>
        </w:rPr>
        <w:t>劳工组织</w:t>
      </w:r>
      <w:r w:rsidRPr="00C9001B">
        <w:rPr>
          <w:lang w:val="en-GB"/>
        </w:rPr>
        <w:t>1973</w:t>
      </w:r>
      <w:r w:rsidRPr="00C9001B">
        <w:rPr>
          <w:rFonts w:hint="eastAsia"/>
          <w:lang w:val="en-GB"/>
        </w:rPr>
        <w:t>年《就业最低年龄公约》</w:t>
      </w:r>
      <w:r w:rsidR="00495A61">
        <w:rPr>
          <w:rFonts w:hint="eastAsia"/>
          <w:lang w:val="en-GB"/>
        </w:rPr>
        <w:t>(</w:t>
      </w:r>
      <w:r w:rsidRPr="00C9001B">
        <w:rPr>
          <w:rFonts w:hint="eastAsia"/>
          <w:lang w:val="en-GB"/>
        </w:rPr>
        <w:t>第</w:t>
      </w:r>
      <w:r w:rsidRPr="00C9001B">
        <w:rPr>
          <w:lang w:val="en-GB"/>
        </w:rPr>
        <w:t>138</w:t>
      </w:r>
      <w:r w:rsidRPr="00C9001B">
        <w:rPr>
          <w:rFonts w:hint="eastAsia"/>
          <w:lang w:val="en-GB"/>
        </w:rPr>
        <w:t>号公约</w:t>
      </w:r>
      <w:r w:rsidR="00495A61">
        <w:rPr>
          <w:rFonts w:hint="eastAsia"/>
          <w:lang w:val="en-GB"/>
        </w:rPr>
        <w:t>)</w:t>
      </w:r>
      <w:r w:rsidR="00495A61">
        <w:rPr>
          <w:rFonts w:hint="eastAsia"/>
          <w:lang w:val="en-GB"/>
        </w:rPr>
        <w:t>，</w:t>
      </w:r>
      <w:r w:rsidRPr="00C9001B">
        <w:rPr>
          <w:lang w:val="en-GB"/>
        </w:rPr>
        <w:t>2001</w:t>
      </w:r>
      <w:r w:rsidRPr="00C9001B">
        <w:rPr>
          <w:rFonts w:hint="eastAsia"/>
          <w:lang w:val="en-GB"/>
        </w:rPr>
        <w:t>年</w:t>
      </w:r>
      <w:r w:rsidRPr="00C9001B">
        <w:rPr>
          <w:lang w:val="en-GB"/>
        </w:rPr>
        <w:t>6</w:t>
      </w:r>
      <w:r w:rsidRPr="00C9001B">
        <w:rPr>
          <w:rFonts w:hint="eastAsia"/>
          <w:lang w:val="en-GB"/>
        </w:rPr>
        <w:t>月</w:t>
      </w:r>
      <w:r w:rsidRPr="00C9001B">
        <w:rPr>
          <w:lang w:val="en-GB"/>
        </w:rPr>
        <w:t>14</w:t>
      </w:r>
      <w:r w:rsidRPr="00C9001B">
        <w:rPr>
          <w:rFonts w:hint="eastAsia"/>
          <w:lang w:val="en-GB"/>
        </w:rPr>
        <w:t>日</w:t>
      </w:r>
      <w:r w:rsidR="00495A61">
        <w:rPr>
          <w:rFonts w:hint="eastAsia"/>
          <w:lang w:val="en-GB"/>
        </w:rPr>
        <w:t>；</w:t>
      </w:r>
    </w:p>
    <w:p w:rsidR="00C9001B" w:rsidRPr="00C9001B" w:rsidRDefault="00C9001B" w:rsidP="00495A61">
      <w:pPr>
        <w:pStyle w:val="SingleTxtGC"/>
        <w:numPr>
          <w:ilvl w:val="0"/>
          <w:numId w:val="6"/>
        </w:numPr>
        <w:rPr>
          <w:lang w:val="en-GB"/>
        </w:rPr>
      </w:pPr>
      <w:r w:rsidRPr="00C9001B">
        <w:rPr>
          <w:rFonts w:hint="eastAsia"/>
          <w:lang w:val="en-GB"/>
        </w:rPr>
        <w:t>劳工组织</w:t>
      </w:r>
      <w:r w:rsidRPr="00C9001B">
        <w:rPr>
          <w:lang w:val="en-GB"/>
        </w:rPr>
        <w:t>1957</w:t>
      </w:r>
      <w:r w:rsidRPr="00C9001B">
        <w:rPr>
          <w:rFonts w:hint="eastAsia"/>
          <w:lang w:val="en-GB"/>
        </w:rPr>
        <w:t>年《废除强迫劳动公约》</w:t>
      </w:r>
      <w:r w:rsidR="00495A61">
        <w:rPr>
          <w:rFonts w:hint="eastAsia"/>
          <w:lang w:val="en-GB"/>
        </w:rPr>
        <w:t>(</w:t>
      </w:r>
      <w:r w:rsidRPr="00C9001B">
        <w:rPr>
          <w:rFonts w:hint="eastAsia"/>
          <w:lang w:val="en-GB"/>
        </w:rPr>
        <w:t>第</w:t>
      </w:r>
      <w:r w:rsidRPr="00C9001B">
        <w:rPr>
          <w:lang w:val="en-GB"/>
        </w:rPr>
        <w:t>105</w:t>
      </w:r>
      <w:r w:rsidRPr="00C9001B">
        <w:rPr>
          <w:rFonts w:hint="eastAsia"/>
          <w:lang w:val="en-GB"/>
        </w:rPr>
        <w:t>号公约</w:t>
      </w:r>
      <w:r w:rsidR="00495A61">
        <w:rPr>
          <w:rFonts w:hint="eastAsia"/>
          <w:lang w:val="en-GB"/>
        </w:rPr>
        <w:t>)</w:t>
      </w:r>
      <w:r w:rsidR="00495A61">
        <w:rPr>
          <w:rFonts w:hint="eastAsia"/>
          <w:lang w:val="en-GB"/>
        </w:rPr>
        <w:t>，</w:t>
      </w:r>
      <w:r w:rsidRPr="00C9001B">
        <w:rPr>
          <w:lang w:val="en-GB"/>
        </w:rPr>
        <w:t>2001</w:t>
      </w:r>
      <w:r w:rsidRPr="00C9001B">
        <w:rPr>
          <w:rFonts w:hint="eastAsia"/>
          <w:lang w:val="en-GB"/>
        </w:rPr>
        <w:t>年</w:t>
      </w:r>
      <w:r w:rsidRPr="00C9001B">
        <w:rPr>
          <w:lang w:val="en-GB"/>
        </w:rPr>
        <w:t>6</w:t>
      </w:r>
      <w:r w:rsidRPr="00C9001B">
        <w:rPr>
          <w:rFonts w:hint="eastAsia"/>
          <w:lang w:val="en-GB"/>
        </w:rPr>
        <w:t>月</w:t>
      </w:r>
      <w:r w:rsidRPr="00C9001B">
        <w:rPr>
          <w:lang w:val="en-GB"/>
        </w:rPr>
        <w:t>14</w:t>
      </w:r>
      <w:r w:rsidRPr="00C9001B">
        <w:rPr>
          <w:rFonts w:hint="eastAsia"/>
          <w:lang w:val="en-GB"/>
        </w:rPr>
        <w:t>日。</w:t>
      </w:r>
    </w:p>
    <w:p w:rsidR="00C9001B" w:rsidRPr="00C9001B" w:rsidRDefault="00495A61" w:rsidP="00C9001B">
      <w:pPr>
        <w:pStyle w:val="SingleTxtGC"/>
        <w:rPr>
          <w:lang w:val="en-GB"/>
        </w:rPr>
      </w:pPr>
      <w:r>
        <w:rPr>
          <w:lang w:val="en-GB"/>
        </w:rPr>
        <w:t xml:space="preserve">5.  </w:t>
      </w:r>
      <w:r w:rsidR="00C9001B" w:rsidRPr="00C9001B">
        <w:rPr>
          <w:rFonts w:hint="eastAsia"/>
          <w:lang w:val="en-GB"/>
        </w:rPr>
        <w:t>委员会欢迎缔约国采取的以下立法措施</w:t>
      </w:r>
      <w:r>
        <w:rPr>
          <w:rFonts w:hint="eastAsia"/>
          <w:lang w:val="en-GB"/>
        </w:rPr>
        <w:t>：</w:t>
      </w:r>
    </w:p>
    <w:p w:rsidR="00C9001B" w:rsidRPr="00C9001B" w:rsidRDefault="00C9001B" w:rsidP="00495A61">
      <w:pPr>
        <w:pStyle w:val="SingleTxtGC"/>
        <w:numPr>
          <w:ilvl w:val="0"/>
          <w:numId w:val="7"/>
        </w:numPr>
        <w:rPr>
          <w:lang w:val="en-GB"/>
        </w:rPr>
      </w:pPr>
      <w:r w:rsidRPr="00C9001B">
        <w:rPr>
          <w:lang w:val="en-GB"/>
        </w:rPr>
        <w:t>2011</w:t>
      </w:r>
      <w:r w:rsidRPr="00C9001B">
        <w:rPr>
          <w:rFonts w:hint="eastAsia"/>
          <w:lang w:val="en-GB"/>
        </w:rPr>
        <w:t>年《反人口贩运法》和</w:t>
      </w:r>
      <w:r w:rsidRPr="00C9001B">
        <w:rPr>
          <w:lang w:val="en-GB"/>
        </w:rPr>
        <w:t>2015</w:t>
      </w:r>
      <w:r w:rsidRPr="00C9001B">
        <w:rPr>
          <w:rFonts w:hint="eastAsia"/>
          <w:lang w:val="en-GB"/>
        </w:rPr>
        <w:t>年《反人口贩运条例》</w:t>
      </w:r>
      <w:r w:rsidR="00495A61">
        <w:rPr>
          <w:rFonts w:hint="eastAsia"/>
          <w:lang w:val="en-GB"/>
        </w:rPr>
        <w:t>；</w:t>
      </w:r>
    </w:p>
    <w:p w:rsidR="00C9001B" w:rsidRPr="00C9001B" w:rsidRDefault="00C9001B" w:rsidP="00495A61">
      <w:pPr>
        <w:pStyle w:val="SingleTxtGC"/>
        <w:numPr>
          <w:ilvl w:val="0"/>
          <w:numId w:val="7"/>
        </w:numPr>
        <w:rPr>
          <w:lang w:val="en-GB"/>
        </w:rPr>
      </w:pPr>
      <w:r w:rsidRPr="00C9001B">
        <w:rPr>
          <w:lang w:val="en-GB"/>
        </w:rPr>
        <w:t>2011</w:t>
      </w:r>
      <w:r w:rsidRPr="00C9001B">
        <w:rPr>
          <w:rFonts w:hint="eastAsia"/>
          <w:lang w:val="en-GB"/>
        </w:rPr>
        <w:t>年《儿童保护和福利法》。</w:t>
      </w:r>
    </w:p>
    <w:p w:rsidR="00C9001B" w:rsidRPr="00C9001B" w:rsidRDefault="00495A61" w:rsidP="00C9001B">
      <w:pPr>
        <w:pStyle w:val="SingleTxtGC"/>
        <w:rPr>
          <w:lang w:val="en-GB"/>
        </w:rPr>
      </w:pPr>
      <w:r>
        <w:rPr>
          <w:lang w:val="en-GB"/>
        </w:rPr>
        <w:t xml:space="preserve">6.  </w:t>
      </w:r>
      <w:r w:rsidR="00C9001B" w:rsidRPr="00C9001B">
        <w:rPr>
          <w:rFonts w:hint="eastAsia"/>
          <w:lang w:val="en-GB"/>
        </w:rPr>
        <w:t>委员会还欢迎缔约国采取的以下政策措施</w:t>
      </w:r>
      <w:r>
        <w:rPr>
          <w:rFonts w:hint="eastAsia"/>
          <w:lang w:val="en-GB"/>
        </w:rPr>
        <w:t>：</w:t>
      </w:r>
    </w:p>
    <w:p w:rsidR="00C9001B" w:rsidRPr="00C9001B" w:rsidRDefault="00C9001B" w:rsidP="00495A61">
      <w:pPr>
        <w:pStyle w:val="SingleTxtGC"/>
        <w:numPr>
          <w:ilvl w:val="0"/>
          <w:numId w:val="8"/>
        </w:numPr>
        <w:rPr>
          <w:lang w:val="en-GB"/>
        </w:rPr>
      </w:pPr>
      <w:r w:rsidRPr="00C9001B">
        <w:rPr>
          <w:rFonts w:hint="eastAsia"/>
          <w:lang w:val="en-GB"/>
        </w:rPr>
        <w:t>《</w:t>
      </w:r>
      <w:r w:rsidRPr="00C9001B">
        <w:rPr>
          <w:lang w:val="en-GB"/>
        </w:rPr>
        <w:t>2013</w:t>
      </w:r>
      <w:r w:rsidRPr="00C9001B">
        <w:rPr>
          <w:rFonts w:hint="eastAsia"/>
          <w:lang w:val="en-GB"/>
        </w:rPr>
        <w:t>年至</w:t>
      </w:r>
      <w:r w:rsidRPr="00C9001B">
        <w:rPr>
          <w:lang w:val="en-GB"/>
        </w:rPr>
        <w:t>2017</w:t>
      </w:r>
      <w:r w:rsidRPr="00C9001B">
        <w:rPr>
          <w:rFonts w:hint="eastAsia"/>
          <w:lang w:val="en-GB"/>
        </w:rPr>
        <w:t>年消除童工行动方案》</w:t>
      </w:r>
      <w:r w:rsidR="00495A61">
        <w:rPr>
          <w:rFonts w:hint="eastAsia"/>
          <w:lang w:val="en-GB"/>
        </w:rPr>
        <w:t>；</w:t>
      </w:r>
    </w:p>
    <w:p w:rsidR="00C9001B" w:rsidRPr="00C9001B" w:rsidRDefault="00C9001B" w:rsidP="00495A61">
      <w:pPr>
        <w:pStyle w:val="SingleTxtGC"/>
        <w:numPr>
          <w:ilvl w:val="0"/>
          <w:numId w:val="8"/>
        </w:numPr>
        <w:rPr>
          <w:lang w:val="en-GB"/>
        </w:rPr>
      </w:pPr>
      <w:r w:rsidRPr="00C9001B">
        <w:rPr>
          <w:rFonts w:hint="eastAsia"/>
          <w:lang w:val="en-GB"/>
        </w:rPr>
        <w:t>《</w:t>
      </w:r>
      <w:r w:rsidRPr="00C9001B">
        <w:rPr>
          <w:lang w:val="en-GB"/>
        </w:rPr>
        <w:t>2014</w:t>
      </w:r>
      <w:r w:rsidRPr="00C9001B">
        <w:rPr>
          <w:rFonts w:hint="eastAsia"/>
          <w:lang w:val="en-GB"/>
        </w:rPr>
        <w:t>年至</w:t>
      </w:r>
      <w:r w:rsidRPr="00C9001B">
        <w:rPr>
          <w:lang w:val="en-GB"/>
        </w:rPr>
        <w:t>2016</w:t>
      </w:r>
      <w:r w:rsidRPr="00C9001B">
        <w:rPr>
          <w:rFonts w:hint="eastAsia"/>
          <w:lang w:val="en-GB"/>
        </w:rPr>
        <w:t>年国家反人口贩运战略框架和行动计划》。</w:t>
      </w:r>
    </w:p>
    <w:p w:rsidR="00C9001B" w:rsidRPr="00495A61" w:rsidRDefault="00C9001B" w:rsidP="00495A61">
      <w:pPr>
        <w:pStyle w:val="H1GC"/>
        <w:rPr>
          <w:lang w:val="en-GB"/>
        </w:rPr>
      </w:pPr>
      <w:r w:rsidRPr="00495A61">
        <w:rPr>
          <w:lang w:val="en-GB"/>
        </w:rPr>
        <w:tab/>
        <w:t>C.</w:t>
      </w:r>
      <w:r w:rsidRPr="00495A61">
        <w:rPr>
          <w:lang w:val="en-GB"/>
        </w:rPr>
        <w:tab/>
      </w:r>
      <w:r w:rsidRPr="00495A61">
        <w:rPr>
          <w:rFonts w:hint="eastAsia"/>
          <w:lang w:val="en-GB"/>
        </w:rPr>
        <w:t>主要的关注问题和建议</w:t>
      </w:r>
    </w:p>
    <w:p w:rsidR="00C9001B" w:rsidRPr="00C9001B" w:rsidRDefault="00C9001B" w:rsidP="00495A61">
      <w:pPr>
        <w:pStyle w:val="H23GC"/>
        <w:rPr>
          <w:lang w:val="en-GB"/>
        </w:rPr>
      </w:pPr>
      <w:r w:rsidRPr="00C9001B">
        <w:rPr>
          <w:lang w:val="en-GB"/>
        </w:rPr>
        <w:tab/>
      </w:r>
      <w:r w:rsidR="00495A61">
        <w:rPr>
          <w:lang w:val="en-GB"/>
        </w:rPr>
        <w:t>1.</w:t>
      </w:r>
      <w:r w:rsidRPr="00C9001B">
        <w:rPr>
          <w:lang w:val="en-GB"/>
        </w:rPr>
        <w:tab/>
      </w:r>
      <w:r w:rsidRPr="00C9001B">
        <w:rPr>
          <w:rFonts w:hint="eastAsia"/>
          <w:lang w:val="en-GB"/>
        </w:rPr>
        <w:t>一般执行措施</w:t>
      </w:r>
      <w:r w:rsidR="00495A61">
        <w:rPr>
          <w:rFonts w:hint="eastAsia"/>
          <w:lang w:val="en-GB"/>
        </w:rPr>
        <w:t>(</w:t>
      </w:r>
      <w:r w:rsidRPr="00C9001B">
        <w:rPr>
          <w:rFonts w:hint="eastAsia"/>
          <w:lang w:val="en-GB"/>
        </w:rPr>
        <w:t>第</w:t>
      </w:r>
      <w:r w:rsidRPr="00C9001B">
        <w:rPr>
          <w:lang w:val="en-GB"/>
        </w:rPr>
        <w:t>73</w:t>
      </w:r>
      <w:r w:rsidRPr="00C9001B">
        <w:rPr>
          <w:rFonts w:hint="eastAsia"/>
          <w:lang w:val="en-GB"/>
        </w:rPr>
        <w:t>和第</w:t>
      </w:r>
      <w:r w:rsidRPr="00C9001B">
        <w:rPr>
          <w:lang w:val="en-GB"/>
        </w:rPr>
        <w:t>84</w:t>
      </w:r>
      <w:r w:rsidRPr="00C9001B">
        <w:rPr>
          <w:rFonts w:hint="eastAsia"/>
          <w:lang w:val="en-GB"/>
        </w:rPr>
        <w:t>条</w:t>
      </w:r>
      <w:r w:rsidR="00495A61">
        <w:rPr>
          <w:rFonts w:hint="eastAsia"/>
          <w:lang w:val="en-GB"/>
        </w:rPr>
        <w:t>)</w:t>
      </w:r>
    </w:p>
    <w:p w:rsidR="00C9001B" w:rsidRPr="00C9001B" w:rsidRDefault="00C9001B" w:rsidP="00495A61">
      <w:pPr>
        <w:pStyle w:val="H23GC"/>
        <w:rPr>
          <w:lang w:val="en-GB"/>
        </w:rPr>
      </w:pPr>
      <w:r w:rsidRPr="00C9001B">
        <w:rPr>
          <w:lang w:val="en-GB"/>
        </w:rPr>
        <w:tab/>
      </w:r>
      <w:r w:rsidRPr="00C9001B">
        <w:rPr>
          <w:lang w:val="en-GB"/>
        </w:rPr>
        <w:tab/>
      </w:r>
      <w:r w:rsidRPr="00C9001B">
        <w:rPr>
          <w:rFonts w:hint="eastAsia"/>
          <w:lang w:val="en-GB"/>
        </w:rPr>
        <w:t>立法和适用</w:t>
      </w:r>
    </w:p>
    <w:p w:rsidR="00C9001B" w:rsidRPr="00C9001B" w:rsidRDefault="00495A61" w:rsidP="00C9001B">
      <w:pPr>
        <w:pStyle w:val="SingleTxtGC"/>
        <w:rPr>
          <w:lang w:val="en-GB"/>
        </w:rPr>
      </w:pPr>
      <w:r>
        <w:rPr>
          <w:lang w:val="en-GB"/>
        </w:rPr>
        <w:t xml:space="preserve">7.  </w:t>
      </w:r>
      <w:r w:rsidR="00C9001B" w:rsidRPr="00C9001B">
        <w:rPr>
          <w:rFonts w:hint="eastAsia"/>
          <w:lang w:val="en-GB"/>
        </w:rPr>
        <w:t>委员会注意到</w:t>
      </w:r>
      <w:r>
        <w:rPr>
          <w:rFonts w:hint="eastAsia"/>
          <w:lang w:val="en-GB"/>
        </w:rPr>
        <w:t>，</w:t>
      </w:r>
      <w:r w:rsidR="00C9001B" w:rsidRPr="00C9001B">
        <w:rPr>
          <w:rFonts w:hint="eastAsia"/>
          <w:lang w:val="en-GB"/>
        </w:rPr>
        <w:t>在缔约国</w:t>
      </w:r>
      <w:r>
        <w:rPr>
          <w:rFonts w:hint="eastAsia"/>
          <w:lang w:val="en-GB"/>
        </w:rPr>
        <w:t>，</w:t>
      </w:r>
      <w:r w:rsidR="00C9001B" w:rsidRPr="00C9001B">
        <w:rPr>
          <w:rFonts w:hint="eastAsia"/>
          <w:lang w:val="en-GB"/>
        </w:rPr>
        <w:t>《公约》只有经国民议会批准后才能在国内层面生效。委员会关注的是</w:t>
      </w:r>
      <w:r>
        <w:rPr>
          <w:rFonts w:hint="eastAsia"/>
          <w:lang w:val="en-GB"/>
        </w:rPr>
        <w:t>，</w:t>
      </w:r>
      <w:r w:rsidR="00C9001B" w:rsidRPr="00C9001B">
        <w:rPr>
          <w:rFonts w:hint="eastAsia"/>
          <w:lang w:val="en-GB"/>
        </w:rPr>
        <w:t>尽管缔约国做出努力审查现有的立法以便与《公约》保持一致</w:t>
      </w:r>
      <w:r>
        <w:rPr>
          <w:rFonts w:hint="eastAsia"/>
          <w:lang w:val="en-GB"/>
        </w:rPr>
        <w:t>，</w:t>
      </w:r>
      <w:r w:rsidR="00C9001B" w:rsidRPr="00C9001B">
        <w:rPr>
          <w:rFonts w:hint="eastAsia"/>
          <w:lang w:val="en-GB"/>
        </w:rPr>
        <w:t>但是《公约》条款尚未完全纳入国内法。</w:t>
      </w:r>
    </w:p>
    <w:p w:rsidR="00C9001B" w:rsidRPr="00495A61" w:rsidRDefault="00495A61" w:rsidP="00C9001B">
      <w:pPr>
        <w:pStyle w:val="SingleTxtGC"/>
        <w:rPr>
          <w:rFonts w:eastAsia="SimHei"/>
          <w:lang w:val="en-GB"/>
        </w:rPr>
      </w:pPr>
      <w:r w:rsidRPr="00495A61">
        <w:rPr>
          <w:rFonts w:eastAsia="SimHei"/>
          <w:lang w:val="en-GB"/>
        </w:rPr>
        <w:t xml:space="preserve">8.  </w:t>
      </w:r>
      <w:r w:rsidR="00C9001B" w:rsidRPr="00495A61">
        <w:rPr>
          <w:rFonts w:eastAsia="SimHei" w:hAnsi="SimHei"/>
          <w:lang w:val="en-GB"/>
        </w:rPr>
        <w:t>委员会敦促缔约国采取必要步骤</w:t>
      </w:r>
      <w:r w:rsidRPr="00495A61">
        <w:rPr>
          <w:rFonts w:eastAsia="SimHei" w:hAnsi="SimHei"/>
          <w:lang w:val="en-GB"/>
        </w:rPr>
        <w:t>，</w:t>
      </w:r>
      <w:r w:rsidR="00C9001B" w:rsidRPr="00495A61">
        <w:rPr>
          <w:rFonts w:eastAsia="SimHei" w:hAnsi="SimHei"/>
          <w:lang w:val="en-GB"/>
        </w:rPr>
        <w:t>将《公约》全面纳入国内法并确保本国法律和政策符合《公约》的规定。</w:t>
      </w:r>
    </w:p>
    <w:p w:rsidR="00C9001B" w:rsidRPr="00C9001B" w:rsidRDefault="00C9001B" w:rsidP="00495A61">
      <w:pPr>
        <w:pStyle w:val="H23GC"/>
        <w:rPr>
          <w:lang w:val="en-GB"/>
        </w:rPr>
      </w:pPr>
      <w:r w:rsidRPr="00C9001B">
        <w:rPr>
          <w:lang w:val="en-GB"/>
        </w:rPr>
        <w:tab/>
      </w:r>
      <w:r w:rsidRPr="00C9001B">
        <w:rPr>
          <w:lang w:val="en-GB"/>
        </w:rPr>
        <w:tab/>
      </w:r>
      <w:r w:rsidRPr="00C9001B">
        <w:rPr>
          <w:rFonts w:hint="eastAsia"/>
          <w:lang w:val="en-GB"/>
        </w:rPr>
        <w:t>第</w:t>
      </w:r>
      <w:r w:rsidRPr="00C9001B">
        <w:rPr>
          <w:lang w:val="en-GB"/>
        </w:rPr>
        <w:t>76</w:t>
      </w:r>
      <w:r w:rsidRPr="00C9001B">
        <w:rPr>
          <w:rFonts w:hint="eastAsia"/>
          <w:lang w:val="en-GB"/>
        </w:rPr>
        <w:t>和第</w:t>
      </w:r>
      <w:r w:rsidRPr="00C9001B">
        <w:rPr>
          <w:lang w:val="en-GB"/>
        </w:rPr>
        <w:t>77</w:t>
      </w:r>
      <w:r w:rsidRPr="00C9001B">
        <w:rPr>
          <w:rFonts w:hint="eastAsia"/>
          <w:lang w:val="en-GB"/>
        </w:rPr>
        <w:t>条</w:t>
      </w:r>
    </w:p>
    <w:p w:rsidR="00C9001B" w:rsidRPr="00C9001B" w:rsidRDefault="00495A61" w:rsidP="00495A61">
      <w:pPr>
        <w:pStyle w:val="SingleTxtGC"/>
        <w:tabs>
          <w:tab w:val="clear" w:pos="1565"/>
          <w:tab w:val="clear" w:pos="1996"/>
        </w:tabs>
        <w:rPr>
          <w:lang w:val="en-GB"/>
        </w:rPr>
      </w:pPr>
      <w:r>
        <w:rPr>
          <w:lang w:val="en-GB"/>
        </w:rPr>
        <w:t>9.</w:t>
      </w:r>
      <w:r>
        <w:rPr>
          <w:rFonts w:hint="eastAsia"/>
          <w:lang w:val="en-GB"/>
        </w:rPr>
        <w:t xml:space="preserve">  </w:t>
      </w:r>
      <w:r w:rsidR="00C9001B" w:rsidRPr="00C9001B">
        <w:rPr>
          <w:rFonts w:hint="eastAsia"/>
          <w:lang w:val="en-GB"/>
        </w:rPr>
        <w:t>委员会注意到</w:t>
      </w:r>
      <w:r>
        <w:rPr>
          <w:rFonts w:hint="eastAsia"/>
          <w:lang w:val="en-GB"/>
        </w:rPr>
        <w:t>，</w:t>
      </w:r>
      <w:r w:rsidR="00C9001B" w:rsidRPr="00C9001B">
        <w:rPr>
          <w:rFonts w:hint="eastAsia"/>
          <w:lang w:val="en-GB"/>
        </w:rPr>
        <w:t>虽然缔约国表示正在考虑做出《公约》第</w:t>
      </w:r>
      <w:r w:rsidR="00C9001B" w:rsidRPr="00C9001B">
        <w:rPr>
          <w:lang w:val="en-GB"/>
        </w:rPr>
        <w:t>76</w:t>
      </w:r>
      <w:r w:rsidR="00C9001B" w:rsidRPr="00C9001B">
        <w:rPr>
          <w:rFonts w:hint="eastAsia"/>
          <w:lang w:val="en-GB"/>
        </w:rPr>
        <w:t>和第</w:t>
      </w:r>
      <w:r w:rsidR="00C9001B" w:rsidRPr="00C9001B">
        <w:rPr>
          <w:lang w:val="en-GB"/>
        </w:rPr>
        <w:t>77</w:t>
      </w:r>
      <w:r w:rsidR="00C9001B" w:rsidRPr="00C9001B">
        <w:rPr>
          <w:rFonts w:hint="eastAsia"/>
          <w:lang w:val="en-GB"/>
        </w:rPr>
        <w:t>条规定的声明</w:t>
      </w:r>
      <w:r>
        <w:rPr>
          <w:rFonts w:hint="eastAsia"/>
          <w:lang w:val="en-GB"/>
        </w:rPr>
        <w:t>，</w:t>
      </w:r>
      <w:r w:rsidR="00C9001B" w:rsidRPr="00C9001B">
        <w:rPr>
          <w:rFonts w:hint="eastAsia"/>
          <w:lang w:val="en-GB"/>
        </w:rPr>
        <w:t>以便承认委员会有权接收和审议缔约国和个人提交的关于《公约》所规定权利遭到侵犯的来文</w:t>
      </w:r>
      <w:r>
        <w:rPr>
          <w:rFonts w:hint="eastAsia"/>
          <w:lang w:val="en-GB"/>
        </w:rPr>
        <w:t>，</w:t>
      </w:r>
      <w:r w:rsidR="00C9001B" w:rsidRPr="00C9001B">
        <w:rPr>
          <w:rFonts w:hint="eastAsia"/>
          <w:lang w:val="en-GB"/>
        </w:rPr>
        <w:t>但是还没有这样做。</w:t>
      </w:r>
    </w:p>
    <w:p w:rsidR="00C9001B" w:rsidRPr="00495A61" w:rsidRDefault="00C9001B" w:rsidP="00495A61">
      <w:pPr>
        <w:pStyle w:val="SingleTxtGC"/>
        <w:tabs>
          <w:tab w:val="clear" w:pos="1565"/>
        </w:tabs>
        <w:rPr>
          <w:rFonts w:eastAsia="SimHei"/>
          <w:lang w:val="en-GB"/>
        </w:rPr>
      </w:pPr>
      <w:r w:rsidRPr="00495A61">
        <w:rPr>
          <w:rFonts w:eastAsia="SimHei"/>
          <w:lang w:val="en-GB"/>
        </w:rPr>
        <w:t>1</w:t>
      </w:r>
      <w:r w:rsidR="00495A61" w:rsidRPr="00495A61">
        <w:rPr>
          <w:rFonts w:eastAsia="SimHei"/>
          <w:lang w:val="en-GB"/>
        </w:rPr>
        <w:t>0.</w:t>
      </w:r>
      <w:r w:rsidR="00495A61">
        <w:rPr>
          <w:rFonts w:eastAsia="SimHei" w:hint="eastAsia"/>
          <w:lang w:val="en-GB"/>
        </w:rPr>
        <w:t xml:space="preserve">  </w:t>
      </w:r>
      <w:r w:rsidRPr="00495A61">
        <w:rPr>
          <w:rFonts w:eastAsia="SimHei" w:hAnsi="SimHei"/>
          <w:lang w:val="en-GB"/>
        </w:rPr>
        <w:t>委员会建议缔约国考虑做出第</w:t>
      </w:r>
      <w:r w:rsidRPr="00495A61">
        <w:rPr>
          <w:rFonts w:eastAsia="SimHei"/>
          <w:lang w:val="en-GB"/>
        </w:rPr>
        <w:t>76</w:t>
      </w:r>
      <w:r w:rsidRPr="00495A61">
        <w:rPr>
          <w:rFonts w:eastAsia="SimHei" w:hAnsi="SimHei"/>
          <w:lang w:val="en-GB"/>
        </w:rPr>
        <w:t>和第</w:t>
      </w:r>
      <w:r w:rsidRPr="00495A61">
        <w:rPr>
          <w:rFonts w:eastAsia="SimHei"/>
          <w:lang w:val="en-GB"/>
        </w:rPr>
        <w:t>77</w:t>
      </w:r>
      <w:r w:rsidRPr="00495A61">
        <w:rPr>
          <w:rFonts w:eastAsia="SimHei" w:hAnsi="SimHei"/>
          <w:lang w:val="en-GB"/>
        </w:rPr>
        <w:t>条规定的声明。</w:t>
      </w:r>
    </w:p>
    <w:p w:rsidR="00C9001B" w:rsidRPr="00C9001B" w:rsidRDefault="00C9001B" w:rsidP="00495A61">
      <w:pPr>
        <w:pStyle w:val="H23GC"/>
        <w:rPr>
          <w:lang w:val="en-GB"/>
        </w:rPr>
      </w:pPr>
      <w:r w:rsidRPr="00C9001B">
        <w:rPr>
          <w:lang w:val="en-GB"/>
        </w:rPr>
        <w:tab/>
      </w:r>
      <w:r w:rsidRPr="00C9001B">
        <w:rPr>
          <w:lang w:val="en-GB"/>
        </w:rPr>
        <w:tab/>
      </w:r>
      <w:r w:rsidRPr="00C9001B">
        <w:rPr>
          <w:rFonts w:hint="eastAsia"/>
          <w:lang w:val="en-GB"/>
        </w:rPr>
        <w:t>相关文书的批准</w:t>
      </w:r>
    </w:p>
    <w:p w:rsidR="00C9001B" w:rsidRPr="00C9001B" w:rsidRDefault="00C9001B" w:rsidP="00C9001B">
      <w:pPr>
        <w:pStyle w:val="SingleTxtGC"/>
        <w:rPr>
          <w:lang w:val="en-GB"/>
        </w:rPr>
      </w:pPr>
      <w:r w:rsidRPr="00C9001B">
        <w:rPr>
          <w:lang w:val="en-GB"/>
        </w:rPr>
        <w:t>1</w:t>
      </w:r>
      <w:r w:rsidR="00495A61">
        <w:rPr>
          <w:lang w:val="en-GB"/>
        </w:rPr>
        <w:t>1.</w:t>
      </w:r>
      <w:r w:rsidR="00495A61">
        <w:rPr>
          <w:rFonts w:hint="eastAsia"/>
          <w:lang w:val="en-GB"/>
        </w:rPr>
        <w:t xml:space="preserve">  </w:t>
      </w:r>
      <w:r w:rsidRPr="00C9001B">
        <w:rPr>
          <w:rFonts w:hint="eastAsia"/>
          <w:lang w:val="en-GB"/>
        </w:rPr>
        <w:t>委员会赞扬缔约国批准或加入了所有的核心人权条约以及劳工组织的一些文书。然而</w:t>
      </w:r>
      <w:r w:rsidR="00495A61">
        <w:rPr>
          <w:rFonts w:hint="eastAsia"/>
          <w:lang w:val="en-GB"/>
        </w:rPr>
        <w:t>，</w:t>
      </w:r>
      <w:r w:rsidRPr="00C9001B">
        <w:rPr>
          <w:rFonts w:hint="eastAsia"/>
          <w:lang w:val="en-GB"/>
        </w:rPr>
        <w:t>委员会注意到缔约国尚未批准以下文书</w:t>
      </w:r>
      <w:r w:rsidR="00495A61">
        <w:rPr>
          <w:rFonts w:hint="eastAsia"/>
          <w:lang w:val="en-GB"/>
        </w:rPr>
        <w:t>：</w:t>
      </w:r>
      <w:r w:rsidRPr="00C9001B">
        <w:rPr>
          <w:rFonts w:hint="eastAsia"/>
          <w:lang w:val="en-GB"/>
        </w:rPr>
        <w:t>《经济、社会、文化权利国际公约任择议定书》、《儿童权利公约关于来文程序的任择议定书》、《残疾人权利公约任择议定书》、劳工组织</w:t>
      </w:r>
      <w:r w:rsidRPr="00C9001B">
        <w:rPr>
          <w:lang w:val="en-GB"/>
        </w:rPr>
        <w:t>1970</w:t>
      </w:r>
      <w:r w:rsidRPr="00C9001B">
        <w:rPr>
          <w:rFonts w:hint="eastAsia"/>
          <w:lang w:val="en-GB"/>
        </w:rPr>
        <w:t>年《确定最低工资公约》</w:t>
      </w:r>
      <w:r w:rsidR="00495A61">
        <w:rPr>
          <w:rFonts w:hint="eastAsia"/>
          <w:lang w:val="en-GB"/>
        </w:rPr>
        <w:t>(</w:t>
      </w:r>
      <w:r w:rsidRPr="00C9001B">
        <w:rPr>
          <w:rFonts w:hint="eastAsia"/>
          <w:lang w:val="en-GB"/>
        </w:rPr>
        <w:t>第</w:t>
      </w:r>
      <w:r w:rsidRPr="00C9001B">
        <w:rPr>
          <w:lang w:val="en-GB"/>
        </w:rPr>
        <w:t>131</w:t>
      </w:r>
      <w:r w:rsidRPr="00C9001B">
        <w:rPr>
          <w:rFonts w:hint="eastAsia"/>
          <w:lang w:val="en-GB"/>
        </w:rPr>
        <w:t>号公约</w:t>
      </w:r>
      <w:r w:rsidR="00495A61">
        <w:rPr>
          <w:rFonts w:hint="eastAsia"/>
          <w:lang w:val="en-GB"/>
        </w:rPr>
        <w:t>)</w:t>
      </w:r>
      <w:r w:rsidRPr="00C9001B">
        <w:rPr>
          <w:rFonts w:hint="eastAsia"/>
          <w:lang w:val="en-GB"/>
        </w:rPr>
        <w:t>、劳工组织</w:t>
      </w:r>
      <w:r w:rsidRPr="00C9001B">
        <w:rPr>
          <w:lang w:val="en-GB"/>
        </w:rPr>
        <w:t>1997</w:t>
      </w:r>
      <w:r w:rsidRPr="00C9001B">
        <w:rPr>
          <w:rFonts w:hint="eastAsia"/>
          <w:lang w:val="en-GB"/>
        </w:rPr>
        <w:t>年《私营就业机构公约》</w:t>
      </w:r>
      <w:r w:rsidR="00495A61">
        <w:rPr>
          <w:rFonts w:hint="eastAsia"/>
          <w:lang w:val="en-GB"/>
        </w:rPr>
        <w:t>(</w:t>
      </w:r>
      <w:r w:rsidRPr="00C9001B">
        <w:rPr>
          <w:rFonts w:hint="eastAsia"/>
          <w:lang w:val="en-GB"/>
        </w:rPr>
        <w:t>第</w:t>
      </w:r>
      <w:r w:rsidRPr="00C9001B">
        <w:rPr>
          <w:lang w:val="en-GB"/>
        </w:rPr>
        <w:t>181</w:t>
      </w:r>
      <w:r w:rsidRPr="00C9001B">
        <w:rPr>
          <w:rFonts w:hint="eastAsia"/>
          <w:lang w:val="en-GB"/>
        </w:rPr>
        <w:t>号公约</w:t>
      </w:r>
      <w:r w:rsidR="00495A61">
        <w:rPr>
          <w:rFonts w:hint="eastAsia"/>
          <w:lang w:val="en-GB"/>
        </w:rPr>
        <w:t>)</w:t>
      </w:r>
      <w:r w:rsidRPr="00C9001B">
        <w:rPr>
          <w:rFonts w:hint="eastAsia"/>
          <w:lang w:val="en-GB"/>
        </w:rPr>
        <w:t>、劳工组织</w:t>
      </w:r>
      <w:r w:rsidRPr="00C9001B">
        <w:rPr>
          <w:lang w:val="en-GB"/>
        </w:rPr>
        <w:t>2011</w:t>
      </w:r>
      <w:r w:rsidRPr="00C9001B">
        <w:rPr>
          <w:rFonts w:hint="eastAsia"/>
          <w:lang w:val="en-GB"/>
        </w:rPr>
        <w:t>年《家政工人公约》</w:t>
      </w:r>
      <w:r w:rsidR="00495A61">
        <w:rPr>
          <w:rFonts w:hint="eastAsia"/>
          <w:lang w:val="en-GB"/>
        </w:rPr>
        <w:t>(</w:t>
      </w:r>
      <w:r w:rsidRPr="00C9001B">
        <w:rPr>
          <w:rFonts w:hint="eastAsia"/>
          <w:lang w:val="en-GB"/>
        </w:rPr>
        <w:t>第</w:t>
      </w:r>
      <w:r w:rsidRPr="00C9001B">
        <w:rPr>
          <w:lang w:val="en-GB"/>
        </w:rPr>
        <w:t>189</w:t>
      </w:r>
      <w:r w:rsidRPr="00C9001B">
        <w:rPr>
          <w:rFonts w:hint="eastAsia"/>
          <w:lang w:val="en-GB"/>
        </w:rPr>
        <w:t>号公约</w:t>
      </w:r>
      <w:r w:rsidR="00495A61">
        <w:rPr>
          <w:rFonts w:hint="eastAsia"/>
          <w:lang w:val="en-GB"/>
        </w:rPr>
        <w:t>)</w:t>
      </w:r>
      <w:r w:rsidRPr="00C9001B">
        <w:rPr>
          <w:rFonts w:hint="eastAsia"/>
          <w:lang w:val="en-GB"/>
        </w:rPr>
        <w:t>以及劳工组织</w:t>
      </w:r>
      <w:r w:rsidRPr="00C9001B">
        <w:rPr>
          <w:lang w:val="en-GB"/>
        </w:rPr>
        <w:t>1975</w:t>
      </w:r>
      <w:r w:rsidRPr="00C9001B">
        <w:rPr>
          <w:rFonts w:hint="eastAsia"/>
          <w:lang w:val="en-GB"/>
        </w:rPr>
        <w:t>年《移徙工人</w:t>
      </w:r>
      <w:r w:rsidR="00495A61">
        <w:rPr>
          <w:rFonts w:hint="eastAsia"/>
          <w:lang w:val="en-GB"/>
        </w:rPr>
        <w:t>(</w:t>
      </w:r>
      <w:r w:rsidRPr="00C9001B">
        <w:rPr>
          <w:rFonts w:hint="eastAsia"/>
          <w:lang w:val="en-GB"/>
        </w:rPr>
        <w:t>补充规定</w:t>
      </w:r>
      <w:r w:rsidR="00495A61">
        <w:rPr>
          <w:rFonts w:hint="eastAsia"/>
          <w:lang w:val="en-GB"/>
        </w:rPr>
        <w:t>)</w:t>
      </w:r>
      <w:r w:rsidRPr="00C9001B">
        <w:rPr>
          <w:rFonts w:hint="eastAsia"/>
          <w:lang w:val="en-GB"/>
        </w:rPr>
        <w:t>公约》</w:t>
      </w:r>
      <w:r w:rsidR="00495A61">
        <w:rPr>
          <w:rFonts w:hint="eastAsia"/>
          <w:lang w:val="en-GB"/>
        </w:rPr>
        <w:t>(</w:t>
      </w:r>
      <w:r w:rsidRPr="00C9001B">
        <w:rPr>
          <w:rFonts w:hint="eastAsia"/>
          <w:lang w:val="en-GB"/>
        </w:rPr>
        <w:t>第</w:t>
      </w:r>
      <w:r w:rsidRPr="00C9001B">
        <w:rPr>
          <w:lang w:val="en-GB"/>
        </w:rPr>
        <w:t>143</w:t>
      </w:r>
      <w:r w:rsidRPr="00C9001B">
        <w:rPr>
          <w:rFonts w:hint="eastAsia"/>
          <w:lang w:val="en-GB"/>
        </w:rPr>
        <w:t>号公约</w:t>
      </w:r>
      <w:r w:rsidR="00495A61">
        <w:rPr>
          <w:rFonts w:hint="eastAsia"/>
          <w:lang w:val="en-GB"/>
        </w:rPr>
        <w:t>)</w:t>
      </w:r>
      <w:r w:rsidRPr="00C9001B">
        <w:rPr>
          <w:rFonts w:hint="eastAsia"/>
          <w:lang w:val="en-GB"/>
        </w:rPr>
        <w:t>。</w:t>
      </w:r>
    </w:p>
    <w:p w:rsidR="00C9001B" w:rsidRPr="00495A61" w:rsidRDefault="00C9001B" w:rsidP="00C9001B">
      <w:pPr>
        <w:pStyle w:val="SingleTxtGC"/>
        <w:rPr>
          <w:rFonts w:eastAsia="SimHei"/>
          <w:lang w:val="en-GB"/>
        </w:rPr>
      </w:pPr>
      <w:r w:rsidRPr="00495A61">
        <w:rPr>
          <w:rFonts w:eastAsia="SimHei"/>
          <w:lang w:val="en-GB"/>
        </w:rPr>
        <w:t>1</w:t>
      </w:r>
      <w:r w:rsidR="00495A61" w:rsidRPr="00495A61">
        <w:rPr>
          <w:rFonts w:eastAsia="SimHei"/>
          <w:lang w:val="en-GB"/>
        </w:rPr>
        <w:t xml:space="preserve">2.  </w:t>
      </w:r>
      <w:r w:rsidRPr="00495A61">
        <w:rPr>
          <w:rFonts w:eastAsia="SimHei" w:hAnsi="SimHei"/>
          <w:lang w:val="en-GB"/>
        </w:rPr>
        <w:t>委员会敦促缔约国考虑尽快批准或加入上述文书。</w:t>
      </w:r>
    </w:p>
    <w:p w:rsidR="00C9001B" w:rsidRPr="00C9001B" w:rsidRDefault="00C9001B" w:rsidP="00495A61">
      <w:pPr>
        <w:pStyle w:val="H23GC"/>
        <w:rPr>
          <w:lang w:val="en-GB"/>
        </w:rPr>
      </w:pPr>
      <w:r w:rsidRPr="00C9001B">
        <w:rPr>
          <w:lang w:val="en-GB"/>
        </w:rPr>
        <w:tab/>
      </w:r>
      <w:r w:rsidRPr="00C9001B">
        <w:rPr>
          <w:lang w:val="en-GB"/>
        </w:rPr>
        <w:tab/>
      </w:r>
      <w:r w:rsidRPr="00C9001B">
        <w:rPr>
          <w:rFonts w:hint="eastAsia"/>
          <w:lang w:val="en-GB"/>
        </w:rPr>
        <w:t>全面的政策和战略</w:t>
      </w:r>
    </w:p>
    <w:p w:rsidR="00C9001B" w:rsidRPr="00C9001B" w:rsidRDefault="00C9001B" w:rsidP="00C9001B">
      <w:pPr>
        <w:pStyle w:val="SingleTxtGC"/>
        <w:rPr>
          <w:lang w:val="en-GB"/>
        </w:rPr>
      </w:pPr>
      <w:r w:rsidRPr="00C9001B">
        <w:rPr>
          <w:lang w:val="en-GB"/>
        </w:rPr>
        <w:t>1</w:t>
      </w:r>
      <w:r w:rsidR="00495A61">
        <w:rPr>
          <w:lang w:val="en-GB"/>
        </w:rPr>
        <w:t>3.</w:t>
      </w:r>
      <w:r w:rsidR="00495A61">
        <w:rPr>
          <w:rFonts w:hint="eastAsia"/>
          <w:lang w:val="en-GB"/>
        </w:rPr>
        <w:t xml:space="preserve">  </w:t>
      </w:r>
      <w:r w:rsidRPr="00C9001B">
        <w:rPr>
          <w:rFonts w:hint="eastAsia"/>
          <w:lang w:val="en-GB"/>
        </w:rPr>
        <w:t>委员会遗憾地注意到</w:t>
      </w:r>
      <w:r w:rsidR="00495A61">
        <w:rPr>
          <w:rFonts w:hint="eastAsia"/>
          <w:lang w:val="en-GB"/>
        </w:rPr>
        <w:t>，</w:t>
      </w:r>
      <w:r w:rsidRPr="00C9001B">
        <w:rPr>
          <w:rFonts w:hint="eastAsia"/>
          <w:lang w:val="en-GB"/>
        </w:rPr>
        <w:t>缔约国没有提供充分资料说明其为落实《公约》所采取的具体措施</w:t>
      </w:r>
      <w:r w:rsidR="00495A61">
        <w:rPr>
          <w:rFonts w:hint="eastAsia"/>
          <w:lang w:val="en-GB"/>
        </w:rPr>
        <w:t>，</w:t>
      </w:r>
      <w:r w:rsidRPr="00C9001B">
        <w:rPr>
          <w:rFonts w:hint="eastAsia"/>
          <w:lang w:val="en-GB"/>
        </w:rPr>
        <w:t>特别是关于《</w:t>
      </w:r>
      <w:r w:rsidRPr="00C9001B">
        <w:rPr>
          <w:lang w:val="en-GB"/>
        </w:rPr>
        <w:t>2013</w:t>
      </w:r>
      <w:r w:rsidRPr="00C9001B">
        <w:rPr>
          <w:rFonts w:hint="eastAsia"/>
          <w:lang w:val="en-GB"/>
        </w:rPr>
        <w:t>年莱索托国家移民和发展政策》。</w:t>
      </w:r>
    </w:p>
    <w:p w:rsidR="00C9001B" w:rsidRPr="00495A61" w:rsidRDefault="00C9001B" w:rsidP="00C9001B">
      <w:pPr>
        <w:pStyle w:val="SingleTxtGC"/>
        <w:rPr>
          <w:rFonts w:eastAsia="SimHei"/>
          <w:lang w:val="en-GB"/>
        </w:rPr>
      </w:pPr>
      <w:r w:rsidRPr="00495A61">
        <w:rPr>
          <w:rFonts w:eastAsia="SimHei"/>
          <w:lang w:val="en-GB"/>
        </w:rPr>
        <w:t>1</w:t>
      </w:r>
      <w:r w:rsidR="00495A61" w:rsidRPr="00495A61">
        <w:rPr>
          <w:rFonts w:eastAsia="SimHei"/>
          <w:lang w:val="en-GB"/>
        </w:rPr>
        <w:t xml:space="preserve">4.  </w:t>
      </w:r>
      <w:r w:rsidRPr="00495A61">
        <w:rPr>
          <w:rFonts w:eastAsia="SimHei" w:hAnsi="SimHei"/>
          <w:lang w:val="en-GB"/>
        </w:rPr>
        <w:t>委员会敦促缔约国在下一次定期报告中纳入最新资料</w:t>
      </w:r>
      <w:r w:rsidR="00495A61" w:rsidRPr="00495A61">
        <w:rPr>
          <w:rFonts w:eastAsia="SimHei" w:hAnsi="SimHei"/>
          <w:lang w:val="en-GB"/>
        </w:rPr>
        <w:t>，</w:t>
      </w:r>
      <w:r w:rsidRPr="00495A61">
        <w:rPr>
          <w:rFonts w:eastAsia="SimHei" w:hAnsi="SimHei"/>
          <w:lang w:val="en-GB"/>
        </w:rPr>
        <w:t>以统计数据说明已经具体采取什么措施落实《公约》所规定的移徙工人权利。</w:t>
      </w:r>
    </w:p>
    <w:p w:rsidR="00C9001B" w:rsidRPr="00C9001B" w:rsidRDefault="00C9001B" w:rsidP="00495A61">
      <w:pPr>
        <w:pStyle w:val="H23GC"/>
        <w:rPr>
          <w:lang w:val="en-GB"/>
        </w:rPr>
      </w:pPr>
      <w:r w:rsidRPr="00C9001B">
        <w:rPr>
          <w:lang w:val="en-GB"/>
        </w:rPr>
        <w:tab/>
      </w:r>
      <w:r w:rsidRPr="00C9001B">
        <w:rPr>
          <w:lang w:val="en-GB"/>
        </w:rPr>
        <w:tab/>
      </w:r>
      <w:r w:rsidRPr="00C9001B">
        <w:rPr>
          <w:rFonts w:hint="eastAsia"/>
          <w:lang w:val="en-GB"/>
        </w:rPr>
        <w:t>协调</w:t>
      </w:r>
    </w:p>
    <w:p w:rsidR="00C9001B" w:rsidRPr="00C9001B" w:rsidRDefault="00C9001B" w:rsidP="00C9001B">
      <w:pPr>
        <w:pStyle w:val="SingleTxtGC"/>
        <w:rPr>
          <w:lang w:val="en-GB"/>
        </w:rPr>
      </w:pPr>
      <w:r w:rsidRPr="00C9001B">
        <w:rPr>
          <w:lang w:val="en-GB"/>
        </w:rPr>
        <w:t>1</w:t>
      </w:r>
      <w:r w:rsidR="00495A61">
        <w:rPr>
          <w:lang w:val="en-GB"/>
        </w:rPr>
        <w:t>5.</w:t>
      </w:r>
      <w:r w:rsidR="00495A61">
        <w:rPr>
          <w:rFonts w:hint="eastAsia"/>
          <w:lang w:val="en-GB"/>
        </w:rPr>
        <w:t xml:space="preserve">  </w:t>
      </w:r>
      <w:r w:rsidRPr="00C9001B">
        <w:rPr>
          <w:rFonts w:hint="eastAsia"/>
          <w:lang w:val="en-GB"/>
        </w:rPr>
        <w:t>委员会关注的是</w:t>
      </w:r>
      <w:r w:rsidR="00495A61">
        <w:rPr>
          <w:rFonts w:hint="eastAsia"/>
          <w:lang w:val="en-GB"/>
        </w:rPr>
        <w:t>，</w:t>
      </w:r>
      <w:r w:rsidRPr="00C9001B">
        <w:rPr>
          <w:rFonts w:hint="eastAsia"/>
          <w:lang w:val="en-GB"/>
        </w:rPr>
        <w:t>缔约国报告中的资料表明</w:t>
      </w:r>
      <w:r w:rsidR="00495A61">
        <w:rPr>
          <w:rFonts w:hint="eastAsia"/>
          <w:lang w:val="en-GB"/>
        </w:rPr>
        <w:t>，</w:t>
      </w:r>
      <w:r w:rsidRPr="00C9001B">
        <w:rPr>
          <w:rFonts w:hint="eastAsia"/>
          <w:lang w:val="en-GB"/>
        </w:rPr>
        <w:t>没有一个单独部委或机构负责有关执行《公约》的政府间协调工作。</w:t>
      </w:r>
    </w:p>
    <w:p w:rsidR="00C9001B" w:rsidRPr="00495A61" w:rsidRDefault="00C9001B" w:rsidP="00C9001B">
      <w:pPr>
        <w:pStyle w:val="SingleTxtGC"/>
        <w:rPr>
          <w:rFonts w:eastAsia="SimHei"/>
          <w:lang w:val="en-GB"/>
        </w:rPr>
      </w:pPr>
      <w:r w:rsidRPr="00495A61">
        <w:rPr>
          <w:rFonts w:eastAsia="SimHei"/>
          <w:lang w:val="en-GB"/>
        </w:rPr>
        <w:t>1</w:t>
      </w:r>
      <w:r w:rsidR="00495A61" w:rsidRPr="00495A61">
        <w:rPr>
          <w:rFonts w:eastAsia="SimHei"/>
          <w:lang w:val="en-GB"/>
        </w:rPr>
        <w:t xml:space="preserve">6.  </w:t>
      </w:r>
      <w:r w:rsidRPr="00495A61">
        <w:rPr>
          <w:rFonts w:eastAsia="SimHei" w:hAnsi="SimHei"/>
          <w:lang w:val="en-GB"/>
        </w:rPr>
        <w:t>委员会敦促缔约国成立一个适当的跨部委机构</w:t>
      </w:r>
      <w:r w:rsidR="00495A61" w:rsidRPr="00495A61">
        <w:rPr>
          <w:rFonts w:eastAsia="SimHei" w:hAnsi="SimHei"/>
          <w:lang w:val="en-GB"/>
        </w:rPr>
        <w:t>，</w:t>
      </w:r>
      <w:r w:rsidRPr="00495A61">
        <w:rPr>
          <w:rFonts w:eastAsia="SimHei" w:hAnsi="SimHei"/>
          <w:lang w:val="en-GB"/>
        </w:rPr>
        <w:t>以明确的任务和充分的权力来协调跨部门的</w:t>
      </w:r>
      <w:r w:rsidR="00495A61" w:rsidRPr="00495A61">
        <w:rPr>
          <w:rFonts w:eastAsia="SimHei" w:hAnsi="SimHei"/>
          <w:lang w:val="en-GB"/>
        </w:rPr>
        <w:t>，</w:t>
      </w:r>
      <w:r w:rsidRPr="00495A61">
        <w:rPr>
          <w:rFonts w:eastAsia="SimHei" w:hAnsi="SimHei"/>
          <w:lang w:val="en-GB"/>
        </w:rPr>
        <w:t>国家、区域和地方各级有关履行《公约》的所有活动。缔约国应确保为协调机构的有效运作提供必要人力、技术和财政资源。</w:t>
      </w:r>
    </w:p>
    <w:p w:rsidR="00C9001B" w:rsidRPr="00C9001B" w:rsidRDefault="00C9001B" w:rsidP="00495A61">
      <w:pPr>
        <w:pStyle w:val="H23GC"/>
        <w:rPr>
          <w:lang w:val="en-GB"/>
        </w:rPr>
      </w:pPr>
      <w:r w:rsidRPr="00C9001B">
        <w:rPr>
          <w:lang w:val="en-GB"/>
        </w:rPr>
        <w:tab/>
      </w:r>
      <w:r w:rsidRPr="00C9001B">
        <w:rPr>
          <w:lang w:val="en-GB"/>
        </w:rPr>
        <w:tab/>
      </w:r>
      <w:r w:rsidRPr="00C9001B">
        <w:rPr>
          <w:rFonts w:hint="eastAsia"/>
          <w:lang w:val="en-GB"/>
        </w:rPr>
        <w:t>数据收集</w:t>
      </w:r>
    </w:p>
    <w:p w:rsidR="00C9001B" w:rsidRPr="00C9001B" w:rsidRDefault="00C9001B" w:rsidP="00C9001B">
      <w:pPr>
        <w:pStyle w:val="SingleTxtGC"/>
        <w:rPr>
          <w:lang w:val="en-GB"/>
        </w:rPr>
      </w:pPr>
      <w:r w:rsidRPr="00C9001B">
        <w:rPr>
          <w:lang w:val="en-GB"/>
        </w:rPr>
        <w:t>1</w:t>
      </w:r>
      <w:r w:rsidR="00495A61">
        <w:rPr>
          <w:lang w:val="en-GB"/>
        </w:rPr>
        <w:t xml:space="preserve">7.  </w:t>
      </w:r>
      <w:r w:rsidRPr="00C9001B">
        <w:rPr>
          <w:rFonts w:hint="eastAsia"/>
          <w:lang w:val="en-GB"/>
        </w:rPr>
        <w:t>委员会欢迎缔约国通过了一个收集移民有关数据的框架以及根据《</w:t>
      </w:r>
      <w:r w:rsidRPr="00C9001B">
        <w:rPr>
          <w:lang w:val="en-GB"/>
        </w:rPr>
        <w:t>2013</w:t>
      </w:r>
      <w:r w:rsidRPr="00C9001B">
        <w:rPr>
          <w:rFonts w:hint="eastAsia"/>
          <w:lang w:val="en-GB"/>
        </w:rPr>
        <w:t>年莱索托国家移民和发展政策》中的建议而努力设立移民流数据收集系统</w:t>
      </w:r>
      <w:r w:rsidR="00495A61">
        <w:rPr>
          <w:rFonts w:hint="eastAsia"/>
          <w:lang w:val="en-GB"/>
        </w:rPr>
        <w:t>，</w:t>
      </w:r>
      <w:r w:rsidRPr="00C9001B">
        <w:rPr>
          <w:rFonts w:hint="eastAsia"/>
          <w:lang w:val="en-GB"/>
        </w:rPr>
        <w:t>但委员会关注的是缺乏以性别、年龄和国籍划分的身份不正常的移徙工人以及驱逐案件的有关统计数据。委员会尤其对缔约国的移民部门没有移民流的全面记录感到关切。</w:t>
      </w:r>
    </w:p>
    <w:p w:rsidR="00C9001B" w:rsidRPr="00495A61" w:rsidRDefault="00C9001B" w:rsidP="00C9001B">
      <w:pPr>
        <w:pStyle w:val="SingleTxtGC"/>
        <w:rPr>
          <w:rFonts w:eastAsia="SimHei"/>
          <w:lang w:val="en-GB"/>
        </w:rPr>
      </w:pPr>
      <w:r w:rsidRPr="00495A61">
        <w:rPr>
          <w:rFonts w:eastAsia="SimHei"/>
          <w:lang w:val="en-GB"/>
        </w:rPr>
        <w:t>1</w:t>
      </w:r>
      <w:r w:rsidR="00495A61" w:rsidRPr="00495A61">
        <w:rPr>
          <w:rFonts w:eastAsia="SimHei"/>
          <w:lang w:val="en-GB"/>
        </w:rPr>
        <w:t xml:space="preserve">8.  </w:t>
      </w:r>
      <w:r w:rsidRPr="00495A61">
        <w:rPr>
          <w:rFonts w:eastAsia="SimHei" w:hAnsi="SimHei"/>
          <w:lang w:val="en-GB"/>
        </w:rPr>
        <w:t>委员会建议缔约国作为紧急事项设立一个收集移民、特别是身份不正常的移徙工人有关数据并且包括驱逐案在内的、涵盖公约各方面的综合系统。委员会鼓励缔约国按照《可持续发展目标》的具体目标</w:t>
      </w:r>
      <w:r w:rsidRPr="00495A61">
        <w:rPr>
          <w:rFonts w:eastAsia="SimHei"/>
          <w:lang w:val="en-GB"/>
        </w:rPr>
        <w:t>1</w:t>
      </w:r>
      <w:r w:rsidR="00495A61" w:rsidRPr="00495A61">
        <w:rPr>
          <w:rFonts w:eastAsia="SimHei"/>
          <w:lang w:val="en-GB"/>
        </w:rPr>
        <w:t>7.</w:t>
      </w:r>
      <w:r w:rsidRPr="00495A61">
        <w:rPr>
          <w:rFonts w:eastAsia="SimHei"/>
          <w:lang w:val="en-GB"/>
        </w:rPr>
        <w:t>18</w:t>
      </w:r>
      <w:r w:rsidR="00495A61">
        <w:rPr>
          <w:rStyle w:val="FootnoteReference"/>
          <w:rFonts w:eastAsia="SimHei"/>
          <w:lang w:val="en-GB"/>
        </w:rPr>
        <w:footnoteReference w:id="2"/>
      </w:r>
      <w:r w:rsidR="00495A61" w:rsidRPr="00495A61">
        <w:rPr>
          <w:rFonts w:eastAsia="SimHei" w:hAnsi="SimHei"/>
          <w:lang w:val="en-GB"/>
        </w:rPr>
        <w:t>，</w:t>
      </w:r>
      <w:r w:rsidRPr="00495A61">
        <w:rPr>
          <w:rFonts w:eastAsia="SimHei" w:hAnsi="SimHei"/>
          <w:lang w:val="en-GB"/>
        </w:rPr>
        <w:t>汇编资料和统计数据</w:t>
      </w:r>
      <w:r w:rsidR="00495A61" w:rsidRPr="00495A61">
        <w:rPr>
          <w:rFonts w:eastAsia="SimHei" w:hAnsi="SimHei"/>
          <w:lang w:val="en-GB"/>
        </w:rPr>
        <w:t>，</w:t>
      </w:r>
      <w:r w:rsidRPr="00495A61">
        <w:rPr>
          <w:rFonts w:eastAsia="SimHei" w:hAnsi="SimHei"/>
          <w:lang w:val="en-GB"/>
        </w:rPr>
        <w:t>并且按性别、年龄、国籍和移民地位分列</w:t>
      </w:r>
      <w:r w:rsidR="00495A61" w:rsidRPr="00495A61">
        <w:rPr>
          <w:rFonts w:eastAsia="SimHei" w:hAnsi="SimHei"/>
          <w:lang w:val="en-GB"/>
        </w:rPr>
        <w:t>，</w:t>
      </w:r>
      <w:r w:rsidRPr="00495A61">
        <w:rPr>
          <w:rFonts w:eastAsia="SimHei" w:hAnsi="SimHei"/>
          <w:lang w:val="en-GB"/>
        </w:rPr>
        <w:t>以便于采取措施有效落实《公约》的规定。</w:t>
      </w:r>
    </w:p>
    <w:p w:rsidR="00C9001B" w:rsidRPr="00C9001B" w:rsidRDefault="00C9001B" w:rsidP="00495A61">
      <w:pPr>
        <w:pStyle w:val="H23GC"/>
        <w:rPr>
          <w:lang w:val="en-GB"/>
        </w:rPr>
      </w:pPr>
      <w:r w:rsidRPr="00C9001B">
        <w:rPr>
          <w:lang w:val="en-GB"/>
        </w:rPr>
        <w:tab/>
      </w:r>
      <w:r w:rsidRPr="00C9001B">
        <w:rPr>
          <w:lang w:val="en-GB"/>
        </w:rPr>
        <w:tab/>
      </w:r>
      <w:r w:rsidRPr="00C9001B">
        <w:rPr>
          <w:rFonts w:hint="eastAsia"/>
          <w:lang w:val="en-GB"/>
        </w:rPr>
        <w:t>独立监测</w:t>
      </w:r>
    </w:p>
    <w:p w:rsidR="00C9001B" w:rsidRPr="00C9001B" w:rsidRDefault="00C9001B" w:rsidP="00C9001B">
      <w:pPr>
        <w:pStyle w:val="SingleTxtGC"/>
        <w:rPr>
          <w:lang w:val="en-GB"/>
        </w:rPr>
      </w:pPr>
      <w:r w:rsidRPr="00C9001B">
        <w:rPr>
          <w:lang w:val="en-GB"/>
        </w:rPr>
        <w:t>1</w:t>
      </w:r>
      <w:r w:rsidR="00495A61">
        <w:rPr>
          <w:lang w:val="en-GB"/>
        </w:rPr>
        <w:t xml:space="preserve">9.  </w:t>
      </w:r>
      <w:r w:rsidRPr="00C9001B">
        <w:rPr>
          <w:rFonts w:hint="eastAsia"/>
          <w:lang w:val="en-GB"/>
        </w:rPr>
        <w:t>虽然注意到缔约国在</w:t>
      </w:r>
      <w:r w:rsidRPr="00C9001B">
        <w:rPr>
          <w:lang w:val="en-GB"/>
        </w:rPr>
        <w:t>1995</w:t>
      </w:r>
      <w:r w:rsidRPr="00C9001B">
        <w:rPr>
          <w:rFonts w:hint="eastAsia"/>
          <w:lang w:val="en-GB"/>
        </w:rPr>
        <w:t>年</w:t>
      </w:r>
      <w:r w:rsidRPr="00C9001B">
        <w:rPr>
          <w:rFonts w:hint="eastAsia"/>
        </w:rPr>
        <w:t>设立</w:t>
      </w:r>
      <w:r w:rsidRPr="00C9001B">
        <w:rPr>
          <w:rFonts w:hint="eastAsia"/>
          <w:lang w:val="en-GB"/>
        </w:rPr>
        <w:t>人权股并且通过了规定设立国家人权机构的《宪法》第六修正案</w:t>
      </w:r>
      <w:r w:rsidR="00495A61">
        <w:rPr>
          <w:rFonts w:hint="eastAsia"/>
          <w:lang w:val="en-GB"/>
        </w:rPr>
        <w:t>，</w:t>
      </w:r>
      <w:r w:rsidRPr="00C9001B">
        <w:rPr>
          <w:rFonts w:hint="eastAsia"/>
          <w:lang w:val="en-GB"/>
        </w:rPr>
        <w:t>但委员会关注的是</w:t>
      </w:r>
      <w:r w:rsidR="00495A61">
        <w:rPr>
          <w:rFonts w:hint="eastAsia"/>
          <w:lang w:val="en-GB"/>
        </w:rPr>
        <w:t>，</w:t>
      </w:r>
      <w:r w:rsidRPr="00C9001B">
        <w:rPr>
          <w:rFonts w:hint="eastAsia"/>
          <w:lang w:val="en-GB"/>
        </w:rPr>
        <w:t>能够使该机构运作的</w:t>
      </w:r>
      <w:r w:rsidRPr="00C9001B">
        <w:rPr>
          <w:lang w:val="en-GB"/>
        </w:rPr>
        <w:t>2015</w:t>
      </w:r>
      <w:r w:rsidRPr="00C9001B">
        <w:rPr>
          <w:rFonts w:hint="eastAsia"/>
          <w:lang w:val="en-GB"/>
        </w:rPr>
        <w:t>年人权委员会法案还有待通过。</w:t>
      </w:r>
    </w:p>
    <w:p w:rsidR="00C9001B" w:rsidRPr="00495A61" w:rsidRDefault="00C9001B" w:rsidP="00C9001B">
      <w:pPr>
        <w:pStyle w:val="SingleTxtGC"/>
        <w:rPr>
          <w:rFonts w:eastAsia="SimHei"/>
          <w:lang w:val="en-GB"/>
        </w:rPr>
      </w:pPr>
      <w:r w:rsidRPr="00495A61">
        <w:rPr>
          <w:rFonts w:eastAsia="SimHei"/>
          <w:lang w:val="en-GB"/>
        </w:rPr>
        <w:t>2</w:t>
      </w:r>
      <w:r w:rsidR="00495A61" w:rsidRPr="00495A61">
        <w:rPr>
          <w:rFonts w:eastAsia="SimHei"/>
          <w:lang w:val="en-GB"/>
        </w:rPr>
        <w:t xml:space="preserve">0.  </w:t>
      </w:r>
      <w:r w:rsidRPr="00495A61">
        <w:rPr>
          <w:rFonts w:eastAsia="SimHei" w:hAnsi="SimHei"/>
          <w:lang w:val="en-GB"/>
        </w:rPr>
        <w:t>委员会请缔约国</w:t>
      </w:r>
      <w:r w:rsidR="00495A61" w:rsidRPr="00495A61">
        <w:rPr>
          <w:rFonts w:eastAsia="SimHei" w:hAnsi="SimHei"/>
          <w:lang w:val="en-GB"/>
        </w:rPr>
        <w:t>：</w:t>
      </w:r>
    </w:p>
    <w:p w:rsidR="00C9001B" w:rsidRPr="00495A61" w:rsidRDefault="00C9001B" w:rsidP="00495A61">
      <w:pPr>
        <w:pStyle w:val="SingleTxtGC"/>
        <w:numPr>
          <w:ilvl w:val="0"/>
          <w:numId w:val="9"/>
        </w:numPr>
        <w:rPr>
          <w:rFonts w:eastAsia="SimHei"/>
          <w:lang w:val="en-GB"/>
        </w:rPr>
      </w:pPr>
      <w:r w:rsidRPr="00495A61">
        <w:rPr>
          <w:rFonts w:eastAsia="SimHei" w:hAnsi="SimHei"/>
          <w:bCs/>
          <w:lang w:val="en-GB"/>
        </w:rPr>
        <w:t>根据《关于增进和保护人权国家机构的地位的原则》</w:t>
      </w:r>
      <w:r w:rsidR="00495A61" w:rsidRPr="00495A61">
        <w:rPr>
          <w:rFonts w:eastAsia="SimHei"/>
          <w:bCs/>
          <w:lang w:val="en-GB"/>
        </w:rPr>
        <w:t>(</w:t>
      </w:r>
      <w:r w:rsidRPr="00495A61">
        <w:rPr>
          <w:rFonts w:eastAsia="SimHei" w:hAnsi="SimHei"/>
          <w:bCs/>
          <w:lang w:val="en-GB"/>
        </w:rPr>
        <w:t>《巴黎原则》</w:t>
      </w:r>
      <w:r w:rsidR="00495A61" w:rsidRPr="00495A61">
        <w:rPr>
          <w:rFonts w:eastAsia="SimHei"/>
          <w:bCs/>
          <w:lang w:val="en-GB"/>
        </w:rPr>
        <w:t>)</w:t>
      </w:r>
      <w:r w:rsidR="00495A61" w:rsidRPr="00495A61">
        <w:rPr>
          <w:rFonts w:eastAsia="SimHei" w:hAnsi="SimHei"/>
          <w:bCs/>
          <w:lang w:val="en-GB"/>
        </w:rPr>
        <w:t>，</w:t>
      </w:r>
      <w:r w:rsidRPr="00495A61">
        <w:rPr>
          <w:rFonts w:eastAsia="SimHei" w:hAnsi="SimHei"/>
          <w:lang w:val="en-GB"/>
        </w:rPr>
        <w:t>尽快通过人权委员会法案</w:t>
      </w:r>
      <w:r w:rsidR="00495A61" w:rsidRPr="00495A61">
        <w:rPr>
          <w:rFonts w:eastAsia="SimHei" w:hAnsi="SimHei"/>
          <w:lang w:val="en-GB"/>
        </w:rPr>
        <w:t>，</w:t>
      </w:r>
      <w:r w:rsidRPr="00495A61">
        <w:rPr>
          <w:rFonts w:eastAsia="SimHei" w:hAnsi="SimHei"/>
          <w:lang w:val="en-GB"/>
        </w:rPr>
        <w:t>建立国家人权机构</w:t>
      </w:r>
      <w:r w:rsidR="00495A61" w:rsidRPr="00495A61">
        <w:rPr>
          <w:rFonts w:eastAsia="SimHei" w:hAnsi="SimHei"/>
          <w:lang w:val="en-GB"/>
        </w:rPr>
        <w:t>，</w:t>
      </w:r>
      <w:r w:rsidRPr="00495A61">
        <w:rPr>
          <w:rFonts w:eastAsia="SimHei" w:hAnsi="SimHei"/>
          <w:lang w:val="en-GB"/>
        </w:rPr>
        <w:t>确保该委员会负有明确任务来保护和增进人权、包括《公约》所载的移徙工人及其家庭成员的权利</w:t>
      </w:r>
      <w:r w:rsidR="00495A61" w:rsidRPr="00495A61">
        <w:rPr>
          <w:rFonts w:eastAsia="SimHei" w:hAnsi="SimHei"/>
          <w:lang w:val="en-GB"/>
        </w:rPr>
        <w:t>；</w:t>
      </w:r>
    </w:p>
    <w:p w:rsidR="00C9001B" w:rsidRPr="00495A61" w:rsidRDefault="00C9001B" w:rsidP="00495A61">
      <w:pPr>
        <w:pStyle w:val="SingleTxtGC"/>
        <w:numPr>
          <w:ilvl w:val="0"/>
          <w:numId w:val="9"/>
        </w:numPr>
        <w:rPr>
          <w:rFonts w:eastAsia="SimHei"/>
          <w:lang w:val="en-GB"/>
        </w:rPr>
      </w:pPr>
      <w:r w:rsidRPr="00495A61">
        <w:rPr>
          <w:rFonts w:eastAsia="SimHei" w:hAnsi="SimHei"/>
          <w:lang w:val="en-GB"/>
        </w:rPr>
        <w:t>确保向人权委员会提供足够的财力和人力资源</w:t>
      </w:r>
      <w:r w:rsidR="00495A61" w:rsidRPr="00495A61">
        <w:rPr>
          <w:rFonts w:eastAsia="SimHei" w:hAnsi="SimHei"/>
          <w:lang w:val="en-GB"/>
        </w:rPr>
        <w:t>，</w:t>
      </w:r>
      <w:r w:rsidRPr="00495A61">
        <w:rPr>
          <w:rFonts w:eastAsia="SimHei" w:hAnsi="SimHei"/>
          <w:lang w:val="en-GB"/>
        </w:rPr>
        <w:t>使其能够有效地履行职责。</w:t>
      </w:r>
    </w:p>
    <w:p w:rsidR="00C9001B" w:rsidRPr="00C9001B" w:rsidRDefault="00C9001B" w:rsidP="00495A61">
      <w:pPr>
        <w:pStyle w:val="H23GC"/>
        <w:rPr>
          <w:lang w:val="en-GB"/>
        </w:rPr>
      </w:pPr>
      <w:r w:rsidRPr="00C9001B">
        <w:rPr>
          <w:lang w:val="en-GB"/>
        </w:rPr>
        <w:tab/>
      </w:r>
      <w:r w:rsidRPr="00C9001B">
        <w:rPr>
          <w:lang w:val="en-GB"/>
        </w:rPr>
        <w:tab/>
      </w:r>
      <w:r w:rsidRPr="00C9001B">
        <w:rPr>
          <w:rFonts w:hint="eastAsia"/>
          <w:lang w:val="en-GB"/>
        </w:rPr>
        <w:t>有关《公约》的培训和宣传</w:t>
      </w:r>
    </w:p>
    <w:p w:rsidR="00C9001B" w:rsidRPr="00C9001B" w:rsidRDefault="00C9001B" w:rsidP="00C9001B">
      <w:pPr>
        <w:pStyle w:val="SingleTxtGC"/>
        <w:rPr>
          <w:lang w:val="en-GB"/>
        </w:rPr>
      </w:pPr>
      <w:r w:rsidRPr="00C9001B">
        <w:rPr>
          <w:lang w:val="en-GB"/>
        </w:rPr>
        <w:t>2</w:t>
      </w:r>
      <w:r w:rsidR="00495A61">
        <w:rPr>
          <w:lang w:val="en-GB"/>
        </w:rPr>
        <w:t xml:space="preserve">1.  </w:t>
      </w:r>
      <w:r w:rsidRPr="00C9001B">
        <w:rPr>
          <w:rFonts w:hint="eastAsia"/>
          <w:lang w:val="en-GB"/>
        </w:rPr>
        <w:t>委员会注意到</w:t>
      </w:r>
      <w:r w:rsidR="00495A61">
        <w:rPr>
          <w:rFonts w:hint="eastAsia"/>
          <w:lang w:val="en-GB"/>
        </w:rPr>
        <w:t>，</w:t>
      </w:r>
      <w:r w:rsidRPr="00C9001B">
        <w:rPr>
          <w:rFonts w:hint="eastAsia"/>
          <w:lang w:val="en-GB"/>
        </w:rPr>
        <w:t>缔约国在报告中指出</w:t>
      </w:r>
      <w:r w:rsidR="00495A61">
        <w:rPr>
          <w:rFonts w:hint="eastAsia"/>
          <w:lang w:val="en-GB"/>
        </w:rPr>
        <w:t>，</w:t>
      </w:r>
      <w:r w:rsidRPr="00C9001B">
        <w:rPr>
          <w:rFonts w:hint="eastAsia"/>
          <w:lang w:val="en-GB"/>
        </w:rPr>
        <w:t>缔约国的人权股协助举办人权培训</w:t>
      </w:r>
      <w:r w:rsidR="00495A61">
        <w:rPr>
          <w:rFonts w:hint="eastAsia"/>
          <w:lang w:val="en-GB"/>
        </w:rPr>
        <w:t>，</w:t>
      </w:r>
      <w:r w:rsidRPr="00C9001B">
        <w:rPr>
          <w:rFonts w:hint="eastAsia"/>
          <w:lang w:val="en-GB"/>
        </w:rPr>
        <w:t>包括关于禁止童工问题的培训以及为执法人员、国会议员、司法部门和教师开展的教育活动。委员会还注意到</w:t>
      </w:r>
      <w:r w:rsidR="00495A61">
        <w:rPr>
          <w:rFonts w:hint="eastAsia"/>
          <w:lang w:val="en-GB"/>
        </w:rPr>
        <w:t>，</w:t>
      </w:r>
      <w:r w:rsidRPr="00C9001B">
        <w:rPr>
          <w:rFonts w:hint="eastAsia"/>
          <w:lang w:val="en-GB"/>
        </w:rPr>
        <w:t>代表团称缔约国为法官开展关于各条约一般适用问题的培训</w:t>
      </w:r>
      <w:r w:rsidR="00495A61">
        <w:rPr>
          <w:rFonts w:hint="eastAsia"/>
          <w:lang w:val="en-GB"/>
        </w:rPr>
        <w:t>，</w:t>
      </w:r>
      <w:r w:rsidRPr="00C9001B">
        <w:rPr>
          <w:rFonts w:hint="eastAsia"/>
          <w:lang w:val="en-GB"/>
        </w:rPr>
        <w:t>而且努力请媒介参与传播《公约》有关资料。但委员会关注的是</w:t>
      </w:r>
      <w:r w:rsidR="00495A61">
        <w:rPr>
          <w:rFonts w:hint="eastAsia"/>
          <w:lang w:val="en-GB"/>
        </w:rPr>
        <w:t>，</w:t>
      </w:r>
      <w:r w:rsidRPr="00C9001B">
        <w:rPr>
          <w:rFonts w:hint="eastAsia"/>
          <w:lang w:val="en-GB"/>
        </w:rPr>
        <w:t>专门为利益攸关者</w:t>
      </w:r>
      <w:r w:rsidR="00495A61">
        <w:rPr>
          <w:rFonts w:hint="eastAsia"/>
          <w:lang w:val="en-GB"/>
        </w:rPr>
        <w:t>，</w:t>
      </w:r>
      <w:r w:rsidRPr="00C9001B">
        <w:rPr>
          <w:rFonts w:hint="eastAsia"/>
          <w:lang w:val="en-GB"/>
        </w:rPr>
        <w:t>比如法官、移民官员和其他执法官员提供的《公约》有关具体培训方案不足。委员会还对更广泛传播《公约》有关资料所面临的挑战表示关注。</w:t>
      </w:r>
    </w:p>
    <w:p w:rsidR="00C9001B" w:rsidRPr="00495A61" w:rsidRDefault="00C9001B" w:rsidP="00C9001B">
      <w:pPr>
        <w:pStyle w:val="SingleTxtGC"/>
        <w:rPr>
          <w:rFonts w:eastAsia="SimHei"/>
          <w:lang w:val="en-GB"/>
        </w:rPr>
      </w:pPr>
      <w:r w:rsidRPr="00495A61">
        <w:rPr>
          <w:rFonts w:eastAsia="SimHei"/>
          <w:lang w:val="en-GB"/>
        </w:rPr>
        <w:t>2</w:t>
      </w:r>
      <w:r w:rsidR="00495A61" w:rsidRPr="00495A61">
        <w:rPr>
          <w:rFonts w:eastAsia="SimHei"/>
          <w:lang w:val="en-GB"/>
        </w:rPr>
        <w:t xml:space="preserve">2.  </w:t>
      </w:r>
      <w:r w:rsidRPr="00495A61">
        <w:rPr>
          <w:rFonts w:eastAsia="SimHei" w:hAnsi="SimHei"/>
          <w:lang w:val="en-GB"/>
        </w:rPr>
        <w:t>委员会建议缔约国</w:t>
      </w:r>
      <w:r w:rsidR="00495A61" w:rsidRPr="00495A61">
        <w:rPr>
          <w:rFonts w:eastAsia="SimHei" w:hAnsi="SimHei"/>
          <w:lang w:val="en-GB"/>
        </w:rPr>
        <w:t>：</w:t>
      </w:r>
    </w:p>
    <w:p w:rsidR="00C9001B" w:rsidRPr="00495A61" w:rsidRDefault="00C9001B" w:rsidP="00495A61">
      <w:pPr>
        <w:pStyle w:val="SingleTxtGC"/>
        <w:numPr>
          <w:ilvl w:val="0"/>
          <w:numId w:val="10"/>
        </w:numPr>
        <w:rPr>
          <w:rFonts w:eastAsia="SimHei"/>
          <w:lang w:val="en-GB"/>
        </w:rPr>
      </w:pPr>
      <w:r w:rsidRPr="00495A61">
        <w:rPr>
          <w:rFonts w:eastAsia="SimHei" w:hAnsi="SimHei"/>
          <w:lang w:val="en-GB"/>
        </w:rPr>
        <w:t>确保为在移民领域工作的所有公职人员</w:t>
      </w:r>
      <w:r w:rsidR="00495A61" w:rsidRPr="00495A61">
        <w:rPr>
          <w:rFonts w:eastAsia="SimHei" w:hAnsi="SimHei"/>
          <w:lang w:val="en-GB"/>
        </w:rPr>
        <w:t>，</w:t>
      </w:r>
      <w:r w:rsidRPr="00495A61">
        <w:rPr>
          <w:rFonts w:eastAsia="SimHei" w:hAnsi="SimHei"/>
          <w:lang w:val="en-GB"/>
        </w:rPr>
        <w:t>特别是移民官员、执法人员以及法官、检察官、相关领事官员、公务员、地方政府官员和社会工作者提供全面的、具体针对移民问题的人权培训方案</w:t>
      </w:r>
      <w:r w:rsidR="00495A61" w:rsidRPr="00495A61">
        <w:rPr>
          <w:rFonts w:eastAsia="SimHei" w:hAnsi="SimHei"/>
          <w:lang w:val="en-GB"/>
        </w:rPr>
        <w:t>；</w:t>
      </w:r>
    </w:p>
    <w:p w:rsidR="00C9001B" w:rsidRPr="00495A61" w:rsidRDefault="00C9001B" w:rsidP="00495A61">
      <w:pPr>
        <w:pStyle w:val="SingleTxtGC"/>
        <w:numPr>
          <w:ilvl w:val="0"/>
          <w:numId w:val="10"/>
        </w:numPr>
        <w:rPr>
          <w:rFonts w:eastAsia="SimHei"/>
          <w:lang w:val="en-GB"/>
        </w:rPr>
      </w:pPr>
      <w:r w:rsidRPr="00495A61">
        <w:rPr>
          <w:rFonts w:eastAsia="SimHei" w:hAnsi="SimHei"/>
          <w:lang w:val="en-GB"/>
        </w:rPr>
        <w:t>加大努力</w:t>
      </w:r>
      <w:r w:rsidR="00495A61" w:rsidRPr="00495A61">
        <w:rPr>
          <w:rFonts w:eastAsia="SimHei" w:hAnsi="SimHei"/>
          <w:lang w:val="en-GB"/>
        </w:rPr>
        <w:t>，</w:t>
      </w:r>
      <w:r w:rsidRPr="00495A61">
        <w:rPr>
          <w:rFonts w:eastAsia="SimHei" w:hAnsi="SimHei"/>
          <w:lang w:val="en-GB"/>
        </w:rPr>
        <w:t>特别是通过就业或离境前定向课程或讲座并且采用本国的全部通用语言</w:t>
      </w:r>
      <w:r w:rsidR="00495A61" w:rsidRPr="00495A61">
        <w:rPr>
          <w:rFonts w:eastAsia="SimHei" w:hAnsi="SimHei"/>
          <w:lang w:val="en-GB"/>
        </w:rPr>
        <w:t>，</w:t>
      </w:r>
      <w:r w:rsidRPr="00495A61">
        <w:rPr>
          <w:rFonts w:eastAsia="SimHei" w:hAnsi="SimHei"/>
          <w:lang w:val="en-GB"/>
        </w:rPr>
        <w:t>确保移徙工人获得《公约》规定的有关其权利的信息和指导</w:t>
      </w:r>
      <w:r w:rsidR="00495A61" w:rsidRPr="00495A61">
        <w:rPr>
          <w:rFonts w:eastAsia="SimHei" w:hAnsi="SimHei"/>
          <w:lang w:val="en-GB"/>
        </w:rPr>
        <w:t>；</w:t>
      </w:r>
    </w:p>
    <w:p w:rsidR="00C9001B" w:rsidRPr="00495A61" w:rsidRDefault="00C9001B" w:rsidP="00495A61">
      <w:pPr>
        <w:pStyle w:val="SingleTxtGC"/>
        <w:numPr>
          <w:ilvl w:val="0"/>
          <w:numId w:val="10"/>
        </w:numPr>
        <w:rPr>
          <w:rFonts w:eastAsia="SimHei"/>
          <w:lang w:val="en-GB"/>
        </w:rPr>
      </w:pPr>
      <w:r w:rsidRPr="00495A61">
        <w:rPr>
          <w:rFonts w:eastAsia="SimHei" w:hAnsi="SimHei"/>
          <w:lang w:val="en-GB"/>
        </w:rPr>
        <w:t>与民间社会组织和媒体密切合作</w:t>
      </w:r>
      <w:r w:rsidR="00495A61" w:rsidRPr="00495A61">
        <w:rPr>
          <w:rFonts w:eastAsia="SimHei" w:hAnsi="SimHei"/>
          <w:lang w:val="en-GB"/>
        </w:rPr>
        <w:t>，</w:t>
      </w:r>
      <w:r w:rsidRPr="00495A61">
        <w:rPr>
          <w:rFonts w:eastAsia="SimHei" w:hAnsi="SimHei"/>
          <w:lang w:val="en-GB"/>
        </w:rPr>
        <w:t>加强《公约》有关资料的传播。</w:t>
      </w:r>
    </w:p>
    <w:p w:rsidR="00C9001B" w:rsidRPr="00C9001B" w:rsidRDefault="00C9001B" w:rsidP="00495A61">
      <w:pPr>
        <w:pStyle w:val="H23GC"/>
        <w:rPr>
          <w:lang w:val="en-GB"/>
        </w:rPr>
      </w:pPr>
      <w:r w:rsidRPr="00C9001B">
        <w:rPr>
          <w:lang w:val="en-GB"/>
        </w:rPr>
        <w:tab/>
      </w:r>
      <w:r w:rsidR="00495A61">
        <w:rPr>
          <w:lang w:val="en-GB"/>
        </w:rPr>
        <w:t>2.</w:t>
      </w:r>
      <w:r w:rsidRPr="00C9001B">
        <w:rPr>
          <w:lang w:val="en-GB"/>
        </w:rPr>
        <w:tab/>
      </w:r>
      <w:r w:rsidRPr="00C9001B">
        <w:rPr>
          <w:rFonts w:hint="eastAsia"/>
          <w:lang w:val="en-GB"/>
        </w:rPr>
        <w:t>一般原则</w:t>
      </w:r>
      <w:r w:rsidR="00495A61">
        <w:rPr>
          <w:rFonts w:hint="eastAsia"/>
          <w:lang w:val="en-GB"/>
        </w:rPr>
        <w:t>(</w:t>
      </w:r>
      <w:r w:rsidRPr="00C9001B">
        <w:rPr>
          <w:rFonts w:hint="eastAsia"/>
          <w:lang w:val="en-GB"/>
        </w:rPr>
        <w:t>第</w:t>
      </w:r>
      <w:r w:rsidRPr="00C9001B">
        <w:rPr>
          <w:lang w:val="en-GB"/>
        </w:rPr>
        <w:t>7</w:t>
      </w:r>
      <w:r w:rsidRPr="00C9001B">
        <w:rPr>
          <w:rFonts w:hint="eastAsia"/>
          <w:lang w:val="en-GB"/>
        </w:rPr>
        <w:t>和第</w:t>
      </w:r>
      <w:r w:rsidRPr="00C9001B">
        <w:rPr>
          <w:lang w:val="en-GB"/>
        </w:rPr>
        <w:t>83</w:t>
      </w:r>
      <w:r w:rsidRPr="00C9001B">
        <w:rPr>
          <w:rFonts w:hint="eastAsia"/>
          <w:lang w:val="en-GB"/>
        </w:rPr>
        <w:t>条</w:t>
      </w:r>
      <w:r w:rsidR="00495A61">
        <w:rPr>
          <w:rFonts w:hint="eastAsia"/>
          <w:lang w:val="en-GB"/>
        </w:rPr>
        <w:t>)</w:t>
      </w:r>
    </w:p>
    <w:p w:rsidR="00C9001B" w:rsidRPr="00C9001B" w:rsidRDefault="00C9001B" w:rsidP="00495A61">
      <w:pPr>
        <w:pStyle w:val="H23GC"/>
        <w:rPr>
          <w:lang w:val="en-GB"/>
        </w:rPr>
      </w:pPr>
      <w:r w:rsidRPr="00C9001B">
        <w:rPr>
          <w:lang w:val="en-GB"/>
        </w:rPr>
        <w:tab/>
      </w:r>
      <w:r w:rsidRPr="00C9001B">
        <w:rPr>
          <w:lang w:val="en-GB"/>
        </w:rPr>
        <w:tab/>
      </w:r>
      <w:r w:rsidRPr="00C9001B">
        <w:rPr>
          <w:rFonts w:hint="eastAsia"/>
          <w:lang w:val="en-GB"/>
        </w:rPr>
        <w:t>不歧视</w:t>
      </w:r>
    </w:p>
    <w:p w:rsidR="00C9001B" w:rsidRPr="00C9001B" w:rsidRDefault="00C9001B" w:rsidP="00C9001B">
      <w:pPr>
        <w:pStyle w:val="SingleTxtGC"/>
        <w:rPr>
          <w:lang w:val="en-GB"/>
        </w:rPr>
      </w:pPr>
      <w:r w:rsidRPr="00C9001B">
        <w:rPr>
          <w:lang w:val="en-GB"/>
        </w:rPr>
        <w:t>2</w:t>
      </w:r>
      <w:r w:rsidR="00495A61">
        <w:rPr>
          <w:lang w:val="en-GB"/>
        </w:rPr>
        <w:t xml:space="preserve">3.  </w:t>
      </w:r>
      <w:r w:rsidRPr="00C9001B">
        <w:rPr>
          <w:rFonts w:hint="eastAsia"/>
          <w:lang w:val="en-GB"/>
        </w:rPr>
        <w:t>委员会注意到</w:t>
      </w:r>
      <w:r w:rsidR="00495A61">
        <w:rPr>
          <w:rFonts w:hint="eastAsia"/>
          <w:lang w:val="en-GB"/>
        </w:rPr>
        <w:t>，</w:t>
      </w:r>
      <w:r w:rsidRPr="00C9001B">
        <w:rPr>
          <w:rFonts w:hint="eastAsia"/>
          <w:lang w:val="en-GB"/>
        </w:rPr>
        <w:t>根据缔约国的说明</w:t>
      </w:r>
      <w:r w:rsidR="00495A61">
        <w:rPr>
          <w:rFonts w:hint="eastAsia"/>
          <w:lang w:val="en-GB"/>
        </w:rPr>
        <w:t>，</w:t>
      </w:r>
      <w:r w:rsidRPr="00C9001B">
        <w:rPr>
          <w:rFonts w:hint="eastAsia"/>
          <w:lang w:val="en-GB"/>
        </w:rPr>
        <w:t>该国立法在本国工人和移徙工人之间不做区别</w:t>
      </w:r>
      <w:r w:rsidR="00495A61">
        <w:rPr>
          <w:rFonts w:hint="eastAsia"/>
          <w:lang w:val="en-GB"/>
        </w:rPr>
        <w:t>，</w:t>
      </w:r>
      <w:r w:rsidRPr="00C9001B">
        <w:rPr>
          <w:rFonts w:hint="eastAsia"/>
          <w:lang w:val="en-GB"/>
        </w:rPr>
        <w:t>除非涉及“非公民的管控事项”。但委员会关注的是</w:t>
      </w:r>
      <w:r w:rsidR="00495A61">
        <w:rPr>
          <w:rFonts w:hint="eastAsia"/>
          <w:lang w:val="en-GB"/>
        </w:rPr>
        <w:t>，</w:t>
      </w:r>
      <w:r w:rsidRPr="00C9001B">
        <w:rPr>
          <w:rFonts w:hint="eastAsia"/>
          <w:lang w:val="en-GB"/>
        </w:rPr>
        <w:t>没有收到关于实际做法和实例的资料</w:t>
      </w:r>
      <w:r w:rsidR="00495A61">
        <w:rPr>
          <w:rFonts w:hint="eastAsia"/>
          <w:lang w:val="en-GB"/>
        </w:rPr>
        <w:t>，</w:t>
      </w:r>
      <w:r w:rsidRPr="00C9001B">
        <w:rPr>
          <w:rFonts w:hint="eastAsia"/>
          <w:lang w:val="en-GB"/>
        </w:rPr>
        <w:t>无法评估《公约》所规定的不歧视权利的落实情况。</w:t>
      </w:r>
    </w:p>
    <w:p w:rsidR="00C9001B" w:rsidRPr="00495A61" w:rsidRDefault="00C9001B" w:rsidP="00C9001B">
      <w:pPr>
        <w:pStyle w:val="SingleTxtGC"/>
        <w:rPr>
          <w:rFonts w:eastAsia="SimHei"/>
          <w:lang w:val="en-GB"/>
        </w:rPr>
      </w:pPr>
      <w:r w:rsidRPr="00495A61">
        <w:rPr>
          <w:rFonts w:eastAsia="SimHei"/>
          <w:lang w:val="en-GB"/>
        </w:rPr>
        <w:t>2</w:t>
      </w:r>
      <w:r w:rsidR="00495A61" w:rsidRPr="00495A61">
        <w:rPr>
          <w:rFonts w:eastAsia="SimHei"/>
          <w:lang w:val="en-GB"/>
        </w:rPr>
        <w:t xml:space="preserve">4.  </w:t>
      </w:r>
      <w:r w:rsidRPr="00495A61">
        <w:rPr>
          <w:rFonts w:eastAsia="SimHei" w:hAnsi="SimHei"/>
          <w:lang w:val="en-GB"/>
        </w:rPr>
        <w:t>委员会建议缔约国确保其境内或管辖下的所有移徙工人及其家庭成员能够按照《公约》第</w:t>
      </w:r>
      <w:r w:rsidRPr="00495A61">
        <w:rPr>
          <w:rFonts w:eastAsia="SimHei"/>
          <w:lang w:val="en-GB"/>
        </w:rPr>
        <w:t>7</w:t>
      </w:r>
      <w:r w:rsidRPr="00495A61">
        <w:rPr>
          <w:rFonts w:eastAsia="SimHei" w:hAnsi="SimHei"/>
          <w:lang w:val="en-GB"/>
        </w:rPr>
        <w:t>条不受歧视地享受《公约》所确认的各项权利。委员会还建议缔约国在下一次定期报告中提供资料</w:t>
      </w:r>
      <w:r w:rsidR="00495A61" w:rsidRPr="00495A61">
        <w:rPr>
          <w:rFonts w:eastAsia="SimHei" w:hAnsi="SimHei"/>
          <w:lang w:val="en-GB"/>
        </w:rPr>
        <w:t>，</w:t>
      </w:r>
      <w:r w:rsidRPr="00495A61">
        <w:rPr>
          <w:rFonts w:eastAsia="SimHei" w:hAnsi="SimHei"/>
          <w:lang w:val="en-GB"/>
        </w:rPr>
        <w:t>以相关事例说明这方面的实际做法。</w:t>
      </w:r>
    </w:p>
    <w:p w:rsidR="00C9001B" w:rsidRPr="00C9001B" w:rsidRDefault="00C9001B" w:rsidP="00495A61">
      <w:pPr>
        <w:pStyle w:val="H23GC"/>
        <w:rPr>
          <w:lang w:val="en-GB"/>
        </w:rPr>
      </w:pPr>
      <w:r w:rsidRPr="00C9001B">
        <w:rPr>
          <w:lang w:val="en-GB"/>
        </w:rPr>
        <w:tab/>
      </w:r>
      <w:r w:rsidRPr="00C9001B">
        <w:rPr>
          <w:lang w:val="en-GB"/>
        </w:rPr>
        <w:tab/>
      </w:r>
      <w:r w:rsidRPr="00C9001B">
        <w:rPr>
          <w:rFonts w:hint="eastAsia"/>
          <w:lang w:val="en-GB"/>
        </w:rPr>
        <w:t>获得有效补救的权利</w:t>
      </w:r>
    </w:p>
    <w:p w:rsidR="00C9001B" w:rsidRPr="00C9001B" w:rsidRDefault="00C9001B" w:rsidP="00C9001B">
      <w:pPr>
        <w:pStyle w:val="SingleTxtGC"/>
        <w:rPr>
          <w:lang w:val="en-GB"/>
        </w:rPr>
      </w:pPr>
      <w:r w:rsidRPr="00C9001B">
        <w:rPr>
          <w:lang w:val="en-GB"/>
        </w:rPr>
        <w:t>2</w:t>
      </w:r>
      <w:r w:rsidR="00495A61">
        <w:rPr>
          <w:lang w:val="en-GB"/>
        </w:rPr>
        <w:t xml:space="preserve">5.  </w:t>
      </w:r>
      <w:r w:rsidRPr="00C9001B">
        <w:rPr>
          <w:rFonts w:hint="eastAsia"/>
          <w:lang w:val="en-GB"/>
        </w:rPr>
        <w:t>委员会注意到</w:t>
      </w:r>
      <w:r w:rsidR="00495A61">
        <w:rPr>
          <w:rFonts w:hint="eastAsia"/>
          <w:lang w:val="en-GB"/>
        </w:rPr>
        <w:t>，</w:t>
      </w:r>
      <w:r w:rsidRPr="00C9001B">
        <w:rPr>
          <w:rFonts w:hint="eastAsia"/>
          <w:lang w:val="en-GB"/>
        </w:rPr>
        <w:t>缔约国提供的资料表明</w:t>
      </w:r>
      <w:r w:rsidR="00495A61">
        <w:rPr>
          <w:rFonts w:hint="eastAsia"/>
          <w:lang w:val="en-GB"/>
        </w:rPr>
        <w:t>，</w:t>
      </w:r>
      <w:r w:rsidRPr="00C9001B">
        <w:rPr>
          <w:rFonts w:hint="eastAsia"/>
          <w:lang w:val="en-GB"/>
        </w:rPr>
        <w:t>不分国籍</w:t>
      </w:r>
      <w:r w:rsidR="00495A61">
        <w:rPr>
          <w:rFonts w:hint="eastAsia"/>
          <w:lang w:val="en-GB"/>
        </w:rPr>
        <w:t>，</w:t>
      </w:r>
      <w:r w:rsidRPr="00C9001B">
        <w:rPr>
          <w:rFonts w:hint="eastAsia"/>
          <w:lang w:val="en-GB"/>
        </w:rPr>
        <w:t>人人均可诉诸法院</w:t>
      </w:r>
      <w:r w:rsidR="00495A61">
        <w:rPr>
          <w:rFonts w:hint="eastAsia"/>
          <w:lang w:val="en-GB"/>
        </w:rPr>
        <w:t>，</w:t>
      </w:r>
      <w:r w:rsidRPr="00C9001B">
        <w:rPr>
          <w:rFonts w:hint="eastAsia"/>
          <w:lang w:val="en-GB"/>
        </w:rPr>
        <w:t>享有对其法定权利的保护。但委员会表示关注的是</w:t>
      </w:r>
      <w:r w:rsidR="00495A61">
        <w:rPr>
          <w:rFonts w:hint="eastAsia"/>
          <w:lang w:val="en-GB"/>
        </w:rPr>
        <w:t>，</w:t>
      </w:r>
      <w:r w:rsidRPr="00C9001B">
        <w:rPr>
          <w:rFonts w:hint="eastAsia"/>
          <w:lang w:val="en-GB"/>
        </w:rPr>
        <w:t>缔约国没有提供资料说明移徙工人及其家庭成员、包括</w:t>
      </w:r>
      <w:r w:rsidRPr="00965671">
        <w:rPr>
          <w:rFonts w:hint="eastAsia"/>
          <w:lang w:val="en-GB"/>
        </w:rPr>
        <w:t>身份不正常者</w:t>
      </w:r>
      <w:r w:rsidRPr="00C9001B">
        <w:rPr>
          <w:rFonts w:hint="eastAsia"/>
          <w:lang w:val="en-GB"/>
        </w:rPr>
        <w:t>向法院提交的案件或诉讼数量</w:t>
      </w:r>
      <w:r w:rsidR="00495A61">
        <w:rPr>
          <w:rFonts w:hint="eastAsia"/>
          <w:lang w:val="en-GB"/>
        </w:rPr>
        <w:t>，</w:t>
      </w:r>
      <w:r w:rsidRPr="00C9001B">
        <w:rPr>
          <w:rFonts w:hint="eastAsia"/>
          <w:lang w:val="en-GB"/>
        </w:rPr>
        <w:t>而这可能反映出他们不了解自己享有的法律补救措施。</w:t>
      </w:r>
    </w:p>
    <w:p w:rsidR="00C9001B" w:rsidRPr="00495A61" w:rsidRDefault="00C9001B" w:rsidP="00C9001B">
      <w:pPr>
        <w:pStyle w:val="SingleTxtGC"/>
        <w:rPr>
          <w:rFonts w:eastAsia="SimHei"/>
          <w:lang w:val="en-GB"/>
        </w:rPr>
      </w:pPr>
      <w:r w:rsidRPr="00495A61">
        <w:rPr>
          <w:rFonts w:eastAsia="SimHei"/>
          <w:lang w:val="en-GB"/>
        </w:rPr>
        <w:t>2</w:t>
      </w:r>
      <w:r w:rsidR="00495A61" w:rsidRPr="00495A61">
        <w:rPr>
          <w:rFonts w:eastAsia="SimHei"/>
          <w:lang w:val="en-GB"/>
        </w:rPr>
        <w:t xml:space="preserve">6.  </w:t>
      </w:r>
      <w:r w:rsidRPr="00495A61">
        <w:rPr>
          <w:rFonts w:eastAsia="SimHei" w:hAnsi="SimHei"/>
          <w:lang w:val="en-GB"/>
        </w:rPr>
        <w:t>委员会建议缔约国在法律和实践上确保移徙工人及其家庭成员、包括身份不正常者在《公约》所载权利遭到侵犯时享有与缔约国国民同等的机会提出申诉和从法院获得切实补救。委员会还建议缔约国采取进一步措施</w:t>
      </w:r>
      <w:r w:rsidR="00495A61" w:rsidRPr="00495A61">
        <w:rPr>
          <w:rFonts w:eastAsia="SimHei" w:hAnsi="SimHei"/>
          <w:lang w:val="en-GB"/>
        </w:rPr>
        <w:t>，</w:t>
      </w:r>
      <w:r w:rsidRPr="00495A61">
        <w:rPr>
          <w:rFonts w:eastAsia="SimHei" w:hAnsi="SimHei"/>
          <w:lang w:val="en-GB"/>
        </w:rPr>
        <w:t>使移徙工人及其家庭成员、包括身份不正常者了解在《公约》所载权利遭到侵犯时可诉诸的司法及其他补救措施。</w:t>
      </w:r>
    </w:p>
    <w:p w:rsidR="00C9001B" w:rsidRPr="00C9001B" w:rsidRDefault="00C9001B" w:rsidP="00495A61">
      <w:pPr>
        <w:pStyle w:val="H23GC"/>
        <w:rPr>
          <w:lang w:val="en-GB"/>
        </w:rPr>
      </w:pPr>
      <w:r w:rsidRPr="00C9001B">
        <w:rPr>
          <w:lang w:val="en-GB"/>
        </w:rPr>
        <w:tab/>
      </w:r>
      <w:r w:rsidR="00495A61">
        <w:rPr>
          <w:lang w:val="en-GB"/>
        </w:rPr>
        <w:t>3.</w:t>
      </w:r>
      <w:r w:rsidRPr="00C9001B">
        <w:rPr>
          <w:lang w:val="en-GB"/>
        </w:rPr>
        <w:tab/>
      </w:r>
      <w:r w:rsidRPr="00C9001B">
        <w:rPr>
          <w:rFonts w:hint="eastAsia"/>
          <w:lang w:val="en-GB"/>
        </w:rPr>
        <w:t>所有移徙工人及其家庭成员的人权</w:t>
      </w:r>
      <w:r w:rsidR="00495A61">
        <w:rPr>
          <w:rFonts w:hint="eastAsia"/>
          <w:lang w:val="en-GB"/>
        </w:rPr>
        <w:t>(</w:t>
      </w:r>
      <w:r w:rsidRPr="00C9001B">
        <w:rPr>
          <w:rFonts w:hint="eastAsia"/>
          <w:lang w:val="en-GB"/>
        </w:rPr>
        <w:t>第</w:t>
      </w:r>
      <w:r w:rsidRPr="00C9001B">
        <w:rPr>
          <w:lang w:val="en-GB"/>
        </w:rPr>
        <w:t>8</w:t>
      </w:r>
      <w:r w:rsidRPr="00C9001B">
        <w:rPr>
          <w:rFonts w:hint="eastAsia"/>
          <w:lang w:val="en-GB"/>
        </w:rPr>
        <w:t>至第</w:t>
      </w:r>
      <w:r w:rsidRPr="00C9001B">
        <w:rPr>
          <w:lang w:val="en-GB"/>
        </w:rPr>
        <w:t>35</w:t>
      </w:r>
      <w:r w:rsidRPr="00C9001B">
        <w:rPr>
          <w:rFonts w:hint="eastAsia"/>
          <w:lang w:val="en-GB"/>
        </w:rPr>
        <w:t>条</w:t>
      </w:r>
      <w:r w:rsidR="00495A61">
        <w:rPr>
          <w:rFonts w:hint="eastAsia"/>
          <w:lang w:val="en-GB"/>
        </w:rPr>
        <w:t>)</w:t>
      </w:r>
    </w:p>
    <w:p w:rsidR="00C9001B" w:rsidRPr="00C9001B" w:rsidRDefault="00C9001B" w:rsidP="00495A61">
      <w:pPr>
        <w:pStyle w:val="H23GC"/>
        <w:rPr>
          <w:lang w:val="en-GB"/>
        </w:rPr>
      </w:pPr>
      <w:r w:rsidRPr="00C9001B">
        <w:rPr>
          <w:lang w:val="en-GB"/>
        </w:rPr>
        <w:tab/>
      </w:r>
      <w:r w:rsidRPr="00C9001B">
        <w:rPr>
          <w:lang w:val="en-GB"/>
        </w:rPr>
        <w:tab/>
      </w:r>
      <w:r w:rsidRPr="00C9001B">
        <w:rPr>
          <w:rFonts w:hint="eastAsia"/>
          <w:lang w:val="en-GB"/>
        </w:rPr>
        <w:t>劳动剥削和其他形式虐待</w:t>
      </w:r>
    </w:p>
    <w:p w:rsidR="00C9001B" w:rsidRPr="00C9001B" w:rsidRDefault="00C9001B" w:rsidP="00C9001B">
      <w:pPr>
        <w:pStyle w:val="SingleTxtGC"/>
        <w:rPr>
          <w:lang w:val="en-GB"/>
        </w:rPr>
      </w:pPr>
      <w:r w:rsidRPr="00C9001B">
        <w:rPr>
          <w:lang w:val="en-GB"/>
        </w:rPr>
        <w:t>2</w:t>
      </w:r>
      <w:r w:rsidR="00495A61">
        <w:rPr>
          <w:lang w:val="en-GB"/>
        </w:rPr>
        <w:t xml:space="preserve">7.  </w:t>
      </w:r>
      <w:r w:rsidRPr="00C9001B">
        <w:rPr>
          <w:rFonts w:hint="eastAsia"/>
          <w:lang w:val="en-GB"/>
        </w:rPr>
        <w:t>委员会关注的是</w:t>
      </w:r>
      <w:r w:rsidR="00495A61">
        <w:rPr>
          <w:rFonts w:hint="eastAsia"/>
          <w:lang w:val="en-GB"/>
        </w:rPr>
        <w:t>，</w:t>
      </w:r>
      <w:r w:rsidRPr="00C9001B">
        <w:rPr>
          <w:rFonts w:hint="eastAsia"/>
          <w:lang w:val="en-GB"/>
        </w:rPr>
        <w:t>缔约国报告中没有资料说明境内移徙工人、包括</w:t>
      </w:r>
      <w:r w:rsidRPr="00495A61">
        <w:rPr>
          <w:rFonts w:hint="eastAsia"/>
          <w:lang w:val="en-GB"/>
        </w:rPr>
        <w:t>身份不正常</w:t>
      </w:r>
      <w:r w:rsidRPr="00C9001B">
        <w:rPr>
          <w:rFonts w:hint="eastAsia"/>
          <w:lang w:val="en-GB"/>
        </w:rPr>
        <w:t>者受剥削的情况。尽管代表团在对话期间提供资料介绍了过去排斥、虐待和侵犯中国移徙工人及其家庭成员的事件</w:t>
      </w:r>
      <w:r w:rsidR="00495A61">
        <w:rPr>
          <w:rFonts w:hint="eastAsia"/>
          <w:lang w:val="en-GB"/>
        </w:rPr>
        <w:t>，</w:t>
      </w:r>
      <w:r w:rsidRPr="00C9001B">
        <w:rPr>
          <w:rFonts w:hint="eastAsia"/>
          <w:lang w:val="en-GB"/>
        </w:rPr>
        <w:t>但委员仍然感到关注是</w:t>
      </w:r>
      <w:r w:rsidR="00495A61">
        <w:rPr>
          <w:rFonts w:hint="eastAsia"/>
          <w:lang w:val="en-GB"/>
        </w:rPr>
        <w:t>，</w:t>
      </w:r>
      <w:r w:rsidRPr="00C9001B">
        <w:rPr>
          <w:rFonts w:hint="eastAsia"/>
          <w:lang w:val="en-GB"/>
        </w:rPr>
        <w:t>根据报道</w:t>
      </w:r>
      <w:r w:rsidR="00495A61">
        <w:rPr>
          <w:rFonts w:hint="eastAsia"/>
          <w:lang w:val="en-GB"/>
        </w:rPr>
        <w:t>，</w:t>
      </w:r>
      <w:r w:rsidRPr="00C9001B">
        <w:rPr>
          <w:rFonts w:hint="eastAsia"/>
          <w:lang w:val="en-GB"/>
        </w:rPr>
        <w:t>缔约国存在着对亚裔移徙工人的负面态度以及缺少综合措施解决仇外问题。</w:t>
      </w:r>
    </w:p>
    <w:p w:rsidR="00C9001B" w:rsidRPr="00495A61" w:rsidRDefault="00C9001B" w:rsidP="00C9001B">
      <w:pPr>
        <w:pStyle w:val="SingleTxtGC"/>
        <w:rPr>
          <w:rFonts w:eastAsia="SimHei"/>
          <w:lang w:val="en-GB"/>
        </w:rPr>
      </w:pPr>
      <w:r w:rsidRPr="00495A61">
        <w:rPr>
          <w:rFonts w:eastAsia="SimHei"/>
          <w:lang w:val="en-GB"/>
        </w:rPr>
        <w:t>2</w:t>
      </w:r>
      <w:r w:rsidR="00495A61" w:rsidRPr="00495A61">
        <w:rPr>
          <w:rFonts w:eastAsia="SimHei"/>
          <w:lang w:val="en-GB"/>
        </w:rPr>
        <w:t xml:space="preserve">8.  </w:t>
      </w:r>
      <w:r w:rsidRPr="00495A61">
        <w:rPr>
          <w:rFonts w:eastAsia="SimHei" w:hAnsi="SimHei"/>
          <w:lang w:val="en-GB"/>
        </w:rPr>
        <w:t>委员会建议缔约国</w:t>
      </w:r>
      <w:r w:rsidR="00495A61" w:rsidRPr="00495A61">
        <w:rPr>
          <w:rFonts w:eastAsia="SimHei" w:hAnsi="SimHei"/>
          <w:lang w:val="en-GB"/>
        </w:rPr>
        <w:t>：</w:t>
      </w:r>
    </w:p>
    <w:p w:rsidR="00C9001B" w:rsidRPr="00495A61" w:rsidRDefault="00C9001B" w:rsidP="00495A61">
      <w:pPr>
        <w:pStyle w:val="SingleTxtGC"/>
        <w:numPr>
          <w:ilvl w:val="0"/>
          <w:numId w:val="11"/>
        </w:numPr>
        <w:rPr>
          <w:rFonts w:eastAsia="SimHei"/>
          <w:lang w:val="en-GB"/>
        </w:rPr>
      </w:pPr>
      <w:r w:rsidRPr="00495A61">
        <w:rPr>
          <w:rFonts w:eastAsia="SimHei" w:hAnsi="SimHei"/>
          <w:lang w:val="en-GB"/>
        </w:rPr>
        <w:t>根据《可持续发展目标》的具体目标</w:t>
      </w:r>
      <w:r w:rsidR="00495A61" w:rsidRPr="00495A61">
        <w:rPr>
          <w:rFonts w:eastAsia="SimHei"/>
          <w:lang w:val="en-GB"/>
        </w:rPr>
        <w:t>8.8,</w:t>
      </w:r>
      <w:r w:rsidR="00495A61">
        <w:rPr>
          <w:rFonts w:eastAsia="SimHei" w:hint="eastAsia"/>
          <w:lang w:val="en-GB"/>
        </w:rPr>
        <w:t xml:space="preserve"> </w:t>
      </w:r>
      <w:r w:rsidRPr="00495A61">
        <w:rPr>
          <w:rFonts w:eastAsia="SimHei" w:hAnsi="SimHei"/>
          <w:lang w:val="en-GB"/>
        </w:rPr>
        <w:t>加强劳动监察并且起诉、处罚和制裁那些尤其在非正规经济领域剥削移徙工人或致其遭受强迫劳动和虐待的个人和团体</w:t>
      </w:r>
      <w:r w:rsidR="00495A61" w:rsidRPr="00495A61">
        <w:rPr>
          <w:rFonts w:eastAsia="SimHei" w:hAnsi="SimHei"/>
          <w:lang w:val="en-GB"/>
        </w:rPr>
        <w:t>；</w:t>
      </w:r>
    </w:p>
    <w:p w:rsidR="00C9001B" w:rsidRPr="00495A61" w:rsidRDefault="00C9001B" w:rsidP="00495A61">
      <w:pPr>
        <w:pStyle w:val="SingleTxtGC"/>
        <w:numPr>
          <w:ilvl w:val="0"/>
          <w:numId w:val="11"/>
        </w:numPr>
        <w:rPr>
          <w:rFonts w:eastAsia="SimHei"/>
          <w:lang w:val="en-GB"/>
        </w:rPr>
      </w:pPr>
      <w:r w:rsidRPr="00495A61">
        <w:rPr>
          <w:rFonts w:eastAsia="SimHei" w:hAnsi="SimHei"/>
          <w:lang w:val="en-GB"/>
        </w:rPr>
        <w:t>在下次定期报告</w:t>
      </w:r>
      <w:r w:rsidRPr="00495A61">
        <w:rPr>
          <w:rFonts w:eastAsia="SimHei" w:hAnsi="SimHei"/>
        </w:rPr>
        <w:t>中</w:t>
      </w:r>
      <w:r w:rsidRPr="00495A61">
        <w:rPr>
          <w:rFonts w:eastAsia="SimHei" w:hAnsi="SimHei"/>
          <w:lang w:val="en-GB"/>
        </w:rPr>
        <w:t>提供具体资料</w:t>
      </w:r>
      <w:r w:rsidR="00495A61" w:rsidRPr="00495A61">
        <w:rPr>
          <w:rFonts w:eastAsia="SimHei" w:hAnsi="SimHei"/>
          <w:lang w:val="en-GB"/>
        </w:rPr>
        <w:t>，</w:t>
      </w:r>
      <w:r w:rsidRPr="00495A61">
        <w:rPr>
          <w:rFonts w:eastAsia="SimHei" w:hAnsi="SimHei"/>
          <w:lang w:val="en-GB"/>
        </w:rPr>
        <w:t>说明有关移徙工人、包括身份不正常者受剥削的情况</w:t>
      </w:r>
      <w:r w:rsidR="00495A61" w:rsidRPr="00495A61">
        <w:rPr>
          <w:rFonts w:eastAsia="SimHei" w:hAnsi="SimHei"/>
          <w:lang w:val="en-GB"/>
        </w:rPr>
        <w:t>；</w:t>
      </w:r>
    </w:p>
    <w:p w:rsidR="00C9001B" w:rsidRPr="00495A61" w:rsidRDefault="00C9001B" w:rsidP="00495A61">
      <w:pPr>
        <w:pStyle w:val="SingleTxtGC"/>
        <w:numPr>
          <w:ilvl w:val="0"/>
          <w:numId w:val="11"/>
        </w:numPr>
        <w:rPr>
          <w:rFonts w:eastAsia="SimHei"/>
          <w:lang w:val="en-GB"/>
        </w:rPr>
      </w:pPr>
      <w:r w:rsidRPr="00495A61">
        <w:rPr>
          <w:rFonts w:eastAsia="SimHei" w:hAnsi="SimHei"/>
          <w:lang w:val="en-GB"/>
        </w:rPr>
        <w:t>按年龄、性别和国籍分类</w:t>
      </w:r>
      <w:r w:rsidR="00495A61" w:rsidRPr="00495A61">
        <w:rPr>
          <w:rFonts w:eastAsia="SimHei" w:hAnsi="SimHei"/>
          <w:lang w:val="en-GB"/>
        </w:rPr>
        <w:t>，</w:t>
      </w:r>
      <w:r w:rsidRPr="00495A61">
        <w:rPr>
          <w:rFonts w:eastAsia="SimHei" w:hAnsi="SimHei"/>
          <w:lang w:val="en-GB"/>
        </w:rPr>
        <w:t>提供数据说明仇外、虐待和侵犯移徙工人及其家庭成员、特别是亚洲移徙工人的事件</w:t>
      </w:r>
      <w:r w:rsidR="00495A61" w:rsidRPr="00495A61">
        <w:rPr>
          <w:rFonts w:eastAsia="SimHei" w:hAnsi="SimHei"/>
          <w:lang w:val="en-GB"/>
        </w:rPr>
        <w:t>；</w:t>
      </w:r>
    </w:p>
    <w:p w:rsidR="00C9001B" w:rsidRPr="00495A61" w:rsidRDefault="00C9001B" w:rsidP="00495A61">
      <w:pPr>
        <w:pStyle w:val="SingleTxtGC"/>
        <w:numPr>
          <w:ilvl w:val="0"/>
          <w:numId w:val="11"/>
        </w:numPr>
        <w:rPr>
          <w:rFonts w:eastAsia="SimHei"/>
          <w:lang w:val="en-GB"/>
        </w:rPr>
      </w:pPr>
      <w:r w:rsidRPr="00495A61">
        <w:rPr>
          <w:rFonts w:eastAsia="SimHei" w:hAnsi="SimHei"/>
          <w:lang w:val="en-GB"/>
        </w:rPr>
        <w:t>加大努力打击仇外现象</w:t>
      </w:r>
      <w:r w:rsidR="00495A61" w:rsidRPr="00495A61">
        <w:rPr>
          <w:rFonts w:eastAsia="SimHei" w:hAnsi="SimHei"/>
          <w:lang w:val="en-GB"/>
        </w:rPr>
        <w:t>，</w:t>
      </w:r>
      <w:r w:rsidRPr="00495A61">
        <w:rPr>
          <w:rFonts w:eastAsia="SimHei" w:hAnsi="SimHei"/>
          <w:lang w:val="en-GB"/>
        </w:rPr>
        <w:t>包括起诉肇事者、开展宣传活动以及为受害者提供援助。</w:t>
      </w:r>
    </w:p>
    <w:p w:rsidR="00C9001B" w:rsidRPr="00C9001B" w:rsidRDefault="00C9001B" w:rsidP="00495A61">
      <w:pPr>
        <w:pStyle w:val="H23GC"/>
        <w:rPr>
          <w:lang w:val="en-GB"/>
        </w:rPr>
      </w:pPr>
      <w:r w:rsidRPr="00C9001B">
        <w:rPr>
          <w:lang w:val="en-GB"/>
        </w:rPr>
        <w:tab/>
      </w:r>
      <w:r w:rsidRPr="00C9001B">
        <w:rPr>
          <w:lang w:val="en-GB"/>
        </w:rPr>
        <w:tab/>
      </w:r>
      <w:r w:rsidRPr="00C9001B">
        <w:rPr>
          <w:rFonts w:hint="eastAsia"/>
          <w:lang w:val="en-GB"/>
        </w:rPr>
        <w:t>正当程序、拘留和法庭上人人平等</w:t>
      </w:r>
    </w:p>
    <w:p w:rsidR="00C9001B" w:rsidRPr="00C9001B" w:rsidRDefault="00C9001B" w:rsidP="00C9001B">
      <w:pPr>
        <w:pStyle w:val="SingleTxtGC"/>
        <w:rPr>
          <w:lang w:val="en-GB"/>
        </w:rPr>
      </w:pPr>
      <w:r w:rsidRPr="00C9001B">
        <w:rPr>
          <w:lang w:val="en-GB"/>
        </w:rPr>
        <w:t>2</w:t>
      </w:r>
      <w:r w:rsidR="00495A61">
        <w:rPr>
          <w:lang w:val="en-GB"/>
        </w:rPr>
        <w:t xml:space="preserve">9.  </w:t>
      </w:r>
      <w:r w:rsidRPr="00C9001B">
        <w:rPr>
          <w:rFonts w:hint="eastAsia"/>
          <w:lang w:val="en-GB"/>
        </w:rPr>
        <w:t>委员会注意到</w:t>
      </w:r>
      <w:r w:rsidR="00495A61">
        <w:rPr>
          <w:rFonts w:hint="eastAsia"/>
          <w:lang w:val="en-GB"/>
        </w:rPr>
        <w:t>，</w:t>
      </w:r>
      <w:r w:rsidRPr="00C9001B">
        <w:rPr>
          <w:rFonts w:hint="eastAsia"/>
          <w:lang w:val="en-GB"/>
        </w:rPr>
        <w:t>缔约国提供资料说明已经采取措施确保在刑事和行政诉讼中、包括在驱逐程序中向移徙工人及其家庭成员、特别是身份不正常者提供获得领事协助的机会以及保障正当程序。但委员会关注的是</w:t>
      </w:r>
      <w:r w:rsidR="00495A61">
        <w:rPr>
          <w:rFonts w:hint="eastAsia"/>
          <w:lang w:val="en-GB"/>
        </w:rPr>
        <w:t>，</w:t>
      </w:r>
      <w:r w:rsidRPr="00C9001B">
        <w:rPr>
          <w:rFonts w:hint="eastAsia"/>
          <w:lang w:val="en-GB"/>
        </w:rPr>
        <w:t>身份不正常</w:t>
      </w:r>
      <w:r w:rsidRPr="00C9001B">
        <w:rPr>
          <w:rFonts w:hint="eastAsia"/>
          <w:b/>
          <w:lang w:val="en-GB"/>
        </w:rPr>
        <w:t>的</w:t>
      </w:r>
      <w:r w:rsidRPr="00C9001B">
        <w:rPr>
          <w:rFonts w:hint="eastAsia"/>
          <w:lang w:val="en-GB"/>
        </w:rPr>
        <w:t>移徙工人在等待驱逐时受到拘留</w:t>
      </w:r>
      <w:r w:rsidR="00495A61">
        <w:rPr>
          <w:rFonts w:hint="eastAsia"/>
          <w:lang w:val="en-GB"/>
        </w:rPr>
        <w:t>，</w:t>
      </w:r>
      <w:r w:rsidRPr="00C9001B">
        <w:rPr>
          <w:rFonts w:hint="eastAsia"/>
          <w:lang w:val="en-GB"/>
        </w:rPr>
        <w:t>通常与被定罪者或候审在押者一起关押在警方和惩教部门的拘留设施中。</w:t>
      </w:r>
    </w:p>
    <w:p w:rsidR="00C9001B" w:rsidRPr="00495A61" w:rsidRDefault="00C9001B" w:rsidP="00C9001B">
      <w:pPr>
        <w:pStyle w:val="SingleTxtGC"/>
        <w:rPr>
          <w:rFonts w:eastAsia="SimHei"/>
          <w:lang w:val="en-GB"/>
        </w:rPr>
      </w:pPr>
      <w:r w:rsidRPr="00495A61">
        <w:rPr>
          <w:rFonts w:eastAsia="SimHei"/>
          <w:lang w:val="en-GB"/>
        </w:rPr>
        <w:t>3</w:t>
      </w:r>
      <w:r w:rsidR="00495A61" w:rsidRPr="00495A61">
        <w:rPr>
          <w:rFonts w:eastAsia="SimHei"/>
          <w:lang w:val="en-GB"/>
        </w:rPr>
        <w:t xml:space="preserve">0.  </w:t>
      </w:r>
      <w:r w:rsidRPr="00495A61">
        <w:rPr>
          <w:rFonts w:eastAsia="SimHei" w:hAnsi="SimHei"/>
          <w:lang w:val="en-GB"/>
        </w:rPr>
        <w:t>根据关于身份不正常的移徙工人及其家庭成员权利的第</w:t>
      </w:r>
      <w:r w:rsidRPr="00495A61">
        <w:rPr>
          <w:rFonts w:eastAsia="SimHei"/>
          <w:lang w:val="en-GB"/>
        </w:rPr>
        <w:t>2</w:t>
      </w:r>
      <w:r w:rsidRPr="00495A61">
        <w:rPr>
          <w:rFonts w:eastAsia="SimHei" w:hAnsi="SimHei"/>
          <w:lang w:val="en-GB"/>
        </w:rPr>
        <w:t>号一般性意见</w:t>
      </w:r>
      <w:r w:rsidR="00495A61" w:rsidRPr="00495A61">
        <w:rPr>
          <w:rFonts w:eastAsia="SimHei"/>
          <w:lang w:val="en-GB"/>
        </w:rPr>
        <w:t>(</w:t>
      </w:r>
      <w:r w:rsidRPr="00495A61">
        <w:rPr>
          <w:rFonts w:eastAsia="SimHei"/>
          <w:lang w:val="en-GB"/>
        </w:rPr>
        <w:t>2013</w:t>
      </w:r>
      <w:r w:rsidRPr="00495A61">
        <w:rPr>
          <w:rFonts w:eastAsia="SimHei" w:hAnsi="SimHei"/>
          <w:lang w:val="en-GB"/>
        </w:rPr>
        <w:t>年</w:t>
      </w:r>
      <w:r w:rsidR="00495A61" w:rsidRPr="00495A61">
        <w:rPr>
          <w:rFonts w:eastAsia="SimHei"/>
          <w:lang w:val="en-GB"/>
        </w:rPr>
        <w:t>)</w:t>
      </w:r>
      <w:r w:rsidR="00495A61" w:rsidRPr="00495A61">
        <w:rPr>
          <w:rFonts w:eastAsia="SimHei" w:hAnsi="SimHei"/>
          <w:lang w:val="en-GB"/>
        </w:rPr>
        <w:t>，</w:t>
      </w:r>
      <w:r w:rsidRPr="00495A61">
        <w:rPr>
          <w:rFonts w:eastAsia="SimHei" w:hAnsi="SimHei"/>
          <w:lang w:val="en-GB"/>
        </w:rPr>
        <w:t>委员会忆及行政拘留应仅作为最后手段</w:t>
      </w:r>
      <w:r w:rsidR="00495A61" w:rsidRPr="00495A61">
        <w:rPr>
          <w:rFonts w:eastAsia="SimHei" w:hAnsi="SimHei"/>
          <w:lang w:val="en-GB"/>
        </w:rPr>
        <w:t>，</w:t>
      </w:r>
      <w:r w:rsidRPr="00495A61">
        <w:rPr>
          <w:rFonts w:eastAsia="SimHei" w:hAnsi="SimHei"/>
          <w:lang w:val="en-GB"/>
        </w:rPr>
        <w:t>并且建议缔约国考虑采取行政拘留的替代办法。委员会建议缔约国</w:t>
      </w:r>
      <w:r w:rsidR="00495A61" w:rsidRPr="00495A61">
        <w:rPr>
          <w:rFonts w:eastAsia="SimHei" w:hAnsi="SimHei"/>
          <w:lang w:val="en-GB"/>
        </w:rPr>
        <w:t>：</w:t>
      </w:r>
    </w:p>
    <w:p w:rsidR="00C9001B" w:rsidRPr="00495A61" w:rsidRDefault="00C9001B" w:rsidP="00495A61">
      <w:pPr>
        <w:pStyle w:val="SingleTxtGC"/>
        <w:numPr>
          <w:ilvl w:val="0"/>
          <w:numId w:val="12"/>
        </w:numPr>
        <w:rPr>
          <w:rFonts w:eastAsia="SimHei"/>
          <w:lang w:val="en-GB"/>
        </w:rPr>
      </w:pPr>
      <w:r w:rsidRPr="00495A61">
        <w:rPr>
          <w:rFonts w:eastAsia="SimHei" w:hAnsi="SimHei"/>
          <w:lang w:val="en-GB"/>
        </w:rPr>
        <w:t>在第二次定期报告中列入详细分类数据</w:t>
      </w:r>
      <w:r w:rsidR="00495A61" w:rsidRPr="00495A61">
        <w:rPr>
          <w:rFonts w:eastAsia="SimHei" w:hAnsi="SimHei"/>
          <w:lang w:val="en-GB"/>
        </w:rPr>
        <w:t>，</w:t>
      </w:r>
      <w:r w:rsidRPr="00495A61">
        <w:rPr>
          <w:rFonts w:eastAsia="SimHei" w:hAnsi="SimHei"/>
          <w:lang w:val="en-GB"/>
        </w:rPr>
        <w:t>说明因违反移民法规被拘留的移徙工人数量、拘留地点、平均拘留时间和拘留条件</w:t>
      </w:r>
      <w:r w:rsidR="00495A61" w:rsidRPr="00495A61">
        <w:rPr>
          <w:rFonts w:eastAsia="SimHei" w:hAnsi="SimHei"/>
          <w:lang w:val="en-GB"/>
        </w:rPr>
        <w:t>；</w:t>
      </w:r>
    </w:p>
    <w:p w:rsidR="00C9001B" w:rsidRPr="00495A61" w:rsidRDefault="00C9001B" w:rsidP="00495A61">
      <w:pPr>
        <w:pStyle w:val="SingleTxtGC"/>
        <w:numPr>
          <w:ilvl w:val="0"/>
          <w:numId w:val="12"/>
        </w:numPr>
        <w:rPr>
          <w:rFonts w:eastAsia="SimHei"/>
          <w:lang w:val="en-GB"/>
        </w:rPr>
      </w:pPr>
      <w:r w:rsidRPr="00495A61">
        <w:rPr>
          <w:rFonts w:eastAsia="SimHei" w:hAnsi="SimHei"/>
          <w:lang w:val="en-GB"/>
        </w:rPr>
        <w:t>确保因违反移民法规被拘留的移徙工人不与被指控犯罪或宣判犯罪的人关押在一起</w:t>
      </w:r>
      <w:r w:rsidR="00495A61" w:rsidRPr="00495A61">
        <w:rPr>
          <w:rFonts w:eastAsia="SimHei" w:hAnsi="SimHei"/>
          <w:lang w:val="en-GB"/>
        </w:rPr>
        <w:t>；</w:t>
      </w:r>
    </w:p>
    <w:p w:rsidR="00C9001B" w:rsidRPr="00495A61" w:rsidRDefault="00C9001B" w:rsidP="00495A61">
      <w:pPr>
        <w:pStyle w:val="SingleTxtGC"/>
        <w:numPr>
          <w:ilvl w:val="0"/>
          <w:numId w:val="12"/>
        </w:numPr>
        <w:rPr>
          <w:rFonts w:eastAsia="SimHei"/>
          <w:lang w:val="en-GB"/>
        </w:rPr>
      </w:pPr>
      <w:r w:rsidRPr="00495A61">
        <w:rPr>
          <w:rFonts w:eastAsia="SimHei" w:hAnsi="SimHei"/>
          <w:lang w:val="en-GB"/>
        </w:rPr>
        <w:t>在针对移徙工人及其家庭成员的刑事或行政诉讼中</w:t>
      </w:r>
      <w:r w:rsidR="00495A61" w:rsidRPr="00495A61">
        <w:rPr>
          <w:rFonts w:eastAsia="SimHei" w:hAnsi="SimHei"/>
          <w:lang w:val="en-GB"/>
        </w:rPr>
        <w:t>，</w:t>
      </w:r>
      <w:r w:rsidRPr="00495A61">
        <w:rPr>
          <w:rFonts w:eastAsia="SimHei" w:hAnsi="SimHei"/>
          <w:lang w:val="en-GB"/>
        </w:rPr>
        <w:t>确保《公约》所载的最低保障得到落实。</w:t>
      </w:r>
    </w:p>
    <w:p w:rsidR="00C9001B" w:rsidRPr="00C9001B" w:rsidRDefault="00C9001B" w:rsidP="00495A61">
      <w:pPr>
        <w:pStyle w:val="H23GC"/>
        <w:rPr>
          <w:lang w:val="en-GB"/>
        </w:rPr>
      </w:pPr>
      <w:r w:rsidRPr="00C9001B">
        <w:rPr>
          <w:lang w:val="en-GB"/>
        </w:rPr>
        <w:tab/>
      </w:r>
      <w:r w:rsidRPr="00C9001B">
        <w:rPr>
          <w:lang w:val="en-GB"/>
        </w:rPr>
        <w:tab/>
      </w:r>
      <w:r w:rsidRPr="00C9001B">
        <w:rPr>
          <w:rFonts w:hint="eastAsia"/>
          <w:lang w:val="en-GB"/>
        </w:rPr>
        <w:t>领事协助</w:t>
      </w:r>
    </w:p>
    <w:p w:rsidR="00C9001B" w:rsidRPr="00C9001B" w:rsidRDefault="00C9001B" w:rsidP="00C9001B">
      <w:pPr>
        <w:pStyle w:val="SingleTxtGC"/>
        <w:rPr>
          <w:lang w:val="en-GB"/>
        </w:rPr>
      </w:pPr>
      <w:r w:rsidRPr="00C9001B">
        <w:rPr>
          <w:lang w:val="en-GB"/>
        </w:rPr>
        <w:t>3</w:t>
      </w:r>
      <w:r w:rsidR="00495A61">
        <w:rPr>
          <w:lang w:val="en-GB"/>
        </w:rPr>
        <w:t xml:space="preserve">1.  </w:t>
      </w:r>
      <w:r w:rsidRPr="00C9001B">
        <w:rPr>
          <w:rFonts w:hint="eastAsia"/>
          <w:lang w:val="en-GB"/>
        </w:rPr>
        <w:t>虽然注意到缔约国为移徙工人、特别是在在南非工作的移徙工人提供领事和外交协助</w:t>
      </w:r>
      <w:r w:rsidR="00495A61">
        <w:rPr>
          <w:rFonts w:hint="eastAsia"/>
          <w:lang w:val="en-GB"/>
        </w:rPr>
        <w:t>，</w:t>
      </w:r>
      <w:r w:rsidRPr="00C9001B">
        <w:rPr>
          <w:rFonts w:hint="eastAsia"/>
          <w:lang w:val="en-GB"/>
        </w:rPr>
        <w:t>但委员会关注的是</w:t>
      </w:r>
      <w:r w:rsidR="00495A61">
        <w:rPr>
          <w:rFonts w:hint="eastAsia"/>
          <w:lang w:val="en-GB"/>
        </w:rPr>
        <w:t>，</w:t>
      </w:r>
      <w:r w:rsidRPr="00C9001B">
        <w:rPr>
          <w:rFonts w:hint="eastAsia"/>
          <w:lang w:val="en-GB"/>
        </w:rPr>
        <w:t>缔约国没有向委员会提供充分的实际资料来说明移徙工人及其家庭成员获得何种具体协助以确保其权利得到保护。</w:t>
      </w:r>
    </w:p>
    <w:p w:rsidR="00C9001B" w:rsidRPr="00495A61" w:rsidRDefault="00C9001B" w:rsidP="00C9001B">
      <w:pPr>
        <w:pStyle w:val="SingleTxtGC"/>
        <w:rPr>
          <w:rFonts w:eastAsia="SimHei"/>
          <w:lang w:val="en-GB"/>
        </w:rPr>
      </w:pPr>
      <w:r w:rsidRPr="00495A61">
        <w:rPr>
          <w:rFonts w:eastAsia="SimHei"/>
          <w:lang w:val="en-GB"/>
        </w:rPr>
        <w:t>3</w:t>
      </w:r>
      <w:r w:rsidR="00495A61" w:rsidRPr="00495A61">
        <w:rPr>
          <w:rFonts w:eastAsia="SimHei"/>
          <w:lang w:val="en-GB"/>
        </w:rPr>
        <w:t xml:space="preserve">2.  </w:t>
      </w:r>
      <w:r w:rsidRPr="00495A61">
        <w:rPr>
          <w:rFonts w:eastAsia="SimHei" w:hAnsi="SimHei"/>
          <w:lang w:val="en-GB"/>
        </w:rPr>
        <w:t>委员会建议缔约国确保所有移徙工人及其家庭成员都能得到领事协助</w:t>
      </w:r>
      <w:r w:rsidR="00495A61" w:rsidRPr="00495A61">
        <w:rPr>
          <w:rFonts w:eastAsia="SimHei" w:hAnsi="SimHei"/>
          <w:lang w:val="en-GB"/>
        </w:rPr>
        <w:t>，</w:t>
      </w:r>
      <w:r w:rsidRPr="00495A61">
        <w:rPr>
          <w:rFonts w:eastAsia="SimHei" w:hAnsi="SimHei"/>
          <w:lang w:val="en-GB"/>
        </w:rPr>
        <w:t>以保护《公约》所载的权利。委员会还建议缔约国确保其驻外使领馆人员对移徙工人就业所在国的现行法律和程序有适当的了解。</w:t>
      </w:r>
    </w:p>
    <w:p w:rsidR="00C9001B" w:rsidRPr="00C9001B" w:rsidRDefault="00C9001B" w:rsidP="00495A61">
      <w:pPr>
        <w:pStyle w:val="H23GC"/>
        <w:rPr>
          <w:lang w:val="en-GB"/>
        </w:rPr>
      </w:pPr>
      <w:r w:rsidRPr="00C9001B">
        <w:rPr>
          <w:lang w:val="en-GB"/>
        </w:rPr>
        <w:tab/>
      </w:r>
      <w:r w:rsidRPr="00C9001B">
        <w:rPr>
          <w:lang w:val="en-GB"/>
        </w:rPr>
        <w:tab/>
      </w:r>
      <w:r w:rsidRPr="00C9001B">
        <w:rPr>
          <w:rFonts w:hint="eastAsia"/>
          <w:lang w:val="en-GB"/>
        </w:rPr>
        <w:t>薪酬和工作条件</w:t>
      </w:r>
    </w:p>
    <w:p w:rsidR="00C9001B" w:rsidRPr="00C9001B" w:rsidRDefault="00C9001B" w:rsidP="00C9001B">
      <w:pPr>
        <w:pStyle w:val="SingleTxtGC"/>
        <w:rPr>
          <w:lang w:val="en-GB"/>
        </w:rPr>
      </w:pPr>
      <w:r w:rsidRPr="00C9001B">
        <w:rPr>
          <w:lang w:val="en-GB"/>
        </w:rPr>
        <w:t>3</w:t>
      </w:r>
      <w:r w:rsidR="00495A61">
        <w:rPr>
          <w:lang w:val="en-GB"/>
        </w:rPr>
        <w:t xml:space="preserve">3.  </w:t>
      </w:r>
      <w:r w:rsidRPr="00C9001B">
        <w:rPr>
          <w:rFonts w:hint="eastAsia"/>
          <w:lang w:val="en-GB"/>
        </w:rPr>
        <w:t>委员会注意到移徙工人在缔约国受到同工同酬原则的保护。委员会还注意到缔约国在这方面努力开展定期劳动监察。但委员会关注的是</w:t>
      </w:r>
      <w:r w:rsidR="00495A61">
        <w:rPr>
          <w:rFonts w:hint="eastAsia"/>
          <w:lang w:val="en-GB"/>
        </w:rPr>
        <w:t>，</w:t>
      </w:r>
      <w:r w:rsidRPr="00C9001B">
        <w:rPr>
          <w:rFonts w:hint="eastAsia"/>
          <w:lang w:val="en-GB"/>
        </w:rPr>
        <w:t>没有数据说明移徙工人的雇主不遵守同工同酬原则的实际案件以及移徙工人的工作条件。</w:t>
      </w:r>
    </w:p>
    <w:p w:rsidR="00C9001B" w:rsidRPr="00495A61" w:rsidRDefault="00C9001B" w:rsidP="00C9001B">
      <w:pPr>
        <w:pStyle w:val="SingleTxtGC"/>
        <w:rPr>
          <w:rFonts w:eastAsia="SimHei"/>
          <w:lang w:val="en-GB"/>
        </w:rPr>
      </w:pPr>
      <w:r w:rsidRPr="00495A61">
        <w:rPr>
          <w:rFonts w:eastAsia="SimHei"/>
          <w:lang w:val="en-GB"/>
        </w:rPr>
        <w:t>3</w:t>
      </w:r>
      <w:r w:rsidR="00495A61" w:rsidRPr="00495A61">
        <w:rPr>
          <w:rFonts w:eastAsia="SimHei"/>
          <w:lang w:val="en-GB"/>
        </w:rPr>
        <w:t xml:space="preserve">4.  </w:t>
      </w:r>
      <w:r w:rsidRPr="00495A61">
        <w:rPr>
          <w:rFonts w:eastAsia="SimHei" w:hAnsi="SimHei"/>
          <w:lang w:val="en-GB"/>
        </w:rPr>
        <w:t>委员会敦促缔约国</w:t>
      </w:r>
      <w:r w:rsidR="00495A61" w:rsidRPr="00495A61">
        <w:rPr>
          <w:rFonts w:eastAsia="SimHei" w:hAnsi="SimHei"/>
          <w:lang w:val="en-GB"/>
        </w:rPr>
        <w:t>：</w:t>
      </w:r>
    </w:p>
    <w:p w:rsidR="00C9001B" w:rsidRPr="00495A61" w:rsidRDefault="00C9001B" w:rsidP="00495A61">
      <w:pPr>
        <w:pStyle w:val="SingleTxtGC"/>
        <w:numPr>
          <w:ilvl w:val="0"/>
          <w:numId w:val="13"/>
        </w:numPr>
        <w:rPr>
          <w:rFonts w:eastAsia="SimHei"/>
          <w:lang w:val="en-GB"/>
        </w:rPr>
      </w:pPr>
      <w:r w:rsidRPr="00495A61">
        <w:rPr>
          <w:rFonts w:eastAsia="SimHei" w:hAnsi="SimHei"/>
          <w:lang w:val="en-GB"/>
        </w:rPr>
        <w:t>收集数据说明不遵守同工同酬原则的事例</w:t>
      </w:r>
      <w:r w:rsidR="00495A61" w:rsidRPr="00495A61">
        <w:rPr>
          <w:rFonts w:eastAsia="SimHei" w:hAnsi="SimHei"/>
          <w:lang w:val="en-GB"/>
        </w:rPr>
        <w:t>，</w:t>
      </w:r>
      <w:r w:rsidRPr="00495A61">
        <w:rPr>
          <w:rFonts w:eastAsia="SimHei" w:hAnsi="SimHei"/>
          <w:lang w:val="en-GB"/>
        </w:rPr>
        <w:t>包括对不遵守该原则的雇主的处罚情况</w:t>
      </w:r>
      <w:r w:rsidR="00495A61" w:rsidRPr="00495A61">
        <w:rPr>
          <w:rFonts w:eastAsia="SimHei" w:hAnsi="SimHei"/>
          <w:lang w:val="en-GB"/>
        </w:rPr>
        <w:t>；</w:t>
      </w:r>
    </w:p>
    <w:p w:rsidR="00C9001B" w:rsidRPr="00495A61" w:rsidRDefault="00C9001B" w:rsidP="00495A61">
      <w:pPr>
        <w:pStyle w:val="SingleTxtGC"/>
        <w:numPr>
          <w:ilvl w:val="0"/>
          <w:numId w:val="13"/>
        </w:numPr>
        <w:rPr>
          <w:rFonts w:eastAsia="SimHei"/>
          <w:lang w:val="en-GB"/>
        </w:rPr>
      </w:pPr>
      <w:r w:rsidRPr="00495A61">
        <w:rPr>
          <w:rFonts w:eastAsia="SimHei" w:hAnsi="SimHei"/>
          <w:lang w:val="en-GB"/>
        </w:rPr>
        <w:t>根据《可持续发展目标》的具体目标</w:t>
      </w:r>
      <w:r w:rsidR="00495A61" w:rsidRPr="00495A61">
        <w:rPr>
          <w:rFonts w:eastAsia="SimHei"/>
          <w:lang w:val="en-GB"/>
        </w:rPr>
        <w:t>8.8,</w:t>
      </w:r>
      <w:r w:rsidR="00495A61">
        <w:rPr>
          <w:rFonts w:eastAsia="SimHei" w:hint="eastAsia"/>
          <w:lang w:val="en-GB"/>
        </w:rPr>
        <w:t xml:space="preserve"> </w:t>
      </w:r>
      <w:r w:rsidRPr="00495A61">
        <w:rPr>
          <w:rFonts w:eastAsia="SimHei" w:hAnsi="SimHei"/>
          <w:lang w:val="en-GB"/>
        </w:rPr>
        <w:t>确保移徙工人在薪酬方面享有的待遇不低于国民</w:t>
      </w:r>
      <w:r w:rsidR="00495A61" w:rsidRPr="00495A61">
        <w:rPr>
          <w:rFonts w:eastAsia="SimHei" w:hAnsi="SimHei"/>
          <w:lang w:val="en-GB"/>
        </w:rPr>
        <w:t>，</w:t>
      </w:r>
      <w:r w:rsidRPr="00495A61">
        <w:rPr>
          <w:rFonts w:eastAsia="SimHei" w:hAnsi="SimHei"/>
        </w:rPr>
        <w:t>并且在移徙工人就业部门进行定期和突击劳动监察</w:t>
      </w:r>
      <w:r w:rsidR="00495A61" w:rsidRPr="00495A61">
        <w:rPr>
          <w:rFonts w:eastAsia="SimHei" w:hAnsi="SimHei"/>
        </w:rPr>
        <w:t>，</w:t>
      </w:r>
      <w:r w:rsidRPr="00495A61">
        <w:rPr>
          <w:rFonts w:eastAsia="SimHei" w:hAnsi="SimHei"/>
        </w:rPr>
        <w:t>从而严格实施。</w:t>
      </w:r>
    </w:p>
    <w:p w:rsidR="00C9001B" w:rsidRPr="00C9001B" w:rsidRDefault="00C9001B" w:rsidP="00495A61">
      <w:pPr>
        <w:pStyle w:val="H23GC"/>
        <w:rPr>
          <w:lang w:val="en-GB"/>
        </w:rPr>
      </w:pPr>
      <w:r w:rsidRPr="00C9001B">
        <w:rPr>
          <w:lang w:val="en-GB"/>
        </w:rPr>
        <w:tab/>
      </w:r>
      <w:r w:rsidRPr="00C9001B">
        <w:rPr>
          <w:lang w:val="en-GB"/>
        </w:rPr>
        <w:tab/>
      </w:r>
      <w:r w:rsidRPr="00C9001B">
        <w:rPr>
          <w:rFonts w:hint="eastAsia"/>
          <w:lang w:val="en-GB"/>
        </w:rPr>
        <w:t>社会保险</w:t>
      </w:r>
    </w:p>
    <w:p w:rsidR="00C9001B" w:rsidRPr="00C9001B" w:rsidRDefault="00C9001B" w:rsidP="00C9001B">
      <w:pPr>
        <w:pStyle w:val="SingleTxtGC"/>
        <w:rPr>
          <w:lang w:val="en-GB"/>
        </w:rPr>
      </w:pPr>
      <w:r w:rsidRPr="00C9001B">
        <w:rPr>
          <w:lang w:val="en-GB"/>
        </w:rPr>
        <w:t>3</w:t>
      </w:r>
      <w:r w:rsidR="00495A61">
        <w:rPr>
          <w:lang w:val="en-GB"/>
        </w:rPr>
        <w:t xml:space="preserve">5.  </w:t>
      </w:r>
      <w:r w:rsidRPr="00C9001B">
        <w:rPr>
          <w:rFonts w:hint="eastAsia"/>
          <w:lang w:val="en-GB"/>
        </w:rPr>
        <w:t>委员会关注的是</w:t>
      </w:r>
      <w:r w:rsidR="00495A61">
        <w:rPr>
          <w:rFonts w:hint="eastAsia"/>
          <w:lang w:val="en-GB"/>
        </w:rPr>
        <w:t>，</w:t>
      </w:r>
      <w:r w:rsidRPr="00C9001B">
        <w:rPr>
          <w:rFonts w:hint="eastAsia"/>
          <w:lang w:val="en-GB"/>
        </w:rPr>
        <w:t>在缔约国和南非之间没有关于社会保障、包括养恤金办法的协议</w:t>
      </w:r>
      <w:r w:rsidR="00495A61">
        <w:rPr>
          <w:rFonts w:hint="eastAsia"/>
          <w:lang w:val="en-GB"/>
        </w:rPr>
        <w:t>，</w:t>
      </w:r>
      <w:r w:rsidRPr="00C9001B">
        <w:rPr>
          <w:rFonts w:hint="eastAsia"/>
          <w:lang w:val="en-GB"/>
        </w:rPr>
        <w:t>尽管南非有大量巴苏陀移徙工人。但委员会注意到</w:t>
      </w:r>
      <w:r w:rsidR="00495A61">
        <w:rPr>
          <w:rFonts w:hint="eastAsia"/>
          <w:lang w:val="en-GB"/>
        </w:rPr>
        <w:t>，</w:t>
      </w:r>
      <w:r w:rsidRPr="00C9001B">
        <w:rPr>
          <w:rFonts w:hint="eastAsia"/>
          <w:lang w:val="en-GB"/>
        </w:rPr>
        <w:t>代表团称缔约国目前正在与南非谈判一项社会保障安排。</w:t>
      </w:r>
    </w:p>
    <w:p w:rsidR="00C9001B" w:rsidRPr="00495A61" w:rsidRDefault="00C9001B" w:rsidP="00C9001B">
      <w:pPr>
        <w:pStyle w:val="SingleTxtGC"/>
        <w:rPr>
          <w:rFonts w:eastAsia="SimHei"/>
          <w:lang w:val="en-GB"/>
        </w:rPr>
      </w:pPr>
      <w:r w:rsidRPr="00495A61">
        <w:rPr>
          <w:rFonts w:eastAsia="SimHei"/>
          <w:lang w:val="en-GB"/>
        </w:rPr>
        <w:t>3</w:t>
      </w:r>
      <w:r w:rsidR="00495A61" w:rsidRPr="00495A61">
        <w:rPr>
          <w:rFonts w:eastAsia="SimHei"/>
          <w:lang w:val="en-GB"/>
        </w:rPr>
        <w:t xml:space="preserve">6.  </w:t>
      </w:r>
      <w:r w:rsidRPr="00495A61">
        <w:rPr>
          <w:rFonts w:eastAsia="SimHei" w:hAnsi="SimHei"/>
          <w:lang w:val="en-GB"/>
        </w:rPr>
        <w:t>委员会建议缔约国加快与南非关于实施社会保障安排的谈判</w:t>
      </w:r>
      <w:r w:rsidR="00495A61" w:rsidRPr="00495A61">
        <w:rPr>
          <w:rFonts w:eastAsia="SimHei" w:hAnsi="SimHei"/>
          <w:lang w:val="en-GB"/>
        </w:rPr>
        <w:t>，</w:t>
      </w:r>
      <w:r w:rsidRPr="00495A61">
        <w:rPr>
          <w:rFonts w:eastAsia="SimHei" w:hAnsi="SimHei"/>
          <w:lang w:val="en-GB"/>
        </w:rPr>
        <w:t>根据《公约》第</w:t>
      </w:r>
      <w:r w:rsidRPr="00495A61">
        <w:rPr>
          <w:rFonts w:eastAsia="SimHei"/>
          <w:lang w:val="en-GB"/>
        </w:rPr>
        <w:t>27</w:t>
      </w:r>
      <w:r w:rsidRPr="00495A61">
        <w:rPr>
          <w:rFonts w:eastAsia="SimHei" w:hAnsi="SimHei"/>
          <w:lang w:val="en-GB"/>
        </w:rPr>
        <w:t>条</w:t>
      </w:r>
      <w:r w:rsidR="00495A61" w:rsidRPr="00495A61">
        <w:rPr>
          <w:rFonts w:eastAsia="SimHei" w:hAnsi="SimHei"/>
          <w:lang w:val="en-GB"/>
        </w:rPr>
        <w:t>，</w:t>
      </w:r>
      <w:r w:rsidRPr="00495A61">
        <w:rPr>
          <w:rFonts w:eastAsia="SimHei" w:hAnsi="SimHei"/>
          <w:lang w:val="en-GB"/>
        </w:rPr>
        <w:t>确保巴苏陀移徙工人在南非享有国民待遇</w:t>
      </w:r>
      <w:r w:rsidR="00495A61" w:rsidRPr="00495A61">
        <w:rPr>
          <w:rFonts w:eastAsia="SimHei" w:hAnsi="SimHei"/>
          <w:lang w:val="en-GB"/>
        </w:rPr>
        <w:t>，</w:t>
      </w:r>
      <w:r w:rsidRPr="00495A61">
        <w:rPr>
          <w:rFonts w:eastAsia="SimHei" w:hAnsi="SimHei"/>
          <w:lang w:val="en-GB"/>
        </w:rPr>
        <w:t>满足就业国南非适用法律所规定的要求。</w:t>
      </w:r>
    </w:p>
    <w:p w:rsidR="00C9001B" w:rsidRPr="00C9001B" w:rsidRDefault="00C9001B" w:rsidP="00495A61">
      <w:pPr>
        <w:pStyle w:val="H23GC"/>
        <w:rPr>
          <w:lang w:val="en-GB"/>
        </w:rPr>
      </w:pPr>
      <w:r w:rsidRPr="00C9001B">
        <w:rPr>
          <w:lang w:val="en-GB"/>
        </w:rPr>
        <w:tab/>
      </w:r>
      <w:r w:rsidRPr="00C9001B">
        <w:rPr>
          <w:lang w:val="en-GB"/>
        </w:rPr>
        <w:tab/>
      </w:r>
      <w:r w:rsidRPr="00C9001B">
        <w:rPr>
          <w:rFonts w:hint="eastAsia"/>
          <w:lang w:val="en-GB"/>
        </w:rPr>
        <w:t>出生登记和国籍</w:t>
      </w:r>
    </w:p>
    <w:p w:rsidR="00C9001B" w:rsidRPr="00C9001B" w:rsidRDefault="00C9001B" w:rsidP="00C9001B">
      <w:pPr>
        <w:pStyle w:val="SingleTxtGC"/>
        <w:rPr>
          <w:lang w:val="en-GB"/>
        </w:rPr>
      </w:pPr>
      <w:r w:rsidRPr="00C9001B">
        <w:rPr>
          <w:lang w:val="en-GB"/>
        </w:rPr>
        <w:t>3</w:t>
      </w:r>
      <w:r w:rsidR="00495A61">
        <w:rPr>
          <w:lang w:val="en-GB"/>
        </w:rPr>
        <w:t xml:space="preserve">7.  </w:t>
      </w:r>
      <w:r w:rsidRPr="00C9001B">
        <w:rPr>
          <w:rFonts w:hint="eastAsia"/>
          <w:lang w:val="en-GB"/>
        </w:rPr>
        <w:t>委员会欢迎缔约国和南非签订意向声明</w:t>
      </w:r>
      <w:r w:rsidR="00495A61">
        <w:rPr>
          <w:rFonts w:hint="eastAsia"/>
          <w:lang w:val="en-GB"/>
        </w:rPr>
        <w:t>，</w:t>
      </w:r>
      <w:r w:rsidRPr="00C9001B">
        <w:rPr>
          <w:rFonts w:hint="eastAsia"/>
          <w:lang w:val="en-GB"/>
        </w:rPr>
        <w:t>以颁发莱索托特别许可证管理在南非的巴苏陀非技术移徙工人。但委员会关注的是</w:t>
      </w:r>
      <w:r w:rsidR="00495A61">
        <w:rPr>
          <w:rFonts w:hint="eastAsia"/>
          <w:lang w:val="en-GB"/>
        </w:rPr>
        <w:t>，</w:t>
      </w:r>
      <w:r w:rsidRPr="00C9001B">
        <w:rPr>
          <w:rFonts w:hint="eastAsia"/>
          <w:lang w:val="en-GB"/>
        </w:rPr>
        <w:t>随着迁移到南非的巴苏陀移徙工人数量增加</w:t>
      </w:r>
      <w:r w:rsidR="00495A61">
        <w:rPr>
          <w:rFonts w:hint="eastAsia"/>
          <w:lang w:val="en-GB"/>
        </w:rPr>
        <w:t>，</w:t>
      </w:r>
      <w:r w:rsidRPr="00C9001B">
        <w:rPr>
          <w:rFonts w:hint="eastAsia"/>
          <w:lang w:val="en-GB"/>
        </w:rPr>
        <w:t>这些移徙工人的儿童有可能处于无国籍状态</w:t>
      </w:r>
      <w:r w:rsidR="00495A61">
        <w:rPr>
          <w:rFonts w:hint="eastAsia"/>
          <w:lang w:val="en-GB"/>
        </w:rPr>
        <w:t>，</w:t>
      </w:r>
      <w:r w:rsidRPr="00C9001B">
        <w:rPr>
          <w:rFonts w:hint="eastAsia"/>
          <w:lang w:val="en-GB"/>
        </w:rPr>
        <w:t>因为没有机制保证系统的领事出生登记。</w:t>
      </w:r>
    </w:p>
    <w:p w:rsidR="00C9001B" w:rsidRPr="00495A61" w:rsidRDefault="00C9001B" w:rsidP="00C9001B">
      <w:pPr>
        <w:pStyle w:val="SingleTxtGC"/>
        <w:rPr>
          <w:rFonts w:eastAsia="SimHei"/>
          <w:lang w:val="en-GB"/>
        </w:rPr>
      </w:pPr>
      <w:r w:rsidRPr="00495A61">
        <w:rPr>
          <w:rFonts w:eastAsia="SimHei"/>
          <w:lang w:val="en-GB"/>
        </w:rPr>
        <w:t>3</w:t>
      </w:r>
      <w:r w:rsidR="00495A61" w:rsidRPr="00495A61">
        <w:rPr>
          <w:rFonts w:eastAsia="SimHei"/>
          <w:lang w:val="en-GB"/>
        </w:rPr>
        <w:t xml:space="preserve">8.  </w:t>
      </w:r>
      <w:r w:rsidRPr="00495A61">
        <w:rPr>
          <w:rFonts w:eastAsia="SimHei" w:hAnsi="SimHei"/>
          <w:lang w:val="en-GB"/>
        </w:rPr>
        <w:t>委员会建议缔约国</w:t>
      </w:r>
      <w:r w:rsidR="00495A61" w:rsidRPr="00495A61">
        <w:rPr>
          <w:rFonts w:eastAsia="SimHei" w:hAnsi="SimHei"/>
          <w:lang w:val="en-GB"/>
        </w:rPr>
        <w:t>：</w:t>
      </w:r>
    </w:p>
    <w:p w:rsidR="00C9001B" w:rsidRPr="00495A61" w:rsidRDefault="00C9001B" w:rsidP="00495A61">
      <w:pPr>
        <w:pStyle w:val="SingleTxtGC"/>
        <w:numPr>
          <w:ilvl w:val="0"/>
          <w:numId w:val="14"/>
        </w:numPr>
        <w:rPr>
          <w:rFonts w:eastAsia="SimHei"/>
          <w:lang w:val="en-GB"/>
        </w:rPr>
      </w:pPr>
      <w:r w:rsidRPr="00495A61">
        <w:rPr>
          <w:rFonts w:eastAsia="SimHei" w:hAnsi="SimHei"/>
          <w:lang w:val="en-GB"/>
        </w:rPr>
        <w:t>加大力度</w:t>
      </w:r>
      <w:r w:rsidR="00495A61" w:rsidRPr="00495A61">
        <w:rPr>
          <w:rFonts w:eastAsia="SimHei" w:hAnsi="SimHei"/>
          <w:lang w:val="en-GB"/>
        </w:rPr>
        <w:t>，</w:t>
      </w:r>
      <w:r w:rsidRPr="00495A61">
        <w:rPr>
          <w:rFonts w:eastAsia="SimHei" w:hAnsi="SimHei"/>
          <w:lang w:val="en-GB"/>
        </w:rPr>
        <w:t>包括利用莱索托特别许可证制度和提供领事服务</w:t>
      </w:r>
      <w:r w:rsidR="00495A61" w:rsidRPr="00495A61">
        <w:rPr>
          <w:rFonts w:eastAsia="SimHei" w:hAnsi="SimHei"/>
          <w:lang w:val="en-GB"/>
        </w:rPr>
        <w:t>，</w:t>
      </w:r>
      <w:r w:rsidRPr="00495A61">
        <w:rPr>
          <w:rFonts w:eastAsia="SimHei" w:hAnsi="SimHei"/>
          <w:lang w:val="en-GB"/>
        </w:rPr>
        <w:t>按照《可持续发展目标》的具体目标</w:t>
      </w:r>
      <w:r w:rsidRPr="00495A61">
        <w:rPr>
          <w:rFonts w:eastAsia="SimHei"/>
          <w:lang w:val="en-GB"/>
        </w:rPr>
        <w:t>1</w:t>
      </w:r>
      <w:r w:rsidR="00495A61" w:rsidRPr="00495A61">
        <w:rPr>
          <w:rFonts w:eastAsia="SimHei"/>
          <w:lang w:val="en-GB"/>
        </w:rPr>
        <w:t>6.9,</w:t>
      </w:r>
      <w:r w:rsidR="00495A61">
        <w:rPr>
          <w:rFonts w:eastAsia="SimHei" w:hint="eastAsia"/>
          <w:lang w:val="en-GB"/>
        </w:rPr>
        <w:t xml:space="preserve"> </w:t>
      </w:r>
      <w:r w:rsidRPr="00495A61">
        <w:rPr>
          <w:rFonts w:eastAsia="SimHei" w:hAnsi="SimHei"/>
          <w:lang w:val="en-GB"/>
        </w:rPr>
        <w:t>确保在国外、特别是在南非的巴苏陀移徙工人的所有儿童都得到登记并领取个人身份证</w:t>
      </w:r>
      <w:r w:rsidR="00495A61" w:rsidRPr="00495A61">
        <w:rPr>
          <w:rFonts w:eastAsia="SimHei" w:hAnsi="SimHei"/>
          <w:lang w:val="en-GB"/>
        </w:rPr>
        <w:t>；</w:t>
      </w:r>
    </w:p>
    <w:p w:rsidR="00C9001B" w:rsidRPr="00495A61" w:rsidRDefault="00C9001B" w:rsidP="00495A61">
      <w:pPr>
        <w:pStyle w:val="SingleTxtGC"/>
        <w:numPr>
          <w:ilvl w:val="0"/>
          <w:numId w:val="14"/>
        </w:numPr>
        <w:rPr>
          <w:rFonts w:eastAsia="SimHei"/>
          <w:lang w:val="en-GB"/>
        </w:rPr>
      </w:pPr>
      <w:r w:rsidRPr="00495A61">
        <w:rPr>
          <w:rFonts w:eastAsia="SimHei" w:hAnsi="SimHei"/>
          <w:lang w:val="en-GB"/>
        </w:rPr>
        <w:t>确保驻南非的领事机构更好地认识到出生登记对于巴苏陀移徙工人及其家庭成员、特别是身份不正常者的重要性</w:t>
      </w:r>
      <w:r w:rsidR="00495A61" w:rsidRPr="00495A61">
        <w:rPr>
          <w:rFonts w:eastAsia="SimHei" w:hAnsi="SimHei"/>
          <w:lang w:val="en-GB"/>
        </w:rPr>
        <w:t>；</w:t>
      </w:r>
    </w:p>
    <w:p w:rsidR="00C9001B" w:rsidRPr="00495A61" w:rsidRDefault="00C9001B" w:rsidP="00495A61">
      <w:pPr>
        <w:pStyle w:val="SingleTxtGC"/>
        <w:numPr>
          <w:ilvl w:val="0"/>
          <w:numId w:val="14"/>
        </w:numPr>
        <w:rPr>
          <w:rFonts w:eastAsia="SimHei"/>
          <w:lang w:val="en-GB"/>
        </w:rPr>
      </w:pPr>
      <w:r w:rsidRPr="00495A61">
        <w:rPr>
          <w:rFonts w:eastAsia="SimHei" w:hAnsi="SimHei"/>
          <w:lang w:val="en-GB"/>
        </w:rPr>
        <w:t>加大努力履行</w:t>
      </w:r>
      <w:r w:rsidRPr="00495A61">
        <w:rPr>
          <w:rFonts w:eastAsia="SimHei"/>
          <w:lang w:val="en-GB"/>
        </w:rPr>
        <w:t>1954</w:t>
      </w:r>
      <w:r w:rsidRPr="00495A61">
        <w:rPr>
          <w:rFonts w:eastAsia="SimHei" w:hAnsi="SimHei"/>
          <w:lang w:val="en-GB"/>
        </w:rPr>
        <w:t>年《关于无国籍人地位的公约》和</w:t>
      </w:r>
      <w:r w:rsidRPr="00495A61">
        <w:rPr>
          <w:rFonts w:eastAsia="SimHei"/>
          <w:lang w:val="en-GB"/>
        </w:rPr>
        <w:t>1961</w:t>
      </w:r>
      <w:r w:rsidRPr="00495A61">
        <w:rPr>
          <w:rFonts w:eastAsia="SimHei" w:hAnsi="SimHei"/>
          <w:lang w:val="en-GB"/>
        </w:rPr>
        <w:t>年《减少无国籍状态公约》。</w:t>
      </w:r>
    </w:p>
    <w:p w:rsidR="00C9001B" w:rsidRPr="00C9001B" w:rsidRDefault="00C9001B" w:rsidP="00495A61">
      <w:pPr>
        <w:pStyle w:val="H23GC"/>
        <w:rPr>
          <w:lang w:val="en-GB"/>
        </w:rPr>
      </w:pPr>
      <w:r w:rsidRPr="00C9001B">
        <w:rPr>
          <w:lang w:val="en-GB"/>
        </w:rPr>
        <w:tab/>
      </w:r>
      <w:r w:rsidRPr="00C9001B">
        <w:rPr>
          <w:lang w:val="en-GB"/>
        </w:rPr>
        <w:tab/>
      </w:r>
      <w:r w:rsidRPr="00C9001B">
        <w:rPr>
          <w:rFonts w:hint="eastAsia"/>
          <w:lang w:val="en-GB"/>
        </w:rPr>
        <w:t>教育</w:t>
      </w:r>
    </w:p>
    <w:p w:rsidR="00C9001B" w:rsidRPr="00C9001B" w:rsidRDefault="00C9001B" w:rsidP="00C9001B">
      <w:pPr>
        <w:pStyle w:val="SingleTxtGC"/>
        <w:rPr>
          <w:lang w:val="en-GB"/>
        </w:rPr>
      </w:pPr>
      <w:r w:rsidRPr="00C9001B">
        <w:rPr>
          <w:lang w:val="en-GB"/>
        </w:rPr>
        <w:t>3</w:t>
      </w:r>
      <w:r w:rsidR="00495A61">
        <w:rPr>
          <w:lang w:val="en-GB"/>
        </w:rPr>
        <w:t xml:space="preserve">9.  </w:t>
      </w:r>
      <w:r w:rsidRPr="00C9001B">
        <w:rPr>
          <w:rFonts w:hint="eastAsia"/>
          <w:lang w:val="en-GB"/>
        </w:rPr>
        <w:t>委员会注意到</w:t>
      </w:r>
      <w:r w:rsidR="00495A61">
        <w:rPr>
          <w:rFonts w:hint="eastAsia"/>
          <w:lang w:val="en-GB"/>
        </w:rPr>
        <w:t>，</w:t>
      </w:r>
      <w:r w:rsidRPr="00C9001B">
        <w:rPr>
          <w:lang w:val="en-GB"/>
        </w:rPr>
        <w:t>2010</w:t>
      </w:r>
      <w:r w:rsidRPr="00C9001B">
        <w:rPr>
          <w:rFonts w:hint="eastAsia"/>
          <w:lang w:val="en-GB"/>
        </w:rPr>
        <w:t>年《教育法》确保每一适龄儿童、包括移徙工人的儿童有权获得免费小学义务教育。但委员会遗憾地指出</w:t>
      </w:r>
      <w:r w:rsidR="00495A61">
        <w:rPr>
          <w:rFonts w:hint="eastAsia"/>
          <w:lang w:val="en-GB"/>
        </w:rPr>
        <w:t>，</w:t>
      </w:r>
      <w:r w:rsidRPr="00C9001B">
        <w:rPr>
          <w:rFonts w:hint="eastAsia"/>
          <w:lang w:val="en-GB"/>
        </w:rPr>
        <w:t>没有资料说明缔约国移徙工人的儿童受教育的总体情况。</w:t>
      </w:r>
    </w:p>
    <w:p w:rsidR="00C9001B" w:rsidRPr="00495A61" w:rsidRDefault="00C9001B" w:rsidP="00C9001B">
      <w:pPr>
        <w:pStyle w:val="SingleTxtGC"/>
        <w:rPr>
          <w:rFonts w:eastAsia="SimHei"/>
          <w:lang w:val="en-GB"/>
        </w:rPr>
      </w:pPr>
      <w:r w:rsidRPr="00495A61">
        <w:rPr>
          <w:rFonts w:eastAsia="SimHei"/>
          <w:lang w:val="en-GB"/>
        </w:rPr>
        <w:t>4</w:t>
      </w:r>
      <w:r w:rsidR="00495A61" w:rsidRPr="00495A61">
        <w:rPr>
          <w:rFonts w:eastAsia="SimHei"/>
          <w:lang w:val="en-GB"/>
        </w:rPr>
        <w:t xml:space="preserve">0.  </w:t>
      </w:r>
      <w:r w:rsidRPr="00495A61">
        <w:rPr>
          <w:rFonts w:eastAsia="SimHei" w:hAnsi="SimHei"/>
          <w:lang w:val="en-GB"/>
        </w:rPr>
        <w:t>委员会建议缔约国开展一项全国性研究</w:t>
      </w:r>
      <w:r w:rsidR="00495A61" w:rsidRPr="00495A61">
        <w:rPr>
          <w:rFonts w:eastAsia="SimHei" w:hAnsi="SimHei"/>
          <w:lang w:val="en-GB"/>
        </w:rPr>
        <w:t>，</w:t>
      </w:r>
      <w:r w:rsidRPr="00495A61">
        <w:rPr>
          <w:rFonts w:eastAsia="SimHei" w:hAnsi="SimHei"/>
        </w:rPr>
        <w:t>在</w:t>
      </w:r>
      <w:r w:rsidRPr="00495A61">
        <w:rPr>
          <w:rFonts w:eastAsia="SimHei" w:hAnsi="SimHei"/>
          <w:lang w:val="en-GB"/>
        </w:rPr>
        <w:t>下一次定期报告中提供资料说明缔约国移徙工人的儿童受教育的总体情况。</w:t>
      </w:r>
    </w:p>
    <w:p w:rsidR="00C9001B" w:rsidRPr="00C9001B" w:rsidRDefault="00C9001B" w:rsidP="00495A61">
      <w:pPr>
        <w:pStyle w:val="H23GC"/>
        <w:rPr>
          <w:lang w:val="en-GB"/>
        </w:rPr>
      </w:pPr>
      <w:r w:rsidRPr="00C9001B">
        <w:rPr>
          <w:lang w:val="en-GB"/>
        </w:rPr>
        <w:tab/>
      </w:r>
      <w:r w:rsidR="00495A61">
        <w:rPr>
          <w:lang w:val="en-GB"/>
        </w:rPr>
        <w:t>4.</w:t>
      </w:r>
      <w:r w:rsidRPr="00C9001B">
        <w:rPr>
          <w:lang w:val="en-GB"/>
        </w:rPr>
        <w:tab/>
      </w:r>
      <w:r w:rsidRPr="00C9001B">
        <w:rPr>
          <w:rFonts w:hint="eastAsia"/>
          <w:lang w:val="en-GB"/>
        </w:rPr>
        <w:t>有证件或身份正常的移徙工人及其家庭成员的其他权利</w:t>
      </w:r>
      <w:r w:rsidR="00495A61">
        <w:rPr>
          <w:rFonts w:hint="eastAsia"/>
          <w:lang w:val="en-GB"/>
        </w:rPr>
        <w:t>(</w:t>
      </w:r>
      <w:r w:rsidRPr="00C9001B">
        <w:rPr>
          <w:rFonts w:hint="eastAsia"/>
          <w:lang w:val="en-GB"/>
        </w:rPr>
        <w:t>第</w:t>
      </w:r>
      <w:r w:rsidRPr="00C9001B">
        <w:rPr>
          <w:lang w:val="en-GB"/>
        </w:rPr>
        <w:t>36</w:t>
      </w:r>
      <w:r w:rsidRPr="00C9001B">
        <w:rPr>
          <w:rFonts w:hint="eastAsia"/>
          <w:lang w:val="en-GB"/>
        </w:rPr>
        <w:t>至第</w:t>
      </w:r>
      <w:r w:rsidRPr="00C9001B">
        <w:rPr>
          <w:lang w:val="en-GB"/>
        </w:rPr>
        <w:t>56</w:t>
      </w:r>
      <w:r w:rsidRPr="00C9001B">
        <w:rPr>
          <w:rFonts w:hint="eastAsia"/>
          <w:lang w:val="en-GB"/>
        </w:rPr>
        <w:t>条</w:t>
      </w:r>
      <w:r w:rsidR="00495A61">
        <w:rPr>
          <w:rFonts w:hint="eastAsia"/>
          <w:lang w:val="en-GB"/>
        </w:rPr>
        <w:t>)</w:t>
      </w:r>
    </w:p>
    <w:p w:rsidR="00C9001B" w:rsidRPr="00C9001B" w:rsidRDefault="00C9001B" w:rsidP="00495A61">
      <w:pPr>
        <w:pStyle w:val="H23GC"/>
        <w:rPr>
          <w:lang w:val="en-GB"/>
        </w:rPr>
      </w:pPr>
      <w:r w:rsidRPr="00C9001B">
        <w:rPr>
          <w:lang w:val="en-GB"/>
        </w:rPr>
        <w:tab/>
      </w:r>
      <w:r w:rsidRPr="00C9001B">
        <w:rPr>
          <w:lang w:val="en-GB"/>
        </w:rPr>
        <w:tab/>
      </w:r>
      <w:r w:rsidRPr="00C9001B">
        <w:rPr>
          <w:rFonts w:hint="eastAsia"/>
          <w:lang w:val="en-GB"/>
        </w:rPr>
        <w:t>在原籍国的选举权和被选举权</w:t>
      </w:r>
    </w:p>
    <w:p w:rsidR="00C9001B" w:rsidRPr="00C9001B" w:rsidRDefault="00C9001B" w:rsidP="00C9001B">
      <w:pPr>
        <w:pStyle w:val="SingleTxtGC"/>
        <w:rPr>
          <w:lang w:val="en-GB"/>
        </w:rPr>
      </w:pPr>
      <w:r w:rsidRPr="00C9001B">
        <w:rPr>
          <w:lang w:val="en-GB"/>
        </w:rPr>
        <w:t>4</w:t>
      </w:r>
      <w:r w:rsidR="00495A61">
        <w:rPr>
          <w:lang w:val="en-GB"/>
        </w:rPr>
        <w:t xml:space="preserve">1.  </w:t>
      </w:r>
      <w:r w:rsidRPr="00C9001B">
        <w:rPr>
          <w:rFonts w:hint="eastAsia"/>
          <w:lang w:val="en-GB"/>
        </w:rPr>
        <w:t>委员会</w:t>
      </w:r>
      <w:r w:rsidRPr="00C9001B">
        <w:rPr>
          <w:rFonts w:hint="eastAsia"/>
        </w:rPr>
        <w:t>关注的</w:t>
      </w:r>
      <w:r w:rsidRPr="00C9001B">
        <w:rPr>
          <w:rFonts w:hint="eastAsia"/>
          <w:lang w:val="en-GB"/>
        </w:rPr>
        <w:t>是</w:t>
      </w:r>
      <w:r w:rsidR="00495A61">
        <w:rPr>
          <w:rFonts w:hint="eastAsia"/>
          <w:lang w:val="en-GB"/>
        </w:rPr>
        <w:t>，</w:t>
      </w:r>
      <w:r w:rsidRPr="00C9001B">
        <w:rPr>
          <w:rFonts w:hint="eastAsia"/>
          <w:lang w:val="en-GB"/>
        </w:rPr>
        <w:t>没有资料说明有何实际机制确保巴苏陀移徙工人在国外可以投票和获选在缔约国担任职务。</w:t>
      </w:r>
    </w:p>
    <w:p w:rsidR="00C9001B" w:rsidRPr="00495A61" w:rsidRDefault="00C9001B" w:rsidP="00C9001B">
      <w:pPr>
        <w:pStyle w:val="SingleTxtGC"/>
        <w:rPr>
          <w:rFonts w:eastAsia="SimHei"/>
          <w:lang w:val="en-GB"/>
        </w:rPr>
      </w:pPr>
      <w:r w:rsidRPr="00495A61">
        <w:rPr>
          <w:rFonts w:eastAsia="SimHei"/>
          <w:lang w:val="en-GB"/>
        </w:rPr>
        <w:t>4</w:t>
      </w:r>
      <w:r w:rsidR="00495A61" w:rsidRPr="00495A61">
        <w:rPr>
          <w:rFonts w:eastAsia="SimHei"/>
          <w:lang w:val="en-GB"/>
        </w:rPr>
        <w:t xml:space="preserve">2.  </w:t>
      </w:r>
      <w:r w:rsidRPr="00495A61">
        <w:rPr>
          <w:rFonts w:eastAsia="SimHei" w:hAnsi="SimHei"/>
          <w:lang w:val="en-GB"/>
        </w:rPr>
        <w:t>委员会建议缔约国在下一次定期报告中提供资料</w:t>
      </w:r>
      <w:r w:rsidR="00495A61" w:rsidRPr="00495A61">
        <w:rPr>
          <w:rFonts w:eastAsia="SimHei" w:hAnsi="SimHei"/>
          <w:lang w:val="en-GB"/>
        </w:rPr>
        <w:t>，</w:t>
      </w:r>
      <w:r w:rsidRPr="00495A61">
        <w:rPr>
          <w:rFonts w:eastAsia="SimHei" w:hAnsi="SimHei"/>
          <w:lang w:val="en-GB"/>
        </w:rPr>
        <w:t>说明巴苏陀移徙工人有权在国外投票和获选在缔约国任职的情况。</w:t>
      </w:r>
    </w:p>
    <w:p w:rsidR="00C9001B" w:rsidRPr="00C9001B" w:rsidRDefault="00C9001B" w:rsidP="00495A61">
      <w:pPr>
        <w:pStyle w:val="H23GC"/>
        <w:rPr>
          <w:lang w:val="en-GB"/>
        </w:rPr>
      </w:pPr>
      <w:r w:rsidRPr="00C9001B">
        <w:rPr>
          <w:lang w:val="en-GB"/>
        </w:rPr>
        <w:tab/>
      </w:r>
      <w:r w:rsidRPr="00C9001B">
        <w:rPr>
          <w:lang w:val="en-GB"/>
        </w:rPr>
        <w:tab/>
      </w:r>
      <w:r w:rsidRPr="00C9001B">
        <w:rPr>
          <w:rFonts w:hint="eastAsia"/>
          <w:lang w:val="en-GB"/>
        </w:rPr>
        <w:t>家庭团聚</w:t>
      </w:r>
    </w:p>
    <w:p w:rsidR="00C9001B" w:rsidRPr="00C9001B" w:rsidRDefault="00C9001B" w:rsidP="00C9001B">
      <w:pPr>
        <w:pStyle w:val="SingleTxtGC"/>
        <w:rPr>
          <w:lang w:val="en-GB"/>
        </w:rPr>
      </w:pPr>
      <w:r w:rsidRPr="00C9001B">
        <w:rPr>
          <w:lang w:val="en-GB"/>
        </w:rPr>
        <w:t>4</w:t>
      </w:r>
      <w:r w:rsidR="00495A61">
        <w:rPr>
          <w:lang w:val="en-GB"/>
        </w:rPr>
        <w:t xml:space="preserve">3.  </w:t>
      </w:r>
      <w:r w:rsidRPr="00C9001B">
        <w:rPr>
          <w:rFonts w:hint="eastAsia"/>
          <w:lang w:val="en-GB"/>
        </w:rPr>
        <w:t>尽管注意到</w:t>
      </w:r>
      <w:r w:rsidRPr="00C9001B">
        <w:rPr>
          <w:lang w:val="en-GB"/>
        </w:rPr>
        <w:t>1966</w:t>
      </w:r>
      <w:r w:rsidRPr="00C9001B">
        <w:rPr>
          <w:rFonts w:hint="eastAsia"/>
          <w:lang w:val="en-GB"/>
        </w:rPr>
        <w:t>年《外国人管理法》第</w:t>
      </w:r>
      <w:r w:rsidRPr="00C9001B">
        <w:rPr>
          <w:lang w:val="en-GB"/>
        </w:rPr>
        <w:t>6</w:t>
      </w:r>
      <w:r w:rsidR="00495A61">
        <w:rPr>
          <w:rFonts w:hint="eastAsia"/>
          <w:lang w:val="en-GB"/>
        </w:rPr>
        <w:t>(</w:t>
      </w:r>
      <w:r w:rsidRPr="00C9001B">
        <w:rPr>
          <w:lang w:val="en-GB"/>
        </w:rPr>
        <w:t>3</w:t>
      </w:r>
      <w:r w:rsidR="00495A61">
        <w:rPr>
          <w:rFonts w:hint="eastAsia"/>
          <w:lang w:val="en-GB"/>
        </w:rPr>
        <w:t>)</w:t>
      </w:r>
      <w:r w:rsidRPr="00C9001B">
        <w:rPr>
          <w:rFonts w:hint="eastAsia"/>
          <w:lang w:val="en-GB"/>
        </w:rPr>
        <w:t>和第</w:t>
      </w:r>
      <w:r w:rsidRPr="00C9001B">
        <w:rPr>
          <w:lang w:val="en-GB"/>
        </w:rPr>
        <w:t>7</w:t>
      </w:r>
      <w:r w:rsidR="00495A61">
        <w:rPr>
          <w:rFonts w:hint="eastAsia"/>
          <w:lang w:val="en-GB"/>
        </w:rPr>
        <w:t>(</w:t>
      </w:r>
      <w:r w:rsidRPr="00C9001B">
        <w:rPr>
          <w:lang w:val="en-GB"/>
        </w:rPr>
        <w:t>2</w:t>
      </w:r>
      <w:r w:rsidR="00495A61">
        <w:rPr>
          <w:rFonts w:hint="eastAsia"/>
          <w:lang w:val="en-GB"/>
        </w:rPr>
        <w:t>)</w:t>
      </w:r>
      <w:r w:rsidRPr="00C9001B">
        <w:rPr>
          <w:rFonts w:hint="eastAsia"/>
          <w:lang w:val="en-GB"/>
        </w:rPr>
        <w:t>条规定了家庭团聚</w:t>
      </w:r>
      <w:r w:rsidR="00495A61">
        <w:rPr>
          <w:rFonts w:hint="eastAsia"/>
          <w:lang w:val="en-GB"/>
        </w:rPr>
        <w:t>，</w:t>
      </w:r>
      <w:r w:rsidRPr="00C9001B">
        <w:rPr>
          <w:rFonts w:hint="eastAsia"/>
          <w:lang w:val="en-GB"/>
        </w:rPr>
        <w:t>但委员会关注的是</w:t>
      </w:r>
      <w:r w:rsidR="00495A61">
        <w:rPr>
          <w:rFonts w:hint="eastAsia"/>
          <w:lang w:val="en-GB"/>
        </w:rPr>
        <w:t>，</w:t>
      </w:r>
      <w:r w:rsidRPr="00C9001B">
        <w:rPr>
          <w:rFonts w:hint="eastAsia"/>
          <w:lang w:val="en-GB"/>
        </w:rPr>
        <w:t>颁发家庭团聚令的权力主要是负责执行该法的部长的任意裁量权。</w:t>
      </w:r>
    </w:p>
    <w:p w:rsidR="00C9001B" w:rsidRPr="00495A61" w:rsidRDefault="00C9001B" w:rsidP="00C9001B">
      <w:pPr>
        <w:pStyle w:val="SingleTxtGC"/>
        <w:rPr>
          <w:rFonts w:eastAsia="SimHei"/>
          <w:lang w:val="en-GB"/>
        </w:rPr>
      </w:pPr>
      <w:r w:rsidRPr="00495A61">
        <w:rPr>
          <w:rFonts w:eastAsia="SimHei"/>
          <w:lang w:val="en-GB"/>
        </w:rPr>
        <w:t>4</w:t>
      </w:r>
      <w:r w:rsidR="00495A61" w:rsidRPr="00495A61">
        <w:rPr>
          <w:rFonts w:eastAsia="SimHei"/>
          <w:lang w:val="en-GB"/>
        </w:rPr>
        <w:t xml:space="preserve">4.  </w:t>
      </w:r>
      <w:r w:rsidRPr="00495A61">
        <w:rPr>
          <w:rFonts w:eastAsia="SimHei" w:hAnsi="SimHei"/>
          <w:lang w:val="en-GB"/>
        </w:rPr>
        <w:t>委员会建议</w:t>
      </w:r>
      <w:r w:rsidR="00495A61" w:rsidRPr="00495A61">
        <w:rPr>
          <w:rFonts w:eastAsia="SimHei" w:hAnsi="SimHei"/>
          <w:lang w:val="en-GB"/>
        </w:rPr>
        <w:t>，</w:t>
      </w:r>
      <w:r w:rsidRPr="00495A61">
        <w:rPr>
          <w:rFonts w:eastAsia="SimHei" w:hAnsi="SimHei"/>
          <w:lang w:val="en-GB"/>
        </w:rPr>
        <w:t>缔约国在审议</w:t>
      </w:r>
      <w:r w:rsidRPr="00495A61">
        <w:rPr>
          <w:rFonts w:eastAsia="SimHei"/>
          <w:lang w:val="en-GB"/>
        </w:rPr>
        <w:t>1966</w:t>
      </w:r>
      <w:r w:rsidRPr="00495A61">
        <w:rPr>
          <w:rFonts w:eastAsia="SimHei" w:hAnsi="SimHei"/>
          <w:lang w:val="en-GB"/>
        </w:rPr>
        <w:t>年《外国人管制法》期间依照《公约》第</w:t>
      </w:r>
      <w:r w:rsidRPr="00495A61">
        <w:rPr>
          <w:rFonts w:eastAsia="SimHei"/>
          <w:lang w:val="en-GB"/>
        </w:rPr>
        <w:t>44</w:t>
      </w:r>
      <w:r w:rsidRPr="00495A61">
        <w:rPr>
          <w:rFonts w:eastAsia="SimHei" w:hAnsi="SimHei"/>
          <w:lang w:val="en-GB"/>
        </w:rPr>
        <w:t>条采取适当措施</w:t>
      </w:r>
      <w:r w:rsidR="00495A61" w:rsidRPr="00495A61">
        <w:rPr>
          <w:rFonts w:eastAsia="SimHei" w:hAnsi="SimHei"/>
          <w:lang w:val="en-GB"/>
        </w:rPr>
        <w:t>，</w:t>
      </w:r>
      <w:r w:rsidRPr="00495A61">
        <w:rPr>
          <w:rFonts w:eastAsia="SimHei" w:hAnsi="SimHei"/>
          <w:lang w:val="en-GB"/>
        </w:rPr>
        <w:t>便利移徙工人及其家庭成员的家庭团聚。</w:t>
      </w:r>
    </w:p>
    <w:p w:rsidR="00C9001B" w:rsidRPr="00C9001B" w:rsidRDefault="00C9001B" w:rsidP="00495A61">
      <w:pPr>
        <w:pStyle w:val="H23GC"/>
        <w:rPr>
          <w:lang w:val="en-GB"/>
        </w:rPr>
      </w:pPr>
      <w:r w:rsidRPr="00C9001B">
        <w:rPr>
          <w:lang w:val="en-GB"/>
        </w:rPr>
        <w:tab/>
      </w:r>
      <w:r w:rsidRPr="00C9001B">
        <w:rPr>
          <w:lang w:val="en-GB"/>
        </w:rPr>
        <w:tab/>
      </w:r>
      <w:r w:rsidRPr="00C9001B">
        <w:rPr>
          <w:rFonts w:hint="eastAsia"/>
          <w:lang w:val="en-GB"/>
        </w:rPr>
        <w:t>兑汇收益和储蓄的权利</w:t>
      </w:r>
    </w:p>
    <w:p w:rsidR="00C9001B" w:rsidRPr="00C9001B" w:rsidRDefault="00C9001B" w:rsidP="00C9001B">
      <w:pPr>
        <w:pStyle w:val="SingleTxtGC"/>
        <w:rPr>
          <w:lang w:val="en-GB"/>
        </w:rPr>
      </w:pPr>
      <w:r w:rsidRPr="00C9001B">
        <w:rPr>
          <w:lang w:val="en-GB"/>
        </w:rPr>
        <w:t>4</w:t>
      </w:r>
      <w:r w:rsidR="00495A61">
        <w:rPr>
          <w:lang w:val="en-GB"/>
        </w:rPr>
        <w:t xml:space="preserve">5.  </w:t>
      </w:r>
      <w:r w:rsidRPr="00C9001B">
        <w:rPr>
          <w:rFonts w:hint="eastAsia"/>
          <w:lang w:val="en-GB"/>
        </w:rPr>
        <w:t>委员会注意到</w:t>
      </w:r>
      <w:r w:rsidR="00495A61">
        <w:rPr>
          <w:rFonts w:hint="eastAsia"/>
          <w:lang w:val="en-GB"/>
        </w:rPr>
        <w:t>，</w:t>
      </w:r>
      <w:r w:rsidRPr="00C9001B">
        <w:rPr>
          <w:rFonts w:hint="eastAsia"/>
          <w:lang w:val="en-GB"/>
        </w:rPr>
        <w:t>缔约国报告中提供的资料表明巴苏陀移徙工人向缔约国大量汇款。委员会还注意到缔约国提供资料说明向缔约国汇款的现行服务设施以及非洲就业局为在南非工作的矿业工人提供的协助。但委员会关注的是</w:t>
      </w:r>
      <w:r w:rsidR="00495A61">
        <w:rPr>
          <w:rFonts w:hint="eastAsia"/>
          <w:lang w:val="en-GB"/>
        </w:rPr>
        <w:t>，</w:t>
      </w:r>
      <w:r w:rsidRPr="00C9001B">
        <w:rPr>
          <w:rFonts w:hint="eastAsia"/>
          <w:lang w:val="en-GB"/>
        </w:rPr>
        <w:t>兑汇费用高昂</w:t>
      </w:r>
      <w:r w:rsidR="00495A61">
        <w:rPr>
          <w:rFonts w:hint="eastAsia"/>
          <w:lang w:val="en-GB"/>
        </w:rPr>
        <w:t>，</w:t>
      </w:r>
      <w:r w:rsidRPr="00C9001B">
        <w:rPr>
          <w:rFonts w:hint="eastAsia"/>
          <w:lang w:val="en-GB"/>
        </w:rPr>
        <w:t>固定在兑汇额的</w:t>
      </w:r>
      <w:r w:rsidRPr="00C9001B">
        <w:rPr>
          <w:lang w:val="en-GB"/>
        </w:rPr>
        <w:t>5</w:t>
      </w:r>
      <w:r w:rsidR="00495A61">
        <w:rPr>
          <w:rFonts w:hint="eastAsia"/>
          <w:lang w:val="en-GB"/>
        </w:rPr>
        <w:t>%</w:t>
      </w:r>
      <w:r w:rsidRPr="00C9001B">
        <w:rPr>
          <w:rFonts w:hint="eastAsia"/>
          <w:lang w:val="en-GB"/>
        </w:rPr>
        <w:t>。委员会还关注的是</w:t>
      </w:r>
      <w:r w:rsidR="00495A61">
        <w:rPr>
          <w:rFonts w:hint="eastAsia"/>
          <w:lang w:val="en-GB"/>
        </w:rPr>
        <w:t>，</w:t>
      </w:r>
      <w:r w:rsidRPr="00C9001B">
        <w:rPr>
          <w:rFonts w:hint="eastAsia"/>
          <w:lang w:val="en-GB"/>
        </w:rPr>
        <w:t>没有资料说明在缔约国的移徙工人向原籍国的类似汇款情况及其所涉费用。</w:t>
      </w:r>
    </w:p>
    <w:p w:rsidR="00C9001B" w:rsidRPr="00495A61" w:rsidRDefault="00C9001B" w:rsidP="00C9001B">
      <w:pPr>
        <w:pStyle w:val="SingleTxtGC"/>
        <w:rPr>
          <w:rFonts w:eastAsia="SimHei"/>
          <w:lang w:val="en-GB"/>
        </w:rPr>
      </w:pPr>
      <w:r w:rsidRPr="00495A61">
        <w:rPr>
          <w:rFonts w:eastAsia="SimHei"/>
          <w:lang w:val="en-GB"/>
        </w:rPr>
        <w:t>4</w:t>
      </w:r>
      <w:r w:rsidR="00495A61" w:rsidRPr="00495A61">
        <w:rPr>
          <w:rFonts w:eastAsia="SimHei"/>
          <w:lang w:val="en-GB"/>
        </w:rPr>
        <w:t xml:space="preserve">6.  </w:t>
      </w:r>
      <w:r w:rsidRPr="00495A61">
        <w:rPr>
          <w:rFonts w:eastAsia="SimHei" w:hAnsi="SimHei"/>
          <w:lang w:val="en-GB"/>
        </w:rPr>
        <w:t>委员会建议缔约国</w:t>
      </w:r>
      <w:r w:rsidR="00495A61" w:rsidRPr="00495A61">
        <w:rPr>
          <w:rFonts w:eastAsia="SimHei" w:hAnsi="SimHei"/>
          <w:lang w:val="en-GB"/>
        </w:rPr>
        <w:t>：</w:t>
      </w:r>
    </w:p>
    <w:p w:rsidR="00C9001B" w:rsidRPr="00495A61" w:rsidRDefault="00C9001B" w:rsidP="00495A61">
      <w:pPr>
        <w:pStyle w:val="SingleTxtGC"/>
        <w:numPr>
          <w:ilvl w:val="0"/>
          <w:numId w:val="15"/>
        </w:numPr>
        <w:rPr>
          <w:rFonts w:eastAsia="SimHei"/>
          <w:lang w:val="en-GB"/>
        </w:rPr>
      </w:pPr>
      <w:r w:rsidRPr="00495A61">
        <w:rPr>
          <w:rFonts w:eastAsia="SimHei" w:hAnsi="SimHei"/>
          <w:bCs/>
          <w:lang w:val="en-GB"/>
        </w:rPr>
        <w:t>按照《</w:t>
      </w:r>
      <w:r w:rsidRPr="00495A61">
        <w:rPr>
          <w:rFonts w:eastAsia="SimHei" w:hAnsi="SimHei"/>
          <w:lang w:val="en-GB"/>
        </w:rPr>
        <w:t>可持续发展目标》的具体目标</w:t>
      </w:r>
      <w:r w:rsidRPr="00495A61">
        <w:rPr>
          <w:rFonts w:eastAsia="SimHei"/>
          <w:lang w:val="en-GB"/>
        </w:rPr>
        <w:t>1</w:t>
      </w:r>
      <w:r w:rsidR="00495A61" w:rsidRPr="00495A61">
        <w:rPr>
          <w:rFonts w:eastAsia="SimHei"/>
          <w:lang w:val="en-GB"/>
        </w:rPr>
        <w:t>0.</w:t>
      </w:r>
      <w:r w:rsidRPr="00495A61">
        <w:rPr>
          <w:rFonts w:eastAsia="SimHei"/>
          <w:lang w:val="en-GB"/>
        </w:rPr>
        <w:t>c</w:t>
      </w:r>
      <w:r w:rsidRPr="00495A61">
        <w:rPr>
          <w:rFonts w:eastAsia="SimHei" w:hAnsi="SimHei"/>
          <w:lang w:val="en-GB"/>
        </w:rPr>
        <w:t>采取措施</w:t>
      </w:r>
      <w:r w:rsidR="00495A61" w:rsidRPr="00495A61">
        <w:rPr>
          <w:rFonts w:eastAsia="SimHei" w:hAnsi="SimHei"/>
          <w:lang w:val="en-GB"/>
        </w:rPr>
        <w:t>，</w:t>
      </w:r>
      <w:r w:rsidRPr="00495A61">
        <w:rPr>
          <w:rFonts w:eastAsia="SimHei" w:hAnsi="SimHei"/>
          <w:lang w:val="en-GB"/>
        </w:rPr>
        <w:t>将汇款手续费降低到</w:t>
      </w:r>
      <w:r w:rsidRPr="00495A61">
        <w:rPr>
          <w:rFonts w:eastAsia="SimHei"/>
          <w:lang w:val="en-GB"/>
        </w:rPr>
        <w:t>3</w:t>
      </w:r>
      <w:r w:rsidR="00495A61" w:rsidRPr="00495A61">
        <w:rPr>
          <w:rFonts w:eastAsia="SimHei"/>
          <w:lang w:val="en-GB"/>
        </w:rPr>
        <w:t>%</w:t>
      </w:r>
      <w:r w:rsidRPr="00495A61">
        <w:rPr>
          <w:rFonts w:eastAsia="SimHei" w:hAnsi="SimHei"/>
          <w:lang w:val="en-GB"/>
        </w:rPr>
        <w:t>以下</w:t>
      </w:r>
      <w:r w:rsidR="00495A61" w:rsidRPr="00495A61">
        <w:rPr>
          <w:rFonts w:eastAsia="SimHei" w:hAnsi="SimHei"/>
          <w:lang w:val="en-GB"/>
        </w:rPr>
        <w:t>，</w:t>
      </w:r>
      <w:r w:rsidRPr="00495A61">
        <w:rPr>
          <w:rFonts w:eastAsia="SimHei" w:hAnsi="SimHei"/>
          <w:lang w:val="en-GB"/>
        </w:rPr>
        <w:t>并且为在莱索托的移徙工人和在国外的巴苏陀移徙工人汇款都提供便利</w:t>
      </w:r>
      <w:r w:rsidR="00495A61" w:rsidRPr="00495A61">
        <w:rPr>
          <w:rFonts w:eastAsia="SimHei" w:hAnsi="SimHei"/>
          <w:lang w:val="en-GB"/>
        </w:rPr>
        <w:t>，</w:t>
      </w:r>
      <w:r w:rsidRPr="00495A61">
        <w:rPr>
          <w:rFonts w:eastAsia="SimHei" w:hAnsi="SimHei"/>
          <w:lang w:val="en-GB"/>
        </w:rPr>
        <w:t>包括与有关国家签署双边协议</w:t>
      </w:r>
      <w:r w:rsidR="00495A61" w:rsidRPr="00495A61">
        <w:rPr>
          <w:rFonts w:eastAsia="SimHei" w:hAnsi="SimHei"/>
          <w:lang w:val="en-GB"/>
        </w:rPr>
        <w:t>；</w:t>
      </w:r>
    </w:p>
    <w:p w:rsidR="00C9001B" w:rsidRPr="00495A61" w:rsidRDefault="00C9001B" w:rsidP="00495A61">
      <w:pPr>
        <w:pStyle w:val="SingleTxtGC"/>
        <w:numPr>
          <w:ilvl w:val="0"/>
          <w:numId w:val="15"/>
        </w:numPr>
        <w:rPr>
          <w:rFonts w:eastAsia="SimHei"/>
          <w:lang w:val="en-GB"/>
        </w:rPr>
      </w:pPr>
      <w:r w:rsidRPr="00495A61">
        <w:rPr>
          <w:rFonts w:eastAsia="SimHei" w:hAnsi="SimHei"/>
          <w:lang w:val="en-GB"/>
        </w:rPr>
        <w:t>提供详细资料说明在缔约国的移徙工人向原籍国的汇款。</w:t>
      </w:r>
    </w:p>
    <w:p w:rsidR="00C9001B" w:rsidRPr="00C9001B" w:rsidRDefault="00C9001B" w:rsidP="00495A61">
      <w:pPr>
        <w:pStyle w:val="H23GC"/>
        <w:rPr>
          <w:lang w:val="en-GB"/>
        </w:rPr>
      </w:pPr>
      <w:r w:rsidRPr="00C9001B">
        <w:rPr>
          <w:lang w:val="en-GB"/>
        </w:rPr>
        <w:tab/>
      </w:r>
      <w:r w:rsidR="00495A61">
        <w:rPr>
          <w:lang w:val="en-GB"/>
        </w:rPr>
        <w:t>5.</w:t>
      </w:r>
      <w:r w:rsidRPr="00C9001B">
        <w:rPr>
          <w:lang w:val="en-GB"/>
        </w:rPr>
        <w:tab/>
      </w:r>
      <w:r w:rsidRPr="00C9001B">
        <w:rPr>
          <w:rFonts w:hint="eastAsia"/>
          <w:lang w:val="en-GB"/>
        </w:rPr>
        <w:t>增进工人及其家庭成员国际移徙的合理、公平、人道和合法条件</w:t>
      </w:r>
      <w:r w:rsidR="00495A61">
        <w:rPr>
          <w:rFonts w:hint="eastAsia"/>
          <w:lang w:val="en-GB"/>
        </w:rPr>
        <w:t>(</w:t>
      </w:r>
      <w:r w:rsidRPr="00C9001B">
        <w:rPr>
          <w:rFonts w:hint="eastAsia"/>
          <w:lang w:val="en-GB"/>
        </w:rPr>
        <w:t>第</w:t>
      </w:r>
      <w:r w:rsidRPr="00C9001B">
        <w:rPr>
          <w:lang w:val="en-GB"/>
        </w:rPr>
        <w:t>64</w:t>
      </w:r>
      <w:r w:rsidRPr="00C9001B">
        <w:rPr>
          <w:rFonts w:hint="eastAsia"/>
          <w:lang w:val="en-GB"/>
        </w:rPr>
        <w:t>至第</w:t>
      </w:r>
      <w:r w:rsidRPr="00C9001B">
        <w:rPr>
          <w:lang w:val="en-GB"/>
        </w:rPr>
        <w:t>71</w:t>
      </w:r>
      <w:r w:rsidRPr="00C9001B">
        <w:rPr>
          <w:rFonts w:hint="eastAsia"/>
          <w:lang w:val="en-GB"/>
        </w:rPr>
        <w:t>条</w:t>
      </w:r>
      <w:r w:rsidR="00495A61">
        <w:rPr>
          <w:rFonts w:hint="eastAsia"/>
          <w:lang w:val="en-GB"/>
        </w:rPr>
        <w:t>)</w:t>
      </w:r>
    </w:p>
    <w:p w:rsidR="00C9001B" w:rsidRPr="00C9001B" w:rsidRDefault="00C9001B" w:rsidP="00495A61">
      <w:pPr>
        <w:pStyle w:val="H23GC"/>
      </w:pPr>
      <w:r w:rsidRPr="00C9001B">
        <w:tab/>
      </w:r>
      <w:r w:rsidRPr="00C9001B">
        <w:tab/>
      </w:r>
      <w:r w:rsidRPr="00C9001B">
        <w:rPr>
          <w:rFonts w:hint="eastAsia"/>
        </w:rPr>
        <w:t>留守儿童</w:t>
      </w:r>
    </w:p>
    <w:p w:rsidR="00C9001B" w:rsidRPr="00C9001B" w:rsidRDefault="00C9001B" w:rsidP="00C9001B">
      <w:pPr>
        <w:pStyle w:val="SingleTxtGC"/>
        <w:rPr>
          <w:lang w:val="en-GB"/>
        </w:rPr>
      </w:pPr>
      <w:r w:rsidRPr="00C9001B">
        <w:rPr>
          <w:lang w:val="en-GB"/>
        </w:rPr>
        <w:t>4</w:t>
      </w:r>
      <w:r w:rsidR="00495A61">
        <w:rPr>
          <w:lang w:val="en-GB"/>
        </w:rPr>
        <w:t xml:space="preserve">7.  </w:t>
      </w:r>
      <w:r w:rsidRPr="00C9001B">
        <w:rPr>
          <w:rFonts w:hint="eastAsia"/>
          <w:lang w:val="en-GB"/>
        </w:rPr>
        <w:t>委员会注意到</w:t>
      </w:r>
      <w:r w:rsidR="00495A61">
        <w:rPr>
          <w:rFonts w:hint="eastAsia"/>
        </w:rPr>
        <w:t>，</w:t>
      </w:r>
      <w:r w:rsidRPr="00C9001B">
        <w:rPr>
          <w:rFonts w:hint="eastAsia"/>
          <w:lang w:val="en-GB"/>
        </w:rPr>
        <w:t>缔约国努力确保巴苏陀移徙工人留在缔约国的儿童的福利</w:t>
      </w:r>
      <w:r w:rsidR="00495A61">
        <w:rPr>
          <w:rFonts w:hint="eastAsia"/>
          <w:lang w:val="en-GB"/>
        </w:rPr>
        <w:t>，</w:t>
      </w:r>
      <w:r w:rsidRPr="00C9001B">
        <w:rPr>
          <w:rFonts w:hint="eastAsia"/>
          <w:lang w:val="en-GB"/>
        </w:rPr>
        <w:t>包括提供奖学金。但委员会关注的是这些措施的有限数量以及部分因移民和艾滋病毒</w:t>
      </w:r>
      <w:r w:rsidR="00495A61">
        <w:rPr>
          <w:lang w:val="en-GB"/>
        </w:rPr>
        <w:t>/</w:t>
      </w:r>
      <w:r w:rsidR="00495A61">
        <w:rPr>
          <w:rFonts w:hint="eastAsia"/>
          <w:lang w:val="en-GB"/>
        </w:rPr>
        <w:t>艾滋病之害造成的儿童为主的家庭数量</w:t>
      </w:r>
      <w:r w:rsidRPr="00C9001B">
        <w:rPr>
          <w:rFonts w:hint="eastAsia"/>
          <w:lang w:val="en-GB"/>
        </w:rPr>
        <w:t>。委员会还关注的是</w:t>
      </w:r>
      <w:r w:rsidR="00495A61">
        <w:rPr>
          <w:rFonts w:hint="eastAsia"/>
          <w:lang w:val="en-GB"/>
        </w:rPr>
        <w:t>，</w:t>
      </w:r>
      <w:r w:rsidRPr="00C9001B">
        <w:rPr>
          <w:rFonts w:hint="eastAsia"/>
          <w:lang w:val="en-GB"/>
        </w:rPr>
        <w:t>不清楚缔约国采取何种措施便利归国的巴苏陀移徙工人的重新定居和重返社会、包括与他们留在缔约国的</w:t>
      </w:r>
      <w:r w:rsidRPr="00C9001B">
        <w:rPr>
          <w:rFonts w:hint="eastAsia"/>
        </w:rPr>
        <w:t>儿童</w:t>
      </w:r>
      <w:r w:rsidRPr="00C9001B">
        <w:rPr>
          <w:rFonts w:hint="eastAsia"/>
          <w:lang w:val="en-GB"/>
        </w:rPr>
        <w:t>团聚。</w:t>
      </w:r>
    </w:p>
    <w:p w:rsidR="00C9001B" w:rsidRPr="00495A61" w:rsidRDefault="00C9001B" w:rsidP="00C9001B">
      <w:pPr>
        <w:pStyle w:val="SingleTxtGC"/>
        <w:rPr>
          <w:rFonts w:eastAsia="SimHei"/>
          <w:lang w:val="en-GB"/>
        </w:rPr>
      </w:pPr>
      <w:r w:rsidRPr="00495A61">
        <w:rPr>
          <w:rFonts w:eastAsia="SimHei"/>
          <w:lang w:val="en-GB"/>
        </w:rPr>
        <w:t>4</w:t>
      </w:r>
      <w:r w:rsidR="00495A61" w:rsidRPr="00495A61">
        <w:rPr>
          <w:rFonts w:eastAsia="SimHei"/>
          <w:lang w:val="en-GB"/>
        </w:rPr>
        <w:t xml:space="preserve">8.  </w:t>
      </w:r>
      <w:r w:rsidRPr="00495A61">
        <w:rPr>
          <w:rFonts w:eastAsia="SimHei" w:hAnsi="SimHei"/>
          <w:lang w:val="en-GB"/>
        </w:rPr>
        <w:t>委员会建议缔约国</w:t>
      </w:r>
      <w:r w:rsidR="00495A61" w:rsidRPr="00495A61">
        <w:rPr>
          <w:rFonts w:eastAsia="SimHei" w:hAnsi="SimHei"/>
          <w:lang w:val="en-GB"/>
        </w:rPr>
        <w:t>：</w:t>
      </w:r>
    </w:p>
    <w:p w:rsidR="00C9001B" w:rsidRPr="00495A61" w:rsidRDefault="00C9001B" w:rsidP="00495A61">
      <w:pPr>
        <w:pStyle w:val="SingleTxtGC"/>
        <w:numPr>
          <w:ilvl w:val="0"/>
          <w:numId w:val="16"/>
        </w:numPr>
        <w:rPr>
          <w:rFonts w:eastAsia="SimHei"/>
          <w:lang w:val="en-GB"/>
        </w:rPr>
      </w:pPr>
      <w:r w:rsidRPr="00495A61">
        <w:rPr>
          <w:rFonts w:eastAsia="SimHei" w:hAnsi="SimHei"/>
          <w:lang w:val="en-GB"/>
        </w:rPr>
        <w:t>开展关于巴苏陀移徙工人所留下儿童情况的全国性研究</w:t>
      </w:r>
      <w:r w:rsidR="00495A61" w:rsidRPr="00495A61">
        <w:rPr>
          <w:rFonts w:eastAsia="SimHei" w:hAnsi="SimHei"/>
          <w:lang w:val="en-GB"/>
        </w:rPr>
        <w:t>，</w:t>
      </w:r>
      <w:r w:rsidRPr="00495A61">
        <w:rPr>
          <w:rFonts w:eastAsia="SimHei" w:hAnsi="SimHei"/>
          <w:lang w:val="en-GB"/>
        </w:rPr>
        <w:t>以确定这部分群体的人口规模</w:t>
      </w:r>
      <w:r w:rsidR="00495A61" w:rsidRPr="00495A61">
        <w:rPr>
          <w:rFonts w:eastAsia="SimHei" w:hAnsi="SimHei"/>
          <w:lang w:val="en-GB"/>
        </w:rPr>
        <w:t>，</w:t>
      </w:r>
      <w:r w:rsidRPr="00495A61">
        <w:rPr>
          <w:rFonts w:eastAsia="SimHei" w:hAnsi="SimHei"/>
          <w:lang w:val="en-GB"/>
        </w:rPr>
        <w:t>从而能够制定相应的政策和方案</w:t>
      </w:r>
      <w:r w:rsidR="00495A61" w:rsidRPr="00495A61">
        <w:rPr>
          <w:rFonts w:eastAsia="SimHei" w:hAnsi="SimHei"/>
          <w:lang w:val="en-GB"/>
        </w:rPr>
        <w:t>；</w:t>
      </w:r>
    </w:p>
    <w:p w:rsidR="00C9001B" w:rsidRPr="00495A61" w:rsidRDefault="00C9001B" w:rsidP="00495A61">
      <w:pPr>
        <w:pStyle w:val="SingleTxtGC"/>
        <w:numPr>
          <w:ilvl w:val="0"/>
          <w:numId w:val="16"/>
        </w:numPr>
        <w:rPr>
          <w:rFonts w:eastAsia="SimHei"/>
          <w:lang w:val="en-GB"/>
        </w:rPr>
      </w:pPr>
      <w:r w:rsidRPr="00495A61">
        <w:rPr>
          <w:rFonts w:eastAsia="SimHei" w:hAnsi="SimHei"/>
          <w:lang w:val="en-GB"/>
        </w:rPr>
        <w:t>采取全面战略</w:t>
      </w:r>
      <w:r w:rsidR="00495A61" w:rsidRPr="00495A61">
        <w:rPr>
          <w:rFonts w:eastAsia="SimHei" w:hAnsi="SimHei"/>
          <w:lang w:val="en-GB"/>
        </w:rPr>
        <w:t>，</w:t>
      </w:r>
      <w:r w:rsidRPr="00495A61">
        <w:rPr>
          <w:rFonts w:eastAsia="SimHei" w:hAnsi="SimHei"/>
          <w:lang w:val="en-GB"/>
        </w:rPr>
        <w:t>特别是通过教育、创业、培训和社会福利项方案来增进和保护巴苏陀移徙工人留守儿童和家庭的权利</w:t>
      </w:r>
      <w:r w:rsidR="00495A61" w:rsidRPr="00495A61">
        <w:rPr>
          <w:rFonts w:eastAsia="SimHei" w:hAnsi="SimHei"/>
          <w:lang w:val="en-GB"/>
        </w:rPr>
        <w:t>；</w:t>
      </w:r>
    </w:p>
    <w:p w:rsidR="00C9001B" w:rsidRPr="00495A61" w:rsidRDefault="00C9001B" w:rsidP="00495A61">
      <w:pPr>
        <w:pStyle w:val="SingleTxtGC"/>
        <w:numPr>
          <w:ilvl w:val="0"/>
          <w:numId w:val="16"/>
        </w:numPr>
        <w:rPr>
          <w:rFonts w:eastAsia="SimHei"/>
          <w:lang w:val="en-GB"/>
        </w:rPr>
      </w:pPr>
      <w:r w:rsidRPr="00495A61">
        <w:rPr>
          <w:rFonts w:eastAsia="SimHei" w:hAnsi="SimHei"/>
          <w:bCs/>
          <w:lang w:val="en-GB"/>
        </w:rPr>
        <w:t>在</w:t>
      </w:r>
      <w:r w:rsidRPr="00495A61">
        <w:rPr>
          <w:rFonts w:eastAsia="SimHei" w:hAnsi="SimHei"/>
          <w:lang w:val="en-GB"/>
        </w:rPr>
        <w:t>下一次定期报告中提供资料</w:t>
      </w:r>
      <w:r w:rsidR="00495A61" w:rsidRPr="00495A61">
        <w:rPr>
          <w:rFonts w:eastAsia="SimHei" w:hAnsi="SimHei"/>
          <w:lang w:val="en-GB"/>
        </w:rPr>
        <w:t>，</w:t>
      </w:r>
      <w:r w:rsidRPr="00495A61">
        <w:rPr>
          <w:rFonts w:eastAsia="SimHei" w:hAnsi="SimHei"/>
          <w:lang w:val="en-GB"/>
        </w:rPr>
        <w:t>说明已经采取何种措施便利巴苏陀移徙工人回国时的重新定居和重返社会</w:t>
      </w:r>
      <w:r w:rsidR="00495A61" w:rsidRPr="00495A61">
        <w:rPr>
          <w:rFonts w:eastAsia="SimHei" w:hAnsi="SimHei"/>
          <w:lang w:val="en-GB"/>
        </w:rPr>
        <w:t>，</w:t>
      </w:r>
      <w:r w:rsidRPr="00495A61">
        <w:rPr>
          <w:rFonts w:eastAsia="SimHei" w:hAnsi="SimHei"/>
          <w:lang w:val="en-GB"/>
        </w:rPr>
        <w:t>包括与他们留在缔约国的儿童团聚。</w:t>
      </w:r>
    </w:p>
    <w:p w:rsidR="00C9001B" w:rsidRPr="00C9001B" w:rsidRDefault="00C9001B" w:rsidP="00495A61">
      <w:pPr>
        <w:pStyle w:val="H23GC"/>
        <w:rPr>
          <w:lang w:val="en-GB"/>
        </w:rPr>
      </w:pPr>
      <w:r w:rsidRPr="00C9001B">
        <w:rPr>
          <w:lang w:val="en-GB"/>
        </w:rPr>
        <w:tab/>
      </w:r>
      <w:r w:rsidRPr="00C9001B">
        <w:rPr>
          <w:lang w:val="en-GB"/>
        </w:rPr>
        <w:tab/>
      </w:r>
      <w:r w:rsidRPr="00C9001B">
        <w:rPr>
          <w:rFonts w:hint="eastAsia"/>
          <w:lang w:val="en-GB"/>
        </w:rPr>
        <w:t>招聘机构</w:t>
      </w:r>
    </w:p>
    <w:p w:rsidR="00C9001B" w:rsidRPr="00C9001B" w:rsidRDefault="00C9001B" w:rsidP="00C9001B">
      <w:pPr>
        <w:pStyle w:val="SingleTxtGC"/>
        <w:rPr>
          <w:lang w:val="en-GB"/>
        </w:rPr>
      </w:pPr>
      <w:r w:rsidRPr="00C9001B">
        <w:rPr>
          <w:lang w:val="en-GB"/>
        </w:rPr>
        <w:t>4</w:t>
      </w:r>
      <w:r w:rsidR="00495A61">
        <w:rPr>
          <w:lang w:val="en-GB"/>
        </w:rPr>
        <w:t xml:space="preserve">9.  </w:t>
      </w:r>
      <w:r w:rsidRPr="00C9001B">
        <w:rPr>
          <w:rFonts w:hint="eastAsia"/>
          <w:lang w:val="en-GB"/>
        </w:rPr>
        <w:t>委员会注意到</w:t>
      </w:r>
      <w:r w:rsidR="00495A61">
        <w:rPr>
          <w:rFonts w:hint="eastAsia"/>
          <w:lang w:val="en-GB"/>
        </w:rPr>
        <w:t>，</w:t>
      </w:r>
      <w:r w:rsidRPr="00C9001B">
        <w:rPr>
          <w:rFonts w:hint="eastAsia"/>
          <w:lang w:val="en-GB"/>
        </w:rPr>
        <w:t>根据</w:t>
      </w:r>
      <w:r w:rsidRPr="00C9001B">
        <w:rPr>
          <w:lang w:val="en-GB"/>
        </w:rPr>
        <w:t>1992</w:t>
      </w:r>
      <w:r w:rsidRPr="00C9001B">
        <w:rPr>
          <w:rFonts w:hint="eastAsia"/>
          <w:lang w:val="en-GB"/>
        </w:rPr>
        <w:t>年《劳动法》</w:t>
      </w:r>
      <w:r w:rsidR="00495A61">
        <w:rPr>
          <w:rFonts w:hint="eastAsia"/>
          <w:lang w:val="en-GB"/>
        </w:rPr>
        <w:t>，</w:t>
      </w:r>
      <w:r w:rsidRPr="00C9001B">
        <w:rPr>
          <w:rFonts w:hint="eastAsia"/>
          <w:lang w:val="en-GB"/>
        </w:rPr>
        <w:t>缔约国承诺贯彻道德的招聘原则</w:t>
      </w:r>
      <w:r w:rsidR="00495A61">
        <w:rPr>
          <w:rFonts w:hint="eastAsia"/>
          <w:lang w:val="en-GB"/>
        </w:rPr>
        <w:t>，</w:t>
      </w:r>
      <w:r w:rsidRPr="00C9001B">
        <w:rPr>
          <w:rFonts w:hint="eastAsia"/>
          <w:lang w:val="en-GB"/>
        </w:rPr>
        <w:t>以规管缔约国私营招聘机构的活动。但委员会关注的是</w:t>
      </w:r>
      <w:r w:rsidR="00495A61">
        <w:rPr>
          <w:rFonts w:hint="eastAsia"/>
          <w:lang w:val="en-GB"/>
        </w:rPr>
        <w:t>，</w:t>
      </w:r>
      <w:r w:rsidRPr="00C9001B">
        <w:rPr>
          <w:rFonts w:hint="eastAsia"/>
          <w:lang w:val="en-GB"/>
        </w:rPr>
        <w:t>一些代表雇主的私营招聘机构不报告员工遭受的工伤</w:t>
      </w:r>
      <w:r w:rsidR="00495A61">
        <w:rPr>
          <w:rFonts w:hint="eastAsia"/>
          <w:lang w:val="en-GB"/>
        </w:rPr>
        <w:t>，</w:t>
      </w:r>
      <w:r w:rsidRPr="00C9001B">
        <w:rPr>
          <w:rFonts w:hint="eastAsia"/>
          <w:lang w:val="en-GB"/>
        </w:rPr>
        <w:t>而且拒绝将已故雇员遗体送返原籍国。</w:t>
      </w:r>
    </w:p>
    <w:p w:rsidR="00C9001B" w:rsidRPr="00495A61" w:rsidRDefault="00C9001B" w:rsidP="00C9001B">
      <w:pPr>
        <w:pStyle w:val="SingleTxtGC"/>
        <w:rPr>
          <w:rFonts w:eastAsia="SimHei"/>
          <w:lang w:val="en-GB"/>
        </w:rPr>
      </w:pPr>
      <w:r w:rsidRPr="00495A61">
        <w:rPr>
          <w:rFonts w:eastAsia="SimHei"/>
          <w:lang w:val="en-GB"/>
        </w:rPr>
        <w:t>5</w:t>
      </w:r>
      <w:r w:rsidR="00495A61" w:rsidRPr="00495A61">
        <w:rPr>
          <w:rFonts w:eastAsia="SimHei"/>
          <w:lang w:val="en-GB"/>
        </w:rPr>
        <w:t xml:space="preserve">0.  </w:t>
      </w:r>
      <w:r w:rsidRPr="00495A61">
        <w:rPr>
          <w:rFonts w:eastAsia="SimHei" w:hAnsi="SimHei"/>
          <w:lang w:val="en-GB"/>
        </w:rPr>
        <w:t>委员会建议缔约国采取以下措施</w:t>
      </w:r>
      <w:r w:rsidR="00495A61" w:rsidRPr="00495A61">
        <w:rPr>
          <w:rFonts w:eastAsia="SimHei" w:hAnsi="SimHei"/>
          <w:bCs/>
          <w:lang w:val="en-GB"/>
        </w:rPr>
        <w:t>：</w:t>
      </w:r>
    </w:p>
    <w:p w:rsidR="00C9001B" w:rsidRPr="00495A61" w:rsidRDefault="00C9001B" w:rsidP="00495A61">
      <w:pPr>
        <w:pStyle w:val="SingleTxtGC"/>
        <w:numPr>
          <w:ilvl w:val="0"/>
          <w:numId w:val="17"/>
        </w:numPr>
        <w:rPr>
          <w:rFonts w:eastAsia="SimHei"/>
          <w:lang w:val="en-GB"/>
        </w:rPr>
      </w:pPr>
      <w:r w:rsidRPr="00495A61">
        <w:rPr>
          <w:rFonts w:eastAsia="SimHei" w:hAnsi="SimHei"/>
          <w:lang w:val="en-GB"/>
        </w:rPr>
        <w:t>在对</w:t>
      </w:r>
      <w:r w:rsidRPr="00495A61">
        <w:rPr>
          <w:rFonts w:eastAsia="SimHei"/>
          <w:lang w:val="en-GB"/>
        </w:rPr>
        <w:t>1992</w:t>
      </w:r>
      <w:r w:rsidRPr="00495A61">
        <w:rPr>
          <w:rFonts w:eastAsia="SimHei" w:hAnsi="SimHei"/>
          <w:lang w:val="en-GB"/>
        </w:rPr>
        <w:t>年《劳动法》的现行审议期间</w:t>
      </w:r>
      <w:r w:rsidR="00495A61" w:rsidRPr="00495A61">
        <w:rPr>
          <w:rFonts w:eastAsia="SimHei" w:hAnsi="SimHei"/>
          <w:lang w:val="en-GB"/>
        </w:rPr>
        <w:t>，</w:t>
      </w:r>
      <w:r w:rsidRPr="00495A61">
        <w:rPr>
          <w:rFonts w:eastAsia="SimHei" w:hAnsi="SimHei"/>
          <w:lang w:val="en-GB"/>
        </w:rPr>
        <w:t>加强对私营招聘机构的监管制度</w:t>
      </w:r>
      <w:r w:rsidR="00495A61" w:rsidRPr="00495A61">
        <w:rPr>
          <w:rFonts w:eastAsia="SimHei" w:hAnsi="SimHei"/>
          <w:lang w:val="en-GB"/>
        </w:rPr>
        <w:t>，</w:t>
      </w:r>
      <w:r w:rsidRPr="00495A61">
        <w:rPr>
          <w:rFonts w:eastAsia="SimHei" w:hAnsi="SimHei"/>
          <w:lang w:val="en-GB"/>
        </w:rPr>
        <w:t>并且强化关于招聘机构的现行许可证颁发制度</w:t>
      </w:r>
      <w:r w:rsidR="00495A61" w:rsidRPr="00495A61">
        <w:rPr>
          <w:rFonts w:eastAsia="SimHei" w:hAnsi="SimHei"/>
          <w:lang w:val="en-GB"/>
        </w:rPr>
        <w:t>，</w:t>
      </w:r>
      <w:r w:rsidRPr="00495A61">
        <w:rPr>
          <w:rFonts w:eastAsia="SimHei" w:hAnsi="SimHei"/>
          <w:lang w:val="en-GB"/>
        </w:rPr>
        <w:t>按照《公约》确保移徙工人的权利</w:t>
      </w:r>
      <w:r w:rsidR="00495A61" w:rsidRPr="00495A61">
        <w:rPr>
          <w:rFonts w:eastAsia="SimHei" w:hAnsi="SimHei"/>
          <w:lang w:val="en-GB"/>
        </w:rPr>
        <w:t>；</w:t>
      </w:r>
    </w:p>
    <w:p w:rsidR="00C9001B" w:rsidRPr="00495A61" w:rsidRDefault="00C9001B" w:rsidP="00495A61">
      <w:pPr>
        <w:pStyle w:val="SingleTxtGC"/>
        <w:numPr>
          <w:ilvl w:val="0"/>
          <w:numId w:val="17"/>
        </w:numPr>
        <w:rPr>
          <w:rFonts w:eastAsia="SimHei"/>
          <w:lang w:val="en-GB"/>
        </w:rPr>
      </w:pPr>
      <w:r w:rsidRPr="00495A61">
        <w:rPr>
          <w:rFonts w:eastAsia="SimHei" w:hAnsi="SimHei"/>
          <w:lang w:val="en-GB"/>
        </w:rPr>
        <w:t>加强对招聘活动的监测和监查</w:t>
      </w:r>
      <w:r w:rsidR="00495A61" w:rsidRPr="00495A61">
        <w:rPr>
          <w:rFonts w:eastAsia="SimHei" w:hAnsi="SimHei"/>
          <w:lang w:val="en-GB"/>
        </w:rPr>
        <w:t>，</w:t>
      </w:r>
      <w:r w:rsidRPr="00495A61">
        <w:rPr>
          <w:rFonts w:eastAsia="SimHei" w:hAnsi="SimHei"/>
          <w:lang w:val="en-GB"/>
        </w:rPr>
        <w:t>以防止私营招聘机构剥削移徙工人及其家庭成员</w:t>
      </w:r>
      <w:r w:rsidR="00495A61" w:rsidRPr="00495A61">
        <w:rPr>
          <w:rFonts w:eastAsia="SimHei" w:hAnsi="SimHei"/>
          <w:lang w:val="en-GB"/>
        </w:rPr>
        <w:t>；</w:t>
      </w:r>
    </w:p>
    <w:p w:rsidR="00C9001B" w:rsidRPr="00495A61" w:rsidRDefault="00C9001B" w:rsidP="00495A61">
      <w:pPr>
        <w:pStyle w:val="SingleTxtGC"/>
        <w:numPr>
          <w:ilvl w:val="0"/>
          <w:numId w:val="17"/>
        </w:numPr>
        <w:rPr>
          <w:rFonts w:eastAsia="SimHei"/>
          <w:lang w:val="en-GB"/>
        </w:rPr>
      </w:pPr>
      <w:r w:rsidRPr="00495A61">
        <w:rPr>
          <w:rFonts w:eastAsia="SimHei" w:hAnsi="SimHei"/>
          <w:lang w:val="en-GB"/>
        </w:rPr>
        <w:t>确保私营招聘机构向那些寻求国外工作的个人提供完整信息并且确保这些机构为工人切实享有商定的就业福利、尤其是薪金提供担保</w:t>
      </w:r>
      <w:r w:rsidR="00495A61" w:rsidRPr="00495A61">
        <w:rPr>
          <w:rFonts w:eastAsia="SimHei" w:hAnsi="SimHei"/>
          <w:lang w:val="en-GB"/>
        </w:rPr>
        <w:t>；</w:t>
      </w:r>
    </w:p>
    <w:p w:rsidR="00C9001B" w:rsidRPr="00495A61" w:rsidRDefault="00C9001B" w:rsidP="00495A61">
      <w:pPr>
        <w:pStyle w:val="SingleTxtGC"/>
        <w:numPr>
          <w:ilvl w:val="0"/>
          <w:numId w:val="17"/>
        </w:numPr>
        <w:rPr>
          <w:rFonts w:eastAsia="SimHei"/>
          <w:lang w:val="en-GB"/>
        </w:rPr>
      </w:pPr>
      <w:r w:rsidRPr="00495A61">
        <w:rPr>
          <w:rFonts w:eastAsia="SimHei" w:hAnsi="SimHei"/>
          <w:lang w:val="en-GB"/>
        </w:rPr>
        <w:t>调查和起诉招聘人员的非法行为</w:t>
      </w:r>
      <w:r w:rsidR="00495A61" w:rsidRPr="00495A61">
        <w:rPr>
          <w:rFonts w:eastAsia="SimHei" w:hAnsi="SimHei"/>
          <w:lang w:val="en-GB"/>
        </w:rPr>
        <w:t>，</w:t>
      </w:r>
      <w:r w:rsidRPr="00495A61">
        <w:rPr>
          <w:rFonts w:eastAsia="SimHei" w:hAnsi="SimHei"/>
          <w:lang w:val="en-GB"/>
        </w:rPr>
        <w:t>以惩治那些参与剥削活动</w:t>
      </w:r>
      <w:r w:rsidRPr="00495A61">
        <w:rPr>
          <w:rFonts w:eastAsia="SimHei" w:hAnsi="SimHei"/>
        </w:rPr>
        <w:t>的人</w:t>
      </w:r>
      <w:r w:rsidRPr="00495A61">
        <w:rPr>
          <w:rFonts w:eastAsia="SimHei" w:hAnsi="SimHei"/>
          <w:lang w:val="en-GB"/>
        </w:rPr>
        <w:t>。</w:t>
      </w:r>
    </w:p>
    <w:p w:rsidR="00C9001B" w:rsidRPr="00C9001B" w:rsidRDefault="00C9001B" w:rsidP="00495A61">
      <w:pPr>
        <w:pStyle w:val="H23GC"/>
        <w:rPr>
          <w:lang w:val="en-GB"/>
        </w:rPr>
      </w:pPr>
      <w:r w:rsidRPr="00C9001B">
        <w:rPr>
          <w:lang w:val="en-GB"/>
        </w:rPr>
        <w:tab/>
      </w:r>
      <w:r w:rsidRPr="00C9001B">
        <w:rPr>
          <w:lang w:val="en-GB"/>
        </w:rPr>
        <w:tab/>
      </w:r>
      <w:r w:rsidRPr="00C9001B">
        <w:rPr>
          <w:rFonts w:hint="eastAsia"/>
          <w:lang w:val="en-GB"/>
        </w:rPr>
        <w:t>身份不正常的移徙工人非法或秘密移动和就业</w:t>
      </w:r>
    </w:p>
    <w:p w:rsidR="00C9001B" w:rsidRPr="00C9001B" w:rsidRDefault="00C9001B" w:rsidP="00C9001B">
      <w:pPr>
        <w:pStyle w:val="SingleTxtGC"/>
        <w:rPr>
          <w:lang w:val="en-GB"/>
        </w:rPr>
      </w:pPr>
      <w:r w:rsidRPr="00C9001B">
        <w:rPr>
          <w:lang w:val="en-GB"/>
        </w:rPr>
        <w:t>5</w:t>
      </w:r>
      <w:r w:rsidR="00495A61">
        <w:rPr>
          <w:lang w:val="en-GB"/>
        </w:rPr>
        <w:t xml:space="preserve">1.  </w:t>
      </w:r>
      <w:r w:rsidRPr="00C9001B">
        <w:rPr>
          <w:rFonts w:hint="eastAsia"/>
          <w:lang w:val="en-GB"/>
        </w:rPr>
        <w:t>委员会欢迎缔约国通过重大的立法和监管措施打击人口贩运活动</w:t>
      </w:r>
      <w:r w:rsidR="00495A61">
        <w:rPr>
          <w:rFonts w:hint="eastAsia"/>
          <w:lang w:val="en-GB"/>
        </w:rPr>
        <w:t>，</w:t>
      </w:r>
      <w:r w:rsidRPr="00C9001B">
        <w:rPr>
          <w:rFonts w:hint="eastAsia"/>
          <w:lang w:val="en-GB"/>
        </w:rPr>
        <w:t>比如旨在缔约国消除一切形式人口贩卖活动的</w:t>
      </w:r>
      <w:r w:rsidRPr="00C9001B">
        <w:rPr>
          <w:lang w:val="en-GB"/>
        </w:rPr>
        <w:t>2011</w:t>
      </w:r>
      <w:r w:rsidRPr="00C9001B">
        <w:rPr>
          <w:rFonts w:hint="eastAsia"/>
          <w:lang w:val="en-GB"/>
        </w:rPr>
        <w:t>年《反人口贩运法》与《</w:t>
      </w:r>
      <w:r w:rsidRPr="00C9001B">
        <w:rPr>
          <w:lang w:val="en-GB"/>
        </w:rPr>
        <w:t>2014</w:t>
      </w:r>
      <w:r w:rsidRPr="00C9001B">
        <w:rPr>
          <w:rFonts w:hint="eastAsia"/>
          <w:lang w:val="en-GB"/>
        </w:rPr>
        <w:t>年至</w:t>
      </w:r>
      <w:r w:rsidRPr="00C9001B">
        <w:rPr>
          <w:lang w:val="en-GB"/>
        </w:rPr>
        <w:t>2016</w:t>
      </w:r>
      <w:r w:rsidRPr="00C9001B">
        <w:rPr>
          <w:rFonts w:hint="eastAsia"/>
          <w:lang w:val="en-GB"/>
        </w:rPr>
        <w:t>年人口战略框架和行动计划》。委员会还欢迎缔约国与南非联合设立跨境委员会以制止偷渡活动、特别是涉及无人陪伴儿童的偷渡活动。但委员会表示关注是</w:t>
      </w:r>
      <w:r w:rsidR="00495A61">
        <w:rPr>
          <w:rFonts w:hint="eastAsia"/>
          <w:lang w:val="en-GB"/>
        </w:rPr>
        <w:t>：</w:t>
      </w:r>
    </w:p>
    <w:p w:rsidR="00C9001B" w:rsidRPr="00C9001B" w:rsidRDefault="00C9001B" w:rsidP="00495A61">
      <w:pPr>
        <w:pStyle w:val="SingleTxtGC"/>
        <w:numPr>
          <w:ilvl w:val="0"/>
          <w:numId w:val="18"/>
        </w:numPr>
        <w:rPr>
          <w:lang w:val="en-GB"/>
        </w:rPr>
      </w:pPr>
      <w:r w:rsidRPr="00C9001B">
        <w:rPr>
          <w:rFonts w:hint="eastAsia"/>
          <w:lang w:val="en-GB"/>
        </w:rPr>
        <w:t>缺乏现有的研究、分析和分类数据来评估缔约国的人口贩运程度</w:t>
      </w:r>
      <w:r w:rsidR="00495A61">
        <w:rPr>
          <w:rFonts w:hint="eastAsia"/>
          <w:lang w:val="en-GB"/>
        </w:rPr>
        <w:t>；</w:t>
      </w:r>
    </w:p>
    <w:p w:rsidR="00C9001B" w:rsidRPr="00C9001B" w:rsidRDefault="00C9001B" w:rsidP="00495A61">
      <w:pPr>
        <w:pStyle w:val="SingleTxtGC"/>
        <w:numPr>
          <w:ilvl w:val="0"/>
          <w:numId w:val="18"/>
        </w:numPr>
        <w:rPr>
          <w:lang w:val="en-GB"/>
        </w:rPr>
      </w:pPr>
      <w:r w:rsidRPr="00C9001B">
        <w:rPr>
          <w:rFonts w:hint="eastAsia"/>
          <w:lang w:val="en-GB"/>
        </w:rPr>
        <w:t>缔约国尚未</w:t>
      </w:r>
      <w:r w:rsidRPr="00C9001B">
        <w:rPr>
          <w:rFonts w:hint="eastAsia"/>
        </w:rPr>
        <w:t>依法设</w:t>
      </w:r>
      <w:r w:rsidRPr="00C9001B">
        <w:rPr>
          <w:rFonts w:hint="eastAsia"/>
          <w:lang w:val="en-GB"/>
        </w:rPr>
        <w:t>立人口贩运受害者中心或庇护所</w:t>
      </w:r>
      <w:r w:rsidR="00495A61">
        <w:rPr>
          <w:rFonts w:hint="eastAsia"/>
          <w:lang w:val="en-GB"/>
        </w:rPr>
        <w:t>；</w:t>
      </w:r>
    </w:p>
    <w:p w:rsidR="00C9001B" w:rsidRPr="00C9001B" w:rsidRDefault="00C9001B" w:rsidP="00495A61">
      <w:pPr>
        <w:pStyle w:val="SingleTxtGC"/>
        <w:numPr>
          <w:ilvl w:val="0"/>
          <w:numId w:val="18"/>
        </w:numPr>
        <w:rPr>
          <w:lang w:val="en-GB"/>
        </w:rPr>
      </w:pPr>
      <w:r w:rsidRPr="00C9001B">
        <w:rPr>
          <w:rFonts w:hint="eastAsia"/>
          <w:lang w:val="en-GB"/>
        </w:rPr>
        <w:t>由于劳动监察员人数有限而未能跟踪童工现象</w:t>
      </w:r>
      <w:r w:rsidR="00495A61">
        <w:rPr>
          <w:rFonts w:hint="eastAsia"/>
          <w:lang w:val="en-GB"/>
        </w:rPr>
        <w:t>，</w:t>
      </w:r>
      <w:r w:rsidRPr="00C9001B">
        <w:rPr>
          <w:rFonts w:hint="eastAsia"/>
          <w:lang w:val="en-GB"/>
        </w:rPr>
        <w:t>并且没有资料说明对儿童和妇女保护股供资的情况</w:t>
      </w:r>
      <w:r w:rsidR="00495A61">
        <w:rPr>
          <w:rFonts w:hint="eastAsia"/>
          <w:lang w:val="en-GB"/>
        </w:rPr>
        <w:t>；</w:t>
      </w:r>
    </w:p>
    <w:p w:rsidR="00C9001B" w:rsidRPr="00C9001B" w:rsidRDefault="00C9001B" w:rsidP="00495A61">
      <w:pPr>
        <w:pStyle w:val="SingleTxtGC"/>
        <w:numPr>
          <w:ilvl w:val="0"/>
          <w:numId w:val="18"/>
        </w:numPr>
        <w:rPr>
          <w:lang w:val="en-GB"/>
        </w:rPr>
      </w:pPr>
      <w:r w:rsidRPr="00C9001B">
        <w:rPr>
          <w:rFonts w:hint="eastAsia"/>
          <w:lang w:val="en-GB"/>
        </w:rPr>
        <w:t>没有资料说明已经采取何种措施打击缔约国境内的性剥削活动。</w:t>
      </w:r>
    </w:p>
    <w:p w:rsidR="00C9001B" w:rsidRPr="00495A61" w:rsidRDefault="00C9001B" w:rsidP="00C9001B">
      <w:pPr>
        <w:pStyle w:val="SingleTxtGC"/>
        <w:rPr>
          <w:rFonts w:eastAsia="SimHei"/>
          <w:lang w:val="en-GB"/>
        </w:rPr>
      </w:pPr>
      <w:r w:rsidRPr="00C9001B">
        <w:rPr>
          <w:lang w:val="en-GB"/>
        </w:rPr>
        <w:t>5</w:t>
      </w:r>
      <w:r w:rsidR="00495A61">
        <w:rPr>
          <w:lang w:val="en-GB"/>
        </w:rPr>
        <w:t xml:space="preserve">2.  </w:t>
      </w:r>
      <w:r w:rsidRPr="00495A61">
        <w:rPr>
          <w:rFonts w:eastAsia="SimHei" w:hAnsi="SimHei"/>
          <w:lang w:val="en-GB"/>
        </w:rPr>
        <w:t>委员会建议缔约国</w:t>
      </w:r>
      <w:r w:rsidR="00495A61" w:rsidRPr="00495A61">
        <w:rPr>
          <w:rFonts w:eastAsia="SimHei" w:hAnsi="SimHei"/>
          <w:lang w:val="en-GB"/>
        </w:rPr>
        <w:t>：</w:t>
      </w:r>
    </w:p>
    <w:p w:rsidR="00C9001B" w:rsidRPr="00495A61" w:rsidRDefault="00C9001B" w:rsidP="00495A61">
      <w:pPr>
        <w:pStyle w:val="SingleTxtGC"/>
        <w:numPr>
          <w:ilvl w:val="0"/>
          <w:numId w:val="19"/>
        </w:numPr>
        <w:rPr>
          <w:rFonts w:eastAsia="SimHei"/>
          <w:lang w:val="en-GB"/>
        </w:rPr>
      </w:pPr>
      <w:r w:rsidRPr="00495A61">
        <w:rPr>
          <w:rFonts w:eastAsia="SimHei" w:hAnsi="SimHei"/>
          <w:lang w:val="en-GB"/>
        </w:rPr>
        <w:t>加大努力</w:t>
      </w:r>
      <w:r w:rsidR="00495A61" w:rsidRPr="00495A61">
        <w:rPr>
          <w:rFonts w:eastAsia="SimHei" w:hAnsi="SimHei"/>
          <w:lang w:val="en-GB"/>
        </w:rPr>
        <w:t>，</w:t>
      </w:r>
      <w:r w:rsidRPr="00495A61">
        <w:rPr>
          <w:rFonts w:eastAsia="SimHei" w:hAnsi="SimHei"/>
          <w:lang w:val="en-GB"/>
        </w:rPr>
        <w:t>系统收集按性别、年龄和血统分类的数据</w:t>
      </w:r>
      <w:r w:rsidR="00495A61" w:rsidRPr="00495A61">
        <w:rPr>
          <w:rFonts w:eastAsia="SimHei" w:hAnsi="SimHei"/>
          <w:lang w:val="en-GB"/>
        </w:rPr>
        <w:t>，</w:t>
      </w:r>
      <w:r w:rsidRPr="00495A61">
        <w:rPr>
          <w:rFonts w:eastAsia="SimHei" w:hAnsi="SimHei"/>
          <w:lang w:val="en-GB"/>
        </w:rPr>
        <w:t>以有效打击人口贩运和意图营利使人卖淫的活动</w:t>
      </w:r>
      <w:r w:rsidR="00495A61" w:rsidRPr="00495A61">
        <w:rPr>
          <w:rFonts w:eastAsia="SimHei" w:hAnsi="SimHei"/>
          <w:lang w:val="en-GB"/>
        </w:rPr>
        <w:t>；</w:t>
      </w:r>
    </w:p>
    <w:p w:rsidR="00C9001B" w:rsidRPr="00495A61" w:rsidRDefault="00C9001B" w:rsidP="00495A61">
      <w:pPr>
        <w:pStyle w:val="SingleTxtGC"/>
        <w:numPr>
          <w:ilvl w:val="0"/>
          <w:numId w:val="19"/>
        </w:numPr>
        <w:rPr>
          <w:rFonts w:eastAsia="SimHei"/>
          <w:lang w:val="en-GB"/>
        </w:rPr>
      </w:pPr>
      <w:r w:rsidRPr="00495A61">
        <w:rPr>
          <w:rFonts w:eastAsia="SimHei" w:hAnsi="SimHei"/>
          <w:lang w:val="en-GB"/>
        </w:rPr>
        <w:t>按照《可持续发展目标》的具体目标</w:t>
      </w:r>
      <w:r w:rsidR="00495A61" w:rsidRPr="00495A61">
        <w:rPr>
          <w:rFonts w:eastAsia="SimHei"/>
          <w:lang w:val="en-GB"/>
        </w:rPr>
        <w:t>5.2,</w:t>
      </w:r>
      <w:r w:rsidR="00527AFD">
        <w:rPr>
          <w:rFonts w:eastAsia="SimHei" w:hint="eastAsia"/>
          <w:lang w:val="en-GB"/>
        </w:rPr>
        <w:t xml:space="preserve"> </w:t>
      </w:r>
      <w:r w:rsidRPr="00495A61">
        <w:rPr>
          <w:rFonts w:eastAsia="SimHei" w:hAnsi="SimHei"/>
          <w:lang w:val="en-GB"/>
        </w:rPr>
        <w:t>加强宣传活动</w:t>
      </w:r>
      <w:r w:rsidR="00495A61" w:rsidRPr="00495A61">
        <w:rPr>
          <w:rFonts w:eastAsia="SimHei" w:hAnsi="SimHei"/>
          <w:lang w:val="en-GB"/>
        </w:rPr>
        <w:t>，</w:t>
      </w:r>
      <w:r w:rsidRPr="00495A61">
        <w:rPr>
          <w:rFonts w:eastAsia="SimHei" w:hAnsi="SimHei"/>
          <w:lang w:val="en-GB"/>
        </w:rPr>
        <w:t>以防止贩运移徙工人</w:t>
      </w:r>
      <w:r w:rsidR="00495A61" w:rsidRPr="00495A61">
        <w:rPr>
          <w:rFonts w:eastAsia="SimHei" w:hAnsi="SimHei"/>
          <w:lang w:val="en-GB"/>
        </w:rPr>
        <w:t>，</w:t>
      </w:r>
      <w:r w:rsidRPr="00495A61">
        <w:rPr>
          <w:rFonts w:eastAsia="SimHei" w:hAnsi="SimHei"/>
          <w:lang w:val="en-GB"/>
        </w:rPr>
        <w:t>保护移徙工人免遭劳动剥削和性剥削</w:t>
      </w:r>
      <w:r w:rsidR="00495A61" w:rsidRPr="00495A61">
        <w:rPr>
          <w:rFonts w:eastAsia="SimHei" w:hAnsi="SimHei"/>
          <w:lang w:val="en-GB"/>
        </w:rPr>
        <w:t>；</w:t>
      </w:r>
    </w:p>
    <w:p w:rsidR="00C9001B" w:rsidRPr="00495A61" w:rsidRDefault="00C9001B" w:rsidP="00495A61">
      <w:pPr>
        <w:pStyle w:val="SingleTxtGC"/>
        <w:numPr>
          <w:ilvl w:val="0"/>
          <w:numId w:val="19"/>
        </w:numPr>
        <w:rPr>
          <w:rFonts w:eastAsia="SimHei"/>
          <w:lang w:val="en-GB"/>
        </w:rPr>
      </w:pPr>
      <w:r w:rsidRPr="00495A61">
        <w:rPr>
          <w:rFonts w:eastAsia="SimHei" w:hAnsi="SimHei"/>
          <w:lang w:val="en-GB"/>
        </w:rPr>
        <w:t>对执法人员、边防警卫、法官、检察官、劳动监察员、教师、卫生工作人员以及缔约国使领馆人员加强关于打击人口贩运的培训</w:t>
      </w:r>
      <w:r w:rsidR="00495A61" w:rsidRPr="00495A61">
        <w:rPr>
          <w:rFonts w:eastAsia="SimHei" w:hAnsi="SimHei"/>
          <w:lang w:val="en-GB"/>
        </w:rPr>
        <w:t>；</w:t>
      </w:r>
    </w:p>
    <w:p w:rsidR="00C9001B" w:rsidRPr="00495A61" w:rsidRDefault="00C9001B" w:rsidP="00495A61">
      <w:pPr>
        <w:pStyle w:val="SingleTxtGC"/>
        <w:numPr>
          <w:ilvl w:val="0"/>
          <w:numId w:val="19"/>
        </w:numPr>
        <w:rPr>
          <w:rFonts w:eastAsia="SimHei"/>
          <w:lang w:val="en-GB"/>
        </w:rPr>
      </w:pPr>
      <w:r w:rsidRPr="00495A61">
        <w:rPr>
          <w:rFonts w:eastAsia="SimHei" w:hAnsi="SimHei"/>
          <w:lang w:val="en-GB"/>
        </w:rPr>
        <w:t>加强关于调查童工案和人口贩运案以及起诉和惩处罪犯的机制</w:t>
      </w:r>
      <w:r w:rsidR="00495A61" w:rsidRPr="00495A61">
        <w:rPr>
          <w:rFonts w:eastAsia="SimHei" w:hAnsi="SimHei"/>
          <w:lang w:val="en-GB"/>
        </w:rPr>
        <w:t>；</w:t>
      </w:r>
    </w:p>
    <w:p w:rsidR="00C9001B" w:rsidRPr="00495A61" w:rsidRDefault="00C9001B" w:rsidP="00495A61">
      <w:pPr>
        <w:pStyle w:val="SingleTxtGC"/>
        <w:numPr>
          <w:ilvl w:val="0"/>
          <w:numId w:val="19"/>
        </w:numPr>
        <w:rPr>
          <w:rFonts w:eastAsia="SimHei"/>
          <w:lang w:val="en-GB"/>
        </w:rPr>
      </w:pPr>
      <w:r w:rsidRPr="00495A61">
        <w:rPr>
          <w:rFonts w:eastAsia="SimHei" w:hAnsi="SimHei"/>
          <w:lang w:val="en-GB"/>
        </w:rPr>
        <w:t>向所有人口贩运受害者提供适足的援助、保护和康复服务</w:t>
      </w:r>
      <w:r w:rsidR="00495A61" w:rsidRPr="00495A61">
        <w:rPr>
          <w:rFonts w:eastAsia="SimHei" w:hAnsi="SimHei"/>
          <w:lang w:val="en-GB"/>
        </w:rPr>
        <w:t>，</w:t>
      </w:r>
      <w:r w:rsidRPr="00495A61">
        <w:rPr>
          <w:rFonts w:eastAsia="SimHei" w:hAnsi="SimHei"/>
          <w:lang w:val="en-GB"/>
        </w:rPr>
        <w:t>特别是提供庇护所和实施各种项目</w:t>
      </w:r>
      <w:r w:rsidR="00495A61" w:rsidRPr="00495A61">
        <w:rPr>
          <w:rFonts w:eastAsia="SimHei" w:hAnsi="SimHei"/>
          <w:lang w:val="en-GB"/>
        </w:rPr>
        <w:t>，</w:t>
      </w:r>
      <w:r w:rsidRPr="00495A61">
        <w:rPr>
          <w:rFonts w:eastAsia="SimHei" w:hAnsi="SimHei"/>
          <w:lang w:val="en-GB"/>
        </w:rPr>
        <w:t>帮助他们重建生活、回归社会</w:t>
      </w:r>
      <w:r w:rsidR="00495A61" w:rsidRPr="00495A61">
        <w:rPr>
          <w:rFonts w:eastAsia="SimHei" w:hAnsi="SimHei"/>
          <w:lang w:val="en-GB"/>
        </w:rPr>
        <w:t>；</w:t>
      </w:r>
    </w:p>
    <w:p w:rsidR="00C9001B" w:rsidRPr="00495A61" w:rsidRDefault="00C9001B" w:rsidP="00495A61">
      <w:pPr>
        <w:pStyle w:val="SingleTxtGC"/>
        <w:numPr>
          <w:ilvl w:val="0"/>
          <w:numId w:val="19"/>
        </w:numPr>
        <w:rPr>
          <w:lang w:val="en-GB"/>
        </w:rPr>
      </w:pPr>
      <w:r w:rsidRPr="00495A61">
        <w:rPr>
          <w:rFonts w:eastAsia="SimHei" w:hAnsi="SimHei"/>
          <w:lang w:val="en-GB"/>
        </w:rPr>
        <w:t>加强国际、区域和双边合作</w:t>
      </w:r>
      <w:r w:rsidR="00495A61" w:rsidRPr="00495A61">
        <w:rPr>
          <w:rFonts w:eastAsia="SimHei" w:hAnsi="SimHei"/>
          <w:lang w:val="en-GB"/>
        </w:rPr>
        <w:t>，</w:t>
      </w:r>
      <w:r w:rsidRPr="00495A61">
        <w:rPr>
          <w:rFonts w:eastAsia="SimHei" w:hAnsi="SimHei"/>
          <w:lang w:val="en-GB"/>
        </w:rPr>
        <w:t>以防止和打击人口贩运活动。</w:t>
      </w:r>
    </w:p>
    <w:p w:rsidR="00C9001B" w:rsidRPr="00C9001B" w:rsidRDefault="00C9001B" w:rsidP="00495A61">
      <w:pPr>
        <w:pStyle w:val="H23GC"/>
        <w:rPr>
          <w:lang w:val="en-GB"/>
        </w:rPr>
      </w:pPr>
      <w:r w:rsidRPr="00C9001B">
        <w:rPr>
          <w:lang w:val="en-GB"/>
        </w:rPr>
        <w:tab/>
      </w:r>
      <w:r w:rsidR="00495A61">
        <w:rPr>
          <w:lang w:val="en-GB"/>
        </w:rPr>
        <w:t>6.</w:t>
      </w:r>
      <w:r w:rsidRPr="00C9001B">
        <w:rPr>
          <w:lang w:val="en-GB"/>
        </w:rPr>
        <w:tab/>
      </w:r>
      <w:r w:rsidRPr="00C9001B">
        <w:rPr>
          <w:rFonts w:hint="eastAsia"/>
          <w:lang w:val="en-GB"/>
        </w:rPr>
        <w:t>后续行动和宣传</w:t>
      </w:r>
    </w:p>
    <w:p w:rsidR="00C9001B" w:rsidRPr="00C9001B" w:rsidRDefault="00C9001B" w:rsidP="00495A61">
      <w:pPr>
        <w:pStyle w:val="H23GC"/>
        <w:rPr>
          <w:lang w:val="en-GB"/>
        </w:rPr>
      </w:pPr>
      <w:r w:rsidRPr="00C9001B">
        <w:rPr>
          <w:lang w:val="en-GB"/>
        </w:rPr>
        <w:tab/>
      </w:r>
      <w:r w:rsidRPr="00C9001B">
        <w:rPr>
          <w:lang w:val="en-GB"/>
        </w:rPr>
        <w:tab/>
      </w:r>
      <w:r w:rsidRPr="00C9001B">
        <w:rPr>
          <w:rFonts w:hint="eastAsia"/>
          <w:lang w:val="en-GB"/>
        </w:rPr>
        <w:t>后续行动</w:t>
      </w:r>
    </w:p>
    <w:p w:rsidR="00C9001B" w:rsidRPr="00495A61" w:rsidRDefault="00C9001B" w:rsidP="00C9001B">
      <w:pPr>
        <w:pStyle w:val="SingleTxtGC"/>
        <w:rPr>
          <w:rFonts w:eastAsia="SimHei"/>
          <w:lang w:val="en-GB"/>
        </w:rPr>
      </w:pPr>
      <w:r w:rsidRPr="00495A61">
        <w:rPr>
          <w:rFonts w:eastAsia="SimHei"/>
          <w:lang w:val="en-GB"/>
        </w:rPr>
        <w:t>5</w:t>
      </w:r>
      <w:r w:rsidR="00495A61" w:rsidRPr="00495A61">
        <w:rPr>
          <w:rFonts w:eastAsia="SimHei"/>
          <w:lang w:val="en-GB"/>
        </w:rPr>
        <w:t xml:space="preserve">3.  </w:t>
      </w:r>
      <w:r w:rsidRPr="00495A61">
        <w:rPr>
          <w:rFonts w:eastAsia="SimHei" w:hAnsi="SimHei"/>
          <w:lang w:val="en-GB"/>
        </w:rPr>
        <w:t>委员会请缔约国在下次定期报告中提供详细资料</w:t>
      </w:r>
      <w:r w:rsidR="00495A61" w:rsidRPr="00495A61">
        <w:rPr>
          <w:rFonts w:eastAsia="SimHei" w:hAnsi="SimHei"/>
          <w:lang w:val="en-GB"/>
        </w:rPr>
        <w:t>，</w:t>
      </w:r>
      <w:r w:rsidRPr="00495A61">
        <w:rPr>
          <w:rFonts w:eastAsia="SimHei" w:hAnsi="SimHei"/>
          <w:lang w:val="en-GB"/>
        </w:rPr>
        <w:t>说明为落实本结论性意见所载建议采取的步骤。委员会建议缔约国采取一切适当措施确保这些建议得到执行</w:t>
      </w:r>
      <w:r w:rsidR="00495A61" w:rsidRPr="00495A61">
        <w:rPr>
          <w:rFonts w:eastAsia="SimHei" w:hAnsi="SimHei"/>
          <w:lang w:val="en-GB"/>
        </w:rPr>
        <w:t>，</w:t>
      </w:r>
      <w:r w:rsidRPr="00495A61">
        <w:rPr>
          <w:rFonts w:eastAsia="SimHei" w:hAnsi="SimHei"/>
          <w:lang w:val="en-GB"/>
        </w:rPr>
        <w:t>包括将建议转交政府、议会和司法机构成员以及地方当局</w:t>
      </w:r>
      <w:r w:rsidR="00495A61" w:rsidRPr="00495A61">
        <w:rPr>
          <w:rFonts w:eastAsia="SimHei" w:hAnsi="SimHei"/>
          <w:lang w:val="en-GB"/>
        </w:rPr>
        <w:t>，</w:t>
      </w:r>
      <w:r w:rsidRPr="00495A61">
        <w:rPr>
          <w:rFonts w:eastAsia="SimHei" w:hAnsi="SimHei"/>
          <w:lang w:val="en-GB"/>
        </w:rPr>
        <w:t>供其审议和采取适当行动。</w:t>
      </w:r>
    </w:p>
    <w:p w:rsidR="00C9001B" w:rsidRPr="00495A61" w:rsidRDefault="00C9001B" w:rsidP="00C9001B">
      <w:pPr>
        <w:pStyle w:val="SingleTxtGC"/>
        <w:rPr>
          <w:rFonts w:eastAsia="SimHei"/>
          <w:lang w:val="en-GB"/>
        </w:rPr>
      </w:pPr>
      <w:r w:rsidRPr="00495A61">
        <w:rPr>
          <w:rFonts w:eastAsia="SimHei"/>
          <w:lang w:val="en-GB"/>
        </w:rPr>
        <w:t>5</w:t>
      </w:r>
      <w:r w:rsidR="00495A61" w:rsidRPr="00495A61">
        <w:rPr>
          <w:rFonts w:eastAsia="SimHei"/>
          <w:lang w:val="en-GB"/>
        </w:rPr>
        <w:t xml:space="preserve">4.  </w:t>
      </w:r>
      <w:r w:rsidRPr="00495A61">
        <w:rPr>
          <w:rFonts w:eastAsia="SimHei" w:hAnsi="SimHei"/>
          <w:lang w:val="en-GB"/>
        </w:rPr>
        <w:t>委员会请缔约国邀请民间社会组织参与落实本结论性意见所载的建议。</w:t>
      </w:r>
    </w:p>
    <w:p w:rsidR="00C9001B" w:rsidRPr="00495A61" w:rsidRDefault="00527AFD" w:rsidP="00527AFD">
      <w:pPr>
        <w:pStyle w:val="H23GC"/>
        <w:rPr>
          <w:lang w:val="en-GB"/>
        </w:rPr>
      </w:pPr>
      <w:r>
        <w:rPr>
          <w:rFonts w:hint="eastAsia"/>
          <w:lang w:val="en-GB"/>
        </w:rPr>
        <w:tab/>
      </w:r>
      <w:r>
        <w:rPr>
          <w:rFonts w:hint="eastAsia"/>
          <w:lang w:val="en-GB"/>
        </w:rPr>
        <w:tab/>
      </w:r>
      <w:r w:rsidR="00C9001B" w:rsidRPr="00495A61">
        <w:rPr>
          <w:lang w:val="en-GB"/>
        </w:rPr>
        <w:t>后续报告</w:t>
      </w:r>
    </w:p>
    <w:p w:rsidR="00C9001B" w:rsidRPr="00C9001B" w:rsidRDefault="00C9001B" w:rsidP="00C9001B">
      <w:pPr>
        <w:pStyle w:val="SingleTxtGC"/>
        <w:rPr>
          <w:lang w:val="en-GB"/>
        </w:rPr>
      </w:pPr>
      <w:r w:rsidRPr="00495A61">
        <w:rPr>
          <w:rFonts w:eastAsia="SimHei"/>
          <w:lang w:val="en-GB"/>
        </w:rPr>
        <w:t>5</w:t>
      </w:r>
      <w:r w:rsidR="00495A61" w:rsidRPr="00495A61">
        <w:rPr>
          <w:rFonts w:eastAsia="SimHei"/>
          <w:lang w:val="en-GB"/>
        </w:rPr>
        <w:t xml:space="preserve">5.  </w:t>
      </w:r>
      <w:r w:rsidRPr="00495A61">
        <w:rPr>
          <w:rFonts w:eastAsia="SimHei" w:hAnsi="SimHei"/>
          <w:lang w:val="en-GB"/>
        </w:rPr>
        <w:t>委员会请缔约国在两年之内</w:t>
      </w:r>
      <w:r w:rsidR="00495A61" w:rsidRPr="00495A61">
        <w:rPr>
          <w:rFonts w:eastAsia="SimHei" w:hAnsi="SimHei"/>
          <w:lang w:val="en-GB"/>
        </w:rPr>
        <w:t>，</w:t>
      </w:r>
      <w:r w:rsidRPr="00495A61">
        <w:rPr>
          <w:rFonts w:eastAsia="SimHei" w:hAnsi="SimHei"/>
          <w:lang w:val="en-GB"/>
        </w:rPr>
        <w:t>也就是</w:t>
      </w:r>
      <w:r w:rsidRPr="00495A61">
        <w:rPr>
          <w:rFonts w:eastAsia="SimHei"/>
          <w:lang w:val="en-GB"/>
        </w:rPr>
        <w:t>2018</w:t>
      </w:r>
      <w:r w:rsidRPr="00495A61">
        <w:rPr>
          <w:rFonts w:eastAsia="SimHei" w:hAnsi="SimHei"/>
          <w:lang w:val="en-GB"/>
        </w:rPr>
        <w:t>年</w:t>
      </w:r>
      <w:r w:rsidRPr="00495A61">
        <w:rPr>
          <w:rFonts w:eastAsia="SimHei"/>
          <w:lang w:val="en-GB"/>
        </w:rPr>
        <w:t>5</w:t>
      </w:r>
      <w:r w:rsidRPr="00495A61">
        <w:rPr>
          <w:rFonts w:eastAsia="SimHei" w:hAnsi="SimHei"/>
          <w:lang w:val="en-GB"/>
        </w:rPr>
        <w:t>月</w:t>
      </w:r>
      <w:r w:rsidRPr="00495A61">
        <w:rPr>
          <w:rFonts w:eastAsia="SimHei"/>
          <w:lang w:val="en-GB"/>
        </w:rPr>
        <w:t>1</w:t>
      </w:r>
      <w:r w:rsidRPr="00495A61">
        <w:rPr>
          <w:rFonts w:eastAsia="SimHei" w:hAnsi="SimHei"/>
          <w:lang w:val="en-GB"/>
        </w:rPr>
        <w:t>日之前提供书面资料</w:t>
      </w:r>
      <w:r w:rsidR="00495A61" w:rsidRPr="00495A61">
        <w:rPr>
          <w:rFonts w:eastAsia="SimHei" w:hAnsi="SimHei"/>
          <w:lang w:val="en-GB"/>
        </w:rPr>
        <w:t>，</w:t>
      </w:r>
      <w:r w:rsidRPr="00495A61">
        <w:rPr>
          <w:rFonts w:eastAsia="SimHei" w:hAnsi="SimHei"/>
          <w:lang w:val="en-GB"/>
        </w:rPr>
        <w:t>说明有关执行上述第</w:t>
      </w:r>
      <w:r w:rsidRPr="00495A61">
        <w:rPr>
          <w:rFonts w:eastAsia="SimHei"/>
          <w:lang w:val="en-GB"/>
        </w:rPr>
        <w:t>2</w:t>
      </w:r>
      <w:r w:rsidR="00495A61" w:rsidRPr="00495A61">
        <w:rPr>
          <w:rFonts w:eastAsia="SimHei"/>
          <w:lang w:val="en-GB"/>
        </w:rPr>
        <w:t>0</w:t>
      </w:r>
      <w:r w:rsidR="00495A61" w:rsidRPr="00495A61">
        <w:rPr>
          <w:rFonts w:eastAsia="SimHei" w:hAnsi="SimHei"/>
          <w:lang w:val="en-GB"/>
        </w:rPr>
        <w:t>、</w:t>
      </w:r>
      <w:r w:rsidRPr="00495A61">
        <w:rPr>
          <w:rFonts w:eastAsia="SimHei"/>
          <w:lang w:val="en-GB"/>
        </w:rPr>
        <w:t>3</w:t>
      </w:r>
      <w:r w:rsidR="00495A61" w:rsidRPr="00495A61">
        <w:rPr>
          <w:rFonts w:eastAsia="SimHei"/>
          <w:lang w:val="en-GB"/>
        </w:rPr>
        <w:t>6</w:t>
      </w:r>
      <w:r w:rsidR="00495A61" w:rsidRPr="00495A61">
        <w:rPr>
          <w:rFonts w:eastAsia="SimHei" w:hAnsi="SimHei"/>
          <w:lang w:val="en-GB"/>
        </w:rPr>
        <w:t>、</w:t>
      </w:r>
      <w:r w:rsidRPr="00495A61">
        <w:rPr>
          <w:rFonts w:eastAsia="SimHei"/>
          <w:lang w:val="en-GB"/>
        </w:rPr>
        <w:t>38</w:t>
      </w:r>
      <w:r w:rsidRPr="00495A61">
        <w:rPr>
          <w:rFonts w:eastAsia="SimHei" w:hAnsi="SimHei"/>
          <w:lang w:val="en-GB"/>
        </w:rPr>
        <w:t>和</w:t>
      </w:r>
      <w:r w:rsidRPr="00495A61">
        <w:rPr>
          <w:rFonts w:eastAsia="SimHei"/>
          <w:lang w:val="en-GB"/>
        </w:rPr>
        <w:t>46</w:t>
      </w:r>
      <w:r w:rsidR="00495A61" w:rsidRPr="00495A61">
        <w:rPr>
          <w:rFonts w:eastAsia="SimHei"/>
          <w:lang w:val="en-GB"/>
        </w:rPr>
        <w:t>(</w:t>
      </w:r>
      <w:r w:rsidRPr="00495A61">
        <w:rPr>
          <w:rFonts w:eastAsia="SimHei"/>
          <w:lang w:val="en-GB"/>
        </w:rPr>
        <w:t>a</w:t>
      </w:r>
      <w:r w:rsidR="00495A61" w:rsidRPr="00495A61">
        <w:rPr>
          <w:rFonts w:eastAsia="SimHei"/>
          <w:lang w:val="en-GB"/>
        </w:rPr>
        <w:t>)</w:t>
      </w:r>
      <w:r w:rsidRPr="00495A61">
        <w:rPr>
          <w:rFonts w:eastAsia="SimHei" w:hAnsi="SimHei"/>
          <w:lang w:val="en-GB"/>
        </w:rPr>
        <w:t>段所载各项建议的情况。</w:t>
      </w:r>
    </w:p>
    <w:p w:rsidR="00C9001B" w:rsidRPr="00C9001B" w:rsidRDefault="00C9001B" w:rsidP="00495A61">
      <w:pPr>
        <w:pStyle w:val="H23GC"/>
        <w:rPr>
          <w:lang w:val="en-GB"/>
        </w:rPr>
      </w:pPr>
      <w:r w:rsidRPr="00C9001B">
        <w:rPr>
          <w:lang w:val="en-GB"/>
        </w:rPr>
        <w:tab/>
      </w:r>
      <w:r w:rsidRPr="00C9001B">
        <w:rPr>
          <w:lang w:val="en-GB"/>
        </w:rPr>
        <w:tab/>
      </w:r>
      <w:r w:rsidRPr="00C9001B">
        <w:rPr>
          <w:rFonts w:hint="eastAsia"/>
          <w:lang w:val="en-GB"/>
        </w:rPr>
        <w:t>宣传</w:t>
      </w:r>
    </w:p>
    <w:p w:rsidR="00C9001B" w:rsidRPr="00527AFD" w:rsidRDefault="00C9001B" w:rsidP="00C9001B">
      <w:pPr>
        <w:pStyle w:val="SingleTxtGC"/>
        <w:rPr>
          <w:rFonts w:eastAsia="SimHei"/>
          <w:lang w:val="en-GB"/>
        </w:rPr>
      </w:pPr>
      <w:r w:rsidRPr="00527AFD">
        <w:rPr>
          <w:rFonts w:eastAsia="SimHei"/>
          <w:lang w:val="en-GB"/>
        </w:rPr>
        <w:t>5</w:t>
      </w:r>
      <w:r w:rsidR="00495A61" w:rsidRPr="00527AFD">
        <w:rPr>
          <w:rFonts w:eastAsia="SimHei"/>
          <w:lang w:val="en-GB"/>
        </w:rPr>
        <w:t xml:space="preserve">6.  </w:t>
      </w:r>
      <w:r w:rsidRPr="00527AFD">
        <w:rPr>
          <w:rFonts w:eastAsia="SimHei" w:hAnsi="SimHei"/>
          <w:lang w:val="en-GB"/>
        </w:rPr>
        <w:t>委员会还请缔约国广泛宣传本结论性意见</w:t>
      </w:r>
      <w:r w:rsidR="00495A61" w:rsidRPr="00527AFD">
        <w:rPr>
          <w:rFonts w:eastAsia="SimHei" w:hAnsi="SimHei"/>
          <w:lang w:val="en-GB"/>
        </w:rPr>
        <w:t>，</w:t>
      </w:r>
      <w:r w:rsidRPr="00527AFD">
        <w:rPr>
          <w:rFonts w:eastAsia="SimHei" w:hAnsi="SimHei"/>
          <w:lang w:val="en-GB"/>
        </w:rPr>
        <w:t>包括向政府机构、立法机构、司法机构、相关地方当局、非政府组织、民间社会的其他成员以及广大公众进行宣传</w:t>
      </w:r>
      <w:r w:rsidR="00495A61" w:rsidRPr="00527AFD">
        <w:rPr>
          <w:rFonts w:eastAsia="SimHei" w:hAnsi="SimHei"/>
          <w:lang w:val="en-GB"/>
        </w:rPr>
        <w:t>，</w:t>
      </w:r>
      <w:r w:rsidRPr="00527AFD">
        <w:rPr>
          <w:rFonts w:eastAsia="SimHei" w:hAnsi="SimHei"/>
          <w:lang w:val="en-GB"/>
        </w:rPr>
        <w:t>使他们更多地了解本结论性意见。</w:t>
      </w:r>
    </w:p>
    <w:p w:rsidR="00C9001B" w:rsidRPr="00C9001B" w:rsidRDefault="00C9001B" w:rsidP="00495A61">
      <w:pPr>
        <w:pStyle w:val="H23GC"/>
        <w:rPr>
          <w:lang w:val="en-GB"/>
        </w:rPr>
      </w:pPr>
      <w:r w:rsidRPr="00C9001B">
        <w:rPr>
          <w:lang w:val="en-GB"/>
        </w:rPr>
        <w:tab/>
      </w:r>
      <w:r w:rsidR="00495A61">
        <w:rPr>
          <w:lang w:val="en-GB"/>
        </w:rPr>
        <w:t>7.</w:t>
      </w:r>
      <w:r w:rsidRPr="00C9001B">
        <w:rPr>
          <w:lang w:val="en-GB"/>
        </w:rPr>
        <w:tab/>
      </w:r>
      <w:r w:rsidRPr="00C9001B">
        <w:rPr>
          <w:rFonts w:hint="eastAsia"/>
          <w:lang w:val="en-GB"/>
        </w:rPr>
        <w:t>技术援助</w:t>
      </w:r>
    </w:p>
    <w:p w:rsidR="00C9001B" w:rsidRPr="00527AFD" w:rsidRDefault="00C9001B" w:rsidP="00C9001B">
      <w:pPr>
        <w:pStyle w:val="SingleTxtGC"/>
        <w:rPr>
          <w:rFonts w:eastAsia="SimHei"/>
          <w:lang w:val="en-GB"/>
        </w:rPr>
      </w:pPr>
      <w:r w:rsidRPr="00527AFD">
        <w:rPr>
          <w:rFonts w:eastAsia="SimHei"/>
          <w:lang w:val="en-GB"/>
        </w:rPr>
        <w:t>5</w:t>
      </w:r>
      <w:r w:rsidR="00495A61" w:rsidRPr="00527AFD">
        <w:rPr>
          <w:rFonts w:eastAsia="SimHei"/>
          <w:lang w:val="en-GB"/>
        </w:rPr>
        <w:t xml:space="preserve">7.  </w:t>
      </w:r>
      <w:r w:rsidRPr="00527AFD">
        <w:rPr>
          <w:rFonts w:eastAsia="SimHei" w:hAnsi="SimHei"/>
          <w:lang w:val="en-GB"/>
        </w:rPr>
        <w:t>委员会建议缔约国进一步利用国际援助、包括技术援助</w:t>
      </w:r>
      <w:r w:rsidR="00495A61" w:rsidRPr="00527AFD">
        <w:rPr>
          <w:rFonts w:eastAsia="SimHei" w:hAnsi="SimHei"/>
          <w:lang w:val="en-GB"/>
        </w:rPr>
        <w:t>，</w:t>
      </w:r>
      <w:r w:rsidRPr="00527AFD">
        <w:rPr>
          <w:rFonts w:eastAsia="SimHei" w:hAnsi="SimHei"/>
          <w:lang w:val="en-GB"/>
        </w:rPr>
        <w:t>以制定一项执行上述第</w:t>
      </w:r>
      <w:r w:rsidRPr="00527AFD">
        <w:rPr>
          <w:rFonts w:eastAsia="SimHei"/>
          <w:lang w:val="en-GB"/>
        </w:rPr>
        <w:t>2</w:t>
      </w:r>
      <w:r w:rsidR="00495A61" w:rsidRPr="00527AFD">
        <w:rPr>
          <w:rFonts w:eastAsia="SimHei"/>
          <w:lang w:val="en-GB"/>
        </w:rPr>
        <w:t>0</w:t>
      </w:r>
      <w:r w:rsidR="00495A61" w:rsidRPr="00527AFD">
        <w:rPr>
          <w:rFonts w:eastAsia="SimHei" w:hAnsi="SimHei"/>
          <w:lang w:val="en-GB"/>
        </w:rPr>
        <w:t>、</w:t>
      </w:r>
      <w:r w:rsidRPr="00527AFD">
        <w:rPr>
          <w:rFonts w:eastAsia="SimHei"/>
          <w:lang w:val="en-GB"/>
        </w:rPr>
        <w:t>3</w:t>
      </w:r>
      <w:r w:rsidR="00495A61" w:rsidRPr="00527AFD">
        <w:rPr>
          <w:rFonts w:eastAsia="SimHei"/>
          <w:lang w:val="en-GB"/>
        </w:rPr>
        <w:t>6</w:t>
      </w:r>
      <w:r w:rsidR="00495A61" w:rsidRPr="00527AFD">
        <w:rPr>
          <w:rFonts w:eastAsia="SimHei" w:hAnsi="SimHei"/>
          <w:lang w:val="en-GB"/>
        </w:rPr>
        <w:t>、</w:t>
      </w:r>
      <w:r w:rsidRPr="00527AFD">
        <w:rPr>
          <w:rFonts w:eastAsia="SimHei"/>
          <w:lang w:val="en-GB"/>
        </w:rPr>
        <w:t>38</w:t>
      </w:r>
      <w:r w:rsidRPr="00527AFD">
        <w:rPr>
          <w:rFonts w:eastAsia="SimHei" w:hAnsi="SimHei"/>
          <w:lang w:val="en-GB"/>
        </w:rPr>
        <w:t>和</w:t>
      </w:r>
      <w:r w:rsidRPr="00527AFD">
        <w:rPr>
          <w:rFonts w:eastAsia="SimHei"/>
          <w:lang w:val="en-GB"/>
        </w:rPr>
        <w:t>46</w:t>
      </w:r>
      <w:r w:rsidR="00495A61" w:rsidRPr="00527AFD">
        <w:rPr>
          <w:rFonts w:eastAsia="SimHei"/>
          <w:lang w:val="en-GB"/>
        </w:rPr>
        <w:t>(</w:t>
      </w:r>
      <w:r w:rsidRPr="00527AFD">
        <w:rPr>
          <w:rFonts w:eastAsia="SimHei"/>
          <w:lang w:val="en-GB"/>
        </w:rPr>
        <w:t>a</w:t>
      </w:r>
      <w:r w:rsidR="00495A61" w:rsidRPr="00527AFD">
        <w:rPr>
          <w:rFonts w:eastAsia="SimHei"/>
          <w:lang w:val="en-GB"/>
        </w:rPr>
        <w:t>)</w:t>
      </w:r>
      <w:r w:rsidRPr="00527AFD">
        <w:rPr>
          <w:rFonts w:eastAsia="SimHei" w:hAnsi="SimHei"/>
          <w:lang w:val="en-GB"/>
        </w:rPr>
        <w:t>段所载各项建议和整个《公约》的全面方案。委员会还吁请缔约国继续与联合国系统各专门机构和方案合作</w:t>
      </w:r>
      <w:r w:rsidR="00495A61" w:rsidRPr="00527AFD">
        <w:rPr>
          <w:rFonts w:eastAsia="SimHei" w:hAnsi="SimHei"/>
          <w:lang w:val="en-GB"/>
        </w:rPr>
        <w:t>，</w:t>
      </w:r>
      <w:r w:rsidRPr="00527AFD">
        <w:rPr>
          <w:rFonts w:eastAsia="SimHei" w:hAnsi="SimHei"/>
          <w:lang w:val="en-GB"/>
        </w:rPr>
        <w:t>包括与联合国人权事务高级专员办事处合作</w:t>
      </w:r>
      <w:r w:rsidR="00495A61" w:rsidRPr="00527AFD">
        <w:rPr>
          <w:rFonts w:eastAsia="SimHei" w:hAnsi="SimHei"/>
          <w:lang w:val="en-GB"/>
        </w:rPr>
        <w:t>，</w:t>
      </w:r>
      <w:r w:rsidRPr="00527AFD">
        <w:rPr>
          <w:rFonts w:eastAsia="SimHei" w:hAnsi="SimHei"/>
          <w:lang w:val="en-GB"/>
        </w:rPr>
        <w:t>就提交报告事项寻求技术援助和能力建设。</w:t>
      </w:r>
    </w:p>
    <w:p w:rsidR="00C9001B" w:rsidRPr="00C9001B" w:rsidRDefault="00C9001B" w:rsidP="00495A61">
      <w:pPr>
        <w:pStyle w:val="H23GC"/>
        <w:rPr>
          <w:lang w:val="en-GB"/>
        </w:rPr>
      </w:pPr>
      <w:r w:rsidRPr="00C9001B">
        <w:rPr>
          <w:lang w:val="en-GB"/>
        </w:rPr>
        <w:tab/>
      </w:r>
      <w:r w:rsidR="00495A61">
        <w:rPr>
          <w:lang w:val="en-GB"/>
        </w:rPr>
        <w:t>8.</w:t>
      </w:r>
      <w:r w:rsidRPr="00C9001B">
        <w:rPr>
          <w:lang w:val="en-GB"/>
        </w:rPr>
        <w:tab/>
      </w:r>
      <w:r w:rsidRPr="00C9001B">
        <w:rPr>
          <w:rFonts w:hint="eastAsia"/>
          <w:lang w:val="en-GB"/>
        </w:rPr>
        <w:t>下次定期报告</w:t>
      </w:r>
    </w:p>
    <w:p w:rsidR="00C9001B" w:rsidRPr="00527AFD" w:rsidRDefault="00C9001B" w:rsidP="00C9001B">
      <w:pPr>
        <w:pStyle w:val="SingleTxtGC"/>
        <w:rPr>
          <w:rFonts w:eastAsia="SimHei"/>
          <w:lang w:val="en-GB"/>
        </w:rPr>
      </w:pPr>
      <w:r w:rsidRPr="00527AFD">
        <w:rPr>
          <w:rFonts w:eastAsia="SimHei"/>
          <w:lang w:val="en-GB"/>
        </w:rPr>
        <w:t>5</w:t>
      </w:r>
      <w:r w:rsidR="00495A61" w:rsidRPr="00527AFD">
        <w:rPr>
          <w:rFonts w:eastAsia="SimHei"/>
          <w:lang w:val="en-GB"/>
        </w:rPr>
        <w:t xml:space="preserve">8.  </w:t>
      </w:r>
      <w:r w:rsidRPr="00527AFD">
        <w:rPr>
          <w:rFonts w:eastAsia="SimHei" w:hAnsi="SimHei"/>
          <w:lang w:val="en-GB"/>
        </w:rPr>
        <w:t>委员会请缔约国在</w:t>
      </w:r>
      <w:r w:rsidRPr="00527AFD">
        <w:rPr>
          <w:rFonts w:eastAsia="SimHei"/>
          <w:lang w:val="en-GB"/>
        </w:rPr>
        <w:t>2018</w:t>
      </w:r>
      <w:r w:rsidRPr="00527AFD">
        <w:rPr>
          <w:rFonts w:eastAsia="SimHei" w:hAnsi="SimHei"/>
          <w:lang w:val="en-GB"/>
        </w:rPr>
        <w:t>年</w:t>
      </w:r>
      <w:r w:rsidRPr="00527AFD">
        <w:rPr>
          <w:rFonts w:eastAsia="SimHei"/>
          <w:lang w:val="en-GB"/>
        </w:rPr>
        <w:t>5</w:t>
      </w:r>
      <w:r w:rsidRPr="00527AFD">
        <w:rPr>
          <w:rFonts w:eastAsia="SimHei" w:hAnsi="SimHei"/>
          <w:lang w:val="en-GB"/>
        </w:rPr>
        <w:t>月</w:t>
      </w:r>
      <w:r w:rsidRPr="00527AFD">
        <w:rPr>
          <w:rFonts w:eastAsia="SimHei"/>
          <w:lang w:val="en-GB"/>
        </w:rPr>
        <w:t>2</w:t>
      </w:r>
      <w:r w:rsidRPr="00527AFD">
        <w:rPr>
          <w:rFonts w:eastAsia="SimHei" w:hAnsi="SimHei"/>
          <w:lang w:val="en-GB"/>
        </w:rPr>
        <w:t>日前提交第二次定期报告并且在其中包括关于落实本结论性意见的资料。此外</w:t>
      </w:r>
      <w:r w:rsidR="00495A61" w:rsidRPr="00527AFD">
        <w:rPr>
          <w:rFonts w:eastAsia="SimHei" w:hAnsi="SimHei"/>
          <w:lang w:val="en-GB"/>
        </w:rPr>
        <w:t>，</w:t>
      </w:r>
      <w:r w:rsidRPr="00527AFD">
        <w:rPr>
          <w:rFonts w:eastAsia="SimHei" w:hAnsi="SimHei"/>
          <w:lang w:val="en-GB"/>
        </w:rPr>
        <w:t>缔约国还可利用简化报告程序</w:t>
      </w:r>
      <w:r w:rsidR="00495A61" w:rsidRPr="00527AFD">
        <w:rPr>
          <w:rFonts w:eastAsia="SimHei" w:hAnsi="SimHei"/>
          <w:lang w:val="en-GB"/>
        </w:rPr>
        <w:t>，</w:t>
      </w:r>
      <w:r w:rsidRPr="00527AFD">
        <w:rPr>
          <w:rFonts w:eastAsia="SimHei" w:hAnsi="SimHei"/>
          <w:lang w:val="en-GB"/>
        </w:rPr>
        <w:t>从而委员会根据这项报告程序起草一份问题单</w:t>
      </w:r>
      <w:r w:rsidR="00495A61" w:rsidRPr="00527AFD">
        <w:rPr>
          <w:rFonts w:eastAsia="SimHei" w:hAnsi="SimHei"/>
          <w:lang w:val="en-GB"/>
        </w:rPr>
        <w:t>，</w:t>
      </w:r>
      <w:r w:rsidRPr="00527AFD">
        <w:rPr>
          <w:rFonts w:eastAsia="SimHei" w:hAnsi="SimHei"/>
          <w:lang w:val="en-GB"/>
        </w:rPr>
        <w:t>由缔约国作出答复。缔约国对问题单的答复将构成其按《公约》第</w:t>
      </w:r>
      <w:r w:rsidRPr="00527AFD">
        <w:rPr>
          <w:rFonts w:eastAsia="SimHei"/>
          <w:lang w:val="en-GB"/>
        </w:rPr>
        <w:t>73</w:t>
      </w:r>
      <w:r w:rsidRPr="00527AFD">
        <w:rPr>
          <w:rFonts w:eastAsia="SimHei" w:hAnsi="SimHei"/>
          <w:lang w:val="en-GB"/>
        </w:rPr>
        <w:t>条规定提交的报告</w:t>
      </w:r>
      <w:r w:rsidR="00495A61" w:rsidRPr="00527AFD">
        <w:rPr>
          <w:rFonts w:eastAsia="SimHei" w:hAnsi="SimHei"/>
          <w:lang w:val="en-GB"/>
        </w:rPr>
        <w:t>，</w:t>
      </w:r>
    </w:p>
    <w:p w:rsidR="00C9001B" w:rsidRPr="00527AFD" w:rsidRDefault="00C9001B" w:rsidP="00C9001B">
      <w:pPr>
        <w:pStyle w:val="SingleTxtGC"/>
        <w:rPr>
          <w:rFonts w:eastAsia="SimHei"/>
          <w:lang w:val="en-GB"/>
        </w:rPr>
      </w:pPr>
      <w:r w:rsidRPr="00527AFD">
        <w:rPr>
          <w:rFonts w:eastAsia="SimHei"/>
          <w:lang w:val="en-GB"/>
        </w:rPr>
        <w:t>5</w:t>
      </w:r>
      <w:r w:rsidR="00495A61" w:rsidRPr="00527AFD">
        <w:rPr>
          <w:rFonts w:eastAsia="SimHei"/>
          <w:lang w:val="en-GB"/>
        </w:rPr>
        <w:t xml:space="preserve">9.  </w:t>
      </w:r>
      <w:r w:rsidRPr="00527AFD">
        <w:rPr>
          <w:rFonts w:eastAsia="SimHei" w:hAnsi="SimHei"/>
          <w:lang w:val="en-GB"/>
        </w:rPr>
        <w:t>委员会提请缔约国注意关于提交定期报告的准则</w:t>
      </w:r>
      <w:r w:rsidR="00495A61" w:rsidRPr="00527AFD">
        <w:rPr>
          <w:rFonts w:eastAsia="SimHei"/>
          <w:lang w:val="en-GB"/>
        </w:rPr>
        <w:t>(</w:t>
      </w:r>
      <w:r w:rsidRPr="00527AFD">
        <w:rPr>
          <w:rFonts w:eastAsia="SimHei"/>
          <w:lang w:val="en-GB"/>
        </w:rPr>
        <w:t>CMW</w:t>
      </w:r>
      <w:r w:rsidR="00495A61" w:rsidRPr="00527AFD">
        <w:rPr>
          <w:rFonts w:eastAsia="SimHei"/>
          <w:lang w:val="en-GB"/>
        </w:rPr>
        <w:t>/</w:t>
      </w:r>
      <w:r w:rsidRPr="00527AFD">
        <w:rPr>
          <w:rFonts w:eastAsia="SimHei"/>
          <w:lang w:val="en-GB"/>
        </w:rPr>
        <w:t>C</w:t>
      </w:r>
      <w:r w:rsidR="00495A61" w:rsidRPr="00527AFD">
        <w:rPr>
          <w:rFonts w:eastAsia="SimHei"/>
          <w:lang w:val="en-GB"/>
        </w:rPr>
        <w:t>/</w:t>
      </w:r>
      <w:r w:rsidRPr="00527AFD">
        <w:rPr>
          <w:rFonts w:eastAsia="SimHei"/>
          <w:lang w:val="en-GB"/>
        </w:rPr>
        <w:t>2008</w:t>
      </w:r>
      <w:r w:rsidR="00495A61" w:rsidRPr="00527AFD">
        <w:rPr>
          <w:rFonts w:eastAsia="SimHei"/>
          <w:lang w:val="en-GB"/>
        </w:rPr>
        <w:t>/</w:t>
      </w:r>
      <w:r w:rsidRPr="00527AFD">
        <w:rPr>
          <w:rFonts w:eastAsia="SimHei"/>
          <w:lang w:val="en-GB"/>
        </w:rPr>
        <w:t>1</w:t>
      </w:r>
      <w:r w:rsidR="00495A61" w:rsidRPr="00527AFD">
        <w:rPr>
          <w:rFonts w:eastAsia="SimHei"/>
          <w:lang w:val="en-GB"/>
        </w:rPr>
        <w:t>)</w:t>
      </w:r>
      <w:r w:rsidR="00495A61" w:rsidRPr="00527AFD">
        <w:rPr>
          <w:rFonts w:eastAsia="SimHei" w:hAnsi="SimHei"/>
          <w:lang w:val="en-GB"/>
        </w:rPr>
        <w:t>，</w:t>
      </w:r>
      <w:r w:rsidRPr="00527AFD">
        <w:rPr>
          <w:rFonts w:eastAsia="SimHei" w:hAnsi="SimHei"/>
          <w:lang w:val="en-GB"/>
        </w:rPr>
        <w:t>并提醒缔约国注意这类报告应符合准则的规定</w:t>
      </w:r>
      <w:r w:rsidR="00495A61" w:rsidRPr="00527AFD">
        <w:rPr>
          <w:rFonts w:eastAsia="SimHei" w:hAnsi="SimHei"/>
          <w:lang w:val="en-GB"/>
        </w:rPr>
        <w:t>，</w:t>
      </w:r>
      <w:r w:rsidRPr="00527AFD">
        <w:rPr>
          <w:rFonts w:eastAsia="SimHei" w:hAnsi="SimHei"/>
          <w:lang w:val="en-GB"/>
        </w:rPr>
        <w:t>篇幅不超过</w:t>
      </w:r>
      <w:r w:rsidRPr="00527AFD">
        <w:rPr>
          <w:rFonts w:eastAsia="SimHei"/>
          <w:lang w:val="en-GB"/>
        </w:rPr>
        <w:t>2</w:t>
      </w:r>
      <w:r w:rsidR="00495A61" w:rsidRPr="00527AFD">
        <w:rPr>
          <w:rFonts w:eastAsia="SimHei"/>
          <w:lang w:val="en-GB"/>
        </w:rPr>
        <w:t>1,</w:t>
      </w:r>
      <w:r w:rsidRPr="00527AFD">
        <w:rPr>
          <w:rFonts w:eastAsia="SimHei"/>
          <w:lang w:val="en-GB"/>
        </w:rPr>
        <w:t>200</w:t>
      </w:r>
      <w:r w:rsidRPr="00527AFD">
        <w:rPr>
          <w:rFonts w:eastAsia="SimHei" w:hAnsi="SimHei"/>
          <w:lang w:val="en-GB"/>
        </w:rPr>
        <w:t>字</w:t>
      </w:r>
      <w:r w:rsidR="00495A61" w:rsidRPr="00527AFD">
        <w:rPr>
          <w:rFonts w:eastAsia="SimHei"/>
          <w:lang w:val="en-GB"/>
        </w:rPr>
        <w:t>(</w:t>
      </w:r>
      <w:r w:rsidRPr="00527AFD">
        <w:rPr>
          <w:rFonts w:eastAsia="SimHei" w:hAnsi="SimHei"/>
          <w:lang w:val="en-GB"/>
        </w:rPr>
        <w:t>大会第</w:t>
      </w:r>
      <w:r w:rsidRPr="00527AFD">
        <w:rPr>
          <w:rFonts w:eastAsia="SimHei"/>
          <w:lang w:val="en-GB"/>
        </w:rPr>
        <w:t>68</w:t>
      </w:r>
      <w:r w:rsidR="00495A61" w:rsidRPr="00527AFD">
        <w:rPr>
          <w:rFonts w:eastAsia="SimHei"/>
          <w:lang w:val="en-GB"/>
        </w:rPr>
        <w:t>/</w:t>
      </w:r>
      <w:r w:rsidRPr="00527AFD">
        <w:rPr>
          <w:rFonts w:eastAsia="SimHei"/>
          <w:lang w:val="en-GB"/>
        </w:rPr>
        <w:t>268</w:t>
      </w:r>
      <w:r w:rsidRPr="00527AFD">
        <w:rPr>
          <w:rFonts w:eastAsia="SimHei" w:hAnsi="SimHei"/>
          <w:lang w:val="en-GB"/>
        </w:rPr>
        <w:t>号决议</w:t>
      </w:r>
      <w:r w:rsidR="00495A61" w:rsidRPr="00527AFD">
        <w:rPr>
          <w:rFonts w:eastAsia="SimHei"/>
          <w:lang w:val="en-GB"/>
        </w:rPr>
        <w:t>)</w:t>
      </w:r>
      <w:r w:rsidRPr="00527AFD">
        <w:rPr>
          <w:rFonts w:eastAsia="SimHei" w:hAnsi="SimHei"/>
          <w:lang w:val="en-GB"/>
        </w:rPr>
        <w:t>。如提交的报告超过规定的字数限制</w:t>
      </w:r>
      <w:r w:rsidR="00495A61" w:rsidRPr="00527AFD">
        <w:rPr>
          <w:rFonts w:eastAsia="SimHei" w:hAnsi="SimHei"/>
          <w:lang w:val="en-GB"/>
        </w:rPr>
        <w:t>，</w:t>
      </w:r>
      <w:r w:rsidRPr="00527AFD">
        <w:rPr>
          <w:rFonts w:eastAsia="SimHei" w:hAnsi="SimHei"/>
          <w:lang w:val="en-GB"/>
        </w:rPr>
        <w:t>将请缔约国按上述准则缩短报告。如果缔约国无法审查和重新提交报告</w:t>
      </w:r>
      <w:r w:rsidR="00495A61" w:rsidRPr="00527AFD">
        <w:rPr>
          <w:rFonts w:eastAsia="SimHei" w:hAnsi="SimHei"/>
          <w:lang w:val="en-GB"/>
        </w:rPr>
        <w:t>，</w:t>
      </w:r>
      <w:r w:rsidRPr="00527AFD">
        <w:rPr>
          <w:rFonts w:eastAsia="SimHei" w:hAnsi="SimHei"/>
          <w:lang w:val="en-GB"/>
        </w:rPr>
        <w:t>则无法保证能够翻译该报告以供条约机构审议。</w:t>
      </w:r>
    </w:p>
    <w:p w:rsidR="00C9001B" w:rsidRPr="00527AFD" w:rsidRDefault="00C9001B" w:rsidP="00C9001B">
      <w:pPr>
        <w:pStyle w:val="SingleTxtGC"/>
        <w:rPr>
          <w:rFonts w:eastAsia="SimHei"/>
          <w:lang w:val="en-GB"/>
        </w:rPr>
      </w:pPr>
      <w:r w:rsidRPr="00527AFD">
        <w:rPr>
          <w:rFonts w:eastAsia="SimHei"/>
          <w:lang w:val="en-GB"/>
        </w:rPr>
        <w:t>6</w:t>
      </w:r>
      <w:r w:rsidR="00495A61" w:rsidRPr="00527AFD">
        <w:rPr>
          <w:rFonts w:eastAsia="SimHei"/>
          <w:lang w:val="en-GB"/>
        </w:rPr>
        <w:t xml:space="preserve">0.  </w:t>
      </w:r>
      <w:r w:rsidRPr="00527AFD">
        <w:rPr>
          <w:rFonts w:eastAsia="SimHei" w:hAnsi="SimHei"/>
          <w:bCs/>
        </w:rPr>
        <w:t>委员会请缔约国确保各部委和公共机构广泛参与编写下次定期报告</w:t>
      </w:r>
      <w:r w:rsidR="00495A61" w:rsidRPr="00527AFD">
        <w:rPr>
          <w:rFonts w:eastAsia="SimHei"/>
          <w:bCs/>
        </w:rPr>
        <w:t>(</w:t>
      </w:r>
      <w:r w:rsidRPr="00527AFD">
        <w:rPr>
          <w:rFonts w:eastAsia="SimHei" w:hAnsi="SimHei"/>
          <w:bCs/>
        </w:rPr>
        <w:t>或简化报告程序情况下</w:t>
      </w:r>
      <w:r w:rsidR="00495A61" w:rsidRPr="00527AFD">
        <w:rPr>
          <w:rFonts w:eastAsia="SimHei" w:hAnsi="SimHei"/>
          <w:bCs/>
        </w:rPr>
        <w:t>，</w:t>
      </w:r>
      <w:r w:rsidRPr="00527AFD">
        <w:rPr>
          <w:rFonts w:eastAsia="SimHei" w:hAnsi="SimHei"/>
          <w:bCs/>
        </w:rPr>
        <w:t>参与编写问题单的答复</w:t>
      </w:r>
      <w:r w:rsidR="00495A61" w:rsidRPr="00527AFD">
        <w:rPr>
          <w:rFonts w:eastAsia="SimHei"/>
          <w:bCs/>
        </w:rPr>
        <w:t>)</w:t>
      </w:r>
      <w:r w:rsidR="00495A61" w:rsidRPr="00527AFD">
        <w:rPr>
          <w:rFonts w:eastAsia="SimHei" w:hAnsi="SimHei"/>
          <w:bCs/>
        </w:rPr>
        <w:t>，</w:t>
      </w:r>
      <w:r w:rsidRPr="00527AFD">
        <w:rPr>
          <w:rFonts w:eastAsia="SimHei" w:hAnsi="SimHei"/>
          <w:bCs/>
        </w:rPr>
        <w:t>同时与所有利益攸关方</w:t>
      </w:r>
      <w:r w:rsidR="00495A61" w:rsidRPr="00527AFD">
        <w:rPr>
          <w:rFonts w:eastAsia="SimHei" w:hAnsi="SimHei"/>
          <w:bCs/>
        </w:rPr>
        <w:t>，</w:t>
      </w:r>
      <w:r w:rsidRPr="00527AFD">
        <w:rPr>
          <w:rFonts w:eastAsia="SimHei" w:hAnsi="SimHei"/>
          <w:bCs/>
        </w:rPr>
        <w:t>包括民间社会、移徙工人及人权组织进行广泛磋商。</w:t>
      </w:r>
    </w:p>
    <w:p w:rsidR="00C9001B" w:rsidRDefault="00C9001B" w:rsidP="00C9001B">
      <w:pPr>
        <w:pStyle w:val="SingleTxtGC"/>
        <w:rPr>
          <w:b/>
          <w:lang w:val="en-GB"/>
        </w:rPr>
      </w:pPr>
      <w:r w:rsidRPr="00527AFD">
        <w:rPr>
          <w:rFonts w:eastAsia="SimHei"/>
          <w:lang w:val="en-GB"/>
        </w:rPr>
        <w:t>6</w:t>
      </w:r>
      <w:r w:rsidR="00495A61" w:rsidRPr="00527AFD">
        <w:rPr>
          <w:rFonts w:eastAsia="SimHei"/>
          <w:lang w:val="en-GB"/>
        </w:rPr>
        <w:t xml:space="preserve">1.  </w:t>
      </w:r>
      <w:r w:rsidRPr="00527AFD">
        <w:rPr>
          <w:rFonts w:eastAsia="SimHei" w:hAnsi="SimHei"/>
          <w:lang w:val="en-GB"/>
        </w:rPr>
        <w:t>委员会还请缔约国按照</w:t>
      </w:r>
      <w:r w:rsidRPr="00527AFD">
        <w:rPr>
          <w:rFonts w:eastAsia="SimHei"/>
          <w:lang w:val="en-GB"/>
        </w:rPr>
        <w:t>2006</w:t>
      </w:r>
      <w:r w:rsidRPr="00527AFD">
        <w:rPr>
          <w:rFonts w:eastAsia="SimHei" w:hAnsi="SimHei"/>
          <w:lang w:val="en-GB"/>
        </w:rPr>
        <w:t>年</w:t>
      </w:r>
      <w:r w:rsidRPr="00527AFD">
        <w:rPr>
          <w:rFonts w:eastAsia="SimHei"/>
          <w:lang w:val="en-GB"/>
        </w:rPr>
        <w:t>6</w:t>
      </w:r>
      <w:r w:rsidRPr="00527AFD">
        <w:rPr>
          <w:rFonts w:eastAsia="SimHei" w:hAnsi="SimHei"/>
          <w:lang w:val="en-GB"/>
        </w:rPr>
        <w:t>月人权条约机构第五次委员会间会议批准的《根据国际人权条约提交报告的协调准则</w:t>
      </w:r>
      <w:r w:rsidR="00495A61" w:rsidRPr="00527AFD">
        <w:rPr>
          <w:rFonts w:eastAsia="SimHei" w:hAnsi="SimHei"/>
          <w:lang w:val="en-GB"/>
        </w:rPr>
        <w:t>，</w:t>
      </w:r>
      <w:r w:rsidRPr="00527AFD">
        <w:rPr>
          <w:rFonts w:eastAsia="SimHei" w:hAnsi="SimHei"/>
          <w:lang w:val="en-GB"/>
        </w:rPr>
        <w:t>包括编写共同核心文件、提交具体条约报告的准则》</w:t>
      </w:r>
      <w:r w:rsidR="00495A61" w:rsidRPr="00527AFD">
        <w:rPr>
          <w:rFonts w:eastAsia="SimHei"/>
          <w:lang w:val="en-GB"/>
        </w:rPr>
        <w:t>(</w:t>
      </w:r>
      <w:r w:rsidRPr="00527AFD">
        <w:rPr>
          <w:rFonts w:eastAsia="SimHei"/>
          <w:lang w:val="en-GB"/>
        </w:rPr>
        <w:t>HRI</w:t>
      </w:r>
      <w:r w:rsidR="00495A61" w:rsidRPr="00527AFD">
        <w:rPr>
          <w:rFonts w:eastAsia="SimHei"/>
          <w:lang w:val="en-GB"/>
        </w:rPr>
        <w:t>/</w:t>
      </w:r>
      <w:r w:rsidRPr="00527AFD">
        <w:rPr>
          <w:rFonts w:eastAsia="SimHei"/>
          <w:lang w:val="en-GB"/>
        </w:rPr>
        <w:t>MC</w:t>
      </w:r>
      <w:r w:rsidR="00495A61" w:rsidRPr="00527AFD">
        <w:rPr>
          <w:rFonts w:eastAsia="SimHei"/>
          <w:lang w:val="en-GB"/>
        </w:rPr>
        <w:t>/</w:t>
      </w:r>
      <w:r w:rsidRPr="00527AFD">
        <w:rPr>
          <w:rFonts w:eastAsia="SimHei"/>
          <w:lang w:val="en-GB"/>
        </w:rPr>
        <w:t>2006</w:t>
      </w:r>
      <w:r w:rsidR="00495A61" w:rsidRPr="00527AFD">
        <w:rPr>
          <w:rFonts w:eastAsia="SimHei"/>
          <w:lang w:val="en-GB"/>
        </w:rPr>
        <w:t>/</w:t>
      </w:r>
      <w:r w:rsidRPr="00527AFD">
        <w:rPr>
          <w:rFonts w:eastAsia="SimHei"/>
          <w:lang w:val="en-GB"/>
        </w:rPr>
        <w:t>3</w:t>
      </w:r>
      <w:r w:rsidRPr="00527AFD">
        <w:rPr>
          <w:rFonts w:eastAsia="SimHei" w:hAnsi="SimHei"/>
          <w:lang w:val="en-GB"/>
        </w:rPr>
        <w:t>和</w:t>
      </w:r>
      <w:r w:rsidRPr="00527AFD">
        <w:rPr>
          <w:rFonts w:eastAsia="SimHei"/>
          <w:lang w:val="en-GB"/>
        </w:rPr>
        <w:t>Corr.1</w:t>
      </w:r>
      <w:r w:rsidR="00495A61" w:rsidRPr="00527AFD">
        <w:rPr>
          <w:rFonts w:eastAsia="SimHei"/>
          <w:lang w:val="en-GB"/>
        </w:rPr>
        <w:t>)</w:t>
      </w:r>
      <w:r w:rsidRPr="00527AFD">
        <w:rPr>
          <w:rFonts w:eastAsia="SimHei" w:hAnsi="SimHei"/>
          <w:lang w:val="en-GB"/>
        </w:rPr>
        <w:t>中关于共同核心文件的规定</w:t>
      </w:r>
      <w:r w:rsidR="00495A61" w:rsidRPr="00527AFD">
        <w:rPr>
          <w:rFonts w:eastAsia="SimHei" w:hAnsi="SimHei"/>
          <w:lang w:val="en-GB"/>
        </w:rPr>
        <w:t>，</w:t>
      </w:r>
      <w:r w:rsidRPr="00527AFD">
        <w:rPr>
          <w:rFonts w:eastAsia="SimHei" w:hAnsi="SimHei"/>
          <w:lang w:val="en-GB"/>
        </w:rPr>
        <w:t>提交一份篇幅不超过</w:t>
      </w:r>
      <w:r w:rsidRPr="00527AFD">
        <w:rPr>
          <w:rFonts w:eastAsia="SimHei"/>
          <w:lang w:val="en-GB"/>
        </w:rPr>
        <w:t>4</w:t>
      </w:r>
      <w:r w:rsidR="00495A61" w:rsidRPr="00527AFD">
        <w:rPr>
          <w:rFonts w:eastAsia="SimHei"/>
          <w:lang w:val="en-GB"/>
        </w:rPr>
        <w:t>2,</w:t>
      </w:r>
      <w:r w:rsidRPr="00527AFD">
        <w:rPr>
          <w:rFonts w:eastAsia="SimHei"/>
          <w:lang w:val="en-GB"/>
        </w:rPr>
        <w:t>400</w:t>
      </w:r>
      <w:r w:rsidRPr="00527AFD">
        <w:rPr>
          <w:rFonts w:eastAsia="SimHei" w:hAnsi="SimHei"/>
          <w:lang w:val="en-GB"/>
        </w:rPr>
        <w:t>字的共同核心文件。</w:t>
      </w:r>
    </w:p>
    <w:p w:rsidR="00C9001B" w:rsidRDefault="00C9001B" w:rsidP="00C9001B">
      <w:pPr>
        <w:pStyle w:val="SingleTxtGC"/>
      </w:pPr>
    </w:p>
    <w:p w:rsidR="00C9001B" w:rsidRPr="002D6A9C" w:rsidRDefault="00C9001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9001B"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C4F" w:rsidRPr="00EE3782" w:rsidRDefault="00BE4C4F"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BE4C4F" w:rsidRPr="00EE3782" w:rsidRDefault="00BE4C4F" w:rsidP="00EE3782">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FA8" w:rsidRDefault="00C04FA8" w:rsidP="00652D71">
    <w:pPr>
      <w:pStyle w:val="Footer"/>
      <w:tabs>
        <w:tab w:val="clear" w:pos="431"/>
        <w:tab w:val="right" w:pos="9639"/>
      </w:tabs>
      <w:rPr>
        <w:rStyle w:val="PageNumber"/>
        <w:rFonts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6A2369">
      <w:rPr>
        <w:rStyle w:val="PageNumber"/>
        <w:noProof/>
      </w:rPr>
      <w:t>10</w:t>
    </w:r>
    <w:r>
      <w:rPr>
        <w:rStyle w:val="PageNumber"/>
      </w:rPr>
      <w:fldChar w:fldCharType="end"/>
    </w:r>
    <w:r>
      <w:rPr>
        <w:rStyle w:val="PageNumber"/>
        <w:rFonts w:eastAsia="SimSun" w:hint="eastAsia"/>
        <w:lang w:eastAsia="zh-CN"/>
      </w:rPr>
      <w:tab/>
    </w:r>
    <w:r w:rsidRPr="00660DF3">
      <w:rPr>
        <w:rFonts w:eastAsia="SimSun"/>
        <w:lang w:val="en-US" w:eastAsia="zh-CN"/>
      </w:rPr>
      <w:t>GE.16-08074</w:t>
    </w:r>
    <w: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FA8" w:rsidRDefault="00C04FA8">
    <w:pPr>
      <w:pStyle w:val="Footer"/>
      <w:tabs>
        <w:tab w:val="right" w:pos="9639"/>
      </w:tabs>
    </w:pPr>
    <w:r w:rsidRPr="00660DF3">
      <w:rPr>
        <w:rFonts w:eastAsia="SimSun"/>
        <w:lang w:val="en-US" w:eastAsia="zh-CN"/>
      </w:rPr>
      <w:t>GE.16-08074</w:t>
    </w:r>
    <w:r>
      <w:t xml:space="preserve">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6A2369">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FA8" w:rsidRDefault="00C04FA8" w:rsidP="00657B1A">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amp;Size=2&amp;Lang=C"/>
          <w10:wrap type="square"/>
        </v:shape>
      </w:pict>
    </w:r>
    <w:r>
      <w:rPr>
        <w:rFonts w:eastAsia="SimSun"/>
        <w:sz w:val="20"/>
        <w:lang w:eastAsia="zh-CN"/>
      </w:rPr>
      <w:t>GE.</w:t>
    </w:r>
    <w:r>
      <w:rPr>
        <w:rFonts w:eastAsia="SimSun" w:hint="eastAsia"/>
        <w:sz w:val="20"/>
        <w:lang w:eastAsia="zh-CN"/>
      </w:rPr>
      <w:t>1</w:t>
    </w:r>
    <w:r>
      <w:rPr>
        <w:rFonts w:eastAsia="SimSun"/>
        <w:sz w:val="20"/>
        <w:lang w:eastAsia="zh-CN"/>
      </w:rPr>
      <w:t>6-08074 (EXT</w:t>
    </w:r>
    <w:r w:rsidRPr="00EE277A">
      <w:rPr>
        <w:rFonts w:eastAsia="SimSun"/>
        <w:sz w:val="20"/>
        <w:lang w:eastAsia="zh-CN"/>
      </w:rPr>
      <w:t>)</w:t>
    </w:r>
  </w:p>
  <w:p w:rsidR="00C04FA8" w:rsidRPr="00657B1A" w:rsidRDefault="00C04FA8" w:rsidP="00657B1A">
    <w:pPr>
      <w:pStyle w:val="Footer"/>
      <w:tabs>
        <w:tab w:val="left" w:pos="7484"/>
      </w:tabs>
      <w:rPr>
        <w:rFonts w:eastAsia="SimSun"/>
        <w:sz w:val="20"/>
        <w:lang w:val="en-US"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660DF3">
      <w:rPr>
        <w:rFonts w:ascii="C39T30Lfz" w:eastAsia="SimSun" w:hAnsi="C39T30Lfz"/>
        <w:sz w:val="56"/>
        <w:szCs w:val="56"/>
        <w:lang w:eastAsia="zh-CN"/>
      </w:rPr>
      <w:t></w:t>
    </w:r>
    <w:r w:rsidRPr="00660DF3">
      <w:rPr>
        <w:rFonts w:ascii="C39T30Lfz" w:eastAsia="SimSun" w:hAnsi="C39T30Lfz"/>
        <w:sz w:val="56"/>
        <w:szCs w:val="56"/>
        <w:lang w:eastAsia="zh-CN"/>
      </w:rPr>
      <w:t></w:t>
    </w:r>
    <w:r w:rsidRPr="00660DF3">
      <w:rPr>
        <w:rFonts w:ascii="C39T30Lfz" w:eastAsia="SimSun" w:hAnsi="C39T30Lfz"/>
        <w:sz w:val="56"/>
        <w:szCs w:val="56"/>
        <w:lang w:eastAsia="zh-CN"/>
      </w:rPr>
      <w:t></w:t>
    </w:r>
    <w:r w:rsidRPr="00660DF3">
      <w:rPr>
        <w:rFonts w:ascii="C39T30Lfz" w:eastAsia="SimSun" w:hAnsi="C39T30Lfz"/>
        <w:sz w:val="56"/>
        <w:szCs w:val="56"/>
        <w:lang w:eastAsia="zh-CN"/>
      </w:rPr>
      <w:t></w:t>
    </w:r>
    <w:r w:rsidRPr="00660DF3">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C4F" w:rsidRPr="003126F9" w:rsidRDefault="00BE4C4F"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BE4C4F" w:rsidRPr="003126F9" w:rsidRDefault="00BE4C4F"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C04FA8" w:rsidRPr="00C9001B" w:rsidRDefault="00C04FA8" w:rsidP="006A2369">
      <w:pPr>
        <w:pStyle w:val="FootnoteText"/>
      </w:pPr>
      <w:r>
        <w:tab/>
      </w:r>
      <w:r w:rsidRPr="00C9001B">
        <w:rPr>
          <w:rStyle w:val="FootnoteReference"/>
          <w:vertAlign w:val="baseline"/>
        </w:rPr>
        <w:t>*</w:t>
      </w:r>
      <w:r w:rsidRPr="00C9001B">
        <w:tab/>
      </w:r>
      <w:r w:rsidRPr="00C9001B">
        <w:rPr>
          <w:rFonts w:hint="eastAsia"/>
        </w:rPr>
        <w:t>委员会在第二十四届会议</w:t>
      </w:r>
      <w:r>
        <w:rPr>
          <w:rFonts w:hint="eastAsia"/>
        </w:rPr>
        <w:t>(</w:t>
      </w:r>
      <w:r w:rsidRPr="00C9001B">
        <w:rPr>
          <w:rFonts w:hint="eastAsia"/>
        </w:rPr>
        <w:t>2016</w:t>
      </w:r>
      <w:r w:rsidRPr="00C9001B">
        <w:rPr>
          <w:rFonts w:hint="eastAsia"/>
        </w:rPr>
        <w:t>年</w:t>
      </w:r>
      <w:r w:rsidRPr="00C9001B">
        <w:rPr>
          <w:rFonts w:hint="eastAsia"/>
        </w:rPr>
        <w:t>4</w:t>
      </w:r>
      <w:r w:rsidRPr="00C9001B">
        <w:rPr>
          <w:rFonts w:hint="eastAsia"/>
        </w:rPr>
        <w:t>月</w:t>
      </w:r>
      <w:r w:rsidRPr="00C9001B">
        <w:rPr>
          <w:rFonts w:hint="eastAsia"/>
        </w:rPr>
        <w:t>11</w:t>
      </w:r>
      <w:r w:rsidRPr="00C9001B">
        <w:rPr>
          <w:rFonts w:hint="eastAsia"/>
        </w:rPr>
        <w:t>日至</w:t>
      </w:r>
      <w:r w:rsidRPr="00C9001B">
        <w:rPr>
          <w:rFonts w:hint="eastAsia"/>
        </w:rPr>
        <w:t>22</w:t>
      </w:r>
      <w:r w:rsidRPr="00C9001B">
        <w:rPr>
          <w:rFonts w:hint="eastAsia"/>
        </w:rPr>
        <w:t>日</w:t>
      </w:r>
      <w:r>
        <w:rPr>
          <w:rFonts w:hint="eastAsia"/>
        </w:rPr>
        <w:t>)</w:t>
      </w:r>
      <w:r w:rsidRPr="00C9001B">
        <w:rPr>
          <w:rFonts w:hint="eastAsia"/>
        </w:rPr>
        <w:t>上通过。</w:t>
      </w:r>
    </w:p>
  </w:footnote>
  <w:footnote w:id="2">
    <w:p w:rsidR="00C04FA8" w:rsidRPr="00495A61" w:rsidRDefault="00C04FA8">
      <w:pPr>
        <w:pStyle w:val="FootnoteText"/>
      </w:pPr>
      <w:r>
        <w:tab/>
      </w:r>
      <w:r>
        <w:rPr>
          <w:rStyle w:val="FootnoteReference"/>
        </w:rPr>
        <w:footnoteRef/>
      </w:r>
      <w:r>
        <w:tab/>
      </w:r>
      <w:r w:rsidRPr="00495A61">
        <w:rPr>
          <w:rFonts w:hint="eastAsia"/>
        </w:rPr>
        <w:t>大会于</w:t>
      </w:r>
      <w:r w:rsidRPr="00495A61">
        <w:rPr>
          <w:rFonts w:hint="eastAsia"/>
        </w:rPr>
        <w:t>2015</w:t>
      </w:r>
      <w:r w:rsidRPr="00495A61">
        <w:rPr>
          <w:rFonts w:hint="eastAsia"/>
        </w:rPr>
        <w:t>年</w:t>
      </w:r>
      <w:r w:rsidRPr="00495A61">
        <w:rPr>
          <w:rFonts w:hint="eastAsia"/>
        </w:rPr>
        <w:t>9</w:t>
      </w:r>
      <w:r w:rsidRPr="00495A61">
        <w:rPr>
          <w:rFonts w:hint="eastAsia"/>
        </w:rPr>
        <w:t>月</w:t>
      </w:r>
      <w:r w:rsidRPr="00495A61">
        <w:rPr>
          <w:rFonts w:hint="eastAsia"/>
        </w:rPr>
        <w:t>25</w:t>
      </w:r>
      <w:r w:rsidRPr="00495A61">
        <w:rPr>
          <w:rFonts w:hint="eastAsia"/>
        </w:rPr>
        <w:t>日在第</w:t>
      </w:r>
      <w:r w:rsidRPr="00495A61">
        <w:rPr>
          <w:rFonts w:hint="eastAsia"/>
        </w:rPr>
        <w:t>70/1</w:t>
      </w:r>
      <w:r w:rsidRPr="00495A61">
        <w:rPr>
          <w:rFonts w:hint="eastAsia"/>
        </w:rPr>
        <w:t>号决议中通过了《</w:t>
      </w:r>
      <w:r w:rsidRPr="00495A61">
        <w:rPr>
          <w:rFonts w:hint="eastAsia"/>
        </w:rPr>
        <w:t>2030</w:t>
      </w:r>
      <w:r w:rsidRPr="00495A61">
        <w:rPr>
          <w:rFonts w:hint="eastAsia"/>
        </w:rPr>
        <w:t>年可持续发展议程》，其中包括</w:t>
      </w:r>
      <w:r w:rsidRPr="00495A61">
        <w:rPr>
          <w:rFonts w:hint="eastAsia"/>
        </w:rPr>
        <w:t>17</w:t>
      </w:r>
      <w:r w:rsidRPr="00495A61">
        <w:rPr>
          <w:rFonts w:hint="eastAsia"/>
        </w:rPr>
        <w:t>项可持续发展目标，而且这些目标进一步细分为具体目标。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FA8" w:rsidRPr="00660DF3" w:rsidRDefault="00C04FA8">
    <w:pPr>
      <w:pStyle w:val="Header"/>
    </w:pPr>
    <w:r w:rsidRPr="00660DF3">
      <w:t>CMW/C/LSO/CO/1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FA8" w:rsidRPr="00660DF3" w:rsidRDefault="00C04FA8" w:rsidP="003843D8">
    <w:pPr>
      <w:pStyle w:val="Header"/>
      <w:jc w:val="right"/>
      <w:rPr>
        <w:rFonts w:hint="eastAsia"/>
        <w:lang w:eastAsia="zh-CN"/>
      </w:rPr>
    </w:pPr>
    <w:r w:rsidRPr="00660DF3">
      <w:rPr>
        <w:lang w:eastAsia="zh-CN"/>
      </w:rPr>
      <w:t>CMW/C/LSO/CO/1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0E78"/>
    <w:multiLevelType w:val="hybridMultilevel"/>
    <w:tmpl w:val="AD0AC8D2"/>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490DAF"/>
    <w:multiLevelType w:val="hybridMultilevel"/>
    <w:tmpl w:val="5226D424"/>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3F2036B"/>
    <w:multiLevelType w:val="hybridMultilevel"/>
    <w:tmpl w:val="B22E0BFA"/>
    <w:lvl w:ilvl="0" w:tplc="9008FA9E">
      <w:start w:val="1"/>
      <w:numFmt w:val="bullet"/>
      <w:pStyle w:val="XLarge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A825C3F"/>
    <w:multiLevelType w:val="hybridMultilevel"/>
    <w:tmpl w:val="609C9754"/>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27A12D2"/>
    <w:multiLevelType w:val="hybridMultilevel"/>
    <w:tmpl w:val="4626B4DA"/>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3D86AAA"/>
    <w:multiLevelType w:val="hybridMultilevel"/>
    <w:tmpl w:val="065C6134"/>
    <w:lvl w:ilvl="0" w:tplc="D9B0BDC6">
      <w:start w:val="1"/>
      <w:numFmt w:val="bullet"/>
      <w:pStyle w:val="PageNumber"/>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2D9A332E"/>
    <w:multiLevelType w:val="hybridMultilevel"/>
    <w:tmpl w:val="4A0E8754"/>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7125F77"/>
    <w:multiLevelType w:val="hybridMultilevel"/>
    <w:tmpl w:val="49525854"/>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4F95083"/>
    <w:multiLevelType w:val="hybridMultilevel"/>
    <w:tmpl w:val="0BD67A98"/>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C563694"/>
    <w:multiLevelType w:val="hybridMultilevel"/>
    <w:tmpl w:val="F7787226"/>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5285031E"/>
    <w:multiLevelType w:val="hybridMultilevel"/>
    <w:tmpl w:val="7C7AF982"/>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58814FC"/>
    <w:multiLevelType w:val="hybridMultilevel"/>
    <w:tmpl w:val="72FE0B38"/>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560014AE"/>
    <w:multiLevelType w:val="hybridMultilevel"/>
    <w:tmpl w:val="13C61452"/>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5C8519C4"/>
    <w:multiLevelType w:val="hybridMultilevel"/>
    <w:tmpl w:val="50E2866A"/>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671861DB"/>
    <w:multiLevelType w:val="hybridMultilevel"/>
    <w:tmpl w:val="A9B633D4"/>
    <w:lvl w:ilvl="0" w:tplc="34446D32">
      <w:start w:val="1"/>
      <w:numFmt w:val="bullet"/>
      <w:pStyle w:val="Header"/>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68862366"/>
    <w:multiLevelType w:val="hybridMultilevel"/>
    <w:tmpl w:val="523E6D94"/>
    <w:lvl w:ilvl="0" w:tplc="E24C15DA">
      <w:start w:val="1"/>
      <w:numFmt w:val="bullet"/>
      <w:pStyle w:val="Bullet1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B99177B"/>
    <w:multiLevelType w:val="hybridMultilevel"/>
    <w:tmpl w:val="EA567DB8"/>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79C97508"/>
    <w:multiLevelType w:val="hybridMultilevel"/>
    <w:tmpl w:val="13C6F9CA"/>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5"/>
  </w:num>
  <w:num w:numId="2">
    <w:abstractNumId w:val="15"/>
  </w:num>
  <w:num w:numId="3">
    <w:abstractNumId w:val="6"/>
  </w:num>
  <w:num w:numId="4">
    <w:abstractNumId w:val="2"/>
  </w:num>
  <w:num w:numId="5">
    <w:abstractNumId w:val="16"/>
  </w:num>
  <w:num w:numId="6">
    <w:abstractNumId w:val="12"/>
  </w:num>
  <w:num w:numId="7">
    <w:abstractNumId w:val="10"/>
  </w:num>
  <w:num w:numId="8">
    <w:abstractNumId w:val="1"/>
  </w:num>
  <w:num w:numId="9">
    <w:abstractNumId w:val="3"/>
  </w:num>
  <w:num w:numId="10">
    <w:abstractNumId w:val="14"/>
  </w:num>
  <w:num w:numId="11">
    <w:abstractNumId w:val="17"/>
  </w:num>
  <w:num w:numId="12">
    <w:abstractNumId w:val="8"/>
  </w:num>
  <w:num w:numId="13">
    <w:abstractNumId w:val="9"/>
  </w:num>
  <w:num w:numId="14">
    <w:abstractNumId w:val="13"/>
  </w:num>
  <w:num w:numId="15">
    <w:abstractNumId w:val="18"/>
  </w:num>
  <w:num w:numId="16">
    <w:abstractNumId w:val="11"/>
  </w:num>
  <w:num w:numId="17">
    <w:abstractNumId w:val="7"/>
  </w:num>
  <w:num w:numId="18">
    <w:abstractNumId w:val="0"/>
  </w:num>
  <w:num w:numId="19">
    <w:abstractNumId w:val="4"/>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82332"/>
    <w:rsid w:val="00012632"/>
    <w:rsid w:val="00051FB4"/>
    <w:rsid w:val="00053029"/>
    <w:rsid w:val="00054CE3"/>
    <w:rsid w:val="00055D21"/>
    <w:rsid w:val="00065E8E"/>
    <w:rsid w:val="000725DD"/>
    <w:rsid w:val="00076F85"/>
    <w:rsid w:val="000C13BB"/>
    <w:rsid w:val="000C1A2F"/>
    <w:rsid w:val="000C1B0D"/>
    <w:rsid w:val="000C4087"/>
    <w:rsid w:val="000C6070"/>
    <w:rsid w:val="000D1566"/>
    <w:rsid w:val="000F3D3C"/>
    <w:rsid w:val="0010791A"/>
    <w:rsid w:val="001146D0"/>
    <w:rsid w:val="001231E9"/>
    <w:rsid w:val="00136E96"/>
    <w:rsid w:val="00137BEA"/>
    <w:rsid w:val="0014103D"/>
    <w:rsid w:val="001464C3"/>
    <w:rsid w:val="0017111A"/>
    <w:rsid w:val="00185296"/>
    <w:rsid w:val="001A068C"/>
    <w:rsid w:val="001B2918"/>
    <w:rsid w:val="001E5149"/>
    <w:rsid w:val="00225FAB"/>
    <w:rsid w:val="00241E0D"/>
    <w:rsid w:val="0024467A"/>
    <w:rsid w:val="00250981"/>
    <w:rsid w:val="00252072"/>
    <w:rsid w:val="00254401"/>
    <w:rsid w:val="00260BB2"/>
    <w:rsid w:val="00282E21"/>
    <w:rsid w:val="00296B09"/>
    <w:rsid w:val="00310E5F"/>
    <w:rsid w:val="003126F9"/>
    <w:rsid w:val="003412AD"/>
    <w:rsid w:val="003517C6"/>
    <w:rsid w:val="00355A94"/>
    <w:rsid w:val="003613F6"/>
    <w:rsid w:val="00373A2C"/>
    <w:rsid w:val="00382332"/>
    <w:rsid w:val="003843D8"/>
    <w:rsid w:val="0038638B"/>
    <w:rsid w:val="003A17C0"/>
    <w:rsid w:val="003D17ED"/>
    <w:rsid w:val="003D50CA"/>
    <w:rsid w:val="004001C9"/>
    <w:rsid w:val="004151B7"/>
    <w:rsid w:val="0043150B"/>
    <w:rsid w:val="004469A4"/>
    <w:rsid w:val="0046272A"/>
    <w:rsid w:val="00495A61"/>
    <w:rsid w:val="00496FA9"/>
    <w:rsid w:val="004D3F9C"/>
    <w:rsid w:val="004D5556"/>
    <w:rsid w:val="00516C7C"/>
    <w:rsid w:val="00527AFD"/>
    <w:rsid w:val="0053311A"/>
    <w:rsid w:val="005467ED"/>
    <w:rsid w:val="0058474C"/>
    <w:rsid w:val="00590A6B"/>
    <w:rsid w:val="005C4574"/>
    <w:rsid w:val="00606650"/>
    <w:rsid w:val="00626C95"/>
    <w:rsid w:val="0063058B"/>
    <w:rsid w:val="00634C3D"/>
    <w:rsid w:val="00641764"/>
    <w:rsid w:val="00643BA0"/>
    <w:rsid w:val="00652D71"/>
    <w:rsid w:val="00657B1A"/>
    <w:rsid w:val="00660DF3"/>
    <w:rsid w:val="006625DC"/>
    <w:rsid w:val="00670BFE"/>
    <w:rsid w:val="00673E9B"/>
    <w:rsid w:val="006A2369"/>
    <w:rsid w:val="00721E6D"/>
    <w:rsid w:val="00744EEC"/>
    <w:rsid w:val="0079383F"/>
    <w:rsid w:val="0079553A"/>
    <w:rsid w:val="007A32CB"/>
    <w:rsid w:val="007F366A"/>
    <w:rsid w:val="00816358"/>
    <w:rsid w:val="008A394B"/>
    <w:rsid w:val="008E0429"/>
    <w:rsid w:val="008E7CA7"/>
    <w:rsid w:val="008F4B6E"/>
    <w:rsid w:val="008F5B7D"/>
    <w:rsid w:val="00916340"/>
    <w:rsid w:val="00934599"/>
    <w:rsid w:val="009463CF"/>
    <w:rsid w:val="009502BD"/>
    <w:rsid w:val="00965671"/>
    <w:rsid w:val="009A4D41"/>
    <w:rsid w:val="009C557C"/>
    <w:rsid w:val="00A166CC"/>
    <w:rsid w:val="00A22F01"/>
    <w:rsid w:val="00A24E79"/>
    <w:rsid w:val="00A336EE"/>
    <w:rsid w:val="00A44363"/>
    <w:rsid w:val="00A74043"/>
    <w:rsid w:val="00A77115"/>
    <w:rsid w:val="00A879C2"/>
    <w:rsid w:val="00A9177F"/>
    <w:rsid w:val="00A94083"/>
    <w:rsid w:val="00AC7CE6"/>
    <w:rsid w:val="00AD10BC"/>
    <w:rsid w:val="00B474CC"/>
    <w:rsid w:val="00B63E11"/>
    <w:rsid w:val="00B72F5E"/>
    <w:rsid w:val="00BA2C21"/>
    <w:rsid w:val="00BB5427"/>
    <w:rsid w:val="00BB5FDE"/>
    <w:rsid w:val="00BB6622"/>
    <w:rsid w:val="00BE09AF"/>
    <w:rsid w:val="00BE4C4F"/>
    <w:rsid w:val="00BF4D90"/>
    <w:rsid w:val="00C04FA8"/>
    <w:rsid w:val="00C075DF"/>
    <w:rsid w:val="00C11591"/>
    <w:rsid w:val="00C51690"/>
    <w:rsid w:val="00C56016"/>
    <w:rsid w:val="00C80338"/>
    <w:rsid w:val="00C9001B"/>
    <w:rsid w:val="00C917CC"/>
    <w:rsid w:val="00CB38D9"/>
    <w:rsid w:val="00CC6728"/>
    <w:rsid w:val="00CE191F"/>
    <w:rsid w:val="00CF3191"/>
    <w:rsid w:val="00D039EE"/>
    <w:rsid w:val="00D75B05"/>
    <w:rsid w:val="00D9370B"/>
    <w:rsid w:val="00DB3EA1"/>
    <w:rsid w:val="00DC0297"/>
    <w:rsid w:val="00E04947"/>
    <w:rsid w:val="00E11F54"/>
    <w:rsid w:val="00E3233A"/>
    <w:rsid w:val="00EB241B"/>
    <w:rsid w:val="00EE195B"/>
    <w:rsid w:val="00EE3782"/>
    <w:rsid w:val="00F059A0"/>
    <w:rsid w:val="00F118F2"/>
    <w:rsid w:val="00F30402"/>
    <w:rsid w:val="00F37156"/>
    <w:rsid w:val="00F64522"/>
    <w:rsid w:val="00F82D07"/>
    <w:rsid w:val="00F85DFD"/>
    <w:rsid w:val="00FA416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link w:val="FootnoteTextChar"/>
    <w:rsid w:val="00916340"/>
    <w:pPr>
      <w:keepLines/>
      <w:tabs>
        <w:tab w:val="clear" w:pos="431"/>
        <w:tab w:val="right" w:pos="1021"/>
      </w:tabs>
      <w:spacing w:after="120" w:line="240" w:lineRule="exact"/>
      <w:ind w:left="1134" w:right="1134" w:hanging="1134"/>
    </w:pPr>
    <w:rPr>
      <w:sz w:val="18"/>
    </w:rPr>
  </w:style>
  <w:style w:type="character" w:customStyle="1" w:styleId="FootnoteTextChar">
    <w:name w:val="Footnote Text Char"/>
    <w:aliases w:val="5_G Char"/>
    <w:link w:val="FootnoteText"/>
    <w:locked/>
    <w:rsid w:val="00C9001B"/>
    <w:rPr>
      <w:rFonts w:eastAsia="SimSun"/>
      <w:snapToGrid w:val="0"/>
      <w:sz w:val="18"/>
      <w:lang w:val="en-US" w:eastAsia="zh-CN" w:bidi="ar-SA"/>
    </w:rPr>
  </w:style>
  <w:style w:type="character" w:styleId="FootnoteReference">
    <w:name w:val="footnote reference"/>
    <w:aliases w:val="4_G"/>
    <w:rsid w:val="00816358"/>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46272A"/>
    <w:pPr>
      <w:spacing w:before="80" w:after="80" w:line="200" w:lineRule="exact"/>
      <w:ind w:left="0" w:right="113"/>
    </w:pPr>
    <w:rPr>
      <w:rFonts w:eastAsia="KaiTi_GB2312"/>
      <w:sz w:val="18"/>
    </w:r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a0">
    <w:name w:val="缩进正文"/>
    <w:basedOn w:val="SingleTxtGC"/>
    <w:rsid w:val="004151B7"/>
    <w:pPr>
      <w:ind w:left="1565"/>
    </w:pPr>
  </w:style>
  <w:style w:type="paragraph" w:customStyle="1" w:styleId="a1">
    <w:name w:val="目录段页次"/>
    <w:basedOn w:val="Normal"/>
    <w:rsid w:val="00136E96"/>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36E96"/>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aliases w:val="2_G"/>
    <w:basedOn w:val="FootnoteText"/>
    <w:rsid w:val="00EE3782"/>
    <w:pPr>
      <w:tabs>
        <w:tab w:val="right" w:pos="1021"/>
      </w:tabs>
    </w:pPr>
  </w:style>
  <w:style w:type="character" w:styleId="EndnoteReference">
    <w:name w:val="endnote reference"/>
    <w:aliases w:val="1_G"/>
    <w:basedOn w:val="FootnoteReference"/>
    <w:rsid w:val="00816358"/>
  </w:style>
  <w:style w:type="paragraph" w:styleId="Footer">
    <w:name w:val="footer"/>
    <w:aliases w:val="3_G"/>
    <w:basedOn w:val="Normal"/>
    <w:rsid w:val="00F82D07"/>
    <w:pPr>
      <w:spacing w:line="240" w:lineRule="auto"/>
    </w:pPr>
    <w:rPr>
      <w:rFonts w:eastAsia="Times New Roman"/>
      <w:sz w:val="16"/>
      <w:lang w:val="en-GB" w:eastAsia="en-US"/>
    </w:rPr>
  </w:style>
  <w:style w:type="character" w:styleId="PageNumber">
    <w:name w:val="page number"/>
    <w:aliases w:val="7_G"/>
    <w:rsid w:val="00F82D07"/>
    <w:rPr>
      <w:rFonts w:ascii="Times New Roman" w:hAnsi="Times New Roman"/>
      <w:b/>
      <w:spacing w:val="0"/>
      <w:kern w:val="0"/>
      <w:sz w:val="18"/>
    </w:rPr>
  </w:style>
  <w:style w:type="paragraph" w:styleId="Header">
    <w:name w:val="header"/>
    <w:aliases w:val="6_G"/>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3D17ED"/>
    <w:pPr>
      <w:spacing w:before="40" w:line="240" w:lineRule="atLeast"/>
      <w:ind w:left="0" w:right="113"/>
    </w:pPr>
    <w:rPr>
      <w:sz w:val="18"/>
    </w:rPr>
  </w:style>
  <w:style w:type="paragraph" w:customStyle="1" w:styleId="a5">
    <w:name w:val="表数文字"/>
    <w:basedOn w:val="SingleTxtGC"/>
    <w:rsid w:val="00C51690"/>
    <w:pPr>
      <w:spacing w:before="40" w:after="40" w:line="240" w:lineRule="atLeast"/>
      <w:ind w:left="0" w:right="113"/>
    </w:pPr>
    <w:rPr>
      <w:sz w:val="18"/>
    </w:rPr>
  </w:style>
  <w:style w:type="paragraph" w:customStyle="1" w:styleId="SingleTxtG">
    <w:name w:val="_ Single Txt_G"/>
    <w:basedOn w:val="Normal"/>
    <w:link w:val="SingleTxtGChar"/>
    <w:rsid w:val="00C9001B"/>
    <w:pPr>
      <w:tabs>
        <w:tab w:val="clear" w:pos="431"/>
      </w:tabs>
      <w:suppressAutoHyphens/>
      <w:overflowPunct/>
      <w:adjustRightInd/>
      <w:snapToGrid/>
      <w:spacing w:after="120" w:line="240" w:lineRule="atLeast"/>
      <w:ind w:left="1134" w:right="1134"/>
    </w:pPr>
    <w:rPr>
      <w:snapToGrid/>
      <w:sz w:val="24"/>
      <w:szCs w:val="24"/>
      <w:lang w:val="en-GB" w:eastAsia="en-US"/>
    </w:rPr>
  </w:style>
  <w:style w:type="character" w:customStyle="1" w:styleId="SingleTxtGChar">
    <w:name w:val="_ Single Txt_G Char"/>
    <w:link w:val="SingleTxtG"/>
    <w:locked/>
    <w:rsid w:val="00C9001B"/>
    <w:rPr>
      <w:rFonts w:eastAsia="SimSun"/>
      <w:sz w:val="24"/>
      <w:szCs w:val="24"/>
      <w:lang w:val="en-GB" w:eastAsia="en-US" w:bidi="ar-SA"/>
    </w:rPr>
  </w:style>
  <w:style w:type="paragraph" w:customStyle="1" w:styleId="HMG">
    <w:name w:val="_ H __M_G"/>
    <w:basedOn w:val="Normal"/>
    <w:next w:val="Normal"/>
    <w:rsid w:val="00C9001B"/>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szCs w:val="24"/>
      <w:lang w:val="en-GB" w:eastAsia="en-US"/>
    </w:rPr>
  </w:style>
  <w:style w:type="paragraph" w:customStyle="1" w:styleId="HChG">
    <w:name w:val="_ H _Ch_G"/>
    <w:basedOn w:val="Normal"/>
    <w:next w:val="Normal"/>
    <w:rsid w:val="00C9001B"/>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szCs w:val="24"/>
      <w:lang w:val="en-GB" w:eastAsia="en-US"/>
    </w:rPr>
  </w:style>
  <w:style w:type="paragraph" w:customStyle="1" w:styleId="SMG">
    <w:name w:val="__S_M_G"/>
    <w:basedOn w:val="Normal"/>
    <w:next w:val="Normal"/>
    <w:rsid w:val="00C9001B"/>
    <w:pPr>
      <w:keepNext/>
      <w:keepLines/>
      <w:tabs>
        <w:tab w:val="clear" w:pos="431"/>
      </w:tabs>
      <w:suppressAutoHyphens/>
      <w:overflowPunct/>
      <w:adjustRightInd/>
      <w:snapToGrid/>
      <w:spacing w:before="240" w:after="240" w:line="420" w:lineRule="exact"/>
      <w:ind w:left="1134" w:right="1134"/>
      <w:jc w:val="left"/>
    </w:pPr>
    <w:rPr>
      <w:b/>
      <w:snapToGrid/>
      <w:sz w:val="40"/>
      <w:szCs w:val="24"/>
      <w:lang w:val="en-GB" w:eastAsia="en-US"/>
    </w:rPr>
  </w:style>
  <w:style w:type="paragraph" w:customStyle="1" w:styleId="SLG">
    <w:name w:val="__S_L_G"/>
    <w:basedOn w:val="Normal"/>
    <w:next w:val="Normal"/>
    <w:rsid w:val="00C9001B"/>
    <w:pPr>
      <w:keepNext/>
      <w:keepLines/>
      <w:tabs>
        <w:tab w:val="clear" w:pos="431"/>
      </w:tabs>
      <w:suppressAutoHyphens/>
      <w:overflowPunct/>
      <w:adjustRightInd/>
      <w:snapToGrid/>
      <w:spacing w:before="240" w:after="240" w:line="580" w:lineRule="exact"/>
      <w:ind w:left="1134" w:right="1134"/>
      <w:jc w:val="left"/>
    </w:pPr>
    <w:rPr>
      <w:b/>
      <w:snapToGrid/>
      <w:sz w:val="56"/>
      <w:szCs w:val="24"/>
      <w:lang w:val="en-GB" w:eastAsia="en-US"/>
    </w:rPr>
  </w:style>
  <w:style w:type="paragraph" w:customStyle="1" w:styleId="SSG">
    <w:name w:val="__S_S_G"/>
    <w:basedOn w:val="Normal"/>
    <w:next w:val="Normal"/>
    <w:rsid w:val="00C9001B"/>
    <w:pPr>
      <w:keepNext/>
      <w:keepLines/>
      <w:tabs>
        <w:tab w:val="clear" w:pos="431"/>
      </w:tabs>
      <w:suppressAutoHyphens/>
      <w:overflowPunct/>
      <w:adjustRightInd/>
      <w:snapToGrid/>
      <w:spacing w:before="240" w:after="240" w:line="300" w:lineRule="exact"/>
      <w:ind w:left="1134" w:right="1134"/>
      <w:jc w:val="left"/>
    </w:pPr>
    <w:rPr>
      <w:b/>
      <w:snapToGrid/>
      <w:sz w:val="28"/>
      <w:szCs w:val="24"/>
      <w:lang w:val="en-GB" w:eastAsia="en-US"/>
    </w:rPr>
  </w:style>
  <w:style w:type="paragraph" w:customStyle="1" w:styleId="XLargeG">
    <w:name w:val="__XLarge_G"/>
    <w:basedOn w:val="Normal"/>
    <w:next w:val="Normal"/>
    <w:rsid w:val="00C9001B"/>
    <w:pPr>
      <w:keepNext/>
      <w:keepLines/>
      <w:tabs>
        <w:tab w:val="clear" w:pos="431"/>
      </w:tabs>
      <w:suppressAutoHyphens/>
      <w:overflowPunct/>
      <w:adjustRightInd/>
      <w:snapToGrid/>
      <w:spacing w:before="240" w:after="240" w:line="420" w:lineRule="exact"/>
      <w:ind w:left="1134" w:right="1134"/>
      <w:jc w:val="left"/>
    </w:pPr>
    <w:rPr>
      <w:b/>
      <w:snapToGrid/>
      <w:sz w:val="40"/>
      <w:szCs w:val="24"/>
      <w:lang w:val="en-GB" w:eastAsia="en-US"/>
    </w:rPr>
  </w:style>
  <w:style w:type="paragraph" w:customStyle="1" w:styleId="Bullet1G">
    <w:name w:val="_Bullet 1_G"/>
    <w:basedOn w:val="Normal"/>
    <w:rsid w:val="00C9001B"/>
    <w:pPr>
      <w:numPr>
        <w:numId w:val="4"/>
      </w:numPr>
      <w:tabs>
        <w:tab w:val="clear" w:pos="431"/>
      </w:tabs>
      <w:suppressAutoHyphens/>
      <w:overflowPunct/>
      <w:adjustRightInd/>
      <w:snapToGrid/>
      <w:spacing w:after="120" w:line="240" w:lineRule="atLeast"/>
      <w:ind w:right="1134"/>
    </w:pPr>
    <w:rPr>
      <w:snapToGrid/>
      <w:sz w:val="24"/>
      <w:szCs w:val="24"/>
      <w:lang w:val="en-GB" w:eastAsia="en-US"/>
    </w:rPr>
  </w:style>
  <w:style w:type="paragraph" w:customStyle="1" w:styleId="Bullet2G">
    <w:name w:val="_Bullet 2_G"/>
    <w:basedOn w:val="Normal"/>
    <w:rsid w:val="00C9001B"/>
    <w:pPr>
      <w:numPr>
        <w:numId w:val="5"/>
      </w:numPr>
      <w:tabs>
        <w:tab w:val="clear" w:pos="431"/>
      </w:tabs>
      <w:suppressAutoHyphens/>
      <w:overflowPunct/>
      <w:adjustRightInd/>
      <w:snapToGrid/>
      <w:spacing w:after="120" w:line="240" w:lineRule="atLeast"/>
      <w:ind w:right="1134"/>
    </w:pPr>
    <w:rPr>
      <w:snapToGrid/>
      <w:sz w:val="24"/>
      <w:szCs w:val="24"/>
      <w:lang w:val="en-GB" w:eastAsia="en-US"/>
    </w:rPr>
  </w:style>
  <w:style w:type="paragraph" w:customStyle="1" w:styleId="H1G">
    <w:name w:val="_ H_1_G"/>
    <w:basedOn w:val="Normal"/>
    <w:next w:val="Normal"/>
    <w:rsid w:val="00C9001B"/>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szCs w:val="24"/>
      <w:lang w:val="en-GB" w:eastAsia="en-US"/>
    </w:rPr>
  </w:style>
  <w:style w:type="paragraph" w:customStyle="1" w:styleId="H23G">
    <w:name w:val="_ H_2/3_G"/>
    <w:basedOn w:val="Normal"/>
    <w:next w:val="Normal"/>
    <w:rsid w:val="00C9001B"/>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4"/>
      <w:szCs w:val="24"/>
      <w:lang w:val="en-GB" w:eastAsia="en-US"/>
    </w:rPr>
  </w:style>
  <w:style w:type="paragraph" w:customStyle="1" w:styleId="H4G">
    <w:name w:val="_ H_4_G"/>
    <w:basedOn w:val="Normal"/>
    <w:next w:val="Normal"/>
    <w:rsid w:val="00C9001B"/>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4"/>
      <w:szCs w:val="24"/>
      <w:lang w:val="en-GB" w:eastAsia="en-US"/>
    </w:rPr>
  </w:style>
  <w:style w:type="paragraph" w:customStyle="1" w:styleId="H56G">
    <w:name w:val="_ H_5/6_G"/>
    <w:basedOn w:val="Normal"/>
    <w:next w:val="Normal"/>
    <w:rsid w:val="00C9001B"/>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4"/>
      <w:szCs w:val="24"/>
      <w:lang w:val="en-GB" w:eastAsia="en-US"/>
    </w:rPr>
  </w:style>
  <w:style w:type="paragraph" w:styleId="BalloonText">
    <w:name w:val="Balloon Text"/>
    <w:basedOn w:val="Normal"/>
    <w:link w:val="BalloonTextChar"/>
    <w:rsid w:val="00C9001B"/>
    <w:pPr>
      <w:tabs>
        <w:tab w:val="clear" w:pos="431"/>
      </w:tabs>
      <w:suppressAutoHyphens/>
      <w:overflowPunct/>
      <w:adjustRightInd/>
      <w:snapToGrid/>
      <w:spacing w:line="240" w:lineRule="auto"/>
      <w:jc w:val="left"/>
    </w:pPr>
    <w:rPr>
      <w:rFonts w:ascii="Tahoma" w:hAnsi="Tahoma" w:cs="Tahoma"/>
      <w:snapToGrid/>
      <w:sz w:val="16"/>
      <w:szCs w:val="16"/>
      <w:lang w:val="en-GB" w:eastAsia="en-US"/>
    </w:rPr>
  </w:style>
  <w:style w:type="character" w:customStyle="1" w:styleId="BalloonTextChar">
    <w:name w:val="Balloon Text Char"/>
    <w:link w:val="BalloonText"/>
    <w:locked/>
    <w:rsid w:val="00C9001B"/>
    <w:rPr>
      <w:rFonts w:ascii="Tahoma" w:eastAsia="SimSun" w:hAnsi="Tahoma" w:cs="Tahoma"/>
      <w:sz w:val="16"/>
      <w:szCs w:val="16"/>
      <w:lang w:val="en-GB" w:eastAsia="en-US" w:bidi="ar-SA"/>
    </w:rPr>
  </w:style>
  <w:style w:type="character" w:styleId="CommentReference">
    <w:name w:val="annotation reference"/>
    <w:rsid w:val="00C9001B"/>
    <w:rPr>
      <w:sz w:val="16"/>
    </w:rPr>
  </w:style>
  <w:style w:type="paragraph" w:styleId="CommentText">
    <w:name w:val="annotation text"/>
    <w:basedOn w:val="Normal"/>
    <w:link w:val="CommentTextChar"/>
    <w:rsid w:val="00C9001B"/>
    <w:pPr>
      <w:tabs>
        <w:tab w:val="clear" w:pos="431"/>
      </w:tabs>
      <w:suppressAutoHyphens/>
      <w:overflowPunct/>
      <w:adjustRightInd/>
      <w:snapToGrid/>
      <w:spacing w:line="240" w:lineRule="auto"/>
      <w:jc w:val="left"/>
    </w:pPr>
    <w:rPr>
      <w:snapToGrid/>
      <w:sz w:val="24"/>
      <w:szCs w:val="24"/>
      <w:lang w:val="en-GB" w:eastAsia="en-US"/>
    </w:rPr>
  </w:style>
  <w:style w:type="character" w:customStyle="1" w:styleId="CommentTextChar">
    <w:name w:val="Comment Text Char"/>
    <w:link w:val="CommentText"/>
    <w:locked/>
    <w:rsid w:val="00C9001B"/>
    <w:rPr>
      <w:rFonts w:eastAsia="SimSun"/>
      <w:sz w:val="24"/>
      <w:szCs w:val="24"/>
      <w:lang w:val="en-GB" w:eastAsia="en-US" w:bidi="ar-SA"/>
    </w:rPr>
  </w:style>
  <w:style w:type="paragraph" w:styleId="CommentSubject">
    <w:name w:val="annotation subject"/>
    <w:basedOn w:val="CommentText"/>
    <w:next w:val="CommentText"/>
    <w:link w:val="CommentSubjectChar"/>
    <w:rsid w:val="00C9001B"/>
    <w:rPr>
      <w:b/>
      <w:bCs/>
    </w:rPr>
  </w:style>
  <w:style w:type="character" w:customStyle="1" w:styleId="CommentSubjectChar">
    <w:name w:val="Comment Subject Char"/>
    <w:link w:val="CommentSubject"/>
    <w:locked/>
    <w:rsid w:val="00C9001B"/>
    <w:rPr>
      <w:rFonts w:eastAsia="SimSun"/>
      <w:b/>
      <w:bCs/>
      <w:sz w:val="24"/>
      <w:szCs w:val="24"/>
      <w:lang w:val="en-GB" w:eastAsia="en-US" w:bidi="ar-SA"/>
    </w:rPr>
  </w:style>
  <w:style w:type="paragraph" w:styleId="BodyText">
    <w:name w:val="Body Text"/>
    <w:basedOn w:val="Normal"/>
    <w:link w:val="BodyTextChar"/>
    <w:rsid w:val="00C9001B"/>
    <w:pPr>
      <w:tabs>
        <w:tab w:val="clear" w:pos="431"/>
      </w:tabs>
      <w:suppressAutoHyphens/>
      <w:overflowPunct/>
      <w:adjustRightInd/>
      <w:snapToGrid/>
      <w:spacing w:before="120" w:line="240" w:lineRule="atLeast"/>
      <w:jc w:val="left"/>
    </w:pPr>
    <w:rPr>
      <w:b/>
      <w:snapToGrid/>
      <w:sz w:val="24"/>
      <w:szCs w:val="24"/>
      <w:lang w:val="en-GB" w:eastAsia="en-US"/>
    </w:rPr>
  </w:style>
  <w:style w:type="character" w:customStyle="1" w:styleId="BodyTextChar">
    <w:name w:val="Body Text Char"/>
    <w:link w:val="BodyText"/>
    <w:locked/>
    <w:rsid w:val="00C9001B"/>
    <w:rPr>
      <w:rFonts w:eastAsia="SimSun"/>
      <w:b/>
      <w:sz w:val="24"/>
      <w:szCs w:val="24"/>
      <w:lang w:val="en-GB" w:eastAsia="en-US"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xt%20Processing\Word_templates_2003\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10</Pages>
  <Words>1224</Words>
  <Characters>6981</Characters>
  <Application>Microsoft Office Outlook</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8189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TT</dc:creator>
  <cp:keywords/>
  <cp:lastModifiedBy>yangw</cp:lastModifiedBy>
  <cp:revision>2</cp:revision>
  <cp:lastPrinted>2008-12-09T14:39:00Z</cp:lastPrinted>
  <dcterms:created xsi:type="dcterms:W3CDTF">2016-10-03T12:22:00Z</dcterms:created>
  <dcterms:modified xsi:type="dcterms:W3CDTF">2016-10-03T12:22:00Z</dcterms:modified>
</cp:coreProperties>
</file>