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sidR="004917AC">
              <w:rPr>
                <w:rFonts w:ascii="Time New Roman" w:eastAsia="SimHei" w:hAnsi="Time New Roman" w:hint="eastAsia"/>
                <w:sz w:val="28"/>
              </w:rPr>
              <w:t xml:space="preserve"> </w:t>
            </w:r>
            <w:r>
              <w:rPr>
                <w:rFonts w:ascii="Time New Roman" w:eastAsia="SimHei" w:hAnsi="Time New Roman" w:hint="eastAsia"/>
                <w:sz w:val="28"/>
              </w:rPr>
              <w:t>合</w:t>
            </w:r>
            <w:r w:rsidR="004917AC">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2635E8">
              <w:rPr>
                <w:rFonts w:hint="eastAsia"/>
                <w:sz w:val="20"/>
              </w:rPr>
              <w:t>COG/Q/6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BD431A" w:rsidP="00DA36A7">
            <w:pPr>
              <w:spacing w:before="240" w:line="240" w:lineRule="atLeast"/>
              <w:rPr>
                <w:sz w:val="20"/>
              </w:rPr>
            </w:pPr>
            <w:r>
              <w:rPr>
                <w:sz w:val="20"/>
              </w:rPr>
              <w:t xml:space="preserve">Distr.: </w:t>
            </w:r>
            <w:r w:rsidR="003916A2">
              <w:rPr>
                <w:sz w:val="20"/>
              </w:rPr>
              <w:t>General</w:t>
            </w:r>
          </w:p>
          <w:p w:rsidR="00E06285" w:rsidRPr="00DA36A7" w:rsidRDefault="000B56F6">
            <w:pPr>
              <w:spacing w:line="240" w:lineRule="atLeast"/>
              <w:rPr>
                <w:sz w:val="20"/>
              </w:rPr>
            </w:pPr>
            <w:r>
              <w:rPr>
                <w:rFonts w:hint="eastAsia"/>
                <w:sz w:val="20"/>
              </w:rPr>
              <w:t xml:space="preserve">10 </w:t>
            </w:r>
            <w:r w:rsidR="002635E8" w:rsidRPr="002635E8">
              <w:rPr>
                <w:sz w:val="20"/>
              </w:rPr>
              <w:t>August</w:t>
            </w:r>
            <w:r w:rsidR="004917AC">
              <w:rPr>
                <w:sz w:val="20"/>
              </w:rPr>
              <w:t xml:space="preserve"> </w:t>
            </w:r>
            <w:r w:rsidR="00A64FC3">
              <w:rPr>
                <w:sz w:val="20"/>
              </w:rPr>
              <w:t>20</w:t>
            </w:r>
            <w:r w:rsidR="001E53DE">
              <w:rPr>
                <w:rFonts w:hint="eastAsia"/>
                <w:sz w:val="20"/>
              </w:rPr>
              <w:t>11</w:t>
            </w:r>
          </w:p>
          <w:p w:rsidR="00E06285" w:rsidRPr="00DA36A7" w:rsidRDefault="00E06285">
            <w:pPr>
              <w:spacing w:line="240" w:lineRule="atLeast"/>
              <w:rPr>
                <w:sz w:val="20"/>
              </w:rPr>
            </w:pPr>
            <w:r w:rsidRPr="00DA36A7">
              <w:rPr>
                <w:sz w:val="20"/>
              </w:rPr>
              <w:t>Chinese</w:t>
            </w:r>
            <w:r w:rsidR="004917AC">
              <w:rPr>
                <w:sz w:val="20"/>
              </w:rPr>
              <w:t xml:space="preserve"> </w:t>
            </w:r>
          </w:p>
          <w:p w:rsidR="00E06285" w:rsidRPr="00DA36A7" w:rsidRDefault="00BD431A">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635161">
        <w:rPr>
          <w:rFonts w:eastAsia="SimHei" w:hint="eastAsia"/>
          <w:szCs w:val="21"/>
        </w:rPr>
        <w:t>五十一</w:t>
      </w:r>
      <w:r>
        <w:rPr>
          <w:rFonts w:eastAsia="SimHei" w:hint="eastAsia"/>
          <w:szCs w:val="21"/>
        </w:rPr>
        <w:t>届会议</w:t>
      </w:r>
    </w:p>
    <w:p w:rsidR="003916A2" w:rsidRDefault="001E53DE" w:rsidP="006465BF">
      <w:pPr>
        <w:rPr>
          <w:rFonts w:hint="eastAsia"/>
          <w:szCs w:val="21"/>
        </w:rPr>
      </w:pPr>
      <w:r>
        <w:rPr>
          <w:rFonts w:hint="eastAsia"/>
          <w:szCs w:val="21"/>
        </w:rPr>
        <w:t>20</w:t>
      </w:r>
      <w:r w:rsidR="00635161">
        <w:rPr>
          <w:rFonts w:hint="eastAsia"/>
          <w:szCs w:val="21"/>
        </w:rPr>
        <w:t>12</w:t>
      </w:r>
      <w:r w:rsidR="003916A2">
        <w:rPr>
          <w:rFonts w:hint="eastAsia"/>
          <w:szCs w:val="21"/>
        </w:rPr>
        <w:t>年</w:t>
      </w:r>
      <w:r w:rsidR="00635161">
        <w:rPr>
          <w:rFonts w:hint="eastAsia"/>
          <w:szCs w:val="21"/>
        </w:rPr>
        <w:t>2</w:t>
      </w:r>
      <w:r w:rsidR="003916A2">
        <w:rPr>
          <w:rFonts w:hint="eastAsia"/>
          <w:szCs w:val="21"/>
        </w:rPr>
        <w:t>月</w:t>
      </w:r>
      <w:r w:rsidR="00635161">
        <w:rPr>
          <w:rFonts w:hint="eastAsia"/>
          <w:szCs w:val="21"/>
        </w:rPr>
        <w:t>13</w:t>
      </w:r>
      <w:r w:rsidR="003916A2">
        <w:rPr>
          <w:rFonts w:hint="eastAsia"/>
          <w:szCs w:val="21"/>
        </w:rPr>
        <w:t>日至</w:t>
      </w:r>
      <w:r w:rsidR="00635161">
        <w:rPr>
          <w:rFonts w:hint="eastAsia"/>
          <w:szCs w:val="21"/>
        </w:rPr>
        <w:t>3</w:t>
      </w:r>
      <w:r w:rsidR="003916A2">
        <w:rPr>
          <w:rFonts w:hint="eastAsia"/>
          <w:szCs w:val="21"/>
        </w:rPr>
        <w:t>月</w:t>
      </w:r>
      <w:r w:rsidR="00635161">
        <w:rPr>
          <w:rFonts w:hint="eastAsia"/>
          <w:szCs w:val="21"/>
        </w:rPr>
        <w:t>2</w:t>
      </w:r>
      <w:r w:rsidR="003916A2">
        <w:rPr>
          <w:rFonts w:hint="eastAsia"/>
          <w:szCs w:val="21"/>
        </w:rPr>
        <w:t>日</w:t>
      </w:r>
    </w:p>
    <w:p w:rsidR="003916A2" w:rsidRDefault="00A64FC3" w:rsidP="003916A2">
      <w:pPr>
        <w:pStyle w:val="HChGC"/>
        <w:rPr>
          <w:rFonts w:hint="eastAsia"/>
        </w:rPr>
      </w:pPr>
      <w:r>
        <w:rPr>
          <w:rFonts w:hint="eastAsia"/>
        </w:rPr>
        <w:tab/>
      </w:r>
      <w:r>
        <w:rPr>
          <w:rFonts w:hint="eastAsia"/>
        </w:rPr>
        <w:tab/>
      </w:r>
      <w:r w:rsidR="00635161">
        <w:rPr>
          <w:rFonts w:hint="eastAsia"/>
        </w:rPr>
        <w:t>与</w:t>
      </w:r>
      <w:r w:rsidR="00095ADB">
        <w:rPr>
          <w:rFonts w:hint="eastAsia"/>
        </w:rPr>
        <w:t>审议</w:t>
      </w:r>
      <w:r w:rsidR="00635161">
        <w:rPr>
          <w:rFonts w:hint="eastAsia"/>
        </w:rPr>
        <w:t>定期报告有关的议题和问题清单</w:t>
      </w:r>
    </w:p>
    <w:p w:rsidR="001B5B95" w:rsidRDefault="001B5B95" w:rsidP="00095ADB">
      <w:pPr>
        <w:pStyle w:val="H1GC"/>
        <w:rPr>
          <w:rFonts w:hint="eastAsia"/>
        </w:rPr>
      </w:pPr>
      <w:r>
        <w:rPr>
          <w:rFonts w:hint="eastAsia"/>
        </w:rPr>
        <w:tab/>
      </w:r>
      <w:r>
        <w:rPr>
          <w:rFonts w:hint="eastAsia"/>
        </w:rPr>
        <w:tab/>
      </w:r>
      <w:r w:rsidR="00635161">
        <w:rPr>
          <w:rFonts w:hint="eastAsia"/>
        </w:rPr>
        <w:t>刚果</w:t>
      </w:r>
    </w:p>
    <w:p w:rsidR="00E06285" w:rsidRDefault="00C8362D" w:rsidP="009A2799">
      <w:pPr>
        <w:pStyle w:val="SingleTxtGC"/>
        <w:rPr>
          <w:rFonts w:hint="eastAsia"/>
        </w:rPr>
      </w:pPr>
      <w:r>
        <w:rPr>
          <w:rFonts w:hint="eastAsia"/>
        </w:rPr>
        <w:t>会前工作组</w:t>
      </w:r>
      <w:r w:rsidR="00056BC4">
        <w:rPr>
          <w:rFonts w:hint="eastAsia"/>
        </w:rPr>
        <w:t>审议</w:t>
      </w:r>
      <w:r>
        <w:rPr>
          <w:rFonts w:hint="eastAsia"/>
        </w:rPr>
        <w:t>了缔约国提交的刚果民主共和国的第六次定期报告</w:t>
      </w:r>
      <w:r w:rsidR="004917AC">
        <w:rPr>
          <w:rFonts w:hint="eastAsia"/>
        </w:rPr>
        <w:t>(</w:t>
      </w:r>
      <w:r>
        <w:rPr>
          <w:rFonts w:hint="eastAsia"/>
        </w:rPr>
        <w:t>CEDAW</w:t>
      </w:r>
      <w:r w:rsidR="004917AC">
        <w:rPr>
          <w:rFonts w:hint="eastAsia"/>
        </w:rPr>
        <w:t>/</w:t>
      </w:r>
      <w:r>
        <w:rPr>
          <w:rFonts w:hint="eastAsia"/>
        </w:rPr>
        <w:t>C</w:t>
      </w:r>
      <w:r w:rsidR="004917AC">
        <w:rPr>
          <w:rFonts w:hint="eastAsia"/>
        </w:rPr>
        <w:t>/</w:t>
      </w:r>
      <w:r w:rsidR="00095ADB">
        <w:rPr>
          <w:rFonts w:hint="eastAsia"/>
        </w:rPr>
        <w:t xml:space="preserve"> </w:t>
      </w:r>
      <w:r>
        <w:rPr>
          <w:rFonts w:hint="eastAsia"/>
        </w:rPr>
        <w:t>CO</w:t>
      </w:r>
      <w:r w:rsidR="00F06201">
        <w:rPr>
          <w:rFonts w:hint="eastAsia"/>
        </w:rPr>
        <w:t>G</w:t>
      </w:r>
      <w:r w:rsidR="004917AC">
        <w:rPr>
          <w:rFonts w:hint="eastAsia"/>
        </w:rPr>
        <w:t>/</w:t>
      </w:r>
      <w:r>
        <w:rPr>
          <w:rFonts w:hint="eastAsia"/>
        </w:rPr>
        <w:t>6</w:t>
      </w:r>
      <w:r w:rsidR="004917AC">
        <w:rPr>
          <w:rFonts w:hint="eastAsia"/>
        </w:rPr>
        <w:t>)</w:t>
      </w:r>
      <w:r>
        <w:rPr>
          <w:rFonts w:hint="eastAsia"/>
        </w:rPr>
        <w:t>。委员会在其先前的结论意见中，请缔约国提交一份合并的第六次和第七次定期报告；因此关于缔约国执行《公约》的建设性</w:t>
      </w:r>
      <w:r w:rsidR="005C6755">
        <w:rPr>
          <w:rFonts w:hint="eastAsia"/>
        </w:rPr>
        <w:t>对话</w:t>
      </w:r>
      <w:r w:rsidR="00095ADB">
        <w:rPr>
          <w:rFonts w:hint="eastAsia"/>
        </w:rPr>
        <w:t>只</w:t>
      </w:r>
      <w:r w:rsidR="005C6755">
        <w:rPr>
          <w:rFonts w:hint="eastAsia"/>
        </w:rPr>
        <w:t>针对第六次和第七次定期报告所涉的期间。</w:t>
      </w:r>
    </w:p>
    <w:p w:rsidR="005C6755" w:rsidRDefault="005C6755" w:rsidP="00095ADB">
      <w:pPr>
        <w:pStyle w:val="H23GC"/>
        <w:rPr>
          <w:rFonts w:hint="eastAsia"/>
        </w:rPr>
      </w:pPr>
      <w:r>
        <w:rPr>
          <w:rFonts w:hint="eastAsia"/>
        </w:rPr>
        <w:tab/>
      </w:r>
      <w:r>
        <w:rPr>
          <w:rFonts w:hint="eastAsia"/>
        </w:rPr>
        <w:tab/>
      </w:r>
      <w:r>
        <w:rPr>
          <w:rFonts w:hint="eastAsia"/>
        </w:rPr>
        <w:t>概述</w:t>
      </w:r>
    </w:p>
    <w:p w:rsidR="005C6755" w:rsidRDefault="005C6755" w:rsidP="005C6755">
      <w:pPr>
        <w:pStyle w:val="SingleTxtGC"/>
        <w:rPr>
          <w:rFonts w:hint="eastAsia"/>
        </w:rPr>
      </w:pPr>
      <w:r>
        <w:rPr>
          <w:rFonts w:hint="eastAsia"/>
        </w:rPr>
        <w:t>1</w:t>
      </w:r>
      <w:r>
        <w:t>.</w:t>
      </w:r>
      <w:r w:rsidR="004917AC">
        <w:rPr>
          <w:rFonts w:hint="eastAsia"/>
        </w:rPr>
        <w:t xml:space="preserve">  </w:t>
      </w:r>
      <w:r>
        <w:rPr>
          <w:rFonts w:hint="eastAsia"/>
        </w:rPr>
        <w:t>鉴于本报告报道期仅涉及</w:t>
      </w:r>
      <w:r>
        <w:rPr>
          <w:rFonts w:hint="eastAsia"/>
        </w:rPr>
        <w:t>2003</w:t>
      </w:r>
      <w:r>
        <w:rPr>
          <w:rFonts w:hint="eastAsia"/>
        </w:rPr>
        <w:t>年至</w:t>
      </w:r>
      <w:r>
        <w:rPr>
          <w:rFonts w:hint="eastAsia"/>
        </w:rPr>
        <w:t>2006</w:t>
      </w:r>
      <w:r>
        <w:rPr>
          <w:rFonts w:hint="eastAsia"/>
        </w:rPr>
        <w:t>年，请提供按性别分列的刚果妇女在</w:t>
      </w:r>
      <w:r w:rsidR="00056BC4">
        <w:rPr>
          <w:rFonts w:hint="eastAsia"/>
        </w:rPr>
        <w:t>《</w:t>
      </w:r>
      <w:r>
        <w:rPr>
          <w:rFonts w:hint="eastAsia"/>
        </w:rPr>
        <w:t>公约</w:t>
      </w:r>
      <w:r w:rsidR="00056BC4">
        <w:rPr>
          <w:rFonts w:hint="eastAsia"/>
        </w:rPr>
        <w:t>》</w:t>
      </w:r>
      <w:r>
        <w:rPr>
          <w:rFonts w:hint="eastAsia"/>
        </w:rPr>
        <w:t>所有领域的目前状况的资料和统计数字。</w:t>
      </w:r>
    </w:p>
    <w:p w:rsidR="00095ADB" w:rsidRDefault="00095ADB" w:rsidP="00095ADB">
      <w:pPr>
        <w:pStyle w:val="H23GC"/>
        <w:rPr>
          <w:rFonts w:hint="eastAsia"/>
        </w:rPr>
      </w:pPr>
      <w:r>
        <w:rPr>
          <w:rFonts w:hint="eastAsia"/>
        </w:rPr>
        <w:tab/>
      </w:r>
      <w:r>
        <w:rPr>
          <w:rFonts w:hint="eastAsia"/>
        </w:rPr>
        <w:tab/>
      </w:r>
      <w:r>
        <w:rPr>
          <w:rFonts w:hint="eastAsia"/>
        </w:rPr>
        <w:t>《公约》的法律</w:t>
      </w:r>
      <w:r w:rsidR="00776281">
        <w:rPr>
          <w:rFonts w:hint="eastAsia"/>
        </w:rPr>
        <w:t>地位</w:t>
      </w:r>
      <w:r>
        <w:rPr>
          <w:rFonts w:hint="eastAsia"/>
        </w:rPr>
        <w:t>及法律和体制框架</w:t>
      </w:r>
    </w:p>
    <w:p w:rsidR="005C6755" w:rsidRDefault="005C6755" w:rsidP="005C6755">
      <w:pPr>
        <w:pStyle w:val="SingleTxtGC"/>
        <w:rPr>
          <w:rFonts w:hint="eastAsia"/>
        </w:rPr>
      </w:pPr>
      <w:r>
        <w:rPr>
          <w:rFonts w:hint="eastAsia"/>
        </w:rPr>
        <w:t>2</w:t>
      </w:r>
      <w:r>
        <w:t>.</w:t>
      </w:r>
      <w:r w:rsidR="004917AC">
        <w:rPr>
          <w:rFonts w:hint="eastAsia"/>
        </w:rPr>
        <w:t xml:space="preserve">  </w:t>
      </w:r>
      <w:r>
        <w:rPr>
          <w:rFonts w:hint="eastAsia"/>
        </w:rPr>
        <w:t>报告第</w:t>
      </w:r>
      <w:r>
        <w:rPr>
          <w:rFonts w:hint="eastAsia"/>
        </w:rPr>
        <w:t>45</w:t>
      </w:r>
      <w:r>
        <w:rPr>
          <w:rFonts w:hint="eastAsia"/>
        </w:rPr>
        <w:t>段指出，虽然《公约》对国内法院具有约束力，但刚果法院在实践中并未将其视为法律框架的一部分。请说明在某些案件中，</w:t>
      </w:r>
      <w:r w:rsidR="00B00B9D">
        <w:rPr>
          <w:rFonts w:hint="eastAsia"/>
        </w:rPr>
        <w:t>国内法院是否曾经援引过《公约》，如果曾援引过，请提供详细资料。请提供资料，说明缔约国为培训专业人员、包括法官、检察官和律师以及负责执行《公约》规定的其他行为者而采取的措施。还请提供资料，说明为宣传《公约》和委员会</w:t>
      </w:r>
      <w:r w:rsidR="00095ADB">
        <w:rPr>
          <w:rFonts w:hint="eastAsia"/>
        </w:rPr>
        <w:t>上次</w:t>
      </w:r>
      <w:r w:rsidR="00B00B9D">
        <w:rPr>
          <w:rFonts w:hint="eastAsia"/>
        </w:rPr>
        <w:t>的结论性意见所采取的主动行动，包括通过将这些文件译成该国所用的</w:t>
      </w:r>
      <w:r w:rsidR="00095ADB">
        <w:rPr>
          <w:rFonts w:hint="eastAsia"/>
        </w:rPr>
        <w:t>语文</w:t>
      </w:r>
      <w:r w:rsidR="00B00B9D">
        <w:rPr>
          <w:rFonts w:hint="eastAsia"/>
        </w:rPr>
        <w:t>。</w:t>
      </w:r>
    </w:p>
    <w:p w:rsidR="00B00B9D" w:rsidRDefault="00B00B9D" w:rsidP="005C6755">
      <w:pPr>
        <w:pStyle w:val="SingleTxtGC"/>
        <w:rPr>
          <w:rFonts w:hint="eastAsia"/>
        </w:rPr>
      </w:pPr>
      <w:r>
        <w:rPr>
          <w:rFonts w:hint="eastAsia"/>
        </w:rPr>
        <w:t>3</w:t>
      </w:r>
      <w:r>
        <w:t>.</w:t>
      </w:r>
      <w:r w:rsidR="004917AC">
        <w:rPr>
          <w:rFonts w:hint="eastAsia"/>
        </w:rPr>
        <w:t xml:space="preserve">  </w:t>
      </w:r>
      <w:r>
        <w:rPr>
          <w:rFonts w:hint="eastAsia"/>
        </w:rPr>
        <w:t>报告第</w:t>
      </w:r>
      <w:r>
        <w:rPr>
          <w:rFonts w:hint="eastAsia"/>
        </w:rPr>
        <w:t>46</w:t>
      </w:r>
      <w:r>
        <w:rPr>
          <w:rFonts w:hint="eastAsia"/>
        </w:rPr>
        <w:t>段提到了《宪法》所述的男女平等原则。请说明《宪法》是否根据《公约》第一条就对妇女的歧视一词下了定义，包括根据《公约》第二条所指的公共和私人行为者的歧视行为，或者这一定义已收入其他法律中。</w:t>
      </w:r>
    </w:p>
    <w:p w:rsidR="004A1F4C" w:rsidRDefault="004A1F4C" w:rsidP="005C6755">
      <w:pPr>
        <w:pStyle w:val="SingleTxtGC"/>
        <w:rPr>
          <w:rFonts w:hint="eastAsia"/>
        </w:rPr>
      </w:pPr>
      <w:r>
        <w:rPr>
          <w:rFonts w:hint="eastAsia"/>
        </w:rPr>
        <w:t>4</w:t>
      </w:r>
      <w:r>
        <w:t>.</w:t>
      </w:r>
      <w:r w:rsidR="004917AC">
        <w:rPr>
          <w:rFonts w:hint="eastAsia"/>
        </w:rPr>
        <w:t xml:space="preserve">  </w:t>
      </w:r>
      <w:r>
        <w:rPr>
          <w:rFonts w:hint="eastAsia"/>
        </w:rPr>
        <w:t>在其先前的结论性意见</w:t>
      </w:r>
      <w:r w:rsidR="004917AC">
        <w:rPr>
          <w:rFonts w:hint="eastAsia"/>
        </w:rPr>
        <w:t>(</w:t>
      </w:r>
      <w:r>
        <w:rPr>
          <w:rFonts w:hint="eastAsia"/>
        </w:rPr>
        <w:t>A</w:t>
      </w:r>
      <w:r w:rsidR="004917AC">
        <w:rPr>
          <w:rFonts w:hint="eastAsia"/>
        </w:rPr>
        <w:t>/</w:t>
      </w:r>
      <w:r>
        <w:rPr>
          <w:rFonts w:hint="eastAsia"/>
        </w:rPr>
        <w:t>58</w:t>
      </w:r>
      <w:r w:rsidR="004917AC">
        <w:rPr>
          <w:rFonts w:hint="eastAsia"/>
        </w:rPr>
        <w:t>/</w:t>
      </w:r>
      <w:r>
        <w:rPr>
          <w:rFonts w:hint="eastAsia"/>
        </w:rPr>
        <w:t>3</w:t>
      </w:r>
      <w:r w:rsidR="00BD431A">
        <w:rPr>
          <w:rFonts w:hint="eastAsia"/>
        </w:rPr>
        <w:t>8,</w:t>
      </w:r>
      <w:r>
        <w:rPr>
          <w:rFonts w:hint="eastAsia"/>
        </w:rPr>
        <w:t>第</w:t>
      </w:r>
      <w:r>
        <w:rPr>
          <w:rFonts w:hint="eastAsia"/>
        </w:rPr>
        <w:t>160</w:t>
      </w:r>
      <w:r>
        <w:rPr>
          <w:rFonts w:hint="eastAsia"/>
        </w:rPr>
        <w:t>段</w:t>
      </w:r>
      <w:r w:rsidR="004917AC">
        <w:rPr>
          <w:rFonts w:hint="eastAsia"/>
        </w:rPr>
        <w:t>)</w:t>
      </w:r>
      <w:r>
        <w:rPr>
          <w:rFonts w:hint="eastAsia"/>
        </w:rPr>
        <w:t>中，委员会对</w:t>
      </w:r>
      <w:r w:rsidR="00056BC4">
        <w:rPr>
          <w:rFonts w:hint="eastAsia"/>
        </w:rPr>
        <w:t>国内法中存在歧视性规定表示关注，其中包括劳工法和税法、家庭法和刑法</w:t>
      </w:r>
      <w:r>
        <w:rPr>
          <w:rFonts w:hint="eastAsia"/>
        </w:rPr>
        <w:t>中关于通奸的规定。请提供资料说明，为使现行法符合《公约》条款，目前正在进行的修法的现况，以及说明为落实《宪法》规定的男女平等原则的新法律。</w:t>
      </w:r>
    </w:p>
    <w:p w:rsidR="004A1F4C" w:rsidRDefault="004A1F4C" w:rsidP="00911033">
      <w:pPr>
        <w:pStyle w:val="H23GC"/>
        <w:rPr>
          <w:rFonts w:hint="eastAsia"/>
        </w:rPr>
      </w:pPr>
      <w:r>
        <w:rPr>
          <w:rFonts w:hint="eastAsia"/>
        </w:rPr>
        <w:tab/>
      </w:r>
      <w:r>
        <w:rPr>
          <w:rFonts w:hint="eastAsia"/>
        </w:rPr>
        <w:tab/>
      </w:r>
      <w:r>
        <w:rPr>
          <w:rFonts w:hint="eastAsia"/>
        </w:rPr>
        <w:t>暂行特别措施</w:t>
      </w:r>
    </w:p>
    <w:p w:rsidR="004A1F4C" w:rsidRDefault="004A1F4C" w:rsidP="004A1F4C">
      <w:pPr>
        <w:pStyle w:val="SingleTxtGC"/>
        <w:rPr>
          <w:rFonts w:hint="eastAsia"/>
        </w:rPr>
      </w:pPr>
      <w:r>
        <w:rPr>
          <w:rFonts w:hint="eastAsia"/>
        </w:rPr>
        <w:t>5</w:t>
      </w:r>
      <w:r>
        <w:t>.</w:t>
      </w:r>
      <w:r w:rsidR="004917AC">
        <w:rPr>
          <w:rFonts w:hint="eastAsia"/>
        </w:rPr>
        <w:t xml:space="preserve">  </w:t>
      </w:r>
      <w:r>
        <w:rPr>
          <w:rFonts w:hint="eastAsia"/>
        </w:rPr>
        <w:t>根据报告第</w:t>
      </w:r>
      <w:r>
        <w:rPr>
          <w:rFonts w:hint="eastAsia"/>
        </w:rPr>
        <w:t>81</w:t>
      </w:r>
      <w:r>
        <w:rPr>
          <w:rFonts w:hint="eastAsia"/>
        </w:rPr>
        <w:t>至</w:t>
      </w:r>
      <w:r>
        <w:rPr>
          <w:rFonts w:hint="eastAsia"/>
        </w:rPr>
        <w:t>84</w:t>
      </w:r>
      <w:r>
        <w:rPr>
          <w:rFonts w:hint="eastAsia"/>
        </w:rPr>
        <w:t>段，为加速实现男女事实上的平等</w:t>
      </w:r>
      <w:r w:rsidR="00911033">
        <w:rPr>
          <w:rFonts w:hint="eastAsia"/>
        </w:rPr>
        <w:t>而</w:t>
      </w:r>
      <w:r>
        <w:rPr>
          <w:rFonts w:hint="eastAsia"/>
        </w:rPr>
        <w:t>采取的暂行特别措施极少。请说明</w:t>
      </w:r>
      <w:r w:rsidR="00911033">
        <w:rPr>
          <w:rFonts w:hint="eastAsia"/>
        </w:rPr>
        <w:t>这</w:t>
      </w:r>
      <w:r>
        <w:rPr>
          <w:rFonts w:hint="eastAsia"/>
        </w:rPr>
        <w:t>方面的障碍，以及为克服障碍而采取的措施。请提供资料，</w:t>
      </w:r>
      <w:r w:rsidR="00126D91">
        <w:rPr>
          <w:rFonts w:hint="eastAsia"/>
        </w:rPr>
        <w:t>说明</w:t>
      </w:r>
      <w:r w:rsidR="00126D91">
        <w:rPr>
          <w:rFonts w:hint="eastAsia"/>
        </w:rPr>
        <w:t>2006</w:t>
      </w:r>
      <w:r w:rsidR="00126D91">
        <w:rPr>
          <w:rFonts w:hint="eastAsia"/>
        </w:rPr>
        <w:t>年以来为加速实现男女事实上的平等而采取的暂行特别措施。</w:t>
      </w:r>
    </w:p>
    <w:p w:rsidR="00126D91" w:rsidRDefault="00126D91" w:rsidP="00911033">
      <w:pPr>
        <w:pStyle w:val="H23GC"/>
        <w:rPr>
          <w:rFonts w:hint="eastAsia"/>
        </w:rPr>
      </w:pPr>
      <w:r>
        <w:rPr>
          <w:rFonts w:hint="eastAsia"/>
        </w:rPr>
        <w:tab/>
      </w:r>
      <w:r>
        <w:rPr>
          <w:rFonts w:hint="eastAsia"/>
        </w:rPr>
        <w:tab/>
      </w:r>
      <w:r>
        <w:rPr>
          <w:rFonts w:hint="eastAsia"/>
        </w:rPr>
        <w:t>陈规定型观念和有害的传统习俗</w:t>
      </w:r>
    </w:p>
    <w:p w:rsidR="00126D91" w:rsidRDefault="00126D91" w:rsidP="00126D91">
      <w:pPr>
        <w:pStyle w:val="SingleTxtGC"/>
        <w:rPr>
          <w:rFonts w:hint="eastAsia"/>
        </w:rPr>
      </w:pPr>
      <w:r>
        <w:rPr>
          <w:rFonts w:hint="eastAsia"/>
        </w:rPr>
        <w:t>6</w:t>
      </w:r>
      <w:r>
        <w:t>.</w:t>
      </w:r>
      <w:r w:rsidR="004917AC">
        <w:rPr>
          <w:rFonts w:hint="eastAsia"/>
        </w:rPr>
        <w:t xml:space="preserve">  </w:t>
      </w:r>
      <w:r>
        <w:rPr>
          <w:rFonts w:hint="eastAsia"/>
        </w:rPr>
        <w:t>报告第</w:t>
      </w:r>
      <w:r>
        <w:rPr>
          <w:rFonts w:hint="eastAsia"/>
        </w:rPr>
        <w:t>85</w:t>
      </w:r>
      <w:r>
        <w:rPr>
          <w:rFonts w:hint="eastAsia"/>
        </w:rPr>
        <w:t>至</w:t>
      </w:r>
      <w:r>
        <w:rPr>
          <w:rFonts w:hint="eastAsia"/>
        </w:rPr>
        <w:t>98</w:t>
      </w:r>
      <w:r>
        <w:rPr>
          <w:rFonts w:hint="eastAsia"/>
        </w:rPr>
        <w:t>段提到了在家庭教育领域、工作、媒体中基于性别的陈规定型观念，以及为清除家庭和教育领域中的陈规定型观念而进行的提高对性别问题的认识运动。请详细说明这些运动及其影响。请说明为改变社会和文化格局和消除基于性别的陈规定型观念、包括在工作和媒体中的这种观念而采取的其他具体措施。另请提供资料，说明为消除有害的传统习俗、如滥用</w:t>
      </w:r>
      <w:r w:rsidR="00824F6D">
        <w:rPr>
          <w:rFonts w:hint="eastAsia"/>
        </w:rPr>
        <w:t>守寡仪式、取寡嫂和</w:t>
      </w:r>
      <w:r w:rsidR="00911033">
        <w:rPr>
          <w:rFonts w:hint="eastAsia"/>
        </w:rPr>
        <w:t>禁食</w:t>
      </w:r>
      <w:r w:rsidR="00824F6D">
        <w:rPr>
          <w:rFonts w:hint="eastAsia"/>
        </w:rPr>
        <w:t>而采取的措施。</w:t>
      </w:r>
    </w:p>
    <w:p w:rsidR="00824F6D" w:rsidRDefault="00824F6D" w:rsidP="00911033">
      <w:pPr>
        <w:pStyle w:val="H23GC"/>
        <w:rPr>
          <w:rFonts w:hint="eastAsia"/>
        </w:rPr>
      </w:pPr>
      <w:r>
        <w:rPr>
          <w:rFonts w:hint="eastAsia"/>
        </w:rPr>
        <w:tab/>
      </w:r>
      <w:r>
        <w:rPr>
          <w:rFonts w:hint="eastAsia"/>
        </w:rPr>
        <w:tab/>
      </w:r>
      <w:r>
        <w:rPr>
          <w:rFonts w:hint="eastAsia"/>
        </w:rPr>
        <w:t>暴力侵害妇女行为</w:t>
      </w:r>
    </w:p>
    <w:p w:rsidR="00824F6D" w:rsidRDefault="00824F6D" w:rsidP="00824F6D">
      <w:pPr>
        <w:pStyle w:val="SingleTxtGC"/>
        <w:rPr>
          <w:rFonts w:hint="eastAsia"/>
        </w:rPr>
      </w:pPr>
      <w:r>
        <w:rPr>
          <w:rFonts w:hint="eastAsia"/>
        </w:rPr>
        <w:t>7</w:t>
      </w:r>
      <w:r>
        <w:t>.</w:t>
      </w:r>
      <w:r w:rsidR="004917AC">
        <w:rPr>
          <w:rFonts w:hint="eastAsia"/>
        </w:rPr>
        <w:t xml:space="preserve">  </w:t>
      </w:r>
      <w:r w:rsidR="00911033">
        <w:rPr>
          <w:rFonts w:hint="eastAsia"/>
        </w:rPr>
        <w:t>报告和其他资料来源指出，各种暴力侵害妇女</w:t>
      </w:r>
      <w:r>
        <w:rPr>
          <w:rFonts w:hint="eastAsia"/>
        </w:rPr>
        <w:t>行为，即</w:t>
      </w:r>
      <w:r w:rsidR="00911033">
        <w:rPr>
          <w:rFonts w:hint="eastAsia"/>
        </w:rPr>
        <w:t>使</w:t>
      </w:r>
      <w:r>
        <w:rPr>
          <w:rFonts w:hint="eastAsia"/>
        </w:rPr>
        <w:t>在和平时期均十分普遍</w:t>
      </w:r>
      <w:r w:rsidR="004917AC">
        <w:rPr>
          <w:rFonts w:hint="eastAsia"/>
        </w:rPr>
        <w:t>(</w:t>
      </w:r>
      <w:r>
        <w:rPr>
          <w:rFonts w:hint="eastAsia"/>
        </w:rPr>
        <w:t>CEDAW</w:t>
      </w:r>
      <w:r w:rsidR="004917AC">
        <w:rPr>
          <w:rFonts w:hint="eastAsia"/>
        </w:rPr>
        <w:t>/</w:t>
      </w:r>
      <w:r>
        <w:rPr>
          <w:rFonts w:hint="eastAsia"/>
        </w:rPr>
        <w:t>C</w:t>
      </w:r>
      <w:r w:rsidR="004917AC">
        <w:rPr>
          <w:rFonts w:hint="eastAsia"/>
        </w:rPr>
        <w:t>/</w:t>
      </w:r>
      <w:r>
        <w:rPr>
          <w:rFonts w:hint="eastAsia"/>
        </w:rPr>
        <w:t>CO</w:t>
      </w:r>
      <w:r w:rsidR="00F06201">
        <w:rPr>
          <w:rFonts w:hint="eastAsia"/>
        </w:rPr>
        <w:t>G</w:t>
      </w:r>
      <w:r w:rsidR="004917AC">
        <w:rPr>
          <w:rFonts w:hint="eastAsia"/>
        </w:rPr>
        <w:t>/</w:t>
      </w:r>
      <w:r w:rsidR="00BD431A">
        <w:rPr>
          <w:rFonts w:hint="eastAsia"/>
        </w:rPr>
        <w:t>6,</w:t>
      </w:r>
      <w:r w:rsidR="004917AC">
        <w:rPr>
          <w:rFonts w:hint="eastAsia"/>
        </w:rPr>
        <w:t xml:space="preserve"> </w:t>
      </w:r>
      <w:r>
        <w:rPr>
          <w:rFonts w:hint="eastAsia"/>
        </w:rPr>
        <w:t>第</w:t>
      </w:r>
      <w:r>
        <w:rPr>
          <w:rFonts w:hint="eastAsia"/>
        </w:rPr>
        <w:t>99</w:t>
      </w:r>
      <w:r>
        <w:rPr>
          <w:rFonts w:hint="eastAsia"/>
        </w:rPr>
        <w:t>段</w:t>
      </w:r>
      <w:r w:rsidR="004917AC">
        <w:rPr>
          <w:rFonts w:hint="eastAsia"/>
        </w:rPr>
        <w:t>)</w:t>
      </w:r>
      <w:r>
        <w:rPr>
          <w:rFonts w:hint="eastAsia"/>
        </w:rPr>
        <w:t>。请提供</w:t>
      </w:r>
      <w:r w:rsidR="009A3842">
        <w:rPr>
          <w:rFonts w:hint="eastAsia"/>
        </w:rPr>
        <w:t>最新的详细资料，说明暴力侵害妇女和少女行为，包括强奸、婚内强奸、据报针对土著少女的集体强奸、性虐待和家庭暴力行为的目前状况和趋势，以及暴力侵害妇女行为案件遭到起诉和判刑的数目。铭记委员会第</w:t>
      </w:r>
      <w:r w:rsidR="009A3842">
        <w:rPr>
          <w:rFonts w:hint="eastAsia"/>
        </w:rPr>
        <w:t>19</w:t>
      </w:r>
      <w:r w:rsidR="009A3842">
        <w:rPr>
          <w:rFonts w:hint="eastAsia"/>
        </w:rPr>
        <w:t>号一般性建议</w:t>
      </w:r>
      <w:r w:rsidR="004917AC">
        <w:rPr>
          <w:rFonts w:hint="eastAsia"/>
        </w:rPr>
        <w:t>(</w:t>
      </w:r>
      <w:r w:rsidR="009A3842">
        <w:rPr>
          <w:rFonts w:hint="eastAsia"/>
        </w:rPr>
        <w:t>1992</w:t>
      </w:r>
      <w:r w:rsidR="009A3842">
        <w:rPr>
          <w:rFonts w:hint="eastAsia"/>
        </w:rPr>
        <w:t>年</w:t>
      </w:r>
      <w:r w:rsidR="004917AC">
        <w:rPr>
          <w:rFonts w:hint="eastAsia"/>
        </w:rPr>
        <w:t>)</w:t>
      </w:r>
      <w:r w:rsidR="009A3842">
        <w:rPr>
          <w:rFonts w:hint="eastAsia"/>
        </w:rPr>
        <w:t>，请说明采取了什么措施以</w:t>
      </w:r>
      <w:r w:rsidR="00DF6CB9">
        <w:rPr>
          <w:rFonts w:hint="eastAsia"/>
        </w:rPr>
        <w:t>及</w:t>
      </w:r>
      <w:r w:rsidR="009A3842">
        <w:rPr>
          <w:rFonts w:hint="eastAsia"/>
        </w:rPr>
        <w:t>颁布暴力侵害妇女、包括家庭暴力行为的法律；</w:t>
      </w:r>
      <w:r w:rsidR="00DF6CB9">
        <w:rPr>
          <w:rFonts w:hint="eastAsia"/>
        </w:rPr>
        <w:t>制订打击所有形式的暴力侵害妇女行为的综合战略；鼓励妇女举报暴力行为；确保起诉触法者；为受害者提供保护、补救和康复；针对警察、律师、保健人员和社会工作人员、司法人员和公众实施的执行能力建设和提高认识方案。</w:t>
      </w:r>
    </w:p>
    <w:p w:rsidR="00DF6CB9" w:rsidRDefault="00DF6CB9" w:rsidP="00824F6D">
      <w:pPr>
        <w:pStyle w:val="SingleTxtGC"/>
        <w:rPr>
          <w:rFonts w:hint="eastAsia"/>
        </w:rPr>
      </w:pPr>
      <w:r>
        <w:rPr>
          <w:rFonts w:hint="eastAsia"/>
        </w:rPr>
        <w:t>8</w:t>
      </w:r>
      <w:r>
        <w:t>.</w:t>
      </w:r>
      <w:r w:rsidR="004917AC">
        <w:rPr>
          <w:rFonts w:hint="eastAsia"/>
        </w:rPr>
        <w:t xml:space="preserve">  </w:t>
      </w:r>
      <w:r>
        <w:rPr>
          <w:rFonts w:hint="eastAsia"/>
        </w:rPr>
        <w:t>报告第</w:t>
      </w:r>
      <w:r>
        <w:rPr>
          <w:rFonts w:hint="eastAsia"/>
        </w:rPr>
        <w:t>101</w:t>
      </w:r>
      <w:r>
        <w:rPr>
          <w:rFonts w:hint="eastAsia"/>
        </w:rPr>
        <w:t>段指出，《刑法》经修订后可为消除暴力侵害妇女行为提供其他手段。请说明《刑法》是否已修订。如已修订，请说明《刑法》包含何种形式的暴力侵害妇女行为，以及相应的制裁措施。</w:t>
      </w:r>
    </w:p>
    <w:p w:rsidR="00DF6CB9" w:rsidRDefault="00DF6CB9" w:rsidP="00824F6D">
      <w:pPr>
        <w:pStyle w:val="SingleTxtGC"/>
        <w:rPr>
          <w:rFonts w:hint="eastAsia"/>
        </w:rPr>
      </w:pPr>
      <w:r>
        <w:rPr>
          <w:rFonts w:hint="eastAsia"/>
        </w:rPr>
        <w:t>9</w:t>
      </w:r>
      <w:r>
        <w:t>.</w:t>
      </w:r>
      <w:r w:rsidR="004917AC">
        <w:rPr>
          <w:rFonts w:hint="eastAsia"/>
        </w:rPr>
        <w:t xml:space="preserve">  </w:t>
      </w:r>
      <w:r>
        <w:rPr>
          <w:rFonts w:hint="eastAsia"/>
        </w:rPr>
        <w:t>请说明有些社区是否仍然</w:t>
      </w:r>
      <w:r w:rsidR="00C61638">
        <w:rPr>
          <w:rFonts w:hint="eastAsia"/>
        </w:rPr>
        <w:t>实施女性外阴残割。另请说明</w:t>
      </w:r>
      <w:r w:rsidR="00104AEE">
        <w:rPr>
          <w:rFonts w:hint="eastAsia"/>
        </w:rPr>
        <w:t>缔约国是否已通过法律和采取措施、包括进行广泛的提高认识运动，保证消除这一习俗。</w:t>
      </w:r>
    </w:p>
    <w:p w:rsidR="00104AEE" w:rsidRDefault="00104AEE" w:rsidP="00911033">
      <w:pPr>
        <w:pStyle w:val="H23GC"/>
        <w:rPr>
          <w:rFonts w:hint="eastAsia"/>
        </w:rPr>
      </w:pPr>
      <w:r>
        <w:rPr>
          <w:rFonts w:hint="eastAsia"/>
        </w:rPr>
        <w:tab/>
      </w:r>
      <w:r>
        <w:rPr>
          <w:rFonts w:hint="eastAsia"/>
        </w:rPr>
        <w:tab/>
      </w:r>
      <w:r>
        <w:rPr>
          <w:rFonts w:hint="eastAsia"/>
        </w:rPr>
        <w:t>贩运和卖淫营利</w:t>
      </w:r>
    </w:p>
    <w:p w:rsidR="00104AEE" w:rsidRDefault="00104AEE" w:rsidP="00104AEE">
      <w:pPr>
        <w:pStyle w:val="SingleTxtGC"/>
        <w:rPr>
          <w:rFonts w:hint="eastAsia"/>
        </w:rPr>
      </w:pPr>
      <w:r>
        <w:rPr>
          <w:rFonts w:hint="eastAsia"/>
        </w:rPr>
        <w:t>10</w:t>
      </w:r>
      <w:r>
        <w:t>.</w:t>
      </w:r>
      <w:r w:rsidR="004917AC">
        <w:rPr>
          <w:rFonts w:hint="eastAsia"/>
        </w:rPr>
        <w:t xml:space="preserve">  </w:t>
      </w:r>
      <w:r>
        <w:rPr>
          <w:rFonts w:hint="eastAsia"/>
        </w:rPr>
        <w:t>请提供资料，说明为性剥削和经济剥削目的而遭到贩运的妇女和少女受害者的人数。请详细说明，为防范或处罚贩运和意图营利卖淫，根据《公约》第六条已通过或打算通过的法律和采取的措施。另</w:t>
      </w:r>
      <w:r w:rsidR="00911033">
        <w:rPr>
          <w:rFonts w:hint="eastAsia"/>
        </w:rPr>
        <w:t>请说明</w:t>
      </w:r>
      <w:r>
        <w:rPr>
          <w:rFonts w:hint="eastAsia"/>
        </w:rPr>
        <w:t>缔约国是否计划执行全面的国家战略，以打击贩运妇女和少女行为。</w:t>
      </w:r>
    </w:p>
    <w:p w:rsidR="00104AEE" w:rsidRDefault="00104AEE" w:rsidP="002635E8">
      <w:pPr>
        <w:pStyle w:val="H23GC"/>
        <w:rPr>
          <w:rFonts w:hint="eastAsia"/>
        </w:rPr>
      </w:pPr>
      <w:r>
        <w:rPr>
          <w:rFonts w:hint="eastAsia"/>
        </w:rPr>
        <w:tab/>
      </w:r>
      <w:r>
        <w:rPr>
          <w:rFonts w:hint="eastAsia"/>
        </w:rPr>
        <w:tab/>
      </w:r>
      <w:r>
        <w:rPr>
          <w:rFonts w:hint="eastAsia"/>
        </w:rPr>
        <w:t>参与决策和国际一级的代表性</w:t>
      </w:r>
    </w:p>
    <w:p w:rsidR="00584146" w:rsidRDefault="00584146" w:rsidP="00584146">
      <w:pPr>
        <w:pStyle w:val="SingleTxtGC"/>
        <w:rPr>
          <w:rFonts w:hint="eastAsia"/>
        </w:rPr>
      </w:pPr>
      <w:r>
        <w:rPr>
          <w:rFonts w:hint="eastAsia"/>
        </w:rPr>
        <w:t>11</w:t>
      </w:r>
      <w:r>
        <w:t>.</w:t>
      </w:r>
      <w:r w:rsidR="004917AC">
        <w:rPr>
          <w:rFonts w:hint="eastAsia"/>
        </w:rPr>
        <w:t xml:space="preserve">  </w:t>
      </w:r>
      <w:r>
        <w:rPr>
          <w:rFonts w:hint="eastAsia"/>
        </w:rPr>
        <w:t>报告承认妇女在决策机构中和在国际一级的参与程度相当低。请提供资料，说明为增加妇女在决策机构中的人数以及实现男女在政治和公共生活中的平等参与而采取的措施，包括根据《公约》第四条第</w:t>
      </w:r>
      <w:r>
        <w:rPr>
          <w:rFonts w:hint="eastAsia"/>
        </w:rPr>
        <w:t>1</w:t>
      </w:r>
      <w:r>
        <w:rPr>
          <w:rFonts w:hint="eastAsia"/>
        </w:rPr>
        <w:t>款和委员会第</w:t>
      </w:r>
      <w:r>
        <w:rPr>
          <w:rFonts w:hint="eastAsia"/>
        </w:rPr>
        <w:t>25</w:t>
      </w:r>
      <w:r>
        <w:rPr>
          <w:rFonts w:hint="eastAsia"/>
        </w:rPr>
        <w:t>号一般性意见</w:t>
      </w:r>
      <w:r w:rsidR="004917AC">
        <w:rPr>
          <w:rFonts w:hint="eastAsia"/>
        </w:rPr>
        <w:t>(</w:t>
      </w:r>
      <w:r>
        <w:rPr>
          <w:rFonts w:hint="eastAsia"/>
        </w:rPr>
        <w:t>2004</w:t>
      </w:r>
      <w:r>
        <w:rPr>
          <w:rFonts w:hint="eastAsia"/>
        </w:rPr>
        <w:t>年</w:t>
      </w:r>
      <w:r w:rsidR="004917AC">
        <w:rPr>
          <w:rFonts w:hint="eastAsia"/>
        </w:rPr>
        <w:t>)</w:t>
      </w:r>
      <w:r>
        <w:rPr>
          <w:rFonts w:hint="eastAsia"/>
        </w:rPr>
        <w:t>采取的暂行特别措施。另请提供资料说明，缔约国报告第</w:t>
      </w:r>
      <w:r>
        <w:rPr>
          <w:rFonts w:hint="eastAsia"/>
        </w:rPr>
        <w:t>83</w:t>
      </w:r>
      <w:r>
        <w:rPr>
          <w:rFonts w:hint="eastAsia"/>
        </w:rPr>
        <w:t>段所提到的关于妇女在政治、选举和行政职权中的代表性的初步法案的现况。同样，</w:t>
      </w:r>
      <w:r w:rsidR="00A5241A">
        <w:rPr>
          <w:rFonts w:hint="eastAsia"/>
        </w:rPr>
        <w:t>请说明，妇女参与冲突后重建的各级决策的程度，包括对妇女有直接影响的政策和方案。</w:t>
      </w:r>
    </w:p>
    <w:p w:rsidR="00A5241A" w:rsidRDefault="00A5241A" w:rsidP="002635E8">
      <w:pPr>
        <w:pStyle w:val="H23GC"/>
        <w:rPr>
          <w:rFonts w:hint="eastAsia"/>
        </w:rPr>
      </w:pPr>
      <w:r>
        <w:rPr>
          <w:rFonts w:hint="eastAsia"/>
        </w:rPr>
        <w:tab/>
      </w:r>
      <w:r>
        <w:rPr>
          <w:rFonts w:hint="eastAsia"/>
        </w:rPr>
        <w:tab/>
      </w:r>
      <w:r>
        <w:rPr>
          <w:rFonts w:hint="eastAsia"/>
        </w:rPr>
        <w:t>教育</w:t>
      </w:r>
    </w:p>
    <w:p w:rsidR="00A5241A" w:rsidRDefault="00A5241A" w:rsidP="00A5241A">
      <w:pPr>
        <w:pStyle w:val="SingleTxtGC"/>
        <w:rPr>
          <w:rFonts w:hint="eastAsia"/>
        </w:rPr>
      </w:pPr>
      <w:r>
        <w:rPr>
          <w:rFonts w:hint="eastAsia"/>
        </w:rPr>
        <w:t>12</w:t>
      </w:r>
      <w:r>
        <w:t>.</w:t>
      </w:r>
      <w:r w:rsidR="004917AC">
        <w:rPr>
          <w:rFonts w:hint="eastAsia"/>
        </w:rPr>
        <w:t xml:space="preserve">  </w:t>
      </w:r>
      <w:r>
        <w:rPr>
          <w:rFonts w:hint="eastAsia"/>
        </w:rPr>
        <w:t>报告第</w:t>
      </w:r>
      <w:r>
        <w:rPr>
          <w:rFonts w:hint="eastAsia"/>
        </w:rPr>
        <w:t>138</w:t>
      </w:r>
      <w:r>
        <w:rPr>
          <w:rFonts w:hint="eastAsia"/>
        </w:rPr>
        <w:t>段提到了少女接受教育的各种障碍，如早婚和生育、父母对女孩的教育不感兴趣和贫困。请提供资料，为克服这些障碍</w:t>
      </w:r>
      <w:r w:rsidR="00056BC4">
        <w:rPr>
          <w:rFonts w:hint="eastAsia"/>
        </w:rPr>
        <w:t>、</w:t>
      </w:r>
      <w:r>
        <w:rPr>
          <w:rFonts w:hint="eastAsia"/>
        </w:rPr>
        <w:t>处理家庭文盲率偏高的问题、减低少女退学率和增加接受中等和高等教育的女生人数而采取的措施。另请说明，为制止校内对女生的暴力行为和性骚扰和删除教科书、课程和教师培训教材中关于男女的作用和职责的陈规定型态度内容而采取的措施。</w:t>
      </w:r>
    </w:p>
    <w:p w:rsidR="00F06201" w:rsidRDefault="00A5241A" w:rsidP="002635E8">
      <w:pPr>
        <w:pStyle w:val="H23GC"/>
        <w:rPr>
          <w:rFonts w:hint="eastAsia"/>
        </w:rPr>
      </w:pPr>
      <w:r>
        <w:rPr>
          <w:rFonts w:hint="eastAsia"/>
        </w:rPr>
        <w:tab/>
      </w:r>
      <w:r>
        <w:rPr>
          <w:rFonts w:hint="eastAsia"/>
        </w:rPr>
        <w:tab/>
      </w:r>
      <w:r w:rsidR="00F06201">
        <w:rPr>
          <w:rFonts w:hint="eastAsia"/>
        </w:rPr>
        <w:t>就业</w:t>
      </w:r>
    </w:p>
    <w:p w:rsidR="00A5241A" w:rsidRDefault="00A5241A" w:rsidP="00F06201">
      <w:pPr>
        <w:pStyle w:val="SingleTxtGC"/>
        <w:rPr>
          <w:rFonts w:hint="eastAsia"/>
        </w:rPr>
      </w:pPr>
      <w:r>
        <w:rPr>
          <w:rFonts w:hint="eastAsia"/>
        </w:rPr>
        <w:t>13</w:t>
      </w:r>
      <w:r>
        <w:t>.</w:t>
      </w:r>
      <w:r w:rsidR="004917AC">
        <w:rPr>
          <w:rFonts w:hint="eastAsia"/>
        </w:rPr>
        <w:t xml:space="preserve">  </w:t>
      </w:r>
      <w:r>
        <w:rPr>
          <w:rFonts w:hint="eastAsia"/>
        </w:rPr>
        <w:t>缔约国报告承认，妇女与男子</w:t>
      </w:r>
      <w:r w:rsidR="00F06201">
        <w:rPr>
          <w:rFonts w:hint="eastAsia"/>
        </w:rPr>
        <w:t>在获得就业机会方面并不平等</w:t>
      </w:r>
      <w:r w:rsidR="004917AC">
        <w:rPr>
          <w:rFonts w:hint="eastAsia"/>
        </w:rPr>
        <w:t>(</w:t>
      </w:r>
      <w:r w:rsidR="00F06201">
        <w:rPr>
          <w:rFonts w:hint="eastAsia"/>
        </w:rPr>
        <w:t>CEDAW</w:t>
      </w:r>
      <w:r w:rsidR="004917AC">
        <w:rPr>
          <w:rFonts w:hint="eastAsia"/>
        </w:rPr>
        <w:t>/</w:t>
      </w:r>
      <w:r w:rsidR="000B56F6">
        <w:rPr>
          <w:rFonts w:hint="eastAsia"/>
        </w:rPr>
        <w:t xml:space="preserve"> </w:t>
      </w:r>
      <w:r w:rsidR="00F06201">
        <w:rPr>
          <w:rFonts w:hint="eastAsia"/>
        </w:rPr>
        <w:t>C</w:t>
      </w:r>
      <w:r w:rsidR="004917AC">
        <w:rPr>
          <w:rFonts w:hint="eastAsia"/>
        </w:rPr>
        <w:t>/</w:t>
      </w:r>
      <w:r w:rsidR="00F06201">
        <w:rPr>
          <w:rFonts w:hint="eastAsia"/>
        </w:rPr>
        <w:t>COG</w:t>
      </w:r>
      <w:r w:rsidR="004917AC">
        <w:rPr>
          <w:rFonts w:hint="eastAsia"/>
        </w:rPr>
        <w:t>/</w:t>
      </w:r>
      <w:r w:rsidR="00BD431A">
        <w:rPr>
          <w:rFonts w:hint="eastAsia"/>
        </w:rPr>
        <w:t>6,</w:t>
      </w:r>
      <w:r w:rsidR="004917AC">
        <w:rPr>
          <w:rFonts w:hint="eastAsia"/>
        </w:rPr>
        <w:t xml:space="preserve"> </w:t>
      </w:r>
      <w:r w:rsidR="00F06201">
        <w:rPr>
          <w:rFonts w:hint="eastAsia"/>
        </w:rPr>
        <w:t>第</w:t>
      </w:r>
      <w:r w:rsidR="00F06201">
        <w:rPr>
          <w:rFonts w:hint="eastAsia"/>
        </w:rPr>
        <w:t>145</w:t>
      </w:r>
      <w:r w:rsidR="00F06201">
        <w:rPr>
          <w:rFonts w:hint="eastAsia"/>
        </w:rPr>
        <w:t>段</w:t>
      </w:r>
      <w:r w:rsidR="004917AC">
        <w:rPr>
          <w:rFonts w:hint="eastAsia"/>
        </w:rPr>
        <w:t>)</w:t>
      </w:r>
      <w:r w:rsidR="00F06201">
        <w:rPr>
          <w:rFonts w:hint="eastAsia"/>
        </w:rPr>
        <w:t>；被雇主虐待</w:t>
      </w:r>
      <w:r w:rsidR="004917AC">
        <w:rPr>
          <w:rFonts w:hint="eastAsia"/>
        </w:rPr>
        <w:t>(</w:t>
      </w:r>
      <w:r w:rsidR="00F06201">
        <w:rPr>
          <w:rFonts w:hint="eastAsia"/>
        </w:rPr>
        <w:t>CEDAW</w:t>
      </w:r>
      <w:r w:rsidR="004917AC">
        <w:rPr>
          <w:rFonts w:hint="eastAsia"/>
        </w:rPr>
        <w:t>/</w:t>
      </w:r>
      <w:r w:rsidR="00F06201">
        <w:rPr>
          <w:rFonts w:hint="eastAsia"/>
        </w:rPr>
        <w:t>C</w:t>
      </w:r>
      <w:r w:rsidR="004917AC">
        <w:rPr>
          <w:rFonts w:hint="eastAsia"/>
        </w:rPr>
        <w:t>/</w:t>
      </w:r>
      <w:r w:rsidR="00F06201">
        <w:rPr>
          <w:rFonts w:hint="eastAsia"/>
        </w:rPr>
        <w:t>COG</w:t>
      </w:r>
      <w:r w:rsidR="004917AC">
        <w:rPr>
          <w:rFonts w:hint="eastAsia"/>
        </w:rPr>
        <w:t>/</w:t>
      </w:r>
      <w:r w:rsidR="00BD431A">
        <w:rPr>
          <w:rFonts w:hint="eastAsia"/>
        </w:rPr>
        <w:t>6,</w:t>
      </w:r>
      <w:r w:rsidR="004917AC">
        <w:rPr>
          <w:rFonts w:hint="eastAsia"/>
        </w:rPr>
        <w:t xml:space="preserve"> </w:t>
      </w:r>
      <w:r w:rsidR="00F06201">
        <w:rPr>
          <w:rFonts w:hint="eastAsia"/>
        </w:rPr>
        <w:t>第</w:t>
      </w:r>
      <w:r w:rsidR="00F06201">
        <w:rPr>
          <w:rFonts w:hint="eastAsia"/>
        </w:rPr>
        <w:t>144</w:t>
      </w:r>
      <w:r w:rsidR="00F06201">
        <w:rPr>
          <w:rFonts w:hint="eastAsia"/>
        </w:rPr>
        <w:t>段</w:t>
      </w:r>
      <w:r w:rsidR="004917AC">
        <w:rPr>
          <w:rFonts w:hint="eastAsia"/>
        </w:rPr>
        <w:t>)</w:t>
      </w:r>
      <w:r w:rsidR="00F06201">
        <w:rPr>
          <w:rFonts w:hint="eastAsia"/>
        </w:rPr>
        <w:t>；在工作场所遭到性骚扰</w:t>
      </w:r>
      <w:r w:rsidR="004917AC">
        <w:rPr>
          <w:rFonts w:hint="eastAsia"/>
        </w:rPr>
        <w:t>(</w:t>
      </w:r>
      <w:r w:rsidR="00F06201">
        <w:rPr>
          <w:rFonts w:hint="eastAsia"/>
        </w:rPr>
        <w:t>CEDAW</w:t>
      </w:r>
      <w:r w:rsidR="004917AC">
        <w:rPr>
          <w:rFonts w:hint="eastAsia"/>
        </w:rPr>
        <w:t>/</w:t>
      </w:r>
      <w:r w:rsidR="00F06201">
        <w:rPr>
          <w:rFonts w:hint="eastAsia"/>
        </w:rPr>
        <w:t>C</w:t>
      </w:r>
      <w:r w:rsidR="004917AC">
        <w:rPr>
          <w:rFonts w:hint="eastAsia"/>
        </w:rPr>
        <w:t>/</w:t>
      </w:r>
      <w:r w:rsidR="00F06201">
        <w:rPr>
          <w:rFonts w:hint="eastAsia"/>
        </w:rPr>
        <w:t>COG</w:t>
      </w:r>
      <w:r w:rsidR="004917AC">
        <w:rPr>
          <w:rFonts w:hint="eastAsia"/>
        </w:rPr>
        <w:t>/</w:t>
      </w:r>
      <w:r w:rsidR="00BD431A">
        <w:rPr>
          <w:rFonts w:hint="eastAsia"/>
        </w:rPr>
        <w:t>6,</w:t>
      </w:r>
      <w:r w:rsidR="004917AC">
        <w:rPr>
          <w:rFonts w:hint="eastAsia"/>
        </w:rPr>
        <w:t xml:space="preserve"> </w:t>
      </w:r>
      <w:r w:rsidR="00F06201">
        <w:rPr>
          <w:rFonts w:hint="eastAsia"/>
        </w:rPr>
        <w:t>第</w:t>
      </w:r>
      <w:r w:rsidR="00F06201">
        <w:rPr>
          <w:rFonts w:hint="eastAsia"/>
        </w:rPr>
        <w:t>94</w:t>
      </w:r>
      <w:r w:rsidR="00F06201">
        <w:rPr>
          <w:rFonts w:hint="eastAsia"/>
        </w:rPr>
        <w:t>段</w:t>
      </w:r>
      <w:r w:rsidR="004917AC">
        <w:rPr>
          <w:rFonts w:hint="eastAsia"/>
        </w:rPr>
        <w:t>)</w:t>
      </w:r>
      <w:r w:rsidR="00F06201">
        <w:rPr>
          <w:rFonts w:hint="eastAsia"/>
        </w:rPr>
        <w:t>；劳动市场中的男女分工</w:t>
      </w:r>
      <w:r w:rsidR="004917AC">
        <w:rPr>
          <w:rFonts w:hint="eastAsia"/>
        </w:rPr>
        <w:t>(</w:t>
      </w:r>
      <w:r w:rsidR="00F06201">
        <w:rPr>
          <w:rFonts w:hint="eastAsia"/>
        </w:rPr>
        <w:t>CEDAW</w:t>
      </w:r>
      <w:r w:rsidR="004917AC">
        <w:rPr>
          <w:rFonts w:hint="eastAsia"/>
        </w:rPr>
        <w:t>/</w:t>
      </w:r>
      <w:r w:rsidR="00F06201">
        <w:rPr>
          <w:rFonts w:hint="eastAsia"/>
        </w:rPr>
        <w:t>C</w:t>
      </w:r>
      <w:r w:rsidR="004917AC">
        <w:rPr>
          <w:rFonts w:hint="eastAsia"/>
        </w:rPr>
        <w:t>/</w:t>
      </w:r>
      <w:r w:rsidR="00F06201">
        <w:rPr>
          <w:rFonts w:hint="eastAsia"/>
        </w:rPr>
        <w:t>COG</w:t>
      </w:r>
      <w:r w:rsidR="004917AC">
        <w:rPr>
          <w:rFonts w:hint="eastAsia"/>
        </w:rPr>
        <w:t>/</w:t>
      </w:r>
      <w:r w:rsidR="00BD431A">
        <w:rPr>
          <w:rFonts w:hint="eastAsia"/>
        </w:rPr>
        <w:t>6,</w:t>
      </w:r>
      <w:r w:rsidR="004917AC">
        <w:rPr>
          <w:rFonts w:hint="eastAsia"/>
        </w:rPr>
        <w:t xml:space="preserve"> </w:t>
      </w:r>
      <w:r w:rsidR="00F06201">
        <w:rPr>
          <w:rFonts w:hint="eastAsia"/>
        </w:rPr>
        <w:t>第</w:t>
      </w:r>
      <w:r w:rsidR="00F06201">
        <w:rPr>
          <w:rFonts w:hint="eastAsia"/>
        </w:rPr>
        <w:t>88</w:t>
      </w:r>
      <w:r w:rsidR="00F06201">
        <w:rPr>
          <w:rFonts w:hint="eastAsia"/>
        </w:rPr>
        <w:t>段</w:t>
      </w:r>
      <w:r w:rsidR="004917AC">
        <w:rPr>
          <w:rFonts w:hint="eastAsia"/>
        </w:rPr>
        <w:t>)</w:t>
      </w:r>
      <w:r w:rsidR="00F06201">
        <w:rPr>
          <w:rFonts w:hint="eastAsia"/>
        </w:rPr>
        <w:t>。请详细说明劳工法的各项规定，</w:t>
      </w:r>
      <w:r w:rsidR="001C38CA">
        <w:rPr>
          <w:rFonts w:hint="eastAsia"/>
        </w:rPr>
        <w:t>包括劳工法是否有关于产假、消除工作场所对妇女的歧视和禁止在工作场所对妇女进行性骚扰和施加暴力行为的规定。请说明还采取了其他哪些措施，确保妇女在就业方面切实平等。还请提供资料，说明妇女在非正规部门中的状况，包括这一部门的妇女可以利用的保护措施和法律、社会或其他服务形式。</w:t>
      </w:r>
    </w:p>
    <w:p w:rsidR="001C38CA" w:rsidRDefault="001C38CA" w:rsidP="002635E8">
      <w:pPr>
        <w:pStyle w:val="H23GC"/>
        <w:rPr>
          <w:rFonts w:hint="eastAsia"/>
        </w:rPr>
      </w:pPr>
      <w:r>
        <w:rPr>
          <w:rFonts w:hint="eastAsia"/>
        </w:rPr>
        <w:tab/>
      </w:r>
      <w:r>
        <w:rPr>
          <w:rFonts w:hint="eastAsia"/>
        </w:rPr>
        <w:tab/>
      </w:r>
      <w:r>
        <w:rPr>
          <w:rFonts w:hint="eastAsia"/>
        </w:rPr>
        <w:t>保健</w:t>
      </w:r>
    </w:p>
    <w:p w:rsidR="001C38CA" w:rsidRDefault="001C38CA" w:rsidP="001C38CA">
      <w:pPr>
        <w:pStyle w:val="SingleTxtGC"/>
        <w:rPr>
          <w:rFonts w:hint="eastAsia"/>
        </w:rPr>
      </w:pPr>
      <w:r>
        <w:rPr>
          <w:rFonts w:hint="eastAsia"/>
        </w:rPr>
        <w:t>14</w:t>
      </w:r>
      <w:r>
        <w:t>.</w:t>
      </w:r>
      <w:r w:rsidR="004917AC">
        <w:rPr>
          <w:rFonts w:hint="eastAsia"/>
        </w:rPr>
        <w:t xml:space="preserve">  </w:t>
      </w:r>
      <w:r>
        <w:rPr>
          <w:rFonts w:hint="eastAsia"/>
        </w:rPr>
        <w:t>请提供最新的资料，说明妇女的健康状况，包括生殖健康。请提供资料，说明旨在</w:t>
      </w:r>
      <w:r w:rsidR="002635E8">
        <w:rPr>
          <w:rFonts w:hint="eastAsia"/>
        </w:rPr>
        <w:t>确保所有妇女获得基本保健服务及怀孕期间和产后保健服务，尤其是为</w:t>
      </w:r>
      <w:r>
        <w:rPr>
          <w:rFonts w:hint="eastAsia"/>
        </w:rPr>
        <w:t>脆弱群体妇女、如贫困妇女</w:t>
      </w:r>
      <w:r w:rsidR="005972E8">
        <w:rPr>
          <w:rFonts w:hint="eastAsia"/>
        </w:rPr>
        <w:t>、农村妇女、边远地区妇女和难民妇女提供这类服务。另请说明，妇女死亡和发病的主要原因以及缔约国为解决这两个问题而采取的措施。</w:t>
      </w:r>
    </w:p>
    <w:p w:rsidR="005972E8" w:rsidRDefault="005972E8" w:rsidP="001C38CA">
      <w:pPr>
        <w:pStyle w:val="SingleTxtGC"/>
        <w:rPr>
          <w:rFonts w:hint="eastAsia"/>
        </w:rPr>
      </w:pPr>
      <w:r>
        <w:rPr>
          <w:rFonts w:hint="eastAsia"/>
        </w:rPr>
        <w:t>15</w:t>
      </w:r>
      <w:r>
        <w:t>.</w:t>
      </w:r>
      <w:r w:rsidR="004917AC">
        <w:rPr>
          <w:rFonts w:hint="eastAsia"/>
        </w:rPr>
        <w:t xml:space="preserve">  </w:t>
      </w:r>
      <w:r>
        <w:rPr>
          <w:rFonts w:hint="eastAsia"/>
        </w:rPr>
        <w:t>请</w:t>
      </w:r>
      <w:r w:rsidR="00F54738">
        <w:rPr>
          <w:rFonts w:hint="eastAsia"/>
        </w:rPr>
        <w:t>描叙为提高妇女和少女对性和生殖健康和权利问题的认识而采取的措施，包括她们保护自己免感染性传染病的知识。请提供资料，说明避孕药具的使用和可得性情况，并说明为修订</w:t>
      </w:r>
      <w:r w:rsidR="00F54738">
        <w:rPr>
          <w:rFonts w:hint="eastAsia"/>
        </w:rPr>
        <w:t>1920</w:t>
      </w:r>
      <w:r w:rsidR="00F54738">
        <w:rPr>
          <w:rFonts w:hint="eastAsia"/>
        </w:rPr>
        <w:t>年</w:t>
      </w:r>
      <w:r w:rsidR="00F54738">
        <w:rPr>
          <w:rFonts w:hint="eastAsia"/>
        </w:rPr>
        <w:t>7</w:t>
      </w:r>
      <w:r w:rsidR="00F54738">
        <w:rPr>
          <w:rFonts w:hint="eastAsia"/>
        </w:rPr>
        <w:t>月</w:t>
      </w:r>
      <w:r w:rsidR="00F54738">
        <w:rPr>
          <w:rFonts w:hint="eastAsia"/>
        </w:rPr>
        <w:t>31</w:t>
      </w:r>
      <w:r w:rsidR="00F54738">
        <w:rPr>
          <w:rFonts w:hint="eastAsia"/>
        </w:rPr>
        <w:t>日关于禁止避孕药具广告的法律而采取的措施。另请提供资料，说明提供的全面的性和生殖健康和权利教育及计划生育服务的情况及可利用性，并说明在这方面</w:t>
      </w:r>
      <w:r w:rsidR="008A6AED">
        <w:rPr>
          <w:rFonts w:hint="eastAsia"/>
        </w:rPr>
        <w:t>是否已制订措施。</w:t>
      </w:r>
    </w:p>
    <w:p w:rsidR="008A6AED" w:rsidRDefault="008A6AED" w:rsidP="001C38CA">
      <w:pPr>
        <w:pStyle w:val="SingleTxtGC"/>
        <w:rPr>
          <w:rFonts w:hint="eastAsia"/>
        </w:rPr>
      </w:pPr>
      <w:r>
        <w:rPr>
          <w:rFonts w:hint="eastAsia"/>
        </w:rPr>
        <w:t>16</w:t>
      </w:r>
      <w:r>
        <w:t>.</w:t>
      </w:r>
      <w:r w:rsidR="004917AC">
        <w:rPr>
          <w:rFonts w:hint="eastAsia"/>
        </w:rPr>
        <w:t xml:space="preserve">  </w:t>
      </w:r>
      <w:r>
        <w:rPr>
          <w:rFonts w:hint="eastAsia"/>
        </w:rPr>
        <w:t>报告第</w:t>
      </w:r>
      <w:r>
        <w:rPr>
          <w:rFonts w:hint="eastAsia"/>
        </w:rPr>
        <w:t>150</w:t>
      </w:r>
      <w:r>
        <w:rPr>
          <w:rFonts w:hint="eastAsia"/>
        </w:rPr>
        <w:t>段指出，</w:t>
      </w:r>
      <w:r>
        <w:rPr>
          <w:rFonts w:hint="eastAsia"/>
        </w:rPr>
        <w:t>1920</w:t>
      </w:r>
      <w:r>
        <w:rPr>
          <w:rFonts w:hint="eastAsia"/>
        </w:rPr>
        <w:t>年</w:t>
      </w:r>
      <w:r>
        <w:rPr>
          <w:rFonts w:hint="eastAsia"/>
        </w:rPr>
        <w:t>7</w:t>
      </w:r>
      <w:r>
        <w:rPr>
          <w:rFonts w:hint="eastAsia"/>
        </w:rPr>
        <w:t>月</w:t>
      </w:r>
      <w:r>
        <w:rPr>
          <w:rFonts w:hint="eastAsia"/>
        </w:rPr>
        <w:t>31</w:t>
      </w:r>
      <w:r>
        <w:rPr>
          <w:rFonts w:hint="eastAsia"/>
        </w:rPr>
        <w:t>日关于禁止流产的法律仍然有效。请详细说明该法规定的细节。另请提供资料，说明不安全流产对妇女健康造成的影响，包括对孕妇死亡率的影响。</w:t>
      </w:r>
    </w:p>
    <w:p w:rsidR="008A6AED" w:rsidRDefault="008A6AED" w:rsidP="001C38CA">
      <w:pPr>
        <w:pStyle w:val="SingleTxtGC"/>
        <w:rPr>
          <w:rFonts w:hint="eastAsia"/>
        </w:rPr>
      </w:pPr>
      <w:r>
        <w:rPr>
          <w:rFonts w:hint="eastAsia"/>
        </w:rPr>
        <w:t>17</w:t>
      </w:r>
      <w:r>
        <w:t>.</w:t>
      </w:r>
      <w:r w:rsidR="004917AC">
        <w:rPr>
          <w:rFonts w:hint="eastAsia"/>
        </w:rPr>
        <w:t xml:space="preserve">  </w:t>
      </w:r>
      <w:r>
        <w:rPr>
          <w:rFonts w:hint="eastAsia"/>
        </w:rPr>
        <w:t>请说明妇女、包括孕妇感染艾滋病毒</w:t>
      </w:r>
      <w:r>
        <w:rPr>
          <w:rFonts w:hint="eastAsia"/>
        </w:rPr>
        <w:t>/</w:t>
      </w:r>
      <w:r>
        <w:rPr>
          <w:rFonts w:hint="eastAsia"/>
        </w:rPr>
        <w:t>艾滋病的情况以及感染艾滋病毒</w:t>
      </w:r>
      <w:r>
        <w:rPr>
          <w:rFonts w:hint="eastAsia"/>
        </w:rPr>
        <w:t>/</w:t>
      </w:r>
      <w:r>
        <w:rPr>
          <w:rFonts w:hint="eastAsia"/>
        </w:rPr>
        <w:t>艾滋病的妇女是否可以得到治疗。另请说明，现行防治艾滋病毒</w:t>
      </w:r>
      <w:r>
        <w:rPr>
          <w:rFonts w:hint="eastAsia"/>
        </w:rPr>
        <w:t>/</w:t>
      </w:r>
      <w:r>
        <w:rPr>
          <w:rFonts w:hint="eastAsia"/>
        </w:rPr>
        <w:t>艾滋病方案是否纳入性别观点，包括是否可以取得抗逆转录病毒药物，以防止艾滋病母婴传播。请提及为提高妇女对艾滋病毒</w:t>
      </w:r>
      <w:r>
        <w:rPr>
          <w:rFonts w:hint="eastAsia"/>
        </w:rPr>
        <w:t>/</w:t>
      </w:r>
      <w:r>
        <w:rPr>
          <w:rFonts w:hint="eastAsia"/>
        </w:rPr>
        <w:t>艾滋病感染的认识和防范而采取的主动行动，以及为消除对感染艾滋病毒</w:t>
      </w:r>
      <w:r>
        <w:rPr>
          <w:rFonts w:hint="eastAsia"/>
        </w:rPr>
        <w:t>/</w:t>
      </w:r>
      <w:r>
        <w:rPr>
          <w:rFonts w:hint="eastAsia"/>
        </w:rPr>
        <w:t>艾滋病妇女和少女的歧视和</w:t>
      </w:r>
      <w:r w:rsidR="00AE16EB">
        <w:rPr>
          <w:rFonts w:hint="eastAsia"/>
        </w:rPr>
        <w:t>侮辱而采取的主动行动。</w:t>
      </w:r>
    </w:p>
    <w:p w:rsidR="00AE16EB" w:rsidRDefault="00AE16EB" w:rsidP="00AE16EB">
      <w:pPr>
        <w:pStyle w:val="H1GC"/>
        <w:rPr>
          <w:rFonts w:hint="eastAsia"/>
        </w:rPr>
      </w:pPr>
      <w:r>
        <w:rPr>
          <w:rFonts w:hint="eastAsia"/>
        </w:rPr>
        <w:tab/>
      </w:r>
      <w:r>
        <w:rPr>
          <w:rFonts w:hint="eastAsia"/>
        </w:rPr>
        <w:tab/>
      </w:r>
      <w:r>
        <w:rPr>
          <w:rFonts w:hint="eastAsia"/>
        </w:rPr>
        <w:t>农村妇女</w:t>
      </w:r>
    </w:p>
    <w:p w:rsidR="00AE16EB" w:rsidRDefault="00AE16EB" w:rsidP="00AE16EB">
      <w:pPr>
        <w:pStyle w:val="SingleTxtGC"/>
        <w:rPr>
          <w:rFonts w:hint="eastAsia"/>
        </w:rPr>
      </w:pPr>
      <w:r>
        <w:rPr>
          <w:rFonts w:hint="eastAsia"/>
        </w:rPr>
        <w:t>18</w:t>
      </w:r>
      <w:r>
        <w:t>.</w:t>
      </w:r>
      <w:r w:rsidR="004917AC">
        <w:rPr>
          <w:rFonts w:hint="eastAsia"/>
        </w:rPr>
        <w:t xml:space="preserve">  </w:t>
      </w:r>
      <w:r>
        <w:rPr>
          <w:rFonts w:hint="eastAsia"/>
        </w:rPr>
        <w:t>根据报告，农村妇女占农业劳动力的</w:t>
      </w:r>
      <w:r>
        <w:rPr>
          <w:rFonts w:hint="eastAsia"/>
        </w:rPr>
        <w:t>70</w:t>
      </w:r>
      <w:r w:rsidR="004917AC">
        <w:rPr>
          <w:rFonts w:hint="eastAsia"/>
        </w:rPr>
        <w:t>%</w:t>
      </w:r>
      <w:r>
        <w:rPr>
          <w:rFonts w:hint="eastAsia"/>
        </w:rPr>
        <w:t>，她们因为</w:t>
      </w:r>
      <w:r w:rsidR="00056BC4">
        <w:rPr>
          <w:rFonts w:hint="eastAsia"/>
        </w:rPr>
        <w:t>受到</w:t>
      </w:r>
      <w:r>
        <w:rPr>
          <w:rFonts w:hint="eastAsia"/>
        </w:rPr>
        <w:t>贫困、传统的歧视性习俗、农村地区保健服务恶化和其他因素的影响，。处境特别困难。请提供最新资料，说明缔约国为改善农村妇女的处境、包括生活水平、受教育机会和得到保健服务的机会以及参与各级的决策而采取或计划采取的措施。</w:t>
      </w:r>
    </w:p>
    <w:p w:rsidR="008E5CF6" w:rsidRDefault="008E5CF6" w:rsidP="002635E8">
      <w:pPr>
        <w:pStyle w:val="H23GC"/>
        <w:rPr>
          <w:rFonts w:hint="eastAsia"/>
        </w:rPr>
      </w:pPr>
      <w:r>
        <w:rPr>
          <w:rFonts w:hint="eastAsia"/>
        </w:rPr>
        <w:tab/>
      </w:r>
      <w:r>
        <w:rPr>
          <w:rFonts w:hint="eastAsia"/>
        </w:rPr>
        <w:tab/>
      </w:r>
      <w:r>
        <w:rPr>
          <w:rFonts w:hint="eastAsia"/>
        </w:rPr>
        <w:t>受冲突影响的妇女</w:t>
      </w:r>
    </w:p>
    <w:p w:rsidR="008E5CF6" w:rsidRDefault="008E5CF6" w:rsidP="008E5CF6">
      <w:pPr>
        <w:pStyle w:val="SingleTxtGC"/>
        <w:rPr>
          <w:rFonts w:hint="eastAsia"/>
        </w:rPr>
      </w:pPr>
      <w:r>
        <w:rPr>
          <w:rFonts w:hint="eastAsia"/>
        </w:rPr>
        <w:t>19</w:t>
      </w:r>
      <w:r>
        <w:t>.</w:t>
      </w:r>
      <w:r w:rsidR="004917AC">
        <w:rPr>
          <w:rFonts w:hint="eastAsia"/>
        </w:rPr>
        <w:t xml:space="preserve">  </w:t>
      </w:r>
      <w:r>
        <w:rPr>
          <w:rFonts w:hint="eastAsia"/>
        </w:rPr>
        <w:t>请提供资料，说明为确保冲突期间暴力行为妇女受害者诉诸法院。得到补救和保健服务而采取的措施，特别是就性暴力行为受害妇女而言。请说明为确保起诉和判处犯下这类暴力行为者而采取的措施。另请提供资料，说明由于冲突而在国内流离失所的妇女人数和目前的情况，以及为保护和支助这类妇女群体而采取的主动行动。</w:t>
      </w:r>
    </w:p>
    <w:p w:rsidR="008E5CF6" w:rsidRDefault="008E5CF6" w:rsidP="002635E8">
      <w:pPr>
        <w:pStyle w:val="H23GC"/>
        <w:rPr>
          <w:rFonts w:hint="eastAsia"/>
        </w:rPr>
      </w:pPr>
      <w:r>
        <w:rPr>
          <w:rFonts w:hint="eastAsia"/>
        </w:rPr>
        <w:tab/>
      </w:r>
      <w:r>
        <w:rPr>
          <w:rFonts w:hint="eastAsia"/>
        </w:rPr>
        <w:tab/>
      </w:r>
      <w:r>
        <w:rPr>
          <w:rFonts w:hint="eastAsia"/>
        </w:rPr>
        <w:t>难民妇女</w:t>
      </w:r>
    </w:p>
    <w:p w:rsidR="008E5CF6" w:rsidRDefault="008E5CF6" w:rsidP="008E5CF6">
      <w:pPr>
        <w:pStyle w:val="SingleTxtGC"/>
        <w:rPr>
          <w:rFonts w:hint="eastAsia"/>
        </w:rPr>
      </w:pPr>
      <w:r>
        <w:rPr>
          <w:rFonts w:hint="eastAsia"/>
        </w:rPr>
        <w:t>20</w:t>
      </w:r>
      <w:r>
        <w:t>.</w:t>
      </w:r>
      <w:r w:rsidR="004917AC">
        <w:rPr>
          <w:rFonts w:hint="eastAsia"/>
        </w:rPr>
        <w:t xml:space="preserve">  </w:t>
      </w:r>
      <w:r>
        <w:rPr>
          <w:rFonts w:hint="eastAsia"/>
        </w:rPr>
        <w:t>根据报告第</w:t>
      </w:r>
      <w:r>
        <w:rPr>
          <w:rFonts w:hint="eastAsia"/>
        </w:rPr>
        <w:t>14</w:t>
      </w:r>
      <w:r>
        <w:rPr>
          <w:rFonts w:hint="eastAsia"/>
        </w:rPr>
        <w:t>段，刚果境内有大批的难民。请提供资料，说明刚果</w:t>
      </w:r>
      <w:r w:rsidR="00F040E7">
        <w:rPr>
          <w:rFonts w:hint="eastAsia"/>
        </w:rPr>
        <w:t>境内寻求庇护妇女和难民妇女的人数，以及得到保护免遭暴力行为和受教育、获得就业、安全饮用水和保健服务机会方面的人权状况。请说明为确保庇护程序采取注重性别的方针、包括采纳与性别有关的迫害作为寻求庇护的理由而计划采取的措施。</w:t>
      </w:r>
    </w:p>
    <w:p w:rsidR="00F040E7" w:rsidRDefault="00F040E7" w:rsidP="002635E8">
      <w:pPr>
        <w:pStyle w:val="H23GC"/>
        <w:rPr>
          <w:rFonts w:hint="eastAsia"/>
        </w:rPr>
      </w:pPr>
      <w:r>
        <w:rPr>
          <w:rFonts w:hint="eastAsia"/>
        </w:rPr>
        <w:tab/>
      </w:r>
      <w:r>
        <w:rPr>
          <w:rFonts w:hint="eastAsia"/>
        </w:rPr>
        <w:tab/>
      </w:r>
      <w:r>
        <w:rPr>
          <w:rFonts w:hint="eastAsia"/>
        </w:rPr>
        <w:t>婚姻和家庭关系</w:t>
      </w:r>
    </w:p>
    <w:p w:rsidR="00F040E7" w:rsidRDefault="00F040E7" w:rsidP="00F040E7">
      <w:pPr>
        <w:pStyle w:val="SingleTxtGC"/>
        <w:rPr>
          <w:rFonts w:hint="eastAsia"/>
        </w:rPr>
      </w:pPr>
      <w:r>
        <w:rPr>
          <w:rFonts w:hint="eastAsia"/>
        </w:rPr>
        <w:t>21</w:t>
      </w:r>
      <w:r>
        <w:t>.</w:t>
      </w:r>
      <w:r w:rsidR="004917AC">
        <w:rPr>
          <w:rFonts w:hint="eastAsia"/>
        </w:rPr>
        <w:t xml:space="preserve">  </w:t>
      </w:r>
      <w:r>
        <w:rPr>
          <w:rFonts w:hint="eastAsia"/>
        </w:rPr>
        <w:t>请提供资料，说明为执行委员会先前关于歧视性家庭法和传统习俗、包括关于嫁妆和通奸、在土地所有权、共同拥有和继承方面进行歧视的结论性意见而</w:t>
      </w:r>
      <w:r w:rsidR="00B04BDE">
        <w:rPr>
          <w:rFonts w:hint="eastAsia"/>
        </w:rPr>
        <w:t>采取的措施。请提供资料，说明为禁止多妻制和早婚</w:t>
      </w:r>
      <w:r w:rsidR="004917AC">
        <w:rPr>
          <w:rFonts w:hint="eastAsia"/>
        </w:rPr>
        <w:t>(</w:t>
      </w:r>
      <w:r w:rsidR="00B04BDE">
        <w:rPr>
          <w:rFonts w:hint="eastAsia"/>
        </w:rPr>
        <w:t>CEDAW</w:t>
      </w:r>
      <w:r w:rsidR="004917AC">
        <w:rPr>
          <w:rFonts w:hint="eastAsia"/>
        </w:rPr>
        <w:t>/</w:t>
      </w:r>
      <w:r w:rsidR="00B04BDE">
        <w:rPr>
          <w:rFonts w:hint="eastAsia"/>
        </w:rPr>
        <w:t>C</w:t>
      </w:r>
      <w:r w:rsidR="004917AC">
        <w:rPr>
          <w:rFonts w:hint="eastAsia"/>
        </w:rPr>
        <w:t>/</w:t>
      </w:r>
      <w:r w:rsidR="00B04BDE">
        <w:rPr>
          <w:rFonts w:hint="eastAsia"/>
        </w:rPr>
        <w:t>COG</w:t>
      </w:r>
      <w:r w:rsidR="004917AC">
        <w:rPr>
          <w:rFonts w:hint="eastAsia"/>
        </w:rPr>
        <w:t>/</w:t>
      </w:r>
      <w:r w:rsidR="00BD431A">
        <w:rPr>
          <w:rFonts w:hint="eastAsia"/>
        </w:rPr>
        <w:t>6,</w:t>
      </w:r>
      <w:r w:rsidR="004917AC">
        <w:rPr>
          <w:rFonts w:hint="eastAsia"/>
        </w:rPr>
        <w:t xml:space="preserve"> </w:t>
      </w:r>
      <w:r w:rsidR="00B04BDE">
        <w:rPr>
          <w:rFonts w:hint="eastAsia"/>
        </w:rPr>
        <w:t>第</w:t>
      </w:r>
      <w:r w:rsidR="00B04BDE">
        <w:rPr>
          <w:rFonts w:hint="eastAsia"/>
        </w:rPr>
        <w:t>178</w:t>
      </w:r>
      <w:r w:rsidR="00B04BDE">
        <w:rPr>
          <w:rFonts w:hint="eastAsia"/>
        </w:rPr>
        <w:t>段所述</w:t>
      </w:r>
      <w:r w:rsidR="004917AC">
        <w:rPr>
          <w:rFonts w:hint="eastAsia"/>
        </w:rPr>
        <w:t>)</w:t>
      </w:r>
      <w:r w:rsidR="00B04BDE">
        <w:rPr>
          <w:rFonts w:hint="eastAsia"/>
        </w:rPr>
        <w:t>、包括婚前习俗，以及根据《儿童权利公约》规定男女青年最低的结婚年龄应一致而采取的措施。</w:t>
      </w:r>
    </w:p>
    <w:p w:rsidR="00E14376" w:rsidRPr="002D6A9C" w:rsidRDefault="00E1437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635E8" w:rsidRPr="00E14376" w:rsidRDefault="002635E8" w:rsidP="00E14376">
      <w:pPr>
        <w:spacing w:before="240"/>
        <w:jc w:val="center"/>
        <w:rPr>
          <w:rFonts w:hint="eastAsia"/>
          <w:u w:val="single"/>
        </w:rPr>
      </w:pPr>
    </w:p>
    <w:sectPr w:rsidR="002635E8" w:rsidRPr="00E1437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F91" w:rsidRPr="008845C5" w:rsidRDefault="00BB1F9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B1F91" w:rsidRPr="008845C5" w:rsidRDefault="00BB1F9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63" w:rsidRPr="000B56F6" w:rsidRDefault="001A4B63"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54159">
      <w:rPr>
        <w:rStyle w:val="PageNumber"/>
        <w:noProof/>
      </w:rPr>
      <w:t>4</w:t>
    </w:r>
    <w:r>
      <w:rPr>
        <w:rStyle w:val="PageNumber"/>
      </w:rPr>
      <w:fldChar w:fldCharType="end"/>
    </w:r>
    <w:r>
      <w:rPr>
        <w:rStyle w:val="PageNumber"/>
        <w:rFonts w:eastAsia="SimSun" w:hint="eastAsia"/>
        <w:lang w:eastAsia="zh-CN"/>
      </w:rPr>
      <w:tab/>
    </w:r>
    <w:r w:rsidRPr="000B56F6">
      <w:rPr>
        <w:rFonts w:eastAsia="SimSun"/>
        <w:lang w:eastAsia="zh-CN"/>
      </w:rPr>
      <w:t>GE.11-44703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63" w:rsidRDefault="001A4B63">
    <w:pPr>
      <w:pStyle w:val="Footer"/>
      <w:tabs>
        <w:tab w:val="right" w:pos="9639"/>
      </w:tabs>
    </w:pPr>
    <w:r w:rsidRPr="000B56F6">
      <w:rPr>
        <w:rFonts w:eastAsia="SimSun"/>
        <w:lang w:eastAsia="zh-CN"/>
      </w:rPr>
      <w:t>GE.11-44703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54159">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63" w:rsidRPr="005C5B87" w:rsidRDefault="001A4B63"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44703</w:t>
    </w:r>
    <w:r>
      <w:rPr>
        <w:rFonts w:eastAsia="SimSun"/>
        <w:sz w:val="20"/>
        <w:lang w:eastAsia="zh-CN"/>
      </w:rPr>
      <w:t xml:space="preserve"> </w:t>
    </w:r>
    <w:r w:rsidRPr="00EE277A">
      <w:rPr>
        <w:rFonts w:eastAsia="SimSun"/>
        <w:sz w:val="20"/>
        <w:lang w:eastAsia="zh-CN"/>
      </w:rPr>
      <w:t>(C)</w:t>
    </w:r>
    <w:r>
      <w:rPr>
        <w:rFonts w:eastAsia="SimSun"/>
        <w:sz w:val="20"/>
        <w:lang w:eastAsia="zh-CN"/>
      </w:rPr>
      <w:tab/>
    </w:r>
    <w:r>
      <w:rPr>
        <w:rFonts w:eastAsia="SimSun" w:hint="eastAsia"/>
        <w:sz w:val="20"/>
        <w:lang w:eastAsia="zh-CN"/>
      </w:rPr>
      <w:t>090911</w:t>
    </w:r>
    <w:r>
      <w:rPr>
        <w:rFonts w:eastAsia="SimSun"/>
        <w:sz w:val="20"/>
        <w:lang w:eastAsia="zh-CN"/>
      </w:rPr>
      <w:tab/>
    </w:r>
    <w:r>
      <w:rPr>
        <w:rFonts w:eastAsia="SimSun" w:hint="eastAsia"/>
        <w:sz w:val="20"/>
        <w:lang w:eastAsia="zh-CN"/>
      </w:rPr>
      <w:t>160911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F91" w:rsidRPr="00363561" w:rsidRDefault="00BB1F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B1F91" w:rsidRPr="00363561" w:rsidRDefault="00BB1F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63" w:rsidRPr="000B56F6" w:rsidRDefault="001A4B63">
    <w:pPr>
      <w:pStyle w:val="Header"/>
    </w:pPr>
    <w:r w:rsidRPr="000B56F6">
      <w:t>CEDAW/C/COG/Q/6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63" w:rsidRPr="000B56F6" w:rsidRDefault="001A4B63" w:rsidP="00DA36A7">
    <w:pPr>
      <w:pStyle w:val="Header"/>
      <w:jc w:val="right"/>
      <w:rPr>
        <w:rFonts w:hint="eastAsia"/>
        <w:lang w:eastAsia="zh-CN"/>
      </w:rPr>
    </w:pPr>
    <w:r w:rsidRPr="000B56F6">
      <w:rPr>
        <w:lang w:eastAsia="zh-CN"/>
      </w:rPr>
      <w:t>CEDAW/C/COG/Q/6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63" w:rsidRDefault="001A4B6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0A25"/>
    <w:rsid w:val="000233C7"/>
    <w:rsid w:val="000277CB"/>
    <w:rsid w:val="00056BC4"/>
    <w:rsid w:val="00085957"/>
    <w:rsid w:val="00095ADB"/>
    <w:rsid w:val="000B40D6"/>
    <w:rsid w:val="000B56F6"/>
    <w:rsid w:val="000B5AAE"/>
    <w:rsid w:val="00104AEE"/>
    <w:rsid w:val="00126D91"/>
    <w:rsid w:val="0012768D"/>
    <w:rsid w:val="001539A6"/>
    <w:rsid w:val="00160E9B"/>
    <w:rsid w:val="00166C3F"/>
    <w:rsid w:val="00194E8F"/>
    <w:rsid w:val="001974C5"/>
    <w:rsid w:val="001A4B63"/>
    <w:rsid w:val="001B5B95"/>
    <w:rsid w:val="001C38CA"/>
    <w:rsid w:val="001D5EC5"/>
    <w:rsid w:val="001E53DE"/>
    <w:rsid w:val="00252D02"/>
    <w:rsid w:val="002635E8"/>
    <w:rsid w:val="002A0A29"/>
    <w:rsid w:val="002C6169"/>
    <w:rsid w:val="00343E38"/>
    <w:rsid w:val="00360A5A"/>
    <w:rsid w:val="00363561"/>
    <w:rsid w:val="003916A2"/>
    <w:rsid w:val="003C59D1"/>
    <w:rsid w:val="003D0921"/>
    <w:rsid w:val="003D0A25"/>
    <w:rsid w:val="003D0CAD"/>
    <w:rsid w:val="003E1FA3"/>
    <w:rsid w:val="003F0150"/>
    <w:rsid w:val="0040530D"/>
    <w:rsid w:val="0042252A"/>
    <w:rsid w:val="004455D3"/>
    <w:rsid w:val="004838FD"/>
    <w:rsid w:val="004917AC"/>
    <w:rsid w:val="00493C2C"/>
    <w:rsid w:val="004A1F4C"/>
    <w:rsid w:val="004E626A"/>
    <w:rsid w:val="005069C1"/>
    <w:rsid w:val="00545D76"/>
    <w:rsid w:val="00547708"/>
    <w:rsid w:val="00554159"/>
    <w:rsid w:val="00570754"/>
    <w:rsid w:val="005716F0"/>
    <w:rsid w:val="00584146"/>
    <w:rsid w:val="005972E8"/>
    <w:rsid w:val="005C5B87"/>
    <w:rsid w:val="005C6755"/>
    <w:rsid w:val="005D25AD"/>
    <w:rsid w:val="005D33EE"/>
    <w:rsid w:val="005E28F8"/>
    <w:rsid w:val="005E47D2"/>
    <w:rsid w:val="005E6EDE"/>
    <w:rsid w:val="006156DF"/>
    <w:rsid w:val="00632B0E"/>
    <w:rsid w:val="00635161"/>
    <w:rsid w:val="00636379"/>
    <w:rsid w:val="006465BF"/>
    <w:rsid w:val="00646D55"/>
    <w:rsid w:val="0065153A"/>
    <w:rsid w:val="006A59A2"/>
    <w:rsid w:val="006B5F38"/>
    <w:rsid w:val="006C22D9"/>
    <w:rsid w:val="006D2443"/>
    <w:rsid w:val="006F0A4F"/>
    <w:rsid w:val="006F20AD"/>
    <w:rsid w:val="00720CB2"/>
    <w:rsid w:val="007500A3"/>
    <w:rsid w:val="00776281"/>
    <w:rsid w:val="007863D0"/>
    <w:rsid w:val="00787E80"/>
    <w:rsid w:val="007F6102"/>
    <w:rsid w:val="007F7187"/>
    <w:rsid w:val="0081277D"/>
    <w:rsid w:val="008233D3"/>
    <w:rsid w:val="00824F6D"/>
    <w:rsid w:val="008354CE"/>
    <w:rsid w:val="00840A66"/>
    <w:rsid w:val="00872452"/>
    <w:rsid w:val="008747DC"/>
    <w:rsid w:val="008845C5"/>
    <w:rsid w:val="00885540"/>
    <w:rsid w:val="008A6AED"/>
    <w:rsid w:val="008E5CF6"/>
    <w:rsid w:val="00911033"/>
    <w:rsid w:val="009271CC"/>
    <w:rsid w:val="00960FB2"/>
    <w:rsid w:val="00961300"/>
    <w:rsid w:val="00966CAE"/>
    <w:rsid w:val="00981BBE"/>
    <w:rsid w:val="0098424F"/>
    <w:rsid w:val="0098441C"/>
    <w:rsid w:val="009A05E0"/>
    <w:rsid w:val="009A2799"/>
    <w:rsid w:val="009A3842"/>
    <w:rsid w:val="009C1A5F"/>
    <w:rsid w:val="009D1A81"/>
    <w:rsid w:val="009D6897"/>
    <w:rsid w:val="00A075AA"/>
    <w:rsid w:val="00A21663"/>
    <w:rsid w:val="00A5241A"/>
    <w:rsid w:val="00A64FC3"/>
    <w:rsid w:val="00AA3046"/>
    <w:rsid w:val="00AB16A6"/>
    <w:rsid w:val="00AD29BB"/>
    <w:rsid w:val="00AE16EB"/>
    <w:rsid w:val="00AF0610"/>
    <w:rsid w:val="00AF7C1B"/>
    <w:rsid w:val="00B00B9D"/>
    <w:rsid w:val="00B04BDE"/>
    <w:rsid w:val="00B10A59"/>
    <w:rsid w:val="00B11CC6"/>
    <w:rsid w:val="00B55660"/>
    <w:rsid w:val="00B973F8"/>
    <w:rsid w:val="00BB1F91"/>
    <w:rsid w:val="00BD431A"/>
    <w:rsid w:val="00BE1220"/>
    <w:rsid w:val="00BF3DDF"/>
    <w:rsid w:val="00BF691A"/>
    <w:rsid w:val="00BF6CF0"/>
    <w:rsid w:val="00C47CB8"/>
    <w:rsid w:val="00C61638"/>
    <w:rsid w:val="00C82E94"/>
    <w:rsid w:val="00C8362D"/>
    <w:rsid w:val="00CA5F0A"/>
    <w:rsid w:val="00CC5FAA"/>
    <w:rsid w:val="00D143C0"/>
    <w:rsid w:val="00D23348"/>
    <w:rsid w:val="00D25318"/>
    <w:rsid w:val="00D4485E"/>
    <w:rsid w:val="00D56F18"/>
    <w:rsid w:val="00D92F70"/>
    <w:rsid w:val="00DA36A7"/>
    <w:rsid w:val="00DC4381"/>
    <w:rsid w:val="00DF6CB9"/>
    <w:rsid w:val="00E06285"/>
    <w:rsid w:val="00E0787A"/>
    <w:rsid w:val="00E11B2D"/>
    <w:rsid w:val="00E14376"/>
    <w:rsid w:val="00E76A86"/>
    <w:rsid w:val="00E9425B"/>
    <w:rsid w:val="00ED539D"/>
    <w:rsid w:val="00EE16D3"/>
    <w:rsid w:val="00F0027D"/>
    <w:rsid w:val="00F03C40"/>
    <w:rsid w:val="00F040E7"/>
    <w:rsid w:val="00F06201"/>
    <w:rsid w:val="00F11C42"/>
    <w:rsid w:val="00F54738"/>
    <w:rsid w:val="00F55CFA"/>
    <w:rsid w:val="00F65065"/>
    <w:rsid w:val="00F72EDD"/>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552</Words>
  <Characters>3150</Characters>
  <Application>Microsoft Office Word</Application>
  <DocSecurity>4</DocSecurity>
  <Lines>26</Lines>
  <Paragraphs>7</Paragraphs>
  <ScaleCrop>false</ScaleCrop>
  <Company>CSD</Company>
  <LinksUpToDate>false</LinksUpToDate>
  <CharactersWithSpaces>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KONG</cp:lastModifiedBy>
  <cp:revision>3</cp:revision>
  <cp:lastPrinted>2011-09-16T11:49:00Z</cp:lastPrinted>
  <dcterms:created xsi:type="dcterms:W3CDTF">2011-09-16T11:49:00Z</dcterms:created>
  <dcterms:modified xsi:type="dcterms:W3CDTF">2011-09-16T11:49:00Z</dcterms:modified>
</cp:coreProperties>
</file>