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674" w:rsidRPr="00235674" w:rsidRDefault="00235674" w:rsidP="00235674">
      <w:pPr>
        <w:pStyle w:val="Heading1"/>
        <w:keepNext w:val="0"/>
        <w:spacing w:before="0" w:after="0" w:line="60" w:lineRule="exact"/>
        <w:rPr>
          <w:b w:val="0"/>
          <w:sz w:val="6"/>
        </w:rPr>
      </w:pPr>
      <w:r>
        <w:rPr>
          <w:rStyle w:val="CommentReference"/>
          <w:b w:val="0"/>
          <w:spacing w:val="4"/>
          <w:w w:val="103"/>
          <w:kern w:val="14"/>
          <w:szCs w:val="20"/>
          <w:lang w:val="en-GB" w:eastAsia="en-US"/>
        </w:rPr>
        <w:commentReference w:id="0"/>
      </w:r>
    </w:p>
    <w:p w:rsidR="00DF3933" w:rsidRDefault="00DF3933">
      <w:pPr>
        <w:pStyle w:val="Heading1"/>
        <w:spacing w:before="0" w:after="0" w:line="240" w:lineRule="auto"/>
        <w:rPr>
          <w:sz w:val="24"/>
        </w:rPr>
      </w:pPr>
      <w:r>
        <w:rPr>
          <w:sz w:val="24"/>
        </w:rPr>
        <w:t>Комитет по ликвидации дискриминации</w:t>
      </w:r>
    </w:p>
    <w:p w:rsidR="00DF3933" w:rsidRDefault="00DF3933">
      <w:pPr>
        <w:rPr>
          <w:b/>
          <w:spacing w:val="0"/>
          <w:w w:val="100"/>
          <w:kern w:val="0"/>
          <w:sz w:val="24"/>
          <w:lang w:val="ru-RU"/>
        </w:rPr>
      </w:pPr>
      <w:r>
        <w:rPr>
          <w:b/>
          <w:spacing w:val="0"/>
          <w:w w:val="100"/>
          <w:kern w:val="0"/>
          <w:sz w:val="24"/>
          <w:lang w:val="ru-RU"/>
        </w:rPr>
        <w:t>в отношении женщин</w:t>
      </w:r>
    </w:p>
    <w:p w:rsidR="00DF3933" w:rsidRDefault="00C40DD0">
      <w:pPr>
        <w:pStyle w:val="Heading3"/>
      </w:pPr>
      <w:r>
        <w:t>Сорок</w:t>
      </w:r>
      <w:r w:rsidR="00866AED" w:rsidRPr="00866AED">
        <w:t xml:space="preserve"> </w:t>
      </w:r>
      <w:r w:rsidR="008B2595">
        <w:t>третья</w:t>
      </w:r>
      <w:r w:rsidR="00866AED">
        <w:t xml:space="preserve"> </w:t>
      </w:r>
      <w:r w:rsidR="00DF3933">
        <w:t>сессия</w:t>
      </w:r>
    </w:p>
    <w:p w:rsidR="00DF3933" w:rsidRDefault="00DF3933">
      <w:pPr>
        <w:pStyle w:val="CommentSubject1"/>
        <w:suppressAutoHyphens w:val="0"/>
        <w:spacing w:before="120" w:line="240" w:lineRule="auto"/>
        <w:rPr>
          <w:spacing w:val="0"/>
          <w:w w:val="100"/>
          <w:kern w:val="0"/>
          <w:szCs w:val="24"/>
          <w:lang w:val="ru-RU" w:eastAsia="ru-RU"/>
        </w:rPr>
      </w:pPr>
      <w:r>
        <w:rPr>
          <w:spacing w:val="0"/>
          <w:w w:val="100"/>
          <w:kern w:val="0"/>
          <w:lang w:val="ru-RU"/>
        </w:rPr>
        <w:t>Краткий отчет о 8</w:t>
      </w:r>
      <w:r w:rsidR="00167E0A" w:rsidRPr="00167E0A">
        <w:rPr>
          <w:spacing w:val="0"/>
          <w:w w:val="100"/>
          <w:kern w:val="0"/>
          <w:lang w:val="ru-RU"/>
        </w:rPr>
        <w:t>7</w:t>
      </w:r>
      <w:r w:rsidR="00B75A09" w:rsidRPr="00B75A09">
        <w:rPr>
          <w:spacing w:val="0"/>
          <w:w w:val="100"/>
          <w:kern w:val="0"/>
          <w:lang w:val="ru-RU"/>
        </w:rPr>
        <w:t>6</w:t>
      </w:r>
      <w:r>
        <w:rPr>
          <w:spacing w:val="0"/>
          <w:w w:val="100"/>
          <w:kern w:val="0"/>
          <w:lang w:val="ru-RU"/>
        </w:rPr>
        <w:t>-м заседании,</w:t>
      </w:r>
    </w:p>
    <w:p w:rsidR="00DF3933" w:rsidRDefault="00DF3933">
      <w:pPr>
        <w:pStyle w:val="SingleTxt"/>
        <w:spacing w:after="0" w:line="240" w:lineRule="auto"/>
        <w:ind w:left="0" w:right="0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состоявшемся в</w:t>
      </w:r>
      <w:r w:rsidR="00C40DD0">
        <w:rPr>
          <w:spacing w:val="0"/>
          <w:w w:val="100"/>
          <w:kern w:val="0"/>
          <w:lang w:val="ru-RU"/>
        </w:rPr>
        <w:t>о Дворце Наций</w:t>
      </w:r>
      <w:r>
        <w:rPr>
          <w:spacing w:val="0"/>
          <w:w w:val="100"/>
          <w:kern w:val="0"/>
          <w:lang w:val="ru-RU"/>
        </w:rPr>
        <w:t xml:space="preserve">, </w:t>
      </w:r>
      <w:r w:rsidR="00C40DD0">
        <w:rPr>
          <w:spacing w:val="0"/>
          <w:w w:val="100"/>
          <w:kern w:val="0"/>
          <w:lang w:val="ru-RU"/>
        </w:rPr>
        <w:t>Женева</w:t>
      </w:r>
      <w:r>
        <w:rPr>
          <w:spacing w:val="0"/>
          <w:w w:val="100"/>
          <w:kern w:val="0"/>
          <w:lang w:val="ru-RU"/>
        </w:rPr>
        <w:t xml:space="preserve">, в </w:t>
      </w:r>
      <w:r w:rsidR="002113E6">
        <w:rPr>
          <w:spacing w:val="0"/>
          <w:w w:val="100"/>
          <w:kern w:val="0"/>
          <w:lang w:val="ru-RU"/>
        </w:rPr>
        <w:t>среду</w:t>
      </w:r>
      <w:r>
        <w:rPr>
          <w:spacing w:val="0"/>
          <w:w w:val="100"/>
          <w:kern w:val="0"/>
          <w:lang w:val="ru-RU"/>
        </w:rPr>
        <w:t xml:space="preserve">, </w:t>
      </w:r>
      <w:r w:rsidR="0003359C">
        <w:rPr>
          <w:spacing w:val="0"/>
          <w:w w:val="100"/>
          <w:kern w:val="0"/>
          <w:lang w:val="ru-RU"/>
        </w:rPr>
        <w:t>2</w:t>
      </w:r>
      <w:r w:rsidR="002113E6">
        <w:rPr>
          <w:spacing w:val="0"/>
          <w:w w:val="100"/>
          <w:kern w:val="0"/>
          <w:lang w:val="ru-RU"/>
        </w:rPr>
        <w:t>8</w:t>
      </w:r>
      <w:r w:rsidR="00167E0A">
        <w:rPr>
          <w:spacing w:val="0"/>
          <w:w w:val="100"/>
          <w:kern w:val="0"/>
          <w:lang w:val="ru-RU"/>
        </w:rPr>
        <w:t xml:space="preserve"> января</w:t>
      </w:r>
      <w:r w:rsidR="0003359C">
        <w:rPr>
          <w:spacing w:val="0"/>
          <w:w w:val="100"/>
          <w:kern w:val="0"/>
          <w:lang w:val="ru-RU"/>
        </w:rPr>
        <w:t xml:space="preserve"> </w:t>
      </w:r>
      <w:r>
        <w:rPr>
          <w:spacing w:val="0"/>
          <w:w w:val="100"/>
          <w:kern w:val="0"/>
          <w:lang w:val="ru-RU"/>
        </w:rPr>
        <w:t>200</w:t>
      </w:r>
      <w:r w:rsidR="00167E0A">
        <w:rPr>
          <w:spacing w:val="0"/>
          <w:w w:val="100"/>
          <w:kern w:val="0"/>
          <w:lang w:val="ru-RU"/>
        </w:rPr>
        <w:t>9</w:t>
      </w:r>
      <w:r>
        <w:rPr>
          <w:spacing w:val="0"/>
          <w:w w:val="100"/>
          <w:kern w:val="0"/>
          <w:lang w:val="ru-RU"/>
        </w:rPr>
        <w:t> </w:t>
      </w:r>
      <w:r w:rsidR="00167E0A">
        <w:rPr>
          <w:spacing w:val="0"/>
          <w:w w:val="100"/>
          <w:kern w:val="0"/>
          <w:lang w:val="ru-RU"/>
        </w:rPr>
        <w:t>г</w:t>
      </w:r>
      <w:r>
        <w:rPr>
          <w:spacing w:val="0"/>
          <w:w w:val="100"/>
          <w:kern w:val="0"/>
          <w:lang w:val="ru-RU"/>
        </w:rPr>
        <w:t>ода, в 1</w:t>
      </w:r>
      <w:r w:rsidR="00B75A09" w:rsidRPr="00B75A09">
        <w:rPr>
          <w:spacing w:val="0"/>
          <w:w w:val="100"/>
          <w:kern w:val="0"/>
          <w:lang w:val="ru-RU"/>
        </w:rPr>
        <w:t>0</w:t>
      </w:r>
      <w:r>
        <w:rPr>
          <w:spacing w:val="0"/>
          <w:w w:val="100"/>
          <w:kern w:val="0"/>
          <w:lang w:val="ru-RU"/>
        </w:rPr>
        <w:t xml:space="preserve"> ч. </w:t>
      </w:r>
      <w:r w:rsidR="00C40DD0">
        <w:rPr>
          <w:spacing w:val="0"/>
          <w:w w:val="100"/>
          <w:kern w:val="0"/>
          <w:lang w:val="ru-RU"/>
        </w:rPr>
        <w:t>0</w:t>
      </w:r>
      <w:r>
        <w:rPr>
          <w:spacing w:val="0"/>
          <w:w w:val="100"/>
          <w:kern w:val="0"/>
          <w:lang w:val="ru-RU"/>
        </w:rPr>
        <w:t>0 м.</w:t>
      </w:r>
    </w:p>
    <w:p w:rsidR="00DF3933" w:rsidRDefault="00DF3933" w:rsidP="002113E6">
      <w:pPr>
        <w:tabs>
          <w:tab w:val="right" w:pos="1260"/>
          <w:tab w:val="left" w:pos="1701"/>
          <w:tab w:val="right" w:leader="dot" w:pos="7733"/>
        </w:tabs>
        <w:autoSpaceDE w:val="0"/>
        <w:autoSpaceDN w:val="0"/>
        <w:adjustRightInd w:val="0"/>
        <w:spacing w:before="120" w:line="240" w:lineRule="auto"/>
        <w:ind w:right="1724"/>
        <w:rPr>
          <w:spacing w:val="0"/>
          <w:w w:val="100"/>
          <w:kern w:val="0"/>
          <w:lang w:val="ru-RU"/>
        </w:rPr>
      </w:pPr>
      <w:r>
        <w:rPr>
          <w:i/>
          <w:iCs/>
          <w:spacing w:val="0"/>
          <w:w w:val="100"/>
          <w:kern w:val="0"/>
          <w:lang w:val="ru-RU"/>
        </w:rPr>
        <w:tab/>
        <w:t>Председатель</w:t>
      </w:r>
      <w:r>
        <w:rPr>
          <w:spacing w:val="0"/>
          <w:w w:val="100"/>
          <w:kern w:val="0"/>
          <w:lang w:val="ru-RU"/>
        </w:rPr>
        <w:t>:</w:t>
      </w:r>
      <w:r>
        <w:rPr>
          <w:spacing w:val="0"/>
          <w:w w:val="100"/>
          <w:kern w:val="0"/>
          <w:lang w:val="ru-RU"/>
        </w:rPr>
        <w:tab/>
      </w:r>
      <w:r>
        <w:rPr>
          <w:iCs/>
          <w:spacing w:val="0"/>
          <w:w w:val="100"/>
          <w:kern w:val="0"/>
          <w:lang w:val="ru-RU"/>
        </w:rPr>
        <w:t xml:space="preserve">г-жа </w:t>
      </w:r>
      <w:r w:rsidR="00866AED">
        <w:rPr>
          <w:iCs/>
          <w:spacing w:val="0"/>
          <w:w w:val="100"/>
          <w:kern w:val="0"/>
          <w:lang w:val="ru-RU"/>
        </w:rPr>
        <w:t>Габр</w:t>
      </w:r>
    </w:p>
    <w:p w:rsidR="002113E6" w:rsidRPr="002113E6" w:rsidRDefault="002113E6" w:rsidP="002113E6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</w:tabs>
        <w:suppressAutoHyphens w:val="0"/>
        <w:spacing w:after="200" w:line="240" w:lineRule="auto"/>
        <w:ind w:firstLine="720"/>
        <w:rPr>
          <w:spacing w:val="0"/>
          <w:w w:val="100"/>
          <w:kern w:val="0"/>
          <w:szCs w:val="24"/>
          <w:lang w:val="ru-RU" w:eastAsia="ru-RU"/>
        </w:rPr>
      </w:pPr>
    </w:p>
    <w:p w:rsidR="00DF3933" w:rsidRDefault="00DF3933">
      <w:pPr>
        <w:pStyle w:val="Heading2"/>
        <w:spacing w:after="120"/>
      </w:pPr>
      <w:r>
        <w:t>Содержание</w:t>
      </w:r>
    </w:p>
    <w:p w:rsidR="00DF3933" w:rsidRDefault="0003359C" w:rsidP="0003359C">
      <w:pPr>
        <w:pStyle w:val="SingleTxt"/>
        <w:spacing w:before="240"/>
        <w:ind w:left="1701" w:right="1281"/>
        <w:jc w:val="lef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Рассмотрение докладов, представленных государствами-участниками в соответстви</w:t>
      </w:r>
      <w:r w:rsidR="00E25D24">
        <w:rPr>
          <w:spacing w:val="0"/>
          <w:w w:val="100"/>
          <w:kern w:val="0"/>
          <w:lang w:val="ru-RU"/>
        </w:rPr>
        <w:t>и</w:t>
      </w:r>
      <w:r>
        <w:rPr>
          <w:spacing w:val="0"/>
          <w:w w:val="100"/>
          <w:kern w:val="0"/>
          <w:lang w:val="ru-RU"/>
        </w:rPr>
        <w:t xml:space="preserve"> со статьей 18 Конвенции (</w:t>
      </w:r>
      <w:r w:rsidRPr="00866AED">
        <w:rPr>
          <w:i/>
          <w:spacing w:val="0"/>
          <w:w w:val="100"/>
          <w:kern w:val="0"/>
          <w:lang w:val="ru-RU"/>
        </w:rPr>
        <w:t>продолжение</w:t>
      </w:r>
      <w:r>
        <w:rPr>
          <w:spacing w:val="0"/>
          <w:w w:val="100"/>
          <w:kern w:val="0"/>
          <w:lang w:val="ru-RU"/>
        </w:rPr>
        <w:t>)</w:t>
      </w:r>
    </w:p>
    <w:p w:rsidR="0003359C" w:rsidRPr="0003359C" w:rsidRDefault="0003359C" w:rsidP="0003359C">
      <w:pPr>
        <w:pStyle w:val="SingleTxt"/>
        <w:spacing w:before="240"/>
        <w:ind w:left="1701" w:right="1281"/>
        <w:jc w:val="left"/>
        <w:rPr>
          <w:i/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ab/>
      </w:r>
      <w:r>
        <w:rPr>
          <w:spacing w:val="0"/>
          <w:w w:val="100"/>
          <w:kern w:val="0"/>
          <w:lang w:val="ru-RU"/>
        </w:rPr>
        <w:tab/>
      </w:r>
      <w:r w:rsidR="00167E0A">
        <w:rPr>
          <w:i/>
          <w:spacing w:val="0"/>
          <w:w w:val="100"/>
          <w:kern w:val="0"/>
          <w:lang w:val="ru-RU"/>
        </w:rPr>
        <w:t xml:space="preserve">Объединенный </w:t>
      </w:r>
      <w:r w:rsidR="002113E6">
        <w:rPr>
          <w:i/>
          <w:spacing w:val="0"/>
          <w:w w:val="100"/>
          <w:kern w:val="0"/>
          <w:lang w:val="ru-RU"/>
        </w:rPr>
        <w:t xml:space="preserve">второй и </w:t>
      </w:r>
      <w:r w:rsidR="00167E0A">
        <w:rPr>
          <w:i/>
          <w:spacing w:val="0"/>
          <w:w w:val="100"/>
          <w:kern w:val="0"/>
          <w:lang w:val="ru-RU"/>
        </w:rPr>
        <w:t xml:space="preserve">третий </w:t>
      </w:r>
      <w:r w:rsidR="00B83F40">
        <w:rPr>
          <w:i/>
          <w:spacing w:val="0"/>
          <w:w w:val="100"/>
          <w:kern w:val="0"/>
          <w:lang w:val="ru-RU"/>
        </w:rPr>
        <w:t>периодически</w:t>
      </w:r>
      <w:r w:rsidR="008B2595">
        <w:rPr>
          <w:i/>
          <w:spacing w:val="0"/>
          <w:w w:val="100"/>
          <w:kern w:val="0"/>
          <w:lang w:val="ru-RU"/>
        </w:rPr>
        <w:t>й д</w:t>
      </w:r>
      <w:r>
        <w:rPr>
          <w:i/>
          <w:spacing w:val="0"/>
          <w:w w:val="100"/>
          <w:kern w:val="0"/>
          <w:lang w:val="ru-RU"/>
        </w:rPr>
        <w:t xml:space="preserve">оклад </w:t>
      </w:r>
      <w:r w:rsidR="002113E6">
        <w:rPr>
          <w:i/>
          <w:spacing w:val="0"/>
          <w:w w:val="100"/>
          <w:kern w:val="0"/>
          <w:lang w:val="ru-RU"/>
        </w:rPr>
        <w:t>Камеруна</w:t>
      </w:r>
    </w:p>
    <w:p w:rsidR="0003359C" w:rsidRDefault="0003359C" w:rsidP="0003359C">
      <w:pPr>
        <w:pStyle w:val="SingleTxt"/>
        <w:spacing w:before="240"/>
        <w:ind w:left="1701" w:right="1281"/>
        <w:jc w:val="left"/>
        <w:rPr>
          <w:spacing w:val="0"/>
          <w:w w:val="100"/>
          <w:kern w:val="0"/>
          <w:lang w:val="ru-RU"/>
        </w:rPr>
      </w:pPr>
    </w:p>
    <w:p w:rsidR="00DF3933" w:rsidRDefault="00DF3933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DF3933" w:rsidRDefault="00DF3933">
      <w:pPr>
        <w:pStyle w:val="SingleTxt"/>
        <w:spacing w:after="0" w:line="240" w:lineRule="auto"/>
        <w:jc w:val="left"/>
        <w:rPr>
          <w:spacing w:val="0"/>
          <w:w w:val="100"/>
          <w:kern w:val="0"/>
          <w:sz w:val="2"/>
          <w:lang w:val="ru-RU"/>
        </w:rPr>
        <w:sectPr w:rsidR="00DF39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spacing w:val="0"/>
          <w:w w:val="100"/>
          <w:kern w:val="0"/>
          <w:lang w:val="ru-RU"/>
        </w:rPr>
        <w:br w:type="page"/>
      </w:r>
    </w:p>
    <w:p w:rsidR="00DF3933" w:rsidRDefault="00DF3933">
      <w:pPr>
        <w:pStyle w:val="H4"/>
        <w:spacing w:after="360"/>
        <w:ind w:left="0" w:right="0" w:firstLine="0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Заседание открывается в 1</w:t>
      </w:r>
      <w:r w:rsidR="002D36E6" w:rsidRPr="002D36E6">
        <w:rPr>
          <w:spacing w:val="0"/>
          <w:w w:val="100"/>
          <w:kern w:val="0"/>
          <w:lang w:val="ru-RU"/>
        </w:rPr>
        <w:t>0</w:t>
      </w:r>
      <w:r>
        <w:rPr>
          <w:spacing w:val="0"/>
          <w:w w:val="100"/>
          <w:kern w:val="0"/>
          <w:lang w:val="ru-RU"/>
        </w:rPr>
        <w:t xml:space="preserve"> ч.</w:t>
      </w:r>
      <w:r w:rsidR="00D4467C">
        <w:rPr>
          <w:spacing w:val="0"/>
          <w:w w:val="100"/>
          <w:kern w:val="0"/>
          <w:lang w:val="ru-RU"/>
        </w:rPr>
        <w:t xml:space="preserve"> </w:t>
      </w:r>
      <w:r w:rsidR="00F623F8">
        <w:rPr>
          <w:spacing w:val="0"/>
          <w:w w:val="100"/>
          <w:kern w:val="0"/>
          <w:lang w:val="ru-RU"/>
        </w:rPr>
        <w:t>0</w:t>
      </w:r>
      <w:r w:rsidR="002D36E6" w:rsidRPr="002D36E6">
        <w:rPr>
          <w:spacing w:val="0"/>
          <w:w w:val="100"/>
          <w:kern w:val="0"/>
          <w:lang w:val="ru-RU"/>
        </w:rPr>
        <w:t>5</w:t>
      </w:r>
      <w:r>
        <w:rPr>
          <w:spacing w:val="0"/>
          <w:w w:val="100"/>
          <w:kern w:val="0"/>
          <w:lang w:val="ru-RU"/>
        </w:rPr>
        <w:t xml:space="preserve"> м.</w:t>
      </w:r>
    </w:p>
    <w:p w:rsidR="00D918BD" w:rsidRDefault="00D918BD">
      <w:pPr>
        <w:pStyle w:val="DualTxt"/>
        <w:jc w:val="left"/>
        <w:rPr>
          <w:bCs/>
          <w:spacing w:val="0"/>
          <w:w w:val="100"/>
          <w:kern w:val="0"/>
          <w:lang w:val="ru-RU"/>
        </w:rPr>
      </w:pPr>
      <w:r>
        <w:rPr>
          <w:b/>
          <w:bCs/>
          <w:spacing w:val="0"/>
          <w:w w:val="100"/>
          <w:kern w:val="0"/>
          <w:lang w:val="ru-RU"/>
        </w:rPr>
        <w:t>Рассмотрение докладов, представленных государствами-участниками в соответстви</w:t>
      </w:r>
      <w:r w:rsidR="00E25D24">
        <w:rPr>
          <w:b/>
          <w:bCs/>
          <w:spacing w:val="0"/>
          <w:w w:val="100"/>
          <w:kern w:val="0"/>
          <w:lang w:val="ru-RU"/>
        </w:rPr>
        <w:t>и</w:t>
      </w:r>
      <w:r>
        <w:rPr>
          <w:b/>
          <w:bCs/>
          <w:spacing w:val="0"/>
          <w:w w:val="100"/>
          <w:kern w:val="0"/>
          <w:lang w:val="ru-RU"/>
        </w:rPr>
        <w:t xml:space="preserve"> со статьей 18 Конвенции </w:t>
      </w:r>
      <w:r>
        <w:rPr>
          <w:bCs/>
          <w:spacing w:val="0"/>
          <w:w w:val="100"/>
          <w:kern w:val="0"/>
          <w:lang w:val="ru-RU"/>
        </w:rPr>
        <w:t>(</w:t>
      </w:r>
      <w:r w:rsidRPr="00E25D24">
        <w:rPr>
          <w:bCs/>
          <w:i/>
          <w:spacing w:val="0"/>
          <w:w w:val="100"/>
          <w:kern w:val="0"/>
          <w:lang w:val="ru-RU"/>
        </w:rPr>
        <w:t>продолжение</w:t>
      </w:r>
      <w:r>
        <w:rPr>
          <w:bCs/>
          <w:spacing w:val="0"/>
          <w:w w:val="100"/>
          <w:kern w:val="0"/>
          <w:lang w:val="ru-RU"/>
        </w:rPr>
        <w:t>)</w:t>
      </w:r>
    </w:p>
    <w:p w:rsidR="00DF3933" w:rsidRPr="00D918BD" w:rsidRDefault="00956C70" w:rsidP="00962D53">
      <w:pPr>
        <w:pStyle w:val="DualTxt"/>
        <w:ind w:left="480"/>
        <w:jc w:val="left"/>
        <w:rPr>
          <w:spacing w:val="0"/>
          <w:w w:val="100"/>
          <w:kern w:val="0"/>
          <w:lang w:val="ru-RU"/>
        </w:rPr>
      </w:pPr>
      <w:r>
        <w:rPr>
          <w:bCs/>
          <w:i/>
          <w:spacing w:val="0"/>
          <w:w w:val="100"/>
          <w:kern w:val="0"/>
          <w:lang w:val="ru-RU"/>
        </w:rPr>
        <w:t xml:space="preserve">Объединенный </w:t>
      </w:r>
      <w:r w:rsidR="00D44150">
        <w:rPr>
          <w:bCs/>
          <w:i/>
          <w:spacing w:val="0"/>
          <w:w w:val="100"/>
          <w:kern w:val="0"/>
          <w:lang w:val="ru-RU"/>
        </w:rPr>
        <w:t xml:space="preserve">второй и </w:t>
      </w:r>
      <w:r>
        <w:rPr>
          <w:bCs/>
          <w:i/>
          <w:spacing w:val="0"/>
          <w:w w:val="100"/>
          <w:kern w:val="0"/>
          <w:lang w:val="ru-RU"/>
        </w:rPr>
        <w:t xml:space="preserve">третий </w:t>
      </w:r>
      <w:r w:rsidR="00B83F40">
        <w:rPr>
          <w:bCs/>
          <w:i/>
          <w:spacing w:val="0"/>
          <w:w w:val="100"/>
          <w:kern w:val="0"/>
          <w:lang w:val="ru-RU"/>
        </w:rPr>
        <w:t>периодически</w:t>
      </w:r>
      <w:r w:rsidR="00333A4E">
        <w:rPr>
          <w:bCs/>
          <w:i/>
          <w:spacing w:val="0"/>
          <w:w w:val="100"/>
          <w:kern w:val="0"/>
          <w:lang w:val="ru-RU"/>
        </w:rPr>
        <w:t>й</w:t>
      </w:r>
      <w:r w:rsidR="00B83F40">
        <w:rPr>
          <w:bCs/>
          <w:i/>
          <w:spacing w:val="0"/>
          <w:w w:val="100"/>
          <w:kern w:val="0"/>
          <w:lang w:val="ru-RU"/>
        </w:rPr>
        <w:t xml:space="preserve"> </w:t>
      </w:r>
      <w:r w:rsidR="00D918BD">
        <w:rPr>
          <w:bCs/>
          <w:i/>
          <w:spacing w:val="0"/>
          <w:w w:val="100"/>
          <w:kern w:val="0"/>
          <w:lang w:val="ru-RU"/>
        </w:rPr>
        <w:t xml:space="preserve">доклад </w:t>
      </w:r>
      <w:r w:rsidR="00D44150">
        <w:rPr>
          <w:bCs/>
          <w:i/>
          <w:spacing w:val="0"/>
          <w:w w:val="100"/>
          <w:kern w:val="0"/>
          <w:lang w:val="ru-RU"/>
        </w:rPr>
        <w:t>Камеруна</w:t>
      </w:r>
      <w:r w:rsidR="00466D21" w:rsidRPr="00D918BD">
        <w:rPr>
          <w:b/>
          <w:bCs/>
          <w:spacing w:val="0"/>
          <w:w w:val="100"/>
          <w:kern w:val="0"/>
          <w:lang w:val="ru-RU"/>
        </w:rPr>
        <w:t xml:space="preserve"> </w:t>
      </w:r>
      <w:r w:rsidR="00466D21" w:rsidRPr="00D918BD">
        <w:rPr>
          <w:bCs/>
          <w:spacing w:val="0"/>
          <w:w w:val="100"/>
          <w:kern w:val="0"/>
          <w:lang w:val="ru-RU"/>
        </w:rPr>
        <w:t>(</w:t>
      </w:r>
      <w:r w:rsidR="00466D21">
        <w:rPr>
          <w:bCs/>
          <w:spacing w:val="0"/>
          <w:w w:val="100"/>
          <w:kern w:val="0"/>
          <w:lang w:val="en-US"/>
        </w:rPr>
        <w:t>CEDAW</w:t>
      </w:r>
      <w:r w:rsidR="00466D21" w:rsidRPr="00D918BD">
        <w:rPr>
          <w:bCs/>
          <w:spacing w:val="0"/>
          <w:w w:val="100"/>
          <w:kern w:val="0"/>
          <w:lang w:val="ru-RU"/>
        </w:rPr>
        <w:t>/</w:t>
      </w:r>
      <w:r w:rsidR="00466D21">
        <w:rPr>
          <w:bCs/>
          <w:spacing w:val="0"/>
          <w:w w:val="100"/>
          <w:kern w:val="0"/>
          <w:lang w:val="en-US"/>
        </w:rPr>
        <w:t>C</w:t>
      </w:r>
      <w:r w:rsidR="00466D21" w:rsidRPr="00D918BD">
        <w:rPr>
          <w:bCs/>
          <w:spacing w:val="0"/>
          <w:w w:val="100"/>
          <w:kern w:val="0"/>
          <w:lang w:val="ru-RU"/>
        </w:rPr>
        <w:t>/</w:t>
      </w:r>
      <w:r w:rsidR="00D44150">
        <w:rPr>
          <w:bCs/>
          <w:spacing w:val="0"/>
          <w:w w:val="100"/>
          <w:kern w:val="0"/>
          <w:lang w:val="en-US"/>
        </w:rPr>
        <w:t>CMR</w:t>
      </w:r>
      <w:r w:rsidR="00466D21" w:rsidRPr="00D918BD">
        <w:rPr>
          <w:bCs/>
          <w:spacing w:val="0"/>
          <w:w w:val="100"/>
          <w:kern w:val="0"/>
          <w:lang w:val="ru-RU"/>
        </w:rPr>
        <w:t>/</w:t>
      </w:r>
      <w:r w:rsidR="00D44150" w:rsidRPr="00D44150">
        <w:rPr>
          <w:bCs/>
          <w:spacing w:val="0"/>
          <w:w w:val="100"/>
          <w:kern w:val="0"/>
          <w:lang w:val="ru-RU"/>
        </w:rPr>
        <w:t>3</w:t>
      </w:r>
      <w:r w:rsidR="00062CC2">
        <w:rPr>
          <w:bCs/>
          <w:spacing w:val="0"/>
          <w:w w:val="100"/>
          <w:kern w:val="0"/>
          <w:lang w:val="ru-RU"/>
        </w:rPr>
        <w:t>,</w:t>
      </w:r>
      <w:r w:rsidR="00466D21" w:rsidRPr="00D918BD">
        <w:rPr>
          <w:bCs/>
          <w:spacing w:val="0"/>
          <w:w w:val="100"/>
          <w:kern w:val="0"/>
          <w:lang w:val="ru-RU"/>
        </w:rPr>
        <w:t xml:space="preserve"> </w:t>
      </w:r>
      <w:r w:rsidR="00D918BD">
        <w:rPr>
          <w:bCs/>
          <w:spacing w:val="0"/>
          <w:w w:val="100"/>
          <w:kern w:val="0"/>
          <w:lang w:val="en-US"/>
        </w:rPr>
        <w:t>CEDAW</w:t>
      </w:r>
      <w:r w:rsidR="00D918BD" w:rsidRPr="00D918BD">
        <w:rPr>
          <w:bCs/>
          <w:spacing w:val="0"/>
          <w:w w:val="100"/>
          <w:kern w:val="0"/>
          <w:lang w:val="ru-RU"/>
        </w:rPr>
        <w:t>/</w:t>
      </w:r>
      <w:r w:rsidR="00D918BD">
        <w:rPr>
          <w:bCs/>
          <w:spacing w:val="0"/>
          <w:w w:val="100"/>
          <w:kern w:val="0"/>
          <w:lang w:val="en-US"/>
        </w:rPr>
        <w:t>C</w:t>
      </w:r>
      <w:r w:rsidR="00D918BD" w:rsidRPr="00D918BD">
        <w:rPr>
          <w:bCs/>
          <w:spacing w:val="0"/>
          <w:w w:val="100"/>
          <w:kern w:val="0"/>
          <w:lang w:val="ru-RU"/>
        </w:rPr>
        <w:t>/</w:t>
      </w:r>
      <w:r w:rsidR="00D44150">
        <w:rPr>
          <w:bCs/>
          <w:spacing w:val="0"/>
          <w:w w:val="100"/>
          <w:kern w:val="0"/>
          <w:lang w:val="en-US"/>
        </w:rPr>
        <w:t>CMR</w:t>
      </w:r>
      <w:r w:rsidR="00D918BD" w:rsidRPr="00D918BD">
        <w:rPr>
          <w:bCs/>
          <w:spacing w:val="0"/>
          <w:w w:val="100"/>
          <w:kern w:val="0"/>
          <w:lang w:val="ru-RU"/>
        </w:rPr>
        <w:t>/</w:t>
      </w:r>
      <w:r w:rsidR="00D918BD">
        <w:rPr>
          <w:bCs/>
          <w:spacing w:val="0"/>
          <w:w w:val="100"/>
          <w:kern w:val="0"/>
          <w:lang w:val="en-US"/>
        </w:rPr>
        <w:t>Q</w:t>
      </w:r>
      <w:r w:rsidR="00D918BD" w:rsidRPr="00D918BD">
        <w:rPr>
          <w:bCs/>
          <w:spacing w:val="0"/>
          <w:w w:val="100"/>
          <w:kern w:val="0"/>
          <w:lang w:val="ru-RU"/>
        </w:rPr>
        <w:t>/</w:t>
      </w:r>
      <w:r w:rsidR="00D44150" w:rsidRPr="00D44150">
        <w:rPr>
          <w:bCs/>
          <w:spacing w:val="0"/>
          <w:w w:val="100"/>
          <w:kern w:val="0"/>
          <w:lang w:val="ru-RU"/>
        </w:rPr>
        <w:t>3</w:t>
      </w:r>
      <w:r w:rsidR="00B83F40" w:rsidRPr="00B83F40">
        <w:rPr>
          <w:bCs/>
          <w:spacing w:val="0"/>
          <w:w w:val="100"/>
          <w:kern w:val="0"/>
          <w:lang w:val="ru-RU"/>
        </w:rPr>
        <w:t xml:space="preserve"> </w:t>
      </w:r>
      <w:r w:rsidR="00D918BD">
        <w:rPr>
          <w:bCs/>
          <w:spacing w:val="0"/>
          <w:w w:val="100"/>
          <w:kern w:val="0"/>
          <w:lang w:val="ru-RU"/>
        </w:rPr>
        <w:t>и</w:t>
      </w:r>
      <w:r w:rsidR="002D36E6" w:rsidRPr="002D36E6">
        <w:rPr>
          <w:bCs/>
          <w:spacing w:val="0"/>
          <w:w w:val="100"/>
          <w:kern w:val="0"/>
          <w:lang w:val="ru-RU"/>
        </w:rPr>
        <w:t xml:space="preserve"> </w:t>
      </w:r>
      <w:r w:rsidR="002741DC">
        <w:rPr>
          <w:bCs/>
          <w:spacing w:val="0"/>
          <w:w w:val="100"/>
          <w:kern w:val="0"/>
          <w:lang w:val="en-US"/>
        </w:rPr>
        <w:t>CEDAW</w:t>
      </w:r>
      <w:r w:rsidR="002741DC" w:rsidRPr="00D918BD">
        <w:rPr>
          <w:bCs/>
          <w:spacing w:val="0"/>
          <w:w w:val="100"/>
          <w:kern w:val="0"/>
          <w:lang w:val="ru-RU"/>
        </w:rPr>
        <w:t>/</w:t>
      </w:r>
      <w:r w:rsidR="002741DC">
        <w:rPr>
          <w:bCs/>
          <w:spacing w:val="0"/>
          <w:w w:val="100"/>
          <w:kern w:val="0"/>
          <w:lang w:val="en-US"/>
        </w:rPr>
        <w:t>C</w:t>
      </w:r>
      <w:r w:rsidR="002741DC" w:rsidRPr="00D918BD">
        <w:rPr>
          <w:bCs/>
          <w:spacing w:val="0"/>
          <w:w w:val="100"/>
          <w:kern w:val="0"/>
          <w:lang w:val="ru-RU"/>
        </w:rPr>
        <w:t>/</w:t>
      </w:r>
      <w:r w:rsidR="00D44150">
        <w:rPr>
          <w:bCs/>
          <w:spacing w:val="0"/>
          <w:w w:val="100"/>
          <w:kern w:val="0"/>
          <w:lang w:val="en-US"/>
        </w:rPr>
        <w:t>CMR</w:t>
      </w:r>
      <w:r w:rsidR="002741DC" w:rsidRPr="00D918BD">
        <w:rPr>
          <w:bCs/>
          <w:spacing w:val="0"/>
          <w:w w:val="100"/>
          <w:kern w:val="0"/>
          <w:lang w:val="ru-RU"/>
        </w:rPr>
        <w:t>/</w:t>
      </w:r>
      <w:r w:rsidR="002741DC">
        <w:rPr>
          <w:bCs/>
          <w:spacing w:val="0"/>
          <w:w w:val="100"/>
          <w:kern w:val="0"/>
          <w:lang w:val="en-US"/>
        </w:rPr>
        <w:t>Q</w:t>
      </w:r>
      <w:r w:rsidR="002741DC" w:rsidRPr="00D918BD">
        <w:rPr>
          <w:bCs/>
          <w:spacing w:val="0"/>
          <w:w w:val="100"/>
          <w:kern w:val="0"/>
          <w:lang w:val="ru-RU"/>
        </w:rPr>
        <w:t>/</w:t>
      </w:r>
      <w:r w:rsidR="00D44150" w:rsidRPr="00D44150">
        <w:rPr>
          <w:bCs/>
          <w:spacing w:val="0"/>
          <w:w w:val="100"/>
          <w:kern w:val="0"/>
          <w:lang w:val="ru-RU"/>
        </w:rPr>
        <w:t>3</w:t>
      </w:r>
      <w:r w:rsidR="002741DC">
        <w:rPr>
          <w:bCs/>
          <w:spacing w:val="0"/>
          <w:w w:val="100"/>
          <w:kern w:val="0"/>
          <w:lang w:val="ru-RU"/>
        </w:rPr>
        <w:t>/</w:t>
      </w:r>
      <w:r w:rsidR="00D918BD">
        <w:rPr>
          <w:bCs/>
          <w:spacing w:val="0"/>
          <w:w w:val="100"/>
          <w:kern w:val="0"/>
          <w:lang w:val="en-US"/>
        </w:rPr>
        <w:t>Add</w:t>
      </w:r>
      <w:r w:rsidR="00D918BD" w:rsidRPr="00D918BD">
        <w:rPr>
          <w:bCs/>
          <w:spacing w:val="0"/>
          <w:w w:val="100"/>
          <w:kern w:val="0"/>
          <w:lang w:val="ru-RU"/>
        </w:rPr>
        <w:t>.1)</w:t>
      </w:r>
    </w:p>
    <w:p w:rsidR="0073473E" w:rsidRDefault="00DF3933">
      <w:pPr>
        <w:pStyle w:val="DualTxt"/>
        <w:rPr>
          <w:i/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1.</w:t>
      </w:r>
      <w:r>
        <w:rPr>
          <w:spacing w:val="0"/>
          <w:w w:val="100"/>
          <w:kern w:val="0"/>
          <w:lang w:val="ru-RU"/>
        </w:rPr>
        <w:tab/>
      </w:r>
      <w:r w:rsidR="00E25D24">
        <w:rPr>
          <w:i/>
          <w:spacing w:val="0"/>
          <w:w w:val="100"/>
          <w:kern w:val="0"/>
          <w:lang w:val="ru-RU"/>
        </w:rPr>
        <w:t>По приглашению Председателя</w:t>
      </w:r>
      <w:r w:rsidR="0038698D">
        <w:rPr>
          <w:i/>
          <w:spacing w:val="0"/>
          <w:w w:val="100"/>
          <w:kern w:val="0"/>
          <w:lang w:val="ru-RU"/>
        </w:rPr>
        <w:t xml:space="preserve"> члены </w:t>
      </w:r>
      <w:r w:rsidR="00E25D24">
        <w:rPr>
          <w:i/>
          <w:spacing w:val="0"/>
          <w:w w:val="100"/>
          <w:kern w:val="0"/>
          <w:lang w:val="ru-RU"/>
        </w:rPr>
        <w:t>делегаци</w:t>
      </w:r>
      <w:r w:rsidR="0038698D">
        <w:rPr>
          <w:i/>
          <w:spacing w:val="0"/>
          <w:w w:val="100"/>
          <w:kern w:val="0"/>
          <w:lang w:val="ru-RU"/>
        </w:rPr>
        <w:t xml:space="preserve">и </w:t>
      </w:r>
      <w:r w:rsidR="00D44150">
        <w:rPr>
          <w:i/>
          <w:spacing w:val="0"/>
          <w:w w:val="100"/>
          <w:kern w:val="0"/>
          <w:lang w:val="ru-RU"/>
        </w:rPr>
        <w:t>Камеруна</w:t>
      </w:r>
      <w:r w:rsidR="00956C70">
        <w:rPr>
          <w:i/>
          <w:spacing w:val="0"/>
          <w:w w:val="100"/>
          <w:kern w:val="0"/>
          <w:lang w:val="ru-RU"/>
        </w:rPr>
        <w:t xml:space="preserve"> </w:t>
      </w:r>
      <w:r w:rsidR="00E25D24">
        <w:rPr>
          <w:i/>
          <w:spacing w:val="0"/>
          <w:w w:val="100"/>
          <w:kern w:val="0"/>
          <w:lang w:val="ru-RU"/>
        </w:rPr>
        <w:t>занима</w:t>
      </w:r>
      <w:r w:rsidR="0038698D">
        <w:rPr>
          <w:i/>
          <w:spacing w:val="0"/>
          <w:w w:val="100"/>
          <w:kern w:val="0"/>
          <w:lang w:val="ru-RU"/>
        </w:rPr>
        <w:t>ю</w:t>
      </w:r>
      <w:r w:rsidR="00E25D24">
        <w:rPr>
          <w:i/>
          <w:spacing w:val="0"/>
          <w:w w:val="100"/>
          <w:kern w:val="0"/>
          <w:lang w:val="ru-RU"/>
        </w:rPr>
        <w:t>т места за столом Комитета.</w:t>
      </w:r>
    </w:p>
    <w:p w:rsidR="0058771C" w:rsidRDefault="00DF3933" w:rsidP="007F317A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2.</w:t>
      </w:r>
      <w:r>
        <w:rPr>
          <w:w w:val="100"/>
          <w:kern w:val="0"/>
          <w:lang w:val="ru-RU"/>
        </w:rPr>
        <w:tab/>
      </w:r>
      <w:r w:rsidR="007B313D" w:rsidRPr="00DC0C86">
        <w:rPr>
          <w:b/>
          <w:w w:val="100"/>
          <w:kern w:val="0"/>
          <w:lang w:val="ru-RU"/>
        </w:rPr>
        <w:t>Г-</w:t>
      </w:r>
      <w:r w:rsidR="002741DC" w:rsidRPr="00DC0C86">
        <w:rPr>
          <w:b/>
          <w:w w:val="100"/>
          <w:kern w:val="0"/>
          <w:lang w:val="ru-RU"/>
        </w:rPr>
        <w:t>жа</w:t>
      </w:r>
      <w:r w:rsidR="00D44150">
        <w:rPr>
          <w:b/>
          <w:w w:val="100"/>
          <w:kern w:val="0"/>
          <w:lang w:val="ru-RU"/>
        </w:rPr>
        <w:t xml:space="preserve"> </w:t>
      </w:r>
      <w:r w:rsidR="002D36E6">
        <w:rPr>
          <w:b/>
          <w:w w:val="100"/>
          <w:kern w:val="0"/>
          <w:lang w:val="ru-RU"/>
        </w:rPr>
        <w:t xml:space="preserve">Адебада </w:t>
      </w:r>
      <w:r w:rsidR="002D36E6">
        <w:rPr>
          <w:w w:val="100"/>
          <w:kern w:val="0"/>
          <w:lang w:val="ru-RU"/>
        </w:rPr>
        <w:t xml:space="preserve">(Камерун) зачитывает заявление от имени министра по делам </w:t>
      </w:r>
      <w:r w:rsidR="00D75584">
        <w:rPr>
          <w:w w:val="100"/>
          <w:kern w:val="0"/>
          <w:lang w:val="ru-RU"/>
        </w:rPr>
        <w:t xml:space="preserve">семьи и </w:t>
      </w:r>
      <w:r w:rsidR="002D36E6">
        <w:rPr>
          <w:w w:val="100"/>
          <w:kern w:val="0"/>
          <w:lang w:val="ru-RU"/>
        </w:rPr>
        <w:t xml:space="preserve">женщин. Камерун ратифицировал Конвенцию без </w:t>
      </w:r>
      <w:r w:rsidR="007D0FE6">
        <w:rPr>
          <w:w w:val="100"/>
          <w:kern w:val="0"/>
          <w:lang w:val="ru-RU"/>
        </w:rPr>
        <w:t>всяких</w:t>
      </w:r>
      <w:r w:rsidR="002D36E6">
        <w:rPr>
          <w:w w:val="100"/>
          <w:kern w:val="0"/>
          <w:lang w:val="ru-RU"/>
        </w:rPr>
        <w:t xml:space="preserve"> оговорок, и одним из главных элементов государственной стратегии социально-экономического развития является поощрение равенства и равноправия полов. Для развития необходимы как экономический рост, так и развитие демократического и </w:t>
      </w:r>
      <w:r w:rsidR="007D0FE6">
        <w:rPr>
          <w:w w:val="100"/>
          <w:kern w:val="0"/>
          <w:lang w:val="ru-RU"/>
        </w:rPr>
        <w:t>социально интегрированного</w:t>
      </w:r>
      <w:r w:rsidR="0058771C">
        <w:rPr>
          <w:w w:val="100"/>
          <w:kern w:val="0"/>
          <w:lang w:val="ru-RU"/>
        </w:rPr>
        <w:t xml:space="preserve"> общества, в котором мужчины и женщины пользуются равными возможностями</w:t>
      </w:r>
      <w:r w:rsidR="007D0FE6">
        <w:rPr>
          <w:w w:val="100"/>
          <w:kern w:val="0"/>
          <w:lang w:val="ru-RU"/>
        </w:rPr>
        <w:t xml:space="preserve">, способствуя экономическому </w:t>
      </w:r>
      <w:r w:rsidR="0058771C">
        <w:rPr>
          <w:w w:val="100"/>
          <w:kern w:val="0"/>
          <w:lang w:val="ru-RU"/>
        </w:rPr>
        <w:t>росту и реализ</w:t>
      </w:r>
      <w:r w:rsidR="007D0FE6">
        <w:rPr>
          <w:w w:val="100"/>
          <w:kern w:val="0"/>
          <w:lang w:val="ru-RU"/>
        </w:rPr>
        <w:t>уя</w:t>
      </w:r>
      <w:r w:rsidR="0058771C">
        <w:rPr>
          <w:w w:val="100"/>
          <w:kern w:val="0"/>
          <w:lang w:val="ru-RU"/>
        </w:rPr>
        <w:t xml:space="preserve"> свои собственны</w:t>
      </w:r>
      <w:r w:rsidR="007D0FE6">
        <w:rPr>
          <w:w w:val="100"/>
          <w:kern w:val="0"/>
          <w:lang w:val="ru-RU"/>
        </w:rPr>
        <w:t>е</w:t>
      </w:r>
      <w:r w:rsidR="0058771C">
        <w:rPr>
          <w:w w:val="100"/>
          <w:kern w:val="0"/>
          <w:lang w:val="ru-RU"/>
        </w:rPr>
        <w:t xml:space="preserve"> цел</w:t>
      </w:r>
      <w:r w:rsidR="007D0FE6">
        <w:rPr>
          <w:w w:val="100"/>
          <w:kern w:val="0"/>
          <w:lang w:val="ru-RU"/>
        </w:rPr>
        <w:t>и</w:t>
      </w:r>
      <w:r w:rsidR="0058771C">
        <w:rPr>
          <w:w w:val="100"/>
          <w:kern w:val="0"/>
          <w:lang w:val="ru-RU"/>
        </w:rPr>
        <w:t>. Объединенный второй и третий периодический доклад (</w:t>
      </w:r>
      <w:r w:rsidR="0058771C">
        <w:rPr>
          <w:w w:val="100"/>
          <w:kern w:val="0"/>
          <w:lang w:val="en-US"/>
        </w:rPr>
        <w:t>CEDAW</w:t>
      </w:r>
      <w:r w:rsidR="0058771C" w:rsidRPr="0058771C">
        <w:rPr>
          <w:w w:val="100"/>
          <w:kern w:val="0"/>
          <w:lang w:val="ru-RU"/>
        </w:rPr>
        <w:t>/</w:t>
      </w:r>
      <w:r w:rsidR="0058771C">
        <w:rPr>
          <w:w w:val="100"/>
          <w:kern w:val="0"/>
          <w:lang w:val="en-US"/>
        </w:rPr>
        <w:t>C</w:t>
      </w:r>
      <w:r w:rsidR="0058771C" w:rsidRPr="0058771C">
        <w:rPr>
          <w:w w:val="100"/>
          <w:kern w:val="0"/>
          <w:lang w:val="ru-RU"/>
        </w:rPr>
        <w:t>/</w:t>
      </w:r>
      <w:r w:rsidR="0058771C">
        <w:rPr>
          <w:w w:val="100"/>
          <w:kern w:val="0"/>
          <w:lang w:val="en-US"/>
        </w:rPr>
        <w:t>CMR</w:t>
      </w:r>
      <w:r w:rsidR="0058771C" w:rsidRPr="0058771C">
        <w:rPr>
          <w:w w:val="100"/>
          <w:kern w:val="0"/>
          <w:lang w:val="ru-RU"/>
        </w:rPr>
        <w:t>/3)</w:t>
      </w:r>
      <w:r w:rsidR="0058771C">
        <w:rPr>
          <w:w w:val="100"/>
          <w:kern w:val="0"/>
          <w:lang w:val="ru-RU"/>
        </w:rPr>
        <w:t xml:space="preserve"> был подготовлен в р</w:t>
      </w:r>
      <w:r w:rsidR="007D0FE6">
        <w:rPr>
          <w:w w:val="100"/>
          <w:kern w:val="0"/>
          <w:lang w:val="ru-RU"/>
        </w:rPr>
        <w:t xml:space="preserve">езультате </w:t>
      </w:r>
      <w:r w:rsidR="0058771C">
        <w:rPr>
          <w:w w:val="100"/>
          <w:kern w:val="0"/>
          <w:lang w:val="ru-RU"/>
        </w:rPr>
        <w:t>широкого процесса, в котором приняли участие министерства, организации гражданского общества и партнеры по развитию.</w:t>
      </w:r>
    </w:p>
    <w:p w:rsidR="00E25ACA" w:rsidRDefault="0058771C" w:rsidP="007F317A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3.</w:t>
      </w:r>
      <w:r>
        <w:rPr>
          <w:w w:val="100"/>
          <w:kern w:val="0"/>
          <w:lang w:val="ru-RU"/>
        </w:rPr>
        <w:tab/>
      </w:r>
      <w:r w:rsidR="007D0FE6">
        <w:rPr>
          <w:w w:val="100"/>
          <w:kern w:val="0"/>
          <w:lang w:val="ru-RU"/>
        </w:rPr>
        <w:t>В стране з</w:t>
      </w:r>
      <w:r>
        <w:rPr>
          <w:w w:val="100"/>
          <w:kern w:val="0"/>
          <w:lang w:val="ru-RU"/>
        </w:rPr>
        <w:t>аверш</w:t>
      </w:r>
      <w:r w:rsidR="007D0FE6">
        <w:rPr>
          <w:w w:val="100"/>
          <w:kern w:val="0"/>
          <w:lang w:val="ru-RU"/>
        </w:rPr>
        <w:t>ена</w:t>
      </w:r>
      <w:r>
        <w:rPr>
          <w:w w:val="100"/>
          <w:kern w:val="0"/>
          <w:lang w:val="ru-RU"/>
        </w:rPr>
        <w:t xml:space="preserve"> работа над проектом закона о запрещении насилия и дискриминации в отношении женщин и над проектом Кодекса законов о личности и семье</w:t>
      </w:r>
      <w:r w:rsidR="007D0FE6">
        <w:rPr>
          <w:w w:val="100"/>
          <w:kern w:val="0"/>
          <w:lang w:val="ru-RU"/>
        </w:rPr>
        <w:t>.</w:t>
      </w:r>
      <w:r>
        <w:rPr>
          <w:w w:val="100"/>
          <w:kern w:val="0"/>
          <w:lang w:val="ru-RU"/>
        </w:rPr>
        <w:t xml:space="preserve"> </w:t>
      </w:r>
      <w:r w:rsidR="007D0FE6">
        <w:rPr>
          <w:w w:val="100"/>
          <w:kern w:val="0"/>
          <w:lang w:val="ru-RU"/>
        </w:rPr>
        <w:t>В</w:t>
      </w:r>
      <w:r>
        <w:rPr>
          <w:w w:val="100"/>
          <w:kern w:val="0"/>
          <w:lang w:val="ru-RU"/>
        </w:rPr>
        <w:t xml:space="preserve"> </w:t>
      </w:r>
      <w:r w:rsidR="007D0FE6">
        <w:rPr>
          <w:w w:val="100"/>
          <w:kern w:val="0"/>
          <w:lang w:val="ru-RU"/>
        </w:rPr>
        <w:t xml:space="preserve">этих проектах </w:t>
      </w:r>
      <w:r>
        <w:rPr>
          <w:w w:val="100"/>
          <w:kern w:val="0"/>
          <w:lang w:val="ru-RU"/>
        </w:rPr>
        <w:t xml:space="preserve">были учтены </w:t>
      </w:r>
      <w:r w:rsidR="007D0FE6">
        <w:rPr>
          <w:w w:val="100"/>
          <w:kern w:val="0"/>
          <w:lang w:val="ru-RU"/>
        </w:rPr>
        <w:t xml:space="preserve">вопросы </w:t>
      </w:r>
      <w:r>
        <w:rPr>
          <w:w w:val="100"/>
          <w:kern w:val="0"/>
          <w:lang w:val="ru-RU"/>
        </w:rPr>
        <w:t>сексуально</w:t>
      </w:r>
      <w:r w:rsidR="007D0FE6">
        <w:rPr>
          <w:w w:val="100"/>
          <w:kern w:val="0"/>
          <w:lang w:val="ru-RU"/>
        </w:rPr>
        <w:t>го</w:t>
      </w:r>
      <w:r>
        <w:rPr>
          <w:w w:val="100"/>
          <w:kern w:val="0"/>
          <w:lang w:val="ru-RU"/>
        </w:rPr>
        <w:t>, физическо</w:t>
      </w:r>
      <w:r w:rsidR="007D0FE6">
        <w:rPr>
          <w:w w:val="100"/>
          <w:kern w:val="0"/>
          <w:lang w:val="ru-RU"/>
        </w:rPr>
        <w:t>го</w:t>
      </w:r>
      <w:r>
        <w:rPr>
          <w:w w:val="100"/>
          <w:kern w:val="0"/>
          <w:lang w:val="ru-RU"/>
        </w:rPr>
        <w:t>, психологическо</w:t>
      </w:r>
      <w:r w:rsidR="007D0FE6">
        <w:rPr>
          <w:w w:val="100"/>
          <w:kern w:val="0"/>
          <w:lang w:val="ru-RU"/>
        </w:rPr>
        <w:t>го</w:t>
      </w:r>
      <w:r>
        <w:rPr>
          <w:w w:val="100"/>
          <w:kern w:val="0"/>
          <w:lang w:val="ru-RU"/>
        </w:rPr>
        <w:t xml:space="preserve"> и экономическо</w:t>
      </w:r>
      <w:r w:rsidR="007D0FE6">
        <w:rPr>
          <w:w w:val="100"/>
          <w:kern w:val="0"/>
          <w:lang w:val="ru-RU"/>
        </w:rPr>
        <w:t>го</w:t>
      </w:r>
      <w:r>
        <w:rPr>
          <w:w w:val="100"/>
          <w:kern w:val="0"/>
          <w:lang w:val="ru-RU"/>
        </w:rPr>
        <w:t xml:space="preserve"> насилия в отношении женщин. Правительство также учитывает вопрос равенства мужчин и женщин в семейных вопросах</w:t>
      </w:r>
      <w:r w:rsidR="0043314C">
        <w:rPr>
          <w:w w:val="100"/>
          <w:kern w:val="0"/>
          <w:lang w:val="ru-RU"/>
        </w:rPr>
        <w:t xml:space="preserve"> в рамках своих действий по изысканию окончательного решения все</w:t>
      </w:r>
      <w:r w:rsidR="007D0FE6">
        <w:rPr>
          <w:w w:val="100"/>
          <w:kern w:val="0"/>
          <w:lang w:val="ru-RU"/>
        </w:rPr>
        <w:t xml:space="preserve">го круга </w:t>
      </w:r>
      <w:r w:rsidR="0043314C">
        <w:rPr>
          <w:w w:val="100"/>
          <w:kern w:val="0"/>
          <w:lang w:val="ru-RU"/>
        </w:rPr>
        <w:t>проблем, связанны</w:t>
      </w:r>
      <w:r w:rsidR="007D0FE6">
        <w:rPr>
          <w:w w:val="100"/>
          <w:kern w:val="0"/>
          <w:lang w:val="ru-RU"/>
        </w:rPr>
        <w:t>х</w:t>
      </w:r>
      <w:r w:rsidR="0043314C">
        <w:rPr>
          <w:w w:val="100"/>
          <w:kern w:val="0"/>
          <w:lang w:val="ru-RU"/>
        </w:rPr>
        <w:t xml:space="preserve"> с осуществлением женщинами своих гражданских и политических прав. Законы, содержащие дискриминационные положения, пересматриваются, а государственная стратегия борьбы с </w:t>
      </w:r>
      <w:r w:rsidR="007D0FE6">
        <w:rPr>
          <w:w w:val="100"/>
          <w:kern w:val="0"/>
          <w:lang w:val="ru-RU"/>
        </w:rPr>
        <w:t xml:space="preserve">неблагоприятными для женщин видами </w:t>
      </w:r>
      <w:r w:rsidR="0043314C">
        <w:rPr>
          <w:w w:val="100"/>
          <w:kern w:val="0"/>
          <w:lang w:val="ru-RU"/>
        </w:rPr>
        <w:t>практик</w:t>
      </w:r>
      <w:r w:rsidR="007D0FE6">
        <w:rPr>
          <w:w w:val="100"/>
          <w:kern w:val="0"/>
          <w:lang w:val="ru-RU"/>
        </w:rPr>
        <w:t>и</w:t>
      </w:r>
      <w:r w:rsidR="0043314C">
        <w:rPr>
          <w:w w:val="100"/>
          <w:kern w:val="0"/>
          <w:lang w:val="ru-RU"/>
        </w:rPr>
        <w:t xml:space="preserve"> и обычаями включает повышение информированности общества по этим вопросам, проведение просветительско-пропагандистской работы и меры в области профессиональной подготовки. В целях получения дезагрегированных по признаку пола данных были проведены исследования, а гендерный</w:t>
      </w:r>
      <w:r w:rsidR="00E25ACA">
        <w:rPr>
          <w:w w:val="100"/>
          <w:kern w:val="0"/>
          <w:lang w:val="ru-RU"/>
        </w:rPr>
        <w:t xml:space="preserve"> подход учитывается в работе со всеми секторальными и социальными партнерами.</w:t>
      </w:r>
    </w:p>
    <w:p w:rsidR="00DE3BDF" w:rsidRDefault="00E25ACA" w:rsidP="007F317A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4.</w:t>
      </w:r>
      <w:r>
        <w:rPr>
          <w:w w:val="100"/>
          <w:kern w:val="0"/>
          <w:lang w:val="ru-RU"/>
        </w:rPr>
        <w:tab/>
        <w:t>Временные меры по ускорению достижения де-факто равенства мужчин и женщин включают оказание по</w:t>
      </w:r>
      <w:r w:rsidR="00FE7AC0">
        <w:rPr>
          <w:w w:val="100"/>
          <w:kern w:val="0"/>
          <w:lang w:val="ru-RU"/>
        </w:rPr>
        <w:t xml:space="preserve">мощи </w:t>
      </w:r>
      <w:r>
        <w:rPr>
          <w:w w:val="100"/>
          <w:kern w:val="0"/>
          <w:lang w:val="ru-RU"/>
        </w:rPr>
        <w:t xml:space="preserve">девочкам </w:t>
      </w:r>
      <w:r w:rsidR="00FE7AC0">
        <w:rPr>
          <w:w w:val="100"/>
          <w:kern w:val="0"/>
          <w:lang w:val="ru-RU"/>
        </w:rPr>
        <w:t>путем</w:t>
      </w:r>
      <w:r>
        <w:rPr>
          <w:w w:val="100"/>
          <w:kern w:val="0"/>
          <w:lang w:val="ru-RU"/>
        </w:rPr>
        <w:t xml:space="preserve"> </w:t>
      </w:r>
      <w:r w:rsidR="00FE7AC0">
        <w:rPr>
          <w:w w:val="100"/>
          <w:kern w:val="0"/>
          <w:lang w:val="ru-RU"/>
        </w:rPr>
        <w:t xml:space="preserve">выплаты </w:t>
      </w:r>
      <w:r>
        <w:rPr>
          <w:w w:val="100"/>
          <w:kern w:val="0"/>
          <w:lang w:val="ru-RU"/>
        </w:rPr>
        <w:t>пособий на образование; пр</w:t>
      </w:r>
      <w:r w:rsidR="00FE7AC0">
        <w:rPr>
          <w:w w:val="100"/>
          <w:kern w:val="0"/>
          <w:lang w:val="ru-RU"/>
        </w:rPr>
        <w:t xml:space="preserve">едоставление </w:t>
      </w:r>
      <w:r>
        <w:rPr>
          <w:w w:val="100"/>
          <w:kern w:val="0"/>
          <w:lang w:val="ru-RU"/>
        </w:rPr>
        <w:t>профессиональной подготовки</w:t>
      </w:r>
      <w:r w:rsidR="00DE3BDF">
        <w:rPr>
          <w:w w:val="100"/>
          <w:kern w:val="0"/>
          <w:lang w:val="ru-RU"/>
        </w:rPr>
        <w:t xml:space="preserve"> по политическим вопросам и материально-технического обеспечения женщинам, участвующим в политической жизни; проведение кампаний</w:t>
      </w:r>
      <w:r w:rsidR="00FE7AC0">
        <w:rPr>
          <w:w w:val="100"/>
          <w:kern w:val="0"/>
          <w:lang w:val="ru-RU"/>
        </w:rPr>
        <w:t xml:space="preserve"> по</w:t>
      </w:r>
      <w:r w:rsidR="00DE3BDF">
        <w:rPr>
          <w:w w:val="100"/>
          <w:kern w:val="0"/>
          <w:lang w:val="ru-RU"/>
        </w:rPr>
        <w:t xml:space="preserve"> повышени</w:t>
      </w:r>
      <w:r w:rsidR="00FE7AC0">
        <w:rPr>
          <w:w w:val="100"/>
          <w:kern w:val="0"/>
          <w:lang w:val="ru-RU"/>
        </w:rPr>
        <w:t>ю</w:t>
      </w:r>
      <w:r w:rsidR="00DE3BDF">
        <w:rPr>
          <w:w w:val="100"/>
          <w:kern w:val="0"/>
          <w:lang w:val="ru-RU"/>
        </w:rPr>
        <w:t xml:space="preserve"> грамотности женщин; и обучение женщин применению информационно-коммуникационных технологий.</w:t>
      </w:r>
    </w:p>
    <w:p w:rsidR="00902983" w:rsidRDefault="00DE3BDF" w:rsidP="007F317A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5.</w:t>
      </w:r>
      <w:r>
        <w:rPr>
          <w:w w:val="100"/>
          <w:kern w:val="0"/>
          <w:lang w:val="ru-RU"/>
        </w:rPr>
        <w:tab/>
        <w:t>Министерство по делам</w:t>
      </w:r>
      <w:r w:rsidRPr="00DE3BDF">
        <w:rPr>
          <w:w w:val="100"/>
          <w:kern w:val="0"/>
          <w:lang w:val="ru-RU"/>
        </w:rPr>
        <w:t xml:space="preserve"> </w:t>
      </w:r>
      <w:r w:rsidR="00D75584">
        <w:rPr>
          <w:w w:val="100"/>
          <w:kern w:val="0"/>
          <w:lang w:val="ru-RU"/>
        </w:rPr>
        <w:t xml:space="preserve">семьи и </w:t>
      </w:r>
      <w:r>
        <w:rPr>
          <w:w w:val="100"/>
          <w:kern w:val="0"/>
          <w:lang w:val="ru-RU"/>
        </w:rPr>
        <w:t>женщин широко и плодотворно взаимодействует с другими министерствами и организациями гражданского общества в таких областях, как укрепление потенциала женских организаций</w:t>
      </w:r>
      <w:r w:rsidR="008C418D">
        <w:rPr>
          <w:w w:val="100"/>
          <w:kern w:val="0"/>
          <w:lang w:val="ru-RU"/>
        </w:rPr>
        <w:t>;</w:t>
      </w:r>
      <w:r>
        <w:rPr>
          <w:w w:val="100"/>
          <w:kern w:val="0"/>
          <w:lang w:val="ru-RU"/>
        </w:rPr>
        <w:t xml:space="preserve"> принятие мер по борьбе с насилием в отношении женщин</w:t>
      </w:r>
      <w:r w:rsidR="008C418D">
        <w:rPr>
          <w:w w:val="100"/>
          <w:kern w:val="0"/>
          <w:lang w:val="ru-RU"/>
        </w:rPr>
        <w:t>;</w:t>
      </w:r>
      <w:r>
        <w:rPr>
          <w:w w:val="100"/>
          <w:kern w:val="0"/>
          <w:lang w:val="ru-RU"/>
        </w:rPr>
        <w:t xml:space="preserve"> укрепление экономического положения женщин</w:t>
      </w:r>
      <w:r w:rsidR="008C418D">
        <w:rPr>
          <w:w w:val="100"/>
          <w:kern w:val="0"/>
          <w:lang w:val="ru-RU"/>
        </w:rPr>
        <w:t>;</w:t>
      </w:r>
      <w:r>
        <w:rPr>
          <w:w w:val="100"/>
          <w:kern w:val="0"/>
          <w:lang w:val="ru-RU"/>
        </w:rPr>
        <w:t xml:space="preserve"> </w:t>
      </w:r>
      <w:r w:rsidR="008C418D">
        <w:rPr>
          <w:w w:val="100"/>
          <w:kern w:val="0"/>
          <w:lang w:val="ru-RU"/>
        </w:rPr>
        <w:t>проведение последующей работы с координаторами гендерной деятельности в других министерствах и органах; и разработка программных мероприятий.</w:t>
      </w:r>
    </w:p>
    <w:p w:rsidR="008C418D" w:rsidRDefault="008C418D" w:rsidP="007F317A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6.</w:t>
      </w:r>
      <w:r>
        <w:rPr>
          <w:w w:val="100"/>
          <w:kern w:val="0"/>
          <w:lang w:val="ru-RU"/>
        </w:rPr>
        <w:tab/>
        <w:t>Министерство по делам</w:t>
      </w:r>
      <w:r w:rsidRPr="00DE3BDF">
        <w:rPr>
          <w:w w:val="100"/>
          <w:kern w:val="0"/>
          <w:lang w:val="ru-RU"/>
        </w:rPr>
        <w:t xml:space="preserve"> </w:t>
      </w:r>
      <w:r w:rsidR="00D75584">
        <w:rPr>
          <w:w w:val="100"/>
          <w:kern w:val="0"/>
          <w:lang w:val="ru-RU"/>
        </w:rPr>
        <w:t xml:space="preserve">семьи и </w:t>
      </w:r>
      <w:r>
        <w:rPr>
          <w:w w:val="100"/>
          <w:kern w:val="0"/>
          <w:lang w:val="ru-RU"/>
        </w:rPr>
        <w:t>женщин является институциональным механизмом, который занимается разработкой мер по обеспечению всестороннего развития женщин и следит за их осуществлением. Это министерство тесно сотрудничает со всеми правительственными структурами, организациями гражданского общества и партнерами по развитию и предоставляет услуги во всех частях страны, действуя через центры по улучшению положения женщин и их специализированные технические пункты.</w:t>
      </w:r>
    </w:p>
    <w:p w:rsidR="008C418D" w:rsidRDefault="008C418D" w:rsidP="007F317A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7.</w:t>
      </w:r>
      <w:r w:rsidR="00D75584">
        <w:rPr>
          <w:w w:val="100"/>
          <w:kern w:val="0"/>
          <w:lang w:val="ru-RU"/>
        </w:rPr>
        <w:tab/>
        <w:t>Правительство</w:t>
      </w:r>
      <w:r>
        <w:rPr>
          <w:w w:val="100"/>
          <w:kern w:val="0"/>
          <w:lang w:val="ru-RU"/>
        </w:rPr>
        <w:t xml:space="preserve"> </w:t>
      </w:r>
      <w:r w:rsidR="00D75584">
        <w:rPr>
          <w:w w:val="100"/>
          <w:kern w:val="0"/>
          <w:lang w:val="ru-RU"/>
        </w:rPr>
        <w:t xml:space="preserve">серьезно относится к выполнению положений Конвенции и видит тесную взаимосвязь между целями в области развития и действиями по решению женских вопросов. Стране предстоит пройти долгий путь в этом направлении, однако политическая воля Камеруна является четкой и необратимой, и ни один сектор или вопрос не останутся без внимания. Комитет может поддержать усилия Камеруна, предоставив ему помощь в определении новых путей достижения стоящих перед ним целей. </w:t>
      </w:r>
    </w:p>
    <w:p w:rsidR="00D75584" w:rsidRDefault="00D75584" w:rsidP="007F317A">
      <w:pPr>
        <w:pStyle w:val="DualTxt"/>
        <w:rPr>
          <w:w w:val="100"/>
          <w:kern w:val="0"/>
          <w:lang w:val="ru-RU"/>
        </w:rPr>
      </w:pPr>
      <w:r>
        <w:rPr>
          <w:i/>
          <w:w w:val="100"/>
          <w:kern w:val="0"/>
          <w:lang w:val="ru-RU"/>
        </w:rPr>
        <w:t>Статьи 1 – 6</w:t>
      </w:r>
    </w:p>
    <w:p w:rsidR="00D75584" w:rsidRDefault="00D75584" w:rsidP="007F317A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8.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>Г-н Флинтерман</w:t>
      </w:r>
      <w:r>
        <w:rPr>
          <w:w w:val="100"/>
          <w:kern w:val="0"/>
          <w:lang w:val="ru-RU"/>
        </w:rPr>
        <w:t xml:space="preserve"> отмечает важные шаги, предпринятые Камеруном в деле осуществления Конвенции в рамках национальной правовой системы</w:t>
      </w:r>
      <w:r w:rsidR="00FE7AC0">
        <w:rPr>
          <w:w w:val="100"/>
          <w:kern w:val="0"/>
          <w:lang w:val="ru-RU"/>
        </w:rPr>
        <w:t>,</w:t>
      </w:r>
      <w:r>
        <w:rPr>
          <w:w w:val="100"/>
          <w:kern w:val="0"/>
          <w:lang w:val="ru-RU"/>
        </w:rPr>
        <w:t xml:space="preserve"> и спрашивает, какие действия были предприняты в соответствии со статьей 13 Факультативного протокола в целях популяризации Конвенции, Факультативного протокола к Конвенции и общих рекомендаций Комитета</w:t>
      </w:r>
      <w:r w:rsidR="00FE7AC0">
        <w:rPr>
          <w:w w:val="100"/>
          <w:kern w:val="0"/>
          <w:lang w:val="ru-RU"/>
        </w:rPr>
        <w:t xml:space="preserve">, а также </w:t>
      </w:r>
      <w:r>
        <w:rPr>
          <w:w w:val="100"/>
          <w:kern w:val="0"/>
          <w:lang w:val="ru-RU"/>
        </w:rPr>
        <w:t>повышения информированности женщин и женских организаций о предусмотренном в Факультативном пр</w:t>
      </w:r>
      <w:r w:rsidR="0071034C">
        <w:rPr>
          <w:w w:val="100"/>
          <w:kern w:val="0"/>
          <w:lang w:val="ru-RU"/>
        </w:rPr>
        <w:t>отоколе механизме подачи</w:t>
      </w:r>
      <w:r w:rsidR="00FE7AC0">
        <w:rPr>
          <w:w w:val="100"/>
          <w:kern w:val="0"/>
          <w:lang w:val="ru-RU"/>
        </w:rPr>
        <w:t xml:space="preserve"> и рассмотрения </w:t>
      </w:r>
      <w:r w:rsidR="0071034C">
        <w:rPr>
          <w:w w:val="100"/>
          <w:kern w:val="0"/>
          <w:lang w:val="ru-RU"/>
        </w:rPr>
        <w:t xml:space="preserve"> индивидуальных жалоб</w:t>
      </w:r>
      <w:r w:rsidR="00FE7AC0">
        <w:rPr>
          <w:w w:val="100"/>
          <w:kern w:val="0"/>
          <w:lang w:val="ru-RU"/>
        </w:rPr>
        <w:t>.</w:t>
      </w:r>
      <w:r w:rsidR="0071034C">
        <w:rPr>
          <w:w w:val="100"/>
          <w:kern w:val="0"/>
          <w:lang w:val="ru-RU"/>
        </w:rPr>
        <w:t xml:space="preserve"> Поскольку жалоба может</w:t>
      </w:r>
      <w:r w:rsidR="00FE7AC0">
        <w:rPr>
          <w:w w:val="100"/>
          <w:kern w:val="0"/>
          <w:lang w:val="ru-RU"/>
        </w:rPr>
        <w:t xml:space="preserve"> быть</w:t>
      </w:r>
      <w:r w:rsidR="0071034C">
        <w:rPr>
          <w:w w:val="100"/>
          <w:kern w:val="0"/>
          <w:lang w:val="ru-RU"/>
        </w:rPr>
        <w:t xml:space="preserve"> подана только после того, как все национальные </w:t>
      </w:r>
      <w:r w:rsidR="00FE7AC0">
        <w:rPr>
          <w:w w:val="100"/>
          <w:kern w:val="0"/>
          <w:lang w:val="ru-RU"/>
        </w:rPr>
        <w:t xml:space="preserve">средства правовой защиты </w:t>
      </w:r>
      <w:r w:rsidR="0071034C">
        <w:rPr>
          <w:w w:val="100"/>
          <w:kern w:val="0"/>
          <w:lang w:val="ru-RU"/>
        </w:rPr>
        <w:t>были</w:t>
      </w:r>
      <w:r w:rsidR="00FE7AC0">
        <w:rPr>
          <w:w w:val="100"/>
          <w:kern w:val="0"/>
          <w:lang w:val="ru-RU"/>
        </w:rPr>
        <w:t xml:space="preserve"> уже</w:t>
      </w:r>
      <w:r w:rsidR="0071034C">
        <w:rPr>
          <w:w w:val="100"/>
          <w:kern w:val="0"/>
          <w:lang w:val="ru-RU"/>
        </w:rPr>
        <w:t xml:space="preserve"> исчерпаны, чрезвычайно важно</w:t>
      </w:r>
      <w:r w:rsidR="00FE7AC0">
        <w:rPr>
          <w:w w:val="100"/>
          <w:kern w:val="0"/>
          <w:lang w:val="ru-RU"/>
        </w:rPr>
        <w:t xml:space="preserve"> обеспечить</w:t>
      </w:r>
      <w:r w:rsidR="0071034C">
        <w:rPr>
          <w:w w:val="100"/>
          <w:kern w:val="0"/>
          <w:lang w:val="ru-RU"/>
        </w:rPr>
        <w:t>, чтобы положения Конвенции могли использоваться в национальных судах. Он понимает, что Конвенция является частью конституции, содержа</w:t>
      </w:r>
      <w:r w:rsidR="00FE7AC0">
        <w:rPr>
          <w:w w:val="100"/>
          <w:kern w:val="0"/>
          <w:lang w:val="ru-RU"/>
        </w:rPr>
        <w:t>щей</w:t>
      </w:r>
      <w:r w:rsidR="0071034C">
        <w:rPr>
          <w:w w:val="100"/>
          <w:kern w:val="0"/>
          <w:lang w:val="ru-RU"/>
        </w:rPr>
        <w:t xml:space="preserve"> положения о защите женщин, которые могут быть задействованы в суде. Вместе с тем, он хотел бы узнать, могут ли положения Конвенции использоваться напрямую и</w:t>
      </w:r>
      <w:r w:rsidR="00FE7AC0">
        <w:rPr>
          <w:w w:val="100"/>
          <w:kern w:val="0"/>
          <w:lang w:val="ru-RU"/>
        </w:rPr>
        <w:t>,</w:t>
      </w:r>
      <w:r w:rsidR="0071034C">
        <w:rPr>
          <w:w w:val="100"/>
          <w:kern w:val="0"/>
          <w:lang w:val="ru-RU"/>
        </w:rPr>
        <w:t xml:space="preserve"> если да, было ли это когда-либо сделано. Решение Верховного суда 1993 года, приводимое в докладе в качестве примера, было принято до вступления Конвенции в силу в Камеруне. Он спрашивает, проводятся ли регулярные курсы профессиональной подготовки для сотрудников судебных органов с целью разъяснения положений Конвенции в соответствии с толкованием, данным Комитетом более 25 лет тому назад. </w:t>
      </w:r>
    </w:p>
    <w:p w:rsidR="0071034C" w:rsidRDefault="0071034C" w:rsidP="007F317A">
      <w:pPr>
        <w:pStyle w:val="DualTxt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>Он спрашивает, намерено ли правительство включить в конституцию некоторые основные элементы Конвенции, такие как определение дискриминации и принцип рав</w:t>
      </w:r>
      <w:r w:rsidR="00FE7AC0">
        <w:rPr>
          <w:lang w:val="ru-RU"/>
        </w:rPr>
        <w:t>енства</w:t>
      </w:r>
      <w:r>
        <w:rPr>
          <w:lang w:val="ru-RU"/>
        </w:rPr>
        <w:t xml:space="preserve">. Он также спрашивает, были ли </w:t>
      </w:r>
      <w:r w:rsidR="00FE7AC0">
        <w:rPr>
          <w:lang w:val="ru-RU"/>
        </w:rPr>
        <w:t>установлены</w:t>
      </w:r>
      <w:r>
        <w:rPr>
          <w:lang w:val="ru-RU"/>
        </w:rPr>
        <w:t xml:space="preserve"> какие-либо </w:t>
      </w:r>
      <w:r w:rsidR="00FE7AC0">
        <w:rPr>
          <w:lang w:val="ru-RU"/>
        </w:rPr>
        <w:t>сроки</w:t>
      </w:r>
      <w:r>
        <w:rPr>
          <w:lang w:val="ru-RU"/>
        </w:rPr>
        <w:t xml:space="preserve"> для отмены многих дискриминационных законов, которые по-прежнему </w:t>
      </w:r>
      <w:r w:rsidR="00FE7AC0">
        <w:rPr>
          <w:lang w:val="ru-RU"/>
        </w:rPr>
        <w:t xml:space="preserve">действуют </w:t>
      </w:r>
      <w:r>
        <w:rPr>
          <w:lang w:val="ru-RU"/>
        </w:rPr>
        <w:t xml:space="preserve">в Камеруне, в соответствии с обязательствами государства-участника по статье 2 Конвенции. </w:t>
      </w:r>
    </w:p>
    <w:p w:rsidR="0071034C" w:rsidRDefault="0071034C" w:rsidP="007F317A">
      <w:pPr>
        <w:pStyle w:val="DualTxt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>Национальная комиссия по правам человека и свободам представляет собой важный несудебный механизм урегулирования споров. Он просит представить дополнительную информацию о видах п</w:t>
      </w:r>
      <w:r w:rsidR="00ED7F48">
        <w:rPr>
          <w:lang w:val="ru-RU"/>
        </w:rPr>
        <w:t xml:space="preserve">оданных </w:t>
      </w:r>
      <w:r>
        <w:rPr>
          <w:lang w:val="ru-RU"/>
        </w:rPr>
        <w:t>женщинами</w:t>
      </w:r>
      <w:r w:rsidR="00ED7F48">
        <w:rPr>
          <w:lang w:val="ru-RU"/>
        </w:rPr>
        <w:t xml:space="preserve"> жалоб</w:t>
      </w:r>
      <w:r>
        <w:rPr>
          <w:lang w:val="ru-RU"/>
        </w:rPr>
        <w:t xml:space="preserve"> и хотел бы узнать о том, использует ли Национальная комиссия положения Конвенции. Он спрашивает, в какой степени правительству удалось обеспечить подлинно независимый характер Национальной комиссии, с тем чтобы она могла действительно считаться национальным институтом по правам человека в соответствии с Парижскими принципами. </w:t>
      </w:r>
    </w:p>
    <w:p w:rsidR="00084E93" w:rsidRDefault="0071034C" w:rsidP="007F317A">
      <w:pPr>
        <w:pStyle w:val="DualTxt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</w:r>
      <w:r>
        <w:rPr>
          <w:b/>
          <w:lang w:val="ru-RU"/>
        </w:rPr>
        <w:t>Председатель</w:t>
      </w:r>
      <w:r>
        <w:rPr>
          <w:lang w:val="ru-RU"/>
        </w:rPr>
        <w:t>, выступая в качестве члена Комитета, просит представить дополнительную информацию о полномочиях министерства по делам семьи и женщин, а также о его целях, финансовых ресурсах, стратегии и программе. Она также спрашивает, каким образом проводится оценка временных специальных мер, и отмечает, что их осуществление требует дальнейших усилий и обсуждения.</w:t>
      </w:r>
      <w:r w:rsidR="00084E93">
        <w:rPr>
          <w:lang w:val="ru-RU"/>
        </w:rPr>
        <w:t xml:space="preserve"> Институциональный механизм должен иметь четко определенную программу, и необходимо предпринимать различные усилия и меры, как, например, введение квот. </w:t>
      </w:r>
    </w:p>
    <w:p w:rsidR="0071034C" w:rsidRDefault="00084E93" w:rsidP="007F317A">
      <w:pPr>
        <w:pStyle w:val="DualTxt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>
        <w:rPr>
          <w:b/>
          <w:lang w:val="ru-RU"/>
        </w:rPr>
        <w:t>Г-жа Кокер</w:t>
      </w:r>
      <w:r w:rsidRPr="00084E93">
        <w:rPr>
          <w:b/>
          <w:lang w:val="ru-RU"/>
        </w:rPr>
        <w:t>-Ап</w:t>
      </w:r>
      <w:r w:rsidR="001F404A">
        <w:rPr>
          <w:b/>
          <w:lang w:val="ru-RU"/>
        </w:rPr>
        <w:t>п</w:t>
      </w:r>
      <w:r w:rsidRPr="00084E93">
        <w:rPr>
          <w:b/>
          <w:lang w:val="ru-RU"/>
        </w:rPr>
        <w:t>и</w:t>
      </w:r>
      <w:r w:rsidR="00FA32B8">
        <w:rPr>
          <w:b/>
          <w:lang w:val="ru-RU"/>
        </w:rPr>
        <w:t>а</w:t>
      </w:r>
      <w:r>
        <w:rPr>
          <w:lang w:val="ru-RU"/>
        </w:rPr>
        <w:t xml:space="preserve"> говорит, что, хотя традиционные виды культурной практики, безусловно, препятствуют усилиям по улучшению положения женщин во всех областях, традиции не должны использоваться в качестве оправдания бездействия. Культура постоянно развивается, и правительство может изменить некоторые виды такой практики, если оно располагает для этого необходимой политической волей. В субрегионе Западной Африки Сенегал добился прогресса в деле борьбы с калечением женских половых органов, </w:t>
      </w:r>
      <w:r w:rsidR="001F404A">
        <w:rPr>
          <w:lang w:val="ru-RU"/>
        </w:rPr>
        <w:t>сумев вовлечь</w:t>
      </w:r>
      <w:r>
        <w:rPr>
          <w:lang w:val="ru-RU"/>
        </w:rPr>
        <w:t xml:space="preserve"> представителей мусульманского духовенства в просветительско-пропагандистскую деятельность с целью разъяснения пагубных последствий такой практики. Камерун может призвать своих собственных традиционных лидеров и взаимодействовать с ними в деле искоренения некоторых видов подобной пагубной практики. Она также спрашивает, установлены ли какие-либо сроки для принятия проекта закона о насилии в отношении женщин.</w:t>
      </w:r>
    </w:p>
    <w:p w:rsidR="00084E93" w:rsidRDefault="00084E93" w:rsidP="007F317A">
      <w:pPr>
        <w:pStyle w:val="DualTxt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</w:r>
      <w:r>
        <w:rPr>
          <w:b/>
          <w:lang w:val="ru-RU"/>
        </w:rPr>
        <w:t>Председатель</w:t>
      </w:r>
      <w:r>
        <w:rPr>
          <w:lang w:val="ru-RU"/>
        </w:rPr>
        <w:t xml:space="preserve">, выступая в качестве члена Комитета, </w:t>
      </w:r>
      <w:r w:rsidR="00D0561B">
        <w:rPr>
          <w:lang w:val="ru-RU"/>
        </w:rPr>
        <w:t>говорит, что она надеется, что правительство безотлагательно приступит к искоренению пагубных видов традиционн</w:t>
      </w:r>
      <w:r w:rsidR="001F404A">
        <w:rPr>
          <w:lang w:val="ru-RU"/>
        </w:rPr>
        <w:t>ой</w:t>
      </w:r>
      <w:r w:rsidR="00D0561B">
        <w:rPr>
          <w:lang w:val="ru-RU"/>
        </w:rPr>
        <w:t xml:space="preserve"> практики, как, например, </w:t>
      </w:r>
      <w:r w:rsidR="001F404A">
        <w:rPr>
          <w:lang w:val="ru-RU"/>
        </w:rPr>
        <w:t xml:space="preserve">практика «уплощения </w:t>
      </w:r>
      <w:r w:rsidR="00D0561B">
        <w:rPr>
          <w:lang w:val="ru-RU"/>
        </w:rPr>
        <w:t>груди</w:t>
      </w:r>
      <w:r w:rsidR="001F404A">
        <w:rPr>
          <w:lang w:val="ru-RU"/>
        </w:rPr>
        <w:t>»</w:t>
      </w:r>
      <w:r w:rsidR="00D0561B">
        <w:rPr>
          <w:lang w:val="ru-RU"/>
        </w:rPr>
        <w:t xml:space="preserve">. </w:t>
      </w:r>
      <w:r w:rsidR="001F404A">
        <w:rPr>
          <w:lang w:val="ru-RU"/>
        </w:rPr>
        <w:t xml:space="preserve">Она знает </w:t>
      </w:r>
      <w:r w:rsidR="00D0561B">
        <w:rPr>
          <w:lang w:val="ru-RU"/>
        </w:rPr>
        <w:t xml:space="preserve">о том, что первая леди Камеруна предпринимает активные усилия в этой области, и надеется, что политическая воля правительства будет преобразована в </w:t>
      </w:r>
      <w:r w:rsidR="001F404A">
        <w:rPr>
          <w:lang w:val="ru-RU"/>
        </w:rPr>
        <w:t xml:space="preserve">конкретные </w:t>
      </w:r>
      <w:r w:rsidR="00D0561B">
        <w:rPr>
          <w:lang w:val="ru-RU"/>
        </w:rPr>
        <w:t>действия по улучшению положения женщин.</w:t>
      </w:r>
    </w:p>
    <w:p w:rsidR="00D0561B" w:rsidRDefault="00D0561B" w:rsidP="007F317A">
      <w:pPr>
        <w:pStyle w:val="DualTxt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</w:r>
      <w:r>
        <w:rPr>
          <w:b/>
          <w:lang w:val="ru-RU"/>
        </w:rPr>
        <w:t>Г-жа Расех</w:t>
      </w:r>
      <w:r>
        <w:rPr>
          <w:lang w:val="ru-RU"/>
        </w:rPr>
        <w:t xml:space="preserve"> отмечает, что ратификация Камеруном Факультативного протокола, Конвенции Организации Объединенных Наций </w:t>
      </w:r>
      <w:r w:rsidR="00F26E35">
        <w:rPr>
          <w:lang w:val="ru-RU"/>
        </w:rPr>
        <w:t xml:space="preserve">против </w:t>
      </w:r>
      <w:r>
        <w:rPr>
          <w:lang w:val="ru-RU"/>
        </w:rPr>
        <w:t>транснациональной организованной преступност</w:t>
      </w:r>
      <w:r w:rsidR="00F26E35">
        <w:rPr>
          <w:lang w:val="ru-RU"/>
        </w:rPr>
        <w:t>и</w:t>
      </w:r>
      <w:r>
        <w:rPr>
          <w:lang w:val="ru-RU"/>
        </w:rPr>
        <w:t xml:space="preserve"> и факультативны</w:t>
      </w:r>
      <w:r w:rsidR="00F26E35">
        <w:rPr>
          <w:lang w:val="ru-RU"/>
        </w:rPr>
        <w:t>х</w:t>
      </w:r>
      <w:r>
        <w:rPr>
          <w:lang w:val="ru-RU"/>
        </w:rPr>
        <w:t xml:space="preserve"> протокол</w:t>
      </w:r>
      <w:r w:rsidR="00F26E35">
        <w:rPr>
          <w:lang w:val="ru-RU"/>
        </w:rPr>
        <w:t>ов</w:t>
      </w:r>
      <w:r>
        <w:rPr>
          <w:lang w:val="ru-RU"/>
        </w:rPr>
        <w:t xml:space="preserve"> к ней свидетельствует о наличии у государства-участника политической воли и желания улучшить положение </w:t>
      </w:r>
      <w:r w:rsidR="00F26E35">
        <w:rPr>
          <w:lang w:val="ru-RU"/>
        </w:rPr>
        <w:t>с</w:t>
      </w:r>
      <w:r>
        <w:rPr>
          <w:lang w:val="ru-RU"/>
        </w:rPr>
        <w:t xml:space="preserve"> соблюдени</w:t>
      </w:r>
      <w:r w:rsidR="00F26E35">
        <w:rPr>
          <w:lang w:val="ru-RU"/>
        </w:rPr>
        <w:t>ем</w:t>
      </w:r>
      <w:r>
        <w:rPr>
          <w:lang w:val="ru-RU"/>
        </w:rPr>
        <w:t xml:space="preserve"> прав человека женщин. </w:t>
      </w:r>
      <w:r w:rsidR="002F626D">
        <w:rPr>
          <w:lang w:val="ru-RU"/>
        </w:rPr>
        <w:t xml:space="preserve">Согласно сообщениям из различных источников, насилие в отношении женщин и торговля людьми по-прежнему являются проблемами в Камеруне. Проект закона о борьбе с насилием в отношении женщин </w:t>
      </w:r>
      <w:r w:rsidR="00F26E35">
        <w:rPr>
          <w:lang w:val="ru-RU"/>
        </w:rPr>
        <w:t xml:space="preserve">до сих пор остается </w:t>
      </w:r>
      <w:r w:rsidR="002F626D">
        <w:rPr>
          <w:lang w:val="ru-RU"/>
        </w:rPr>
        <w:t>лишь проектом и не содержит положений о судебном преследовании нарушителей прав женщин, хотя Камерун является страной назначения и транзита в торговле людьми, включая торговлю людьми для целей проституции. Она просит представить более подробную информацию об осуществляемой Камеруном стратегии ликвидации насилия в отношении женщин и спрашивает, почему необходимо так много времени для принятия этого проекта закона в то время, как насилие и торговля людьми ежедневно причиняют страдания женщинам.</w:t>
      </w:r>
    </w:p>
    <w:p w:rsidR="002F626D" w:rsidRDefault="002F626D" w:rsidP="007F317A">
      <w:pPr>
        <w:pStyle w:val="DualTxt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</w:r>
      <w:r w:rsidR="001419F2">
        <w:rPr>
          <w:b/>
          <w:lang w:val="ru-RU"/>
        </w:rPr>
        <w:t xml:space="preserve">Г-жа Чутикул </w:t>
      </w:r>
      <w:r w:rsidR="001419F2">
        <w:rPr>
          <w:lang w:val="ru-RU"/>
        </w:rPr>
        <w:t xml:space="preserve">спрашивает, ратифицировал ли Камерун </w:t>
      </w:r>
      <w:r w:rsidR="00EC0E3C">
        <w:rPr>
          <w:lang w:val="ru-RU"/>
        </w:rPr>
        <w:t>Конвенцию</w:t>
      </w:r>
      <w:r w:rsidR="00F26E35">
        <w:rPr>
          <w:lang w:val="ru-RU"/>
        </w:rPr>
        <w:t xml:space="preserve"> </w:t>
      </w:r>
      <w:r w:rsidR="00F26E35">
        <w:rPr>
          <w:lang w:val="en-US"/>
        </w:rPr>
        <w:t>No</w:t>
      </w:r>
      <w:r w:rsidR="00F26E35" w:rsidRPr="00F26E35">
        <w:rPr>
          <w:lang w:val="ru-RU"/>
        </w:rPr>
        <w:t>.</w:t>
      </w:r>
      <w:r w:rsidR="00EC0E3C">
        <w:rPr>
          <w:lang w:val="ru-RU"/>
        </w:rPr>
        <w:t xml:space="preserve"> 182 </w:t>
      </w:r>
      <w:r w:rsidR="001419F2">
        <w:rPr>
          <w:lang w:val="ru-RU"/>
        </w:rPr>
        <w:t>Международн</w:t>
      </w:r>
      <w:r w:rsidR="00EC0E3C">
        <w:rPr>
          <w:lang w:val="ru-RU"/>
        </w:rPr>
        <w:t xml:space="preserve">ой организации труда (МОТ) о </w:t>
      </w:r>
      <w:r w:rsidR="00B155DA">
        <w:rPr>
          <w:lang w:val="ru-RU"/>
        </w:rPr>
        <w:t xml:space="preserve">наихудших </w:t>
      </w:r>
      <w:r w:rsidR="00EC0E3C">
        <w:rPr>
          <w:lang w:val="ru-RU"/>
        </w:rPr>
        <w:t>формах детского труда. Если эта Конвенция была ратифицирована,</w:t>
      </w:r>
      <w:r w:rsidR="001419F2">
        <w:rPr>
          <w:lang w:val="ru-RU"/>
        </w:rPr>
        <w:t xml:space="preserve"> </w:t>
      </w:r>
      <w:r w:rsidR="00EC0E3C">
        <w:rPr>
          <w:lang w:val="ru-RU"/>
        </w:rPr>
        <w:t xml:space="preserve">то она хотела бы узнать, определил ли Камерун </w:t>
      </w:r>
      <w:r w:rsidR="00B155DA">
        <w:rPr>
          <w:lang w:val="ru-RU"/>
        </w:rPr>
        <w:t xml:space="preserve">наихудшие </w:t>
      </w:r>
      <w:r w:rsidR="00EC0E3C">
        <w:rPr>
          <w:lang w:val="ru-RU"/>
        </w:rPr>
        <w:t>формы детского труда, как это требуется по статье 3 (</w:t>
      </w:r>
      <w:r w:rsidR="00EC0E3C">
        <w:rPr>
          <w:lang w:val="en-US"/>
        </w:rPr>
        <w:t>d</w:t>
      </w:r>
      <w:r w:rsidR="00EC0E3C" w:rsidRPr="00EC0E3C">
        <w:rPr>
          <w:lang w:val="ru-RU"/>
        </w:rPr>
        <w:t>)</w:t>
      </w:r>
      <w:r w:rsidR="00EC0E3C">
        <w:rPr>
          <w:lang w:val="ru-RU"/>
        </w:rPr>
        <w:t xml:space="preserve"> этой Конвенции.</w:t>
      </w:r>
    </w:p>
    <w:p w:rsidR="00EC0E3C" w:rsidRDefault="00EC0E3C" w:rsidP="007F317A">
      <w:pPr>
        <w:pStyle w:val="DualTxt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>Она спрашивает, сколько женщин воспользовалось к настоящему времени программами</w:t>
      </w:r>
      <w:r w:rsidR="00F26E35">
        <w:rPr>
          <w:lang w:val="ru-RU"/>
        </w:rPr>
        <w:t xml:space="preserve">, которые предназначены </w:t>
      </w:r>
      <w:r>
        <w:rPr>
          <w:lang w:val="ru-RU"/>
        </w:rPr>
        <w:t xml:space="preserve"> для женщин, вырази</w:t>
      </w:r>
      <w:r w:rsidR="00F26E35">
        <w:rPr>
          <w:lang w:val="ru-RU"/>
        </w:rPr>
        <w:t xml:space="preserve">вших </w:t>
      </w:r>
      <w:r>
        <w:rPr>
          <w:lang w:val="ru-RU"/>
        </w:rPr>
        <w:t xml:space="preserve">желание </w:t>
      </w:r>
      <w:r w:rsidR="00F26E35">
        <w:rPr>
          <w:lang w:val="ru-RU"/>
        </w:rPr>
        <w:t xml:space="preserve">оставить </w:t>
      </w:r>
      <w:r>
        <w:rPr>
          <w:lang w:val="ru-RU"/>
        </w:rPr>
        <w:t xml:space="preserve">занятие проституцией, насколько успешными были эти программы и как закон о борьбе с проституцией решает вопросы детей. Она также хотела бы узнать о том, </w:t>
      </w:r>
      <w:r w:rsidR="00F26E35">
        <w:rPr>
          <w:lang w:val="ru-RU"/>
        </w:rPr>
        <w:t>содержится</w:t>
      </w:r>
      <w:r>
        <w:rPr>
          <w:lang w:val="ru-RU"/>
        </w:rPr>
        <w:t xml:space="preserve"> ли в </w:t>
      </w:r>
      <w:r w:rsidR="00F26E35">
        <w:rPr>
          <w:lang w:val="ru-RU"/>
        </w:rPr>
        <w:t xml:space="preserve">этом </w:t>
      </w:r>
      <w:r>
        <w:rPr>
          <w:lang w:val="ru-RU"/>
        </w:rPr>
        <w:t xml:space="preserve">законе </w:t>
      </w:r>
      <w:r w:rsidR="00F26E35">
        <w:rPr>
          <w:lang w:val="ru-RU"/>
        </w:rPr>
        <w:t xml:space="preserve">положение </w:t>
      </w:r>
      <w:r>
        <w:rPr>
          <w:lang w:val="ru-RU"/>
        </w:rPr>
        <w:t>об эксплуатации проституции.</w:t>
      </w:r>
    </w:p>
    <w:p w:rsidR="00EC0E3C" w:rsidRDefault="00EC0E3C" w:rsidP="007F317A">
      <w:pPr>
        <w:pStyle w:val="DualTxt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>В 2005 году Камерун принял закон о борьбе с торговлей людьми, и в этой связи было бы интересно узнать</w:t>
      </w:r>
      <w:r w:rsidR="00BD224C">
        <w:rPr>
          <w:lang w:val="ru-RU"/>
        </w:rPr>
        <w:t xml:space="preserve">, соответствует ли определение торговли людьми, используемое в этом законе, определению, данному в Палермском протоколе, который Камерун ратифицировал </w:t>
      </w:r>
      <w:r w:rsidR="00F26E35">
        <w:rPr>
          <w:lang w:val="ru-RU"/>
        </w:rPr>
        <w:t>в</w:t>
      </w:r>
      <w:r w:rsidR="00BD224C">
        <w:rPr>
          <w:lang w:val="ru-RU"/>
        </w:rPr>
        <w:t xml:space="preserve"> 2007 году. Она также хотела бы получить больше информации о торговле людьми, в том числе подробности о </w:t>
      </w:r>
      <w:r w:rsidR="00F26E35">
        <w:rPr>
          <w:lang w:val="ru-RU"/>
        </w:rPr>
        <w:t>любом</w:t>
      </w:r>
      <w:r w:rsidR="00BD224C">
        <w:rPr>
          <w:lang w:val="ru-RU"/>
        </w:rPr>
        <w:t xml:space="preserve"> существующем плане действий, особенно по борьбе с торговлей женщинами.</w:t>
      </w:r>
    </w:p>
    <w:p w:rsidR="00BD224C" w:rsidRDefault="00BD224C" w:rsidP="007F317A">
      <w:pPr>
        <w:pStyle w:val="DualTxt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>Она просит представить информацию о мерах</w:t>
      </w:r>
      <w:r w:rsidR="00F26E35">
        <w:rPr>
          <w:lang w:val="ru-RU"/>
        </w:rPr>
        <w:t xml:space="preserve"> по</w:t>
      </w:r>
      <w:r>
        <w:rPr>
          <w:lang w:val="ru-RU"/>
        </w:rPr>
        <w:t xml:space="preserve"> защит</w:t>
      </w:r>
      <w:r w:rsidR="00F26E35">
        <w:rPr>
          <w:lang w:val="ru-RU"/>
        </w:rPr>
        <w:t>е</w:t>
      </w:r>
      <w:r>
        <w:rPr>
          <w:lang w:val="ru-RU"/>
        </w:rPr>
        <w:t xml:space="preserve"> жертв, в том числе о предоставлении убежища; </w:t>
      </w:r>
      <w:r w:rsidR="00F26E35">
        <w:rPr>
          <w:lang w:val="ru-RU"/>
        </w:rPr>
        <w:t xml:space="preserve">о </w:t>
      </w:r>
      <w:r>
        <w:rPr>
          <w:lang w:val="ru-RU"/>
        </w:rPr>
        <w:t xml:space="preserve">программах охраны здоровья, психологической помощи и профессиональной подготовки; и помощи в деле реинтеграции в общество. Было бы также интересно услышать о любых профилактических программах и усилиях </w:t>
      </w:r>
      <w:r w:rsidR="00F26E35">
        <w:rPr>
          <w:lang w:val="ru-RU"/>
        </w:rPr>
        <w:t>в области</w:t>
      </w:r>
      <w:r>
        <w:rPr>
          <w:lang w:val="ru-RU"/>
        </w:rPr>
        <w:t xml:space="preserve"> профессиональной подготовк</w:t>
      </w:r>
      <w:r w:rsidR="00F26E35">
        <w:rPr>
          <w:lang w:val="ru-RU"/>
        </w:rPr>
        <w:t>и</w:t>
      </w:r>
      <w:r>
        <w:rPr>
          <w:lang w:val="ru-RU"/>
        </w:rPr>
        <w:t>. Она интересуется, какую роль играет полиция и существует ли специальное полицейское</w:t>
      </w:r>
      <w:r w:rsidR="00093DB1" w:rsidRPr="00093DB1">
        <w:rPr>
          <w:lang w:val="ru-RU"/>
        </w:rPr>
        <w:t xml:space="preserve"> </w:t>
      </w:r>
      <w:r w:rsidR="00093DB1">
        <w:rPr>
          <w:lang w:val="ru-RU"/>
        </w:rPr>
        <w:t>подразделение, которое расследует дела о торговле женщинами и детьми и жестком обращении с ними, и проводится ли какая-либо профессиональная подготовка по ознакомлению с процедурами</w:t>
      </w:r>
      <w:r w:rsidR="00F26E35">
        <w:rPr>
          <w:lang w:val="ru-RU"/>
        </w:rPr>
        <w:t>,</w:t>
      </w:r>
      <w:r w:rsidR="00093DB1">
        <w:rPr>
          <w:lang w:val="ru-RU"/>
        </w:rPr>
        <w:t xml:space="preserve"> связанны</w:t>
      </w:r>
      <w:r w:rsidR="00F26E35">
        <w:rPr>
          <w:lang w:val="ru-RU"/>
        </w:rPr>
        <w:t>ми</w:t>
      </w:r>
      <w:r w:rsidR="00093DB1">
        <w:rPr>
          <w:lang w:val="ru-RU"/>
        </w:rPr>
        <w:t xml:space="preserve"> с проблемами детей и </w:t>
      </w:r>
      <w:r w:rsidR="00F26E35">
        <w:rPr>
          <w:lang w:val="ru-RU"/>
        </w:rPr>
        <w:t>гендерными вопросами</w:t>
      </w:r>
      <w:r w:rsidR="00093DB1">
        <w:rPr>
          <w:lang w:val="ru-RU"/>
        </w:rPr>
        <w:t>.</w:t>
      </w:r>
    </w:p>
    <w:p w:rsidR="00093DB1" w:rsidRDefault="00093DB1" w:rsidP="007F317A">
      <w:pPr>
        <w:pStyle w:val="DualTxt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>Поскольку Камерун является страной транзита, происхождения и назначения в торговле людьми, она спрашивает, сотрудничает ли Камерун с другими странами, участвующими в этом процессе, и получает ли он какую-либо международную помощь в борьбе с торговлей людьми.</w:t>
      </w:r>
    </w:p>
    <w:p w:rsidR="00093DB1" w:rsidRDefault="00093DB1" w:rsidP="007F317A">
      <w:pPr>
        <w:pStyle w:val="DualTxt"/>
        <w:rPr>
          <w:lang w:val="ru-RU"/>
        </w:rPr>
      </w:pPr>
      <w:r>
        <w:rPr>
          <w:lang w:val="ru-RU"/>
        </w:rPr>
        <w:t>20.</w:t>
      </w:r>
      <w:r w:rsidR="003B0D3D">
        <w:rPr>
          <w:lang w:val="ru-RU"/>
        </w:rPr>
        <w:tab/>
      </w:r>
      <w:r w:rsidR="003B0D3D">
        <w:rPr>
          <w:b/>
          <w:lang w:val="ru-RU"/>
        </w:rPr>
        <w:t xml:space="preserve">Г-жа Адебада </w:t>
      </w:r>
      <w:r w:rsidR="003B0D3D" w:rsidRPr="003B0D3D">
        <w:rPr>
          <w:lang w:val="ru-RU"/>
        </w:rPr>
        <w:t>(Камерун)</w:t>
      </w:r>
      <w:r w:rsidR="003B0D3D">
        <w:rPr>
          <w:b/>
          <w:lang w:val="ru-RU"/>
        </w:rPr>
        <w:t xml:space="preserve"> </w:t>
      </w:r>
      <w:r w:rsidR="003B0D3D">
        <w:rPr>
          <w:lang w:val="ru-RU"/>
        </w:rPr>
        <w:t>говорит, что учебная программа для ознакомления сотрудников судебных органов с положениями Конвенции была осуществлена при содействии Фонда Организации Объединенных Наций для развития в интересах женщин. Семинары, посвященные Конвенции и Факультативному протоколу, были проведены в трех регионах Камеруна</w:t>
      </w:r>
      <w:r w:rsidR="00F26E35">
        <w:rPr>
          <w:lang w:val="ru-RU"/>
        </w:rPr>
        <w:t>,</w:t>
      </w:r>
      <w:r w:rsidR="003B0D3D">
        <w:rPr>
          <w:lang w:val="ru-RU"/>
        </w:rPr>
        <w:t xml:space="preserve"> главным образом для мировых судей, адвокатов и других сотрудников судебных ведомств. Следующим шагом станет работа с женскими организациями.</w:t>
      </w:r>
    </w:p>
    <w:p w:rsidR="003B0D3D" w:rsidRDefault="003B0D3D" w:rsidP="007F317A">
      <w:pPr>
        <w:pStyle w:val="DualTxt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 xml:space="preserve">Любая женщина, которая считает, что она стала жертвой дискриминации, может обратиться в гражданский суд и задействовать положения Конвенции, поскольку Конвенция является неотъемлемой частью конституции. В положениях Уголовного кодекса, касающихся причинения физического насилия, не проводится различия между полами. Проект закона о предотвращении насилия и дискриминации в отношении женщин содержит более широкие положения, однако, когда работа над этим проектом была завершена, правительство </w:t>
      </w:r>
      <w:r w:rsidR="002A0FC5">
        <w:rPr>
          <w:lang w:val="ru-RU"/>
        </w:rPr>
        <w:t xml:space="preserve">постановило </w:t>
      </w:r>
      <w:r>
        <w:rPr>
          <w:lang w:val="ru-RU"/>
        </w:rPr>
        <w:t xml:space="preserve">не принимать </w:t>
      </w:r>
      <w:r w:rsidR="002A0FC5">
        <w:rPr>
          <w:lang w:val="ru-RU"/>
        </w:rPr>
        <w:t>этот закон, а вместо этого включить его положения в пересмотренный вариант Уголовного кодекса. Министерство юстиции, при содействии Программы развития Организации Объединенных Наций (ПРООН), наняло эксперта для обновления положений Уголовного кодекса и разработки нового Гражданского кодекса и Гражданского и торгового процессуального кодекса</w:t>
      </w:r>
      <w:r w:rsidR="00FA32B8">
        <w:rPr>
          <w:lang w:val="ru-RU"/>
        </w:rPr>
        <w:t>,</w:t>
      </w:r>
      <w:r w:rsidR="002A0FC5">
        <w:rPr>
          <w:lang w:val="ru-RU"/>
        </w:rPr>
        <w:t xml:space="preserve"> как на английском, так и на французском языках. Все дискриминационные положения будут исправлены, а положения всех международных и региональных договоров, ратифицированных Камеруном, в том числе и положения Конвенции, будут включены в тексты кодексов. </w:t>
      </w:r>
    </w:p>
    <w:p w:rsidR="002A0FC5" w:rsidRDefault="002A0FC5" w:rsidP="007F317A">
      <w:pPr>
        <w:pStyle w:val="DualTxt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>В правилах процедуры Национальной комиссии по правам человека и свободам четко определяется, что представитель правительства, участвующий</w:t>
      </w:r>
      <w:r w:rsidR="002A5C0C">
        <w:rPr>
          <w:lang w:val="ru-RU"/>
        </w:rPr>
        <w:t xml:space="preserve"> в ее работе, делает это исключительно в консультативном качестве, что, тем самым, обеспечивает уважение Парижских принципов. Статистические данные пока отсутствуют, поскольку Национальная комиссия была учреждена только в 2005 году. Жертвы дискриминации имеют тенденцию обращаться сначала в министерство юстиции, которое затем отсылает их к Национальной комиссии; в настоящее время предпринимаются усилия по повышению осведомленности населения о работе этой Комиссии,  с тем чтобы населени</w:t>
      </w:r>
      <w:r w:rsidR="00A31F39">
        <w:rPr>
          <w:lang w:val="ru-RU"/>
        </w:rPr>
        <w:t>е</w:t>
      </w:r>
      <w:r w:rsidR="002A5C0C">
        <w:rPr>
          <w:lang w:val="ru-RU"/>
        </w:rPr>
        <w:t xml:space="preserve"> поняло, что оно может обращаться в Комиссию напрямую.</w:t>
      </w:r>
    </w:p>
    <w:p w:rsidR="002A5C0C" w:rsidRDefault="002A5C0C" w:rsidP="007F317A">
      <w:pPr>
        <w:pStyle w:val="DualTxt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>
        <w:rPr>
          <w:b/>
          <w:lang w:val="ru-RU"/>
        </w:rPr>
        <w:t>Г-жа Чатчуа</w:t>
      </w:r>
      <w:r>
        <w:rPr>
          <w:lang w:val="ru-RU"/>
        </w:rPr>
        <w:t xml:space="preserve"> (Камерун) говорит, что министерство по делам </w:t>
      </w:r>
      <w:r w:rsidR="009C66F8">
        <w:rPr>
          <w:lang w:val="ru-RU"/>
        </w:rPr>
        <w:t xml:space="preserve">семьи и </w:t>
      </w:r>
      <w:r>
        <w:rPr>
          <w:lang w:val="ru-RU"/>
        </w:rPr>
        <w:t>женщин</w:t>
      </w:r>
      <w:r w:rsidR="009C66F8">
        <w:rPr>
          <w:lang w:val="ru-RU"/>
        </w:rPr>
        <w:t xml:space="preserve"> </w:t>
      </w:r>
      <w:r>
        <w:rPr>
          <w:lang w:val="ru-RU"/>
        </w:rPr>
        <w:t>несет ответственность за разработку и осуществление мер по обеспечению уважени</w:t>
      </w:r>
      <w:r w:rsidR="00A31F39">
        <w:rPr>
          <w:lang w:val="ru-RU"/>
        </w:rPr>
        <w:t>я</w:t>
      </w:r>
      <w:r>
        <w:rPr>
          <w:lang w:val="ru-RU"/>
        </w:rPr>
        <w:t xml:space="preserve"> прав женщин, ликвидации дискриминации и укреплению гарантий равенства в политической, экономической, социальной и культурной областях. На это министерство также возложена ответственность за осуществление национальной политики в области семьи.</w:t>
      </w:r>
    </w:p>
    <w:p w:rsidR="002A5C0C" w:rsidRDefault="002A5C0C" w:rsidP="007F317A">
      <w:pPr>
        <w:pStyle w:val="DualTxt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>Что касается будущих программ и проектов, то министерство сконцентрирует свои действия на трех стратегических целях. Первая цель заключается в улучшении положения женщин и поощрении гендерного подхода во всех секторах национальной жизни, и в этой связи планируется осуществить две подпрограммы: программу социального развития женщин и программу их экономического развития. Социальная подпрограмма предусматривает принятие мер по актуализации гендерной проблематики, защите и поощрению прав женщин, укреплению здоровья женщин и девочек и предотвращению гендерного насилия и пагубных видов практики</w:t>
      </w:r>
      <w:r w:rsidR="00C30D1F">
        <w:rPr>
          <w:lang w:val="ru-RU"/>
        </w:rPr>
        <w:t>, таких как проведение калечащих операций на женских половых органах. Экономическая подпрограмма предусматривает осуществление проектов в области</w:t>
      </w:r>
      <w:r w:rsidR="00A31F39">
        <w:rPr>
          <w:lang w:val="ru-RU"/>
        </w:rPr>
        <w:t xml:space="preserve"> создания и</w:t>
      </w:r>
      <w:r w:rsidR="00C30D1F">
        <w:rPr>
          <w:lang w:val="ru-RU"/>
        </w:rPr>
        <w:t xml:space="preserve"> укрепления потенциала, оказания поддержки женщинам-предпринимателям и </w:t>
      </w:r>
      <w:r w:rsidR="00A31F39">
        <w:rPr>
          <w:lang w:val="ru-RU"/>
        </w:rPr>
        <w:t xml:space="preserve">улучшения положения </w:t>
      </w:r>
      <w:r w:rsidR="00C30D1F">
        <w:rPr>
          <w:lang w:val="ru-RU"/>
        </w:rPr>
        <w:t>сельских женщин.</w:t>
      </w:r>
    </w:p>
    <w:p w:rsidR="00C30D1F" w:rsidRDefault="00C30D1F" w:rsidP="007F317A">
      <w:pPr>
        <w:pStyle w:val="DualTxt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>Вторая цель заключается в содействии развитию и укреплению семьи как ячейки общества. Для достижения этой цели предполагается осуществить подпрограммы по защите и поощрению семьи, в рамках которых будут осуществлены проекты оказания помощи семье, учебные программы по вопросам добрачных и брачных отношений и программа по ВИЧ/СПИДу. Третья цель заключается в укреплении институционального потенциала, и в рамках деятельности</w:t>
      </w:r>
      <w:r w:rsidR="00A31F39">
        <w:rPr>
          <w:lang w:val="ru-RU"/>
        </w:rPr>
        <w:t xml:space="preserve"> в этой области</w:t>
      </w:r>
      <w:r>
        <w:rPr>
          <w:lang w:val="ru-RU"/>
        </w:rPr>
        <w:t xml:space="preserve"> будут осуществлены </w:t>
      </w:r>
      <w:r w:rsidR="00A31F39">
        <w:rPr>
          <w:lang w:val="ru-RU"/>
        </w:rPr>
        <w:t xml:space="preserve"> различные </w:t>
      </w:r>
      <w:r>
        <w:rPr>
          <w:lang w:val="ru-RU"/>
        </w:rPr>
        <w:t xml:space="preserve">проекты для сотрудников министерства и программы в области управления. </w:t>
      </w:r>
    </w:p>
    <w:p w:rsidR="00C30D1F" w:rsidRDefault="00C30D1F" w:rsidP="007F317A">
      <w:pPr>
        <w:pStyle w:val="DualTxt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 xml:space="preserve">Министерство также осуществляет подпрограмму по </w:t>
      </w:r>
      <w:r w:rsidR="00A31F39">
        <w:rPr>
          <w:lang w:val="ru-RU"/>
        </w:rPr>
        <w:t xml:space="preserve">предотвращению </w:t>
      </w:r>
      <w:r>
        <w:rPr>
          <w:lang w:val="ru-RU"/>
        </w:rPr>
        <w:t>насили</w:t>
      </w:r>
      <w:r w:rsidR="00A31F39">
        <w:rPr>
          <w:lang w:val="ru-RU"/>
        </w:rPr>
        <w:t>я</w:t>
      </w:r>
      <w:r>
        <w:rPr>
          <w:lang w:val="ru-RU"/>
        </w:rPr>
        <w:t xml:space="preserve"> в отношении женщин, которая предусматривает принятие таких превентивных мер, как организация юридических семинаров для оказания помощи женщинам в деле осознания и осуществления своих прав. </w:t>
      </w:r>
      <w:r w:rsidR="00A31F39">
        <w:rPr>
          <w:lang w:val="ru-RU"/>
        </w:rPr>
        <w:t xml:space="preserve">Кроме того, </w:t>
      </w:r>
      <w:r>
        <w:rPr>
          <w:lang w:val="ru-RU"/>
        </w:rPr>
        <w:t xml:space="preserve">предпринимаются усилия по повышению информированности общественности о причинах и последствиях насилия. В стране действуют телефонная линия помощи и консультативные службы, которые оказывают помощь жертвам насилия. Министерство также планирует создать убежища для жертв насилия. </w:t>
      </w:r>
    </w:p>
    <w:p w:rsidR="009C66F8" w:rsidRDefault="00C30D1F" w:rsidP="007F317A">
      <w:pPr>
        <w:pStyle w:val="DualTxt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</w:r>
      <w:r w:rsidR="00DB3D72">
        <w:rPr>
          <w:b/>
          <w:lang w:val="ru-RU"/>
        </w:rPr>
        <w:t xml:space="preserve">Г-жа Адебада </w:t>
      </w:r>
      <w:r w:rsidR="00DB3D72">
        <w:rPr>
          <w:lang w:val="ru-RU"/>
        </w:rPr>
        <w:t>(Камерун), отвечая на вопрос о квотах, говорит, что Камерун предпочитает прогендерный подход. В процессе развития необходимо учитывать способности всех людей, и в итоге на каждую вакантную должность должно назначаться лицо, в наибольшей степени отвечающее требованиям этой должности. В настоящее время предпринимаются усилия к тому, чтобы выявить женщин, способных выполнять конкретные функции. С этой целью в ряде целевых департаментов были созданы должности координаторов по гендерным вопросам. В рамках этого процесса были отобраны несколько министерств и организаций, в том числе министерство юстиции и Национальный фонд социального обеспечения</w:t>
      </w:r>
      <w:r w:rsidR="009C66F8">
        <w:rPr>
          <w:lang w:val="ru-RU"/>
        </w:rPr>
        <w:t>, чьи координаторы подотчетны министерству по делам семьи и женщин. Пока введение квот не представлялось возможным, поскольку важно</w:t>
      </w:r>
      <w:r w:rsidR="00A31F39">
        <w:rPr>
          <w:lang w:val="ru-RU"/>
        </w:rPr>
        <w:t>,</w:t>
      </w:r>
      <w:r w:rsidR="009C66F8">
        <w:rPr>
          <w:lang w:val="ru-RU"/>
        </w:rPr>
        <w:t xml:space="preserve"> </w:t>
      </w:r>
      <w:r w:rsidR="00A31F39">
        <w:rPr>
          <w:lang w:val="ru-RU"/>
        </w:rPr>
        <w:t xml:space="preserve">прежде всего, </w:t>
      </w:r>
      <w:r w:rsidR="009C66F8">
        <w:rPr>
          <w:lang w:val="ru-RU"/>
        </w:rPr>
        <w:t xml:space="preserve">найти женщин, которые могли бы </w:t>
      </w:r>
      <w:r w:rsidR="00A31F39">
        <w:rPr>
          <w:lang w:val="ru-RU"/>
        </w:rPr>
        <w:t xml:space="preserve">работать на </w:t>
      </w:r>
      <w:r w:rsidR="009C66F8">
        <w:rPr>
          <w:lang w:val="ru-RU"/>
        </w:rPr>
        <w:t>конкретных должност</w:t>
      </w:r>
      <w:r w:rsidR="00A31F39">
        <w:rPr>
          <w:lang w:val="ru-RU"/>
        </w:rPr>
        <w:t>ях и справляться с поставленными задачами</w:t>
      </w:r>
      <w:r w:rsidR="009C66F8">
        <w:rPr>
          <w:lang w:val="ru-RU"/>
        </w:rPr>
        <w:t>.</w:t>
      </w:r>
    </w:p>
    <w:p w:rsidR="000E2B17" w:rsidRDefault="009C66F8" w:rsidP="007F317A">
      <w:pPr>
        <w:pStyle w:val="DualTxt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Различные виды обычной практики не кодифицированы и отличаются друг от друга в различных частях страны. Правительство намерено провести обзор этой практики и обсудить вопрос о том, пр</w:t>
      </w:r>
      <w:r w:rsidR="00A31F39">
        <w:rPr>
          <w:lang w:val="ru-RU"/>
        </w:rPr>
        <w:t xml:space="preserve">отиворечить </w:t>
      </w:r>
      <w:r>
        <w:rPr>
          <w:lang w:val="ru-RU"/>
        </w:rPr>
        <w:t xml:space="preserve">ли какая-либо практика </w:t>
      </w:r>
      <w:r w:rsidR="00A31F39">
        <w:rPr>
          <w:lang w:val="ru-RU"/>
        </w:rPr>
        <w:t>нормам право</w:t>
      </w:r>
      <w:r>
        <w:rPr>
          <w:lang w:val="ru-RU"/>
        </w:rPr>
        <w:t>порядка</w:t>
      </w:r>
      <w:r w:rsidR="000E2B17">
        <w:rPr>
          <w:lang w:val="ru-RU"/>
        </w:rPr>
        <w:t xml:space="preserve">. Если председатель суда обычного права не является мировым судьей, все решения контролируются апелляционным судом, который может отменить любое решение, принятое на основе обычая, противоречащего писаному закону, в том числе положениям Конвенции. Министр по делам семьи и женщин провел большую работу по повышению информированности и понимания таких пагубных для женщин </w:t>
      </w:r>
      <w:r w:rsidR="00A31F39">
        <w:rPr>
          <w:lang w:val="ru-RU"/>
        </w:rPr>
        <w:t xml:space="preserve">традиционных </w:t>
      </w:r>
      <w:r w:rsidR="000E2B17">
        <w:rPr>
          <w:lang w:val="ru-RU"/>
        </w:rPr>
        <w:t>видов практики, как проведение калечащих операций на женских половых органах и практика «уплощения груди».</w:t>
      </w:r>
    </w:p>
    <w:p w:rsidR="003E09C8" w:rsidRDefault="000E2B17" w:rsidP="007F317A">
      <w:pPr>
        <w:pStyle w:val="DualTxt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</w:r>
      <w:r>
        <w:rPr>
          <w:b/>
          <w:lang w:val="ru-RU"/>
        </w:rPr>
        <w:t xml:space="preserve">Г-жа Чатчуа </w:t>
      </w:r>
      <w:r>
        <w:rPr>
          <w:lang w:val="ru-RU"/>
        </w:rPr>
        <w:t>(Камерун)</w:t>
      </w:r>
      <w:r w:rsidR="003E09C8" w:rsidRPr="003E09C8">
        <w:rPr>
          <w:lang w:val="ru-RU"/>
        </w:rPr>
        <w:t xml:space="preserve"> </w:t>
      </w:r>
      <w:r w:rsidR="003E09C8">
        <w:rPr>
          <w:lang w:val="ru-RU"/>
        </w:rPr>
        <w:t>говорит, что для повышения информированности женщин о пагубных видах традиционной практики используются все возможности, включая собрания женщин и празднования памятных дней. В контексте недавнего празднования дня сельских женщин министр по делам семьи и женщин провел неделю встреч с предводителями «резчиков», осуществляющих калечащие операции на женских половых органах. В рамках символической церемонии участники этих встреч «зачехлили ножи», и правительство предоставляет</w:t>
      </w:r>
      <w:r w:rsidR="00A31F39">
        <w:rPr>
          <w:lang w:val="ru-RU"/>
        </w:rPr>
        <w:t xml:space="preserve"> им</w:t>
      </w:r>
      <w:r w:rsidR="003E09C8">
        <w:rPr>
          <w:lang w:val="ru-RU"/>
        </w:rPr>
        <w:t xml:space="preserve"> помощь</w:t>
      </w:r>
      <w:r w:rsidR="00A31F39">
        <w:rPr>
          <w:lang w:val="ru-RU"/>
        </w:rPr>
        <w:t xml:space="preserve">, создавая условия для </w:t>
      </w:r>
      <w:r w:rsidR="003E09C8">
        <w:rPr>
          <w:lang w:val="ru-RU"/>
        </w:rPr>
        <w:t>альтернативной экономической деятельности.</w:t>
      </w:r>
    </w:p>
    <w:p w:rsidR="00C30D1F" w:rsidRDefault="003E09C8" w:rsidP="007F317A">
      <w:pPr>
        <w:pStyle w:val="DualTxt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 xml:space="preserve">Что касается практики </w:t>
      </w:r>
      <w:r w:rsidR="00A31F39">
        <w:rPr>
          <w:lang w:val="ru-RU"/>
        </w:rPr>
        <w:t>«</w:t>
      </w:r>
      <w:r>
        <w:rPr>
          <w:lang w:val="ru-RU"/>
        </w:rPr>
        <w:t>уплощения груди</w:t>
      </w:r>
      <w:r w:rsidR="00A31F39">
        <w:rPr>
          <w:lang w:val="ru-RU"/>
        </w:rPr>
        <w:t>»</w:t>
      </w:r>
      <w:r>
        <w:rPr>
          <w:lang w:val="ru-RU"/>
        </w:rPr>
        <w:t xml:space="preserve"> (по-английски «</w:t>
      </w:r>
      <w:r>
        <w:rPr>
          <w:lang w:val="en-US"/>
        </w:rPr>
        <w:t>breast</w:t>
      </w:r>
      <w:r w:rsidRPr="003E09C8">
        <w:rPr>
          <w:lang w:val="ru-RU"/>
        </w:rPr>
        <w:t xml:space="preserve"> </w:t>
      </w:r>
      <w:r>
        <w:rPr>
          <w:lang w:val="en-US"/>
        </w:rPr>
        <w:t>ironing</w:t>
      </w:r>
      <w:r>
        <w:rPr>
          <w:lang w:val="ru-RU"/>
        </w:rPr>
        <w:t xml:space="preserve">», т.е. дословно «утюжение груди»), она отмечает, что в ходе этой процедуры </w:t>
      </w:r>
      <w:r w:rsidR="00A31F39">
        <w:rPr>
          <w:lang w:val="ru-RU"/>
        </w:rPr>
        <w:t xml:space="preserve">используется </w:t>
      </w:r>
      <w:r w:rsidR="00B95844">
        <w:rPr>
          <w:lang w:val="ru-RU"/>
        </w:rPr>
        <w:t xml:space="preserve">отнюдь не </w:t>
      </w:r>
      <w:r>
        <w:rPr>
          <w:lang w:val="ru-RU"/>
        </w:rPr>
        <w:t xml:space="preserve">утюг. Предполагается провести исследование всех аспектов этого вопроса, и в настоящее время предпринимаются усилия по повышению информированности об этой практике с точки зрения ее последствий для здоровья. </w:t>
      </w:r>
    </w:p>
    <w:p w:rsidR="003E09C8" w:rsidRDefault="003E09C8" w:rsidP="007F317A">
      <w:pPr>
        <w:pStyle w:val="DualTxt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>
        <w:rPr>
          <w:b/>
          <w:lang w:val="ru-RU"/>
        </w:rPr>
        <w:t>Г-жа Адебада</w:t>
      </w:r>
      <w:r>
        <w:rPr>
          <w:lang w:val="ru-RU"/>
        </w:rPr>
        <w:t xml:space="preserve"> (Камерун) добавляет, что целью практики «уплощения груди» является не насилие в отношении женщин, а </w:t>
      </w:r>
      <w:r w:rsidR="00782AFC">
        <w:rPr>
          <w:lang w:val="ru-RU"/>
        </w:rPr>
        <w:t xml:space="preserve">затруднение </w:t>
      </w:r>
      <w:r>
        <w:rPr>
          <w:lang w:val="ru-RU"/>
        </w:rPr>
        <w:t>физическо</w:t>
      </w:r>
      <w:r w:rsidR="00782AFC">
        <w:rPr>
          <w:lang w:val="ru-RU"/>
        </w:rPr>
        <w:t>го</w:t>
      </w:r>
      <w:r>
        <w:rPr>
          <w:lang w:val="ru-RU"/>
        </w:rPr>
        <w:t xml:space="preserve"> развити</w:t>
      </w:r>
      <w:r w:rsidR="00782AFC">
        <w:rPr>
          <w:lang w:val="ru-RU"/>
        </w:rPr>
        <w:t>я</w:t>
      </w:r>
      <w:r>
        <w:rPr>
          <w:lang w:val="ru-RU"/>
        </w:rPr>
        <w:t xml:space="preserve"> девочек, с тем чтобы защитить их от сексуального насилия. Матери полагают, что если их дочери будут как можно дольше выглядеть, как дети, то это оградит их от внимания со стороны мужчин. В настоящее время предпринимаются усилия по разъяснению того, что существуют другие пути борьбы с насилием.</w:t>
      </w:r>
    </w:p>
    <w:p w:rsidR="003E09C8" w:rsidRDefault="003E09C8" w:rsidP="007F317A">
      <w:pPr>
        <w:pStyle w:val="DualTxt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  <w:t xml:space="preserve">Вдова обязана соблюсти период вдовства в течение шести месяцев, прежде </w:t>
      </w:r>
      <w:r w:rsidR="00782AFC">
        <w:rPr>
          <w:lang w:val="ru-RU"/>
        </w:rPr>
        <w:t>ч</w:t>
      </w:r>
      <w:r>
        <w:rPr>
          <w:lang w:val="ru-RU"/>
        </w:rPr>
        <w:t xml:space="preserve">ем она </w:t>
      </w:r>
      <w:r w:rsidR="00782AFC">
        <w:rPr>
          <w:lang w:val="ru-RU"/>
        </w:rPr>
        <w:t xml:space="preserve">может </w:t>
      </w:r>
      <w:r>
        <w:rPr>
          <w:lang w:val="ru-RU"/>
        </w:rPr>
        <w:t>вновь вый</w:t>
      </w:r>
      <w:r w:rsidR="00782AFC">
        <w:rPr>
          <w:lang w:val="ru-RU"/>
        </w:rPr>
        <w:t>ти</w:t>
      </w:r>
      <w:r>
        <w:rPr>
          <w:lang w:val="ru-RU"/>
        </w:rPr>
        <w:t xml:space="preserve"> замуж</w:t>
      </w:r>
      <w:r w:rsidR="00782AFC">
        <w:rPr>
          <w:lang w:val="ru-RU"/>
        </w:rPr>
        <w:t>.</w:t>
      </w:r>
      <w:r>
        <w:rPr>
          <w:lang w:val="ru-RU"/>
        </w:rPr>
        <w:t xml:space="preserve"> </w:t>
      </w:r>
      <w:r w:rsidR="00782AFC">
        <w:rPr>
          <w:lang w:val="ru-RU"/>
        </w:rPr>
        <w:t>Это делается для того,</w:t>
      </w:r>
      <w:r>
        <w:rPr>
          <w:lang w:val="ru-RU"/>
        </w:rPr>
        <w:t xml:space="preserve"> чтобы, если она забеременеет, </w:t>
      </w:r>
      <w:r w:rsidR="00782AFC">
        <w:rPr>
          <w:lang w:val="ru-RU"/>
        </w:rPr>
        <w:t xml:space="preserve">никто не мог бы поставить под сомнение </w:t>
      </w:r>
      <w:r>
        <w:rPr>
          <w:lang w:val="ru-RU"/>
        </w:rPr>
        <w:t>подлинное отцовство ребенка. Согласно другой обычной практике, вдова обязана выйти замуж за наследника своего усопшего мужа – обычно за его брата. Подобные обычаи</w:t>
      </w:r>
      <w:r w:rsidR="000A761D">
        <w:rPr>
          <w:lang w:val="ru-RU"/>
        </w:rPr>
        <w:t xml:space="preserve"> уже более не признаются, и им следуют только в тех случаях, </w:t>
      </w:r>
      <w:r w:rsidR="00782AFC">
        <w:rPr>
          <w:lang w:val="ru-RU"/>
        </w:rPr>
        <w:t xml:space="preserve">когда </w:t>
      </w:r>
      <w:r w:rsidR="000A761D">
        <w:rPr>
          <w:lang w:val="ru-RU"/>
        </w:rPr>
        <w:t xml:space="preserve">женщина </w:t>
      </w:r>
      <w:r w:rsidR="00782AFC">
        <w:rPr>
          <w:lang w:val="ru-RU"/>
        </w:rPr>
        <w:t xml:space="preserve">сама </w:t>
      </w:r>
      <w:r w:rsidR="000A761D">
        <w:rPr>
          <w:lang w:val="ru-RU"/>
        </w:rPr>
        <w:t>желает поступить таким образом. Если семья брата попытается принудить вдову к согласию на брак, она может обратиться в суд.</w:t>
      </w:r>
    </w:p>
    <w:p w:rsidR="000A761D" w:rsidRDefault="000A761D" w:rsidP="007F317A">
      <w:pPr>
        <w:pStyle w:val="DualTxt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</w:r>
      <w:r>
        <w:rPr>
          <w:b/>
          <w:lang w:val="ru-RU"/>
        </w:rPr>
        <w:t>Г-н Нку</w:t>
      </w:r>
      <w:r>
        <w:rPr>
          <w:lang w:val="ru-RU"/>
        </w:rPr>
        <w:t xml:space="preserve"> (Камерун) говорит, что Национальная комиссия по правам человека и свободам полностью независима от правительства, хотя правительство и финансирует е</w:t>
      </w:r>
      <w:r w:rsidR="00782AFC">
        <w:rPr>
          <w:lang w:val="ru-RU"/>
        </w:rPr>
        <w:t>е</w:t>
      </w:r>
      <w:r>
        <w:rPr>
          <w:lang w:val="ru-RU"/>
        </w:rPr>
        <w:t xml:space="preserve"> деятельность. В Камеруне большое количество самых разных организаций гражданского общества, и Национальная комиссия является одной из многих организаций, работающих в интересах защиты и поощрения прав человека. </w:t>
      </w:r>
    </w:p>
    <w:p w:rsidR="000A761D" w:rsidRDefault="000A761D" w:rsidP="007F317A">
      <w:pPr>
        <w:pStyle w:val="DualTxt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  <w:t xml:space="preserve">Что касается проведения калечащих операций на женских половых органах, то политика правительства заключается в том, чтобы дать образование всем детям, и Камерун имеет одни из самых высоких показателей </w:t>
      </w:r>
      <w:r w:rsidR="00782AFC">
        <w:rPr>
          <w:lang w:val="ru-RU"/>
        </w:rPr>
        <w:t xml:space="preserve">охвата </w:t>
      </w:r>
      <w:r>
        <w:rPr>
          <w:lang w:val="ru-RU"/>
        </w:rPr>
        <w:t>школ</w:t>
      </w:r>
      <w:r w:rsidR="00782AFC">
        <w:rPr>
          <w:lang w:val="ru-RU"/>
        </w:rPr>
        <w:t xml:space="preserve">ьным образованием </w:t>
      </w:r>
      <w:r>
        <w:rPr>
          <w:lang w:val="ru-RU"/>
        </w:rPr>
        <w:t>и грамотности в Африке. Образование дает детям возможность понять, что представляют собой калечащие операции на женских половых органах</w:t>
      </w:r>
      <w:r w:rsidR="00782AFC">
        <w:rPr>
          <w:lang w:val="ru-RU"/>
        </w:rPr>
        <w:t>,</w:t>
      </w:r>
      <w:r>
        <w:rPr>
          <w:lang w:val="ru-RU"/>
        </w:rPr>
        <w:t xml:space="preserve"> и не согласиться на их проведение. По сравнению с другими странами, в Камеруне делается небольшое количество таких операций. </w:t>
      </w:r>
    </w:p>
    <w:p w:rsidR="000A761D" w:rsidRDefault="000A761D" w:rsidP="007F317A">
      <w:pPr>
        <w:pStyle w:val="DualTxt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>
        <w:rPr>
          <w:b/>
          <w:lang w:val="ru-RU"/>
        </w:rPr>
        <w:t>Г-жа Адебада</w:t>
      </w:r>
      <w:r>
        <w:rPr>
          <w:lang w:val="ru-RU"/>
        </w:rPr>
        <w:t xml:space="preserve"> (Камерун) говорит, что Конвенция МОТ о наихудших формах детского труда была ратифицирована, однако никакого национального закона, необходимого для включения содержащегося в ней определения наихудших форм детского труда</w:t>
      </w:r>
      <w:r w:rsidR="00A57FFC">
        <w:rPr>
          <w:lang w:val="ru-RU"/>
        </w:rPr>
        <w:t xml:space="preserve"> в национальное законодательство</w:t>
      </w:r>
      <w:r>
        <w:rPr>
          <w:lang w:val="ru-RU"/>
        </w:rPr>
        <w:t>, еще не было принято. В настоящее время идет широкий процесс реформы законодательства, и по мере поступления ресурсов постепенно задействуются все новые области. При финансовой поддержке со стороны ПРООН Камерун в настоящее время разрабатывает новы</w:t>
      </w:r>
      <w:r w:rsidR="00A57FFC">
        <w:rPr>
          <w:lang w:val="ru-RU"/>
        </w:rPr>
        <w:t>е</w:t>
      </w:r>
      <w:r>
        <w:rPr>
          <w:lang w:val="ru-RU"/>
        </w:rPr>
        <w:t xml:space="preserve"> Уголовный кодекс, Гражданский кодекс и Гражданский и торговый процессуальный кодекс; для завершения этого процесса понадобятся время и ресурсы. Согласно конституции, положения всех ратифицированных международных конвенций превалируют над национальным законодательством, и Конвенция является неотъемлемой частью законодательства Камеруна.</w:t>
      </w:r>
    </w:p>
    <w:p w:rsidR="000A761D" w:rsidRDefault="000A761D" w:rsidP="007F317A">
      <w:pPr>
        <w:pStyle w:val="DualTxt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 w:rsidR="00A100C1">
        <w:rPr>
          <w:lang w:val="ru-RU"/>
        </w:rPr>
        <w:t>Уголовный кодекс криминализует проституцию и ее эксплуатацию, однако о них част</w:t>
      </w:r>
      <w:r w:rsidR="00A57FFC">
        <w:rPr>
          <w:lang w:val="ru-RU"/>
        </w:rPr>
        <w:t>о</w:t>
      </w:r>
      <w:r w:rsidR="00A100C1">
        <w:rPr>
          <w:lang w:val="ru-RU"/>
        </w:rPr>
        <w:t xml:space="preserve"> ничего не сообщается. </w:t>
      </w:r>
      <w:r w:rsidR="00CC1395">
        <w:rPr>
          <w:lang w:val="ru-RU"/>
        </w:rPr>
        <w:t xml:space="preserve">Иногда полиция принимает меры и арестовывает проституток, однако их судебное преследование затруднено в силу того, что зачастую трудно доказать совершение акта преступления. Важно продолжать повышать осведомленность общественности и поощрять население сообщать о проституции и соглашаться выступать в качестве свидетелей. В Уголовном кодексе содержатся конкретные положения, предусматривающие суровые наказания для лиц, виновных в склонении несовершеннолетних к проституции, и особенно лиц в возрасте моложе 16 лет. Все сексуальные преступления в отношении женщин наказуемы по закону. В 2005 году Камерун принял закон </w:t>
      </w:r>
      <w:r w:rsidR="00A57FFC">
        <w:rPr>
          <w:lang w:val="ru-RU"/>
        </w:rPr>
        <w:t xml:space="preserve">о борьбе с </w:t>
      </w:r>
      <w:r w:rsidR="00CC1395">
        <w:rPr>
          <w:lang w:val="ru-RU"/>
        </w:rPr>
        <w:t>торговл</w:t>
      </w:r>
      <w:r w:rsidR="00A57FFC">
        <w:rPr>
          <w:lang w:val="ru-RU"/>
        </w:rPr>
        <w:t>ей</w:t>
      </w:r>
      <w:r w:rsidR="00CC1395">
        <w:rPr>
          <w:lang w:val="ru-RU"/>
        </w:rPr>
        <w:t xml:space="preserve"> женщинами и детьми</w:t>
      </w:r>
      <w:r w:rsidR="00A57FFC">
        <w:rPr>
          <w:lang w:val="ru-RU"/>
        </w:rPr>
        <w:t>.</w:t>
      </w:r>
      <w:r w:rsidR="00CC1395">
        <w:rPr>
          <w:lang w:val="ru-RU"/>
        </w:rPr>
        <w:t xml:space="preserve"> </w:t>
      </w:r>
      <w:r w:rsidR="00A57FFC">
        <w:rPr>
          <w:lang w:val="ru-RU"/>
        </w:rPr>
        <w:t>Р</w:t>
      </w:r>
      <w:r w:rsidR="00CC1395">
        <w:rPr>
          <w:lang w:val="ru-RU"/>
        </w:rPr>
        <w:t>асследованием подобных преступлений занимается специальное полицейское подразделение. Оратор вновь подчеркивает, что проблема в этой области заключается в том, что кто-то должен сообщать о таких преступлениях.</w:t>
      </w:r>
    </w:p>
    <w:p w:rsidR="00CC1395" w:rsidRDefault="00CC1395" w:rsidP="007F317A">
      <w:pPr>
        <w:pStyle w:val="DualTxt"/>
        <w:rPr>
          <w:lang w:val="en-US"/>
        </w:rPr>
      </w:pPr>
      <w:r>
        <w:rPr>
          <w:lang w:val="ru-RU"/>
        </w:rPr>
        <w:t>37.</w:t>
      </w:r>
      <w:r>
        <w:rPr>
          <w:lang w:val="ru-RU"/>
        </w:rPr>
        <w:tab/>
      </w:r>
      <w:r>
        <w:rPr>
          <w:b/>
          <w:lang w:val="ru-RU"/>
        </w:rPr>
        <w:t>Г-н Нку</w:t>
      </w:r>
      <w:r>
        <w:rPr>
          <w:lang w:val="ru-RU"/>
        </w:rPr>
        <w:t xml:space="preserve"> (Камерун) говорит, что, учитывая активную работу первой леди Камеруна с женщинами и детьми, она была назначена Послом доброй воли Организации Объединенных Наций по вопросам образования, науки и культуры. Первая леди страны учредила фонд для предоставления базовых услуг в области образования и здравоохранения, создала специализированную клинику для матерей и детей и научно-исследовательский центр по проблеме ВИЧ/СПИДа.</w:t>
      </w:r>
    </w:p>
    <w:p w:rsidR="00220FC2" w:rsidRDefault="00220FC2" w:rsidP="007F317A">
      <w:pPr>
        <w:pStyle w:val="DualTxt"/>
        <w:rPr>
          <w:lang w:val="ru-RU"/>
        </w:rPr>
      </w:pPr>
      <w:r w:rsidRPr="00220FC2">
        <w:rPr>
          <w:lang w:val="ru-RU"/>
        </w:rPr>
        <w:t>38</w:t>
      </w:r>
      <w:r w:rsidR="0043063E">
        <w:rPr>
          <w:lang w:val="ru-RU"/>
        </w:rPr>
        <w:t>.</w:t>
      </w:r>
      <w:r w:rsidR="0043063E">
        <w:rPr>
          <w:lang w:val="ru-RU"/>
        </w:rPr>
        <w:tab/>
      </w:r>
      <w:r>
        <w:rPr>
          <w:b/>
          <w:lang w:val="ru-RU"/>
        </w:rPr>
        <w:t xml:space="preserve">Г-жа Амелин </w:t>
      </w:r>
      <w:r w:rsidRPr="00220FC2">
        <w:rPr>
          <w:lang w:val="ru-RU"/>
        </w:rPr>
        <w:t xml:space="preserve">положительно оценивает усилия правительства по </w:t>
      </w:r>
      <w:r>
        <w:rPr>
          <w:lang w:val="ru-RU"/>
        </w:rPr>
        <w:t xml:space="preserve">упорядоченному </w:t>
      </w:r>
      <w:r w:rsidRPr="00220FC2">
        <w:rPr>
          <w:lang w:val="ru-RU"/>
        </w:rPr>
        <w:t>внедрению гендерного</w:t>
      </w:r>
      <w:r>
        <w:rPr>
          <w:lang w:val="ru-RU"/>
        </w:rPr>
        <w:t xml:space="preserve"> подхода и включению вопроса о равенстве в число основных вопросов развития. Она спрашивает, существуют ли четкие правовые положения, предусматривающие превалирование международного права над обычной практикой, или же этот вопрос решается применительно к каждому конкретному случаю. Касаясь усилий по достижению паритета, она отмечает, что складывается впечатление, что прогресс в этой области медленен, поскольку культурные традиции не позволяют женщинам занимать руководящие политические должности. Она также интересуется, намерен ли Камерун воспользоваться пересмотром Уголовного кодекса для у</w:t>
      </w:r>
      <w:r w:rsidR="00F92B09">
        <w:rPr>
          <w:lang w:val="ru-RU"/>
        </w:rPr>
        <w:t xml:space="preserve">жесточения </w:t>
      </w:r>
      <w:r>
        <w:rPr>
          <w:lang w:val="ru-RU"/>
        </w:rPr>
        <w:t>наказаний за насилие в отношении женщин.</w:t>
      </w:r>
    </w:p>
    <w:p w:rsidR="00C00C09" w:rsidRDefault="00220FC2" w:rsidP="007F317A">
      <w:pPr>
        <w:pStyle w:val="DualTxt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</w:r>
      <w:r>
        <w:rPr>
          <w:b/>
          <w:lang w:val="ru-RU"/>
        </w:rPr>
        <w:t xml:space="preserve">Г-жа Пиментел </w:t>
      </w:r>
      <w:r>
        <w:rPr>
          <w:lang w:val="ru-RU"/>
        </w:rPr>
        <w:t>просит представить информацию</w:t>
      </w:r>
      <w:r w:rsidR="00C00C09">
        <w:rPr>
          <w:lang w:val="ru-RU"/>
        </w:rPr>
        <w:t xml:space="preserve"> об основных положениях проекта закона о предотвращении насилия в отношении женщин, а также о сроках и процессе его принятия и спрашивает, получит ли этот проект достаточную поддержку в законодательной ветви власти. Она также спрашивает, на кого возложена ответственность за проведение учебной подготовки по вопросам прав женщин, которая предоставляется сотрудникам министерства по делам семьи и женщин, и преподаются ли аналогичные курсы сотрудникам полиции, судебных органов и персоналу других министерств. Вопросы прав человека, равенства, недискриминации и предотвращения насилия в отношении женщин должны быть интегрированы во всю политическую систему Камеруна.</w:t>
      </w:r>
    </w:p>
    <w:p w:rsidR="00036C3A" w:rsidRPr="00F92B09" w:rsidRDefault="00C00C09" w:rsidP="007F317A">
      <w:pPr>
        <w:pStyle w:val="DualTxt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</w:r>
      <w:r>
        <w:rPr>
          <w:b/>
          <w:lang w:val="ru-RU"/>
        </w:rPr>
        <w:t xml:space="preserve">Г-жа Нойбауэр </w:t>
      </w:r>
      <w:r>
        <w:rPr>
          <w:lang w:val="ru-RU"/>
        </w:rPr>
        <w:t xml:space="preserve">говорит, что она понимает, что камерунский </w:t>
      </w:r>
      <w:r w:rsidR="00D639D0">
        <w:rPr>
          <w:lang w:val="ru-RU"/>
        </w:rPr>
        <w:t>С</w:t>
      </w:r>
      <w:r>
        <w:rPr>
          <w:lang w:val="ru-RU"/>
        </w:rPr>
        <w:t>тратеги</w:t>
      </w:r>
      <w:r w:rsidR="00D639D0">
        <w:rPr>
          <w:lang w:val="ru-RU"/>
        </w:rPr>
        <w:t xml:space="preserve">ческий документ о борьбе с нищетой концентрируется на улучшении положения женщин в четырех главных областях, одной их которых является укрепление институциональных структур и механизмов. Она спрашивает, какие успехи были достигнуты в деле создания </w:t>
      </w:r>
      <w:r w:rsidR="00F92B09">
        <w:rPr>
          <w:lang w:val="ru-RU"/>
        </w:rPr>
        <w:t xml:space="preserve">в министерствах </w:t>
      </w:r>
      <w:r w:rsidR="00D639D0">
        <w:rPr>
          <w:lang w:val="ru-RU"/>
        </w:rPr>
        <w:t>должност</w:t>
      </w:r>
      <w:r w:rsidR="00F92B09">
        <w:rPr>
          <w:lang w:val="ru-RU"/>
        </w:rPr>
        <w:t>и</w:t>
      </w:r>
      <w:r w:rsidR="00D639D0">
        <w:rPr>
          <w:lang w:val="ru-RU"/>
        </w:rPr>
        <w:t xml:space="preserve"> координатор</w:t>
      </w:r>
      <w:r w:rsidR="00F92B09">
        <w:rPr>
          <w:lang w:val="ru-RU"/>
        </w:rPr>
        <w:t>а</w:t>
      </w:r>
      <w:r w:rsidR="00D639D0">
        <w:rPr>
          <w:lang w:val="ru-RU"/>
        </w:rPr>
        <w:t xml:space="preserve"> по гендерным вопросам</w:t>
      </w:r>
      <w:r w:rsidR="008E562A">
        <w:rPr>
          <w:lang w:val="ru-RU"/>
        </w:rPr>
        <w:t>,</w:t>
      </w:r>
      <w:r w:rsidR="00D639D0">
        <w:rPr>
          <w:lang w:val="ru-RU"/>
        </w:rPr>
        <w:t xml:space="preserve"> и сколько министерств было охвачено этой программой. Поскольку министерство по делам семьи и женщин тесно взаимодействует в своей работе со всеми другими правительственными департаментами, она спрашивает, существует ли какой-либо механизм для координации и мониторинга проектов, программ и деятельности. Было бы также интересно узнать</w:t>
      </w:r>
      <w:r w:rsidR="00F92B09">
        <w:rPr>
          <w:lang w:val="ru-RU"/>
        </w:rPr>
        <w:t xml:space="preserve"> о том</w:t>
      </w:r>
      <w:r w:rsidR="00D639D0">
        <w:rPr>
          <w:lang w:val="ru-RU"/>
        </w:rPr>
        <w:t xml:space="preserve">, </w:t>
      </w:r>
      <w:r w:rsidR="00F92B09">
        <w:rPr>
          <w:lang w:val="ru-RU"/>
        </w:rPr>
        <w:t xml:space="preserve">действуют </w:t>
      </w:r>
      <w:r w:rsidR="00D639D0">
        <w:rPr>
          <w:lang w:val="ru-RU"/>
        </w:rPr>
        <w:t>ли</w:t>
      </w:r>
      <w:r w:rsidR="00F92B09">
        <w:rPr>
          <w:lang w:val="ru-RU"/>
        </w:rPr>
        <w:t xml:space="preserve"> такие</w:t>
      </w:r>
      <w:r w:rsidR="00D639D0">
        <w:rPr>
          <w:lang w:val="ru-RU"/>
        </w:rPr>
        <w:t xml:space="preserve"> координаторы </w:t>
      </w:r>
      <w:r w:rsidR="00F92B09">
        <w:rPr>
          <w:lang w:val="ru-RU"/>
        </w:rPr>
        <w:t>т</w:t>
      </w:r>
      <w:r w:rsidR="00D639D0">
        <w:rPr>
          <w:lang w:val="ru-RU"/>
        </w:rPr>
        <w:t xml:space="preserve">акже </w:t>
      </w:r>
      <w:r w:rsidR="00F92B09">
        <w:rPr>
          <w:lang w:val="ru-RU"/>
        </w:rPr>
        <w:t>в</w:t>
      </w:r>
      <w:r w:rsidR="00D639D0">
        <w:rPr>
          <w:lang w:val="ru-RU"/>
        </w:rPr>
        <w:t xml:space="preserve"> 10 провинци</w:t>
      </w:r>
      <w:r w:rsidR="00F92B09">
        <w:rPr>
          <w:lang w:val="ru-RU"/>
        </w:rPr>
        <w:t>ях</w:t>
      </w:r>
      <w:r w:rsidR="00D639D0">
        <w:rPr>
          <w:lang w:val="ru-RU"/>
        </w:rPr>
        <w:t xml:space="preserve"> и 58 департамент</w:t>
      </w:r>
      <w:r w:rsidR="00F92B09">
        <w:rPr>
          <w:lang w:val="ru-RU"/>
        </w:rPr>
        <w:t>ах</w:t>
      </w:r>
      <w:r w:rsidR="008E562A">
        <w:rPr>
          <w:lang w:val="ru-RU"/>
        </w:rPr>
        <w:t>,</w:t>
      </w:r>
      <w:r w:rsidR="00E60427">
        <w:rPr>
          <w:lang w:val="ru-RU"/>
        </w:rPr>
        <w:t xml:space="preserve"> и есть ли какой-либо парламентский орган, который несет ответственность за решение вопросов, связанных с правами человека женщин, гендерным равенством и дискриминацией в отношении женщин.</w:t>
      </w:r>
    </w:p>
    <w:p w:rsidR="00036C3A" w:rsidRDefault="00036C3A" w:rsidP="007F317A">
      <w:pPr>
        <w:pStyle w:val="DualTxt"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</w:r>
      <w:r>
        <w:rPr>
          <w:b/>
          <w:lang w:val="ru-RU"/>
        </w:rPr>
        <w:t xml:space="preserve">Г-жа Бельмихуб-Зердани </w:t>
      </w:r>
      <w:r>
        <w:rPr>
          <w:lang w:val="ru-RU"/>
        </w:rPr>
        <w:t xml:space="preserve">говорит, что настало время полностью отменить обычное право. Поскольку Камерун ратифицировал Конвенцию 15 лет тому назад, он уже должен был бы привести к настоящему времени все свои законы в соответствие с Конвенцией. Она положительно оценивает положения о женщинах-беженках, содержащиеся в </w:t>
      </w:r>
      <w:r w:rsidR="00F92B09">
        <w:rPr>
          <w:lang w:val="ru-RU"/>
        </w:rPr>
        <w:t>З</w:t>
      </w:r>
      <w:r>
        <w:rPr>
          <w:lang w:val="ru-RU"/>
        </w:rPr>
        <w:t>аконе 2005 года о беженцах, и спрашивает, был ли принят и выполнен указ о применении этого закона.</w:t>
      </w:r>
    </w:p>
    <w:p w:rsidR="000307E2" w:rsidRDefault="00036C3A" w:rsidP="007F317A">
      <w:pPr>
        <w:pStyle w:val="DualTxt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</w:r>
      <w:r>
        <w:rPr>
          <w:b/>
          <w:lang w:val="ru-RU"/>
        </w:rPr>
        <w:t xml:space="preserve">Г-жа Кокер-Аппиа </w:t>
      </w:r>
      <w:r>
        <w:rPr>
          <w:lang w:val="ru-RU"/>
        </w:rPr>
        <w:t>просит разъяснить, как государство реагирует на насилие в отношении женщин, поскольку складывается впечатление, что работа над проектом закона о предотвращении насилия в отношении женщин была приостановлена. Было бы также интересно услышать, что делается для</w:t>
      </w:r>
      <w:r w:rsidR="00203DE8">
        <w:rPr>
          <w:lang w:val="ru-RU"/>
        </w:rPr>
        <w:t xml:space="preserve"> того, чтобы</w:t>
      </w:r>
      <w:r>
        <w:rPr>
          <w:lang w:val="ru-RU"/>
        </w:rPr>
        <w:t xml:space="preserve"> </w:t>
      </w:r>
      <w:r w:rsidR="00203DE8">
        <w:rPr>
          <w:lang w:val="ru-RU"/>
        </w:rPr>
        <w:t xml:space="preserve">не только концентрировать внимание на положении женщин, а еще и </w:t>
      </w:r>
      <w:r>
        <w:rPr>
          <w:lang w:val="ru-RU"/>
        </w:rPr>
        <w:t>повыш</w:t>
      </w:r>
      <w:r w:rsidR="00203DE8">
        <w:rPr>
          <w:lang w:val="ru-RU"/>
        </w:rPr>
        <w:t>ать</w:t>
      </w:r>
      <w:r>
        <w:rPr>
          <w:lang w:val="ru-RU"/>
        </w:rPr>
        <w:t xml:space="preserve"> информированност</w:t>
      </w:r>
      <w:r w:rsidR="00203DE8">
        <w:rPr>
          <w:lang w:val="ru-RU"/>
        </w:rPr>
        <w:t>ь</w:t>
      </w:r>
      <w:r>
        <w:rPr>
          <w:lang w:val="ru-RU"/>
        </w:rPr>
        <w:t xml:space="preserve"> мужчин</w:t>
      </w:r>
      <w:r w:rsidR="000307E2">
        <w:rPr>
          <w:lang w:val="ru-RU"/>
        </w:rPr>
        <w:t xml:space="preserve"> о правах женщин. Некоторые из неблагоприятных для женщин видов практики выгодны мужчинам, которые, по этой причине, заинтересованы в их сохранении. В заключении она спрашивает, располагает ли национальный механизм достаточным бюджетом для выполн</w:t>
      </w:r>
      <w:r w:rsidR="00203DE8">
        <w:rPr>
          <w:lang w:val="ru-RU"/>
        </w:rPr>
        <w:t xml:space="preserve">ения </w:t>
      </w:r>
      <w:r w:rsidR="000307E2">
        <w:rPr>
          <w:lang w:val="ru-RU"/>
        </w:rPr>
        <w:t>сво</w:t>
      </w:r>
      <w:r w:rsidR="00203DE8">
        <w:rPr>
          <w:lang w:val="ru-RU"/>
        </w:rPr>
        <w:t>ей</w:t>
      </w:r>
      <w:r w:rsidR="000307E2">
        <w:rPr>
          <w:lang w:val="ru-RU"/>
        </w:rPr>
        <w:t xml:space="preserve"> работ</w:t>
      </w:r>
      <w:r w:rsidR="00203DE8">
        <w:rPr>
          <w:lang w:val="ru-RU"/>
        </w:rPr>
        <w:t>ы</w:t>
      </w:r>
      <w:r w:rsidR="000307E2">
        <w:rPr>
          <w:lang w:val="ru-RU"/>
        </w:rPr>
        <w:t>. Она также хотела бы получить информацию о людских ресурсах этого механизма.</w:t>
      </w:r>
    </w:p>
    <w:p w:rsidR="0000372E" w:rsidRDefault="000307E2" w:rsidP="007F317A">
      <w:pPr>
        <w:pStyle w:val="DualTxt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</w:r>
      <w:r>
        <w:rPr>
          <w:b/>
          <w:lang w:val="ru-RU"/>
        </w:rPr>
        <w:t xml:space="preserve">Г-н Флинтерман </w:t>
      </w:r>
      <w:r>
        <w:rPr>
          <w:lang w:val="ru-RU"/>
        </w:rPr>
        <w:t>говорит, что он понимает, что Конвенция является неотъемлемой частью конституции</w:t>
      </w:r>
      <w:r w:rsidR="003A367C">
        <w:rPr>
          <w:lang w:val="ru-RU"/>
        </w:rPr>
        <w:t>.</w:t>
      </w:r>
      <w:r>
        <w:rPr>
          <w:lang w:val="ru-RU"/>
        </w:rPr>
        <w:t xml:space="preserve"> </w:t>
      </w:r>
      <w:r w:rsidR="003A367C">
        <w:rPr>
          <w:lang w:val="ru-RU"/>
        </w:rPr>
        <w:t xml:space="preserve">Тем не менее, он </w:t>
      </w:r>
      <w:r>
        <w:rPr>
          <w:lang w:val="ru-RU"/>
        </w:rPr>
        <w:t>хотел бы узнать, текст какого документа будет превалировать в ситуации конфликта</w:t>
      </w:r>
      <w:r w:rsidR="00CC0113">
        <w:rPr>
          <w:lang w:val="ru-RU"/>
        </w:rPr>
        <w:t>,</w:t>
      </w:r>
      <w:r>
        <w:rPr>
          <w:lang w:val="ru-RU"/>
        </w:rPr>
        <w:t xml:space="preserve"> и все ли международные соглашения, участником которых является Камерун, включены в текст конституции или же все</w:t>
      </w:r>
      <w:r w:rsidR="00CC0113">
        <w:rPr>
          <w:lang w:val="ru-RU"/>
        </w:rPr>
        <w:t xml:space="preserve"> положения конституции должны толковаться в соответствии с </w:t>
      </w:r>
      <w:r w:rsidR="003A367C">
        <w:rPr>
          <w:lang w:val="ru-RU"/>
        </w:rPr>
        <w:t xml:space="preserve">его </w:t>
      </w:r>
      <w:r w:rsidR="00CC0113">
        <w:rPr>
          <w:lang w:val="ru-RU"/>
        </w:rPr>
        <w:t>международными обязательствами. Было бы интересно узнать,</w:t>
      </w:r>
      <w:r w:rsidR="003A367C">
        <w:rPr>
          <w:lang w:val="ru-RU"/>
        </w:rPr>
        <w:t xml:space="preserve"> насколько хорошо </w:t>
      </w:r>
      <w:r w:rsidR="00CC0113">
        <w:rPr>
          <w:lang w:val="ru-RU"/>
        </w:rPr>
        <w:t>это пон</w:t>
      </w:r>
      <w:r w:rsidR="003A367C">
        <w:rPr>
          <w:lang w:val="ru-RU"/>
        </w:rPr>
        <w:t>имают</w:t>
      </w:r>
      <w:r w:rsidR="00CC0113">
        <w:rPr>
          <w:lang w:val="ru-RU"/>
        </w:rPr>
        <w:t xml:space="preserve"> парламентари</w:t>
      </w:r>
      <w:r w:rsidR="003A367C">
        <w:rPr>
          <w:lang w:val="ru-RU"/>
        </w:rPr>
        <w:t>и</w:t>
      </w:r>
      <w:r w:rsidR="00CC0113">
        <w:rPr>
          <w:lang w:val="ru-RU"/>
        </w:rPr>
        <w:t>, сотрудник</w:t>
      </w:r>
      <w:r w:rsidR="003A367C">
        <w:rPr>
          <w:lang w:val="ru-RU"/>
        </w:rPr>
        <w:t>и</w:t>
      </w:r>
      <w:r w:rsidR="00CC0113">
        <w:rPr>
          <w:lang w:val="ru-RU"/>
        </w:rPr>
        <w:t xml:space="preserve"> государственных учреждений, судь</w:t>
      </w:r>
      <w:r w:rsidR="003A367C">
        <w:rPr>
          <w:lang w:val="ru-RU"/>
        </w:rPr>
        <w:t>и</w:t>
      </w:r>
      <w:r w:rsidR="00CC0113">
        <w:rPr>
          <w:lang w:val="ru-RU"/>
        </w:rPr>
        <w:t>, юрист</w:t>
      </w:r>
      <w:r w:rsidR="003A367C">
        <w:rPr>
          <w:lang w:val="ru-RU"/>
        </w:rPr>
        <w:t>ы</w:t>
      </w:r>
      <w:r w:rsidR="00CC0113">
        <w:rPr>
          <w:lang w:val="ru-RU"/>
        </w:rPr>
        <w:t xml:space="preserve"> и широк</w:t>
      </w:r>
      <w:r w:rsidR="003A367C">
        <w:rPr>
          <w:lang w:val="ru-RU"/>
        </w:rPr>
        <w:t>ая</w:t>
      </w:r>
      <w:r w:rsidR="00CC0113">
        <w:rPr>
          <w:lang w:val="ru-RU"/>
        </w:rPr>
        <w:t xml:space="preserve"> общественност</w:t>
      </w:r>
      <w:r w:rsidR="003A367C">
        <w:rPr>
          <w:lang w:val="ru-RU"/>
        </w:rPr>
        <w:t>ь</w:t>
      </w:r>
      <w:r w:rsidR="00CC0113">
        <w:rPr>
          <w:lang w:val="ru-RU"/>
        </w:rPr>
        <w:t>.</w:t>
      </w:r>
      <w:r w:rsidR="0000372E">
        <w:rPr>
          <w:lang w:val="ru-RU"/>
        </w:rPr>
        <w:t xml:space="preserve"> Например, в конституции предусмотрен принцип равенства, но не предусмотрено запрещение дискриминации. Однако принцип равенства должен всегда толковаться в соответствии с дополн</w:t>
      </w:r>
      <w:r w:rsidR="003A367C">
        <w:rPr>
          <w:lang w:val="ru-RU"/>
        </w:rPr>
        <w:t xml:space="preserve">яющим его </w:t>
      </w:r>
      <w:r w:rsidR="0000372E">
        <w:rPr>
          <w:lang w:val="ru-RU"/>
        </w:rPr>
        <w:t>принципом запрещения дискриминации, как это предусмотрено в Конвенции, которая запрещает и прямую, и косвенную дискриминацию в государственной и частной сферах.</w:t>
      </w:r>
    </w:p>
    <w:p w:rsidR="008D229B" w:rsidRDefault="0000372E" w:rsidP="007F317A">
      <w:pPr>
        <w:pStyle w:val="DualTxt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</w:r>
      <w:r>
        <w:rPr>
          <w:b/>
          <w:lang w:val="ru-RU"/>
        </w:rPr>
        <w:t xml:space="preserve">Г-жа Шимонович </w:t>
      </w:r>
      <w:r>
        <w:rPr>
          <w:lang w:val="ru-RU"/>
        </w:rPr>
        <w:t>говорит, что в заключительные замечания по предыдущему докладу Камеруна была включена рекомендация</w:t>
      </w:r>
      <w:r w:rsidR="003A367C">
        <w:rPr>
          <w:lang w:val="ru-RU"/>
        </w:rPr>
        <w:t xml:space="preserve">, согласно которой </w:t>
      </w:r>
      <w:r>
        <w:rPr>
          <w:lang w:val="ru-RU"/>
        </w:rPr>
        <w:t>государство-участник должно</w:t>
      </w:r>
      <w:r w:rsidR="003A367C">
        <w:rPr>
          <w:lang w:val="ru-RU"/>
        </w:rPr>
        <w:t xml:space="preserve"> было</w:t>
      </w:r>
      <w:r>
        <w:rPr>
          <w:lang w:val="ru-RU"/>
        </w:rPr>
        <w:t xml:space="preserve"> в безотлагательном порядке провести всеобъемлющую реформу законодательства, с тем чтобы обеспечить поощрение равенства и прав человека женщин.</w:t>
      </w:r>
      <w:r w:rsidR="00443DE0">
        <w:rPr>
          <w:lang w:val="ru-RU"/>
        </w:rPr>
        <w:t xml:space="preserve"> И тем не менее восемь лет спустя, несмотря на принятие поправки к конституции, ратификацию Факультативного протокола и тот факт, что</w:t>
      </w:r>
      <w:r w:rsidR="003A367C">
        <w:rPr>
          <w:lang w:val="ru-RU"/>
        </w:rPr>
        <w:t>,</w:t>
      </w:r>
      <w:r w:rsidR="00443DE0">
        <w:rPr>
          <w:lang w:val="ru-RU"/>
        </w:rPr>
        <w:t xml:space="preserve"> по крайней мере теоретически</w:t>
      </w:r>
      <w:r w:rsidR="003A367C">
        <w:rPr>
          <w:lang w:val="ru-RU"/>
        </w:rPr>
        <w:t>,</w:t>
      </w:r>
      <w:r w:rsidR="00443DE0">
        <w:rPr>
          <w:lang w:val="ru-RU"/>
        </w:rPr>
        <w:t xml:space="preserve"> Конвенция </w:t>
      </w:r>
      <w:r w:rsidR="003A367C">
        <w:rPr>
          <w:lang w:val="ru-RU"/>
        </w:rPr>
        <w:t xml:space="preserve">может применяться </w:t>
      </w:r>
      <w:r w:rsidR="00443DE0">
        <w:rPr>
          <w:lang w:val="ru-RU"/>
        </w:rPr>
        <w:t>напрямую, в стране по-прежнему существуют дискриминационные законы. Насильник не получает никакого наказания за свое преступление, если он женат на</w:t>
      </w:r>
      <w:r w:rsidR="003A367C">
        <w:rPr>
          <w:lang w:val="ru-RU"/>
        </w:rPr>
        <w:t xml:space="preserve"> своей</w:t>
      </w:r>
      <w:r w:rsidR="00443DE0">
        <w:rPr>
          <w:lang w:val="ru-RU"/>
        </w:rPr>
        <w:t xml:space="preserve"> жертве</w:t>
      </w:r>
      <w:r w:rsidR="008D229B">
        <w:rPr>
          <w:lang w:val="ru-RU"/>
        </w:rPr>
        <w:t xml:space="preserve">; положения о супружеской измене носят дискриминационный характер, а вдова должна ждать 180 дней, прежде чем она может снова выйти замуж. Муж имеет право выбирать место </w:t>
      </w:r>
      <w:r w:rsidR="003A367C">
        <w:rPr>
          <w:lang w:val="ru-RU"/>
        </w:rPr>
        <w:t xml:space="preserve">жительства </w:t>
      </w:r>
      <w:r w:rsidR="008D229B">
        <w:rPr>
          <w:lang w:val="ru-RU"/>
        </w:rPr>
        <w:t xml:space="preserve">семьи, а также имеет право </w:t>
      </w:r>
      <w:r w:rsidR="003A367C">
        <w:rPr>
          <w:lang w:val="ru-RU"/>
        </w:rPr>
        <w:t xml:space="preserve">не позволять </w:t>
      </w:r>
      <w:r w:rsidR="008D229B">
        <w:rPr>
          <w:lang w:val="ru-RU"/>
        </w:rPr>
        <w:t>жен</w:t>
      </w:r>
      <w:r w:rsidR="003A367C">
        <w:rPr>
          <w:lang w:val="ru-RU"/>
        </w:rPr>
        <w:t>е</w:t>
      </w:r>
      <w:r w:rsidR="008D229B">
        <w:rPr>
          <w:lang w:val="ru-RU"/>
        </w:rPr>
        <w:t xml:space="preserve"> </w:t>
      </w:r>
      <w:r w:rsidR="003A367C">
        <w:rPr>
          <w:lang w:val="ru-RU"/>
        </w:rPr>
        <w:t xml:space="preserve">идти </w:t>
      </w:r>
      <w:r w:rsidR="008D229B">
        <w:rPr>
          <w:lang w:val="ru-RU"/>
        </w:rPr>
        <w:t>работать. Камерун находится в процессе пересмотра своего законодательства, однако при этом необходим четко действующий механизм для согласования всех законов с конституцией и Конвенцией,</w:t>
      </w:r>
      <w:r w:rsidR="003A367C">
        <w:rPr>
          <w:lang w:val="ru-RU"/>
        </w:rPr>
        <w:t xml:space="preserve"> который </w:t>
      </w:r>
      <w:r w:rsidR="008D229B">
        <w:rPr>
          <w:lang w:val="ru-RU"/>
        </w:rPr>
        <w:t xml:space="preserve"> предусматрива</w:t>
      </w:r>
      <w:r w:rsidR="003A367C">
        <w:rPr>
          <w:lang w:val="ru-RU"/>
        </w:rPr>
        <w:t xml:space="preserve">л бы </w:t>
      </w:r>
      <w:r w:rsidR="008D229B">
        <w:rPr>
          <w:lang w:val="ru-RU"/>
        </w:rPr>
        <w:t>четкие временные рамки для ликвидации дискриминационных положений. Она просит представить больше информации о таких временных рамках и таком механизме на правительственном уровне.</w:t>
      </w:r>
    </w:p>
    <w:p w:rsidR="004E22A4" w:rsidRDefault="008D229B" w:rsidP="007F317A">
      <w:pPr>
        <w:pStyle w:val="DualTxt"/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</w:r>
      <w:r>
        <w:rPr>
          <w:b/>
          <w:lang w:val="ru-RU"/>
        </w:rPr>
        <w:t xml:space="preserve">Г-жа Гальперин-Каддари </w:t>
      </w:r>
      <w:r w:rsidR="00482965">
        <w:rPr>
          <w:lang w:val="ru-RU"/>
        </w:rPr>
        <w:t xml:space="preserve">спрашивает, считается ли сейчас изнасилование в браке преступлением и, если нет, </w:t>
      </w:r>
      <w:r w:rsidR="004E22A4">
        <w:rPr>
          <w:lang w:val="ru-RU"/>
        </w:rPr>
        <w:t>будет ли оно считаться таковым в новом Уголовном кодексе. Учитывая честное признание в докладе того факта, что женщины считаются собственностью своих мужей, это представляется маловероятным. В докладе также говорится о том, что родители предпочитают иметь мальчиков, и она спрашивает в этой связи, не ведет ли это к женскому инфантициду.</w:t>
      </w:r>
    </w:p>
    <w:p w:rsidR="003A62C2" w:rsidRDefault="004E22A4" w:rsidP="007F317A">
      <w:pPr>
        <w:pStyle w:val="DualTxt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  <w:t xml:space="preserve">Она хотела бы получить информацию об усилиях правительства по искоренению калечащих операций на женских половых органах и практики «уплощения груди». Было бы также полезно узнать о любых сопутствующих мерах, в том числе </w:t>
      </w:r>
      <w:r w:rsidR="004C72F0">
        <w:rPr>
          <w:lang w:val="ru-RU"/>
        </w:rPr>
        <w:t xml:space="preserve">об </w:t>
      </w:r>
      <w:r>
        <w:rPr>
          <w:lang w:val="ru-RU"/>
        </w:rPr>
        <w:t>исследованиях</w:t>
      </w:r>
      <w:r w:rsidR="004C72F0">
        <w:rPr>
          <w:lang w:val="ru-RU"/>
        </w:rPr>
        <w:t xml:space="preserve"> по</w:t>
      </w:r>
      <w:r>
        <w:rPr>
          <w:lang w:val="ru-RU"/>
        </w:rPr>
        <w:t xml:space="preserve"> оценк</w:t>
      </w:r>
      <w:r w:rsidR="004C72F0">
        <w:rPr>
          <w:lang w:val="ru-RU"/>
        </w:rPr>
        <w:t>е</w:t>
      </w:r>
      <w:r w:rsidR="003A62C2">
        <w:rPr>
          <w:lang w:val="ru-RU"/>
        </w:rPr>
        <w:t xml:space="preserve"> воздействия этих видов практики, и о том, сократилось ли число таких случаев. Она также спрашивает, почему бесплатная телефонная линия помощи работает только днем.</w:t>
      </w:r>
    </w:p>
    <w:p w:rsidR="00795506" w:rsidRDefault="003A62C2" w:rsidP="007F317A">
      <w:pPr>
        <w:pStyle w:val="DualTxt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</w:r>
      <w:r>
        <w:rPr>
          <w:b/>
          <w:lang w:val="ru-RU"/>
        </w:rPr>
        <w:t>Г-жа Хая</w:t>
      </w:r>
      <w:r w:rsidR="004C72F0">
        <w:rPr>
          <w:b/>
          <w:lang w:val="ru-RU"/>
        </w:rPr>
        <w:t>с</w:t>
      </w:r>
      <w:r>
        <w:rPr>
          <w:b/>
          <w:lang w:val="ru-RU"/>
        </w:rPr>
        <w:t xml:space="preserve">и </w:t>
      </w:r>
      <w:r>
        <w:rPr>
          <w:lang w:val="ru-RU"/>
        </w:rPr>
        <w:t>говорит, что</w:t>
      </w:r>
      <w:r w:rsidR="00795506">
        <w:rPr>
          <w:lang w:val="ru-RU"/>
        </w:rPr>
        <w:t>, поскольку в докладе приводятся очень низкие цифры по числу случаев изнасилования – 25</w:t>
      </w:r>
      <w:r w:rsidR="004C72F0">
        <w:rPr>
          <w:lang w:val="ru-RU"/>
        </w:rPr>
        <w:t xml:space="preserve"> случаев</w:t>
      </w:r>
      <w:r w:rsidR="00795506">
        <w:rPr>
          <w:lang w:val="ru-RU"/>
        </w:rPr>
        <w:t xml:space="preserve"> за период 2006-2008 годов, - было бы интересно узнать о том, проводит ли государство-участник включающую гендерные аспекты подготовку для специалистов, работающих с женщинами, ставшими жертвами насилия. Без актуализации гендерной проблематики и соответствующей подготовки сотрудников правоохранительных органов невозможно бороться с безнаказанностью виновных в насилии лиц.</w:t>
      </w:r>
    </w:p>
    <w:p w:rsidR="00795506" w:rsidRDefault="00795506" w:rsidP="007F317A">
      <w:pPr>
        <w:pStyle w:val="DualTxt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>
        <w:rPr>
          <w:b/>
          <w:lang w:val="ru-RU"/>
        </w:rPr>
        <w:t xml:space="preserve">Г-жа Расех </w:t>
      </w:r>
      <w:r>
        <w:rPr>
          <w:lang w:val="ru-RU"/>
        </w:rPr>
        <w:t>говорит, что в своих заключительных замечаниях в 1999 году Комитет по экономическим, социальным и культурным правам выразил обеспокоенность в связи с широко распространенными случаями сексуальных домогательств на работе. Государство-участник было настоятельно призвано принять конкретное законодательство и программные меры для запрещения насилия и домогательств на рабочем месте. Учитывая отсутствие законодательства о предотвращении насилия в отношении женщин, она хотела бы узнать, какие существуют механизмы или кодекс поведения и какие шаги были предприняты правительством с целью прекращения подобных домогательств.</w:t>
      </w:r>
    </w:p>
    <w:p w:rsidR="007A5D84" w:rsidRDefault="00795506" w:rsidP="007F317A">
      <w:pPr>
        <w:pStyle w:val="DualTxt"/>
        <w:rPr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  <w:t xml:space="preserve">Бедность является главным препятствием </w:t>
      </w:r>
      <w:r w:rsidR="007A5D84">
        <w:rPr>
          <w:lang w:val="ru-RU"/>
        </w:rPr>
        <w:t xml:space="preserve">тому, чтобы женщины сообщали о случаях </w:t>
      </w:r>
      <w:r w:rsidR="004C72F0">
        <w:rPr>
          <w:lang w:val="ru-RU"/>
        </w:rPr>
        <w:t xml:space="preserve"> таких </w:t>
      </w:r>
      <w:r w:rsidR="007A5D84">
        <w:rPr>
          <w:lang w:val="ru-RU"/>
        </w:rPr>
        <w:t>домогательств, поскольку они боятся потерять работу. Она спрашивает, существует ли на рабочем месте установленный кодекс поведения, который предусматривает наказания для лиц, виновных в таких деяниях, и механизм конфиденциальной подачи жалоб, которым могли бы пользоваться женщины.</w:t>
      </w:r>
    </w:p>
    <w:p w:rsidR="00194356" w:rsidRDefault="007A5D84" w:rsidP="007F317A">
      <w:pPr>
        <w:pStyle w:val="DualTxt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</w:r>
      <w:r>
        <w:rPr>
          <w:b/>
          <w:lang w:val="ru-RU"/>
        </w:rPr>
        <w:t xml:space="preserve">Г-н Нку </w:t>
      </w:r>
      <w:r>
        <w:rPr>
          <w:lang w:val="ru-RU"/>
        </w:rPr>
        <w:t xml:space="preserve">(Камерун) говорит, что, как только международный документ подписывается и ратифицируется, он сразу же превалирует над национальным законодательством. </w:t>
      </w:r>
      <w:r w:rsidR="004C72F0">
        <w:rPr>
          <w:lang w:val="ru-RU"/>
        </w:rPr>
        <w:t>К</w:t>
      </w:r>
      <w:r>
        <w:rPr>
          <w:lang w:val="ru-RU"/>
        </w:rPr>
        <w:t>аса</w:t>
      </w:r>
      <w:r w:rsidR="004C72F0">
        <w:rPr>
          <w:lang w:val="ru-RU"/>
        </w:rPr>
        <w:t>ясь вопроса об</w:t>
      </w:r>
      <w:r>
        <w:rPr>
          <w:lang w:val="ru-RU"/>
        </w:rPr>
        <w:t xml:space="preserve"> эксплуатации женщин, он отмечает, что общее число учащихся в школах Камеруна является одним из самых высоких в Африке. Получая образование, молодые женщины и девочки все больше узнают о своих правах. То же самое относится и к мужчинам. Женщины не всегда могут защитить себя физически, но </w:t>
      </w:r>
      <w:r w:rsidR="00194356">
        <w:rPr>
          <w:lang w:val="ru-RU"/>
        </w:rPr>
        <w:t xml:space="preserve">в их распоряжении </w:t>
      </w:r>
      <w:r>
        <w:rPr>
          <w:lang w:val="ru-RU"/>
        </w:rPr>
        <w:t>всегда имеют</w:t>
      </w:r>
      <w:r w:rsidR="00194356">
        <w:rPr>
          <w:lang w:val="ru-RU"/>
        </w:rPr>
        <w:t>ся средства правовой защиты.</w:t>
      </w:r>
    </w:p>
    <w:p w:rsidR="001C4506" w:rsidRDefault="00194356" w:rsidP="007F317A">
      <w:pPr>
        <w:pStyle w:val="DualTxt"/>
        <w:rPr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  <w:t xml:space="preserve">Предложение ликвидировать суды обычного права является преждевременным, поскольку правовая система Камеруна еще только складывается в силу отсутствия финансовых ресурсов, и суды обычного права служат хорошо функционирующим и необходимым дополнением. Суды обычного права знают о существующих традициях и не приговаривают людей к смертной казни, а стараются понять их и добиться примирения. Если участники такого судебного  разбирательства не удовлетворены вынесенным решением, они могут обратиться в современный суд, однако суды обычного права по-прежнему играют важную роль и могут даже приговорить к тюремному заключению. </w:t>
      </w:r>
      <w:r w:rsidR="001C4506">
        <w:rPr>
          <w:lang w:val="ru-RU"/>
        </w:rPr>
        <w:t>Если в деревне нет тюрьмы, то ее жители не будут разговаривать с осужденным лицом на протяжении всего действия приговора. В реальной жизни суды обычного права должны сохран</w:t>
      </w:r>
      <w:r w:rsidR="004C72F0">
        <w:rPr>
          <w:lang w:val="ru-RU"/>
        </w:rPr>
        <w:t xml:space="preserve">яться </w:t>
      </w:r>
      <w:r w:rsidR="001C4506">
        <w:rPr>
          <w:lang w:val="ru-RU"/>
        </w:rPr>
        <w:t>до тех пор, пока не будет создано достаточное количество других судов.</w:t>
      </w:r>
    </w:p>
    <w:p w:rsidR="008D229B" w:rsidRDefault="001C4506" w:rsidP="007F317A">
      <w:pPr>
        <w:pStyle w:val="DualTxt"/>
        <w:rPr>
          <w:lang w:val="ru-RU"/>
        </w:rPr>
      </w:pPr>
      <w:r>
        <w:rPr>
          <w:lang w:val="ru-RU"/>
        </w:rPr>
        <w:t>52.</w:t>
      </w:r>
      <w:r>
        <w:rPr>
          <w:lang w:val="ru-RU"/>
        </w:rPr>
        <w:tab/>
      </w:r>
      <w:r w:rsidR="00BB5841">
        <w:rPr>
          <w:lang w:val="ru-RU"/>
        </w:rPr>
        <w:t>Министерство по делам семьи и женщин не располагает достаточными ресурсами. Камерун является развивающейся страной и делает все возможное для обеспечения всех министерских департаментов приемлемым уровнем финансирования. В развивающейся стране все области носят приоритетный характер, однако Камерун готов предоставить ресурсы для урегулирования вопросов женщин и семьи и регулярно увеличивает бюджет этого министерства с момента его создания. Камерун также получ</w:t>
      </w:r>
      <w:r w:rsidR="004C72F0">
        <w:rPr>
          <w:lang w:val="ru-RU"/>
        </w:rPr>
        <w:t>ает</w:t>
      </w:r>
      <w:r w:rsidR="00BB5841">
        <w:rPr>
          <w:lang w:val="ru-RU"/>
        </w:rPr>
        <w:t xml:space="preserve"> международную помощь. </w:t>
      </w:r>
    </w:p>
    <w:p w:rsidR="00BB5841" w:rsidRDefault="00BB5841" w:rsidP="007F317A">
      <w:pPr>
        <w:pStyle w:val="DualTxt"/>
        <w:rPr>
          <w:lang w:val="ru-RU"/>
        </w:rPr>
      </w:pPr>
      <w:r>
        <w:rPr>
          <w:lang w:val="ru-RU"/>
        </w:rPr>
        <w:t>53.</w:t>
      </w:r>
      <w:r>
        <w:rPr>
          <w:lang w:val="ru-RU"/>
        </w:rPr>
        <w:tab/>
        <w:t>Отвечая на вопрос об инфантициде, он говорит, что в Камеруне рождение девочки празднуется и приветствуется как благословение свыше, и дочерей любят за их чуткость и послушание. В прошлом родители предпочитали иметь мальчика как продолжателя рода, однако сейчас это уже не так.</w:t>
      </w:r>
    </w:p>
    <w:p w:rsidR="00BB5841" w:rsidRDefault="00BB5841" w:rsidP="007F317A">
      <w:pPr>
        <w:pStyle w:val="DualTxt"/>
        <w:rPr>
          <w:lang w:val="ru-RU"/>
        </w:rPr>
      </w:pPr>
      <w:r>
        <w:rPr>
          <w:lang w:val="ru-RU"/>
        </w:rPr>
        <w:t>54.</w:t>
      </w:r>
      <w:r>
        <w:rPr>
          <w:lang w:val="ru-RU"/>
        </w:rPr>
        <w:tab/>
      </w:r>
      <w:r>
        <w:rPr>
          <w:b/>
          <w:lang w:val="ru-RU"/>
        </w:rPr>
        <w:t>Г-жа Адебада</w:t>
      </w:r>
      <w:r>
        <w:rPr>
          <w:lang w:val="ru-RU"/>
        </w:rPr>
        <w:t xml:space="preserve"> (Камерун) разъясняет, что ратифицированные Камеруном международные конвенции являются частью конституции и что любое положение камерунского закона, противоречащее любому положению такой конвенции, отменяется. В связи с другим вопросом она подчеркивает, что правительство не отвергает понятие паритета и признал</w:t>
      </w:r>
      <w:r w:rsidR="004C72F0">
        <w:rPr>
          <w:lang w:val="ru-RU"/>
        </w:rPr>
        <w:t>о</w:t>
      </w:r>
      <w:r>
        <w:rPr>
          <w:lang w:val="ru-RU"/>
        </w:rPr>
        <w:t xml:space="preserve"> </w:t>
      </w:r>
      <w:r w:rsidR="004C72F0">
        <w:rPr>
          <w:lang w:val="ru-RU"/>
        </w:rPr>
        <w:t>П</w:t>
      </w:r>
      <w:r>
        <w:rPr>
          <w:lang w:val="ru-RU"/>
        </w:rPr>
        <w:t>екинские принципы. Однако проводимая в настоящее время правительством прогендерная политика является необходимостью, поскольку для достижения паритета необходима дальнейшая подготовка.</w:t>
      </w:r>
    </w:p>
    <w:p w:rsidR="00BB5841" w:rsidRDefault="00BB5841" w:rsidP="007F317A">
      <w:pPr>
        <w:pStyle w:val="DualTxt"/>
        <w:rPr>
          <w:lang w:val="ru-RU"/>
        </w:rPr>
      </w:pPr>
      <w:r>
        <w:rPr>
          <w:lang w:val="ru-RU"/>
        </w:rPr>
        <w:t>55.</w:t>
      </w:r>
      <w:r>
        <w:rPr>
          <w:lang w:val="ru-RU"/>
        </w:rPr>
        <w:tab/>
        <w:t xml:space="preserve">Отвечая на вопрос о координаторах </w:t>
      </w:r>
      <w:r w:rsidR="00835687">
        <w:rPr>
          <w:lang w:val="ru-RU"/>
        </w:rPr>
        <w:t xml:space="preserve">деятельности в области </w:t>
      </w:r>
      <w:r>
        <w:rPr>
          <w:lang w:val="ru-RU"/>
        </w:rPr>
        <w:t>гендерной проблематики,</w:t>
      </w:r>
      <w:r w:rsidR="00835687">
        <w:rPr>
          <w:lang w:val="ru-RU"/>
        </w:rPr>
        <w:t xml:space="preserve"> она говорит, что </w:t>
      </w:r>
      <w:r w:rsidR="001E13AE">
        <w:rPr>
          <w:lang w:val="ru-RU"/>
        </w:rPr>
        <w:t xml:space="preserve">эти должности были созданы на экспериментальной основе в ряде министерств. Координаторы по гендерным вопросам были назначены в министерстве юстиции, министерстве среднего образования, министерстве территориального управления и децентрализации, министерстве высшего образования и ряде государственных организаций и предприятий, включая Национальный фонд социального обеспечения, Национальную угольную корпорацию и Фонд взаимопомощи Специального совета. В настоящее время эти координаторы подотчетны министерству по делам семьи и женщин. Этот процесс по-прежнему находится </w:t>
      </w:r>
      <w:r w:rsidR="001D0D26">
        <w:rPr>
          <w:lang w:val="ru-RU"/>
        </w:rPr>
        <w:t xml:space="preserve">в стадии </w:t>
      </w:r>
      <w:r w:rsidR="001E13AE">
        <w:rPr>
          <w:lang w:val="ru-RU"/>
        </w:rPr>
        <w:t>эксперимента, и еще не все координаторы представили свои доклады. Важно понять роль так</w:t>
      </w:r>
      <w:r w:rsidR="001D0D26">
        <w:rPr>
          <w:lang w:val="ru-RU"/>
        </w:rPr>
        <w:t xml:space="preserve">их </w:t>
      </w:r>
      <w:r w:rsidR="001E13AE">
        <w:rPr>
          <w:lang w:val="ru-RU"/>
        </w:rPr>
        <w:t>координатор</w:t>
      </w:r>
      <w:r w:rsidR="001D0D26">
        <w:rPr>
          <w:lang w:val="ru-RU"/>
        </w:rPr>
        <w:t>ов</w:t>
      </w:r>
      <w:r w:rsidR="001E13AE">
        <w:rPr>
          <w:lang w:val="ru-RU"/>
        </w:rPr>
        <w:t xml:space="preserve"> в министерств</w:t>
      </w:r>
      <w:r w:rsidR="001D0D26">
        <w:rPr>
          <w:lang w:val="ru-RU"/>
        </w:rPr>
        <w:t>ах</w:t>
      </w:r>
      <w:r w:rsidR="001E13AE">
        <w:rPr>
          <w:lang w:val="ru-RU"/>
        </w:rPr>
        <w:t>. Их деятельность не приведет к немедленным результатам, но поможет создать условия, в рамках которых уже можно будет рассм</w:t>
      </w:r>
      <w:r w:rsidR="001D0D26">
        <w:rPr>
          <w:lang w:val="ru-RU"/>
        </w:rPr>
        <w:t>атривать</w:t>
      </w:r>
      <w:r w:rsidR="001E13AE">
        <w:rPr>
          <w:lang w:val="ru-RU"/>
        </w:rPr>
        <w:t xml:space="preserve"> вопрос о введении паритета.</w:t>
      </w:r>
    </w:p>
    <w:p w:rsidR="001E13AE" w:rsidRDefault="001E13AE" w:rsidP="007F317A">
      <w:pPr>
        <w:pStyle w:val="DualTxt"/>
        <w:rPr>
          <w:lang w:val="ru-RU"/>
        </w:rPr>
      </w:pPr>
      <w:r>
        <w:rPr>
          <w:lang w:val="ru-RU"/>
        </w:rPr>
        <w:t>56.</w:t>
      </w:r>
      <w:r>
        <w:rPr>
          <w:lang w:val="ru-RU"/>
        </w:rPr>
        <w:tab/>
      </w:r>
      <w:r w:rsidR="00E21B8E">
        <w:rPr>
          <w:lang w:val="ru-RU"/>
        </w:rPr>
        <w:t xml:space="preserve">Совсем недавно </w:t>
      </w:r>
      <w:r w:rsidR="001D0D26">
        <w:rPr>
          <w:lang w:val="ru-RU"/>
        </w:rPr>
        <w:t xml:space="preserve">для </w:t>
      </w:r>
      <w:r w:rsidR="00E21B8E">
        <w:rPr>
          <w:lang w:val="ru-RU"/>
        </w:rPr>
        <w:t xml:space="preserve">подготовки трех новых правовых кодексов и включения в новый Уголовный кодекс положений </w:t>
      </w:r>
      <w:r w:rsidR="001D0D26">
        <w:rPr>
          <w:lang w:val="ru-RU"/>
        </w:rPr>
        <w:t>законо</w:t>
      </w:r>
      <w:r w:rsidR="00E21B8E">
        <w:rPr>
          <w:lang w:val="ru-RU"/>
        </w:rPr>
        <w:t xml:space="preserve">проекта о борьбе с насилием в отношении женщин, который был готов с 2000 года, был нанят эксперт. Этот эксперт должен в течение одного года завершить работу над проектами, которые затем должны будут пройти проверку </w:t>
      </w:r>
      <w:r w:rsidR="001D0D26">
        <w:rPr>
          <w:lang w:val="ru-RU"/>
        </w:rPr>
        <w:t xml:space="preserve">при </w:t>
      </w:r>
      <w:r w:rsidR="00E21B8E">
        <w:rPr>
          <w:lang w:val="ru-RU"/>
        </w:rPr>
        <w:t>участи</w:t>
      </w:r>
      <w:r w:rsidR="001D0D26">
        <w:rPr>
          <w:lang w:val="ru-RU"/>
        </w:rPr>
        <w:t>и</w:t>
      </w:r>
      <w:r w:rsidR="00E21B8E">
        <w:rPr>
          <w:lang w:val="ru-RU"/>
        </w:rPr>
        <w:t xml:space="preserve"> всех министерств. Министерство по делам семьи и женщин должно будет </w:t>
      </w:r>
      <w:r w:rsidR="001D0D26">
        <w:rPr>
          <w:lang w:val="ru-RU"/>
        </w:rPr>
        <w:t xml:space="preserve">проследить, чтобы </w:t>
      </w:r>
      <w:r w:rsidR="00E21B8E">
        <w:rPr>
          <w:lang w:val="ru-RU"/>
        </w:rPr>
        <w:t>все положени</w:t>
      </w:r>
      <w:r w:rsidR="001D0D26">
        <w:rPr>
          <w:lang w:val="ru-RU"/>
        </w:rPr>
        <w:t>я</w:t>
      </w:r>
      <w:r w:rsidR="00E21B8E">
        <w:rPr>
          <w:lang w:val="ru-RU"/>
        </w:rPr>
        <w:t xml:space="preserve"> существующего </w:t>
      </w:r>
      <w:r w:rsidR="001D0D26">
        <w:rPr>
          <w:lang w:val="ru-RU"/>
        </w:rPr>
        <w:t>законо</w:t>
      </w:r>
      <w:r w:rsidR="00E21B8E">
        <w:rPr>
          <w:lang w:val="ru-RU"/>
        </w:rPr>
        <w:t>проекта</w:t>
      </w:r>
      <w:r w:rsidR="001D0D26">
        <w:rPr>
          <w:lang w:val="ru-RU"/>
        </w:rPr>
        <w:t xml:space="preserve"> были включены в новый кодекс</w:t>
      </w:r>
      <w:r w:rsidR="00E21B8E">
        <w:rPr>
          <w:lang w:val="ru-RU"/>
        </w:rPr>
        <w:t>. Уголовный кодекс предусматривает наказани</w:t>
      </w:r>
      <w:r w:rsidR="001D0D26">
        <w:rPr>
          <w:lang w:val="ru-RU"/>
        </w:rPr>
        <w:t>я</w:t>
      </w:r>
      <w:r w:rsidR="00E21B8E">
        <w:rPr>
          <w:lang w:val="ru-RU"/>
        </w:rPr>
        <w:t xml:space="preserve"> как за занятие проституцией, так и за ее эксплуатацию.</w:t>
      </w:r>
    </w:p>
    <w:p w:rsidR="00E21B8E" w:rsidRDefault="00E21B8E" w:rsidP="007F317A">
      <w:pPr>
        <w:pStyle w:val="DualTxt"/>
        <w:rPr>
          <w:lang w:val="ru-RU"/>
        </w:rPr>
      </w:pPr>
      <w:r>
        <w:rPr>
          <w:lang w:val="ru-RU"/>
        </w:rPr>
        <w:t>57.</w:t>
      </w:r>
      <w:r>
        <w:rPr>
          <w:lang w:val="ru-RU"/>
        </w:rPr>
        <w:tab/>
        <w:t xml:space="preserve">Министерство по делам семьи и женщин нанимает экспертов для </w:t>
      </w:r>
      <w:r w:rsidR="00194182">
        <w:rPr>
          <w:lang w:val="ru-RU"/>
        </w:rPr>
        <w:t xml:space="preserve">подготовки </w:t>
      </w:r>
      <w:r>
        <w:rPr>
          <w:lang w:val="ru-RU"/>
        </w:rPr>
        <w:t xml:space="preserve">сотрудников министерства или членов женских организаций по вопросам предотвращения насилия в отношении женщин. Такая учебная подготовка </w:t>
      </w:r>
      <w:r w:rsidR="00AA2524">
        <w:rPr>
          <w:lang w:val="ru-RU"/>
        </w:rPr>
        <w:t xml:space="preserve">регулярно </w:t>
      </w:r>
      <w:r>
        <w:rPr>
          <w:lang w:val="ru-RU"/>
        </w:rPr>
        <w:t xml:space="preserve"> проводится среди полицейских, </w:t>
      </w:r>
      <w:r w:rsidR="00AA2524">
        <w:rPr>
          <w:lang w:val="ru-RU"/>
        </w:rPr>
        <w:t>сотрудников судебных органов, руководящего состава полиции и жандармерии и юристов. В тех случаях, когда для этого имеются необходимые ресурсы, Департамент прав человека в министерств</w:t>
      </w:r>
      <w:r w:rsidR="00194182">
        <w:rPr>
          <w:lang w:val="ru-RU"/>
        </w:rPr>
        <w:t>е</w:t>
      </w:r>
      <w:r w:rsidR="00AA2524">
        <w:rPr>
          <w:lang w:val="ru-RU"/>
        </w:rPr>
        <w:t xml:space="preserve"> юстиции организует практические семинары по привитию культуры прав человек в органах управления, а также в полиции, жандармерии, исправительных учреждениях и других службах.</w:t>
      </w:r>
    </w:p>
    <w:p w:rsidR="00AA2524" w:rsidRDefault="00AA2524" w:rsidP="007F317A">
      <w:pPr>
        <w:pStyle w:val="DualTxt"/>
        <w:rPr>
          <w:lang w:val="ru-RU"/>
        </w:rPr>
      </w:pPr>
      <w:r>
        <w:rPr>
          <w:lang w:val="ru-RU"/>
        </w:rPr>
        <w:t>58.</w:t>
      </w:r>
      <w:r>
        <w:rPr>
          <w:lang w:val="ru-RU"/>
        </w:rPr>
        <w:tab/>
      </w:r>
      <w:r>
        <w:rPr>
          <w:b/>
          <w:lang w:val="ru-RU"/>
        </w:rPr>
        <w:t>Г-жа Обама Мекулу</w:t>
      </w:r>
      <w:r>
        <w:rPr>
          <w:lang w:val="ru-RU"/>
        </w:rPr>
        <w:t xml:space="preserve"> (Камерун), касаясь вопроса о гендерном равенстве в Национальном собрании, говорит, что женщины представлены во всех парламентских органах. </w:t>
      </w:r>
    </w:p>
    <w:p w:rsidR="00AA2524" w:rsidRDefault="00AA2524" w:rsidP="007F317A">
      <w:pPr>
        <w:pStyle w:val="DualTxt"/>
        <w:rPr>
          <w:lang w:val="ru-RU"/>
        </w:rPr>
      </w:pPr>
      <w:r>
        <w:rPr>
          <w:lang w:val="ru-RU"/>
        </w:rPr>
        <w:t>59.</w:t>
      </w:r>
      <w:r>
        <w:rPr>
          <w:lang w:val="ru-RU"/>
        </w:rPr>
        <w:tab/>
      </w:r>
      <w:r>
        <w:rPr>
          <w:b/>
          <w:lang w:val="ru-RU"/>
        </w:rPr>
        <w:t>Г-жа Эпо Адианг</w:t>
      </w:r>
      <w:r>
        <w:rPr>
          <w:lang w:val="ru-RU"/>
        </w:rPr>
        <w:t xml:space="preserve"> (Камерун) говорит, что изнасилование является преступлением. Как и во всех случаях, связанных с насилием, кто-то должен сообщить о нем, а жертва такого насилия должна </w:t>
      </w:r>
      <w:r w:rsidR="00194182">
        <w:rPr>
          <w:lang w:val="ru-RU"/>
        </w:rPr>
        <w:t xml:space="preserve">сделать </w:t>
      </w:r>
      <w:r>
        <w:rPr>
          <w:lang w:val="ru-RU"/>
        </w:rPr>
        <w:t>заявление в суде. В настоящее время предпринимаются усилия к</w:t>
      </w:r>
      <w:r w:rsidR="00194182">
        <w:rPr>
          <w:lang w:val="ru-RU"/>
        </w:rPr>
        <w:t xml:space="preserve"> тому, чтобы</w:t>
      </w:r>
      <w:r>
        <w:rPr>
          <w:lang w:val="ru-RU"/>
        </w:rPr>
        <w:t xml:space="preserve"> повы</w:t>
      </w:r>
      <w:r w:rsidR="00194182">
        <w:rPr>
          <w:lang w:val="ru-RU"/>
        </w:rPr>
        <w:t>сить</w:t>
      </w:r>
      <w:r>
        <w:rPr>
          <w:lang w:val="ru-RU"/>
        </w:rPr>
        <w:t xml:space="preserve"> осведомленност</w:t>
      </w:r>
      <w:r w:rsidR="00194182">
        <w:rPr>
          <w:lang w:val="ru-RU"/>
        </w:rPr>
        <w:t>ь</w:t>
      </w:r>
      <w:r>
        <w:rPr>
          <w:lang w:val="ru-RU"/>
        </w:rPr>
        <w:t xml:space="preserve"> женщин о</w:t>
      </w:r>
      <w:r w:rsidR="00194182">
        <w:rPr>
          <w:lang w:val="ru-RU"/>
        </w:rPr>
        <w:t>б</w:t>
      </w:r>
      <w:r>
        <w:rPr>
          <w:lang w:val="ru-RU"/>
        </w:rPr>
        <w:t xml:space="preserve"> имеющихся в их распоряжении средствах правовой защиты.</w:t>
      </w:r>
    </w:p>
    <w:p w:rsidR="00AA2524" w:rsidRDefault="00AA2524" w:rsidP="007F317A">
      <w:pPr>
        <w:pStyle w:val="DualTxt"/>
        <w:rPr>
          <w:lang w:val="ru-RU"/>
        </w:rPr>
      </w:pPr>
      <w:r>
        <w:rPr>
          <w:lang w:val="ru-RU"/>
        </w:rPr>
        <w:t>60.</w:t>
      </w:r>
      <w:r>
        <w:rPr>
          <w:lang w:val="ru-RU"/>
        </w:rPr>
        <w:tab/>
      </w:r>
      <w:r>
        <w:rPr>
          <w:b/>
          <w:lang w:val="ru-RU"/>
        </w:rPr>
        <w:t>Г-жа Адебада</w:t>
      </w:r>
      <w:r>
        <w:rPr>
          <w:lang w:val="ru-RU"/>
        </w:rPr>
        <w:t xml:space="preserve"> (Камерун) говорит, что Уголовный кодекс определяет изнасилование как половое сношение без согласия. При этом не делается никак</w:t>
      </w:r>
      <w:r w:rsidR="00194182">
        <w:rPr>
          <w:lang w:val="ru-RU"/>
        </w:rPr>
        <w:t xml:space="preserve">их </w:t>
      </w:r>
      <w:r>
        <w:rPr>
          <w:lang w:val="ru-RU"/>
        </w:rPr>
        <w:t>различи</w:t>
      </w:r>
      <w:r w:rsidR="00194182">
        <w:rPr>
          <w:lang w:val="ru-RU"/>
        </w:rPr>
        <w:t>й</w:t>
      </w:r>
      <w:r>
        <w:rPr>
          <w:lang w:val="ru-RU"/>
        </w:rPr>
        <w:t xml:space="preserve"> в отношении личности насильника, и поэтому женщина может обратиться в суд и обвинить своего мужа в изнасиловании, однако она должна будет представить соответствующие доказательства.</w:t>
      </w:r>
    </w:p>
    <w:p w:rsidR="00AA2524" w:rsidRDefault="00AA2524" w:rsidP="007F317A">
      <w:pPr>
        <w:pStyle w:val="DualTxt"/>
        <w:rPr>
          <w:lang w:val="ru-RU"/>
        </w:rPr>
      </w:pPr>
      <w:r>
        <w:rPr>
          <w:lang w:val="ru-RU"/>
        </w:rPr>
        <w:t>61.</w:t>
      </w:r>
      <w:r>
        <w:rPr>
          <w:lang w:val="ru-RU"/>
        </w:rPr>
        <w:tab/>
        <w:t>Нет никаких юридических оснований считать камерунск</w:t>
      </w:r>
      <w:r w:rsidR="00194182">
        <w:rPr>
          <w:lang w:val="ru-RU"/>
        </w:rPr>
        <w:t xml:space="preserve">их </w:t>
      </w:r>
      <w:r>
        <w:rPr>
          <w:lang w:val="ru-RU"/>
        </w:rPr>
        <w:t xml:space="preserve">женщин собственностью </w:t>
      </w:r>
      <w:r w:rsidR="00194182">
        <w:rPr>
          <w:lang w:val="ru-RU"/>
        </w:rPr>
        <w:t>их</w:t>
      </w:r>
      <w:r>
        <w:rPr>
          <w:lang w:val="ru-RU"/>
        </w:rPr>
        <w:t xml:space="preserve"> муж</w:t>
      </w:r>
      <w:r w:rsidR="00194182">
        <w:rPr>
          <w:lang w:val="ru-RU"/>
        </w:rPr>
        <w:t>ей</w:t>
      </w:r>
      <w:r>
        <w:rPr>
          <w:lang w:val="ru-RU"/>
        </w:rPr>
        <w:t xml:space="preserve">. Постановление 1981 года об организации гражданского состояния наделяет мужа правом </w:t>
      </w:r>
      <w:r w:rsidR="00194182">
        <w:rPr>
          <w:lang w:val="ru-RU"/>
        </w:rPr>
        <w:t xml:space="preserve">не позволять </w:t>
      </w:r>
      <w:r>
        <w:rPr>
          <w:lang w:val="ru-RU"/>
        </w:rPr>
        <w:t>жен</w:t>
      </w:r>
      <w:r w:rsidR="00194182">
        <w:rPr>
          <w:lang w:val="ru-RU"/>
        </w:rPr>
        <w:t>е идти</w:t>
      </w:r>
      <w:r>
        <w:rPr>
          <w:lang w:val="ru-RU"/>
        </w:rPr>
        <w:t xml:space="preserve"> работать. Вместе с тем, согласно Договору Организации по согласованию торгового права в Африке, женщина не должна заручаться согласием своего мужа для того, чтобы </w:t>
      </w:r>
      <w:r w:rsidR="00194182">
        <w:rPr>
          <w:lang w:val="ru-RU"/>
        </w:rPr>
        <w:t>работать поставщиком товаров или услуг</w:t>
      </w:r>
      <w:r>
        <w:rPr>
          <w:lang w:val="ru-RU"/>
        </w:rPr>
        <w:t>. Учитывая тот факт, что международное или региональное право превалируют над национальным законодательством, этот вопрос уже был, тем самым, урегулирован. Работа над новым Кодексом законов о личности и семье</w:t>
      </w:r>
      <w:r w:rsidR="00AB585F">
        <w:rPr>
          <w:lang w:val="ru-RU"/>
        </w:rPr>
        <w:t xml:space="preserve"> находится на продвинутой стадии, и этот Кодекс будет охватывать эти вопросы. В настоящее время женщина может путешествовать без согласия своего мужа, а женщина, работающая на гражданской службе, получает отдельное жилищное пособие, даже если она проживает со своим мужем и даже если он также работает на гражданской службе. В силу </w:t>
      </w:r>
      <w:r w:rsidR="00194182">
        <w:rPr>
          <w:lang w:val="ru-RU"/>
        </w:rPr>
        <w:t xml:space="preserve">такого рода </w:t>
      </w:r>
      <w:r w:rsidR="00AB585F">
        <w:rPr>
          <w:lang w:val="ru-RU"/>
        </w:rPr>
        <w:t>последовательных изменений женщины приобретают большую свободу.</w:t>
      </w:r>
    </w:p>
    <w:p w:rsidR="00AB585F" w:rsidRDefault="00AB585F" w:rsidP="007F317A">
      <w:pPr>
        <w:pStyle w:val="DualTxt"/>
        <w:rPr>
          <w:lang w:val="ru-RU"/>
        </w:rPr>
      </w:pPr>
      <w:r>
        <w:rPr>
          <w:lang w:val="ru-RU"/>
        </w:rPr>
        <w:t>62.</w:t>
      </w:r>
      <w:r>
        <w:rPr>
          <w:lang w:val="ru-RU"/>
        </w:rPr>
        <w:tab/>
      </w:r>
      <w:r>
        <w:rPr>
          <w:b/>
          <w:lang w:val="ru-RU"/>
        </w:rPr>
        <w:t>Г-жа Чатчуа</w:t>
      </w:r>
      <w:r>
        <w:rPr>
          <w:lang w:val="ru-RU"/>
        </w:rPr>
        <w:t xml:space="preserve"> (Камерун), выступая по вопросу об актуализации гендерного подхода, говорит, что все правительственные департаменты получили указание назначить координаторов по гендерным вопросам. Тридцать департаментов уже отреагировали на это указание, а два департамента даже создали комитеты по гендерным вопросам. Партнеры по развитию оказали помощь в деле проведения двух учебных курсов по вопросам укрепления потенциала</w:t>
      </w:r>
      <w:r w:rsidRPr="00AB585F">
        <w:rPr>
          <w:lang w:val="ru-RU"/>
        </w:rPr>
        <w:t xml:space="preserve"> </w:t>
      </w:r>
      <w:r>
        <w:rPr>
          <w:lang w:val="ru-RU"/>
        </w:rPr>
        <w:t xml:space="preserve">для координаторов. Цель заключается в том, чтобы все министерские </w:t>
      </w:r>
      <w:r w:rsidR="00194182">
        <w:rPr>
          <w:lang w:val="ru-RU"/>
        </w:rPr>
        <w:t xml:space="preserve">программы </w:t>
      </w:r>
      <w:r>
        <w:rPr>
          <w:lang w:val="ru-RU"/>
        </w:rPr>
        <w:t>учитывали гендерную перспективу.</w:t>
      </w:r>
    </w:p>
    <w:p w:rsidR="00AB585F" w:rsidRDefault="00AB585F" w:rsidP="007F317A">
      <w:pPr>
        <w:pStyle w:val="DualTxt"/>
        <w:rPr>
          <w:lang w:val="ru-RU"/>
        </w:rPr>
      </w:pPr>
      <w:r>
        <w:rPr>
          <w:lang w:val="ru-RU"/>
        </w:rPr>
        <w:t>63.</w:t>
      </w:r>
      <w:r>
        <w:rPr>
          <w:lang w:val="ru-RU"/>
        </w:rPr>
        <w:tab/>
        <w:t>Центры по улучшению положения женщин также проводят курсы профессиональной подготовки для женщин. Министерство предоставляет услуги во всех регионах и департаментах через свои центры по улучшению положения женщин и центры по использованию надлежащей технологии, однако для этой деятельности необходимы дополнительные финансирование и людские ресурсы. Телефонная линия помощи работает на экспериментальной основе, и цель заключается в том, чтобы обеспечить ее круглосуточное функционирование.</w:t>
      </w:r>
    </w:p>
    <w:p w:rsidR="00AB585F" w:rsidRDefault="00AB585F" w:rsidP="007F317A">
      <w:pPr>
        <w:pStyle w:val="DualTxt"/>
        <w:rPr>
          <w:lang w:val="ru-RU"/>
        </w:rPr>
      </w:pPr>
      <w:r>
        <w:rPr>
          <w:lang w:val="ru-RU"/>
        </w:rPr>
        <w:t>64.</w:t>
      </w:r>
      <w:r>
        <w:rPr>
          <w:lang w:val="ru-RU"/>
        </w:rPr>
        <w:tab/>
      </w:r>
      <w:r>
        <w:rPr>
          <w:b/>
          <w:lang w:val="ru-RU"/>
        </w:rPr>
        <w:t>Г-жа Адебада</w:t>
      </w:r>
      <w:r>
        <w:rPr>
          <w:lang w:val="ru-RU"/>
        </w:rPr>
        <w:t xml:space="preserve"> (Камерун) говорит, что Уголовный кодекс предусматривает наказания за инфантицид. Хотя семь</w:t>
      </w:r>
      <w:r w:rsidR="00194182">
        <w:rPr>
          <w:lang w:val="ru-RU"/>
        </w:rPr>
        <w:t>и</w:t>
      </w:r>
      <w:r>
        <w:rPr>
          <w:lang w:val="ru-RU"/>
        </w:rPr>
        <w:t xml:space="preserve"> хотят иметь мальчика, который мог бы продолжить род, подобное предпочтение не ведет к инфантициду.</w:t>
      </w:r>
    </w:p>
    <w:p w:rsidR="00AB585F" w:rsidRDefault="00AB585F" w:rsidP="007F317A">
      <w:pPr>
        <w:pStyle w:val="DualTxt"/>
        <w:rPr>
          <w:lang w:val="ru-RU"/>
        </w:rPr>
      </w:pPr>
      <w:r>
        <w:rPr>
          <w:i/>
          <w:lang w:val="ru-RU"/>
        </w:rPr>
        <w:t>Статьи 6 – 9</w:t>
      </w:r>
    </w:p>
    <w:p w:rsidR="00AB585F" w:rsidRDefault="00AB585F" w:rsidP="007F317A">
      <w:pPr>
        <w:pStyle w:val="DualTxt"/>
        <w:rPr>
          <w:lang w:val="ru-RU"/>
        </w:rPr>
      </w:pPr>
      <w:r>
        <w:rPr>
          <w:lang w:val="ru-RU"/>
        </w:rPr>
        <w:t>65.</w:t>
      </w:r>
      <w:r>
        <w:rPr>
          <w:lang w:val="ru-RU"/>
        </w:rPr>
        <w:tab/>
      </w:r>
      <w:r>
        <w:rPr>
          <w:b/>
          <w:lang w:val="ru-RU"/>
        </w:rPr>
        <w:t>Г-жа Бельм</w:t>
      </w:r>
      <w:r w:rsidR="008E562A">
        <w:rPr>
          <w:b/>
          <w:lang w:val="ru-RU"/>
        </w:rPr>
        <w:t>и</w:t>
      </w:r>
      <w:r>
        <w:rPr>
          <w:b/>
          <w:lang w:val="ru-RU"/>
        </w:rPr>
        <w:t>хуб-Зердани</w:t>
      </w:r>
      <w:r>
        <w:rPr>
          <w:lang w:val="ru-RU"/>
        </w:rPr>
        <w:t xml:space="preserve"> спрашивает, продолжает ли Камерун участвовать в процессе структурной перестройки </w:t>
      </w:r>
      <w:r w:rsidR="00B10407">
        <w:rPr>
          <w:lang w:val="ru-RU"/>
        </w:rPr>
        <w:t xml:space="preserve">и делать платежи в Международный валютный фонд (МВФ), как </w:t>
      </w:r>
      <w:r w:rsidR="00194182">
        <w:rPr>
          <w:lang w:val="ru-RU"/>
        </w:rPr>
        <w:t xml:space="preserve">об </w:t>
      </w:r>
      <w:r w:rsidR="00B10407">
        <w:rPr>
          <w:lang w:val="ru-RU"/>
        </w:rPr>
        <w:t>это</w:t>
      </w:r>
      <w:r w:rsidR="00194182">
        <w:rPr>
          <w:lang w:val="ru-RU"/>
        </w:rPr>
        <w:t>м</w:t>
      </w:r>
      <w:r w:rsidR="00B10407">
        <w:rPr>
          <w:lang w:val="ru-RU"/>
        </w:rPr>
        <w:t xml:space="preserve"> </w:t>
      </w:r>
      <w:r w:rsidR="00194182">
        <w:rPr>
          <w:lang w:val="ru-RU"/>
        </w:rPr>
        <w:t>говорилось</w:t>
      </w:r>
      <w:r w:rsidR="00B10407">
        <w:rPr>
          <w:lang w:val="ru-RU"/>
        </w:rPr>
        <w:t xml:space="preserve"> в предыдущем докладе. Этот факт скажется на размере бюджетных ассигнований, выделяемых на цели осуществления Конвенции.</w:t>
      </w:r>
    </w:p>
    <w:p w:rsidR="00B10407" w:rsidRDefault="00B10407" w:rsidP="007F317A">
      <w:pPr>
        <w:pStyle w:val="DualTxt"/>
        <w:rPr>
          <w:lang w:val="ru-RU"/>
        </w:rPr>
      </w:pPr>
      <w:r>
        <w:rPr>
          <w:lang w:val="ru-RU"/>
        </w:rPr>
        <w:t>66.</w:t>
      </w:r>
      <w:r>
        <w:rPr>
          <w:lang w:val="ru-RU"/>
        </w:rPr>
        <w:tab/>
        <w:t xml:space="preserve">Когда Камерун представил свой первоначальный доклад, Комитет </w:t>
      </w:r>
      <w:r w:rsidR="00194182">
        <w:rPr>
          <w:lang w:val="ru-RU"/>
        </w:rPr>
        <w:t xml:space="preserve">вынес </w:t>
      </w:r>
      <w:r>
        <w:rPr>
          <w:lang w:val="ru-RU"/>
        </w:rPr>
        <w:t xml:space="preserve">рекомендацию в отношении статей 7 и 8 Конвенции, учитывая низкий уровень представленности женщин в Национальном собрании и на дипломатической службе, а также на </w:t>
      </w:r>
      <w:r w:rsidR="00453D5F">
        <w:rPr>
          <w:lang w:val="ru-RU"/>
        </w:rPr>
        <w:t>тех должностях, на которые сотрудники назначаются правительством. Она выражает признательность за то, что в объединенном втором и третьем периодическом докладе приводятся четкие статистические таблицы, отражающие представленность женщин на руководящих должностях, в качестве кандидатов на выборах и среди работников избирательных участков, хотя эти показатели не являются очень высокими. Безусловно, не составит труда найти достойных кандидатов-женщин на выборах в местные органы самоуправления или парламентских выборов в Камеруне. В своей работе с государствами-членами Комитет уделяет все большее внимание парламентам, поскольку вся деятельность, связанная с осуществлением Конвенции, должна разрабатываться в парламенте. Государство-участник должно приложить больше усилий к введению в Камеруне квот, с тем чтобы обеспечить более широкое участие женщин и выдвигать женщин на должности директоров школ и ректоров университетов. Национальное собрание должно обсудить все аспекты осуществления Конвенции.</w:t>
      </w:r>
    </w:p>
    <w:p w:rsidR="00453D5F" w:rsidRDefault="00453D5F" w:rsidP="007F317A">
      <w:pPr>
        <w:pStyle w:val="DualTxt"/>
        <w:rPr>
          <w:lang w:val="ru-RU"/>
        </w:rPr>
      </w:pPr>
      <w:r>
        <w:rPr>
          <w:lang w:val="ru-RU"/>
        </w:rPr>
        <w:t>67.</w:t>
      </w:r>
      <w:r>
        <w:rPr>
          <w:lang w:val="ru-RU"/>
        </w:rPr>
        <w:tab/>
      </w:r>
      <w:r>
        <w:rPr>
          <w:b/>
          <w:lang w:val="ru-RU"/>
        </w:rPr>
        <w:t>Г-н Флинтерман</w:t>
      </w:r>
      <w:r>
        <w:rPr>
          <w:lang w:val="ru-RU"/>
        </w:rPr>
        <w:t xml:space="preserve"> отмечает, что в докладе не содержится никакой информации о Кодексе законов о </w:t>
      </w:r>
      <w:r w:rsidR="00194182">
        <w:rPr>
          <w:lang w:val="ru-RU"/>
        </w:rPr>
        <w:t>гражданстве</w:t>
      </w:r>
      <w:r>
        <w:rPr>
          <w:lang w:val="ru-RU"/>
        </w:rPr>
        <w:t>, хотя в нем говорится о подготовке закон</w:t>
      </w:r>
      <w:r w:rsidR="00194182">
        <w:rPr>
          <w:lang w:val="ru-RU"/>
        </w:rPr>
        <w:t xml:space="preserve">опроекта </w:t>
      </w:r>
      <w:r>
        <w:rPr>
          <w:lang w:val="ru-RU"/>
        </w:rPr>
        <w:t xml:space="preserve">о Кодексе законов о личности и семье. Он спрашивает, будет ли новый Кодекс законов о личности и семье в полной мере отвечать требованиям статьи 9, касающейся передачи </w:t>
      </w:r>
      <w:r w:rsidR="00194182">
        <w:rPr>
          <w:lang w:val="ru-RU"/>
        </w:rPr>
        <w:t xml:space="preserve">гражданства </w:t>
      </w:r>
      <w:r>
        <w:rPr>
          <w:lang w:val="ru-RU"/>
        </w:rPr>
        <w:t>детям. Комитет получил информацию из других источников о том, что действующий</w:t>
      </w:r>
      <w:r w:rsidR="00194182">
        <w:rPr>
          <w:lang w:val="ru-RU"/>
        </w:rPr>
        <w:t xml:space="preserve"> в настоящее время</w:t>
      </w:r>
      <w:r>
        <w:rPr>
          <w:lang w:val="ru-RU"/>
        </w:rPr>
        <w:t xml:space="preserve"> закон о </w:t>
      </w:r>
      <w:r w:rsidR="00194182">
        <w:rPr>
          <w:lang w:val="ru-RU"/>
        </w:rPr>
        <w:t xml:space="preserve">гражданстве </w:t>
      </w:r>
      <w:r>
        <w:rPr>
          <w:lang w:val="ru-RU"/>
        </w:rPr>
        <w:t xml:space="preserve">не в полной мере отвечает положениям статьи 9 ни </w:t>
      </w:r>
      <w:r w:rsidR="00194182">
        <w:rPr>
          <w:lang w:val="ru-RU"/>
        </w:rPr>
        <w:t xml:space="preserve">с точки зрения его </w:t>
      </w:r>
      <w:r>
        <w:rPr>
          <w:lang w:val="ru-RU"/>
        </w:rPr>
        <w:t>существ</w:t>
      </w:r>
      <w:r w:rsidR="00194182">
        <w:rPr>
          <w:lang w:val="ru-RU"/>
        </w:rPr>
        <w:t>а</w:t>
      </w:r>
      <w:r>
        <w:rPr>
          <w:lang w:val="ru-RU"/>
        </w:rPr>
        <w:t xml:space="preserve">, ни </w:t>
      </w:r>
      <w:r w:rsidR="00194182">
        <w:rPr>
          <w:lang w:val="ru-RU"/>
        </w:rPr>
        <w:t xml:space="preserve">с точки зрения </w:t>
      </w:r>
      <w:r>
        <w:rPr>
          <w:lang w:val="ru-RU"/>
        </w:rPr>
        <w:t>его выполнени</w:t>
      </w:r>
      <w:r w:rsidR="00194182">
        <w:rPr>
          <w:lang w:val="ru-RU"/>
        </w:rPr>
        <w:t>я</w:t>
      </w:r>
      <w:r>
        <w:rPr>
          <w:lang w:val="ru-RU"/>
        </w:rPr>
        <w:t>.</w:t>
      </w:r>
    </w:p>
    <w:p w:rsidR="00453D5F" w:rsidRDefault="00453D5F" w:rsidP="007F317A">
      <w:pPr>
        <w:pStyle w:val="DualTxt"/>
        <w:rPr>
          <w:lang w:val="ru-RU"/>
        </w:rPr>
      </w:pPr>
      <w:r>
        <w:rPr>
          <w:lang w:val="ru-RU"/>
        </w:rPr>
        <w:t>68.</w:t>
      </w:r>
      <w:r>
        <w:rPr>
          <w:lang w:val="ru-RU"/>
        </w:rPr>
        <w:tab/>
      </w:r>
      <w:r>
        <w:rPr>
          <w:b/>
          <w:lang w:val="ru-RU"/>
        </w:rPr>
        <w:t>Г-н Нку</w:t>
      </w:r>
      <w:r>
        <w:rPr>
          <w:lang w:val="ru-RU"/>
        </w:rPr>
        <w:t xml:space="preserve"> (Камерун) говорит, что в период глобального экономического кризиса Камерун обратился к МВФ за помощью. В итоге Камерун сумел </w:t>
      </w:r>
      <w:r w:rsidR="00941625">
        <w:rPr>
          <w:lang w:val="ru-RU"/>
        </w:rPr>
        <w:t xml:space="preserve">выйти их </w:t>
      </w:r>
      <w:r>
        <w:rPr>
          <w:lang w:val="ru-RU"/>
        </w:rPr>
        <w:t>процесс</w:t>
      </w:r>
      <w:r w:rsidR="00941625">
        <w:rPr>
          <w:lang w:val="ru-RU"/>
        </w:rPr>
        <w:t>а</w:t>
      </w:r>
      <w:r>
        <w:rPr>
          <w:lang w:val="ru-RU"/>
        </w:rPr>
        <w:t xml:space="preserve"> структурной перестройки и не намерен возвращаться </w:t>
      </w:r>
      <w:r w:rsidR="00941625">
        <w:rPr>
          <w:lang w:val="ru-RU"/>
        </w:rPr>
        <w:t>к</w:t>
      </w:r>
      <w:r>
        <w:rPr>
          <w:lang w:val="ru-RU"/>
        </w:rPr>
        <w:t xml:space="preserve"> ней. Камерун очень осторожно обращается со своими скромными ресурсами и не желает приносить в жертву свой суверенитет.</w:t>
      </w:r>
    </w:p>
    <w:p w:rsidR="00453D5F" w:rsidRDefault="00453D5F" w:rsidP="007F317A">
      <w:pPr>
        <w:pStyle w:val="DualTxt"/>
        <w:rPr>
          <w:lang w:val="ru-RU"/>
        </w:rPr>
      </w:pPr>
      <w:r>
        <w:rPr>
          <w:lang w:val="ru-RU"/>
        </w:rPr>
        <w:t>69.</w:t>
      </w:r>
      <w:r>
        <w:rPr>
          <w:lang w:val="ru-RU"/>
        </w:rPr>
        <w:tab/>
        <w:t xml:space="preserve">Что касается гендерного подхода и введения квот, то существует целый ряд причин, по которым Камерун не сумел пока достичь паритета, несмотря на наличие твердой политической воли. На дипломатической службе требования, предъявляемые к работе за границей, часто создают проблемы для замужней женщины, поскольку срок работы за границей составляет семь лет. </w:t>
      </w:r>
      <w:r w:rsidR="003B2928">
        <w:rPr>
          <w:lang w:val="ru-RU"/>
        </w:rPr>
        <w:t>Если муж не готов поехать вместе со своей женой, это может привести к проблемам в семье. Поэтому женщины предпочитают избегать подобной ситуации, и в результате в посольствах и консульствах работает немного женщин. Тем не менее, хотя женщины и не достигли паритета в министерстве иностранных дел, они составляют большое число директоров, заместителей директоров и руководителей служб.</w:t>
      </w:r>
    </w:p>
    <w:p w:rsidR="003B2928" w:rsidRDefault="003B2928" w:rsidP="007F317A">
      <w:pPr>
        <w:pStyle w:val="DualTxt"/>
        <w:rPr>
          <w:lang w:val="ru-RU"/>
        </w:rPr>
      </w:pPr>
      <w:r>
        <w:rPr>
          <w:lang w:val="ru-RU"/>
        </w:rPr>
        <w:t>70.</w:t>
      </w:r>
      <w:r>
        <w:rPr>
          <w:lang w:val="ru-RU"/>
        </w:rPr>
        <w:tab/>
        <w:t>Статистические данные об участии женщин в политической жизни отсутствуют. Вместе с тем, главные политические партии распорядились</w:t>
      </w:r>
      <w:r w:rsidR="00941625">
        <w:rPr>
          <w:lang w:val="ru-RU"/>
        </w:rPr>
        <w:t>,</w:t>
      </w:r>
      <w:r>
        <w:rPr>
          <w:lang w:val="ru-RU"/>
        </w:rPr>
        <w:t xml:space="preserve"> чтобы </w:t>
      </w:r>
      <w:r w:rsidR="00941625">
        <w:rPr>
          <w:lang w:val="ru-RU"/>
        </w:rPr>
        <w:t>в ис</w:t>
      </w:r>
      <w:r>
        <w:rPr>
          <w:lang w:val="ru-RU"/>
        </w:rPr>
        <w:t>полнительн</w:t>
      </w:r>
      <w:r w:rsidR="00941625">
        <w:rPr>
          <w:lang w:val="ru-RU"/>
        </w:rPr>
        <w:t>ых органах</w:t>
      </w:r>
      <w:r>
        <w:rPr>
          <w:lang w:val="ru-RU"/>
        </w:rPr>
        <w:t xml:space="preserve"> муниципалитет</w:t>
      </w:r>
      <w:r w:rsidR="00941625">
        <w:rPr>
          <w:lang w:val="ru-RU"/>
        </w:rPr>
        <w:t>ов</w:t>
      </w:r>
      <w:r>
        <w:rPr>
          <w:lang w:val="ru-RU"/>
        </w:rPr>
        <w:t>, куда входят избранный мэр, первый заместитель мэра, а также второй, третий и четвертый заместители, была хотя бы одна женщина. В результате на местном уровне трудятся, по крайней мере, 250 женщин. В Камеруне существует, по крайней мере, 300 политических партий, но только четыре или пять партий представлены в Национальном собрании. Небольшие партии нечасто назначают женщин на руководящие должности и не предусматривают такое условие для</w:t>
      </w:r>
      <w:r w:rsidR="00941625">
        <w:rPr>
          <w:lang w:val="ru-RU"/>
        </w:rPr>
        <w:t xml:space="preserve"> состава</w:t>
      </w:r>
      <w:r>
        <w:rPr>
          <w:lang w:val="ru-RU"/>
        </w:rPr>
        <w:t xml:space="preserve"> исполнительн</w:t>
      </w:r>
      <w:r w:rsidR="00941625">
        <w:rPr>
          <w:lang w:val="ru-RU"/>
        </w:rPr>
        <w:t>ых органов</w:t>
      </w:r>
      <w:r>
        <w:rPr>
          <w:lang w:val="ru-RU"/>
        </w:rPr>
        <w:t xml:space="preserve"> муниципалитетов. Камерун по-прежнему является молодой демократией, и это положение со временем изменится к лучшему.</w:t>
      </w:r>
    </w:p>
    <w:p w:rsidR="00D36239" w:rsidRDefault="003B2928" w:rsidP="007F317A">
      <w:pPr>
        <w:pStyle w:val="DualTxt"/>
        <w:rPr>
          <w:lang w:val="ru-RU"/>
        </w:rPr>
      </w:pPr>
      <w:r>
        <w:rPr>
          <w:lang w:val="ru-RU"/>
        </w:rPr>
        <w:t>71.</w:t>
      </w:r>
      <w:r>
        <w:rPr>
          <w:lang w:val="ru-RU"/>
        </w:rPr>
        <w:tab/>
      </w:r>
      <w:r>
        <w:rPr>
          <w:b/>
          <w:lang w:val="ru-RU"/>
        </w:rPr>
        <w:t>Г-жа Адебада</w:t>
      </w:r>
      <w:r>
        <w:rPr>
          <w:lang w:val="ru-RU"/>
        </w:rPr>
        <w:t xml:space="preserve"> (Камерун) говорит, что </w:t>
      </w:r>
      <w:r w:rsidR="00941625">
        <w:rPr>
          <w:lang w:val="ru-RU"/>
        </w:rPr>
        <w:t>з</w:t>
      </w:r>
      <w:r>
        <w:rPr>
          <w:lang w:val="ru-RU"/>
        </w:rPr>
        <w:t xml:space="preserve">акон о </w:t>
      </w:r>
      <w:r w:rsidR="00941625">
        <w:rPr>
          <w:lang w:val="ru-RU"/>
        </w:rPr>
        <w:t xml:space="preserve">гражданстве </w:t>
      </w:r>
      <w:r>
        <w:rPr>
          <w:lang w:val="ru-RU"/>
        </w:rPr>
        <w:t>был принят в 1968 году. Если граждане Камеруна вступают в брак с иностранцами, то их дети автоматически</w:t>
      </w:r>
      <w:r w:rsidR="00D36239">
        <w:rPr>
          <w:lang w:val="ru-RU"/>
        </w:rPr>
        <w:t xml:space="preserve"> приобретают </w:t>
      </w:r>
      <w:r w:rsidR="00941625">
        <w:rPr>
          <w:lang w:val="ru-RU"/>
        </w:rPr>
        <w:t xml:space="preserve">гражданство </w:t>
      </w:r>
      <w:r w:rsidR="00D36239">
        <w:rPr>
          <w:lang w:val="ru-RU"/>
        </w:rPr>
        <w:t xml:space="preserve">своего камерунского отца, но не камерунской матери. Дети </w:t>
      </w:r>
      <w:r w:rsidR="00941625">
        <w:rPr>
          <w:lang w:val="ru-RU"/>
        </w:rPr>
        <w:t xml:space="preserve">могут вообще </w:t>
      </w:r>
      <w:r w:rsidR="00D36239">
        <w:rPr>
          <w:lang w:val="ru-RU"/>
        </w:rPr>
        <w:t xml:space="preserve">остаться без </w:t>
      </w:r>
      <w:r w:rsidR="00941625">
        <w:rPr>
          <w:lang w:val="ru-RU"/>
        </w:rPr>
        <w:t xml:space="preserve">гражданства </w:t>
      </w:r>
      <w:r w:rsidR="00D36239">
        <w:rPr>
          <w:lang w:val="ru-RU"/>
        </w:rPr>
        <w:t xml:space="preserve">своих родителей, если </w:t>
      </w:r>
      <w:r w:rsidR="00941625">
        <w:rPr>
          <w:lang w:val="ru-RU"/>
        </w:rPr>
        <w:t xml:space="preserve">те </w:t>
      </w:r>
      <w:r w:rsidR="00D36239">
        <w:rPr>
          <w:lang w:val="ru-RU"/>
        </w:rPr>
        <w:t>не зарегистрируют е</w:t>
      </w:r>
      <w:r w:rsidR="00941625">
        <w:rPr>
          <w:lang w:val="ru-RU"/>
        </w:rPr>
        <w:t>го</w:t>
      </w:r>
      <w:r w:rsidR="00D36239">
        <w:rPr>
          <w:lang w:val="ru-RU"/>
        </w:rPr>
        <w:t xml:space="preserve"> при рождении детей. Министерство юстиции занимается в настоящее время обзором законодательства в этой области, и новый проект кодекса законов о </w:t>
      </w:r>
      <w:r w:rsidR="00941625">
        <w:rPr>
          <w:lang w:val="ru-RU"/>
        </w:rPr>
        <w:t xml:space="preserve">гражданстве </w:t>
      </w:r>
      <w:r w:rsidR="00D36239">
        <w:rPr>
          <w:lang w:val="ru-RU"/>
        </w:rPr>
        <w:t>охватит все эти вопросы, включая проблемы женщин, которые должны определить сво</w:t>
      </w:r>
      <w:r w:rsidR="00941625">
        <w:rPr>
          <w:lang w:val="ru-RU"/>
        </w:rPr>
        <w:t>е</w:t>
      </w:r>
      <w:r w:rsidR="00D36239">
        <w:rPr>
          <w:lang w:val="ru-RU"/>
        </w:rPr>
        <w:t xml:space="preserve"> </w:t>
      </w:r>
      <w:r w:rsidR="00941625">
        <w:rPr>
          <w:lang w:val="ru-RU"/>
        </w:rPr>
        <w:t xml:space="preserve">гражданство при </w:t>
      </w:r>
      <w:r w:rsidR="00D36239">
        <w:rPr>
          <w:lang w:val="ru-RU"/>
        </w:rPr>
        <w:t>заключени</w:t>
      </w:r>
      <w:r w:rsidR="00941625">
        <w:rPr>
          <w:lang w:val="ru-RU"/>
        </w:rPr>
        <w:t>и</w:t>
      </w:r>
      <w:r w:rsidR="00D36239">
        <w:rPr>
          <w:lang w:val="ru-RU"/>
        </w:rPr>
        <w:t xml:space="preserve"> брака. Первоначально предполагалось внести изменения в несколько положений, однако в итоге понадобилось так много изменений, что в настоящее время идет разработка совершенно нового текста.</w:t>
      </w:r>
    </w:p>
    <w:p w:rsidR="00D36239" w:rsidRDefault="00D36239" w:rsidP="007F317A">
      <w:pPr>
        <w:pStyle w:val="DualTxt"/>
        <w:rPr>
          <w:lang w:val="ru-RU"/>
        </w:rPr>
      </w:pPr>
      <w:r>
        <w:rPr>
          <w:lang w:val="ru-RU"/>
        </w:rPr>
        <w:t>72.</w:t>
      </w:r>
      <w:r>
        <w:rPr>
          <w:lang w:val="ru-RU"/>
        </w:rPr>
        <w:tab/>
      </w:r>
      <w:r>
        <w:rPr>
          <w:b/>
          <w:lang w:val="ru-RU"/>
        </w:rPr>
        <w:t>Г-жа Шим</w:t>
      </w:r>
      <w:r w:rsidR="00941625">
        <w:rPr>
          <w:b/>
          <w:lang w:val="ru-RU"/>
        </w:rPr>
        <w:t>о</w:t>
      </w:r>
      <w:r>
        <w:rPr>
          <w:b/>
          <w:lang w:val="ru-RU"/>
        </w:rPr>
        <w:t>нович</w:t>
      </w:r>
      <w:r>
        <w:rPr>
          <w:lang w:val="ru-RU"/>
        </w:rPr>
        <w:t xml:space="preserve"> говорит, что нет никаких сомнений в том, что Камерун занимается решением проблемы, связанной с проведением калечащих операций на женских половых органах. Тем не менее, в заключительных замечаниях, принятых Комитетом против пыток в 2008 году, было указано на отсутствие законодательства в этой области, и она спрашивает, планируется ли предпринять какие-либо действия по исправлению этого положения. </w:t>
      </w:r>
    </w:p>
    <w:p w:rsidR="00BC00DC" w:rsidRDefault="00D36239" w:rsidP="007F317A">
      <w:pPr>
        <w:pStyle w:val="DualTxt"/>
        <w:rPr>
          <w:lang w:val="ru-RU"/>
        </w:rPr>
      </w:pPr>
      <w:r>
        <w:rPr>
          <w:lang w:val="ru-RU"/>
        </w:rPr>
        <w:t>73.</w:t>
      </w:r>
      <w:r>
        <w:rPr>
          <w:lang w:val="ru-RU"/>
        </w:rPr>
        <w:tab/>
      </w:r>
      <w:r>
        <w:rPr>
          <w:b/>
          <w:lang w:val="ru-RU"/>
        </w:rPr>
        <w:t>Г-жа Бельм</w:t>
      </w:r>
      <w:r w:rsidR="00D573D9">
        <w:rPr>
          <w:b/>
          <w:lang w:val="ru-RU"/>
        </w:rPr>
        <w:t>и</w:t>
      </w:r>
      <w:r>
        <w:rPr>
          <w:b/>
          <w:lang w:val="ru-RU"/>
        </w:rPr>
        <w:t>хуб-Зердани</w:t>
      </w:r>
      <w:r>
        <w:rPr>
          <w:lang w:val="ru-RU"/>
        </w:rPr>
        <w:t xml:space="preserve"> предлагает принять законодательство</w:t>
      </w:r>
      <w:r w:rsidR="00BC00DC">
        <w:rPr>
          <w:lang w:val="ru-RU"/>
        </w:rPr>
        <w:t xml:space="preserve"> с целью поощрения политических партий к составлению списков кандидатов таким образом, чтобы обеспечить избрание женщин. Если субсидии будут предоставляться только тем партиям, которые будут делать это, то результаты не заставят себя ждать.</w:t>
      </w:r>
    </w:p>
    <w:p w:rsidR="00BC00DC" w:rsidRDefault="00BC00DC" w:rsidP="007F317A">
      <w:pPr>
        <w:pStyle w:val="DualTxt"/>
        <w:rPr>
          <w:lang w:val="ru-RU"/>
        </w:rPr>
      </w:pPr>
      <w:r>
        <w:rPr>
          <w:lang w:val="ru-RU"/>
        </w:rPr>
        <w:t>74.</w:t>
      </w:r>
      <w:r>
        <w:rPr>
          <w:lang w:val="ru-RU"/>
        </w:rPr>
        <w:tab/>
      </w:r>
      <w:r>
        <w:rPr>
          <w:b/>
          <w:lang w:val="ru-RU"/>
        </w:rPr>
        <w:t>Г-н Нку</w:t>
      </w:r>
      <w:r>
        <w:rPr>
          <w:lang w:val="ru-RU"/>
        </w:rPr>
        <w:t xml:space="preserve"> (Камерун) говорит, что Камерун учтет предложение г-жи Зердани.</w:t>
      </w:r>
    </w:p>
    <w:p w:rsidR="00220FC2" w:rsidRPr="00BC00DC" w:rsidRDefault="00BC00DC" w:rsidP="007F317A">
      <w:pPr>
        <w:pStyle w:val="DualTxt"/>
        <w:rPr>
          <w:lang w:val="ru-RU"/>
        </w:rPr>
      </w:pPr>
      <w:r>
        <w:rPr>
          <w:lang w:val="ru-RU"/>
        </w:rPr>
        <w:t>75.</w:t>
      </w:r>
      <w:r>
        <w:rPr>
          <w:lang w:val="ru-RU"/>
        </w:rPr>
        <w:tab/>
      </w:r>
      <w:r>
        <w:rPr>
          <w:b/>
          <w:lang w:val="ru-RU"/>
        </w:rPr>
        <w:t>Г-жа Адебада</w:t>
      </w:r>
      <w:r>
        <w:rPr>
          <w:lang w:val="ru-RU"/>
        </w:rPr>
        <w:t xml:space="preserve"> (Камерун) говорит, что кампании по борьбе против калечащих операций на женских половых органах проводятся министерством по делам семьи и женщин. Хотя в Уголовном кодексе не содержится никакого конкретного положения, запрещающего такие операции, их проведение может быть наказуемо в соответствии со статьями 275-281, которые предусматривают наказания за все виды телесных повреждений. В новом проекте Уголовного кодекса содержится положения о насилии в отношении женщин и будет предусмотрено конкретное запрещение проведения калечащих операций на женских половых органах.</w:t>
      </w:r>
    </w:p>
    <w:p w:rsidR="00850D40" w:rsidRPr="00BC00DC" w:rsidRDefault="00831EF6" w:rsidP="007F317A">
      <w:pPr>
        <w:pStyle w:val="DualTxt"/>
        <w:rPr>
          <w:i/>
          <w:w w:val="100"/>
          <w:kern w:val="0"/>
          <w:u w:val="single"/>
          <w:lang w:val="ru-RU"/>
        </w:rPr>
      </w:pPr>
      <w:r>
        <w:rPr>
          <w:i/>
          <w:lang w:val="ru-RU"/>
        </w:rPr>
        <w:t>Заседание закрывается в 1</w:t>
      </w:r>
      <w:r w:rsidR="00BC00DC">
        <w:rPr>
          <w:i/>
          <w:lang w:val="ru-RU"/>
        </w:rPr>
        <w:t>3</w:t>
      </w:r>
      <w:r>
        <w:rPr>
          <w:i/>
          <w:lang w:val="ru-RU"/>
        </w:rPr>
        <w:t xml:space="preserve"> </w:t>
      </w:r>
      <w:r w:rsidR="00902983">
        <w:rPr>
          <w:i/>
          <w:lang w:val="ru-RU"/>
        </w:rPr>
        <w:t xml:space="preserve">ч. </w:t>
      </w:r>
      <w:r w:rsidR="00BC00DC">
        <w:rPr>
          <w:i/>
          <w:lang w:val="ru-RU"/>
        </w:rPr>
        <w:t>00</w:t>
      </w:r>
      <w:r>
        <w:rPr>
          <w:i/>
          <w:lang w:val="ru-RU"/>
        </w:rPr>
        <w:t xml:space="preserve"> </w:t>
      </w:r>
      <w:r w:rsidR="00902983">
        <w:rPr>
          <w:i/>
          <w:lang w:val="ru-RU"/>
        </w:rPr>
        <w:t>м.</w:t>
      </w:r>
      <w:r w:rsidR="00A948A9">
        <w:rPr>
          <w:lang w:val="ru-RU"/>
        </w:rPr>
        <w:t xml:space="preserve"> </w:t>
      </w:r>
    </w:p>
    <w:p w:rsidR="009B1E94" w:rsidRPr="00F77E93" w:rsidRDefault="007937A9" w:rsidP="007F317A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 xml:space="preserve"> </w:t>
      </w:r>
      <w:r w:rsidR="001938FE">
        <w:rPr>
          <w:w w:val="100"/>
          <w:kern w:val="0"/>
          <w:lang w:val="ru-RU"/>
        </w:rPr>
        <w:t xml:space="preserve">     </w:t>
      </w:r>
      <w:r w:rsidR="00F77E93">
        <w:rPr>
          <w:w w:val="100"/>
          <w:kern w:val="0"/>
          <w:lang w:val="ru-RU"/>
        </w:rPr>
        <w:t xml:space="preserve">   </w:t>
      </w:r>
    </w:p>
    <w:p w:rsidR="000E1CC3" w:rsidRPr="000E1CC3" w:rsidRDefault="000E1CC3" w:rsidP="007F317A">
      <w:pPr>
        <w:pStyle w:val="DualTxt"/>
        <w:rPr>
          <w:w w:val="100"/>
          <w:kern w:val="0"/>
          <w:lang w:val="ru-RU"/>
        </w:rPr>
      </w:pPr>
    </w:p>
    <w:sectPr w:rsidR="000E1CC3" w:rsidRPr="000E1CC3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6-16T19:54:00Z" w:initials="Start">
    <w:p w:rsidR="00DB0AD0" w:rsidRDefault="00DB0AD0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NO&gt;&gt;N0927872R&lt;&lt;ODS JOB NO&gt;&gt;</w:t>
      </w:r>
    </w:p>
    <w:p w:rsidR="00DB0AD0" w:rsidRDefault="00DB0AD0">
      <w:pPr>
        <w:pStyle w:val="CommentText"/>
      </w:pPr>
      <w:r>
        <w:t>&lt;&lt;ODS DOC SYMBOL1&gt;&gt;CEDAW/C/SR.876&lt;&lt;ODS DOC SYMBOL1&gt;&gt;</w:t>
      </w:r>
    </w:p>
    <w:p w:rsidR="00DB0AD0" w:rsidRDefault="00DB0AD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CAD" w:rsidRDefault="007F7CAD">
      <w:r>
        <w:separator/>
      </w:r>
    </w:p>
  </w:endnote>
  <w:endnote w:type="continuationSeparator" w:id="0">
    <w:p w:rsidR="007F7CAD" w:rsidRDefault="007F7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B0AD0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DB0AD0" w:rsidRDefault="00DB0AD0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</w:t>
          </w:r>
          <w:r>
            <w:rPr>
              <w:b w:val="0"/>
              <w:w w:val="103"/>
              <w:sz w:val="14"/>
              <w:lang w:val="ru-RU"/>
            </w:rPr>
            <w:t>9</w:t>
          </w:r>
          <w:r>
            <w:rPr>
              <w:b w:val="0"/>
              <w:w w:val="103"/>
              <w:sz w:val="14"/>
            </w:rPr>
            <w:t>-</w:t>
          </w:r>
          <w:r>
            <w:rPr>
              <w:b w:val="0"/>
              <w:w w:val="103"/>
              <w:sz w:val="14"/>
              <w:lang w:val="ru-RU"/>
            </w:rPr>
            <w:t>278</w:t>
          </w:r>
          <w:r>
            <w:rPr>
              <w:b w:val="0"/>
              <w:w w:val="103"/>
              <w:sz w:val="14"/>
            </w:rPr>
            <w:t>72</w:t>
          </w:r>
        </w:p>
      </w:tc>
      <w:tc>
        <w:tcPr>
          <w:tcW w:w="5033" w:type="dxa"/>
        </w:tcPr>
        <w:p w:rsidR="00DB0AD0" w:rsidRDefault="00DB0AD0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A85125">
            <w:rPr>
              <w:w w:val="103"/>
            </w:rPr>
            <w:t>12</w:t>
          </w:r>
          <w:r>
            <w:rPr>
              <w:w w:val="103"/>
            </w:rPr>
            <w:fldChar w:fldCharType="end"/>
          </w:r>
        </w:p>
      </w:tc>
    </w:tr>
  </w:tbl>
  <w:p w:rsidR="00DB0AD0" w:rsidRDefault="00DB0AD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B0AD0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DB0AD0" w:rsidRDefault="00DB0AD0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DB0AD0" w:rsidRDefault="00DB0AD0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</w:t>
          </w:r>
          <w:r>
            <w:rPr>
              <w:b w:val="0"/>
              <w:w w:val="103"/>
              <w:sz w:val="14"/>
              <w:lang w:val="ru-RU"/>
            </w:rPr>
            <w:t>9</w:t>
          </w:r>
          <w:r>
            <w:rPr>
              <w:b w:val="0"/>
              <w:w w:val="103"/>
              <w:sz w:val="14"/>
            </w:rPr>
            <w:t>-</w:t>
          </w:r>
          <w:r>
            <w:rPr>
              <w:b w:val="0"/>
              <w:w w:val="103"/>
              <w:sz w:val="14"/>
              <w:lang w:val="ru-RU"/>
            </w:rPr>
            <w:t>278</w:t>
          </w:r>
          <w:r>
            <w:rPr>
              <w:b w:val="0"/>
              <w:w w:val="103"/>
              <w:sz w:val="14"/>
            </w:rPr>
            <w:t>72</w:t>
          </w:r>
        </w:p>
      </w:tc>
    </w:tr>
  </w:tbl>
  <w:p w:rsidR="00DB0AD0" w:rsidRDefault="00DB0AD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AD0" w:rsidRDefault="00DB0AD0">
    <w:pPr>
      <w:pStyle w:val="Footer"/>
      <w:pBdr>
        <w:top w:val="single" w:sz="2" w:space="1" w:color="auto"/>
      </w:pBdr>
      <w:rPr>
        <w:sz w:val="2"/>
      </w:rPr>
    </w:pPr>
  </w:p>
  <w:p w:rsidR="00DB0AD0" w:rsidRDefault="00DB0AD0">
    <w:pPr>
      <w:pStyle w:val="std"/>
      <w:spacing w:before="60" w:after="0"/>
      <w:ind w:left="1701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 xml:space="preserve">В настоящий отчет могут вноситься поправки. </w:t>
    </w:r>
  </w:p>
  <w:p w:rsidR="00DB0AD0" w:rsidRDefault="00DB0AD0">
    <w:pPr>
      <w:pStyle w:val="std"/>
      <w:spacing w:before="80" w:after="0"/>
      <w:ind w:left="1701" w:right="1134"/>
      <w:jc w:val="left"/>
      <w:rPr>
        <w:sz w:val="17"/>
      </w:rPr>
    </w:pPr>
    <w:r>
      <w:rPr>
        <w:sz w:val="17"/>
      </w:rPr>
      <w:t xml:space="preserve"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направляться </w:t>
    </w:r>
    <w:r>
      <w:rPr>
        <w:i/>
        <w:sz w:val="17"/>
      </w:rPr>
      <w:t>в течение одной недели с даты выпуска настоящего документа</w:t>
    </w:r>
    <w:r>
      <w:rPr>
        <w:sz w:val="17"/>
      </w:rPr>
      <w:t xml:space="preserve"> на имя начальника Секции редактирования официальных отчетов, комната</w:t>
    </w:r>
    <w:r>
      <w:rPr>
        <w:sz w:val="17"/>
        <w:lang w:val="en-US"/>
      </w:rPr>
      <w:t> </w:t>
    </w:r>
    <w:r>
      <w:rPr>
        <w:sz w:val="17"/>
      </w:rPr>
      <w:t>DC2-750 (</w:t>
    </w:r>
    <w:r>
      <w:rPr>
        <w:sz w:val="17"/>
        <w:lang w:val="en-US"/>
      </w:rPr>
      <w:t>Chief</w:t>
    </w:r>
    <w:r>
      <w:rPr>
        <w:sz w:val="17"/>
      </w:rPr>
      <w:t xml:space="preserve">, </w:t>
    </w:r>
    <w:r>
      <w:rPr>
        <w:sz w:val="17"/>
        <w:lang w:val="en-US"/>
      </w:rPr>
      <w:t>Official</w:t>
    </w:r>
    <w:r>
      <w:rPr>
        <w:sz w:val="17"/>
      </w:rPr>
      <w:t xml:space="preserve"> </w:t>
    </w:r>
    <w:r>
      <w:rPr>
        <w:sz w:val="17"/>
        <w:lang w:val="en-US"/>
      </w:rPr>
      <w:t>Records</w:t>
    </w:r>
    <w:r>
      <w:rPr>
        <w:sz w:val="17"/>
      </w:rPr>
      <w:t xml:space="preserve"> </w:t>
    </w:r>
    <w:r>
      <w:rPr>
        <w:sz w:val="17"/>
        <w:lang w:val="en-US"/>
      </w:rPr>
      <w:t>Editing</w:t>
    </w:r>
    <w:r>
      <w:rPr>
        <w:sz w:val="17"/>
      </w:rPr>
      <w:t xml:space="preserve"> </w:t>
    </w:r>
    <w:r>
      <w:rPr>
        <w:sz w:val="17"/>
        <w:lang w:val="en-US"/>
      </w:rPr>
      <w:t>Section</w:t>
    </w:r>
    <w:r>
      <w:rPr>
        <w:sz w:val="17"/>
      </w:rPr>
      <w:t xml:space="preserve">, </w:t>
    </w:r>
    <w:r>
      <w:rPr>
        <w:sz w:val="17"/>
        <w:lang w:val="en-US"/>
      </w:rPr>
      <w:t>room</w:t>
    </w:r>
    <w:r>
      <w:rPr>
        <w:sz w:val="17"/>
      </w:rPr>
      <w:t xml:space="preserve"> </w:t>
    </w:r>
    <w:r>
      <w:rPr>
        <w:sz w:val="17"/>
        <w:lang w:val="en-US"/>
      </w:rPr>
      <w:t>DC</w:t>
    </w:r>
    <w:r>
      <w:rPr>
        <w:sz w:val="17"/>
      </w:rPr>
      <w:t xml:space="preserve">2-750, 2 </w:t>
    </w:r>
    <w:r>
      <w:rPr>
        <w:sz w:val="17"/>
        <w:lang w:val="en-US"/>
      </w:rPr>
      <w:t>United</w:t>
    </w:r>
    <w:r>
      <w:rPr>
        <w:sz w:val="17"/>
      </w:rPr>
      <w:t xml:space="preserve"> </w:t>
    </w:r>
    <w:r>
      <w:rPr>
        <w:sz w:val="17"/>
        <w:lang w:val="en-US"/>
      </w:rPr>
      <w:t>Nations</w:t>
    </w:r>
    <w:r>
      <w:rPr>
        <w:sz w:val="17"/>
      </w:rPr>
      <w:t xml:space="preserve"> </w:t>
    </w:r>
    <w:r>
      <w:rPr>
        <w:sz w:val="17"/>
        <w:lang w:val="en-US"/>
      </w:rPr>
      <w:t>Plaza</w:t>
    </w:r>
    <w:r>
      <w:rPr>
        <w:sz w:val="17"/>
      </w:rPr>
      <w:t>).</w:t>
    </w:r>
  </w:p>
  <w:p w:rsidR="00DB0AD0" w:rsidRDefault="00DB0AD0">
    <w:pPr>
      <w:pStyle w:val="FootnoteText"/>
      <w:widowControl/>
      <w:suppressAutoHyphens w:val="0"/>
      <w:spacing w:before="80" w:line="240" w:lineRule="auto"/>
      <w:ind w:left="1701" w:right="1134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DB0AD0" w:rsidRDefault="00DB0AD0">
    <w:pPr>
      <w:pStyle w:val="Footer"/>
      <w:rPr>
        <w:b w:val="0"/>
        <w:sz w:val="20"/>
      </w:rPr>
    </w:pPr>
    <w:r>
      <w:rPr>
        <w:b w:val="0"/>
        <w:sz w:val="20"/>
      </w:rPr>
      <w:t>0</w:t>
    </w:r>
    <w:r>
      <w:rPr>
        <w:b w:val="0"/>
        <w:sz w:val="20"/>
        <w:lang w:val="ru-RU"/>
      </w:rPr>
      <w:t>9</w:t>
    </w:r>
    <w:r>
      <w:rPr>
        <w:b w:val="0"/>
        <w:sz w:val="20"/>
      </w:rPr>
      <w:t>-</w:t>
    </w:r>
    <w:r>
      <w:rPr>
        <w:b w:val="0"/>
        <w:sz w:val="20"/>
        <w:lang w:val="ru-RU"/>
      </w:rPr>
      <w:t>278</w:t>
    </w:r>
    <w:r>
      <w:rPr>
        <w:b w:val="0"/>
        <w:sz w:val="20"/>
      </w:rPr>
      <w:t>72 (R)</w:t>
    </w:r>
  </w:p>
  <w:p w:rsidR="00DB0AD0" w:rsidRPr="009F329E" w:rsidRDefault="00DB0AD0">
    <w:pPr>
      <w:pStyle w:val="Footer"/>
      <w:rPr>
        <w:rFonts w:ascii="Barcode 3 of 9 by request" w:hAnsi="Barcode 3 of 9 by request"/>
        <w:b w:val="0"/>
        <w:sz w:val="20"/>
      </w:rPr>
    </w:pPr>
    <w:r w:rsidRPr="009F329E">
      <w:rPr>
        <w:rFonts w:ascii="Barcode 3 of 9 by request" w:hAnsi="Barcode 3 of 9 by request"/>
        <w:b w:val="0"/>
        <w:sz w:val="20"/>
      </w:rPr>
      <w:t>*0</w:t>
    </w:r>
    <w:r w:rsidRPr="00B924E3">
      <w:rPr>
        <w:rFonts w:ascii="Barcode 3 of 9 by request" w:hAnsi="Barcode 3 of 9 by request"/>
        <w:b w:val="0"/>
        <w:sz w:val="20"/>
        <w:lang w:val="ru-RU"/>
      </w:rPr>
      <w:t>9278</w:t>
    </w:r>
    <w:r w:rsidRPr="00B924E3">
      <w:rPr>
        <w:rFonts w:ascii="Barcode 3 of 9 by request" w:hAnsi="Barcode 3 of 9 by request"/>
        <w:b w:val="0"/>
        <w:sz w:val="20"/>
      </w:rPr>
      <w:t>72</w:t>
    </w:r>
    <w:r w:rsidRPr="009F329E">
      <w:rPr>
        <w:rFonts w:ascii="Barcode 3 of 9 by request" w:hAnsi="Barcode 3 of 9 by request"/>
        <w:b w:val="0"/>
        <w:sz w:val="20"/>
      </w:rPr>
      <w:t>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CAD" w:rsidRDefault="007F7CAD">
      <w:r>
        <w:separator/>
      </w:r>
    </w:p>
  </w:footnote>
  <w:footnote w:type="continuationSeparator" w:id="0">
    <w:p w:rsidR="007F7CAD" w:rsidRDefault="007F7C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B0AD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DB0AD0" w:rsidRDefault="00DB0AD0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CEDAW/C/SR.8</w:t>
          </w:r>
          <w:r>
            <w:rPr>
              <w:b/>
              <w:lang w:val="ru-RU"/>
            </w:rPr>
            <w:t>7</w:t>
          </w:r>
          <w:r>
            <w:rPr>
              <w:b/>
            </w:rPr>
            <w:t>6</w:t>
          </w:r>
        </w:p>
      </w:tc>
      <w:tc>
        <w:tcPr>
          <w:tcW w:w="5033" w:type="dxa"/>
          <w:vAlign w:val="bottom"/>
        </w:tcPr>
        <w:p w:rsidR="00DB0AD0" w:rsidRDefault="00DB0AD0">
          <w:pPr>
            <w:pStyle w:val="Header"/>
          </w:pPr>
        </w:p>
      </w:tc>
    </w:tr>
  </w:tbl>
  <w:p w:rsidR="00DB0AD0" w:rsidRDefault="00DB0AD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B0AD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DB0AD0" w:rsidRDefault="00DB0AD0">
          <w:pPr>
            <w:pStyle w:val="Header"/>
          </w:pPr>
        </w:p>
      </w:tc>
      <w:tc>
        <w:tcPr>
          <w:tcW w:w="5033" w:type="dxa"/>
          <w:vAlign w:val="bottom"/>
        </w:tcPr>
        <w:p w:rsidR="00DB0AD0" w:rsidRPr="00FC63A5" w:rsidRDefault="00DB0AD0">
          <w:pPr>
            <w:pStyle w:val="Header"/>
            <w:spacing w:after="80"/>
            <w:jc w:val="right"/>
            <w:rPr>
              <w:b/>
              <w:lang w:val="ru-RU"/>
            </w:rPr>
          </w:pPr>
          <w:r>
            <w:rPr>
              <w:b/>
            </w:rPr>
            <w:t>CEDAW/C/SR.8</w:t>
          </w:r>
          <w:r>
            <w:rPr>
              <w:b/>
              <w:lang w:val="ru-RU"/>
            </w:rPr>
            <w:t>7</w:t>
          </w:r>
          <w:r>
            <w:rPr>
              <w:b/>
            </w:rPr>
            <w:t>6</w:t>
          </w:r>
        </w:p>
      </w:tc>
    </w:tr>
  </w:tbl>
  <w:p w:rsidR="00DB0AD0" w:rsidRDefault="00DB0AD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209"/>
      <w:gridCol w:w="43"/>
      <w:gridCol w:w="3140"/>
      <w:gridCol w:w="28"/>
    </w:tblGrid>
    <w:tr w:rsidR="00DB0AD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DB0AD0" w:rsidRDefault="00DB0AD0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DB0AD0" w:rsidRDefault="00DB0AD0">
          <w:pPr>
            <w:pStyle w:val="HCh"/>
            <w:spacing w:after="80"/>
            <w:rPr>
              <w:b w:val="0"/>
              <w:spacing w:val="0"/>
              <w:w w:val="100"/>
              <w:kern w:val="0"/>
              <w:lang w:val="ru-RU"/>
            </w:rPr>
          </w:pPr>
          <w:r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vAlign w:val="bottom"/>
        </w:tcPr>
        <w:p w:rsidR="00DB0AD0" w:rsidRPr="00B924E3" w:rsidRDefault="00DB0AD0" w:rsidP="00B924E3">
          <w:pPr>
            <w:pStyle w:val="Header"/>
            <w:spacing w:after="20"/>
            <w:jc w:val="right"/>
            <w:rPr>
              <w:position w:val="-4"/>
              <w:sz w:val="20"/>
              <w:lang w:val="ru-RU"/>
            </w:rPr>
          </w:pPr>
        </w:p>
      </w:tc>
      <w:tc>
        <w:tcPr>
          <w:tcW w:w="3211" w:type="dxa"/>
          <w:gridSpan w:val="3"/>
          <w:tcBorders>
            <w:bottom w:val="single" w:sz="4" w:space="0" w:color="auto"/>
          </w:tcBorders>
          <w:vAlign w:val="bottom"/>
        </w:tcPr>
        <w:p w:rsidR="00DB0AD0" w:rsidRDefault="00DB0AD0">
          <w:pPr>
            <w:spacing w:after="80" w:line="240" w:lineRule="auto"/>
            <w:jc w:val="right"/>
            <w:rPr>
              <w:spacing w:val="0"/>
              <w:w w:val="100"/>
              <w:kern w:val="0"/>
              <w:lang w:val="en-US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/C/SR.87</w:t>
          </w:r>
          <w:r>
            <w:rPr>
              <w:spacing w:val="0"/>
              <w:w w:val="100"/>
              <w:kern w:val="0"/>
              <w:lang w:val="ru-RU"/>
            </w:rPr>
            <w:t>6</w:t>
          </w:r>
        </w:p>
      </w:tc>
    </w:tr>
    <w:tr w:rsidR="00DB0AD0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DB0AD0" w:rsidRDefault="00DB0AD0">
          <w:pPr>
            <w:pStyle w:val="Header"/>
            <w:spacing w:before="109"/>
            <w:rPr>
              <w:lang w:val="ru-RU"/>
            </w:rPr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B0AD0" w:rsidRDefault="00DB0AD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DB0AD0" w:rsidRDefault="00DB0AD0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  <w:lang w:val="ru-RU"/>
            </w:rPr>
          </w:pPr>
          <w:r>
            <w:rPr>
              <w:bCs/>
              <w:spacing w:val="0"/>
              <w:w w:val="100"/>
              <w:kern w:val="0"/>
              <w:sz w:val="32"/>
              <w:lang w:val="ru-RU"/>
            </w:rPr>
            <w:t xml:space="preserve">Конвенция о ликвидации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 xml:space="preserve">всех форм дискриминации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>в отношении женщин</w:t>
          </w:r>
        </w:p>
      </w:tc>
      <w:tc>
        <w:tcPr>
          <w:tcW w:w="252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DB0AD0" w:rsidRDefault="00DB0AD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DB0AD0" w:rsidRDefault="00DB0AD0">
          <w:pPr>
            <w:spacing w:before="240"/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Distr.: General</w:t>
          </w:r>
        </w:p>
        <w:p w:rsidR="00DB0AD0" w:rsidRDefault="00DB0AD0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ru-RU"/>
            </w:rPr>
            <w:t xml:space="preserve">12 </w:t>
          </w:r>
          <w:r>
            <w:rPr>
              <w:spacing w:val="0"/>
              <w:w w:val="100"/>
              <w:kern w:val="0"/>
              <w:lang w:val="en-US"/>
            </w:rPr>
            <w:t xml:space="preserve">May </w:t>
          </w:r>
          <w:r>
            <w:rPr>
              <w:spacing w:val="0"/>
              <w:w w:val="100"/>
              <w:kern w:val="0"/>
            </w:rPr>
            <w:t>2009</w:t>
          </w:r>
        </w:p>
        <w:p w:rsidR="00DB0AD0" w:rsidRDefault="00DB0AD0">
          <w:pPr>
            <w:rPr>
              <w:spacing w:val="0"/>
              <w:w w:val="100"/>
              <w:kern w:val="0"/>
            </w:rPr>
          </w:pPr>
        </w:p>
        <w:p w:rsidR="00DB0AD0" w:rsidRDefault="00DB0AD0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>Russian</w:t>
          </w:r>
        </w:p>
        <w:p w:rsidR="00DB0AD0" w:rsidRDefault="00DB0AD0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Original: English</w:t>
          </w:r>
        </w:p>
      </w:tc>
    </w:tr>
  </w:tbl>
  <w:p w:rsidR="00DB0AD0" w:rsidRDefault="00DB0AD0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D0357"/>
    <w:multiLevelType w:val="hybridMultilevel"/>
    <w:tmpl w:val="1B4E0196"/>
    <w:lvl w:ilvl="0" w:tplc="2C4E17CA">
      <w:start w:val="67"/>
      <w:numFmt w:val="decimal"/>
      <w:lvlText w:val="%1."/>
      <w:lvlJc w:val="left"/>
      <w:pPr>
        <w:tabs>
          <w:tab w:val="num" w:pos="689"/>
        </w:tabs>
        <w:ind w:left="689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89"/>
        </w:tabs>
        <w:ind w:left="12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9"/>
        </w:tabs>
        <w:ind w:left="20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9"/>
        </w:tabs>
        <w:ind w:left="27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9"/>
        </w:tabs>
        <w:ind w:left="34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9"/>
        </w:tabs>
        <w:ind w:left="41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9"/>
        </w:tabs>
        <w:ind w:left="48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9"/>
        </w:tabs>
        <w:ind w:left="56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9"/>
        </w:tabs>
        <w:ind w:left="6329" w:hanging="180"/>
      </w:pPr>
    </w:lvl>
  </w:abstractNum>
  <w:abstractNum w:abstractNumId="1">
    <w:nsid w:val="2C771813"/>
    <w:multiLevelType w:val="hybridMultilevel"/>
    <w:tmpl w:val="6498B680"/>
    <w:lvl w:ilvl="0" w:tplc="B272650E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564CD0"/>
    <w:multiLevelType w:val="hybridMultilevel"/>
    <w:tmpl w:val="95820AC8"/>
    <w:lvl w:ilvl="0" w:tplc="63902916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7872*"/>
    <w:docVar w:name="CreationDt" w:val="15/08/2007 09:31:58"/>
    <w:docVar w:name="DocCategory" w:val="SROthers"/>
    <w:docVar w:name="DocType" w:val="Final"/>
    <w:docVar w:name="FooterJN" w:val="09-27872"/>
    <w:docVar w:name="Jobn" w:val="09-27872 (R)"/>
    <w:docVar w:name="jobnDT" w:val="07-44122 (E)   150807"/>
    <w:docVar w:name="jobnDTDT" w:val="07-44122 (E)   150807   150807"/>
    <w:docVar w:name="JobNo" w:val="0927872R"/>
    <w:docVar w:name="OandT" w:val=" "/>
    <w:docVar w:name="sss1" w:val="CEDAW/C/SR.876"/>
    <w:docVar w:name="sss2" w:val="-"/>
    <w:docVar w:name="Symbol1" w:val="CEDAW/C/SR.876"/>
    <w:docVar w:name="Symbol2" w:val="-"/>
  </w:docVars>
  <w:rsids>
    <w:rsidRoot w:val="0024683A"/>
    <w:rsid w:val="0000372E"/>
    <w:rsid w:val="00003DB5"/>
    <w:rsid w:val="000103C6"/>
    <w:rsid w:val="000111EA"/>
    <w:rsid w:val="00011B15"/>
    <w:rsid w:val="0001442E"/>
    <w:rsid w:val="000206D1"/>
    <w:rsid w:val="000307E2"/>
    <w:rsid w:val="0003359C"/>
    <w:rsid w:val="000355D5"/>
    <w:rsid w:val="00036C3A"/>
    <w:rsid w:val="00043014"/>
    <w:rsid w:val="00043FD0"/>
    <w:rsid w:val="00045779"/>
    <w:rsid w:val="00046723"/>
    <w:rsid w:val="0004672D"/>
    <w:rsid w:val="0004784D"/>
    <w:rsid w:val="00050355"/>
    <w:rsid w:val="00051278"/>
    <w:rsid w:val="000515AD"/>
    <w:rsid w:val="00051D4F"/>
    <w:rsid w:val="000553A8"/>
    <w:rsid w:val="000559B5"/>
    <w:rsid w:val="00056763"/>
    <w:rsid w:val="00062CC2"/>
    <w:rsid w:val="000647F4"/>
    <w:rsid w:val="00064E8B"/>
    <w:rsid w:val="00071F0C"/>
    <w:rsid w:val="00073605"/>
    <w:rsid w:val="0007502F"/>
    <w:rsid w:val="00076D0D"/>
    <w:rsid w:val="00084700"/>
    <w:rsid w:val="00084E93"/>
    <w:rsid w:val="00087E72"/>
    <w:rsid w:val="00092F0E"/>
    <w:rsid w:val="00093DB1"/>
    <w:rsid w:val="000A171F"/>
    <w:rsid w:val="000A2B0D"/>
    <w:rsid w:val="000A761D"/>
    <w:rsid w:val="000B100A"/>
    <w:rsid w:val="000B360A"/>
    <w:rsid w:val="000B4B02"/>
    <w:rsid w:val="000D0994"/>
    <w:rsid w:val="000D2618"/>
    <w:rsid w:val="000D4B6E"/>
    <w:rsid w:val="000D6B5D"/>
    <w:rsid w:val="000E1CC3"/>
    <w:rsid w:val="000E2B17"/>
    <w:rsid w:val="000F254A"/>
    <w:rsid w:val="000F3198"/>
    <w:rsid w:val="000F5F63"/>
    <w:rsid w:val="00100555"/>
    <w:rsid w:val="001022F9"/>
    <w:rsid w:val="001022FB"/>
    <w:rsid w:val="00103255"/>
    <w:rsid w:val="00105EE5"/>
    <w:rsid w:val="00114E99"/>
    <w:rsid w:val="001175BE"/>
    <w:rsid w:val="00117B32"/>
    <w:rsid w:val="0012140C"/>
    <w:rsid w:val="00122139"/>
    <w:rsid w:val="00123642"/>
    <w:rsid w:val="001253F7"/>
    <w:rsid w:val="00125621"/>
    <w:rsid w:val="001304ED"/>
    <w:rsid w:val="0013167C"/>
    <w:rsid w:val="001356DB"/>
    <w:rsid w:val="001419F2"/>
    <w:rsid w:val="00151947"/>
    <w:rsid w:val="00153050"/>
    <w:rsid w:val="00153643"/>
    <w:rsid w:val="0015507B"/>
    <w:rsid w:val="001560E4"/>
    <w:rsid w:val="0015744B"/>
    <w:rsid w:val="00167E0A"/>
    <w:rsid w:val="0017416A"/>
    <w:rsid w:val="001768DA"/>
    <w:rsid w:val="001802D3"/>
    <w:rsid w:val="00184952"/>
    <w:rsid w:val="001938FE"/>
    <w:rsid w:val="00194182"/>
    <w:rsid w:val="00194356"/>
    <w:rsid w:val="00195CB2"/>
    <w:rsid w:val="001A4E2A"/>
    <w:rsid w:val="001B1ACB"/>
    <w:rsid w:val="001B3844"/>
    <w:rsid w:val="001B5457"/>
    <w:rsid w:val="001C1573"/>
    <w:rsid w:val="001C28A6"/>
    <w:rsid w:val="001C3036"/>
    <w:rsid w:val="001C4506"/>
    <w:rsid w:val="001D0D26"/>
    <w:rsid w:val="001D152E"/>
    <w:rsid w:val="001D194F"/>
    <w:rsid w:val="001D5B82"/>
    <w:rsid w:val="001E1299"/>
    <w:rsid w:val="001E13AE"/>
    <w:rsid w:val="001E1F23"/>
    <w:rsid w:val="001E3374"/>
    <w:rsid w:val="001E374B"/>
    <w:rsid w:val="001E7508"/>
    <w:rsid w:val="001F2A95"/>
    <w:rsid w:val="001F404A"/>
    <w:rsid w:val="001F6E7E"/>
    <w:rsid w:val="001F7B37"/>
    <w:rsid w:val="0020139B"/>
    <w:rsid w:val="00202917"/>
    <w:rsid w:val="00203DE8"/>
    <w:rsid w:val="0020463A"/>
    <w:rsid w:val="002113E6"/>
    <w:rsid w:val="00211BAB"/>
    <w:rsid w:val="0021426C"/>
    <w:rsid w:val="002165E0"/>
    <w:rsid w:val="00220FC2"/>
    <w:rsid w:val="00223F9B"/>
    <w:rsid w:val="00224847"/>
    <w:rsid w:val="00224D65"/>
    <w:rsid w:val="0022547D"/>
    <w:rsid w:val="00226891"/>
    <w:rsid w:val="00227558"/>
    <w:rsid w:val="002302A4"/>
    <w:rsid w:val="00235674"/>
    <w:rsid w:val="002405FD"/>
    <w:rsid w:val="002408D2"/>
    <w:rsid w:val="00240B42"/>
    <w:rsid w:val="00245172"/>
    <w:rsid w:val="00246364"/>
    <w:rsid w:val="0024683A"/>
    <w:rsid w:val="00250F90"/>
    <w:rsid w:val="002514CF"/>
    <w:rsid w:val="00251F84"/>
    <w:rsid w:val="0025237A"/>
    <w:rsid w:val="0025284F"/>
    <w:rsid w:val="00260869"/>
    <w:rsid w:val="00260961"/>
    <w:rsid w:val="00260D6B"/>
    <w:rsid w:val="002613F9"/>
    <w:rsid w:val="00266F1B"/>
    <w:rsid w:val="00267866"/>
    <w:rsid w:val="002720D5"/>
    <w:rsid w:val="00274141"/>
    <w:rsid w:val="002741DC"/>
    <w:rsid w:val="00275CF3"/>
    <w:rsid w:val="00280862"/>
    <w:rsid w:val="00281065"/>
    <w:rsid w:val="00283858"/>
    <w:rsid w:val="002844FF"/>
    <w:rsid w:val="00286E8B"/>
    <w:rsid w:val="00291FEC"/>
    <w:rsid w:val="00293334"/>
    <w:rsid w:val="00293E74"/>
    <w:rsid w:val="00297DDF"/>
    <w:rsid w:val="002A02FF"/>
    <w:rsid w:val="002A0FC5"/>
    <w:rsid w:val="002A5C0C"/>
    <w:rsid w:val="002A6DFB"/>
    <w:rsid w:val="002A7127"/>
    <w:rsid w:val="002A75C9"/>
    <w:rsid w:val="002B2104"/>
    <w:rsid w:val="002B37E5"/>
    <w:rsid w:val="002B3C07"/>
    <w:rsid w:val="002C2E4C"/>
    <w:rsid w:val="002C459F"/>
    <w:rsid w:val="002D3326"/>
    <w:rsid w:val="002D36E6"/>
    <w:rsid w:val="002D7FE3"/>
    <w:rsid w:val="002E0BE7"/>
    <w:rsid w:val="002E4A24"/>
    <w:rsid w:val="002E7261"/>
    <w:rsid w:val="002F00F1"/>
    <w:rsid w:val="002F24EA"/>
    <w:rsid w:val="002F537A"/>
    <w:rsid w:val="002F626D"/>
    <w:rsid w:val="002F7035"/>
    <w:rsid w:val="0030345B"/>
    <w:rsid w:val="00303645"/>
    <w:rsid w:val="003036BE"/>
    <w:rsid w:val="003113A0"/>
    <w:rsid w:val="003118AC"/>
    <w:rsid w:val="0031217B"/>
    <w:rsid w:val="00312C59"/>
    <w:rsid w:val="00313AF0"/>
    <w:rsid w:val="003153D7"/>
    <w:rsid w:val="00315C92"/>
    <w:rsid w:val="00320E32"/>
    <w:rsid w:val="00321763"/>
    <w:rsid w:val="00323940"/>
    <w:rsid w:val="00323C75"/>
    <w:rsid w:val="00331E49"/>
    <w:rsid w:val="00332104"/>
    <w:rsid w:val="00333A4E"/>
    <w:rsid w:val="00340493"/>
    <w:rsid w:val="00341DE4"/>
    <w:rsid w:val="00343C87"/>
    <w:rsid w:val="003544B3"/>
    <w:rsid w:val="003575ED"/>
    <w:rsid w:val="00357B1A"/>
    <w:rsid w:val="00365024"/>
    <w:rsid w:val="00365C5A"/>
    <w:rsid w:val="00367915"/>
    <w:rsid w:val="00371EDD"/>
    <w:rsid w:val="00377746"/>
    <w:rsid w:val="00380FBD"/>
    <w:rsid w:val="0038137D"/>
    <w:rsid w:val="00381D6A"/>
    <w:rsid w:val="00382727"/>
    <w:rsid w:val="00383795"/>
    <w:rsid w:val="0038698D"/>
    <w:rsid w:val="00394973"/>
    <w:rsid w:val="0039520F"/>
    <w:rsid w:val="00395332"/>
    <w:rsid w:val="003A1553"/>
    <w:rsid w:val="003A367C"/>
    <w:rsid w:val="003A62C2"/>
    <w:rsid w:val="003B0D3D"/>
    <w:rsid w:val="003B2928"/>
    <w:rsid w:val="003B7C60"/>
    <w:rsid w:val="003C204B"/>
    <w:rsid w:val="003C420B"/>
    <w:rsid w:val="003D2AE9"/>
    <w:rsid w:val="003D5DCC"/>
    <w:rsid w:val="003E0879"/>
    <w:rsid w:val="003E09C8"/>
    <w:rsid w:val="003E743F"/>
    <w:rsid w:val="003F1618"/>
    <w:rsid w:val="003F56C6"/>
    <w:rsid w:val="00407E46"/>
    <w:rsid w:val="004107C0"/>
    <w:rsid w:val="00415D64"/>
    <w:rsid w:val="00416D80"/>
    <w:rsid w:val="00417EB3"/>
    <w:rsid w:val="00423557"/>
    <w:rsid w:val="00427A0B"/>
    <w:rsid w:val="004300DD"/>
    <w:rsid w:val="0043063E"/>
    <w:rsid w:val="0043314C"/>
    <w:rsid w:val="00440C3E"/>
    <w:rsid w:val="00441569"/>
    <w:rsid w:val="00442272"/>
    <w:rsid w:val="00443DE0"/>
    <w:rsid w:val="00445436"/>
    <w:rsid w:val="00446538"/>
    <w:rsid w:val="00451162"/>
    <w:rsid w:val="00453D5F"/>
    <w:rsid w:val="00461DE7"/>
    <w:rsid w:val="00466D21"/>
    <w:rsid w:val="004677BA"/>
    <w:rsid w:val="004701CA"/>
    <w:rsid w:val="00470B19"/>
    <w:rsid w:val="00481129"/>
    <w:rsid w:val="00482965"/>
    <w:rsid w:val="0048382D"/>
    <w:rsid w:val="004840CF"/>
    <w:rsid w:val="00495FFE"/>
    <w:rsid w:val="004977CC"/>
    <w:rsid w:val="004A013A"/>
    <w:rsid w:val="004A0BEB"/>
    <w:rsid w:val="004A1531"/>
    <w:rsid w:val="004B0325"/>
    <w:rsid w:val="004B2B99"/>
    <w:rsid w:val="004B7187"/>
    <w:rsid w:val="004C13CA"/>
    <w:rsid w:val="004C3331"/>
    <w:rsid w:val="004C3794"/>
    <w:rsid w:val="004C68FC"/>
    <w:rsid w:val="004C71D6"/>
    <w:rsid w:val="004C72F0"/>
    <w:rsid w:val="004D0BF3"/>
    <w:rsid w:val="004D3021"/>
    <w:rsid w:val="004D520F"/>
    <w:rsid w:val="004E044E"/>
    <w:rsid w:val="004E22A4"/>
    <w:rsid w:val="004E4283"/>
    <w:rsid w:val="004E60E9"/>
    <w:rsid w:val="004E7244"/>
    <w:rsid w:val="004E7C67"/>
    <w:rsid w:val="004F5FF5"/>
    <w:rsid w:val="004F6886"/>
    <w:rsid w:val="00500F38"/>
    <w:rsid w:val="00501175"/>
    <w:rsid w:val="0050411B"/>
    <w:rsid w:val="005048B4"/>
    <w:rsid w:val="00506B95"/>
    <w:rsid w:val="005100C7"/>
    <w:rsid w:val="00510AD5"/>
    <w:rsid w:val="0051241F"/>
    <w:rsid w:val="005177D0"/>
    <w:rsid w:val="005223CF"/>
    <w:rsid w:val="00525A2C"/>
    <w:rsid w:val="00530DA7"/>
    <w:rsid w:val="005328EE"/>
    <w:rsid w:val="0053336A"/>
    <w:rsid w:val="00537249"/>
    <w:rsid w:val="005417B2"/>
    <w:rsid w:val="00545CAC"/>
    <w:rsid w:val="00547868"/>
    <w:rsid w:val="005503FB"/>
    <w:rsid w:val="00550ADA"/>
    <w:rsid w:val="00553676"/>
    <w:rsid w:val="005727B3"/>
    <w:rsid w:val="00572A52"/>
    <w:rsid w:val="00573B8E"/>
    <w:rsid w:val="005833DD"/>
    <w:rsid w:val="0058771C"/>
    <w:rsid w:val="00587934"/>
    <w:rsid w:val="00592C59"/>
    <w:rsid w:val="005C047C"/>
    <w:rsid w:val="005D25F2"/>
    <w:rsid w:val="005D4395"/>
    <w:rsid w:val="005E6548"/>
    <w:rsid w:val="005F0C83"/>
    <w:rsid w:val="005F38C0"/>
    <w:rsid w:val="005F6A18"/>
    <w:rsid w:val="00602C4E"/>
    <w:rsid w:val="00606838"/>
    <w:rsid w:val="00610AE3"/>
    <w:rsid w:val="006123EC"/>
    <w:rsid w:val="00613A23"/>
    <w:rsid w:val="006140FB"/>
    <w:rsid w:val="006179A0"/>
    <w:rsid w:val="0062052E"/>
    <w:rsid w:val="0062486E"/>
    <w:rsid w:val="00633CF7"/>
    <w:rsid w:val="0063512F"/>
    <w:rsid w:val="00637FDF"/>
    <w:rsid w:val="00641C9F"/>
    <w:rsid w:val="0064405D"/>
    <w:rsid w:val="00645FAF"/>
    <w:rsid w:val="00651DB0"/>
    <w:rsid w:val="00653A0D"/>
    <w:rsid w:val="006552C7"/>
    <w:rsid w:val="00656C9D"/>
    <w:rsid w:val="00657C37"/>
    <w:rsid w:val="00662D8E"/>
    <w:rsid w:val="00664386"/>
    <w:rsid w:val="006650BD"/>
    <w:rsid w:val="00665ECD"/>
    <w:rsid w:val="00670DA2"/>
    <w:rsid w:val="00674397"/>
    <w:rsid w:val="00676186"/>
    <w:rsid w:val="00677D37"/>
    <w:rsid w:val="00682905"/>
    <w:rsid w:val="006844B3"/>
    <w:rsid w:val="006957C0"/>
    <w:rsid w:val="00697EF7"/>
    <w:rsid w:val="006A0B89"/>
    <w:rsid w:val="006A223A"/>
    <w:rsid w:val="006A3604"/>
    <w:rsid w:val="006A4134"/>
    <w:rsid w:val="006A5998"/>
    <w:rsid w:val="006B4A8C"/>
    <w:rsid w:val="006B7C08"/>
    <w:rsid w:val="006C1C94"/>
    <w:rsid w:val="006C373C"/>
    <w:rsid w:val="006D06EA"/>
    <w:rsid w:val="006D10F8"/>
    <w:rsid w:val="006D11B0"/>
    <w:rsid w:val="006D1C8C"/>
    <w:rsid w:val="006D339D"/>
    <w:rsid w:val="006D3E2B"/>
    <w:rsid w:val="006E0FBD"/>
    <w:rsid w:val="006E1826"/>
    <w:rsid w:val="006E5641"/>
    <w:rsid w:val="006E6FD7"/>
    <w:rsid w:val="006F1D50"/>
    <w:rsid w:val="006F3224"/>
    <w:rsid w:val="006F6D27"/>
    <w:rsid w:val="00701A37"/>
    <w:rsid w:val="0071034C"/>
    <w:rsid w:val="00714DAC"/>
    <w:rsid w:val="00720E78"/>
    <w:rsid w:val="00731E9F"/>
    <w:rsid w:val="007320A4"/>
    <w:rsid w:val="0073310D"/>
    <w:rsid w:val="0073473E"/>
    <w:rsid w:val="00735F1C"/>
    <w:rsid w:val="00741652"/>
    <w:rsid w:val="00741903"/>
    <w:rsid w:val="007423AB"/>
    <w:rsid w:val="0074698E"/>
    <w:rsid w:val="007514B1"/>
    <w:rsid w:val="00753765"/>
    <w:rsid w:val="00753C4C"/>
    <w:rsid w:val="0075483A"/>
    <w:rsid w:val="007553AE"/>
    <w:rsid w:val="00757A32"/>
    <w:rsid w:val="007633C0"/>
    <w:rsid w:val="007635F7"/>
    <w:rsid w:val="00764018"/>
    <w:rsid w:val="00766DBB"/>
    <w:rsid w:val="00782AFC"/>
    <w:rsid w:val="00790DE8"/>
    <w:rsid w:val="007937A9"/>
    <w:rsid w:val="00795506"/>
    <w:rsid w:val="00796255"/>
    <w:rsid w:val="007A5571"/>
    <w:rsid w:val="007A58D6"/>
    <w:rsid w:val="007A5D84"/>
    <w:rsid w:val="007B313D"/>
    <w:rsid w:val="007B7407"/>
    <w:rsid w:val="007C07DB"/>
    <w:rsid w:val="007C0B31"/>
    <w:rsid w:val="007C1862"/>
    <w:rsid w:val="007C30AD"/>
    <w:rsid w:val="007D0FE6"/>
    <w:rsid w:val="007D26B6"/>
    <w:rsid w:val="007D66AE"/>
    <w:rsid w:val="007E48AF"/>
    <w:rsid w:val="007E5D83"/>
    <w:rsid w:val="007E645F"/>
    <w:rsid w:val="007F2B13"/>
    <w:rsid w:val="007F2E94"/>
    <w:rsid w:val="007F317A"/>
    <w:rsid w:val="007F5269"/>
    <w:rsid w:val="007F7CAD"/>
    <w:rsid w:val="00800D16"/>
    <w:rsid w:val="0081338D"/>
    <w:rsid w:val="00813739"/>
    <w:rsid w:val="00813CA5"/>
    <w:rsid w:val="008141DE"/>
    <w:rsid w:val="008163D7"/>
    <w:rsid w:val="00817A9A"/>
    <w:rsid w:val="00820845"/>
    <w:rsid w:val="0082349F"/>
    <w:rsid w:val="00826D36"/>
    <w:rsid w:val="00827BDF"/>
    <w:rsid w:val="008311E6"/>
    <w:rsid w:val="00831EF6"/>
    <w:rsid w:val="00835687"/>
    <w:rsid w:val="00837E95"/>
    <w:rsid w:val="00841473"/>
    <w:rsid w:val="008415AE"/>
    <w:rsid w:val="00842FF8"/>
    <w:rsid w:val="00847A06"/>
    <w:rsid w:val="00850D40"/>
    <w:rsid w:val="0085423E"/>
    <w:rsid w:val="00854D1A"/>
    <w:rsid w:val="00854F50"/>
    <w:rsid w:val="0085634F"/>
    <w:rsid w:val="00861EC7"/>
    <w:rsid w:val="0086213C"/>
    <w:rsid w:val="00863BA5"/>
    <w:rsid w:val="008659F0"/>
    <w:rsid w:val="00866AED"/>
    <w:rsid w:val="00875A60"/>
    <w:rsid w:val="00876316"/>
    <w:rsid w:val="00882826"/>
    <w:rsid w:val="00894FE8"/>
    <w:rsid w:val="00896050"/>
    <w:rsid w:val="008B007C"/>
    <w:rsid w:val="008B1934"/>
    <w:rsid w:val="008B2595"/>
    <w:rsid w:val="008B2F8D"/>
    <w:rsid w:val="008C3A54"/>
    <w:rsid w:val="008C418D"/>
    <w:rsid w:val="008D229B"/>
    <w:rsid w:val="008D35AF"/>
    <w:rsid w:val="008D521E"/>
    <w:rsid w:val="008E0B35"/>
    <w:rsid w:val="008E562A"/>
    <w:rsid w:val="008F34BD"/>
    <w:rsid w:val="008F37B1"/>
    <w:rsid w:val="008F7DD0"/>
    <w:rsid w:val="00902983"/>
    <w:rsid w:val="00910090"/>
    <w:rsid w:val="00916E4F"/>
    <w:rsid w:val="00920FE5"/>
    <w:rsid w:val="00922327"/>
    <w:rsid w:val="0092496A"/>
    <w:rsid w:val="0092643A"/>
    <w:rsid w:val="00931133"/>
    <w:rsid w:val="0093649B"/>
    <w:rsid w:val="00936FCF"/>
    <w:rsid w:val="00941625"/>
    <w:rsid w:val="00941C94"/>
    <w:rsid w:val="009452C0"/>
    <w:rsid w:val="00945CFA"/>
    <w:rsid w:val="00950C01"/>
    <w:rsid w:val="00952CC4"/>
    <w:rsid w:val="009545AA"/>
    <w:rsid w:val="00954C89"/>
    <w:rsid w:val="00955F1C"/>
    <w:rsid w:val="00956C70"/>
    <w:rsid w:val="00956FCC"/>
    <w:rsid w:val="00962D53"/>
    <w:rsid w:val="00982BFB"/>
    <w:rsid w:val="0099112B"/>
    <w:rsid w:val="00994396"/>
    <w:rsid w:val="00995D4B"/>
    <w:rsid w:val="009969F6"/>
    <w:rsid w:val="009A18EC"/>
    <w:rsid w:val="009A32F4"/>
    <w:rsid w:val="009B095C"/>
    <w:rsid w:val="009B0E57"/>
    <w:rsid w:val="009B140C"/>
    <w:rsid w:val="009B1E94"/>
    <w:rsid w:val="009B2423"/>
    <w:rsid w:val="009B2702"/>
    <w:rsid w:val="009B4205"/>
    <w:rsid w:val="009C66F8"/>
    <w:rsid w:val="009D23FA"/>
    <w:rsid w:val="009E3AAB"/>
    <w:rsid w:val="009F0888"/>
    <w:rsid w:val="009F2783"/>
    <w:rsid w:val="009F2FAA"/>
    <w:rsid w:val="009F329E"/>
    <w:rsid w:val="009F3F45"/>
    <w:rsid w:val="00A00F65"/>
    <w:rsid w:val="00A02DF9"/>
    <w:rsid w:val="00A03189"/>
    <w:rsid w:val="00A05183"/>
    <w:rsid w:val="00A100C1"/>
    <w:rsid w:val="00A10501"/>
    <w:rsid w:val="00A112F6"/>
    <w:rsid w:val="00A13FD3"/>
    <w:rsid w:val="00A1694C"/>
    <w:rsid w:val="00A2067E"/>
    <w:rsid w:val="00A21918"/>
    <w:rsid w:val="00A2401B"/>
    <w:rsid w:val="00A30917"/>
    <w:rsid w:val="00A31D68"/>
    <w:rsid w:val="00A31F39"/>
    <w:rsid w:val="00A332CE"/>
    <w:rsid w:val="00A346C0"/>
    <w:rsid w:val="00A413E2"/>
    <w:rsid w:val="00A44471"/>
    <w:rsid w:val="00A57EC7"/>
    <w:rsid w:val="00A57FFC"/>
    <w:rsid w:val="00A63CE0"/>
    <w:rsid w:val="00A74A7D"/>
    <w:rsid w:val="00A763F7"/>
    <w:rsid w:val="00A81E9C"/>
    <w:rsid w:val="00A827CB"/>
    <w:rsid w:val="00A841F1"/>
    <w:rsid w:val="00A85125"/>
    <w:rsid w:val="00A868C9"/>
    <w:rsid w:val="00A948A9"/>
    <w:rsid w:val="00AA2524"/>
    <w:rsid w:val="00AA4954"/>
    <w:rsid w:val="00AA55B2"/>
    <w:rsid w:val="00AB3C24"/>
    <w:rsid w:val="00AB585F"/>
    <w:rsid w:val="00AC397C"/>
    <w:rsid w:val="00AD2067"/>
    <w:rsid w:val="00AE2F08"/>
    <w:rsid w:val="00AF274C"/>
    <w:rsid w:val="00AF560C"/>
    <w:rsid w:val="00AF5F8E"/>
    <w:rsid w:val="00AF64E2"/>
    <w:rsid w:val="00B054B6"/>
    <w:rsid w:val="00B10407"/>
    <w:rsid w:val="00B10567"/>
    <w:rsid w:val="00B155DA"/>
    <w:rsid w:val="00B21244"/>
    <w:rsid w:val="00B25394"/>
    <w:rsid w:val="00B26B42"/>
    <w:rsid w:val="00B32D04"/>
    <w:rsid w:val="00B33FF1"/>
    <w:rsid w:val="00B36BD5"/>
    <w:rsid w:val="00B41429"/>
    <w:rsid w:val="00B43D28"/>
    <w:rsid w:val="00B5264D"/>
    <w:rsid w:val="00B54EA3"/>
    <w:rsid w:val="00B55933"/>
    <w:rsid w:val="00B62D90"/>
    <w:rsid w:val="00B653F8"/>
    <w:rsid w:val="00B66C0D"/>
    <w:rsid w:val="00B66D8D"/>
    <w:rsid w:val="00B7586E"/>
    <w:rsid w:val="00B75A09"/>
    <w:rsid w:val="00B81EF6"/>
    <w:rsid w:val="00B83F40"/>
    <w:rsid w:val="00B84E43"/>
    <w:rsid w:val="00B90106"/>
    <w:rsid w:val="00B91282"/>
    <w:rsid w:val="00B924E3"/>
    <w:rsid w:val="00B95844"/>
    <w:rsid w:val="00BA2A87"/>
    <w:rsid w:val="00BA2E97"/>
    <w:rsid w:val="00BA43D4"/>
    <w:rsid w:val="00BA540E"/>
    <w:rsid w:val="00BA6403"/>
    <w:rsid w:val="00BB036B"/>
    <w:rsid w:val="00BB5841"/>
    <w:rsid w:val="00BB7FFA"/>
    <w:rsid w:val="00BC00DC"/>
    <w:rsid w:val="00BC1002"/>
    <w:rsid w:val="00BC2FC5"/>
    <w:rsid w:val="00BC7031"/>
    <w:rsid w:val="00BC723F"/>
    <w:rsid w:val="00BD1C46"/>
    <w:rsid w:val="00BD224C"/>
    <w:rsid w:val="00BD3243"/>
    <w:rsid w:val="00BD397E"/>
    <w:rsid w:val="00BD404F"/>
    <w:rsid w:val="00BD5911"/>
    <w:rsid w:val="00BD5A30"/>
    <w:rsid w:val="00BD5B41"/>
    <w:rsid w:val="00BE2B2A"/>
    <w:rsid w:val="00BE335C"/>
    <w:rsid w:val="00BF3FFA"/>
    <w:rsid w:val="00BF456D"/>
    <w:rsid w:val="00BF4709"/>
    <w:rsid w:val="00BF6E22"/>
    <w:rsid w:val="00C00C09"/>
    <w:rsid w:val="00C0198F"/>
    <w:rsid w:val="00C0762B"/>
    <w:rsid w:val="00C10D55"/>
    <w:rsid w:val="00C11607"/>
    <w:rsid w:val="00C119EE"/>
    <w:rsid w:val="00C1302B"/>
    <w:rsid w:val="00C14610"/>
    <w:rsid w:val="00C30D1F"/>
    <w:rsid w:val="00C32FF3"/>
    <w:rsid w:val="00C351A5"/>
    <w:rsid w:val="00C36E31"/>
    <w:rsid w:val="00C40DD0"/>
    <w:rsid w:val="00C43206"/>
    <w:rsid w:val="00C544C8"/>
    <w:rsid w:val="00C5492C"/>
    <w:rsid w:val="00C57F3F"/>
    <w:rsid w:val="00C624BD"/>
    <w:rsid w:val="00C62ECD"/>
    <w:rsid w:val="00C66B02"/>
    <w:rsid w:val="00C6710E"/>
    <w:rsid w:val="00C67287"/>
    <w:rsid w:val="00C71E51"/>
    <w:rsid w:val="00C81ED0"/>
    <w:rsid w:val="00C83CBE"/>
    <w:rsid w:val="00C83FCC"/>
    <w:rsid w:val="00C843FE"/>
    <w:rsid w:val="00C86D4B"/>
    <w:rsid w:val="00C90F73"/>
    <w:rsid w:val="00C92477"/>
    <w:rsid w:val="00C92667"/>
    <w:rsid w:val="00C93291"/>
    <w:rsid w:val="00C959D7"/>
    <w:rsid w:val="00C96C38"/>
    <w:rsid w:val="00CB11AD"/>
    <w:rsid w:val="00CB188A"/>
    <w:rsid w:val="00CC0113"/>
    <w:rsid w:val="00CC1395"/>
    <w:rsid w:val="00CC626B"/>
    <w:rsid w:val="00CD004C"/>
    <w:rsid w:val="00CD150F"/>
    <w:rsid w:val="00CE1357"/>
    <w:rsid w:val="00CE299D"/>
    <w:rsid w:val="00CE3538"/>
    <w:rsid w:val="00CF0683"/>
    <w:rsid w:val="00CF1883"/>
    <w:rsid w:val="00CF3DA5"/>
    <w:rsid w:val="00CF6BAF"/>
    <w:rsid w:val="00CF7724"/>
    <w:rsid w:val="00D008AD"/>
    <w:rsid w:val="00D02990"/>
    <w:rsid w:val="00D0561B"/>
    <w:rsid w:val="00D06B4C"/>
    <w:rsid w:val="00D1111B"/>
    <w:rsid w:val="00D15183"/>
    <w:rsid w:val="00D1725E"/>
    <w:rsid w:val="00D26969"/>
    <w:rsid w:val="00D2697C"/>
    <w:rsid w:val="00D31C19"/>
    <w:rsid w:val="00D36239"/>
    <w:rsid w:val="00D40AE9"/>
    <w:rsid w:val="00D44150"/>
    <w:rsid w:val="00D4467C"/>
    <w:rsid w:val="00D44CEA"/>
    <w:rsid w:val="00D50140"/>
    <w:rsid w:val="00D5109F"/>
    <w:rsid w:val="00D5287F"/>
    <w:rsid w:val="00D53ACF"/>
    <w:rsid w:val="00D5554F"/>
    <w:rsid w:val="00D55F14"/>
    <w:rsid w:val="00D573D9"/>
    <w:rsid w:val="00D62571"/>
    <w:rsid w:val="00D62E2E"/>
    <w:rsid w:val="00D639D0"/>
    <w:rsid w:val="00D707C6"/>
    <w:rsid w:val="00D70CA1"/>
    <w:rsid w:val="00D71207"/>
    <w:rsid w:val="00D72B71"/>
    <w:rsid w:val="00D75216"/>
    <w:rsid w:val="00D75584"/>
    <w:rsid w:val="00D80FD6"/>
    <w:rsid w:val="00D81042"/>
    <w:rsid w:val="00D84077"/>
    <w:rsid w:val="00D84CD3"/>
    <w:rsid w:val="00D86C0D"/>
    <w:rsid w:val="00D90B72"/>
    <w:rsid w:val="00D90E96"/>
    <w:rsid w:val="00D918BD"/>
    <w:rsid w:val="00D9449A"/>
    <w:rsid w:val="00D9452E"/>
    <w:rsid w:val="00D96877"/>
    <w:rsid w:val="00DA0085"/>
    <w:rsid w:val="00DA49BB"/>
    <w:rsid w:val="00DA4E56"/>
    <w:rsid w:val="00DB0AD0"/>
    <w:rsid w:val="00DB161E"/>
    <w:rsid w:val="00DB3D72"/>
    <w:rsid w:val="00DC0C86"/>
    <w:rsid w:val="00DC19E8"/>
    <w:rsid w:val="00DC1C41"/>
    <w:rsid w:val="00DC3EC4"/>
    <w:rsid w:val="00DC5065"/>
    <w:rsid w:val="00DC663B"/>
    <w:rsid w:val="00DD3D6C"/>
    <w:rsid w:val="00DD3E75"/>
    <w:rsid w:val="00DE27B1"/>
    <w:rsid w:val="00DE3BDF"/>
    <w:rsid w:val="00DE5149"/>
    <w:rsid w:val="00DF3933"/>
    <w:rsid w:val="00DF3DD0"/>
    <w:rsid w:val="00DF44F1"/>
    <w:rsid w:val="00E01A6E"/>
    <w:rsid w:val="00E078DF"/>
    <w:rsid w:val="00E1586E"/>
    <w:rsid w:val="00E203CE"/>
    <w:rsid w:val="00E21B8E"/>
    <w:rsid w:val="00E2499E"/>
    <w:rsid w:val="00E25ACA"/>
    <w:rsid w:val="00E25D24"/>
    <w:rsid w:val="00E35771"/>
    <w:rsid w:val="00E439D1"/>
    <w:rsid w:val="00E45C06"/>
    <w:rsid w:val="00E46738"/>
    <w:rsid w:val="00E5663D"/>
    <w:rsid w:val="00E60427"/>
    <w:rsid w:val="00E65512"/>
    <w:rsid w:val="00E67491"/>
    <w:rsid w:val="00E70B44"/>
    <w:rsid w:val="00E70C82"/>
    <w:rsid w:val="00E73406"/>
    <w:rsid w:val="00EA6A8B"/>
    <w:rsid w:val="00EA6F5A"/>
    <w:rsid w:val="00EB0F8F"/>
    <w:rsid w:val="00EB77B3"/>
    <w:rsid w:val="00EC0E3C"/>
    <w:rsid w:val="00EC220D"/>
    <w:rsid w:val="00EC51C9"/>
    <w:rsid w:val="00ED2D34"/>
    <w:rsid w:val="00ED3390"/>
    <w:rsid w:val="00ED7F48"/>
    <w:rsid w:val="00EE34A9"/>
    <w:rsid w:val="00EE40CD"/>
    <w:rsid w:val="00EE7ACC"/>
    <w:rsid w:val="00EF46F0"/>
    <w:rsid w:val="00EF74FA"/>
    <w:rsid w:val="00EF7D7A"/>
    <w:rsid w:val="00F01505"/>
    <w:rsid w:val="00F04252"/>
    <w:rsid w:val="00F064AD"/>
    <w:rsid w:val="00F10275"/>
    <w:rsid w:val="00F1241C"/>
    <w:rsid w:val="00F154DC"/>
    <w:rsid w:val="00F17421"/>
    <w:rsid w:val="00F26A62"/>
    <w:rsid w:val="00F26AD2"/>
    <w:rsid w:val="00F26E35"/>
    <w:rsid w:val="00F27B01"/>
    <w:rsid w:val="00F30248"/>
    <w:rsid w:val="00F31374"/>
    <w:rsid w:val="00F37A50"/>
    <w:rsid w:val="00F37FEF"/>
    <w:rsid w:val="00F623F8"/>
    <w:rsid w:val="00F62919"/>
    <w:rsid w:val="00F675DA"/>
    <w:rsid w:val="00F67E95"/>
    <w:rsid w:val="00F7419B"/>
    <w:rsid w:val="00F74C3E"/>
    <w:rsid w:val="00F75B17"/>
    <w:rsid w:val="00F76B81"/>
    <w:rsid w:val="00F76BAA"/>
    <w:rsid w:val="00F77218"/>
    <w:rsid w:val="00F77E93"/>
    <w:rsid w:val="00F80649"/>
    <w:rsid w:val="00F81301"/>
    <w:rsid w:val="00F84754"/>
    <w:rsid w:val="00F92884"/>
    <w:rsid w:val="00F92B09"/>
    <w:rsid w:val="00FA11A4"/>
    <w:rsid w:val="00FA32B8"/>
    <w:rsid w:val="00FA454A"/>
    <w:rsid w:val="00FA561B"/>
    <w:rsid w:val="00FA67E1"/>
    <w:rsid w:val="00FA6899"/>
    <w:rsid w:val="00FB0351"/>
    <w:rsid w:val="00FB1295"/>
    <w:rsid w:val="00FB19B5"/>
    <w:rsid w:val="00FB2FF2"/>
    <w:rsid w:val="00FB3750"/>
    <w:rsid w:val="00FC119C"/>
    <w:rsid w:val="00FC143E"/>
    <w:rsid w:val="00FC63A5"/>
    <w:rsid w:val="00FD00A3"/>
    <w:rsid w:val="00FD3327"/>
    <w:rsid w:val="00FD4B45"/>
    <w:rsid w:val="00FE115E"/>
    <w:rsid w:val="00FE1F4B"/>
    <w:rsid w:val="00FE2909"/>
    <w:rsid w:val="00FE4F8A"/>
    <w:rsid w:val="00FE7AC0"/>
    <w:rsid w:val="00FF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uppressAutoHyphens w:val="0"/>
      <w:spacing w:before="100" w:after="120" w:line="480" w:lineRule="auto"/>
      <w:jc w:val="both"/>
      <w:outlineLvl w:val="0"/>
    </w:pPr>
    <w:rPr>
      <w:b/>
      <w:spacing w:val="0"/>
      <w:w w:val="100"/>
      <w:kern w:val="0"/>
      <w:szCs w:val="24"/>
      <w:lang w:val="ru-RU" w:eastAsia="ru-RU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pacing w:val="0"/>
      <w:w w:val="100"/>
      <w:kern w:val="0"/>
      <w:sz w:val="28"/>
      <w:lang w:val="ru-RU"/>
    </w:rPr>
  </w:style>
  <w:style w:type="paragraph" w:styleId="Heading3">
    <w:name w:val="heading 3"/>
    <w:basedOn w:val="Normal"/>
    <w:next w:val="Normal"/>
    <w:qFormat/>
    <w:pPr>
      <w:keepNext/>
      <w:suppressAutoHyphens w:val="0"/>
      <w:spacing w:after="120" w:line="240" w:lineRule="auto"/>
      <w:jc w:val="both"/>
      <w:outlineLvl w:val="2"/>
    </w:pPr>
    <w:rPr>
      <w:b/>
      <w:bCs/>
      <w:spacing w:val="0"/>
      <w:w w:val="100"/>
      <w:kern w:val="0"/>
      <w:szCs w:val="24"/>
      <w:lang w:val="ru-RU" w:eastAsia="ru-RU"/>
    </w:rPr>
  </w:style>
  <w:style w:type="paragraph" w:styleId="Heading6">
    <w:name w:val="heading 6"/>
    <w:basedOn w:val="Normal"/>
    <w:next w:val="Normal"/>
    <w:qFormat/>
    <w:pPr>
      <w:keepNext/>
      <w:suppressAutoHyphens w:val="0"/>
      <w:spacing w:after="120" w:line="240" w:lineRule="auto"/>
      <w:ind w:left="2160" w:right="1185"/>
      <w:outlineLvl w:val="5"/>
    </w:pPr>
    <w:rPr>
      <w:i/>
      <w:iCs/>
      <w:spacing w:val="0"/>
      <w:w w:val="100"/>
      <w:kern w:val="0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after="120" w:line="240" w:lineRule="auto"/>
      <w:jc w:val="both"/>
    </w:pPr>
    <w:rPr>
      <w:spacing w:val="0"/>
      <w:w w:val="100"/>
      <w:kern w:val="0"/>
      <w:szCs w:val="24"/>
      <w:lang w:val="ru-RU" w:eastAsia="ru-RU"/>
    </w:rPr>
  </w:style>
  <w:style w:type="paragraph" w:styleId="BalloonText">
    <w:name w:val="Balloon Text"/>
    <w:basedOn w:val="Normal"/>
    <w:semiHidden/>
    <w:rsid w:val="00235674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2356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5910</Words>
  <Characters>39365</Characters>
  <Application>Microsoft Office Word</Application>
  <DocSecurity>4</DocSecurity>
  <Lines>1093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45172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Christopher.Heaney</dc:creator>
  <cp:keywords/>
  <dc:description/>
  <cp:lastModifiedBy>RTPU User</cp:lastModifiedBy>
  <cp:revision>4</cp:revision>
  <cp:lastPrinted>2009-05-21T05:31:00Z</cp:lastPrinted>
  <dcterms:created xsi:type="dcterms:W3CDTF">2009-06-16T18:06:00Z</dcterms:created>
  <dcterms:modified xsi:type="dcterms:W3CDTF">2009-06-16T18:07:00Z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0927872R</vt:lpwstr>
  </property>
  <property fmtid="{D5CDD505-2E9C-101B-9397-08002B2CF9AE}" pid="5" name="Symbol1">
    <vt:lpwstr>CEDAW/C/SR.876</vt:lpwstr>
  </property>
  <property fmtid="{D5CDD505-2E9C-101B-9397-08002B2CF9AE}" pid="6" name="sss1">
    <vt:lpwstr>CEDAW/C/SR.876</vt:lpwstr>
  </property>
  <property fmtid="{D5CDD505-2E9C-101B-9397-08002B2CF9AE}" pid="7" name="Comment">
    <vt:lpwstr/>
  </property>
  <property fmtid="{D5CDD505-2E9C-101B-9397-08002B2CF9AE}" pid="8" name="DraftPages">
    <vt:lpwstr>12</vt:lpwstr>
  </property>
  <property fmtid="{D5CDD505-2E9C-101B-9397-08002B2CF9AE}" pid="9" name="Operator">
    <vt:lpwstr>Gusak</vt:lpwstr>
  </property>
</Properties>
</file>