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2E7B4DC8" w14:textId="77777777" w:rsidTr="00AB3619">
        <w:trPr>
          <w:trHeight w:hRule="exact" w:val="851"/>
        </w:trPr>
        <w:tc>
          <w:tcPr>
            <w:tcW w:w="1280" w:type="dxa"/>
            <w:tcBorders>
              <w:bottom w:val="single" w:sz="4" w:space="0" w:color="auto"/>
            </w:tcBorders>
          </w:tcPr>
          <w:p w14:paraId="099B5A9F"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27F03053"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447A9A39" w14:textId="6E3CEEAC" w:rsidR="000A2080" w:rsidRPr="00ED27D0" w:rsidRDefault="00C0068B" w:rsidP="00AB3619">
            <w:pPr>
              <w:spacing w:line="240" w:lineRule="atLeast"/>
              <w:jc w:val="right"/>
              <w:rPr>
                <w:sz w:val="20"/>
                <w:szCs w:val="21"/>
              </w:rPr>
            </w:pPr>
            <w:r>
              <w:rPr>
                <w:sz w:val="40"/>
                <w:szCs w:val="21"/>
              </w:rPr>
              <w:t>E</w:t>
            </w:r>
            <w:r w:rsidR="00ED27D0">
              <w:rPr>
                <w:sz w:val="20"/>
                <w:szCs w:val="21"/>
              </w:rPr>
              <w:t>/</w:t>
            </w:r>
            <w:proofErr w:type="spellStart"/>
            <w:r>
              <w:rPr>
                <w:sz w:val="20"/>
                <w:szCs w:val="21"/>
              </w:rPr>
              <w:t>C</w:t>
            </w:r>
            <w:r w:rsidR="00ED27D0">
              <w:rPr>
                <w:sz w:val="20"/>
                <w:szCs w:val="21"/>
              </w:rPr>
              <w:t>.</w:t>
            </w:r>
            <w:r>
              <w:rPr>
                <w:sz w:val="20"/>
                <w:szCs w:val="21"/>
              </w:rPr>
              <w:t>12</w:t>
            </w:r>
            <w:proofErr w:type="spellEnd"/>
            <w:r w:rsidR="00ED27D0">
              <w:rPr>
                <w:sz w:val="20"/>
                <w:szCs w:val="21"/>
              </w:rPr>
              <w:t>/</w:t>
            </w:r>
            <w:r>
              <w:rPr>
                <w:sz w:val="20"/>
                <w:szCs w:val="21"/>
              </w:rPr>
              <w:t>GC</w:t>
            </w:r>
            <w:r w:rsidR="00ED27D0">
              <w:rPr>
                <w:sz w:val="20"/>
                <w:szCs w:val="21"/>
              </w:rPr>
              <w:t>/</w:t>
            </w:r>
            <w:r>
              <w:rPr>
                <w:sz w:val="20"/>
                <w:szCs w:val="21"/>
              </w:rPr>
              <w:t>27</w:t>
            </w:r>
          </w:p>
        </w:tc>
      </w:tr>
      <w:tr w:rsidR="000A2080" w:rsidRPr="002C14C6" w14:paraId="2971EC88" w14:textId="77777777" w:rsidTr="00AB3619">
        <w:trPr>
          <w:trHeight w:hRule="exact" w:val="2835"/>
        </w:trPr>
        <w:tc>
          <w:tcPr>
            <w:tcW w:w="1280" w:type="dxa"/>
            <w:tcBorders>
              <w:top w:val="single" w:sz="4" w:space="0" w:color="auto"/>
              <w:bottom w:val="single" w:sz="12" w:space="0" w:color="auto"/>
            </w:tcBorders>
          </w:tcPr>
          <w:p w14:paraId="4B63B9A9" w14:textId="77777777" w:rsidR="000A2080" w:rsidRPr="002C14C6" w:rsidRDefault="000A2080" w:rsidP="00AB3619">
            <w:pPr>
              <w:spacing w:line="120" w:lineRule="atLeast"/>
              <w:rPr>
                <w:sz w:val="10"/>
                <w:szCs w:val="10"/>
              </w:rPr>
            </w:pPr>
          </w:p>
          <w:p w14:paraId="4BD67796"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1DD5865B" wp14:editId="23900FC7">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B6A49B"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62D5DCD2" w14:textId="2158CD0C" w:rsidR="000A2080" w:rsidRPr="002C14C6" w:rsidRDefault="00C0068B" w:rsidP="00AB3619">
            <w:pPr>
              <w:spacing w:before="240" w:line="240" w:lineRule="atLeast"/>
              <w:rPr>
                <w:sz w:val="20"/>
              </w:rPr>
            </w:pPr>
            <w:r>
              <w:rPr>
                <w:sz w:val="20"/>
              </w:rPr>
              <w:t xml:space="preserve">Distr.: </w:t>
            </w:r>
            <w:r>
              <w:rPr>
                <w:rFonts w:hint="eastAsia"/>
                <w:sz w:val="20"/>
              </w:rPr>
              <w:t>General</w:t>
            </w:r>
          </w:p>
          <w:p w14:paraId="418550B6" w14:textId="7E8B0765" w:rsidR="000A2080" w:rsidRPr="002C14C6" w:rsidRDefault="00C0068B" w:rsidP="00AB3619">
            <w:pPr>
              <w:spacing w:line="240" w:lineRule="atLeast"/>
              <w:rPr>
                <w:sz w:val="20"/>
              </w:rPr>
            </w:pPr>
            <w:r>
              <w:rPr>
                <w:rFonts w:hint="eastAsia"/>
                <w:sz w:val="20"/>
              </w:rPr>
              <w:t>6</w:t>
            </w:r>
            <w:r w:rsidR="00ED27D0">
              <w:rPr>
                <w:rFonts w:hint="eastAsia"/>
                <w:sz w:val="20"/>
              </w:rPr>
              <w:t xml:space="preserve"> </w:t>
            </w:r>
            <w:r>
              <w:rPr>
                <w:rFonts w:hint="eastAsia"/>
                <w:sz w:val="20"/>
              </w:rPr>
              <w:t>November</w:t>
            </w:r>
            <w:r w:rsidR="00B45B2F">
              <w:rPr>
                <w:sz w:val="20"/>
              </w:rPr>
              <w:t xml:space="preserve"> </w:t>
            </w:r>
            <w:r>
              <w:rPr>
                <w:sz w:val="20"/>
              </w:rPr>
              <w:t>2</w:t>
            </w:r>
            <w:r w:rsidR="00B45B2F">
              <w:rPr>
                <w:sz w:val="20"/>
              </w:rPr>
              <w:t>0</w:t>
            </w:r>
            <w:r>
              <w:rPr>
                <w:sz w:val="20"/>
              </w:rPr>
              <w:t>25</w:t>
            </w:r>
          </w:p>
          <w:p w14:paraId="32762997" w14:textId="1BCDF564" w:rsidR="000A2080" w:rsidRPr="002C14C6" w:rsidRDefault="00C0068B" w:rsidP="00AB3619">
            <w:pPr>
              <w:spacing w:line="240" w:lineRule="atLeast"/>
              <w:rPr>
                <w:sz w:val="20"/>
              </w:rPr>
            </w:pPr>
            <w:r>
              <w:rPr>
                <w:sz w:val="20"/>
              </w:rPr>
              <w:t>Chinese</w:t>
            </w:r>
            <w:r w:rsidR="000A2080" w:rsidRPr="002C14C6">
              <w:rPr>
                <w:sz w:val="20"/>
              </w:rPr>
              <w:t xml:space="preserve"> </w:t>
            </w:r>
          </w:p>
          <w:p w14:paraId="7A2646AA" w14:textId="404E838A" w:rsidR="000A2080" w:rsidRPr="002C14C6" w:rsidRDefault="00C0068B" w:rsidP="00AB3619">
            <w:pPr>
              <w:spacing w:line="240" w:lineRule="atLeast"/>
            </w:pPr>
            <w:r>
              <w:rPr>
                <w:sz w:val="20"/>
              </w:rPr>
              <w:t>Original: English</w:t>
            </w:r>
          </w:p>
        </w:tc>
      </w:tr>
    </w:tbl>
    <w:p w14:paraId="236068A0" w14:textId="47D7CB54" w:rsidR="00D33528" w:rsidRPr="00D33528" w:rsidRDefault="00D33528" w:rsidP="00C0068B">
      <w:pPr>
        <w:spacing w:before="120"/>
        <w:rPr>
          <w:rFonts w:eastAsia="黑体"/>
          <w:sz w:val="24"/>
          <w:szCs w:val="24"/>
        </w:rPr>
      </w:pPr>
      <w:r w:rsidRPr="00D33528">
        <w:rPr>
          <w:rFonts w:eastAsia="黑体" w:hint="eastAsia"/>
          <w:sz w:val="24"/>
          <w:szCs w:val="24"/>
        </w:rPr>
        <w:t>经济、社会及文化权利委员会</w:t>
      </w:r>
    </w:p>
    <w:p w14:paraId="78363D3B" w14:textId="112658EC" w:rsidR="00D33528" w:rsidRPr="00D33528" w:rsidRDefault="00D33528" w:rsidP="00C0068B">
      <w:pPr>
        <w:pStyle w:val="HChGC"/>
        <w:rPr>
          <w:b/>
          <w:lang w:val="en-GB"/>
        </w:rPr>
      </w:pPr>
      <w:r w:rsidRPr="00D33528">
        <w:rPr>
          <w:b/>
          <w:lang w:val="en-GB"/>
        </w:rPr>
        <w:tab/>
      </w:r>
      <w:r w:rsidRPr="00D33528">
        <w:rPr>
          <w:b/>
          <w:lang w:val="en-GB"/>
        </w:rPr>
        <w:tab/>
      </w:r>
      <w:r w:rsidRPr="00D33528">
        <w:rPr>
          <w:rFonts w:hint="eastAsia"/>
          <w:lang w:val="en-GB"/>
        </w:rPr>
        <w:t>第</w:t>
      </w:r>
      <w:r w:rsidR="00C0068B">
        <w:rPr>
          <w:rFonts w:hint="eastAsia"/>
          <w:lang w:val="en-GB"/>
        </w:rPr>
        <w:t>2</w:t>
      </w:r>
      <w:r w:rsidR="00C0068B">
        <w:rPr>
          <w:lang w:val="en-GB"/>
        </w:rPr>
        <w:t>7</w:t>
      </w:r>
      <w:r w:rsidRPr="00D33528">
        <w:rPr>
          <w:rFonts w:hint="eastAsia"/>
          <w:lang w:val="en-GB"/>
        </w:rPr>
        <w:t>号一般性意见</w:t>
      </w:r>
      <w:r w:rsidRPr="00D33528">
        <w:rPr>
          <w:rFonts w:hint="eastAsia"/>
          <w:lang w:val="en-GB"/>
        </w:rPr>
        <w:t>(</w:t>
      </w:r>
      <w:r w:rsidR="00C0068B">
        <w:rPr>
          <w:rFonts w:hint="eastAsia"/>
          <w:lang w:val="en-GB"/>
        </w:rPr>
        <w:t>2</w:t>
      </w:r>
      <w:r w:rsidRPr="00D33528">
        <w:rPr>
          <w:lang w:val="en-GB"/>
        </w:rPr>
        <w:t>0</w:t>
      </w:r>
      <w:r w:rsidR="00C0068B">
        <w:rPr>
          <w:lang w:val="en-GB"/>
        </w:rPr>
        <w:t>25</w:t>
      </w:r>
      <w:r w:rsidRPr="00D33528">
        <w:rPr>
          <w:rFonts w:hint="eastAsia"/>
          <w:lang w:val="en-GB"/>
        </w:rPr>
        <w:t>年</w:t>
      </w:r>
      <w:r w:rsidRPr="00D33528">
        <w:rPr>
          <w:rFonts w:hint="eastAsia"/>
          <w:lang w:val="en-GB"/>
        </w:rPr>
        <w:t>)</w:t>
      </w:r>
      <w:r w:rsidRPr="00D33528">
        <w:rPr>
          <w:rFonts w:hint="eastAsia"/>
          <w:lang w:val="en-GB"/>
        </w:rPr>
        <w:t>：经济、社会及文化权利与可持续发展的环境层面</w:t>
      </w:r>
      <w:r w:rsidRPr="00D33528">
        <w:rPr>
          <w:lang w:val="en-GB"/>
        </w:rPr>
        <w:footnoteReference w:customMarkFollows="1" w:id="2"/>
        <w:t>*</w:t>
      </w:r>
    </w:p>
    <w:p w14:paraId="53D7F1CD" w14:textId="77777777" w:rsidR="00D33528" w:rsidRPr="00D33528" w:rsidRDefault="00D33528" w:rsidP="00C0068B">
      <w:pPr>
        <w:pStyle w:val="HChGC"/>
        <w:rPr>
          <w:lang w:val="en-GB"/>
        </w:rPr>
      </w:pPr>
      <w:r w:rsidRPr="00D33528">
        <w:rPr>
          <w:lang w:val="en-GB"/>
        </w:rPr>
        <w:tab/>
      </w:r>
      <w:proofErr w:type="gramStart"/>
      <w:r w:rsidRPr="00D33528">
        <w:rPr>
          <w:rFonts w:hint="eastAsia"/>
          <w:lang w:val="en-GB"/>
        </w:rPr>
        <w:t>一</w:t>
      </w:r>
      <w:proofErr w:type="gramEnd"/>
      <w:r w:rsidRPr="00D33528">
        <w:rPr>
          <w:lang w:val="en-GB"/>
        </w:rPr>
        <w:t>.</w:t>
      </w:r>
      <w:r w:rsidRPr="00D33528">
        <w:rPr>
          <w:lang w:val="en-GB"/>
        </w:rPr>
        <w:tab/>
      </w:r>
      <w:r w:rsidRPr="00D33528">
        <w:rPr>
          <w:rFonts w:hint="eastAsia"/>
          <w:lang w:val="en-GB"/>
        </w:rPr>
        <w:t>导言</w:t>
      </w:r>
    </w:p>
    <w:p w14:paraId="1E641892" w14:textId="3FD5DF0B" w:rsidR="00D33528" w:rsidRPr="00D33528" w:rsidRDefault="00C0068B" w:rsidP="00D33528">
      <w:pPr>
        <w:pStyle w:val="SingleTxtGC"/>
        <w:rPr>
          <w:lang w:val="en-GB"/>
        </w:rPr>
      </w:pPr>
      <w:r w:rsidRPr="000B56B9">
        <w:rPr>
          <w:lang w:val="en-GB"/>
        </w:rPr>
        <w:t>1</w:t>
      </w:r>
      <w:r w:rsidR="00D33528" w:rsidRPr="00D33528">
        <w:rPr>
          <w:lang w:val="en-GB"/>
        </w:rPr>
        <w:t>.</w:t>
      </w:r>
      <w:r w:rsidR="00D33528" w:rsidRPr="00D33528">
        <w:rPr>
          <w:lang w:val="en-GB"/>
        </w:rPr>
        <w:tab/>
      </w:r>
      <w:r w:rsidR="00D33528" w:rsidRPr="00D33528">
        <w:rPr>
          <w:lang w:val="en-GB"/>
        </w:rPr>
        <w:t>清洁、健康和</w:t>
      </w:r>
      <w:proofErr w:type="gramStart"/>
      <w:r w:rsidR="00D33528" w:rsidRPr="00D33528">
        <w:rPr>
          <w:lang w:val="en-GB"/>
        </w:rPr>
        <w:t>可</w:t>
      </w:r>
      <w:proofErr w:type="gramEnd"/>
      <w:r w:rsidR="00D33528" w:rsidRPr="00D33528">
        <w:rPr>
          <w:lang w:val="en-GB"/>
        </w:rPr>
        <w:t>持续的环境是享有经济、社会</w:t>
      </w:r>
      <w:r w:rsidR="00D33528" w:rsidRPr="00D33528">
        <w:rPr>
          <w:rFonts w:hint="eastAsia"/>
          <w:lang w:val="en-GB"/>
        </w:rPr>
        <w:t>及</w:t>
      </w:r>
      <w:r w:rsidR="00D33528" w:rsidRPr="00D33528">
        <w:rPr>
          <w:lang w:val="en-GB"/>
        </w:rPr>
        <w:t>文化权利的必要先决条件。</w:t>
      </w:r>
      <w:r w:rsidR="00D33528" w:rsidRPr="00D33528">
        <w:rPr>
          <w:rFonts w:hint="eastAsia"/>
          <w:lang w:val="en-GB"/>
        </w:rPr>
        <w:t>大</w:t>
      </w:r>
      <w:r w:rsidR="00D33528" w:rsidRPr="00D33528">
        <w:rPr>
          <w:lang w:val="en-GB"/>
        </w:rPr>
        <w:t>自然对于人类的生存和福祉不可或缺，因为它不仅</w:t>
      </w:r>
      <w:r w:rsidR="00D33528" w:rsidRPr="00D33528">
        <w:rPr>
          <w:rFonts w:hint="eastAsia"/>
          <w:lang w:val="en-GB"/>
        </w:rPr>
        <w:t>支撑着</w:t>
      </w:r>
      <w:r w:rsidR="00D33528" w:rsidRPr="00D33528">
        <w:rPr>
          <w:lang w:val="en-GB"/>
        </w:rPr>
        <w:t>生命，而且</w:t>
      </w:r>
      <w:r w:rsidR="00D33528" w:rsidRPr="00D33528">
        <w:rPr>
          <w:rFonts w:hint="eastAsia"/>
          <w:lang w:val="en-GB"/>
        </w:rPr>
        <w:t>也关系</w:t>
      </w:r>
      <w:r w:rsidR="00D33528" w:rsidRPr="00D33528">
        <w:rPr>
          <w:lang w:val="en-GB"/>
        </w:rPr>
        <w:t>着</w:t>
      </w:r>
      <w:r w:rsidR="00D33528" w:rsidRPr="00D33528">
        <w:rPr>
          <w:rFonts w:hint="eastAsia"/>
          <w:lang w:val="en-GB"/>
        </w:rPr>
        <w:t>各种</w:t>
      </w:r>
      <w:r w:rsidR="00D33528" w:rsidRPr="00D33528">
        <w:rPr>
          <w:lang w:val="en-GB"/>
        </w:rPr>
        <w:t>生态</w:t>
      </w:r>
      <w:r w:rsidR="00D33528" w:rsidRPr="00D33528">
        <w:rPr>
          <w:rFonts w:hint="eastAsia"/>
          <w:lang w:val="en-GB"/>
        </w:rPr>
        <w:t>进</w:t>
      </w:r>
      <w:r w:rsidR="00D33528" w:rsidRPr="00D33528">
        <w:rPr>
          <w:lang w:val="en-GB"/>
        </w:rPr>
        <w:t>程，包括空气和水的质量、土壤肥力、气候稳定性、</w:t>
      </w:r>
      <w:r w:rsidR="00D33528" w:rsidRPr="00D33528">
        <w:rPr>
          <w:rFonts w:hint="eastAsia"/>
          <w:lang w:val="en-GB"/>
        </w:rPr>
        <w:t>植物</w:t>
      </w:r>
      <w:r w:rsidR="00D33528" w:rsidRPr="00D33528">
        <w:rPr>
          <w:lang w:val="en-GB"/>
        </w:rPr>
        <w:t>授粉和</w:t>
      </w:r>
      <w:r w:rsidR="00D33528" w:rsidRPr="00D33528">
        <w:rPr>
          <w:rFonts w:hint="eastAsia"/>
          <w:lang w:val="en-GB"/>
        </w:rPr>
        <w:t>减轻</w:t>
      </w:r>
      <w:r w:rsidR="00D33528" w:rsidRPr="00D33528">
        <w:rPr>
          <w:lang w:val="en-GB"/>
        </w:rPr>
        <w:t>自然灾害</w:t>
      </w:r>
      <w:r w:rsidR="00D33528" w:rsidRPr="00D33528">
        <w:rPr>
          <w:rFonts w:hint="eastAsia"/>
          <w:lang w:val="en-GB"/>
        </w:rPr>
        <w:t>的</w:t>
      </w:r>
      <w:r w:rsidR="00D33528" w:rsidRPr="00D33528">
        <w:rPr>
          <w:lang w:val="en-GB"/>
        </w:rPr>
        <w:t>工作。然而，</w:t>
      </w:r>
      <w:r w:rsidR="00D33528" w:rsidRPr="00D33528">
        <w:rPr>
          <w:rFonts w:hint="eastAsia"/>
          <w:lang w:val="en-GB"/>
        </w:rPr>
        <w:t>当今</w:t>
      </w:r>
      <w:r w:rsidR="00D33528" w:rsidRPr="00D33528">
        <w:rPr>
          <w:lang w:val="en-GB"/>
        </w:rPr>
        <w:t>日益加</w:t>
      </w:r>
      <w:r w:rsidR="00D33528" w:rsidRPr="00D33528">
        <w:rPr>
          <w:rFonts w:hint="eastAsia"/>
          <w:lang w:val="en-GB"/>
        </w:rPr>
        <w:t>快并</w:t>
      </w:r>
      <w:r w:rsidR="00D33528" w:rsidRPr="00D33528">
        <w:rPr>
          <w:lang w:val="en-GB"/>
        </w:rPr>
        <w:t>相互关联的</w:t>
      </w:r>
      <w:r w:rsidR="00D33528" w:rsidRPr="00D33528">
        <w:rPr>
          <w:rFonts w:hint="eastAsia"/>
          <w:lang w:val="en-GB"/>
        </w:rPr>
        <w:t>各种</w:t>
      </w:r>
      <w:r w:rsidR="00D33528" w:rsidRPr="00D33528">
        <w:rPr>
          <w:lang w:val="en-GB"/>
        </w:rPr>
        <w:t>环境挑战，如气候变化、生物多样性丧失和污染，对今世后代享有经济、社会</w:t>
      </w:r>
      <w:r w:rsidR="00D33528" w:rsidRPr="00D33528">
        <w:rPr>
          <w:rFonts w:hint="eastAsia"/>
          <w:lang w:val="en-GB"/>
        </w:rPr>
        <w:t>及</w:t>
      </w:r>
      <w:r w:rsidR="00D33528" w:rsidRPr="00D33528">
        <w:rPr>
          <w:lang w:val="en-GB"/>
        </w:rPr>
        <w:t>文化权利的能力构成了严重威胁，并已在助长侵犯这些权利的</w:t>
      </w:r>
      <w:r w:rsidR="00D33528" w:rsidRPr="00D33528">
        <w:rPr>
          <w:rFonts w:hint="eastAsia"/>
          <w:lang w:val="en-GB"/>
        </w:rPr>
        <w:t>行为</w:t>
      </w:r>
      <w:r w:rsidR="00D33528" w:rsidRPr="00D33528">
        <w:rPr>
          <w:lang w:val="en-GB"/>
        </w:rPr>
        <w:t>。气候变化</w:t>
      </w:r>
      <w:r w:rsidR="00D33528" w:rsidRPr="00D33528">
        <w:rPr>
          <w:rFonts w:hint="eastAsia"/>
          <w:lang w:val="en-GB"/>
        </w:rPr>
        <w:t>在</w:t>
      </w:r>
      <w:r w:rsidR="00D33528" w:rsidRPr="00D33528">
        <w:rPr>
          <w:lang w:val="en-GB"/>
        </w:rPr>
        <w:t>人类活动</w:t>
      </w:r>
      <w:r w:rsidR="00D33528" w:rsidRPr="00D33528">
        <w:rPr>
          <w:rFonts w:hint="eastAsia"/>
          <w:lang w:val="en-GB"/>
        </w:rPr>
        <w:t>的</w:t>
      </w:r>
      <w:r w:rsidR="00D33528" w:rsidRPr="00D33528">
        <w:rPr>
          <w:lang w:val="en-GB"/>
        </w:rPr>
        <w:t>推动</w:t>
      </w:r>
      <w:r w:rsidR="00D33528" w:rsidRPr="00D33528">
        <w:rPr>
          <w:rFonts w:hint="eastAsia"/>
          <w:lang w:val="en-GB"/>
        </w:rPr>
        <w:t>下，</w:t>
      </w:r>
      <w:r w:rsidR="00D33528" w:rsidRPr="00D33528">
        <w:rPr>
          <w:lang w:val="en-GB"/>
        </w:rPr>
        <w:t>正在增加全球极端天气事件</w:t>
      </w:r>
      <w:r w:rsidRPr="000B56B9">
        <w:rPr>
          <w:lang w:val="en-GB"/>
        </w:rPr>
        <w:t>(</w:t>
      </w:r>
      <w:r w:rsidR="00D33528" w:rsidRPr="00D33528">
        <w:rPr>
          <w:lang w:val="en-GB"/>
        </w:rPr>
        <w:t>如热浪、强降水和洪水、干旱和热带气旋</w:t>
      </w:r>
      <w:r w:rsidRPr="000B56B9">
        <w:rPr>
          <w:lang w:val="en-GB"/>
        </w:rPr>
        <w:t>)</w:t>
      </w:r>
      <w:r w:rsidR="00D33528" w:rsidRPr="00D33528">
        <w:rPr>
          <w:lang w:val="en-GB"/>
        </w:rPr>
        <w:t>的频率和强度，并导致</w:t>
      </w:r>
      <w:r w:rsidR="00D33528" w:rsidRPr="00D33528">
        <w:rPr>
          <w:rFonts w:hint="eastAsia"/>
          <w:lang w:val="en-GB"/>
        </w:rPr>
        <w:t>一些缓发变化</w:t>
      </w:r>
      <w:r w:rsidR="00D33528" w:rsidRPr="00D33528">
        <w:rPr>
          <w:lang w:val="en-GB"/>
        </w:rPr>
        <w:t>，包括海平面上升。</w:t>
      </w:r>
      <w:r w:rsidR="00D9625E" w:rsidRPr="00D33528">
        <w:rPr>
          <w:vertAlign w:val="superscript"/>
          <w:lang w:val="en-GB"/>
        </w:rPr>
        <w:footnoteReference w:id="3"/>
      </w:r>
      <w:r w:rsidR="00D9625E" w:rsidRPr="00D9625E">
        <w:rPr>
          <w:lang w:val="en-GB"/>
        </w:rPr>
        <w:t xml:space="preserve"> </w:t>
      </w:r>
      <w:r w:rsidR="00D33528" w:rsidRPr="00D33528">
        <w:rPr>
          <w:lang w:val="en-GB"/>
        </w:rPr>
        <w:t>由于气候变化、土地和海洋利用</w:t>
      </w:r>
      <w:r w:rsidR="00D33528" w:rsidRPr="00D33528">
        <w:rPr>
          <w:rFonts w:hint="eastAsia"/>
          <w:lang w:val="en-GB"/>
        </w:rPr>
        <w:t>方式的改变</w:t>
      </w:r>
      <w:r w:rsidR="00D33528" w:rsidRPr="00D33528">
        <w:rPr>
          <w:lang w:val="en-GB"/>
        </w:rPr>
        <w:t>、资源过度开发、污染以及化学品和废物管理不善的综合影响，关键的生态</w:t>
      </w:r>
      <w:r w:rsidR="00D33528" w:rsidRPr="00D33528">
        <w:rPr>
          <w:rFonts w:hint="eastAsia"/>
          <w:lang w:val="en-GB"/>
        </w:rPr>
        <w:t>进</w:t>
      </w:r>
      <w:r w:rsidR="00D33528" w:rsidRPr="00D33528">
        <w:rPr>
          <w:lang w:val="en-GB"/>
        </w:rPr>
        <w:t>程正日益遭到破坏或削弱，物种和生态系统层面的生物多样性正在</w:t>
      </w:r>
      <w:r w:rsidR="00D33528" w:rsidRPr="00D33528">
        <w:rPr>
          <w:rFonts w:hint="eastAsia"/>
          <w:lang w:val="en-GB"/>
        </w:rPr>
        <w:t>快</w:t>
      </w:r>
      <w:r w:rsidR="00D33528" w:rsidRPr="00D33528">
        <w:rPr>
          <w:lang w:val="en-GB"/>
        </w:rPr>
        <w:t>速下降</w:t>
      </w:r>
      <w:r w:rsidR="00D33528" w:rsidRPr="00D33528">
        <w:rPr>
          <w:rFonts w:hint="eastAsia"/>
          <w:lang w:val="en-GB"/>
        </w:rPr>
        <w:t>。</w:t>
      </w:r>
      <w:r w:rsidR="00D33528" w:rsidRPr="00D33528">
        <w:rPr>
          <w:vertAlign w:val="superscript"/>
          <w:lang w:val="en-GB"/>
        </w:rPr>
        <w:footnoteReference w:id="4"/>
      </w:r>
    </w:p>
    <w:p w14:paraId="010F5D61" w14:textId="2851D46D" w:rsidR="00D33528" w:rsidRPr="00D33528" w:rsidRDefault="00C0068B" w:rsidP="00D33528">
      <w:pPr>
        <w:pStyle w:val="SingleTxtGC"/>
        <w:rPr>
          <w:lang w:val="en-GB"/>
        </w:rPr>
      </w:pPr>
      <w:r w:rsidRPr="000B56B9">
        <w:rPr>
          <w:lang w:val="en-GB"/>
        </w:rPr>
        <w:t>2</w:t>
      </w:r>
      <w:r w:rsidR="00D33528" w:rsidRPr="00D33528">
        <w:rPr>
          <w:lang w:val="en-GB"/>
        </w:rPr>
        <w:t>.</w:t>
      </w:r>
      <w:r w:rsidR="00D33528" w:rsidRPr="00D33528">
        <w:rPr>
          <w:lang w:val="en-GB"/>
        </w:rPr>
        <w:tab/>
      </w:r>
      <w:r w:rsidR="00D33528" w:rsidRPr="00D33528">
        <w:rPr>
          <w:lang w:val="en-GB"/>
        </w:rPr>
        <w:t>这种情况越来越令人担忧，因为这些相互关联的环境危机</w:t>
      </w:r>
      <w:r w:rsidRPr="000B56B9">
        <w:rPr>
          <w:rFonts w:hint="eastAsia"/>
          <w:lang w:val="en-GB"/>
        </w:rPr>
        <w:t>“</w:t>
      </w:r>
      <w:r w:rsidR="00D33528" w:rsidRPr="00D33528">
        <w:rPr>
          <w:lang w:val="en-GB"/>
        </w:rPr>
        <w:t>增加了达到不可</w:t>
      </w:r>
      <w:r w:rsidR="00D33528" w:rsidRPr="00D33528">
        <w:rPr>
          <w:spacing w:val="-2"/>
          <w:lang w:val="en-GB"/>
        </w:rPr>
        <w:t>逆转的生物物理临界点的风险，</w:t>
      </w:r>
      <w:r w:rsidR="00D33528" w:rsidRPr="00D33528">
        <w:rPr>
          <w:rFonts w:hint="eastAsia"/>
          <w:spacing w:val="-2"/>
          <w:lang w:val="en-GB"/>
        </w:rPr>
        <w:t>从而</w:t>
      </w:r>
      <w:r w:rsidR="00D33528" w:rsidRPr="00D33528">
        <w:rPr>
          <w:spacing w:val="-2"/>
          <w:lang w:val="en-GB"/>
        </w:rPr>
        <w:t>威胁到维持生命的基本生态系统和</w:t>
      </w:r>
      <w:r w:rsidR="00D33528" w:rsidRPr="00D33528">
        <w:rPr>
          <w:rFonts w:hint="eastAsia"/>
          <w:spacing w:val="-2"/>
          <w:lang w:val="en-GB"/>
        </w:rPr>
        <w:t>进</w:t>
      </w:r>
      <w:r w:rsidR="00D33528" w:rsidRPr="00D33528">
        <w:rPr>
          <w:spacing w:val="-2"/>
          <w:lang w:val="en-GB"/>
        </w:rPr>
        <w:t>程</w:t>
      </w:r>
      <w:r w:rsidRPr="007D0AC8">
        <w:rPr>
          <w:rFonts w:hint="eastAsia"/>
          <w:spacing w:val="-2"/>
          <w:lang w:val="en-GB"/>
        </w:rPr>
        <w:t>”</w:t>
      </w:r>
      <w:r w:rsidR="00D33528" w:rsidRPr="00D33528">
        <w:rPr>
          <w:spacing w:val="-2"/>
          <w:lang w:val="en-GB"/>
        </w:rPr>
        <w:t>。</w:t>
      </w:r>
      <w:r w:rsidR="00D9625E" w:rsidRPr="00D33528">
        <w:rPr>
          <w:spacing w:val="-2"/>
          <w:vertAlign w:val="superscript"/>
          <w:lang w:val="en-GB"/>
        </w:rPr>
        <w:footnoteReference w:id="5"/>
      </w:r>
      <w:r w:rsidR="00D9625E" w:rsidRPr="007D0AC8">
        <w:rPr>
          <w:spacing w:val="-2"/>
          <w:lang w:val="en-GB"/>
        </w:rPr>
        <w:t xml:space="preserve"> </w:t>
      </w:r>
      <w:r w:rsidR="00D33528" w:rsidRPr="00D33528">
        <w:rPr>
          <w:lang w:val="en-GB"/>
        </w:rPr>
        <w:t>这些全球环境威胁是由不可持续的生产和消费水平推动的，特别是由对环境退化和气候变化负有最大历史责任的发达国家推动的，并且是</w:t>
      </w:r>
      <w:r w:rsidR="00D33528" w:rsidRPr="00D33528">
        <w:rPr>
          <w:rFonts w:hint="eastAsia"/>
          <w:lang w:val="en-GB"/>
        </w:rPr>
        <w:t>因</w:t>
      </w:r>
      <w:r w:rsidR="00D33528" w:rsidRPr="00D33528">
        <w:rPr>
          <w:lang w:val="en-GB"/>
        </w:rPr>
        <w:t>殖民时代的资源开采所</w:t>
      </w:r>
      <w:r w:rsidR="00D33528" w:rsidRPr="00D33528">
        <w:rPr>
          <w:rFonts w:hint="eastAsia"/>
          <w:lang w:val="en-GB"/>
        </w:rPr>
        <w:t>造成</w:t>
      </w:r>
      <w:r w:rsidR="00D33528" w:rsidRPr="00D33528">
        <w:rPr>
          <w:lang w:val="en-GB"/>
        </w:rPr>
        <w:t>的根深蒂固</w:t>
      </w:r>
      <w:r w:rsidR="00D33528" w:rsidRPr="00D33528">
        <w:rPr>
          <w:rFonts w:hint="eastAsia"/>
          <w:lang w:val="en-GB"/>
        </w:rPr>
        <w:t>的</w:t>
      </w:r>
      <w:r w:rsidR="00D33528" w:rsidRPr="00D33528">
        <w:rPr>
          <w:lang w:val="en-GB"/>
        </w:rPr>
        <w:t>对自然和人的长期支配关系</w:t>
      </w:r>
      <w:r w:rsidR="00D33528" w:rsidRPr="00D33528">
        <w:rPr>
          <w:rFonts w:hint="eastAsia"/>
          <w:lang w:val="en-GB"/>
        </w:rPr>
        <w:t>而</w:t>
      </w:r>
      <w:r w:rsidR="00D33528" w:rsidRPr="00D33528">
        <w:rPr>
          <w:lang w:val="en-GB"/>
        </w:rPr>
        <w:t>形成的。</w:t>
      </w:r>
      <w:r w:rsidR="00D9625E" w:rsidRPr="00D33528">
        <w:rPr>
          <w:vertAlign w:val="superscript"/>
          <w:lang w:val="en-GB"/>
        </w:rPr>
        <w:footnoteReference w:id="6"/>
      </w:r>
      <w:r w:rsidR="00D9625E" w:rsidRPr="007D0AC8">
        <w:rPr>
          <w:lang w:val="en-GB"/>
        </w:rPr>
        <w:t xml:space="preserve"> </w:t>
      </w:r>
      <w:r w:rsidR="00D33528" w:rsidRPr="00D33528">
        <w:rPr>
          <w:lang w:val="en-GB"/>
        </w:rPr>
        <w:t>照目前</w:t>
      </w:r>
      <w:r w:rsidR="00D33528" w:rsidRPr="00D33528">
        <w:rPr>
          <w:rFonts w:hint="eastAsia"/>
          <w:lang w:val="en-GB"/>
        </w:rPr>
        <w:t>的</w:t>
      </w:r>
      <w:r w:rsidR="00D33528" w:rsidRPr="00D33528">
        <w:rPr>
          <w:lang w:val="en-GB"/>
        </w:rPr>
        <w:t>资源开发、污染和环境破坏速度，如果不考虑地球的环境极限，就不可能实现所有人平</w:t>
      </w:r>
      <w:r w:rsidR="00D33528" w:rsidRPr="00D33528">
        <w:rPr>
          <w:lang w:val="en-GB"/>
        </w:rPr>
        <w:lastRenderedPageBreak/>
        <w:t>等享有《公约》权利</w:t>
      </w:r>
      <w:r w:rsidR="00D33528" w:rsidRPr="00D33528">
        <w:rPr>
          <w:rFonts w:hint="eastAsia"/>
          <w:lang w:val="en-GB"/>
        </w:rPr>
        <w:t>的目标</w:t>
      </w:r>
      <w:r w:rsidR="00D33528" w:rsidRPr="00D33528">
        <w:rPr>
          <w:lang w:val="en-GB"/>
        </w:rPr>
        <w:t>。自然资源的不可持续利用及由此造成的环境退化往往会引发武装冲突和不稳定，而</w:t>
      </w:r>
      <w:r w:rsidR="00D33528" w:rsidRPr="00D33528">
        <w:rPr>
          <w:rFonts w:hint="eastAsia"/>
          <w:lang w:val="en-GB"/>
        </w:rPr>
        <w:t>这</w:t>
      </w:r>
      <w:r w:rsidR="00D33528" w:rsidRPr="00D33528">
        <w:rPr>
          <w:lang w:val="en-GB"/>
        </w:rPr>
        <w:t>反过来又会加剧环境退化。</w:t>
      </w:r>
      <w:r w:rsidR="00D33528" w:rsidRPr="00D33528">
        <w:rPr>
          <w:vertAlign w:val="superscript"/>
          <w:lang w:val="en-GB"/>
        </w:rPr>
        <w:footnoteReference w:id="7"/>
      </w:r>
    </w:p>
    <w:p w14:paraId="457DF887" w14:textId="24FB2691" w:rsidR="00D33528" w:rsidRPr="00D33528" w:rsidRDefault="00C0068B" w:rsidP="00D33528">
      <w:pPr>
        <w:pStyle w:val="SingleTxtGC"/>
        <w:rPr>
          <w:lang w:val="en-GB"/>
        </w:rPr>
      </w:pPr>
      <w:bookmarkStart w:id="0" w:name="_Hlk208488628"/>
      <w:r w:rsidRPr="000B56B9">
        <w:rPr>
          <w:lang w:val="en-GB"/>
        </w:rPr>
        <w:t>3</w:t>
      </w:r>
      <w:r w:rsidR="00D33528" w:rsidRPr="00D33528">
        <w:rPr>
          <w:lang w:val="en-GB"/>
        </w:rPr>
        <w:t>.</w:t>
      </w:r>
      <w:r w:rsidR="00D33528" w:rsidRPr="00D33528">
        <w:rPr>
          <w:lang w:val="en-GB"/>
        </w:rPr>
        <w:tab/>
      </w:r>
      <w:r w:rsidR="00D33528" w:rsidRPr="00D33528">
        <w:rPr>
          <w:lang w:val="en-GB"/>
        </w:rPr>
        <w:t>对环境危机</w:t>
      </w:r>
      <w:r w:rsidR="00D33528" w:rsidRPr="00D33528">
        <w:rPr>
          <w:rFonts w:hint="eastAsia"/>
          <w:lang w:val="en-GB"/>
        </w:rPr>
        <w:t>所</w:t>
      </w:r>
      <w:r w:rsidR="00D33528" w:rsidRPr="00D33528">
        <w:rPr>
          <w:lang w:val="en-GB"/>
        </w:rPr>
        <w:t>负历史责任最小的个人、群体和国家，包括殖民主义、奴隶贸易和种族隔离的受害者，往往受环境危机的影响最大，也最没有能力应对其不利影响。土著人民、农民和其他与</w:t>
      </w:r>
      <w:r w:rsidR="00D33528" w:rsidRPr="00D33528">
        <w:rPr>
          <w:rFonts w:hint="eastAsia"/>
          <w:lang w:val="en-GB"/>
        </w:rPr>
        <w:t>大</w:t>
      </w:r>
      <w:r w:rsidR="00D33528" w:rsidRPr="00D33528">
        <w:rPr>
          <w:lang w:val="en-GB"/>
        </w:rPr>
        <w:t>自然有着深厚联系的</w:t>
      </w:r>
      <w:r w:rsidR="00D33528" w:rsidRPr="00D33528">
        <w:rPr>
          <w:rFonts w:hint="eastAsia"/>
          <w:lang w:val="en-GB"/>
        </w:rPr>
        <w:t>群体</w:t>
      </w:r>
      <w:r w:rsidR="00D33528" w:rsidRPr="00D33528">
        <w:rPr>
          <w:lang w:val="en-GB"/>
        </w:rPr>
        <w:t>最先遭受环境危机的毁灭性后果。此外，环境恶化</w:t>
      </w:r>
      <w:r w:rsidR="00D33528" w:rsidRPr="00D33528">
        <w:rPr>
          <w:rFonts w:hint="eastAsia"/>
          <w:lang w:val="en-GB"/>
        </w:rPr>
        <w:t>也</w:t>
      </w:r>
      <w:r w:rsidR="00D33528" w:rsidRPr="00D33528">
        <w:rPr>
          <w:lang w:val="en-GB"/>
        </w:rPr>
        <w:t>加剧了最大的全球挑战之一</w:t>
      </w:r>
      <w:r w:rsidR="00D33528" w:rsidRPr="00D33528">
        <w:rPr>
          <w:rFonts w:hint="eastAsia"/>
          <w:lang w:val="en-GB"/>
        </w:rPr>
        <w:t>，即</w:t>
      </w:r>
      <w:r w:rsidR="00D33528" w:rsidRPr="00D33528">
        <w:rPr>
          <w:lang w:val="en-GB"/>
        </w:rPr>
        <w:t>消除贫困</w:t>
      </w:r>
      <w:r w:rsidR="00D33528" w:rsidRPr="00D33528">
        <w:rPr>
          <w:rFonts w:hint="eastAsia"/>
          <w:lang w:val="en-GB"/>
        </w:rPr>
        <w:t>、</w:t>
      </w:r>
      <w:r w:rsidR="00D33528" w:rsidRPr="00D33528">
        <w:rPr>
          <w:lang w:val="en-GB"/>
        </w:rPr>
        <w:t>结束饥饿和营养不良</w:t>
      </w:r>
      <w:r w:rsidR="00D33528" w:rsidRPr="00D33528">
        <w:rPr>
          <w:rFonts w:hint="eastAsia"/>
          <w:lang w:val="en-GB"/>
        </w:rPr>
        <w:t>，</w:t>
      </w:r>
      <w:r w:rsidR="00D33528" w:rsidRPr="00D33528">
        <w:rPr>
          <w:lang w:val="en-GB"/>
        </w:rPr>
        <w:t>并助长了移民和难民危机。</w:t>
      </w:r>
      <w:bookmarkEnd w:id="0"/>
      <w:r w:rsidR="00D33528" w:rsidRPr="00D33528">
        <w:rPr>
          <w:lang w:val="en-GB"/>
        </w:rPr>
        <w:t>这凸显了可持续发展的经济、社会和环境层面之间的相互联系。</w:t>
      </w:r>
      <w:r w:rsidR="00D33528" w:rsidRPr="00D33528">
        <w:rPr>
          <w:rFonts w:hint="eastAsia"/>
          <w:lang w:val="en-GB"/>
        </w:rPr>
        <w:t>鉴于</w:t>
      </w:r>
      <w:r w:rsidR="00D33528" w:rsidRPr="00D33528">
        <w:rPr>
          <w:lang w:val="en-GB"/>
        </w:rPr>
        <w:t>这些相互关联的挑战</w:t>
      </w:r>
      <w:r w:rsidR="00D33528" w:rsidRPr="00D33528">
        <w:rPr>
          <w:rFonts w:hint="eastAsia"/>
          <w:lang w:val="en-GB"/>
        </w:rPr>
        <w:t>，必须</w:t>
      </w:r>
      <w:r w:rsidR="00D33528" w:rsidRPr="00D33528">
        <w:rPr>
          <w:lang w:val="en-GB"/>
        </w:rPr>
        <w:t>加强对落实经济、社会及文化权利的指导，</w:t>
      </w:r>
      <w:r w:rsidR="00D33528" w:rsidRPr="00D33528">
        <w:rPr>
          <w:rFonts w:hint="eastAsia"/>
          <w:lang w:val="en-GB"/>
        </w:rPr>
        <w:t>把</w:t>
      </w:r>
      <w:r w:rsidR="00D33528" w:rsidRPr="00D33528">
        <w:rPr>
          <w:lang w:val="en-GB"/>
        </w:rPr>
        <w:t>今世后代的人的尊严以及环境正义</w:t>
      </w:r>
      <w:r w:rsidR="00D33528" w:rsidRPr="00D33528">
        <w:rPr>
          <w:rFonts w:hint="eastAsia"/>
          <w:lang w:val="en-GB"/>
        </w:rPr>
        <w:t>放在</w:t>
      </w:r>
      <w:r w:rsidR="00D33528" w:rsidRPr="00D33528">
        <w:rPr>
          <w:lang w:val="en-GB"/>
        </w:rPr>
        <w:t>中心</w:t>
      </w:r>
      <w:r w:rsidR="00D33528" w:rsidRPr="00D33528">
        <w:rPr>
          <w:rFonts w:hint="eastAsia"/>
          <w:lang w:val="en-GB"/>
        </w:rPr>
        <w:t>地位</w:t>
      </w:r>
      <w:r w:rsidR="00D33528" w:rsidRPr="00D33528">
        <w:rPr>
          <w:lang w:val="en-GB"/>
        </w:rPr>
        <w:t>。</w:t>
      </w:r>
    </w:p>
    <w:p w14:paraId="0CB425EB" w14:textId="70D02CF7" w:rsidR="00D33528" w:rsidRPr="00D33528" w:rsidRDefault="00C0068B" w:rsidP="00D33528">
      <w:pPr>
        <w:pStyle w:val="SingleTxtGC"/>
        <w:rPr>
          <w:lang w:val="en-GB"/>
        </w:rPr>
      </w:pPr>
      <w:r w:rsidRPr="000B56B9">
        <w:rPr>
          <w:lang w:val="en-ZA"/>
        </w:rPr>
        <w:t>4</w:t>
      </w:r>
      <w:r w:rsidR="00D33528" w:rsidRPr="00D33528">
        <w:rPr>
          <w:lang w:val="en-ZA"/>
        </w:rPr>
        <w:t>.</w:t>
      </w:r>
      <w:r w:rsidR="00D33528" w:rsidRPr="00D33528">
        <w:rPr>
          <w:lang w:val="en-ZA"/>
        </w:rPr>
        <w:tab/>
      </w:r>
      <w:r w:rsidR="00D33528" w:rsidRPr="00D33528">
        <w:rPr>
          <w:lang w:val="en-GB"/>
        </w:rPr>
        <w:t>本一般性意见</w:t>
      </w:r>
      <w:r w:rsidR="00D33528" w:rsidRPr="00D33528">
        <w:rPr>
          <w:rFonts w:hint="eastAsia"/>
          <w:lang w:val="en-GB"/>
        </w:rPr>
        <w:t>重点指出</w:t>
      </w:r>
      <w:r w:rsidR="00D33528" w:rsidRPr="00D33528">
        <w:rPr>
          <w:lang w:val="en-GB"/>
        </w:rPr>
        <w:t>了环境退化对经济、社会及文化权利的不利影响，并澄清了《经济社会文化权利国际公约》缔约国</w:t>
      </w:r>
      <w:r w:rsidR="00D33528" w:rsidRPr="00D33528">
        <w:rPr>
          <w:rFonts w:hint="eastAsia"/>
          <w:lang w:val="en-GB"/>
        </w:rPr>
        <w:t>对</w:t>
      </w:r>
      <w:r w:rsidR="00D33528" w:rsidRPr="00D33528">
        <w:rPr>
          <w:lang w:val="en-GB"/>
        </w:rPr>
        <w:t>可持续发展的环境层面的义务。在本一般性意见中，委员会力求就如何以尊重生态极限和自然资源</w:t>
      </w:r>
      <w:r w:rsidR="00D33528" w:rsidRPr="00D33528">
        <w:rPr>
          <w:rFonts w:hint="eastAsia"/>
          <w:lang w:val="en-GB"/>
        </w:rPr>
        <w:t>的</w:t>
      </w:r>
      <w:r w:rsidR="00D33528" w:rsidRPr="00D33528">
        <w:rPr>
          <w:lang w:val="en-GB"/>
        </w:rPr>
        <w:t>有限性的方式落实这些权利提供指导。</w:t>
      </w:r>
    </w:p>
    <w:p w14:paraId="761F6343" w14:textId="77777777" w:rsidR="00D33528" w:rsidRPr="00D33528" w:rsidRDefault="00D33528" w:rsidP="000B56B9">
      <w:pPr>
        <w:pStyle w:val="HChGC"/>
        <w:rPr>
          <w:b/>
          <w:lang w:val="en-ZA"/>
        </w:rPr>
      </w:pPr>
      <w:r w:rsidRPr="00D33528">
        <w:rPr>
          <w:b/>
          <w:lang w:val="en-ZA"/>
        </w:rPr>
        <w:tab/>
      </w:r>
      <w:bookmarkStart w:id="1" w:name="_Toc202887911"/>
      <w:r w:rsidRPr="00D33528">
        <w:rPr>
          <w:rFonts w:hint="eastAsia"/>
          <w:bCs/>
          <w:lang w:val="en-GB"/>
        </w:rPr>
        <w:t>二</w:t>
      </w:r>
      <w:r w:rsidRPr="00D33528">
        <w:rPr>
          <w:bCs/>
          <w:lang w:val="en-GB"/>
        </w:rPr>
        <w:t>.</w:t>
      </w:r>
      <w:r w:rsidRPr="00D33528">
        <w:rPr>
          <w:bCs/>
          <w:lang w:val="en-GB"/>
        </w:rPr>
        <w:tab/>
      </w:r>
      <w:r w:rsidRPr="00D33528">
        <w:rPr>
          <w:rFonts w:hint="eastAsia"/>
          <w:bCs/>
          <w:lang w:val="en-GB"/>
        </w:rPr>
        <w:t>解释的范围和方法</w:t>
      </w:r>
      <w:bookmarkEnd w:id="1"/>
    </w:p>
    <w:p w14:paraId="2D2FF8B4" w14:textId="39B4D1A1" w:rsidR="00D33528" w:rsidRPr="00D33528" w:rsidRDefault="00C0068B" w:rsidP="00D33528">
      <w:pPr>
        <w:pStyle w:val="SingleTxtGC"/>
        <w:rPr>
          <w:lang w:val="en-GB"/>
        </w:rPr>
      </w:pPr>
      <w:bookmarkStart w:id="2" w:name="_Hlk208570023"/>
      <w:r w:rsidRPr="000B56B9">
        <w:rPr>
          <w:lang w:val="en-GB"/>
        </w:rPr>
        <w:t>5</w:t>
      </w:r>
      <w:r w:rsidR="00D33528" w:rsidRPr="00D33528">
        <w:rPr>
          <w:lang w:val="en-GB"/>
        </w:rPr>
        <w:t>.</w:t>
      </w:r>
      <w:r w:rsidR="00D33528" w:rsidRPr="00D33528">
        <w:rPr>
          <w:lang w:val="en-GB"/>
        </w:rPr>
        <w:tab/>
      </w:r>
      <w:r w:rsidR="00D33528" w:rsidRPr="00D33528">
        <w:rPr>
          <w:lang w:val="en-GB"/>
        </w:rPr>
        <w:t>可持续发展旨在</w:t>
      </w:r>
      <w:proofErr w:type="gramStart"/>
      <w:r w:rsidR="00D33528" w:rsidRPr="00D33528">
        <w:rPr>
          <w:lang w:val="en-GB"/>
        </w:rPr>
        <w:t>在</w:t>
      </w:r>
      <w:proofErr w:type="gramEnd"/>
      <w:r w:rsidR="00D33528" w:rsidRPr="00D33528">
        <w:rPr>
          <w:lang w:val="en-GB"/>
        </w:rPr>
        <w:t>所有人积极、自由</w:t>
      </w:r>
      <w:r w:rsidR="00D33528" w:rsidRPr="00D33528">
        <w:rPr>
          <w:rFonts w:hint="eastAsia"/>
          <w:lang w:val="en-GB"/>
        </w:rPr>
        <w:t>、切实</w:t>
      </w:r>
      <w:r w:rsidR="00D33528" w:rsidRPr="00D33528">
        <w:rPr>
          <w:lang w:val="en-GB"/>
        </w:rPr>
        <w:t>地参与发展</w:t>
      </w:r>
      <w:r w:rsidR="00D33528" w:rsidRPr="00D33528">
        <w:rPr>
          <w:rFonts w:hint="eastAsia"/>
        </w:rPr>
        <w:t>并</w:t>
      </w:r>
      <w:r w:rsidR="00D33528" w:rsidRPr="00D33528">
        <w:rPr>
          <w:lang w:val="en-GB"/>
        </w:rPr>
        <w:t>公平分配由此产生的利益的基础上，实现所有人</w:t>
      </w:r>
      <w:r w:rsidR="00D33528" w:rsidRPr="00D33528">
        <w:rPr>
          <w:rFonts w:hint="eastAsia"/>
          <w:lang w:val="en-GB"/>
        </w:rPr>
        <w:t>的</w:t>
      </w:r>
      <w:r w:rsidR="00D33528" w:rsidRPr="00D33528">
        <w:rPr>
          <w:lang w:val="en-GB"/>
        </w:rPr>
        <w:t>适当生活水准权，同时不损害后代满足其自身需求的能力。</w:t>
      </w:r>
      <w:r w:rsidR="00D9625E" w:rsidRPr="00D33528">
        <w:rPr>
          <w:vertAlign w:val="superscript"/>
          <w:lang w:val="en-GB"/>
        </w:rPr>
        <w:footnoteReference w:id="8"/>
      </w:r>
      <w:r w:rsidR="00D9625E" w:rsidRPr="007D0AC8">
        <w:rPr>
          <w:lang w:val="en-GB"/>
        </w:rPr>
        <w:t xml:space="preserve"> </w:t>
      </w:r>
      <w:bookmarkEnd w:id="2"/>
      <w:r w:rsidR="00D33528" w:rsidRPr="00D33528">
        <w:rPr>
          <w:rFonts w:hint="eastAsia"/>
          <w:lang w:val="en-GB"/>
        </w:rPr>
        <w:t>这</w:t>
      </w:r>
      <w:r w:rsidR="00D33528" w:rsidRPr="00D33528">
        <w:rPr>
          <w:lang w:val="en-GB"/>
        </w:rPr>
        <w:t>需要在经济、社会和环境层面采取平衡</w:t>
      </w:r>
      <w:r w:rsidR="00D33528" w:rsidRPr="00D33528">
        <w:rPr>
          <w:rFonts w:hint="eastAsia"/>
          <w:lang w:val="en-GB"/>
        </w:rPr>
        <w:t>、</w:t>
      </w:r>
      <w:r w:rsidR="00D33528" w:rsidRPr="00D33528">
        <w:rPr>
          <w:lang w:val="en-GB"/>
        </w:rPr>
        <w:t>综合的方法。委员会在实践中</w:t>
      </w:r>
      <w:r w:rsidR="00D33528" w:rsidRPr="00D33528">
        <w:rPr>
          <w:rFonts w:hint="eastAsia"/>
          <w:lang w:val="en-GB"/>
        </w:rPr>
        <w:t>特别指出</w:t>
      </w:r>
      <w:r w:rsidR="00D33528" w:rsidRPr="00D33528">
        <w:rPr>
          <w:lang w:val="en-GB"/>
        </w:rPr>
        <w:t>了《公约》与可持续发展之间的密切联系</w:t>
      </w:r>
      <w:r w:rsidR="00D33528" w:rsidRPr="00D33528">
        <w:rPr>
          <w:rFonts w:hint="eastAsia"/>
          <w:lang w:val="en-GB"/>
        </w:rPr>
        <w:t>，</w:t>
      </w:r>
      <w:r w:rsidR="00D9625E" w:rsidRPr="00D33528">
        <w:rPr>
          <w:vertAlign w:val="superscript"/>
          <w:lang w:val="en-GB"/>
        </w:rPr>
        <w:footnoteReference w:id="9"/>
      </w:r>
      <w:r w:rsidR="00D9625E" w:rsidRPr="007D0AC8">
        <w:rPr>
          <w:lang w:val="en-GB"/>
        </w:rPr>
        <w:t xml:space="preserve"> </w:t>
      </w:r>
      <w:r w:rsidR="00D33528" w:rsidRPr="00D33528">
        <w:rPr>
          <w:rFonts w:hint="eastAsia"/>
          <w:lang w:val="en-GB"/>
        </w:rPr>
        <w:t>并</w:t>
      </w:r>
      <w:r w:rsidR="00D33528" w:rsidRPr="00D33528">
        <w:rPr>
          <w:lang w:val="en-GB"/>
        </w:rPr>
        <w:t>强调，充分实现所有人，特别是</w:t>
      </w:r>
      <w:r w:rsidR="00D33528" w:rsidRPr="00D33528">
        <w:rPr>
          <w:rFonts w:hint="eastAsia"/>
          <w:lang w:val="en-GB"/>
        </w:rPr>
        <w:t>弱势</w:t>
      </w:r>
      <w:r w:rsidR="00D33528" w:rsidRPr="00D33528">
        <w:rPr>
          <w:lang w:val="en-GB"/>
        </w:rPr>
        <w:t>和边缘化人</w:t>
      </w:r>
      <w:r w:rsidR="00D33528" w:rsidRPr="00D33528">
        <w:rPr>
          <w:rFonts w:hint="eastAsia"/>
          <w:lang w:val="en-GB"/>
        </w:rPr>
        <w:t>群</w:t>
      </w:r>
      <w:r w:rsidR="00D33528" w:rsidRPr="00D33528">
        <w:rPr>
          <w:lang w:val="en-GB"/>
        </w:rPr>
        <w:t>的经济、社会及文化权利，对于实现可持续发展至关重要。</w:t>
      </w:r>
      <w:r w:rsidR="00D9625E" w:rsidRPr="00D33528">
        <w:rPr>
          <w:vertAlign w:val="superscript"/>
          <w:lang w:val="en-GB"/>
        </w:rPr>
        <w:footnoteReference w:id="10"/>
      </w:r>
      <w:r w:rsidR="00D9625E" w:rsidRPr="007D0AC8">
        <w:rPr>
          <w:lang w:val="en-GB"/>
        </w:rPr>
        <w:t xml:space="preserve"> </w:t>
      </w:r>
      <w:r w:rsidR="00D33528" w:rsidRPr="00D33528">
        <w:rPr>
          <w:lang w:val="en-GB"/>
        </w:rPr>
        <w:t>与此同时，委员会认识到</w:t>
      </w:r>
      <w:r w:rsidR="00D33528" w:rsidRPr="00D33528">
        <w:rPr>
          <w:rFonts w:hint="eastAsia"/>
          <w:lang w:val="en-GB"/>
        </w:rPr>
        <w:t>，</w:t>
      </w:r>
      <w:r w:rsidR="00D33528" w:rsidRPr="00D33528">
        <w:rPr>
          <w:lang w:val="en-GB"/>
        </w:rPr>
        <w:t>保护环境对于实现这些权利不可或缺。</w:t>
      </w:r>
    </w:p>
    <w:p w14:paraId="2464D281" w14:textId="4E1F3325" w:rsidR="00D33528" w:rsidRPr="00D33528" w:rsidRDefault="00C0068B" w:rsidP="00D33528">
      <w:pPr>
        <w:pStyle w:val="SingleTxtGC"/>
        <w:rPr>
          <w:lang w:val="en-GB"/>
        </w:rPr>
      </w:pPr>
      <w:bookmarkStart w:id="4" w:name="_Hlk208488543"/>
      <w:r w:rsidRPr="000B56B9">
        <w:rPr>
          <w:lang w:val="en-GB"/>
        </w:rPr>
        <w:t>6</w:t>
      </w:r>
      <w:r w:rsidR="00D33528" w:rsidRPr="00D33528">
        <w:rPr>
          <w:lang w:val="en-GB"/>
        </w:rPr>
        <w:t>.</w:t>
      </w:r>
      <w:r w:rsidR="00D33528" w:rsidRPr="00D33528">
        <w:rPr>
          <w:lang w:val="en-GB"/>
        </w:rPr>
        <w:tab/>
      </w:r>
      <w:r w:rsidR="00D33528" w:rsidRPr="00D33528">
        <w:rPr>
          <w:lang w:val="en-GB"/>
        </w:rPr>
        <w:t>委员会认识到，享有清洁、健康和</w:t>
      </w:r>
      <w:proofErr w:type="gramStart"/>
      <w:r w:rsidR="00D33528" w:rsidRPr="00D33528">
        <w:rPr>
          <w:lang w:val="en-GB"/>
        </w:rPr>
        <w:t>可</w:t>
      </w:r>
      <w:proofErr w:type="gramEnd"/>
      <w:r w:rsidR="00D33528" w:rsidRPr="00D33528">
        <w:rPr>
          <w:lang w:val="en-GB"/>
        </w:rPr>
        <w:t>持续环境的权利是一项自主人权，对于切实享有《公约》所载的所有权利不可或缺。</w:t>
      </w:r>
      <w:bookmarkEnd w:id="4"/>
      <w:r w:rsidR="00D33528" w:rsidRPr="00D33528">
        <w:rPr>
          <w:lang w:val="en-GB"/>
        </w:rPr>
        <w:t>这项权利既</w:t>
      </w:r>
      <w:r w:rsidR="00D33528" w:rsidRPr="00D33528">
        <w:rPr>
          <w:rFonts w:hint="eastAsia"/>
          <w:lang w:val="en-GB"/>
        </w:rPr>
        <w:t>包含在整个</w:t>
      </w:r>
      <w:r w:rsidR="00D33528" w:rsidRPr="00D33528">
        <w:rPr>
          <w:lang w:val="en-GB"/>
        </w:rPr>
        <w:t>《公约》</w:t>
      </w:r>
      <w:r w:rsidR="00D33528" w:rsidRPr="00D33528">
        <w:rPr>
          <w:rFonts w:hint="eastAsia"/>
          <w:lang w:val="en-GB"/>
        </w:rPr>
        <w:t>内，</w:t>
      </w:r>
      <w:r w:rsidR="00D33528" w:rsidRPr="00D33528">
        <w:rPr>
          <w:lang w:val="en-GB"/>
        </w:rPr>
        <w:t>也是</w:t>
      </w:r>
      <w:r w:rsidR="00D33528" w:rsidRPr="00D33528">
        <w:rPr>
          <w:rFonts w:hint="eastAsia"/>
          <w:lang w:val="en-GB"/>
        </w:rPr>
        <w:t>从</w:t>
      </w:r>
      <w:r w:rsidR="00D33528" w:rsidRPr="00D33528">
        <w:rPr>
          <w:lang w:val="en-GB"/>
        </w:rPr>
        <w:t>《公约》</w:t>
      </w:r>
      <w:r w:rsidR="00D33528" w:rsidRPr="00D33528">
        <w:rPr>
          <w:rFonts w:hint="eastAsia"/>
          <w:lang w:val="en-GB"/>
        </w:rPr>
        <w:t>规定</w:t>
      </w:r>
      <w:r w:rsidR="00D33528" w:rsidRPr="00D33528">
        <w:rPr>
          <w:lang w:val="en-GB"/>
        </w:rPr>
        <w:t>的具体权利</w:t>
      </w:r>
      <w:r w:rsidRPr="000B56B9">
        <w:rPr>
          <w:rFonts w:hint="eastAsia"/>
          <w:lang w:val="en-GB"/>
        </w:rPr>
        <w:t>(</w:t>
      </w:r>
      <w:r w:rsidR="00D33528" w:rsidRPr="00D33528">
        <w:rPr>
          <w:lang w:val="en-GB"/>
        </w:rPr>
        <w:t>包括健康权</w:t>
      </w:r>
      <w:r w:rsidR="00D33528" w:rsidRPr="00D33528">
        <w:rPr>
          <w:vertAlign w:val="superscript"/>
          <w:lang w:val="en-GB"/>
        </w:rPr>
        <w:footnoteReference w:id="11"/>
      </w:r>
      <w:r w:rsidR="00D33528" w:rsidRPr="00D33528">
        <w:rPr>
          <w:lang w:val="en-GB"/>
        </w:rPr>
        <w:t>、适当生活水准权和参</w:t>
      </w:r>
      <w:r w:rsidR="00D33528" w:rsidRPr="00D33528">
        <w:rPr>
          <w:rFonts w:hint="eastAsia"/>
          <w:lang w:val="en-GB"/>
        </w:rPr>
        <w:t>与</w:t>
      </w:r>
      <w:r w:rsidR="00D33528" w:rsidRPr="00D33528">
        <w:rPr>
          <w:lang w:val="en-GB"/>
        </w:rPr>
        <w:t>文化生活权</w:t>
      </w:r>
      <w:r w:rsidR="00D9625E" w:rsidRPr="00D33528">
        <w:rPr>
          <w:vertAlign w:val="superscript"/>
          <w:lang w:val="en-GB"/>
        </w:rPr>
        <w:footnoteReference w:id="12"/>
      </w:r>
      <w:r w:rsidR="00D9625E" w:rsidRPr="007D0AC8">
        <w:rPr>
          <w:lang w:val="en-GB"/>
        </w:rPr>
        <w:t xml:space="preserve"> </w:t>
      </w:r>
      <w:r w:rsidRPr="007D0AC8">
        <w:rPr>
          <w:rFonts w:hint="eastAsia"/>
          <w:lang w:val="en-GB"/>
        </w:rPr>
        <w:t>)</w:t>
      </w:r>
      <w:r w:rsidR="00D33528" w:rsidRPr="00D33528">
        <w:rPr>
          <w:lang w:val="en-GB"/>
        </w:rPr>
        <w:t>中衍生出来的。享有健康环境的权利</w:t>
      </w:r>
      <w:r w:rsidR="00D33528" w:rsidRPr="00D33528">
        <w:rPr>
          <w:rFonts w:hint="eastAsia"/>
          <w:lang w:val="en-GB"/>
        </w:rPr>
        <w:t>还</w:t>
      </w:r>
      <w:r w:rsidR="00D33528" w:rsidRPr="00D33528">
        <w:rPr>
          <w:lang w:val="en-GB"/>
        </w:rPr>
        <w:t>在</w:t>
      </w:r>
      <w:r w:rsidRPr="000B56B9">
        <w:rPr>
          <w:lang w:val="en-GB"/>
        </w:rPr>
        <w:t>2</w:t>
      </w:r>
      <w:r w:rsidR="00D33528" w:rsidRPr="00D33528">
        <w:rPr>
          <w:lang w:val="en-GB"/>
        </w:rPr>
        <w:t>0</w:t>
      </w:r>
      <w:r w:rsidRPr="000B56B9">
        <w:rPr>
          <w:lang w:val="en-GB"/>
        </w:rPr>
        <w:t>22</w:t>
      </w:r>
      <w:r w:rsidR="00D33528" w:rsidRPr="00D33528">
        <w:rPr>
          <w:lang w:val="en-GB"/>
        </w:rPr>
        <w:t>年得到大会的明确承认，</w:t>
      </w:r>
      <w:r w:rsidR="00D9625E" w:rsidRPr="00D33528">
        <w:rPr>
          <w:vertAlign w:val="superscript"/>
          <w:lang w:val="en-GB"/>
        </w:rPr>
        <w:footnoteReference w:id="13"/>
      </w:r>
      <w:r w:rsidR="00D9625E" w:rsidRPr="007D0AC8">
        <w:rPr>
          <w:lang w:val="en-GB"/>
        </w:rPr>
        <w:t xml:space="preserve"> </w:t>
      </w:r>
      <w:r w:rsidR="00D33528" w:rsidRPr="00D33528">
        <w:rPr>
          <w:lang w:val="en-GB"/>
        </w:rPr>
        <w:t>此后又得到了《联合国气候变化框架公约》和《生物多样性公约》缔约方会议的承认。</w:t>
      </w:r>
      <w:r w:rsidR="00D33528" w:rsidRPr="00D33528">
        <w:rPr>
          <w:vertAlign w:val="superscript"/>
          <w:lang w:val="en-GB"/>
        </w:rPr>
        <w:footnoteReference w:id="14"/>
      </w:r>
    </w:p>
    <w:p w14:paraId="4AEC72C8" w14:textId="71152093" w:rsidR="00D33528" w:rsidRPr="00D33528" w:rsidRDefault="00C0068B" w:rsidP="00D33528">
      <w:pPr>
        <w:pStyle w:val="SingleTxtGC"/>
        <w:rPr>
          <w:lang w:val="en-GB"/>
        </w:rPr>
      </w:pPr>
      <w:r w:rsidRPr="000B56B9">
        <w:rPr>
          <w:lang w:val="en-GB"/>
        </w:rPr>
        <w:lastRenderedPageBreak/>
        <w:t>7</w:t>
      </w:r>
      <w:r w:rsidR="00D33528" w:rsidRPr="00D33528">
        <w:rPr>
          <w:lang w:val="en-GB"/>
        </w:rPr>
        <w:t>.</w:t>
      </w:r>
      <w:r w:rsidR="00D33528" w:rsidRPr="00D33528">
        <w:rPr>
          <w:lang w:val="en-GB"/>
        </w:rPr>
        <w:tab/>
      </w:r>
      <w:r w:rsidR="00D33528" w:rsidRPr="00D33528">
        <w:rPr>
          <w:lang w:val="en-GB"/>
        </w:rPr>
        <w:t>虽然许多个人和群体，特别是那些处于弱势和边缘化境地的个人和群体，由于环境退化，他们的《公约》权利已经受到严重影响，但随着时间的推移，这些影响可能</w:t>
      </w:r>
      <w:r w:rsidR="00D33528" w:rsidRPr="00D33528">
        <w:rPr>
          <w:rFonts w:hint="eastAsia"/>
          <w:lang w:val="ru-RU"/>
        </w:rPr>
        <w:t>还</w:t>
      </w:r>
      <w:r w:rsidR="00D33528" w:rsidRPr="00D33528">
        <w:rPr>
          <w:lang w:val="en-GB"/>
        </w:rPr>
        <w:t>会加剧。如果不采取紧急和持续的行动，子孙后代将承受更大的负担，实现《公约》权利的机会将会减少。因此，要确保逐步实现《公约》权利，就需要有一种代际视角，</w:t>
      </w:r>
      <w:r w:rsidR="00D33528" w:rsidRPr="00D33528">
        <w:rPr>
          <w:rFonts w:hint="eastAsia"/>
          <w:lang w:val="en-GB"/>
        </w:rPr>
        <w:t>由</w:t>
      </w:r>
      <w:r w:rsidR="00D33528" w:rsidRPr="00D33528">
        <w:rPr>
          <w:lang w:val="en-GB"/>
        </w:rPr>
        <w:t>各代人公平分享权利</w:t>
      </w:r>
      <w:r w:rsidR="00D33528" w:rsidRPr="00D33528">
        <w:rPr>
          <w:rFonts w:hint="eastAsia"/>
          <w:lang w:val="en-GB"/>
        </w:rPr>
        <w:t>、</w:t>
      </w:r>
      <w:r w:rsidR="00D33528" w:rsidRPr="00D33528">
        <w:rPr>
          <w:lang w:val="en-GB"/>
        </w:rPr>
        <w:t>责任及资源。</w:t>
      </w:r>
    </w:p>
    <w:p w14:paraId="6BFC4D47" w14:textId="663E7624" w:rsidR="00D33528" w:rsidRPr="00D33528" w:rsidRDefault="00C0068B" w:rsidP="00D33528">
      <w:pPr>
        <w:pStyle w:val="SingleTxtGC"/>
        <w:rPr>
          <w:lang w:val="en-GB"/>
        </w:rPr>
      </w:pPr>
      <w:r w:rsidRPr="000B56B9">
        <w:rPr>
          <w:lang w:val="en-GB"/>
        </w:rPr>
        <w:t>8</w:t>
      </w:r>
      <w:r w:rsidR="00D33528" w:rsidRPr="00D33528">
        <w:rPr>
          <w:lang w:val="en-GB"/>
        </w:rPr>
        <w:t>.</w:t>
      </w:r>
      <w:r w:rsidR="00D33528" w:rsidRPr="00D33528">
        <w:rPr>
          <w:lang w:val="en-GB"/>
        </w:rPr>
        <w:tab/>
      </w:r>
      <w:r w:rsidR="00D33528" w:rsidRPr="00D33528">
        <w:rPr>
          <w:lang w:val="en-GB"/>
        </w:rPr>
        <w:t>结构性不平等在国家和国际层面都持续存在。获得自然资源、土地、公共产品和服务</w:t>
      </w:r>
      <w:r w:rsidR="00D33528" w:rsidRPr="00D33528">
        <w:rPr>
          <w:rFonts w:hint="eastAsia"/>
          <w:lang w:val="en-GB"/>
        </w:rPr>
        <w:t>方面</w:t>
      </w:r>
      <w:r w:rsidR="00D33528" w:rsidRPr="00D33528">
        <w:rPr>
          <w:lang w:val="en-GB"/>
        </w:rPr>
        <w:t>的不平等以及国家政策和决策过程的不平等仍然</w:t>
      </w:r>
      <w:r w:rsidR="00D33528" w:rsidRPr="00D33528">
        <w:rPr>
          <w:rFonts w:hint="eastAsia"/>
          <w:lang w:val="en-GB"/>
        </w:rPr>
        <w:t>阻碍着</w:t>
      </w:r>
      <w:r w:rsidR="00D33528" w:rsidRPr="00D33528">
        <w:rPr>
          <w:lang w:val="en-GB"/>
        </w:rPr>
        <w:t>可持续发展。为了确保所有人实现《公约》权利，必须</w:t>
      </w:r>
      <w:r w:rsidR="00D33528" w:rsidRPr="00D33528">
        <w:rPr>
          <w:rFonts w:hint="eastAsia"/>
          <w:lang w:val="en-GB"/>
        </w:rPr>
        <w:t>通过</w:t>
      </w:r>
      <w:r w:rsidR="00D33528" w:rsidRPr="00D33528">
        <w:rPr>
          <w:lang w:val="en-GB"/>
        </w:rPr>
        <w:t>充分尊重不歧视和实质性平等原则</w:t>
      </w:r>
      <w:r w:rsidR="00D33528" w:rsidRPr="00D33528">
        <w:rPr>
          <w:rFonts w:hint="eastAsia"/>
          <w:lang w:val="en-GB"/>
        </w:rPr>
        <w:t>来</w:t>
      </w:r>
      <w:r w:rsidR="00D33528" w:rsidRPr="00D33528">
        <w:rPr>
          <w:lang w:val="en-GB"/>
        </w:rPr>
        <w:t>克服这些不平等。目前的全球经济结构仍然受到过去和现在生产和消费模式不平衡的影响，即发展中国家继续承受</w:t>
      </w:r>
      <w:r w:rsidR="00D33528" w:rsidRPr="00D33528">
        <w:rPr>
          <w:rFonts w:hint="eastAsia"/>
          <w:lang w:val="en-GB"/>
        </w:rPr>
        <w:t>着</w:t>
      </w:r>
      <w:r w:rsidR="00D33528" w:rsidRPr="00D33528">
        <w:rPr>
          <w:lang w:val="en-GB"/>
        </w:rPr>
        <w:t>开采和生产的环境负担，而发达国家却获得不成比例的经济好处。</w:t>
      </w:r>
      <w:r w:rsidR="00D9625E" w:rsidRPr="00D33528">
        <w:rPr>
          <w:vertAlign w:val="superscript"/>
          <w:lang w:val="en-GB"/>
        </w:rPr>
        <w:footnoteReference w:id="15"/>
      </w:r>
      <w:r w:rsidR="00D9625E" w:rsidRPr="007D0AC8">
        <w:rPr>
          <w:lang w:val="en-GB"/>
        </w:rPr>
        <w:t xml:space="preserve"> </w:t>
      </w:r>
      <w:r w:rsidR="00D33528" w:rsidRPr="00D33528">
        <w:rPr>
          <w:lang w:val="en-GB"/>
        </w:rPr>
        <w:t>这些结构性不对称可能会损害许多</w:t>
      </w:r>
      <w:r w:rsidR="00D33528" w:rsidRPr="00D33528">
        <w:rPr>
          <w:rFonts w:hint="eastAsia"/>
          <w:lang w:val="en-GB"/>
        </w:rPr>
        <w:t>贫</w:t>
      </w:r>
      <w:r w:rsidR="00D33528" w:rsidRPr="00D33528">
        <w:rPr>
          <w:lang w:val="en-GB"/>
        </w:rPr>
        <w:t>穷国家</w:t>
      </w:r>
      <w:r w:rsidR="00D33528" w:rsidRPr="00D33528">
        <w:rPr>
          <w:rFonts w:hint="eastAsia"/>
          <w:lang w:val="en-GB"/>
        </w:rPr>
        <w:t>在</w:t>
      </w:r>
      <w:r w:rsidR="00D33528" w:rsidRPr="00D33528">
        <w:rPr>
          <w:lang w:val="en-GB"/>
        </w:rPr>
        <w:t>摆脱</w:t>
      </w:r>
      <w:r w:rsidR="00D33528" w:rsidRPr="00D33528">
        <w:rPr>
          <w:rFonts w:hint="eastAsia"/>
          <w:lang w:val="en-GB"/>
        </w:rPr>
        <w:t>对</w:t>
      </w:r>
      <w:r w:rsidR="00D33528" w:rsidRPr="00D33528">
        <w:rPr>
          <w:lang w:val="en-GB"/>
        </w:rPr>
        <w:t>化石燃料</w:t>
      </w:r>
      <w:r w:rsidR="00D33528" w:rsidRPr="00D33528">
        <w:rPr>
          <w:rFonts w:hint="eastAsia"/>
          <w:lang w:val="en-GB"/>
        </w:rPr>
        <w:t>的</w:t>
      </w:r>
      <w:r w:rsidR="00D33528" w:rsidRPr="00D33528">
        <w:rPr>
          <w:lang w:val="en-GB"/>
        </w:rPr>
        <w:t>依赖</w:t>
      </w:r>
      <w:r w:rsidR="00D33528" w:rsidRPr="00D33528">
        <w:rPr>
          <w:rFonts w:hint="eastAsia"/>
          <w:lang w:val="en-GB"/>
        </w:rPr>
        <w:t>、实现</w:t>
      </w:r>
      <w:r w:rsidR="00D33528" w:rsidRPr="00D33528">
        <w:rPr>
          <w:lang w:val="en-GB"/>
        </w:rPr>
        <w:t>经济</w:t>
      </w:r>
      <w:r w:rsidR="00D33528" w:rsidRPr="00D33528">
        <w:rPr>
          <w:rFonts w:hint="eastAsia"/>
          <w:lang w:val="en-GB"/>
        </w:rPr>
        <w:t>转型的</w:t>
      </w:r>
      <w:r w:rsidR="00D33528" w:rsidRPr="00D33528">
        <w:rPr>
          <w:lang w:val="en-GB"/>
        </w:rPr>
        <w:t>同时确保享有《公约》权利的能力。</w:t>
      </w:r>
      <w:r w:rsidR="00D9625E" w:rsidRPr="00D33528">
        <w:rPr>
          <w:vertAlign w:val="superscript"/>
          <w:lang w:val="en-GB"/>
        </w:rPr>
        <w:footnoteReference w:id="16"/>
      </w:r>
      <w:r w:rsidR="00D9625E" w:rsidRPr="007D0AC8">
        <w:rPr>
          <w:lang w:val="en-GB"/>
        </w:rPr>
        <w:t xml:space="preserve"> </w:t>
      </w:r>
      <w:r w:rsidR="00D33528" w:rsidRPr="00D33528">
        <w:rPr>
          <w:lang w:val="en-GB"/>
        </w:rPr>
        <w:t>履行《公约》规定的国际援助与合作</w:t>
      </w:r>
      <w:r w:rsidR="00D33528" w:rsidRPr="00D33528">
        <w:rPr>
          <w:rFonts w:hint="eastAsia"/>
          <w:lang w:val="en-GB"/>
        </w:rPr>
        <w:t>的</w:t>
      </w:r>
      <w:r w:rsidR="00D33528" w:rsidRPr="00D33528">
        <w:rPr>
          <w:lang w:val="en-GB"/>
        </w:rPr>
        <w:t>义务，以及相关条约和一般国际法规定的共同但有区别的责任和各自能力原则，对于解决这些不平等</w:t>
      </w:r>
      <w:r w:rsidR="00D33528" w:rsidRPr="00D33528">
        <w:rPr>
          <w:rFonts w:hint="eastAsia"/>
          <w:lang w:val="en-GB"/>
        </w:rPr>
        <w:t>、</w:t>
      </w:r>
      <w:r w:rsidR="00D33528" w:rsidRPr="00D33528">
        <w:rPr>
          <w:lang w:val="en-GB"/>
        </w:rPr>
        <w:t>实现可持续发展至关重要。</w:t>
      </w:r>
    </w:p>
    <w:p w14:paraId="492D88D7" w14:textId="60E91691" w:rsidR="00D33528" w:rsidRPr="00D33528" w:rsidRDefault="00C0068B" w:rsidP="00D33528">
      <w:pPr>
        <w:pStyle w:val="SingleTxtGC"/>
        <w:rPr>
          <w:lang w:val="en-GB"/>
        </w:rPr>
      </w:pPr>
      <w:r w:rsidRPr="000B56B9">
        <w:rPr>
          <w:lang w:val="en-GB"/>
        </w:rPr>
        <w:t>9</w:t>
      </w:r>
      <w:r w:rsidR="00D33528" w:rsidRPr="00D33528">
        <w:rPr>
          <w:lang w:val="en-GB"/>
        </w:rPr>
        <w:t>.</w:t>
      </w:r>
      <w:r w:rsidR="00D33528" w:rsidRPr="00D33528">
        <w:rPr>
          <w:lang w:val="en-GB"/>
        </w:rPr>
        <w:tab/>
      </w:r>
      <w:r w:rsidR="00D33528" w:rsidRPr="00D33528">
        <w:rPr>
          <w:lang w:val="en-GB"/>
        </w:rPr>
        <w:t>根据《维也纳条约法公约》第</w:t>
      </w:r>
      <w:r w:rsidR="00D33528" w:rsidRPr="00D33528">
        <w:rPr>
          <w:rFonts w:hint="eastAsia"/>
          <w:lang w:val="en-GB"/>
        </w:rPr>
        <w:t>三十一</w:t>
      </w:r>
      <w:r w:rsidR="00D33528" w:rsidRPr="00D33528">
        <w:rPr>
          <w:lang w:val="en-GB"/>
        </w:rPr>
        <w:t>条第</w:t>
      </w:r>
      <w:r w:rsidR="00D33528" w:rsidRPr="00D33528">
        <w:rPr>
          <w:rFonts w:hint="eastAsia"/>
          <w:lang w:val="en-GB"/>
        </w:rPr>
        <w:t>三</w:t>
      </w:r>
      <w:r w:rsidR="00D33528" w:rsidRPr="00D33528">
        <w:rPr>
          <w:lang w:val="en-GB"/>
        </w:rPr>
        <w:t>款</w:t>
      </w:r>
      <w:r w:rsidRPr="000B56B9">
        <w:rPr>
          <w:lang w:val="en-GB"/>
        </w:rPr>
        <w:t>(c)</w:t>
      </w:r>
      <w:r w:rsidR="00D33528" w:rsidRPr="00D33528">
        <w:rPr>
          <w:lang w:val="en-GB"/>
        </w:rPr>
        <w:t>项，在澄清缔约国实现与可持续发展环境</w:t>
      </w:r>
      <w:r w:rsidR="00D33528" w:rsidRPr="00D33528">
        <w:rPr>
          <w:rFonts w:hint="eastAsia"/>
          <w:lang w:val="en-GB"/>
        </w:rPr>
        <w:t>层</w:t>
      </w:r>
      <w:r w:rsidR="00D33528" w:rsidRPr="00D33528">
        <w:rPr>
          <w:lang w:val="en-GB"/>
        </w:rPr>
        <w:t>面有关的《公约》权利的义务时，必须考虑</w:t>
      </w:r>
      <w:r w:rsidR="00D33528" w:rsidRPr="00D33528">
        <w:rPr>
          <w:rFonts w:hint="eastAsia"/>
          <w:lang w:val="en-GB"/>
        </w:rPr>
        <w:t>到</w:t>
      </w:r>
      <w:r w:rsidR="00D33528" w:rsidRPr="00D33528">
        <w:rPr>
          <w:lang w:val="en-GB"/>
        </w:rPr>
        <w:t>国际环境法。</w:t>
      </w:r>
      <w:r w:rsidR="00D9625E" w:rsidRPr="00D33528">
        <w:rPr>
          <w:vertAlign w:val="superscript"/>
          <w:lang w:val="en-GB"/>
        </w:rPr>
        <w:footnoteReference w:id="17"/>
      </w:r>
      <w:r w:rsidR="00D9625E" w:rsidRPr="007D0AC8">
        <w:rPr>
          <w:lang w:val="en-GB"/>
        </w:rPr>
        <w:t xml:space="preserve"> </w:t>
      </w:r>
      <w:r w:rsidR="00D33528" w:rsidRPr="00D33528">
        <w:rPr>
          <w:lang w:val="en-GB"/>
        </w:rPr>
        <w:t>反过来，缔约国在履行国际环境法规定的义务时，</w:t>
      </w:r>
      <w:r w:rsidR="00D33528" w:rsidRPr="00D33528">
        <w:rPr>
          <w:rFonts w:hint="eastAsia"/>
          <w:lang w:val="en-GB"/>
        </w:rPr>
        <w:t>也</w:t>
      </w:r>
      <w:r w:rsidR="00D33528" w:rsidRPr="00D33528">
        <w:rPr>
          <w:lang w:val="en-GB"/>
        </w:rPr>
        <w:t>必须履行包括《公约》在内的国际人权法规定的义务。</w:t>
      </w:r>
    </w:p>
    <w:p w14:paraId="72E7773F" w14:textId="7E06CAA0" w:rsidR="00D33528" w:rsidRPr="00D33528" w:rsidRDefault="00C0068B" w:rsidP="00D33528">
      <w:pPr>
        <w:pStyle w:val="SingleTxtGC"/>
        <w:rPr>
          <w:lang w:val="en-GB"/>
        </w:rPr>
      </w:pPr>
      <w:bookmarkStart w:id="5" w:name="_Hlk208491779"/>
      <w:r w:rsidRPr="000B56B9">
        <w:rPr>
          <w:lang w:val="en-GB"/>
        </w:rPr>
        <w:t>1</w:t>
      </w:r>
      <w:r w:rsidR="00D33528" w:rsidRPr="00D33528">
        <w:rPr>
          <w:lang w:val="en-GB"/>
        </w:rPr>
        <w:t>0.</w:t>
      </w:r>
      <w:r w:rsidR="00D33528" w:rsidRPr="00D33528">
        <w:rPr>
          <w:lang w:val="en-GB"/>
        </w:rPr>
        <w:tab/>
      </w:r>
      <w:r w:rsidR="00D33528" w:rsidRPr="00D33528">
        <w:rPr>
          <w:lang w:val="en-GB"/>
        </w:rPr>
        <w:t>在环境退化的背景下解释和</w:t>
      </w:r>
      <w:r w:rsidR="00D33528" w:rsidRPr="00D33528">
        <w:rPr>
          <w:rFonts w:hint="eastAsia"/>
          <w:lang w:val="en-GB"/>
        </w:rPr>
        <w:t>执行</w:t>
      </w:r>
      <w:r w:rsidR="00D33528" w:rsidRPr="00D33528">
        <w:rPr>
          <w:lang w:val="en-GB"/>
        </w:rPr>
        <w:t>《公约》</w:t>
      </w:r>
      <w:r w:rsidR="00D33528" w:rsidRPr="00D33528">
        <w:rPr>
          <w:rFonts w:hint="eastAsia"/>
          <w:lang w:val="en-GB"/>
        </w:rPr>
        <w:t>时，</w:t>
      </w:r>
      <w:r w:rsidR="00D33528" w:rsidRPr="00D33528">
        <w:rPr>
          <w:lang w:val="en-GB"/>
        </w:rPr>
        <w:t>应遵循其中的一般义务和基本原则，包括逐步实现</w:t>
      </w:r>
      <w:r w:rsidR="00D33528" w:rsidRPr="00D33528">
        <w:rPr>
          <w:rFonts w:hint="eastAsia"/>
          <w:lang w:val="en-GB"/>
        </w:rPr>
        <w:t>各项</w:t>
      </w:r>
      <w:r w:rsidR="00D33528" w:rsidRPr="00D33528">
        <w:rPr>
          <w:lang w:val="en-GB"/>
        </w:rPr>
        <w:t>权利和最大限度</w:t>
      </w:r>
      <w:r w:rsidR="00D33528" w:rsidRPr="00D33528">
        <w:rPr>
          <w:rFonts w:hint="eastAsia"/>
          <w:lang w:val="en-GB"/>
        </w:rPr>
        <w:t>地</w:t>
      </w:r>
      <w:r w:rsidR="00D33528" w:rsidRPr="00D33528">
        <w:rPr>
          <w:lang w:val="en-GB"/>
        </w:rPr>
        <w:t>利用</w:t>
      </w:r>
      <w:r w:rsidR="00D33528" w:rsidRPr="00D33528">
        <w:rPr>
          <w:rFonts w:hint="eastAsia"/>
          <w:lang w:val="en-GB"/>
        </w:rPr>
        <w:t>现有</w:t>
      </w:r>
      <w:r w:rsidR="00D33528" w:rsidRPr="00D33528">
        <w:rPr>
          <w:lang w:val="en-GB"/>
        </w:rPr>
        <w:t>资源，以及平等和不歧视、</w:t>
      </w:r>
      <w:r w:rsidR="00D33528" w:rsidRPr="00D33528">
        <w:rPr>
          <w:rFonts w:hint="eastAsia"/>
          <w:lang w:val="en-GB"/>
        </w:rPr>
        <w:t>切实</w:t>
      </w:r>
      <w:r w:rsidR="00D33528" w:rsidRPr="00D33528">
        <w:rPr>
          <w:lang w:val="en-GB"/>
        </w:rPr>
        <w:t>参与、</w:t>
      </w:r>
      <w:r w:rsidR="00D33528" w:rsidRPr="00D33528">
        <w:rPr>
          <w:rFonts w:hint="eastAsia"/>
          <w:lang w:val="en-GB"/>
        </w:rPr>
        <w:t>知情权</w:t>
      </w:r>
      <w:r w:rsidR="00D33528" w:rsidRPr="00D33528">
        <w:rPr>
          <w:lang w:val="en-GB"/>
        </w:rPr>
        <w:t>、诉诸司法以及国际援助与合作的原则。这一框架应进一步纳入享有清洁、健康和</w:t>
      </w:r>
      <w:proofErr w:type="gramStart"/>
      <w:r w:rsidR="00D33528" w:rsidRPr="00D33528">
        <w:rPr>
          <w:lang w:val="en-GB"/>
        </w:rPr>
        <w:t>可</w:t>
      </w:r>
      <w:proofErr w:type="gramEnd"/>
      <w:r w:rsidR="00D33528" w:rsidRPr="00D33528">
        <w:rPr>
          <w:lang w:val="en-GB"/>
        </w:rPr>
        <w:t>持续环境的权利以及发展权，后者要求公平地满足今后世代的发展和环境需</w:t>
      </w:r>
      <w:r w:rsidR="00D33528" w:rsidRPr="00D33528">
        <w:rPr>
          <w:rFonts w:hint="eastAsia"/>
          <w:lang w:val="en-GB"/>
        </w:rPr>
        <w:t>要</w:t>
      </w:r>
      <w:r w:rsidR="00D33528" w:rsidRPr="00D33528">
        <w:rPr>
          <w:lang w:val="en-GB"/>
        </w:rPr>
        <w:t>。</w:t>
      </w:r>
      <w:r w:rsidR="00D9625E" w:rsidRPr="00D33528">
        <w:rPr>
          <w:vertAlign w:val="superscript"/>
          <w:lang w:val="en-GB"/>
        </w:rPr>
        <w:footnoteReference w:id="18"/>
      </w:r>
      <w:r w:rsidR="00D9625E" w:rsidRPr="007D0AC8">
        <w:rPr>
          <w:lang w:val="en-GB"/>
        </w:rPr>
        <w:t xml:space="preserve"> </w:t>
      </w:r>
      <w:r w:rsidR="00D33528" w:rsidRPr="00D33528">
        <w:rPr>
          <w:lang w:val="en-GB"/>
        </w:rPr>
        <w:t>国际环境法的相关规则，包括代际公平原则</w:t>
      </w:r>
      <w:r w:rsidR="00D33528" w:rsidRPr="00D33528">
        <w:rPr>
          <w:vertAlign w:val="superscript"/>
          <w:lang w:val="en-GB"/>
        </w:rPr>
        <w:footnoteReference w:id="19"/>
      </w:r>
      <w:r w:rsidR="00D33528" w:rsidRPr="00D33528">
        <w:rPr>
          <w:lang w:val="en-GB"/>
        </w:rPr>
        <w:t>、共同但有区别的责任和各自能力原则</w:t>
      </w:r>
      <w:r w:rsidR="00D9625E" w:rsidRPr="00D33528">
        <w:rPr>
          <w:vertAlign w:val="superscript"/>
          <w:lang w:val="en-GB"/>
        </w:rPr>
        <w:footnoteReference w:id="20"/>
      </w:r>
      <w:r w:rsidR="00D9625E" w:rsidRPr="007D0AC8">
        <w:rPr>
          <w:lang w:val="en-GB"/>
        </w:rPr>
        <w:t xml:space="preserve"> </w:t>
      </w:r>
      <w:r w:rsidR="00D33528" w:rsidRPr="00D33528">
        <w:rPr>
          <w:lang w:val="en-GB"/>
        </w:rPr>
        <w:t>以及预防原则</w:t>
      </w:r>
      <w:r w:rsidR="00D33528" w:rsidRPr="00D33528">
        <w:rPr>
          <w:vertAlign w:val="superscript"/>
          <w:lang w:val="en-GB"/>
        </w:rPr>
        <w:footnoteReference w:id="21"/>
      </w:r>
      <w:r w:rsidR="00D33528" w:rsidRPr="00D33528">
        <w:rPr>
          <w:lang w:val="en-GB"/>
        </w:rPr>
        <w:t>，也应</w:t>
      </w:r>
      <w:r w:rsidR="00D33528" w:rsidRPr="00D33528">
        <w:rPr>
          <w:rFonts w:hint="eastAsia"/>
          <w:lang w:val="en-GB"/>
        </w:rPr>
        <w:t>该是</w:t>
      </w:r>
      <w:r w:rsidR="00D33528" w:rsidRPr="00D33528">
        <w:rPr>
          <w:lang w:val="en-GB"/>
        </w:rPr>
        <w:t>解释</w:t>
      </w:r>
      <w:r w:rsidR="00D33528" w:rsidRPr="00D33528">
        <w:rPr>
          <w:rFonts w:hint="eastAsia"/>
          <w:lang w:val="en-GB"/>
        </w:rPr>
        <w:t>的指导</w:t>
      </w:r>
      <w:r w:rsidR="00D33528" w:rsidRPr="00D33528">
        <w:rPr>
          <w:lang w:val="en-GB"/>
        </w:rPr>
        <w:t>原则。</w:t>
      </w:r>
      <w:r w:rsidR="00D33528" w:rsidRPr="00D33528">
        <w:rPr>
          <w:rFonts w:hint="eastAsia"/>
          <w:lang w:val="en-GB"/>
        </w:rPr>
        <w:t>要</w:t>
      </w:r>
      <w:r w:rsidR="00D33528" w:rsidRPr="00D33528">
        <w:rPr>
          <w:lang w:val="en-GB"/>
        </w:rPr>
        <w:t>充分实现《公约》权利</w:t>
      </w:r>
      <w:r w:rsidR="00D33528" w:rsidRPr="00D33528">
        <w:rPr>
          <w:rFonts w:hint="eastAsia"/>
          <w:lang w:val="en-GB"/>
        </w:rPr>
        <w:t>，就</w:t>
      </w:r>
      <w:r w:rsidR="00D33528" w:rsidRPr="00D33528">
        <w:rPr>
          <w:lang w:val="en-GB"/>
        </w:rPr>
        <w:t>需要</w:t>
      </w:r>
      <w:r w:rsidR="00D33528" w:rsidRPr="00D33528">
        <w:rPr>
          <w:rFonts w:hint="eastAsia"/>
          <w:lang w:val="en-GB"/>
        </w:rPr>
        <w:t>实现</w:t>
      </w:r>
      <w:r w:rsidR="00D33528" w:rsidRPr="00D33528">
        <w:rPr>
          <w:lang w:val="en-GB"/>
        </w:rPr>
        <w:t>公正</w:t>
      </w:r>
      <w:r w:rsidR="00D33528" w:rsidRPr="00D33528">
        <w:rPr>
          <w:rFonts w:hint="eastAsia"/>
          <w:lang w:val="en-GB"/>
        </w:rPr>
        <w:t>转型，迈向</w:t>
      </w:r>
      <w:r w:rsidR="00D33528" w:rsidRPr="00D33528">
        <w:rPr>
          <w:lang w:val="en-GB"/>
        </w:rPr>
        <w:t>以人权和地球福祉为中心的可持续经济</w:t>
      </w:r>
      <w:r w:rsidR="00D33528" w:rsidRPr="00D33528">
        <w:rPr>
          <w:rFonts w:hint="eastAsia"/>
          <w:lang w:val="en-GB"/>
        </w:rPr>
        <w:t>模式</w:t>
      </w:r>
      <w:r w:rsidR="00D33528" w:rsidRPr="00D33528">
        <w:rPr>
          <w:lang w:val="en-GB"/>
        </w:rPr>
        <w:t>。</w:t>
      </w:r>
    </w:p>
    <w:p w14:paraId="34D68F3E" w14:textId="77777777" w:rsidR="00D33528" w:rsidRPr="00D33528" w:rsidRDefault="00D33528" w:rsidP="000B56B9">
      <w:pPr>
        <w:pStyle w:val="HChGC"/>
        <w:rPr>
          <w:bCs/>
          <w:lang w:val="en-GB"/>
        </w:rPr>
      </w:pPr>
      <w:bookmarkStart w:id="6" w:name="_Toc202887912"/>
      <w:bookmarkEnd w:id="5"/>
      <w:r w:rsidRPr="00D33528">
        <w:rPr>
          <w:b/>
          <w:lang w:val="en-GB"/>
        </w:rPr>
        <w:lastRenderedPageBreak/>
        <w:tab/>
      </w:r>
      <w:r w:rsidRPr="00D33528">
        <w:rPr>
          <w:rFonts w:hint="eastAsia"/>
          <w:lang w:val="en-GB"/>
        </w:rPr>
        <w:t>三</w:t>
      </w:r>
      <w:r w:rsidRPr="00D33528">
        <w:rPr>
          <w:lang w:val="en-GB"/>
        </w:rPr>
        <w:t>.</w:t>
      </w:r>
      <w:r w:rsidRPr="00D33528">
        <w:rPr>
          <w:lang w:val="en-GB"/>
        </w:rPr>
        <w:tab/>
      </w:r>
      <w:r w:rsidRPr="00D33528">
        <w:rPr>
          <w:bCs/>
          <w:lang w:val="en-GB"/>
        </w:rPr>
        <w:t>在</w:t>
      </w:r>
      <w:r w:rsidRPr="00D33528">
        <w:rPr>
          <w:lang w:val="en-GB"/>
        </w:rPr>
        <w:t>环境退化</w:t>
      </w:r>
      <w:r w:rsidRPr="00D33528">
        <w:rPr>
          <w:rFonts w:hint="eastAsia"/>
          <w:bCs/>
          <w:lang w:val="en-GB"/>
        </w:rPr>
        <w:t>背景</w:t>
      </w:r>
      <w:r w:rsidRPr="00D33528">
        <w:rPr>
          <w:bCs/>
          <w:lang w:val="en-GB"/>
        </w:rPr>
        <w:t>下缔约国根据《公约》承担的义务</w:t>
      </w:r>
    </w:p>
    <w:p w14:paraId="264211F8" w14:textId="556BF73E" w:rsidR="00D33528" w:rsidRPr="00D33528" w:rsidRDefault="00D33528" w:rsidP="000B56B9">
      <w:pPr>
        <w:pStyle w:val="H1GC"/>
        <w:rPr>
          <w:lang w:val="en-GB"/>
        </w:rPr>
      </w:pPr>
      <w:bookmarkStart w:id="7" w:name="_Toc202887913"/>
      <w:bookmarkEnd w:id="6"/>
      <w:r w:rsidRPr="00D33528">
        <w:rPr>
          <w:b/>
          <w:lang w:val="en-GB"/>
        </w:rPr>
        <w:tab/>
      </w:r>
      <w:r w:rsidR="00C0068B">
        <w:rPr>
          <w:lang w:val="en-GB"/>
        </w:rPr>
        <w:t>A</w:t>
      </w:r>
      <w:r w:rsidRPr="00D33528">
        <w:rPr>
          <w:lang w:val="en-GB"/>
        </w:rPr>
        <w:t>.</w:t>
      </w:r>
      <w:r w:rsidRPr="00D33528">
        <w:rPr>
          <w:lang w:val="en-GB"/>
        </w:rPr>
        <w:tab/>
      </w:r>
      <w:bookmarkEnd w:id="7"/>
      <w:r w:rsidRPr="00D33528">
        <w:rPr>
          <w:rFonts w:hint="eastAsia"/>
          <w:lang w:val="en-GB"/>
        </w:rPr>
        <w:t>一般义务</w:t>
      </w:r>
    </w:p>
    <w:p w14:paraId="4FB825C5" w14:textId="77777777" w:rsidR="00D33528" w:rsidRPr="00D33528" w:rsidRDefault="00D33528" w:rsidP="000B56B9">
      <w:pPr>
        <w:pStyle w:val="H23GC"/>
        <w:rPr>
          <w:lang w:val="en-GB"/>
        </w:rPr>
      </w:pPr>
      <w:r w:rsidRPr="00D33528">
        <w:rPr>
          <w:b/>
          <w:lang w:val="en-GB"/>
        </w:rPr>
        <w:tab/>
      </w:r>
      <w:r w:rsidRPr="00D33528">
        <w:rPr>
          <w:b/>
          <w:lang w:val="en-GB"/>
        </w:rPr>
        <w:tab/>
      </w:r>
      <w:bookmarkStart w:id="8" w:name="_Toc202887914"/>
      <w:r w:rsidRPr="00D33528">
        <w:rPr>
          <w:rFonts w:hint="eastAsia"/>
          <w:lang w:val="en-GB"/>
        </w:rPr>
        <w:t>尊重、保护和落实的义务</w:t>
      </w:r>
      <w:bookmarkEnd w:id="8"/>
    </w:p>
    <w:p w14:paraId="668DC5C3" w14:textId="31C40D39" w:rsidR="00D33528" w:rsidRPr="00D33528" w:rsidRDefault="00C0068B" w:rsidP="00D33528">
      <w:pPr>
        <w:pStyle w:val="SingleTxtGC"/>
        <w:rPr>
          <w:lang w:val="en-GB"/>
        </w:rPr>
      </w:pPr>
      <w:r w:rsidRPr="000B56B9">
        <w:rPr>
          <w:lang w:val="en-GB"/>
        </w:rPr>
        <w:t>11</w:t>
      </w:r>
      <w:r w:rsidR="00D33528" w:rsidRPr="00D33528">
        <w:rPr>
          <w:lang w:val="en-GB"/>
        </w:rPr>
        <w:t>.</w:t>
      </w:r>
      <w:r w:rsidR="00D33528" w:rsidRPr="00D33528">
        <w:rPr>
          <w:lang w:val="en-GB"/>
        </w:rPr>
        <w:tab/>
      </w:r>
      <w:r w:rsidR="00D33528" w:rsidRPr="00D33528">
        <w:rPr>
          <w:lang w:val="en-GB"/>
        </w:rPr>
        <w:t>缔约国有义务尊重、保护和</w:t>
      </w:r>
      <w:r w:rsidR="00D33528" w:rsidRPr="00D33528">
        <w:rPr>
          <w:rFonts w:hint="eastAsia"/>
          <w:lang w:val="en-GB"/>
        </w:rPr>
        <w:t>落实</w:t>
      </w:r>
      <w:r w:rsidR="00D33528" w:rsidRPr="00D33528">
        <w:rPr>
          <w:lang w:val="en-GB"/>
        </w:rPr>
        <w:t>《公约》权利。</w:t>
      </w:r>
      <w:bookmarkStart w:id="9" w:name="_Hlk198909045"/>
      <w:r w:rsidR="00D33528" w:rsidRPr="00D33528">
        <w:rPr>
          <w:lang w:val="en-GB"/>
        </w:rPr>
        <w:t>在环境退化的背景下，尊重的义务要求缔约国避免采取可预见会对空气、土地、水、海洋、气候稳定性、生物多样性和生态系统造成重大损害的行为。</w:t>
      </w:r>
      <w:bookmarkEnd w:id="9"/>
      <w:r w:rsidR="00D33528" w:rsidRPr="00D33528">
        <w:rPr>
          <w:lang w:val="en-GB"/>
        </w:rPr>
        <w:t>保护的义务要求缔约国防止可能导致侵犯《公约》权利的环境损害，包括监管</w:t>
      </w:r>
      <w:r w:rsidR="00D33528" w:rsidRPr="00D33528">
        <w:rPr>
          <w:rFonts w:hint="eastAsia"/>
          <w:lang w:val="en-GB"/>
        </w:rPr>
        <w:t>在</w:t>
      </w:r>
      <w:r w:rsidR="00D33528" w:rsidRPr="00D33528">
        <w:rPr>
          <w:lang w:val="en-GB"/>
        </w:rPr>
        <w:t>其管辖或控制下的其他行为</w:t>
      </w:r>
      <w:r w:rsidR="00D33528" w:rsidRPr="00D33528">
        <w:rPr>
          <w:rFonts w:hint="eastAsia"/>
          <w:lang w:val="en-GB"/>
        </w:rPr>
        <w:t>体</w:t>
      </w:r>
      <w:r w:rsidRPr="000B56B9">
        <w:rPr>
          <w:lang w:val="en-GB"/>
        </w:rPr>
        <w:t>(</w:t>
      </w:r>
      <w:r w:rsidR="00D33528" w:rsidRPr="00D33528">
        <w:rPr>
          <w:lang w:val="en-GB"/>
        </w:rPr>
        <w:t>如</w:t>
      </w:r>
      <w:r w:rsidR="00D33528" w:rsidRPr="00D33528">
        <w:rPr>
          <w:rFonts w:hint="eastAsia"/>
          <w:lang w:val="en-GB"/>
        </w:rPr>
        <w:t>企业</w:t>
      </w:r>
      <w:r w:rsidR="00D33528" w:rsidRPr="00D33528">
        <w:rPr>
          <w:lang w:val="en-GB"/>
        </w:rPr>
        <w:t>实体</w:t>
      </w:r>
      <w:r w:rsidRPr="000B56B9">
        <w:rPr>
          <w:lang w:val="en-GB"/>
        </w:rPr>
        <w:t>)</w:t>
      </w:r>
      <w:r w:rsidR="00D33528" w:rsidRPr="00D33528">
        <w:rPr>
          <w:lang w:val="en-GB"/>
        </w:rPr>
        <w:t>的活动。这也要求缔约国在保护《公约》权利免受环境损害方面克尽职责，采用与风险程度相称的尽职标准</w:t>
      </w:r>
      <w:r w:rsidR="00D33528" w:rsidRPr="00D33528">
        <w:rPr>
          <w:vertAlign w:val="superscript"/>
          <w:lang w:val="en-GB"/>
        </w:rPr>
        <w:footnoteReference w:id="22"/>
      </w:r>
      <w:r w:rsidR="00D33528" w:rsidRPr="00D33528">
        <w:rPr>
          <w:lang w:val="en-GB"/>
        </w:rPr>
        <w:t>，并</w:t>
      </w:r>
      <w:r w:rsidR="00D33528" w:rsidRPr="00D33528">
        <w:rPr>
          <w:rFonts w:hint="eastAsia"/>
          <w:lang w:val="en-GB"/>
        </w:rPr>
        <w:t>须</w:t>
      </w:r>
      <w:r w:rsidR="00D33528" w:rsidRPr="00D33528">
        <w:rPr>
          <w:lang w:val="en-GB"/>
        </w:rPr>
        <w:t>采取一切适当和必要的措施，保障这些权利的享有免受人类活动造成或加剧的环境威胁，如海平面上升、水资源短缺、洪水、干旱、荒漠化、土地退化、森林砍伐、空气、水和土壤污染以及风暴。即使在缺乏充分科学确定性的情况下，如果</w:t>
      </w:r>
      <w:r w:rsidR="00D33528" w:rsidRPr="00D33528">
        <w:rPr>
          <w:rFonts w:hint="eastAsia"/>
          <w:lang w:val="en-GB"/>
        </w:rPr>
        <w:t>有</w:t>
      </w:r>
      <w:r w:rsidR="00D33528" w:rsidRPr="00D33528">
        <w:rPr>
          <w:lang w:val="en-GB"/>
        </w:rPr>
        <w:t>可能造成严重和不可逆转的环境损害影响《公约》权利，缔约国就应适用预防原则，采取一切必要措施避免这种损害</w:t>
      </w:r>
      <w:r w:rsidR="00D33528" w:rsidRPr="00D33528">
        <w:rPr>
          <w:rFonts w:hint="eastAsia"/>
          <w:lang w:val="en-GB"/>
        </w:rPr>
        <w:t>。</w:t>
      </w:r>
      <w:r w:rsidR="00D9625E" w:rsidRPr="00D33528">
        <w:rPr>
          <w:vertAlign w:val="superscript"/>
          <w:lang w:val="en-GB"/>
        </w:rPr>
        <w:footnoteReference w:id="23"/>
      </w:r>
      <w:r w:rsidR="00D9625E" w:rsidRPr="007D0AC8">
        <w:rPr>
          <w:lang w:val="en-GB"/>
        </w:rPr>
        <w:t xml:space="preserve"> </w:t>
      </w:r>
      <w:r w:rsidR="00D33528" w:rsidRPr="00D33528">
        <w:rPr>
          <w:rFonts w:hint="eastAsia"/>
          <w:lang w:val="en-GB"/>
        </w:rPr>
        <w:t>落实</w:t>
      </w:r>
      <w:r w:rsidR="00D33528" w:rsidRPr="00D33528">
        <w:rPr>
          <w:lang w:val="en-GB"/>
        </w:rPr>
        <w:t>的义务要求缔约国采取适当的立法、行政、财政、司法和其他措施，确保</w:t>
      </w:r>
      <w:r w:rsidR="00D33528" w:rsidRPr="00D33528">
        <w:rPr>
          <w:rFonts w:hint="eastAsia"/>
          <w:lang w:val="en-GB"/>
        </w:rPr>
        <w:t>人们能够</w:t>
      </w:r>
      <w:r w:rsidR="00D33528" w:rsidRPr="00D33528">
        <w:rPr>
          <w:lang w:val="en-GB"/>
        </w:rPr>
        <w:t>享有《公约》权利，包括维护、保护和恢复对这些权利至关重要的生态系统。这包括确保空气清洁、气候安全、土地肥沃</w:t>
      </w:r>
      <w:r w:rsidR="00D33528" w:rsidRPr="00D33528">
        <w:rPr>
          <w:rFonts w:hint="eastAsia"/>
          <w:lang w:val="en-GB"/>
        </w:rPr>
        <w:t>、</w:t>
      </w:r>
      <w:r w:rsidR="00D33528" w:rsidRPr="00D33528">
        <w:rPr>
          <w:lang w:val="en-GB"/>
        </w:rPr>
        <w:t>生态系统</w:t>
      </w:r>
      <w:r w:rsidRPr="000B56B9">
        <w:rPr>
          <w:lang w:val="en-GB"/>
        </w:rPr>
        <w:t>(</w:t>
      </w:r>
      <w:r w:rsidR="00D33528" w:rsidRPr="00D33528">
        <w:rPr>
          <w:lang w:val="en-GB"/>
        </w:rPr>
        <w:t>包括森林和湿地</w:t>
      </w:r>
      <w:r w:rsidRPr="000B56B9">
        <w:rPr>
          <w:lang w:val="en-GB"/>
        </w:rPr>
        <w:t>)</w:t>
      </w:r>
      <w:r w:rsidR="00D33528" w:rsidRPr="00D33528">
        <w:rPr>
          <w:lang w:val="en-GB"/>
        </w:rPr>
        <w:t>健康</w:t>
      </w:r>
      <w:r w:rsidR="00D33528" w:rsidRPr="00D33528">
        <w:rPr>
          <w:rFonts w:hint="eastAsia"/>
          <w:lang w:val="en-GB"/>
        </w:rPr>
        <w:t>、</w:t>
      </w:r>
      <w:r w:rsidR="00D33528" w:rsidRPr="00D33528">
        <w:rPr>
          <w:lang w:val="en-GB"/>
        </w:rPr>
        <w:t>河流和海洋</w:t>
      </w:r>
      <w:r w:rsidR="00D33528" w:rsidRPr="00D33528">
        <w:rPr>
          <w:rFonts w:hint="eastAsia"/>
          <w:lang w:val="en-GB"/>
        </w:rPr>
        <w:t>完好</w:t>
      </w:r>
      <w:r w:rsidR="00D33528" w:rsidRPr="00D33528">
        <w:rPr>
          <w:lang w:val="en-GB"/>
        </w:rPr>
        <w:t>。</w:t>
      </w:r>
      <w:r w:rsidR="00D33528" w:rsidRPr="00D33528">
        <w:rPr>
          <w:vertAlign w:val="superscript"/>
          <w:lang w:val="en-GB"/>
        </w:rPr>
        <w:footnoteReference w:id="24"/>
      </w:r>
    </w:p>
    <w:p w14:paraId="67E8C9D1" w14:textId="587108A0" w:rsidR="00D33528" w:rsidRPr="00D33528" w:rsidRDefault="00C0068B" w:rsidP="00D33528">
      <w:pPr>
        <w:pStyle w:val="SingleTxtGC"/>
        <w:rPr>
          <w:lang w:val="en-GB"/>
        </w:rPr>
      </w:pPr>
      <w:r w:rsidRPr="000B56B9">
        <w:rPr>
          <w:lang w:val="en-GB"/>
        </w:rPr>
        <w:t>12</w:t>
      </w:r>
      <w:r w:rsidR="00D33528" w:rsidRPr="00D33528">
        <w:rPr>
          <w:lang w:val="en-GB"/>
        </w:rPr>
        <w:t>.</w:t>
      </w:r>
      <w:r w:rsidR="00D33528" w:rsidRPr="00D33528">
        <w:rPr>
          <w:lang w:val="en-GB"/>
        </w:rPr>
        <w:tab/>
      </w:r>
      <w:r w:rsidR="00D33528" w:rsidRPr="00D33528">
        <w:rPr>
          <w:lang w:val="en-GB"/>
        </w:rPr>
        <w:t>虽然企业可以为人权和可持续发展做出贡献，但某些活动</w:t>
      </w:r>
      <w:r w:rsidR="00715728" w:rsidRPr="00715728">
        <w:rPr>
          <w:rFonts w:hint="eastAsia"/>
          <w:spacing w:val="-50"/>
          <w:lang w:val="en-GB"/>
        </w:rPr>
        <w:t>―</w:t>
      </w:r>
      <w:r w:rsidR="00715728" w:rsidRPr="00715728">
        <w:rPr>
          <w:rFonts w:hint="eastAsia"/>
          <w:lang w:val="en-GB"/>
        </w:rPr>
        <w:t>―</w:t>
      </w:r>
      <w:r w:rsidR="00D33528" w:rsidRPr="00D33528">
        <w:rPr>
          <w:lang w:val="en-GB"/>
        </w:rPr>
        <w:t>如开采和使用化石燃料、大规模采矿、砍伐森林以及其他导致资源枯竭和污染的做法</w:t>
      </w:r>
      <w:r w:rsidR="00715728" w:rsidRPr="00715728">
        <w:rPr>
          <w:rFonts w:hint="eastAsia"/>
          <w:spacing w:val="-50"/>
          <w:lang w:val="en-GB"/>
        </w:rPr>
        <w:t>―</w:t>
      </w:r>
      <w:r w:rsidR="00715728" w:rsidRPr="00715728">
        <w:rPr>
          <w:rFonts w:hint="eastAsia"/>
          <w:lang w:val="en-GB"/>
        </w:rPr>
        <w:t>―</w:t>
      </w:r>
      <w:r w:rsidR="00D33528" w:rsidRPr="00D33528">
        <w:rPr>
          <w:lang w:val="en-GB"/>
        </w:rPr>
        <w:t>会严重损害《公约》权利的享</w:t>
      </w:r>
      <w:r w:rsidR="00D33528" w:rsidRPr="00D33528">
        <w:rPr>
          <w:rFonts w:hint="eastAsia"/>
          <w:lang w:val="en-GB"/>
        </w:rPr>
        <w:t>有</w:t>
      </w:r>
      <w:r w:rsidR="00D33528" w:rsidRPr="00D33528">
        <w:rPr>
          <w:lang w:val="en-GB"/>
        </w:rPr>
        <w:t>。缔约国必须采取立法、行政、教育和其他适当措施，确保提供有效保护，防止企业侵犯《公约》权利，包括建立监管框架来监督和监测企业活动。还必须建立有效的机制，以</w:t>
      </w:r>
      <w:proofErr w:type="gramStart"/>
      <w:r w:rsidR="00D33528" w:rsidRPr="00D33528">
        <w:rPr>
          <w:lang w:val="en-GB"/>
        </w:rPr>
        <w:t>确保问</w:t>
      </w:r>
      <w:proofErr w:type="gramEnd"/>
      <w:r w:rsidR="00D33528" w:rsidRPr="00D33528">
        <w:rPr>
          <w:lang w:val="en-GB"/>
        </w:rPr>
        <w:t>责</w:t>
      </w:r>
      <w:r w:rsidR="00D33528" w:rsidRPr="00D33528">
        <w:rPr>
          <w:rFonts w:hint="eastAsia"/>
          <w:lang w:val="en-GB"/>
        </w:rPr>
        <w:t>，</w:t>
      </w:r>
      <w:r w:rsidR="00D33528" w:rsidRPr="00D33528">
        <w:rPr>
          <w:lang w:val="en-GB"/>
        </w:rPr>
        <w:t>并为与企业相关的侵犯人权行为的受害者提供补救。</w:t>
      </w:r>
      <w:r w:rsidR="00D9625E" w:rsidRPr="00D33528">
        <w:rPr>
          <w:vertAlign w:val="superscript"/>
          <w:lang w:val="en-GB"/>
        </w:rPr>
        <w:footnoteReference w:id="25"/>
      </w:r>
      <w:r w:rsidR="00D9625E" w:rsidRPr="007D0AC8">
        <w:rPr>
          <w:lang w:val="en-GB"/>
        </w:rPr>
        <w:t xml:space="preserve"> </w:t>
      </w:r>
      <w:r w:rsidR="00D33528" w:rsidRPr="00D33528">
        <w:rPr>
          <w:lang w:val="en-GB"/>
        </w:rPr>
        <w:t>此外，缔约国</w:t>
      </w:r>
      <w:r w:rsidR="00D33528" w:rsidRPr="00D33528">
        <w:rPr>
          <w:rFonts w:hint="eastAsia"/>
          <w:lang w:val="en-GB"/>
        </w:rPr>
        <w:t>还</w:t>
      </w:r>
      <w:r w:rsidR="00D33528" w:rsidRPr="00D33528">
        <w:rPr>
          <w:lang w:val="en-GB"/>
        </w:rPr>
        <w:t>应建立一个法律框架，要求工商企业</w:t>
      </w:r>
      <w:proofErr w:type="gramStart"/>
      <w:r w:rsidR="00D33528" w:rsidRPr="00D33528">
        <w:rPr>
          <w:lang w:val="en-GB"/>
        </w:rPr>
        <w:t>尽责落实</w:t>
      </w:r>
      <w:proofErr w:type="gramEnd"/>
      <w:r w:rsidR="00D33528" w:rsidRPr="00D33528">
        <w:rPr>
          <w:lang w:val="en-GB"/>
        </w:rPr>
        <w:t>人权和环境</w:t>
      </w:r>
      <w:r w:rsidR="00D33528" w:rsidRPr="00D33528">
        <w:rPr>
          <w:rFonts w:hint="eastAsia"/>
          <w:lang w:val="en-GB"/>
        </w:rPr>
        <w:t>义务</w:t>
      </w:r>
      <w:r w:rsidR="00D33528" w:rsidRPr="00D33528">
        <w:rPr>
          <w:lang w:val="en-GB"/>
        </w:rPr>
        <w:t>，查明、监测、防止</w:t>
      </w:r>
      <w:r w:rsidR="00D33528" w:rsidRPr="00D33528">
        <w:rPr>
          <w:rFonts w:hint="eastAsia"/>
          <w:lang w:val="en-GB"/>
        </w:rPr>
        <w:t>、</w:t>
      </w:r>
      <w:r w:rsidR="00D33528" w:rsidRPr="00D33528">
        <w:rPr>
          <w:lang w:val="en-GB"/>
        </w:rPr>
        <w:t>减轻其决策、业务和</w:t>
      </w:r>
      <w:proofErr w:type="gramStart"/>
      <w:r w:rsidR="00D33528" w:rsidRPr="00D33528">
        <w:rPr>
          <w:lang w:val="en-GB"/>
        </w:rPr>
        <w:t>价值链对《公约》</w:t>
      </w:r>
      <w:proofErr w:type="gramEnd"/>
      <w:r w:rsidR="00D33528" w:rsidRPr="00D33528">
        <w:rPr>
          <w:lang w:val="en-GB"/>
        </w:rPr>
        <w:t>权利产生的不利环境影响</w:t>
      </w:r>
      <w:r w:rsidR="00D33528" w:rsidRPr="00D33528">
        <w:rPr>
          <w:rFonts w:hint="eastAsia"/>
          <w:lang w:val="en-GB"/>
        </w:rPr>
        <w:t>并提供补救。</w:t>
      </w:r>
      <w:r w:rsidR="00D33528" w:rsidRPr="00D33528">
        <w:rPr>
          <w:vertAlign w:val="superscript"/>
          <w:lang w:val="en-GB"/>
        </w:rPr>
        <w:footnoteReference w:id="26"/>
      </w:r>
    </w:p>
    <w:p w14:paraId="68933A0E" w14:textId="41CB194E" w:rsidR="00D33528" w:rsidRPr="00D33528" w:rsidRDefault="00C0068B" w:rsidP="00D33528">
      <w:pPr>
        <w:pStyle w:val="SingleTxtGC"/>
        <w:rPr>
          <w:lang w:val="en-GB"/>
        </w:rPr>
      </w:pPr>
      <w:r w:rsidRPr="000B56B9">
        <w:rPr>
          <w:lang w:val="en-GB"/>
        </w:rPr>
        <w:t>13</w:t>
      </w:r>
      <w:r w:rsidR="00D33528" w:rsidRPr="00D33528">
        <w:rPr>
          <w:lang w:val="en-GB"/>
        </w:rPr>
        <w:t>.</w:t>
      </w:r>
      <w:r w:rsidR="00D33528" w:rsidRPr="00D33528">
        <w:rPr>
          <w:lang w:val="en-GB"/>
        </w:rPr>
        <w:tab/>
      </w:r>
      <w:r w:rsidR="00D33528" w:rsidRPr="00D33528">
        <w:rPr>
          <w:lang w:val="en-GB"/>
        </w:rPr>
        <w:t>鉴于所有人权都是相互依存和不可分割的，缔约国必须在环境问题上确保充分</w:t>
      </w:r>
      <w:r w:rsidR="00D33528" w:rsidRPr="00D33528">
        <w:rPr>
          <w:rFonts w:hint="eastAsia"/>
        </w:rPr>
        <w:t>的</w:t>
      </w:r>
      <w:r w:rsidR="00D33528" w:rsidRPr="00D33528">
        <w:rPr>
          <w:lang w:val="en-GB"/>
        </w:rPr>
        <w:t>程序保障，包括有关气候变化</w:t>
      </w:r>
      <w:r w:rsidR="00D33528" w:rsidRPr="00D33528">
        <w:rPr>
          <w:rFonts w:hint="eastAsia"/>
          <w:lang w:val="en-GB"/>
        </w:rPr>
        <w:t>的</w:t>
      </w:r>
      <w:r w:rsidR="00D33528" w:rsidRPr="00D33528">
        <w:rPr>
          <w:lang w:val="en-GB"/>
        </w:rPr>
        <w:t>减缓、适应和赔偿、</w:t>
      </w:r>
      <w:r w:rsidR="00D33528" w:rsidRPr="00D33528">
        <w:rPr>
          <w:rFonts w:hint="eastAsia"/>
          <w:lang w:val="en-GB"/>
        </w:rPr>
        <w:t>知情权</w:t>
      </w:r>
      <w:r w:rsidR="00D33528" w:rsidRPr="00D33528">
        <w:rPr>
          <w:lang w:val="en-GB"/>
        </w:rPr>
        <w:t>、公众</w:t>
      </w:r>
      <w:r w:rsidR="00D33528" w:rsidRPr="00D33528">
        <w:rPr>
          <w:rFonts w:hint="eastAsia"/>
          <w:lang w:val="en-GB"/>
        </w:rPr>
        <w:t>广泛切实</w:t>
      </w:r>
      <w:r w:rsidR="00D33528" w:rsidRPr="00D33528">
        <w:rPr>
          <w:lang w:val="en-GB"/>
        </w:rPr>
        <w:t>参与所有相关规划和决策过程以及诉诸司法和有效补救的程序保障。</w:t>
      </w:r>
      <w:r w:rsidR="00D9625E" w:rsidRPr="00D33528">
        <w:rPr>
          <w:vertAlign w:val="superscript"/>
          <w:lang w:val="en-GB"/>
        </w:rPr>
        <w:footnoteReference w:id="27"/>
      </w:r>
      <w:r w:rsidR="00D9625E" w:rsidRPr="007D0AC8">
        <w:rPr>
          <w:lang w:val="en-GB"/>
        </w:rPr>
        <w:t xml:space="preserve"> </w:t>
      </w:r>
      <w:r w:rsidR="00D33528" w:rsidRPr="00D33528">
        <w:rPr>
          <w:rFonts w:hint="eastAsia"/>
          <w:lang w:val="en-GB"/>
        </w:rPr>
        <w:t>在</w:t>
      </w:r>
      <w:r w:rsidR="00D33528" w:rsidRPr="00D33528">
        <w:rPr>
          <w:lang w:val="en-GB"/>
        </w:rPr>
        <w:t>土著</w:t>
      </w:r>
      <w:r w:rsidR="00D33528" w:rsidRPr="00D33528">
        <w:rPr>
          <w:lang w:val="en-GB"/>
        </w:rPr>
        <w:lastRenderedPageBreak/>
        <w:t>人民受到影响时，他们的自由、事先和知情同意权必须得到尊重和保护。</w:t>
      </w:r>
      <w:r w:rsidR="00D9625E" w:rsidRPr="00D33528">
        <w:rPr>
          <w:vertAlign w:val="superscript"/>
          <w:lang w:val="en-GB"/>
        </w:rPr>
        <w:footnoteReference w:id="28"/>
      </w:r>
      <w:r w:rsidR="00D9625E" w:rsidRPr="007D0AC8">
        <w:rPr>
          <w:lang w:val="en-GB"/>
        </w:rPr>
        <w:t xml:space="preserve"> </w:t>
      </w:r>
      <w:r w:rsidR="00D33528" w:rsidRPr="00D33528">
        <w:rPr>
          <w:lang w:val="en-GB"/>
        </w:rPr>
        <w:t>缔约国应尊重、保护和促进环境和土著人权维护者的工作，以及支持边缘化和弱势人群实现《公约》权利的其他民间社会行为者的工作。</w:t>
      </w:r>
      <w:r w:rsidR="00D9625E" w:rsidRPr="00D33528">
        <w:rPr>
          <w:vertAlign w:val="superscript"/>
          <w:lang w:val="en-GB"/>
        </w:rPr>
        <w:footnoteReference w:id="29"/>
      </w:r>
      <w:r w:rsidR="00D9625E" w:rsidRPr="007D0AC8">
        <w:rPr>
          <w:lang w:val="en-GB"/>
        </w:rPr>
        <w:t xml:space="preserve"> </w:t>
      </w:r>
      <w:r w:rsidR="00D33528" w:rsidRPr="00D33528">
        <w:rPr>
          <w:lang w:val="en-GB"/>
        </w:rPr>
        <w:t>缔约国应采取一切必要措施，确保环境人权维护者和记者</w:t>
      </w:r>
      <w:r w:rsidR="00D33528" w:rsidRPr="00D33528">
        <w:rPr>
          <w:rFonts w:hint="eastAsia"/>
          <w:lang w:val="en-GB"/>
        </w:rPr>
        <w:t>在</w:t>
      </w:r>
      <w:r w:rsidR="00D33528" w:rsidRPr="00D33528">
        <w:rPr>
          <w:lang w:val="en-GB"/>
        </w:rPr>
        <w:t>开展工作</w:t>
      </w:r>
      <w:r w:rsidR="00D33528" w:rsidRPr="00D33528">
        <w:rPr>
          <w:rFonts w:hint="eastAsia"/>
          <w:lang w:val="en-GB"/>
        </w:rPr>
        <w:t>时</w:t>
      </w:r>
      <w:r w:rsidR="00D33528" w:rsidRPr="00D33528">
        <w:rPr>
          <w:lang w:val="en-GB"/>
        </w:rPr>
        <w:t>不</w:t>
      </w:r>
      <w:r w:rsidR="00D33528" w:rsidRPr="00D33528">
        <w:rPr>
          <w:rFonts w:hint="eastAsia"/>
          <w:lang w:val="en-GB"/>
        </w:rPr>
        <w:t>必</w:t>
      </w:r>
      <w:r w:rsidR="00D33528" w:rsidRPr="00D33528">
        <w:rPr>
          <w:lang w:val="en-GB"/>
        </w:rPr>
        <w:t>担心</w:t>
      </w:r>
      <w:r w:rsidR="00D33528" w:rsidRPr="00D33528">
        <w:rPr>
          <w:rFonts w:hint="eastAsia"/>
          <w:lang w:val="en-GB"/>
        </w:rPr>
        <w:t>受到</w:t>
      </w:r>
      <w:r w:rsidR="00D33528" w:rsidRPr="00D33528">
        <w:rPr>
          <w:lang w:val="en-GB"/>
        </w:rPr>
        <w:t>骚扰、恐吓或暴力，包括保护他们免受第三方伤害。</w:t>
      </w:r>
      <w:r w:rsidR="00D9625E" w:rsidRPr="00D33528">
        <w:rPr>
          <w:vertAlign w:val="superscript"/>
          <w:lang w:val="en-GB"/>
        </w:rPr>
        <w:footnoteReference w:id="30"/>
      </w:r>
      <w:r w:rsidR="00D9625E" w:rsidRPr="007D0AC8">
        <w:rPr>
          <w:lang w:val="en-GB"/>
        </w:rPr>
        <w:t xml:space="preserve"> </w:t>
      </w:r>
      <w:bookmarkStart w:id="10" w:name="_Hlk208491587"/>
      <w:r w:rsidR="00D33528" w:rsidRPr="00D33528">
        <w:rPr>
          <w:lang w:val="en-GB"/>
        </w:rPr>
        <w:t>国际和国内决策也必须遵循</w:t>
      </w:r>
      <w:proofErr w:type="gramStart"/>
      <w:r w:rsidR="00D33528" w:rsidRPr="00D33528">
        <w:rPr>
          <w:lang w:val="en-GB"/>
        </w:rPr>
        <w:t>诚信保障</w:t>
      </w:r>
      <w:proofErr w:type="gramEnd"/>
      <w:r w:rsidR="00D33528" w:rsidRPr="00D33528">
        <w:rPr>
          <w:lang w:val="en-GB"/>
        </w:rPr>
        <w:t>措施，如透明度、利益冲突</w:t>
      </w:r>
      <w:r w:rsidR="00D33528" w:rsidRPr="00D33528">
        <w:rPr>
          <w:rFonts w:hint="eastAsia"/>
          <w:lang w:val="en-GB"/>
        </w:rPr>
        <w:t>管</w:t>
      </w:r>
      <w:r w:rsidR="00D33528" w:rsidRPr="00D33528">
        <w:rPr>
          <w:lang w:val="en-GB"/>
        </w:rPr>
        <w:t>制和反监管俘获措施，以便</w:t>
      </w:r>
      <w:r w:rsidR="00D33528" w:rsidRPr="00D33528">
        <w:rPr>
          <w:rFonts w:hint="eastAsia"/>
          <w:lang w:val="en-GB"/>
        </w:rPr>
        <w:t>成</w:t>
      </w:r>
      <w:r w:rsidR="00D33528" w:rsidRPr="00D33528">
        <w:rPr>
          <w:lang w:val="en-GB"/>
        </w:rPr>
        <w:t>果不受可能损害清洁、健康和可持续环境权的不当影响。</w:t>
      </w:r>
    </w:p>
    <w:bookmarkEnd w:id="10"/>
    <w:p w14:paraId="732710D6" w14:textId="54733AD7" w:rsidR="00D33528" w:rsidRPr="00D33528" w:rsidRDefault="00C0068B" w:rsidP="00D33528">
      <w:pPr>
        <w:pStyle w:val="SingleTxtGC"/>
        <w:rPr>
          <w:lang w:val="en-GB"/>
        </w:rPr>
      </w:pPr>
      <w:r w:rsidRPr="000B56B9">
        <w:rPr>
          <w:lang w:val="en-GB"/>
        </w:rPr>
        <w:t>14</w:t>
      </w:r>
      <w:r w:rsidR="00D33528" w:rsidRPr="00D33528">
        <w:rPr>
          <w:lang w:val="en-GB"/>
        </w:rPr>
        <w:t>.</w:t>
      </w:r>
      <w:r w:rsidR="00D33528" w:rsidRPr="00D33528">
        <w:rPr>
          <w:lang w:val="en-GB"/>
        </w:rPr>
        <w:tab/>
      </w:r>
      <w:r w:rsidR="00D33528" w:rsidRPr="00D33528">
        <w:rPr>
          <w:rFonts w:hint="eastAsia"/>
          <w:lang w:val="en-GB"/>
        </w:rPr>
        <w:t>在某</w:t>
      </w:r>
      <w:r w:rsidR="00D33528" w:rsidRPr="00D33528">
        <w:rPr>
          <w:lang w:val="en-GB"/>
        </w:rPr>
        <w:t>项活动被确定对环境构成重大风险</w:t>
      </w:r>
      <w:r w:rsidR="00D33528" w:rsidRPr="00D33528">
        <w:rPr>
          <w:rFonts w:hint="eastAsia"/>
          <w:lang w:val="en-GB"/>
        </w:rPr>
        <w:t>、</w:t>
      </w:r>
      <w:r w:rsidR="00D33528" w:rsidRPr="00D33528">
        <w:rPr>
          <w:lang w:val="en-GB"/>
        </w:rPr>
        <w:t>从而影响《公约》权利的享有</w:t>
      </w:r>
      <w:r w:rsidR="00D33528" w:rsidRPr="00D33528">
        <w:rPr>
          <w:rFonts w:hint="eastAsia"/>
          <w:lang w:val="en-GB"/>
        </w:rPr>
        <w:t>时</w:t>
      </w:r>
      <w:r w:rsidR="00D33528" w:rsidRPr="00D33528">
        <w:rPr>
          <w:lang w:val="en-GB"/>
        </w:rPr>
        <w:t>，缔约国必须</w:t>
      </w:r>
      <w:r w:rsidR="00D33528" w:rsidRPr="00D33528">
        <w:rPr>
          <w:rFonts w:hint="eastAsia"/>
          <w:lang w:val="en-GB"/>
        </w:rPr>
        <w:t>开展</w:t>
      </w:r>
      <w:r w:rsidR="00D33528" w:rsidRPr="00D33528">
        <w:rPr>
          <w:lang w:val="en-GB"/>
        </w:rPr>
        <w:t>环境和人权影响评估，因为这是程序性义务的核心组成部分。</w:t>
      </w:r>
      <w:r w:rsidR="00D9625E" w:rsidRPr="00D33528">
        <w:rPr>
          <w:vertAlign w:val="superscript"/>
          <w:lang w:val="en-GB"/>
        </w:rPr>
        <w:footnoteReference w:id="31"/>
      </w:r>
      <w:r w:rsidR="00D9625E" w:rsidRPr="007D0AC8">
        <w:rPr>
          <w:lang w:val="en-GB"/>
        </w:rPr>
        <w:t xml:space="preserve"> </w:t>
      </w:r>
      <w:r w:rsidR="00D33528" w:rsidRPr="00D33528">
        <w:rPr>
          <w:lang w:val="en-GB"/>
        </w:rPr>
        <w:t>评估应在活动</w:t>
      </w:r>
      <w:r w:rsidR="00D33528" w:rsidRPr="00D33528">
        <w:rPr>
          <w:rFonts w:hint="eastAsia"/>
          <w:lang w:val="en-GB"/>
        </w:rPr>
        <w:t>开始</w:t>
      </w:r>
      <w:r w:rsidR="00D33528" w:rsidRPr="00D33528">
        <w:rPr>
          <w:lang w:val="en-GB"/>
        </w:rPr>
        <w:t>之前进行，应</w:t>
      </w:r>
      <w:r w:rsidR="00D33528" w:rsidRPr="00D33528">
        <w:rPr>
          <w:rFonts w:hint="eastAsia"/>
          <w:lang w:val="en-GB"/>
        </w:rPr>
        <w:t>保持</w:t>
      </w:r>
      <w:r w:rsidR="00D33528" w:rsidRPr="00D33528">
        <w:rPr>
          <w:lang w:val="en-GB"/>
        </w:rPr>
        <w:t>独立，考虑到累积影响，如果活动可能影响土著人民的领土，</w:t>
      </w:r>
      <w:r w:rsidR="00D33528" w:rsidRPr="00D33528">
        <w:rPr>
          <w:rFonts w:hint="eastAsia"/>
          <w:lang w:val="en-GB"/>
        </w:rPr>
        <w:t>则</w:t>
      </w:r>
      <w:r w:rsidR="00D33528" w:rsidRPr="00D33528">
        <w:rPr>
          <w:lang w:val="en-GB"/>
        </w:rPr>
        <w:t>评估应以尊重其文化的方式进行。</w:t>
      </w:r>
      <w:r w:rsidR="00D9625E" w:rsidRPr="00D33528">
        <w:rPr>
          <w:vertAlign w:val="superscript"/>
          <w:lang w:val="en-GB"/>
        </w:rPr>
        <w:footnoteReference w:id="32"/>
      </w:r>
      <w:r w:rsidR="00D9625E" w:rsidRPr="007D0AC8">
        <w:rPr>
          <w:lang w:val="en-GB"/>
        </w:rPr>
        <w:t xml:space="preserve"> </w:t>
      </w:r>
      <w:r w:rsidR="00D33528" w:rsidRPr="00D33528">
        <w:rPr>
          <w:lang w:val="en-GB"/>
        </w:rPr>
        <w:t>开展这种评估时应有公众的</w:t>
      </w:r>
      <w:r w:rsidR="00D33528" w:rsidRPr="00D33528">
        <w:rPr>
          <w:rFonts w:hint="eastAsia"/>
          <w:lang w:val="en-GB"/>
        </w:rPr>
        <w:t>切实</w:t>
      </w:r>
      <w:r w:rsidR="00D33528" w:rsidRPr="00D33528">
        <w:rPr>
          <w:lang w:val="en-GB"/>
        </w:rPr>
        <w:t>参与，评估结果应予以公布，为预防、停止任何侵犯或侵害人权行为</w:t>
      </w:r>
      <w:r w:rsidR="00D33528" w:rsidRPr="00D33528">
        <w:rPr>
          <w:rFonts w:hint="eastAsia"/>
          <w:lang w:val="en-GB"/>
        </w:rPr>
        <w:t>并提供</w:t>
      </w:r>
      <w:r w:rsidR="00D33528" w:rsidRPr="00D33528">
        <w:rPr>
          <w:lang w:val="en-GB"/>
        </w:rPr>
        <w:t>补救的措施提供参考。</w:t>
      </w:r>
    </w:p>
    <w:p w14:paraId="3CBDD535" w14:textId="45FB0474" w:rsidR="00D33528" w:rsidRPr="00D33528" w:rsidRDefault="00C0068B" w:rsidP="00D33528">
      <w:pPr>
        <w:pStyle w:val="SingleTxtGC"/>
        <w:rPr>
          <w:lang w:val="en-GB"/>
        </w:rPr>
      </w:pPr>
      <w:r w:rsidRPr="000B56B9">
        <w:rPr>
          <w:lang w:val="en-GB"/>
        </w:rPr>
        <w:t>15</w:t>
      </w:r>
      <w:r w:rsidR="00D33528" w:rsidRPr="00D33528">
        <w:rPr>
          <w:lang w:val="en-GB"/>
        </w:rPr>
        <w:t>.</w:t>
      </w:r>
      <w:r w:rsidR="00D33528" w:rsidRPr="00D33528">
        <w:rPr>
          <w:lang w:val="en-GB"/>
        </w:rPr>
        <w:tab/>
      </w:r>
      <w:r w:rsidR="00D33528" w:rsidRPr="00D33528">
        <w:rPr>
          <w:rFonts w:hint="eastAsia"/>
          <w:lang w:val="en-GB"/>
        </w:rPr>
        <w:t>要</w:t>
      </w:r>
      <w:r w:rsidR="00D33528" w:rsidRPr="00D33528">
        <w:rPr>
          <w:lang w:val="en-GB"/>
        </w:rPr>
        <w:t>尊重、保护和</w:t>
      </w:r>
      <w:r w:rsidR="00D33528" w:rsidRPr="00D33528">
        <w:rPr>
          <w:rFonts w:hint="eastAsia"/>
          <w:lang w:val="en-GB"/>
        </w:rPr>
        <w:t>落实</w:t>
      </w:r>
      <w:r w:rsidR="00D33528" w:rsidRPr="00D33528">
        <w:rPr>
          <w:lang w:val="en-GB"/>
        </w:rPr>
        <w:t>《公约》权利</w:t>
      </w:r>
      <w:r w:rsidR="00D33528" w:rsidRPr="00D33528">
        <w:rPr>
          <w:rFonts w:hint="eastAsia"/>
          <w:lang w:val="en-GB"/>
        </w:rPr>
        <w:t>，就</w:t>
      </w:r>
      <w:r w:rsidR="00D33528" w:rsidRPr="00D33528">
        <w:rPr>
          <w:lang w:val="en-GB"/>
        </w:rPr>
        <w:t>需要解决气候变化、生物多样性丧失和污染等相互关联的危机的根源。这些危机是由不可持续的生产和消费模式以及基于无限增长的经济模式所</w:t>
      </w:r>
      <w:r w:rsidR="00D33528" w:rsidRPr="00D33528">
        <w:rPr>
          <w:rFonts w:hint="eastAsia"/>
          <w:lang w:val="en-GB"/>
        </w:rPr>
        <w:t>推</w:t>
      </w:r>
      <w:r w:rsidR="00D33528" w:rsidRPr="00D33528">
        <w:rPr>
          <w:lang w:val="en-GB"/>
        </w:rPr>
        <w:t>动的。向以人权和地球福祉为中心的经济转型对于确保在地球生态极限内平等享有人权至关重要。</w:t>
      </w:r>
    </w:p>
    <w:p w14:paraId="59A928A5" w14:textId="774F8C15" w:rsidR="00D33528" w:rsidRPr="00D33528" w:rsidRDefault="00C0068B" w:rsidP="00D33528">
      <w:pPr>
        <w:pStyle w:val="SingleTxtGC"/>
        <w:rPr>
          <w:lang w:val="en-GB"/>
        </w:rPr>
      </w:pPr>
      <w:bookmarkStart w:id="11" w:name="_Hlk208491748"/>
      <w:r w:rsidRPr="000B56B9">
        <w:rPr>
          <w:lang w:val="en-GB"/>
        </w:rPr>
        <w:t>16</w:t>
      </w:r>
      <w:r w:rsidR="00D33528" w:rsidRPr="00D33528">
        <w:rPr>
          <w:lang w:val="en-GB"/>
        </w:rPr>
        <w:t>.</w:t>
      </w:r>
      <w:r w:rsidR="00D33528" w:rsidRPr="00D33528">
        <w:rPr>
          <w:lang w:val="en-GB"/>
        </w:rPr>
        <w:tab/>
      </w:r>
      <w:r w:rsidR="00D33528" w:rsidRPr="00D33528">
        <w:rPr>
          <w:rFonts w:hint="eastAsia"/>
          <w:lang w:val="en-GB"/>
        </w:rPr>
        <w:t>具体而言</w:t>
      </w:r>
      <w:r w:rsidR="00D33528" w:rsidRPr="00D33528">
        <w:rPr>
          <w:lang w:val="en-GB"/>
        </w:rPr>
        <w:t>，气候变化已经对《公约》权利的享</w:t>
      </w:r>
      <w:r w:rsidR="00D33528" w:rsidRPr="00D33528">
        <w:rPr>
          <w:rFonts w:hint="eastAsia"/>
          <w:lang w:val="en-GB"/>
        </w:rPr>
        <w:t>有</w:t>
      </w:r>
      <w:r w:rsidR="00D33528" w:rsidRPr="00D33528">
        <w:rPr>
          <w:lang w:val="en-GB"/>
        </w:rPr>
        <w:t>产生</w:t>
      </w:r>
      <w:r w:rsidR="00D33528" w:rsidRPr="00D33528">
        <w:rPr>
          <w:rFonts w:hint="eastAsia"/>
          <w:lang w:val="en-GB"/>
        </w:rPr>
        <w:t>了</w:t>
      </w:r>
      <w:r w:rsidR="00D33528" w:rsidRPr="00D33528">
        <w:rPr>
          <w:lang w:val="en-GB"/>
        </w:rPr>
        <w:t>严重影响，并加剧了其他环境挑战，需要</w:t>
      </w:r>
      <w:r w:rsidR="00D33528" w:rsidRPr="00D33528">
        <w:rPr>
          <w:rFonts w:hint="eastAsia"/>
          <w:lang w:val="en-GB"/>
        </w:rPr>
        <w:t>进行</w:t>
      </w:r>
      <w:r w:rsidR="00D33528" w:rsidRPr="00D33528">
        <w:rPr>
          <w:lang w:val="en-GB"/>
        </w:rPr>
        <w:t>系统性的转变</w:t>
      </w:r>
      <w:r w:rsidR="00D33528" w:rsidRPr="00D33528">
        <w:rPr>
          <w:rFonts w:hint="eastAsia"/>
          <w:lang w:val="en-GB"/>
        </w:rPr>
        <w:t>并采取</w:t>
      </w:r>
      <w:r w:rsidR="00D33528" w:rsidRPr="00D33528">
        <w:rPr>
          <w:lang w:val="en-GB"/>
        </w:rPr>
        <w:t>具体</w:t>
      </w:r>
      <w:r w:rsidR="00D33528" w:rsidRPr="00D33528">
        <w:rPr>
          <w:rFonts w:hint="eastAsia"/>
          <w:lang w:val="en-GB"/>
        </w:rPr>
        <w:t>的</w:t>
      </w:r>
      <w:r w:rsidR="00D33528" w:rsidRPr="00D33528">
        <w:rPr>
          <w:lang w:val="en-GB"/>
        </w:rPr>
        <w:t>政策措施。根据《公约》，缔约国有义务采取和实施减缓和适应措施，保护《公约》权利免受气候变化的影响，并为气候变化的不利影响提供赔偿。</w:t>
      </w:r>
      <w:bookmarkEnd w:id="11"/>
      <w:r w:rsidR="00D33528" w:rsidRPr="00D33528">
        <w:rPr>
          <w:lang w:val="en-GB"/>
        </w:rPr>
        <w:t>这些措施必须反映</w:t>
      </w:r>
      <w:r w:rsidR="00D33528" w:rsidRPr="00D33528">
        <w:rPr>
          <w:rFonts w:hint="eastAsia"/>
          <w:lang w:val="en-GB"/>
        </w:rPr>
        <w:t>出</w:t>
      </w:r>
      <w:r w:rsidR="00D33528" w:rsidRPr="00D33528">
        <w:rPr>
          <w:lang w:val="en-GB"/>
        </w:rPr>
        <w:t>实现全球气温目标的最高雄心，旨在避免最严重的气候相关危害，维护人权和可持续发展。在设计和实施</w:t>
      </w:r>
      <w:r w:rsidR="00D33528" w:rsidRPr="00D33528">
        <w:rPr>
          <w:rFonts w:hint="eastAsia"/>
          <w:lang w:val="en-GB"/>
        </w:rPr>
        <w:t>减缓</w:t>
      </w:r>
      <w:r w:rsidR="00D33528" w:rsidRPr="00D33528">
        <w:rPr>
          <w:lang w:val="en-GB"/>
        </w:rPr>
        <w:t>和适应措施时，缔约国必须确保这些措施兼顾残疾问题，</w:t>
      </w:r>
      <w:r w:rsidR="00D9625E" w:rsidRPr="00D33528">
        <w:rPr>
          <w:vertAlign w:val="superscript"/>
          <w:lang w:val="en-GB"/>
        </w:rPr>
        <w:footnoteReference w:id="33"/>
      </w:r>
      <w:r w:rsidR="00D9625E" w:rsidRPr="007D0AC8">
        <w:rPr>
          <w:lang w:val="en-GB"/>
        </w:rPr>
        <w:t xml:space="preserve"> </w:t>
      </w:r>
      <w:r w:rsidR="00D33528" w:rsidRPr="00D33528">
        <w:rPr>
          <w:rFonts w:hint="eastAsia"/>
          <w:lang w:val="en-GB"/>
        </w:rPr>
        <w:t>设法</w:t>
      </w:r>
      <w:r w:rsidR="00D33528" w:rsidRPr="00D33528">
        <w:rPr>
          <w:lang w:val="en-GB"/>
        </w:rPr>
        <w:t>解决结构性歧视或不平等，特别关注弱势个人和群体的权利。</w:t>
      </w:r>
      <w:r w:rsidR="00D33528" w:rsidRPr="00D33528">
        <w:rPr>
          <w:vertAlign w:val="superscript"/>
          <w:lang w:val="en-GB"/>
        </w:rPr>
        <w:footnoteReference w:id="34"/>
      </w:r>
    </w:p>
    <w:p w14:paraId="128BF227" w14:textId="1DBB6DC6" w:rsidR="00ED27D0" w:rsidRPr="000B56B9" w:rsidRDefault="00C0068B" w:rsidP="00D33528">
      <w:pPr>
        <w:pStyle w:val="SingleTxtGC"/>
        <w:rPr>
          <w:lang w:val="en-GB"/>
        </w:rPr>
      </w:pPr>
      <w:bookmarkStart w:id="12" w:name="_Hlk208565626"/>
      <w:r w:rsidRPr="000B56B9">
        <w:rPr>
          <w:lang w:val="en-GB"/>
        </w:rPr>
        <w:t>17</w:t>
      </w:r>
      <w:r w:rsidR="00D33528" w:rsidRPr="000B56B9">
        <w:rPr>
          <w:lang w:val="en-GB"/>
        </w:rPr>
        <w:t>.</w:t>
      </w:r>
      <w:r w:rsidR="00D33528" w:rsidRPr="000B56B9">
        <w:rPr>
          <w:lang w:val="en-GB"/>
        </w:rPr>
        <w:tab/>
      </w:r>
      <w:r w:rsidR="00D33528" w:rsidRPr="000B56B9">
        <w:rPr>
          <w:lang w:val="en-GB"/>
        </w:rPr>
        <w:t>为了减缓气候变化，缔约国必须根据现有的</w:t>
      </w:r>
      <w:proofErr w:type="gramStart"/>
      <w:r w:rsidR="00D33528" w:rsidRPr="000B56B9">
        <w:rPr>
          <w:lang w:val="en-GB"/>
        </w:rPr>
        <w:t>最佳科学</w:t>
      </w:r>
      <w:proofErr w:type="gramEnd"/>
      <w:r w:rsidR="00D33528" w:rsidRPr="000B56B9">
        <w:rPr>
          <w:lang w:val="en-GB"/>
        </w:rPr>
        <w:t>证据</w:t>
      </w:r>
      <w:r w:rsidR="00D33528" w:rsidRPr="000B56B9">
        <w:rPr>
          <w:rFonts w:hint="eastAsia"/>
          <w:lang w:val="en-GB"/>
        </w:rPr>
        <w:t>，</w:t>
      </w:r>
      <w:r w:rsidR="00D33528" w:rsidRPr="000B56B9">
        <w:rPr>
          <w:lang w:val="en-GB"/>
        </w:rPr>
        <w:t>采取一切可用措施，按照《巴黎协定》规定的温度目标减少温室气体排放。</w:t>
      </w:r>
      <w:r w:rsidR="00D9625E" w:rsidRPr="000B56B9">
        <w:rPr>
          <w:vertAlign w:val="superscript"/>
          <w:lang w:val="en-GB"/>
        </w:rPr>
        <w:footnoteReference w:id="35"/>
      </w:r>
      <w:r w:rsidR="00D9625E" w:rsidRPr="007D0AC8">
        <w:rPr>
          <w:lang w:val="en-GB"/>
        </w:rPr>
        <w:t xml:space="preserve"> </w:t>
      </w:r>
      <w:bookmarkStart w:id="13" w:name="_Hlk208565585"/>
      <w:bookmarkEnd w:id="12"/>
      <w:r w:rsidR="00D33528" w:rsidRPr="007D0AC8">
        <w:rPr>
          <w:lang w:val="en-GB"/>
        </w:rPr>
        <w:t>如</w:t>
      </w:r>
      <w:r w:rsidR="00D33528" w:rsidRPr="000B56B9">
        <w:rPr>
          <w:lang w:val="en-GB"/>
        </w:rPr>
        <w:t>果目前的化石燃料生产速度继续下去，全球温室气体排放量可能会超过符合《巴黎协定》温度目标的水平，对实现《公约》权利产生深远</w:t>
      </w:r>
      <w:r w:rsidR="00D33528" w:rsidRPr="000B56B9">
        <w:rPr>
          <w:rFonts w:hint="eastAsia"/>
          <w:lang w:val="en-GB"/>
        </w:rPr>
        <w:t>的</w:t>
      </w:r>
      <w:r w:rsidR="00D33528" w:rsidRPr="000B56B9">
        <w:rPr>
          <w:lang w:val="en-GB"/>
        </w:rPr>
        <w:t>影响。</w:t>
      </w:r>
      <w:bookmarkEnd w:id="13"/>
      <w:r w:rsidR="00D33528" w:rsidRPr="000B56B9">
        <w:rPr>
          <w:lang w:val="en-GB"/>
        </w:rPr>
        <w:t>此外，缔约国</w:t>
      </w:r>
      <w:r w:rsidR="00D33528" w:rsidRPr="000B56B9">
        <w:rPr>
          <w:rFonts w:hint="eastAsia"/>
          <w:lang w:val="en-GB"/>
        </w:rPr>
        <w:t>还</w:t>
      </w:r>
      <w:r w:rsidR="00D33528" w:rsidRPr="000B56B9">
        <w:rPr>
          <w:lang w:val="en-GB"/>
        </w:rPr>
        <w:t>应逐步减少化石燃料基础设施的扩</w:t>
      </w:r>
      <w:r w:rsidR="00D33528" w:rsidRPr="000B56B9">
        <w:rPr>
          <w:rFonts w:hint="eastAsia"/>
          <w:lang w:val="en-GB"/>
        </w:rPr>
        <w:t>建</w:t>
      </w:r>
      <w:r w:rsidR="00D33528" w:rsidRPr="000B56B9">
        <w:rPr>
          <w:lang w:val="en-GB"/>
        </w:rPr>
        <w:t>，无论是</w:t>
      </w:r>
      <w:r w:rsidR="00D33528" w:rsidRPr="000B56B9">
        <w:rPr>
          <w:rFonts w:hint="eastAsia"/>
          <w:lang w:val="en-GB"/>
        </w:rPr>
        <w:t>由</w:t>
      </w:r>
      <w:r w:rsidR="00D33528" w:rsidRPr="000B56B9">
        <w:rPr>
          <w:lang w:val="en-GB"/>
        </w:rPr>
        <w:t>公共当局还是私人行为者</w:t>
      </w:r>
      <w:r w:rsidR="00D33528" w:rsidRPr="000B56B9">
        <w:rPr>
          <w:rFonts w:hint="eastAsia"/>
          <w:lang w:val="en-GB"/>
        </w:rPr>
        <w:t>所为</w:t>
      </w:r>
      <w:r w:rsidR="00D33528" w:rsidRPr="000B56B9">
        <w:rPr>
          <w:lang w:val="en-GB"/>
        </w:rPr>
        <w:t>，并逐步取消</w:t>
      </w:r>
      <w:r w:rsidR="00D33528" w:rsidRPr="000B56B9">
        <w:rPr>
          <w:lang w:val="en-GB"/>
        </w:rPr>
        <w:lastRenderedPageBreak/>
        <w:t>不能解决能源贫困或公正转型问题的低效化石燃料补贴。</w:t>
      </w:r>
      <w:r w:rsidR="00D9625E" w:rsidRPr="000B56B9">
        <w:rPr>
          <w:vertAlign w:val="superscript"/>
          <w:lang w:val="en-GB"/>
        </w:rPr>
        <w:footnoteReference w:id="36"/>
      </w:r>
      <w:r w:rsidR="00D9625E" w:rsidRPr="007D0AC8">
        <w:rPr>
          <w:lang w:val="en-GB"/>
        </w:rPr>
        <w:t xml:space="preserve"> </w:t>
      </w:r>
      <w:r w:rsidR="00D33528" w:rsidRPr="007D0AC8">
        <w:rPr>
          <w:lang w:val="en-GB"/>
        </w:rPr>
        <w:t>缔</w:t>
      </w:r>
      <w:r w:rsidR="00D33528" w:rsidRPr="000B56B9">
        <w:rPr>
          <w:lang w:val="en-GB"/>
        </w:rPr>
        <w:t>约国应尽一切努力，以公正、有序</w:t>
      </w:r>
      <w:r w:rsidR="00D33528" w:rsidRPr="000B56B9">
        <w:rPr>
          <w:rFonts w:hint="eastAsia"/>
          <w:lang w:val="en-GB"/>
        </w:rPr>
        <w:t>、</w:t>
      </w:r>
      <w:r w:rsidR="00D33528" w:rsidRPr="000B56B9">
        <w:rPr>
          <w:lang w:val="en-GB"/>
        </w:rPr>
        <w:t>公平的方式促进可再生能源，逐步淘汰燃煤发电，并在能源系统中摆脱化石燃料。</w:t>
      </w:r>
      <w:r w:rsidR="00D9625E" w:rsidRPr="000B56B9">
        <w:rPr>
          <w:vertAlign w:val="superscript"/>
          <w:lang w:val="en-GB"/>
        </w:rPr>
        <w:footnoteReference w:id="37"/>
      </w:r>
      <w:r w:rsidR="00D9625E" w:rsidRPr="007D0AC8">
        <w:rPr>
          <w:lang w:val="en-GB"/>
        </w:rPr>
        <w:t xml:space="preserve"> </w:t>
      </w:r>
      <w:bookmarkStart w:id="14" w:name="_Hlk208506020"/>
      <w:r w:rsidR="00D33528" w:rsidRPr="007D0AC8">
        <w:rPr>
          <w:lang w:val="en-GB"/>
        </w:rPr>
        <w:t>发</w:t>
      </w:r>
      <w:r w:rsidR="00D33528" w:rsidRPr="000B56B9">
        <w:rPr>
          <w:lang w:val="en-GB"/>
        </w:rPr>
        <w:t>达国家应按照共同但有区别的责任和各自能力原则，带头开展减缓努力，并向发展中国家提供财政和技术援助，使其能够采取有效的气候行动。</w:t>
      </w:r>
      <w:r w:rsidR="00D9625E" w:rsidRPr="000B56B9">
        <w:rPr>
          <w:vertAlign w:val="superscript"/>
          <w:lang w:val="en-GB"/>
        </w:rPr>
        <w:footnoteReference w:id="38"/>
      </w:r>
      <w:r w:rsidR="00D9625E" w:rsidRPr="007D0AC8">
        <w:rPr>
          <w:lang w:val="en-GB"/>
        </w:rPr>
        <w:t xml:space="preserve"> </w:t>
      </w:r>
      <w:bookmarkEnd w:id="14"/>
      <w:r w:rsidR="00D33528" w:rsidRPr="007D0AC8">
        <w:rPr>
          <w:lang w:val="en-GB"/>
        </w:rPr>
        <w:t>减</w:t>
      </w:r>
      <w:r w:rsidR="00D33528" w:rsidRPr="000B56B9">
        <w:rPr>
          <w:lang w:val="en-GB"/>
        </w:rPr>
        <w:t>缓措施还包括</w:t>
      </w:r>
      <w:r w:rsidR="00D33528" w:rsidRPr="000B56B9">
        <w:rPr>
          <w:rFonts w:hint="eastAsia"/>
          <w:lang w:val="en-GB"/>
        </w:rPr>
        <w:t>：</w:t>
      </w:r>
      <w:r w:rsidR="00D33528" w:rsidRPr="000B56B9">
        <w:rPr>
          <w:lang w:val="en-GB"/>
        </w:rPr>
        <w:t>提高能源效率；通过预防、回收</w:t>
      </w:r>
      <w:r w:rsidR="00D33528" w:rsidRPr="000B56B9">
        <w:rPr>
          <w:rFonts w:hint="eastAsia"/>
          <w:lang w:val="en-GB"/>
        </w:rPr>
        <w:t>、</w:t>
      </w:r>
      <w:r w:rsidR="00D33528" w:rsidRPr="000B56B9">
        <w:rPr>
          <w:lang w:val="en-GB"/>
        </w:rPr>
        <w:t>再利用减少废物的产生；最大限度地减少食物浪费；向符合人权的可持续粮食体系过渡；推进碳中和住房建设。</w:t>
      </w:r>
      <w:r w:rsidR="00D33528" w:rsidRPr="000B56B9">
        <w:rPr>
          <w:vertAlign w:val="superscript"/>
          <w:lang w:val="en-GB"/>
        </w:rPr>
        <w:footnoteReference w:id="39"/>
      </w:r>
    </w:p>
    <w:p w14:paraId="40459141" w14:textId="4B051676" w:rsidR="00D33528" w:rsidRPr="00D33528" w:rsidRDefault="00C0068B" w:rsidP="00D33528">
      <w:pPr>
        <w:pStyle w:val="SingleTxtGC"/>
        <w:rPr>
          <w:lang w:val="en-GB"/>
        </w:rPr>
      </w:pPr>
      <w:r w:rsidRPr="000B56B9">
        <w:rPr>
          <w:lang w:val="en-GB"/>
        </w:rPr>
        <w:t>18</w:t>
      </w:r>
      <w:r w:rsidR="00D33528" w:rsidRPr="00D33528">
        <w:rPr>
          <w:lang w:val="en-GB"/>
        </w:rPr>
        <w:t>.</w:t>
      </w:r>
      <w:r w:rsidR="00D33528" w:rsidRPr="00D33528">
        <w:rPr>
          <w:lang w:val="en-GB"/>
        </w:rPr>
        <w:tab/>
      </w:r>
      <w:r w:rsidR="00D33528" w:rsidRPr="00D33528">
        <w:rPr>
          <w:lang w:val="en-GB"/>
        </w:rPr>
        <w:t>森林、土地、湿地和海洋生态系统作为温室气体的天然汇和库，在气候变化减缓和适应</w:t>
      </w:r>
      <w:r w:rsidR="00D33528" w:rsidRPr="00D33528">
        <w:rPr>
          <w:rFonts w:hint="eastAsia"/>
          <w:lang w:val="en-GB"/>
        </w:rPr>
        <w:t>工作中</w:t>
      </w:r>
      <w:r w:rsidR="00D33528" w:rsidRPr="00D33528">
        <w:rPr>
          <w:lang w:val="en-GB"/>
        </w:rPr>
        <w:t>发挥着关键作用。缔约国必须采取一切必要措施，养护、保护和恢复这些生态系统，包括停止和扭转森林砍伐、土地和森林退化以及海洋污染。</w:t>
      </w:r>
      <w:r w:rsidR="00D9625E" w:rsidRPr="00D33528">
        <w:rPr>
          <w:vertAlign w:val="superscript"/>
          <w:lang w:val="en-GB"/>
        </w:rPr>
        <w:footnoteReference w:id="40"/>
      </w:r>
      <w:r w:rsidR="00D9625E" w:rsidRPr="007D0AC8">
        <w:rPr>
          <w:lang w:val="en-GB"/>
        </w:rPr>
        <w:t xml:space="preserve"> </w:t>
      </w:r>
      <w:r w:rsidR="00D33528" w:rsidRPr="00D33528">
        <w:rPr>
          <w:lang w:val="en-GB"/>
        </w:rPr>
        <w:t>根据</w:t>
      </w:r>
      <w:r w:rsidR="00D33528" w:rsidRPr="00D33528">
        <w:rPr>
          <w:rFonts w:hint="eastAsia"/>
          <w:lang w:val="en-GB"/>
        </w:rPr>
        <w:t>预防</w:t>
      </w:r>
      <w:r w:rsidR="00D33528" w:rsidRPr="00D33528">
        <w:rPr>
          <w:lang w:val="en-GB"/>
        </w:rPr>
        <w:t>原则，</w:t>
      </w:r>
      <w:r w:rsidR="00D33528" w:rsidRPr="00D33528">
        <w:rPr>
          <w:rFonts w:hint="eastAsia"/>
          <w:lang w:val="en-GB"/>
        </w:rPr>
        <w:t>对于</w:t>
      </w:r>
      <w:r w:rsidR="00D33528" w:rsidRPr="00D33528">
        <w:rPr>
          <w:lang w:val="en-GB"/>
        </w:rPr>
        <w:t>未经检验的气候相关技术</w:t>
      </w:r>
      <w:r w:rsidR="00D33528" w:rsidRPr="00D33528">
        <w:rPr>
          <w:rFonts w:hint="eastAsia"/>
          <w:lang w:val="en-GB"/>
        </w:rPr>
        <w:t>，</w:t>
      </w:r>
      <w:r w:rsidR="00D33528" w:rsidRPr="00D33528">
        <w:rPr>
          <w:lang w:val="en-GB"/>
        </w:rPr>
        <w:t>在充分了解和评估其环境风险和对《公约》权利的潜在影响之前不宜采用。</w:t>
      </w:r>
      <w:r w:rsidR="00D33528" w:rsidRPr="00D33528">
        <w:rPr>
          <w:vertAlign w:val="superscript"/>
          <w:lang w:val="en-GB"/>
        </w:rPr>
        <w:footnoteReference w:id="41"/>
      </w:r>
    </w:p>
    <w:p w14:paraId="47E2522A" w14:textId="167F85AF" w:rsidR="00D33528" w:rsidRPr="00D33528" w:rsidRDefault="00D33528" w:rsidP="000B56B9">
      <w:pPr>
        <w:pStyle w:val="H23GC"/>
        <w:rPr>
          <w:b/>
          <w:lang w:val="en-GB"/>
        </w:rPr>
      </w:pPr>
      <w:r w:rsidRPr="00D33528">
        <w:rPr>
          <w:b/>
          <w:lang w:val="en-GB"/>
        </w:rPr>
        <w:tab/>
      </w:r>
      <w:r w:rsidRPr="00D33528">
        <w:rPr>
          <w:b/>
          <w:lang w:val="en-GB"/>
        </w:rPr>
        <w:tab/>
      </w:r>
      <w:bookmarkStart w:id="15" w:name="_Toc202887915"/>
      <w:r w:rsidRPr="00D33528">
        <w:rPr>
          <w:rFonts w:hint="eastAsia"/>
          <w:lang w:val="en-GB"/>
        </w:rPr>
        <w:t>逐步实现</w:t>
      </w:r>
      <w:r w:rsidR="00C0068B">
        <w:rPr>
          <w:rFonts w:hint="eastAsia"/>
          <w:lang w:val="en-GB"/>
        </w:rPr>
        <w:t>(</w:t>
      </w:r>
      <w:r w:rsidRPr="00D33528">
        <w:rPr>
          <w:rFonts w:hint="eastAsia"/>
          <w:lang w:val="en-GB"/>
        </w:rPr>
        <w:t>第二条第一款</w:t>
      </w:r>
      <w:r w:rsidR="00C0068B">
        <w:rPr>
          <w:rFonts w:hint="eastAsia"/>
          <w:lang w:val="en-GB"/>
        </w:rPr>
        <w:t>)</w:t>
      </w:r>
      <w:bookmarkEnd w:id="15"/>
    </w:p>
    <w:p w14:paraId="5076F025" w14:textId="4811F27C" w:rsidR="00D33528" w:rsidRPr="009F1517" w:rsidRDefault="00C0068B" w:rsidP="009F1517">
      <w:pPr>
        <w:pStyle w:val="SingleTxtGC"/>
        <w:rPr>
          <w:lang w:val="en-GB"/>
        </w:rPr>
      </w:pPr>
      <w:r w:rsidRPr="009F1517">
        <w:rPr>
          <w:lang w:val="en-GB"/>
        </w:rPr>
        <w:t>19</w:t>
      </w:r>
      <w:r w:rsidR="00D33528" w:rsidRPr="009F1517">
        <w:rPr>
          <w:lang w:val="en-GB"/>
        </w:rPr>
        <w:t>.</w:t>
      </w:r>
      <w:r w:rsidR="00D33528" w:rsidRPr="009F1517">
        <w:rPr>
          <w:lang w:val="en-GB"/>
        </w:rPr>
        <w:tab/>
      </w:r>
      <w:r w:rsidR="00D33528" w:rsidRPr="009F1517">
        <w:rPr>
          <w:lang w:val="en-GB"/>
        </w:rPr>
        <w:t>逐步实现要求缔约国采取深思熟虑、具体和有针对性的步骤，尽可能迅速有效地</w:t>
      </w:r>
      <w:r w:rsidR="00D33528" w:rsidRPr="009F1517">
        <w:rPr>
          <w:rFonts w:hint="eastAsia"/>
          <w:lang w:val="fr-CH"/>
        </w:rPr>
        <w:t>争取</w:t>
      </w:r>
      <w:r w:rsidR="00D33528" w:rsidRPr="009F1517">
        <w:rPr>
          <w:lang w:val="en-GB"/>
        </w:rPr>
        <w:t>充分实现《公约》权利。</w:t>
      </w:r>
      <w:r w:rsidR="00D9625E" w:rsidRPr="009F1517">
        <w:rPr>
          <w:vertAlign w:val="superscript"/>
          <w:lang w:val="en-GB"/>
        </w:rPr>
        <w:footnoteReference w:id="42"/>
      </w:r>
      <w:r w:rsidR="00D9625E" w:rsidRPr="007D0AC8">
        <w:rPr>
          <w:lang w:val="en-GB"/>
        </w:rPr>
        <w:t xml:space="preserve"> </w:t>
      </w:r>
      <w:r w:rsidR="00D33528" w:rsidRPr="007D0AC8">
        <w:rPr>
          <w:lang w:val="en-GB"/>
        </w:rPr>
        <w:t>为</w:t>
      </w:r>
      <w:r w:rsidR="00D33528" w:rsidRPr="009F1517">
        <w:rPr>
          <w:lang w:val="en-GB"/>
        </w:rPr>
        <w:t>了监测和评价这</w:t>
      </w:r>
      <w:r w:rsidR="00D33528" w:rsidRPr="009F1517">
        <w:rPr>
          <w:rFonts w:hint="eastAsia"/>
          <w:lang w:val="en-GB"/>
        </w:rPr>
        <w:t>方面的</w:t>
      </w:r>
      <w:r w:rsidR="00D33528" w:rsidRPr="009F1517">
        <w:rPr>
          <w:lang w:val="en-GB"/>
        </w:rPr>
        <w:t>进展</w:t>
      </w:r>
      <w:r w:rsidR="00D33528" w:rsidRPr="009F1517">
        <w:rPr>
          <w:rFonts w:hint="eastAsia"/>
          <w:lang w:val="en-GB"/>
        </w:rPr>
        <w:t>情况</w:t>
      </w:r>
      <w:r w:rsidR="00D33528" w:rsidRPr="009F1517">
        <w:rPr>
          <w:lang w:val="en-GB"/>
        </w:rPr>
        <w:t>，必须纳入适当的指标和有时限的目标。缔约国在设计法律、政策和方案时必须充分</w:t>
      </w:r>
      <w:r w:rsidR="00D33528" w:rsidRPr="009F1517">
        <w:rPr>
          <w:rFonts w:hint="eastAsia"/>
          <w:lang w:val="en-GB"/>
        </w:rPr>
        <w:t>考虑到</w:t>
      </w:r>
      <w:r w:rsidR="00D33528" w:rsidRPr="009F1517">
        <w:rPr>
          <w:lang w:val="en-GB"/>
        </w:rPr>
        <w:t>可持续性，以确保今世后代</w:t>
      </w:r>
      <w:r w:rsidR="00D33528" w:rsidRPr="009F1517">
        <w:rPr>
          <w:rFonts w:hint="eastAsia"/>
          <w:lang w:val="en-GB"/>
        </w:rPr>
        <w:t>都能</w:t>
      </w:r>
      <w:r w:rsidR="00D33528" w:rsidRPr="009F1517">
        <w:rPr>
          <w:lang w:val="en-GB"/>
        </w:rPr>
        <w:t>实现这些权利。</w:t>
      </w:r>
    </w:p>
    <w:p w14:paraId="7DE7A1F1" w14:textId="30FC39C9" w:rsidR="00D33528" w:rsidRPr="009F1517" w:rsidRDefault="00C0068B" w:rsidP="009F1517">
      <w:pPr>
        <w:pStyle w:val="SingleTxtGC"/>
        <w:rPr>
          <w:lang w:val="en-GB"/>
        </w:rPr>
      </w:pPr>
      <w:r w:rsidRPr="009F1517">
        <w:rPr>
          <w:lang w:val="en-GB"/>
        </w:rPr>
        <w:t>2</w:t>
      </w:r>
      <w:r w:rsidR="00D33528" w:rsidRPr="009F1517">
        <w:rPr>
          <w:lang w:val="en-GB"/>
        </w:rPr>
        <w:t>0.</w:t>
      </w:r>
      <w:r w:rsidR="00D33528" w:rsidRPr="009F1517">
        <w:rPr>
          <w:lang w:val="en-GB"/>
        </w:rPr>
        <w:tab/>
      </w:r>
      <w:r w:rsidR="00D33528" w:rsidRPr="009F1517">
        <w:rPr>
          <w:lang w:val="en-GB"/>
        </w:rPr>
        <w:t>如果不能解决现有的不平等或加剧享</w:t>
      </w:r>
      <w:r w:rsidR="00D33528" w:rsidRPr="009F1517">
        <w:rPr>
          <w:rFonts w:hint="eastAsia"/>
          <w:lang w:val="en-GB"/>
        </w:rPr>
        <w:t>有</w:t>
      </w:r>
      <w:r w:rsidR="00D33528" w:rsidRPr="009F1517">
        <w:rPr>
          <w:lang w:val="en-GB"/>
        </w:rPr>
        <w:t>《公约》权利方面的差距，那么</w:t>
      </w:r>
      <w:r w:rsidR="00D33528" w:rsidRPr="009F1517">
        <w:rPr>
          <w:rFonts w:hint="eastAsia"/>
          <w:lang w:val="en-GB"/>
        </w:rPr>
        <w:t>，</w:t>
      </w:r>
      <w:r w:rsidR="00D33528" w:rsidRPr="009F1517">
        <w:rPr>
          <w:lang w:val="en-GB"/>
        </w:rPr>
        <w:t>就不能认为在实现</w:t>
      </w:r>
      <w:r w:rsidR="00D33528" w:rsidRPr="009F1517">
        <w:rPr>
          <w:rFonts w:hint="eastAsia"/>
          <w:lang w:val="en-GB"/>
        </w:rPr>
        <w:t>这些</w:t>
      </w:r>
      <w:r w:rsidR="00D33528" w:rsidRPr="009F1517">
        <w:rPr>
          <w:lang w:val="en-GB"/>
        </w:rPr>
        <w:t>权利方面取得了</w:t>
      </w:r>
      <w:r w:rsidR="00D33528" w:rsidRPr="009F1517">
        <w:rPr>
          <w:rFonts w:hint="eastAsia"/>
          <w:lang w:val="en-GB"/>
        </w:rPr>
        <w:t>长</w:t>
      </w:r>
      <w:r w:rsidR="00D33528" w:rsidRPr="009F1517">
        <w:rPr>
          <w:lang w:val="en-GB"/>
        </w:rPr>
        <w:t>足的进展。逐步实现必须以不歧视和平等原则为指导，首先</w:t>
      </w:r>
      <w:r w:rsidR="00D33528" w:rsidRPr="009F1517">
        <w:rPr>
          <w:rFonts w:hint="eastAsia"/>
          <w:lang w:val="en-GB"/>
        </w:rPr>
        <w:t>是</w:t>
      </w:r>
      <w:r w:rsidR="00D33528" w:rsidRPr="009F1517">
        <w:rPr>
          <w:lang w:val="en-GB"/>
        </w:rPr>
        <w:t>满足每项权利的最低基本水平。缔约国必须改善所有人实现这些权利的</w:t>
      </w:r>
      <w:r w:rsidR="00D33528" w:rsidRPr="009F1517">
        <w:rPr>
          <w:rFonts w:hint="eastAsia"/>
          <w:lang w:val="en-GB"/>
        </w:rPr>
        <w:t>状况</w:t>
      </w:r>
      <w:r w:rsidR="00D33528" w:rsidRPr="009F1517">
        <w:rPr>
          <w:lang w:val="en-GB"/>
        </w:rPr>
        <w:t>，同时优先考虑边缘化或弱势个人和群体，他们往往受环境退化的影响最大，而且应对资源较少。</w:t>
      </w:r>
    </w:p>
    <w:p w14:paraId="3A3C86F9" w14:textId="16EC927A" w:rsidR="00D33528" w:rsidRPr="009F1517" w:rsidRDefault="00C0068B" w:rsidP="009F1517">
      <w:pPr>
        <w:pStyle w:val="SingleTxtGC"/>
        <w:rPr>
          <w:lang w:val="en-GB"/>
        </w:rPr>
      </w:pPr>
      <w:r w:rsidRPr="009F1517">
        <w:rPr>
          <w:lang w:val="en-GB"/>
        </w:rPr>
        <w:t>21</w:t>
      </w:r>
      <w:r w:rsidR="00D33528" w:rsidRPr="009F1517">
        <w:rPr>
          <w:lang w:val="en-GB"/>
        </w:rPr>
        <w:t>.</w:t>
      </w:r>
      <w:r w:rsidR="00D33528" w:rsidRPr="009F1517">
        <w:rPr>
          <w:lang w:val="en-GB"/>
        </w:rPr>
        <w:tab/>
      </w:r>
      <w:r w:rsidR="00D33528" w:rsidRPr="009F1517">
        <w:rPr>
          <w:lang w:val="en-GB"/>
        </w:rPr>
        <w:t>逐步实现的原则意味着禁止倒退。</w:t>
      </w:r>
      <w:r w:rsidR="00D9625E" w:rsidRPr="009F1517">
        <w:rPr>
          <w:vertAlign w:val="superscript"/>
          <w:lang w:val="en-GB"/>
        </w:rPr>
        <w:footnoteReference w:id="43"/>
      </w:r>
      <w:r w:rsidR="00D9625E" w:rsidRPr="007D0AC8">
        <w:rPr>
          <w:lang w:val="en-GB"/>
        </w:rPr>
        <w:t xml:space="preserve"> </w:t>
      </w:r>
      <w:r w:rsidR="00D33528" w:rsidRPr="007D0AC8">
        <w:rPr>
          <w:lang w:val="en-GB"/>
        </w:rPr>
        <w:t>这</w:t>
      </w:r>
      <w:r w:rsidR="00D33528" w:rsidRPr="009F1517">
        <w:rPr>
          <w:lang w:val="en-GB"/>
        </w:rPr>
        <w:t>意味着缔约国必须避免采取任何会降低《公约》权利的实现水平的措施。如果</w:t>
      </w:r>
      <w:r w:rsidR="00D33528" w:rsidRPr="009F1517">
        <w:rPr>
          <w:rFonts w:hint="eastAsia"/>
          <w:lang w:val="en-GB"/>
        </w:rPr>
        <w:t>有人</w:t>
      </w:r>
      <w:r w:rsidR="00D33528" w:rsidRPr="009F1517">
        <w:rPr>
          <w:lang w:val="en-GB"/>
        </w:rPr>
        <w:t>提议采取倒退性措施，则必须从《公约》规定的</w:t>
      </w:r>
      <w:r w:rsidR="00D33528" w:rsidRPr="009F1517">
        <w:rPr>
          <w:rFonts w:hint="eastAsia"/>
          <w:lang w:val="en-GB"/>
        </w:rPr>
        <w:t>全部</w:t>
      </w:r>
      <w:r w:rsidR="00D33528" w:rsidRPr="009F1517">
        <w:rPr>
          <w:lang w:val="en-GB"/>
        </w:rPr>
        <w:t>权利和最大限度</w:t>
      </w:r>
      <w:r w:rsidR="00D33528" w:rsidRPr="009F1517">
        <w:rPr>
          <w:rFonts w:hint="eastAsia"/>
          <w:lang w:val="en-GB"/>
        </w:rPr>
        <w:t>地充分</w:t>
      </w:r>
      <w:r w:rsidR="00D33528" w:rsidRPr="009F1517">
        <w:rPr>
          <w:lang w:val="en-GB"/>
        </w:rPr>
        <w:t>利用</w:t>
      </w:r>
      <w:r w:rsidR="00D33528" w:rsidRPr="009F1517">
        <w:rPr>
          <w:rFonts w:hint="eastAsia"/>
          <w:lang w:val="en-GB"/>
        </w:rPr>
        <w:t>现有</w:t>
      </w:r>
      <w:r w:rsidR="00D33528" w:rsidRPr="009F1517">
        <w:rPr>
          <w:lang w:val="en-GB"/>
        </w:rPr>
        <w:t>资源的角度出发，提出充分的理由。需要最认真地考虑此类措施是否</w:t>
      </w:r>
      <w:r w:rsidR="00D33528" w:rsidRPr="009F1517">
        <w:rPr>
          <w:rFonts w:hint="eastAsia"/>
          <w:lang w:val="en-GB"/>
        </w:rPr>
        <w:t>具有</w:t>
      </w:r>
      <w:r w:rsidR="00D33528" w:rsidRPr="009F1517">
        <w:rPr>
          <w:lang w:val="en-GB"/>
        </w:rPr>
        <w:t>临时性、必要性、相称性和非歧视性，以及它们在多大程度上影响</w:t>
      </w:r>
      <w:r w:rsidR="00D33528" w:rsidRPr="009F1517">
        <w:rPr>
          <w:rFonts w:hint="eastAsia"/>
          <w:lang w:val="en-GB"/>
        </w:rPr>
        <w:t>相</w:t>
      </w:r>
      <w:r w:rsidR="00D33528" w:rsidRPr="009F1517">
        <w:rPr>
          <w:lang w:val="en-GB"/>
        </w:rPr>
        <w:t>关权利的最低核心内容。</w:t>
      </w:r>
      <w:r w:rsidR="00D33528" w:rsidRPr="009F1517">
        <w:rPr>
          <w:vertAlign w:val="superscript"/>
          <w:lang w:val="en-GB"/>
        </w:rPr>
        <w:footnoteReference w:id="44"/>
      </w:r>
    </w:p>
    <w:p w14:paraId="3F12D201" w14:textId="2F4781F2" w:rsidR="00D33528" w:rsidRPr="009F1517" w:rsidRDefault="00C0068B" w:rsidP="009F1517">
      <w:pPr>
        <w:pStyle w:val="SingleTxtGC"/>
        <w:rPr>
          <w:lang w:val="en-GB"/>
        </w:rPr>
      </w:pPr>
      <w:bookmarkStart w:id="16" w:name="_Hlk208506107"/>
      <w:r w:rsidRPr="009F1517">
        <w:rPr>
          <w:lang w:val="en-GB"/>
        </w:rPr>
        <w:lastRenderedPageBreak/>
        <w:t>22</w:t>
      </w:r>
      <w:r w:rsidR="00D33528" w:rsidRPr="009F1517">
        <w:rPr>
          <w:lang w:val="en-GB"/>
        </w:rPr>
        <w:t>.</w:t>
      </w:r>
      <w:r w:rsidR="00D33528" w:rsidRPr="009F1517">
        <w:rPr>
          <w:lang w:val="en-GB"/>
        </w:rPr>
        <w:tab/>
      </w:r>
      <w:r w:rsidR="00D33528" w:rsidRPr="009F1517">
        <w:rPr>
          <w:lang w:val="en-GB"/>
        </w:rPr>
        <w:t>倒退的例子可能包括</w:t>
      </w:r>
      <w:r w:rsidR="00D33528" w:rsidRPr="009F1517">
        <w:rPr>
          <w:rFonts w:hint="eastAsia"/>
          <w:lang w:val="en-GB"/>
        </w:rPr>
        <w:t>：</w:t>
      </w:r>
      <w:r w:rsidR="00D33528" w:rsidRPr="009F1517">
        <w:rPr>
          <w:lang w:val="en-GB"/>
        </w:rPr>
        <w:t>削弱环境法规，从而增加健康风险，或减少获得</w:t>
      </w:r>
      <w:proofErr w:type="gramStart"/>
      <w:r w:rsidR="00D33528" w:rsidRPr="009F1517">
        <w:rPr>
          <w:lang w:val="en-GB"/>
        </w:rPr>
        <w:t>清洁水和</w:t>
      </w:r>
      <w:proofErr w:type="gramEnd"/>
      <w:r w:rsidR="00D33528" w:rsidRPr="009F1517">
        <w:rPr>
          <w:lang w:val="en-GB"/>
        </w:rPr>
        <w:t>卫生设施的机会。</w:t>
      </w:r>
      <w:bookmarkEnd w:id="16"/>
      <w:r w:rsidR="00D9625E" w:rsidRPr="009F1517">
        <w:rPr>
          <w:vertAlign w:val="superscript"/>
          <w:lang w:val="en-GB"/>
        </w:rPr>
        <w:footnoteReference w:id="45"/>
      </w:r>
      <w:r w:rsidR="00D9625E" w:rsidRPr="007D0AC8">
        <w:rPr>
          <w:lang w:val="en-GB"/>
        </w:rPr>
        <w:t xml:space="preserve"> </w:t>
      </w:r>
      <w:r w:rsidR="00D33528" w:rsidRPr="007D0AC8">
        <w:rPr>
          <w:lang w:val="en-GB"/>
        </w:rPr>
        <w:t>不</w:t>
      </w:r>
      <w:r w:rsidR="00D33528" w:rsidRPr="009F1517">
        <w:rPr>
          <w:lang w:val="en-GB"/>
        </w:rPr>
        <w:t>考虑环境退化</w:t>
      </w:r>
      <w:r w:rsidRPr="009F1517">
        <w:rPr>
          <w:lang w:val="en-GB"/>
        </w:rPr>
        <w:t>(</w:t>
      </w:r>
      <w:r w:rsidR="00D33528" w:rsidRPr="009F1517">
        <w:rPr>
          <w:lang w:val="en-GB"/>
        </w:rPr>
        <w:t>如气候变化、生物多样性丧失和污染</w:t>
      </w:r>
      <w:r w:rsidRPr="009F1517">
        <w:rPr>
          <w:lang w:val="en-GB"/>
        </w:rPr>
        <w:t>)</w:t>
      </w:r>
      <w:r w:rsidR="00D33528" w:rsidRPr="009F1517">
        <w:rPr>
          <w:lang w:val="en-GB"/>
        </w:rPr>
        <w:t>对子孙后代的长期影响</w:t>
      </w:r>
      <w:r w:rsidR="00D33528" w:rsidRPr="009F1517">
        <w:rPr>
          <w:rFonts w:hint="eastAsia"/>
          <w:lang w:val="en-GB"/>
        </w:rPr>
        <w:t>，</w:t>
      </w:r>
      <w:r w:rsidR="00D33528" w:rsidRPr="009F1517">
        <w:rPr>
          <w:lang w:val="en-GB"/>
        </w:rPr>
        <w:t>也可能构成不</w:t>
      </w:r>
      <w:r w:rsidR="00D33528" w:rsidRPr="009F1517">
        <w:rPr>
          <w:rFonts w:hint="eastAsia"/>
          <w:lang w:val="en-GB"/>
        </w:rPr>
        <w:t>可接受</w:t>
      </w:r>
      <w:r w:rsidR="00D33528" w:rsidRPr="009F1517">
        <w:rPr>
          <w:lang w:val="en-GB"/>
        </w:rPr>
        <w:t>的倒退。</w:t>
      </w:r>
    </w:p>
    <w:p w14:paraId="500F3825" w14:textId="1975E5F6" w:rsidR="00D33528" w:rsidRPr="009F1517" w:rsidRDefault="00C0068B" w:rsidP="009F1517">
      <w:pPr>
        <w:pStyle w:val="SingleTxtGC"/>
        <w:rPr>
          <w:lang w:val="en-GB"/>
        </w:rPr>
      </w:pPr>
      <w:r w:rsidRPr="009F1517">
        <w:rPr>
          <w:lang w:val="en-GB"/>
        </w:rPr>
        <w:t>23</w:t>
      </w:r>
      <w:r w:rsidR="00D33528" w:rsidRPr="009F1517">
        <w:rPr>
          <w:lang w:val="en-GB"/>
        </w:rPr>
        <w:t>.</w:t>
      </w:r>
      <w:r w:rsidR="00D33528" w:rsidRPr="009F1517">
        <w:rPr>
          <w:lang w:val="en-GB"/>
        </w:rPr>
        <w:tab/>
      </w:r>
      <w:r w:rsidR="00D33528" w:rsidRPr="009F1517">
        <w:rPr>
          <w:lang w:val="en-GB"/>
        </w:rPr>
        <w:t>充分实现《公约》权利必须在地球的生态</w:t>
      </w:r>
      <w:r w:rsidR="00D33528" w:rsidRPr="009F1517">
        <w:rPr>
          <w:rFonts w:hint="eastAsia"/>
          <w:lang w:val="en-GB"/>
        </w:rPr>
        <w:t>极限</w:t>
      </w:r>
      <w:r w:rsidR="00D33528" w:rsidRPr="009F1517">
        <w:rPr>
          <w:lang w:val="en-GB"/>
        </w:rPr>
        <w:t>内进行。解决生产和消费水平过度的措施</w:t>
      </w:r>
      <w:r w:rsidR="00715728" w:rsidRPr="00715728">
        <w:rPr>
          <w:rFonts w:hint="eastAsia"/>
          <w:spacing w:val="-50"/>
          <w:lang w:val="en-GB"/>
        </w:rPr>
        <w:t>―</w:t>
      </w:r>
      <w:r w:rsidR="00715728" w:rsidRPr="00715728">
        <w:rPr>
          <w:rFonts w:hint="eastAsia"/>
          <w:lang w:val="en-GB"/>
        </w:rPr>
        <w:t>―</w:t>
      </w:r>
      <w:r w:rsidR="00D33528" w:rsidRPr="009F1517">
        <w:rPr>
          <w:lang w:val="en-GB"/>
        </w:rPr>
        <w:t>特别是当这种模式威胁到权利的长期实现时</w:t>
      </w:r>
      <w:r w:rsidR="00715728" w:rsidRPr="00715728">
        <w:rPr>
          <w:rFonts w:hint="eastAsia"/>
          <w:spacing w:val="-50"/>
          <w:lang w:val="en-GB"/>
        </w:rPr>
        <w:t>―</w:t>
      </w:r>
      <w:r w:rsidR="00715728" w:rsidRPr="00715728">
        <w:rPr>
          <w:rFonts w:hint="eastAsia"/>
          <w:lang w:val="en-GB"/>
        </w:rPr>
        <w:t>―</w:t>
      </w:r>
      <w:r w:rsidR="00D33528" w:rsidRPr="009F1517">
        <w:rPr>
          <w:lang w:val="en-GB"/>
        </w:rPr>
        <w:t>不应被视为倒退。相反，一国采取措施维持或</w:t>
      </w:r>
      <w:r w:rsidR="00D33528" w:rsidRPr="009F1517">
        <w:rPr>
          <w:rFonts w:hint="eastAsia"/>
          <w:lang w:val="en-GB"/>
        </w:rPr>
        <w:t>助长</w:t>
      </w:r>
      <w:r w:rsidR="00D33528" w:rsidRPr="009F1517">
        <w:rPr>
          <w:lang w:val="en-GB"/>
        </w:rPr>
        <w:t>造成重大环境损害的消费模式，从而随着时间的推移破坏权利的公平实现，这可能构成倒退。</w:t>
      </w:r>
    </w:p>
    <w:p w14:paraId="72E9BDBA" w14:textId="4FB64EAD" w:rsidR="00D33528" w:rsidRPr="009F1517" w:rsidRDefault="00D33528" w:rsidP="009F1517">
      <w:pPr>
        <w:pStyle w:val="H23GC"/>
        <w:rPr>
          <w:lang w:val="en-GB"/>
        </w:rPr>
      </w:pPr>
      <w:r w:rsidRPr="009F1517">
        <w:rPr>
          <w:lang w:val="en-GB"/>
        </w:rPr>
        <w:tab/>
      </w:r>
      <w:r w:rsidRPr="009F1517">
        <w:rPr>
          <w:lang w:val="en-GB"/>
        </w:rPr>
        <w:tab/>
      </w:r>
      <w:bookmarkStart w:id="17" w:name="_Toc202887916"/>
      <w:proofErr w:type="gramStart"/>
      <w:r w:rsidRPr="009F1517">
        <w:rPr>
          <w:lang w:val="en-GB"/>
        </w:rPr>
        <w:t>尽资源</w:t>
      </w:r>
      <w:proofErr w:type="gramEnd"/>
      <w:r w:rsidRPr="009F1517">
        <w:rPr>
          <w:lang w:val="en-GB"/>
        </w:rPr>
        <w:t>能力所及</w:t>
      </w:r>
      <w:r w:rsidR="00C0068B" w:rsidRPr="009F1517">
        <w:rPr>
          <w:rFonts w:hint="eastAsia"/>
          <w:lang w:val="en-GB"/>
        </w:rPr>
        <w:t>(</w:t>
      </w:r>
      <w:r w:rsidRPr="009F1517">
        <w:rPr>
          <w:rFonts w:hint="eastAsia"/>
          <w:lang w:val="en-GB"/>
        </w:rPr>
        <w:t>第二条第一款</w:t>
      </w:r>
      <w:r w:rsidR="00C0068B" w:rsidRPr="009F1517">
        <w:rPr>
          <w:rFonts w:hint="eastAsia"/>
          <w:lang w:val="en-GB"/>
        </w:rPr>
        <w:t>)</w:t>
      </w:r>
      <w:bookmarkEnd w:id="17"/>
    </w:p>
    <w:p w14:paraId="0C20840E" w14:textId="03729CF2" w:rsidR="00D33528" w:rsidRPr="009F1517" w:rsidRDefault="00C0068B" w:rsidP="009F1517">
      <w:pPr>
        <w:pStyle w:val="SingleTxtGC"/>
        <w:rPr>
          <w:lang w:val="en-GB"/>
        </w:rPr>
      </w:pPr>
      <w:r w:rsidRPr="009F1517">
        <w:rPr>
          <w:lang w:val="en-GB"/>
        </w:rPr>
        <w:t>24</w:t>
      </w:r>
      <w:r w:rsidR="00D33528" w:rsidRPr="009F1517">
        <w:rPr>
          <w:lang w:val="en-GB"/>
        </w:rPr>
        <w:t>.</w:t>
      </w:r>
      <w:r w:rsidR="00D33528" w:rsidRPr="009F1517">
        <w:rPr>
          <w:lang w:val="en-GB"/>
        </w:rPr>
        <w:tab/>
      </w:r>
      <w:r w:rsidR="00D33528" w:rsidRPr="009F1517">
        <w:rPr>
          <w:lang w:val="en-GB"/>
        </w:rPr>
        <w:t>《公约》第二条第一款中的</w:t>
      </w:r>
      <w:r w:rsidRPr="009F1517">
        <w:rPr>
          <w:rFonts w:hint="eastAsia"/>
          <w:lang w:val="en-GB"/>
        </w:rPr>
        <w:t>“</w:t>
      </w:r>
      <w:r w:rsidR="00D33528" w:rsidRPr="009F1517">
        <w:rPr>
          <w:lang w:val="en-GB"/>
        </w:rPr>
        <w:t>资源</w:t>
      </w:r>
      <w:r w:rsidRPr="009F1517">
        <w:rPr>
          <w:rFonts w:hint="eastAsia"/>
          <w:lang w:val="en-GB"/>
        </w:rPr>
        <w:t>”</w:t>
      </w:r>
      <w:r w:rsidR="00D33528" w:rsidRPr="009F1517">
        <w:rPr>
          <w:lang w:val="en-GB"/>
        </w:rPr>
        <w:t>一词包括</w:t>
      </w:r>
      <w:r w:rsidR="00D33528" w:rsidRPr="009F1517">
        <w:rPr>
          <w:rFonts w:hint="eastAsia"/>
          <w:lang w:val="en-GB"/>
        </w:rPr>
        <w:t>来自</w:t>
      </w:r>
      <w:r w:rsidR="00D33528" w:rsidRPr="009F1517">
        <w:rPr>
          <w:lang w:val="en-GB"/>
        </w:rPr>
        <w:t>公共、私人、国内或国际来源的人力、财力、技术、自然、文化和科学资源。</w:t>
      </w:r>
      <w:r w:rsidR="00D9625E" w:rsidRPr="009F1517">
        <w:rPr>
          <w:vertAlign w:val="superscript"/>
          <w:lang w:val="en-GB"/>
        </w:rPr>
        <w:footnoteReference w:id="46"/>
      </w:r>
      <w:r w:rsidR="00D9625E" w:rsidRPr="007D0AC8">
        <w:rPr>
          <w:lang w:val="en-GB"/>
        </w:rPr>
        <w:t xml:space="preserve"> </w:t>
      </w:r>
      <w:r w:rsidR="00D33528" w:rsidRPr="007D0AC8">
        <w:rPr>
          <w:lang w:val="en-GB"/>
        </w:rPr>
        <w:t>缔</w:t>
      </w:r>
      <w:r w:rsidR="00D33528" w:rsidRPr="009F1517">
        <w:rPr>
          <w:lang w:val="en-GB"/>
        </w:rPr>
        <w:t>约国必须调动和分配最大可用资源，以符合生态</w:t>
      </w:r>
      <w:r w:rsidR="00D33528" w:rsidRPr="009F1517">
        <w:rPr>
          <w:rFonts w:hint="eastAsia"/>
          <w:lang w:val="fr-CH"/>
        </w:rPr>
        <w:t>极限</w:t>
      </w:r>
      <w:r w:rsidR="00D33528" w:rsidRPr="009F1517">
        <w:rPr>
          <w:lang w:val="en-GB"/>
        </w:rPr>
        <w:t>和可持续发展目标的方式逐步实现《公约》权利。这包括防止气候变化、污染和生物多样性丧失</w:t>
      </w:r>
      <w:r w:rsidR="00D33528" w:rsidRPr="009F1517">
        <w:rPr>
          <w:rFonts w:hint="eastAsia"/>
          <w:lang w:val="en-GB"/>
        </w:rPr>
        <w:t>之类的</w:t>
      </w:r>
      <w:r w:rsidR="00D33528" w:rsidRPr="009F1517">
        <w:rPr>
          <w:lang w:val="en-GB"/>
        </w:rPr>
        <w:t>环境退化造成的危害，并确保在向可持续经济</w:t>
      </w:r>
      <w:r w:rsidR="00D33528" w:rsidRPr="009F1517">
        <w:rPr>
          <w:rFonts w:hint="eastAsia"/>
          <w:lang w:val="en-GB"/>
        </w:rPr>
        <w:t>转型</w:t>
      </w:r>
      <w:r w:rsidR="00D33528" w:rsidRPr="009F1517">
        <w:rPr>
          <w:lang w:val="en-GB"/>
        </w:rPr>
        <w:t>的整个过程中充分尊重、保护和</w:t>
      </w:r>
      <w:r w:rsidR="00D33528" w:rsidRPr="009F1517">
        <w:rPr>
          <w:rFonts w:hint="eastAsia"/>
          <w:lang w:val="en-GB"/>
        </w:rPr>
        <w:t>落实</w:t>
      </w:r>
      <w:r w:rsidR="00D33528" w:rsidRPr="009F1517">
        <w:rPr>
          <w:lang w:val="en-GB"/>
        </w:rPr>
        <w:t>这些权利。</w:t>
      </w:r>
    </w:p>
    <w:p w14:paraId="5676CDBF" w14:textId="5F237207" w:rsidR="00D33528" w:rsidRPr="009F1517" w:rsidRDefault="00C0068B" w:rsidP="009F1517">
      <w:pPr>
        <w:pStyle w:val="SingleTxtGC"/>
        <w:rPr>
          <w:lang w:val="en-GB"/>
        </w:rPr>
      </w:pPr>
      <w:r w:rsidRPr="009F1517">
        <w:rPr>
          <w:lang w:val="en-GB"/>
        </w:rPr>
        <w:t>25</w:t>
      </w:r>
      <w:r w:rsidR="00D33528" w:rsidRPr="009F1517">
        <w:rPr>
          <w:lang w:val="en-GB"/>
        </w:rPr>
        <w:t>.</w:t>
      </w:r>
      <w:r w:rsidR="00D33528" w:rsidRPr="009F1517">
        <w:rPr>
          <w:lang w:val="en-GB"/>
        </w:rPr>
        <w:tab/>
      </w:r>
      <w:r w:rsidR="00D33528" w:rsidRPr="009F1517">
        <w:rPr>
          <w:lang w:val="en-GB"/>
        </w:rPr>
        <w:t>缔约国应</w:t>
      </w:r>
      <w:r w:rsidR="00D33528" w:rsidRPr="009F1517">
        <w:rPr>
          <w:rFonts w:hint="eastAsia"/>
          <w:lang w:val="en-GB"/>
        </w:rPr>
        <w:t>通过</w:t>
      </w:r>
      <w:r w:rsidR="00D33528" w:rsidRPr="009F1517">
        <w:rPr>
          <w:lang w:val="en-GB"/>
        </w:rPr>
        <w:t>打击逃税、避税和腐败等措施，</w:t>
      </w:r>
      <w:r w:rsidR="00D33528" w:rsidRPr="009F1517">
        <w:rPr>
          <w:rFonts w:hint="eastAsia"/>
          <w:lang w:val="en-GB"/>
        </w:rPr>
        <w:t>并通过</w:t>
      </w:r>
      <w:r w:rsidR="00D33528" w:rsidRPr="009F1517">
        <w:rPr>
          <w:lang w:val="en-GB"/>
        </w:rPr>
        <w:t>加强累进税制，增加资源供应</w:t>
      </w:r>
      <w:r w:rsidR="00D33528" w:rsidRPr="009F1517">
        <w:rPr>
          <w:rFonts w:hint="eastAsia"/>
          <w:lang w:val="en-GB"/>
        </w:rPr>
        <w:t>量，</w:t>
      </w:r>
      <w:r w:rsidR="00D33528" w:rsidRPr="009F1517">
        <w:rPr>
          <w:lang w:val="en-GB"/>
        </w:rPr>
        <w:t>同时避免给</w:t>
      </w:r>
      <w:r w:rsidR="00D33528" w:rsidRPr="009F1517">
        <w:rPr>
          <w:rFonts w:hint="eastAsia"/>
          <w:lang w:val="en-GB"/>
        </w:rPr>
        <w:t>弱势</w:t>
      </w:r>
      <w:r w:rsidR="00D33528" w:rsidRPr="009F1517">
        <w:rPr>
          <w:lang w:val="en-GB"/>
        </w:rPr>
        <w:t>个人和群体带来不必要的负担</w:t>
      </w:r>
      <w:r w:rsidR="00D33528" w:rsidRPr="009F1517">
        <w:rPr>
          <w:rFonts w:hint="eastAsia"/>
          <w:lang w:val="en-GB"/>
        </w:rPr>
        <w:t>。</w:t>
      </w:r>
      <w:r w:rsidR="00D9625E" w:rsidRPr="009F1517">
        <w:rPr>
          <w:vertAlign w:val="superscript"/>
          <w:lang w:val="en-GB"/>
        </w:rPr>
        <w:footnoteReference w:id="47"/>
      </w:r>
      <w:r w:rsidR="00D9625E" w:rsidRPr="007D0AC8">
        <w:rPr>
          <w:lang w:val="en-GB"/>
        </w:rPr>
        <w:t xml:space="preserve"> </w:t>
      </w:r>
      <w:r w:rsidR="00D33528" w:rsidRPr="007D0AC8">
        <w:rPr>
          <w:lang w:val="en-GB"/>
        </w:rPr>
        <w:t>财</w:t>
      </w:r>
      <w:r w:rsidR="00D33528" w:rsidRPr="009F1517">
        <w:rPr>
          <w:lang w:val="en-GB"/>
        </w:rPr>
        <w:t>政政策应该是可持续的，应支持向低碳经济的公正转型，并保护低收入家庭在转型期间免受成本增加的影响。从广义上讲，财政</w:t>
      </w:r>
      <w:proofErr w:type="gramStart"/>
      <w:r w:rsidR="00D33528" w:rsidRPr="009F1517">
        <w:rPr>
          <w:lang w:val="en-GB"/>
        </w:rPr>
        <w:t>政</w:t>
      </w:r>
      <w:proofErr w:type="gramEnd"/>
      <w:r w:rsidR="00D33528" w:rsidRPr="009F1517">
        <w:rPr>
          <w:lang w:val="en-GB"/>
        </w:rPr>
        <w:t>策应激励可持续发展模式，并应通过透明和参与性的进程来制定。解决经济和结构性不平等对于充分实现《公约》权利和推进可持续发展至关重要。还必须保证获得土地、自然资源和科学研究</w:t>
      </w:r>
      <w:r w:rsidR="00D33528" w:rsidRPr="009F1517">
        <w:rPr>
          <w:rFonts w:hint="eastAsia"/>
          <w:lang w:val="en-GB"/>
        </w:rPr>
        <w:t>的机会</w:t>
      </w:r>
      <w:r w:rsidR="00D33528" w:rsidRPr="009F1517">
        <w:rPr>
          <w:lang w:val="en-GB"/>
        </w:rPr>
        <w:t>公平。</w:t>
      </w:r>
    </w:p>
    <w:p w14:paraId="26C00F3A" w14:textId="15FFC2DF" w:rsidR="00D33528" w:rsidRPr="009F1517" w:rsidRDefault="00C0068B" w:rsidP="009F1517">
      <w:pPr>
        <w:pStyle w:val="SingleTxtGC"/>
        <w:rPr>
          <w:lang w:val="en-GB"/>
        </w:rPr>
      </w:pPr>
      <w:r w:rsidRPr="009F1517">
        <w:rPr>
          <w:lang w:val="en-GB"/>
        </w:rPr>
        <w:t>26</w:t>
      </w:r>
      <w:r w:rsidR="00D33528" w:rsidRPr="009F1517">
        <w:rPr>
          <w:lang w:val="en-GB"/>
        </w:rPr>
        <w:t>.</w:t>
      </w:r>
      <w:r w:rsidR="00D33528" w:rsidRPr="009F1517">
        <w:rPr>
          <w:lang w:val="en-GB"/>
        </w:rPr>
        <w:tab/>
      </w:r>
      <w:r w:rsidR="00D33528" w:rsidRPr="009F1517">
        <w:rPr>
          <w:lang w:val="en-GB"/>
        </w:rPr>
        <w:t>自然资源是人类福祉不可或缺的一部分，通过清洁的水、卫生设施、空气、食物和健康的生态系统，可持续利用自然资源有助于实现《公约》权利</w:t>
      </w:r>
      <w:r w:rsidR="00D33528" w:rsidRPr="009F1517">
        <w:rPr>
          <w:rFonts w:hint="eastAsia"/>
          <w:lang w:val="en-GB"/>
        </w:rPr>
        <w:t>。</w:t>
      </w:r>
      <w:r w:rsidR="00D9625E" w:rsidRPr="009F1517">
        <w:rPr>
          <w:vertAlign w:val="superscript"/>
          <w:lang w:val="en-GB"/>
        </w:rPr>
        <w:footnoteReference w:id="48"/>
      </w:r>
      <w:r w:rsidR="00D9625E" w:rsidRPr="007D0AC8">
        <w:rPr>
          <w:lang w:val="en-GB"/>
        </w:rPr>
        <w:t xml:space="preserve"> </w:t>
      </w:r>
      <w:r w:rsidR="00D33528" w:rsidRPr="007D0AC8">
        <w:rPr>
          <w:lang w:val="en-GB"/>
        </w:rPr>
        <w:t>缔</w:t>
      </w:r>
      <w:r w:rsidR="00D33528" w:rsidRPr="009F1517">
        <w:rPr>
          <w:lang w:val="en-GB"/>
        </w:rPr>
        <w:t>约国必须采用生态系统方法，促进自然资源的</w:t>
      </w:r>
      <w:r w:rsidR="00D33528" w:rsidRPr="009F1517">
        <w:rPr>
          <w:rFonts w:hint="eastAsia"/>
          <w:lang w:val="en-GB"/>
        </w:rPr>
        <w:t>养</w:t>
      </w:r>
      <w:r w:rsidR="00D33528" w:rsidRPr="009F1517">
        <w:rPr>
          <w:lang w:val="en-GB"/>
        </w:rPr>
        <w:t>护、可持续利用和公平分享，包括获得土地和水的机会。</w:t>
      </w:r>
      <w:r w:rsidR="00D9625E" w:rsidRPr="009F1517">
        <w:rPr>
          <w:vertAlign w:val="superscript"/>
          <w:lang w:val="en-GB"/>
        </w:rPr>
        <w:footnoteReference w:id="49"/>
      </w:r>
      <w:r w:rsidR="00D9625E" w:rsidRPr="007D0AC8">
        <w:rPr>
          <w:lang w:val="en-GB"/>
        </w:rPr>
        <w:t xml:space="preserve"> </w:t>
      </w:r>
      <w:r w:rsidR="00D33528" w:rsidRPr="007D0AC8">
        <w:rPr>
          <w:lang w:val="en-GB"/>
        </w:rPr>
        <w:t>为</w:t>
      </w:r>
      <w:r w:rsidR="00D33528" w:rsidRPr="009F1517">
        <w:rPr>
          <w:rFonts w:hint="eastAsia"/>
          <w:lang w:val="en-GB"/>
        </w:rPr>
        <w:t>了</w:t>
      </w:r>
      <w:r w:rsidR="00D33528" w:rsidRPr="009F1517">
        <w:rPr>
          <w:lang w:val="en-GB"/>
        </w:rPr>
        <w:t>今世后代</w:t>
      </w:r>
      <w:r w:rsidR="00D33528" w:rsidRPr="009F1517">
        <w:rPr>
          <w:rFonts w:hint="eastAsia"/>
          <w:lang w:val="en-GB"/>
        </w:rPr>
        <w:t>，</w:t>
      </w:r>
      <w:r w:rsidR="00D33528" w:rsidRPr="009F1517">
        <w:rPr>
          <w:lang w:val="en-GB"/>
        </w:rPr>
        <w:t>必须</w:t>
      </w:r>
      <w:r w:rsidR="00D33528" w:rsidRPr="009F1517">
        <w:rPr>
          <w:rFonts w:hint="eastAsia"/>
          <w:lang w:val="en-GB"/>
        </w:rPr>
        <w:t>对</w:t>
      </w:r>
      <w:r w:rsidR="00D33528" w:rsidRPr="009F1517">
        <w:rPr>
          <w:lang w:val="en-GB"/>
        </w:rPr>
        <w:t>这些资源进行可持续的管理，包括鼓励可持续做法和投资于气候适应</w:t>
      </w:r>
      <w:r w:rsidR="00D33528" w:rsidRPr="009F1517">
        <w:rPr>
          <w:rFonts w:hint="eastAsia"/>
          <w:lang w:val="en-GB"/>
        </w:rPr>
        <w:t>活动</w:t>
      </w:r>
      <w:r w:rsidR="00D33528" w:rsidRPr="009F1517">
        <w:rPr>
          <w:lang w:val="en-GB"/>
        </w:rPr>
        <w:t>。</w:t>
      </w:r>
      <w:bookmarkStart w:id="18" w:name="_Hlk208509951"/>
      <w:r w:rsidR="00D33528" w:rsidRPr="009F1517">
        <w:rPr>
          <w:lang w:val="en-GB"/>
        </w:rPr>
        <w:t>还必须承认土著人民和传统社区在维护生物多样性和生态系统方面的重要作用，尊重并在符合人权和可持续</w:t>
      </w:r>
      <w:r w:rsidR="00D33528" w:rsidRPr="009F1517">
        <w:rPr>
          <w:rFonts w:hint="eastAsia"/>
          <w:lang w:val="en-GB"/>
        </w:rPr>
        <w:t>发展</w:t>
      </w:r>
      <w:r w:rsidR="00D33528" w:rsidRPr="009F1517">
        <w:rPr>
          <w:lang w:val="en-GB"/>
        </w:rPr>
        <w:t>的情况下支持他们的传统生计、文化习俗和世界观。</w:t>
      </w:r>
      <w:bookmarkEnd w:id="18"/>
      <w:r w:rsidR="00D33528" w:rsidRPr="009F1517">
        <w:rPr>
          <w:vertAlign w:val="superscript"/>
          <w:lang w:val="en-GB"/>
        </w:rPr>
        <w:footnoteReference w:id="50"/>
      </w:r>
    </w:p>
    <w:p w14:paraId="3114DAB2" w14:textId="51EB5B4B" w:rsidR="00D33528" w:rsidRPr="009F1517" w:rsidRDefault="00D33528" w:rsidP="009F1517">
      <w:pPr>
        <w:pStyle w:val="H1GC"/>
        <w:rPr>
          <w:lang w:val="en-GB"/>
        </w:rPr>
      </w:pPr>
      <w:r w:rsidRPr="009F1517">
        <w:rPr>
          <w:lang w:val="en-GB"/>
        </w:rPr>
        <w:tab/>
      </w:r>
      <w:bookmarkStart w:id="19" w:name="_Toc202887917"/>
      <w:r w:rsidR="00C0068B" w:rsidRPr="009F1517">
        <w:rPr>
          <w:lang w:val="en-GB"/>
        </w:rPr>
        <w:t>B</w:t>
      </w:r>
      <w:r w:rsidRPr="009F1517">
        <w:rPr>
          <w:lang w:val="en-GB"/>
        </w:rPr>
        <w:t>.</w:t>
      </w:r>
      <w:r w:rsidRPr="009F1517">
        <w:rPr>
          <w:lang w:val="en-GB"/>
        </w:rPr>
        <w:tab/>
      </w:r>
      <w:bookmarkEnd w:id="19"/>
      <w:r w:rsidRPr="009F1517">
        <w:rPr>
          <w:rFonts w:hint="eastAsia"/>
          <w:lang w:val="en-GB"/>
        </w:rPr>
        <w:t>核心义务</w:t>
      </w:r>
    </w:p>
    <w:p w14:paraId="0816A21A" w14:textId="4D8A8265" w:rsidR="00D33528" w:rsidRPr="009F1517" w:rsidRDefault="00C0068B" w:rsidP="009F1517">
      <w:pPr>
        <w:pStyle w:val="SingleTxtGC"/>
        <w:rPr>
          <w:lang w:val="en-GB"/>
        </w:rPr>
      </w:pPr>
      <w:r w:rsidRPr="009F1517">
        <w:rPr>
          <w:lang w:val="en-GB"/>
        </w:rPr>
        <w:t>27</w:t>
      </w:r>
      <w:r w:rsidR="00D33528" w:rsidRPr="009F1517">
        <w:rPr>
          <w:lang w:val="en-GB"/>
        </w:rPr>
        <w:t>.</w:t>
      </w:r>
      <w:r w:rsidR="00D33528" w:rsidRPr="009F1517">
        <w:rPr>
          <w:lang w:val="en-GB"/>
        </w:rPr>
        <w:tab/>
      </w:r>
      <w:r w:rsidR="00D33528" w:rsidRPr="009F1517">
        <w:rPr>
          <w:lang w:val="en-GB"/>
        </w:rPr>
        <w:t>委员会在第</w:t>
      </w:r>
      <w:r w:rsidRPr="009F1517">
        <w:rPr>
          <w:lang w:val="en-GB"/>
        </w:rPr>
        <w:t>3</w:t>
      </w:r>
      <w:r w:rsidR="00D33528" w:rsidRPr="009F1517">
        <w:rPr>
          <w:lang w:val="en-GB"/>
        </w:rPr>
        <w:t>号一般性意见</w:t>
      </w:r>
      <w:r w:rsidR="00D33528" w:rsidRPr="009F1517">
        <w:rPr>
          <w:lang w:val="en-GB"/>
        </w:rPr>
        <w:t>(</w:t>
      </w:r>
      <w:r w:rsidRPr="009F1517">
        <w:rPr>
          <w:lang w:val="en-GB"/>
        </w:rPr>
        <w:t>199</w:t>
      </w:r>
      <w:r w:rsidR="00D33528" w:rsidRPr="009F1517">
        <w:rPr>
          <w:lang w:val="en-GB"/>
        </w:rPr>
        <w:t>0</w:t>
      </w:r>
      <w:r w:rsidR="00D33528" w:rsidRPr="009F1517">
        <w:rPr>
          <w:rFonts w:hint="eastAsia"/>
          <w:lang w:val="en-GB"/>
        </w:rPr>
        <w:t>年</w:t>
      </w:r>
      <w:r w:rsidR="00D33528" w:rsidRPr="009F1517">
        <w:rPr>
          <w:lang w:val="en-GB"/>
        </w:rPr>
        <w:t>)</w:t>
      </w:r>
      <w:r w:rsidR="00D33528" w:rsidRPr="009F1517">
        <w:rPr>
          <w:lang w:val="en-GB"/>
        </w:rPr>
        <w:t>中</w:t>
      </w:r>
      <w:r w:rsidR="00D33528" w:rsidRPr="009F1517">
        <w:rPr>
          <w:rFonts w:hint="eastAsia"/>
          <w:lang w:val="en-GB"/>
        </w:rPr>
        <w:t>申明，</w:t>
      </w:r>
      <w:r w:rsidR="00D33528" w:rsidRPr="009F1517">
        <w:rPr>
          <w:lang w:val="en-GB"/>
        </w:rPr>
        <w:t>缔约国的核心义务是至少确保达到《公约》</w:t>
      </w:r>
      <w:r w:rsidR="00D33528" w:rsidRPr="009F1517">
        <w:rPr>
          <w:rFonts w:hint="eastAsia"/>
          <w:lang w:val="en-GB"/>
        </w:rPr>
        <w:t>承认</w:t>
      </w:r>
      <w:r w:rsidR="00D33528" w:rsidRPr="009F1517">
        <w:rPr>
          <w:lang w:val="en-GB"/>
        </w:rPr>
        <w:t>的每一项权利的基本水平。这仍然适用于冲突、紧急情况或自</w:t>
      </w:r>
      <w:r w:rsidR="00D33528" w:rsidRPr="009F1517">
        <w:rPr>
          <w:lang w:val="en-GB"/>
        </w:rPr>
        <w:lastRenderedPageBreak/>
        <w:t>然灾害情况。</w:t>
      </w:r>
      <w:r w:rsidR="00D9625E" w:rsidRPr="009F1517">
        <w:rPr>
          <w:vertAlign w:val="superscript"/>
          <w:lang w:val="en-GB"/>
        </w:rPr>
        <w:footnoteReference w:id="51"/>
      </w:r>
      <w:r w:rsidR="00D9625E" w:rsidRPr="007D0AC8">
        <w:rPr>
          <w:lang w:val="en-GB"/>
        </w:rPr>
        <w:t xml:space="preserve"> </w:t>
      </w:r>
      <w:r w:rsidR="00D33528" w:rsidRPr="007D0AC8">
        <w:rPr>
          <w:lang w:val="en-GB"/>
        </w:rPr>
        <w:t>在</w:t>
      </w:r>
      <w:r w:rsidR="00D33528" w:rsidRPr="009F1517">
        <w:rPr>
          <w:lang w:val="en-GB"/>
        </w:rPr>
        <w:t>环境退化和向可持续经济转型的背景下，这包括</w:t>
      </w:r>
      <w:r w:rsidR="00D33528" w:rsidRPr="009F1517">
        <w:rPr>
          <w:rFonts w:hint="eastAsia"/>
          <w:lang w:val="en-GB"/>
        </w:rPr>
        <w:t>能够</w:t>
      </w:r>
      <w:r w:rsidR="00D33528" w:rsidRPr="009F1517">
        <w:rPr>
          <w:lang w:val="en-GB"/>
        </w:rPr>
        <w:t>获得基本医疗保健、基本住所和住房、安全和充足的水和卫生设施、充足和安全的食物以及符合最低标准的教育。这项义务还包括</w:t>
      </w:r>
      <w:r w:rsidR="00D33528" w:rsidRPr="009F1517">
        <w:rPr>
          <w:rFonts w:hint="eastAsia"/>
          <w:lang w:val="en-GB"/>
        </w:rPr>
        <w:t>保证</w:t>
      </w:r>
      <w:r w:rsidR="00D33528" w:rsidRPr="009F1517">
        <w:rPr>
          <w:lang w:val="en-GB"/>
        </w:rPr>
        <w:t>人们</w:t>
      </w:r>
      <w:r w:rsidR="00D33528" w:rsidRPr="009F1517">
        <w:rPr>
          <w:rFonts w:hint="eastAsia"/>
          <w:lang w:val="en-GB"/>
        </w:rPr>
        <w:t>能够</w:t>
      </w:r>
      <w:r w:rsidR="00D33528" w:rsidRPr="009F1517">
        <w:rPr>
          <w:lang w:val="en-GB"/>
        </w:rPr>
        <w:t>获得基本公共服务和基本收入保障，包括通过社会保障制度，</w:t>
      </w:r>
      <w:r w:rsidR="00D9625E" w:rsidRPr="009F1517">
        <w:rPr>
          <w:vertAlign w:val="superscript"/>
          <w:lang w:val="en-GB"/>
        </w:rPr>
        <w:footnoteReference w:id="52"/>
      </w:r>
      <w:r w:rsidR="00D9625E" w:rsidRPr="007D0AC8">
        <w:rPr>
          <w:lang w:val="en-GB"/>
        </w:rPr>
        <w:t xml:space="preserve"> </w:t>
      </w:r>
      <w:r w:rsidR="00D33528" w:rsidRPr="007D0AC8">
        <w:rPr>
          <w:rFonts w:hint="eastAsia"/>
          <w:lang w:val="en-GB"/>
        </w:rPr>
        <w:t>并</w:t>
      </w:r>
      <w:r w:rsidR="00D33528" w:rsidRPr="009F1517">
        <w:rPr>
          <w:rFonts w:hint="eastAsia"/>
          <w:lang w:val="en-GB"/>
        </w:rPr>
        <w:t>能</w:t>
      </w:r>
      <w:r w:rsidR="00D33528" w:rsidRPr="009F1517">
        <w:rPr>
          <w:lang w:val="en-GB"/>
        </w:rPr>
        <w:t>获得公正和</w:t>
      </w:r>
      <w:r w:rsidR="00D33528" w:rsidRPr="009F1517">
        <w:rPr>
          <w:rFonts w:hint="eastAsia"/>
          <w:lang w:val="en-GB"/>
        </w:rPr>
        <w:t>良好</w:t>
      </w:r>
      <w:r w:rsidR="00D33528" w:rsidRPr="009F1517">
        <w:rPr>
          <w:lang w:val="en-GB"/>
        </w:rPr>
        <w:t>的工作条件，包括职业安全和</w:t>
      </w:r>
      <w:r w:rsidR="00D33528" w:rsidRPr="009F1517">
        <w:rPr>
          <w:rFonts w:hint="eastAsia"/>
          <w:lang w:val="en-GB"/>
        </w:rPr>
        <w:t>能够</w:t>
      </w:r>
      <w:r w:rsidR="00D33528" w:rsidRPr="009F1517">
        <w:rPr>
          <w:lang w:val="en-GB"/>
        </w:rPr>
        <w:t>确保体面生活的最低工资。</w:t>
      </w:r>
      <w:r w:rsidR="00D9625E" w:rsidRPr="009F1517">
        <w:rPr>
          <w:vertAlign w:val="superscript"/>
          <w:lang w:val="en-GB"/>
        </w:rPr>
        <w:footnoteReference w:id="53"/>
      </w:r>
      <w:r w:rsidR="00D9625E" w:rsidRPr="007D0AC8">
        <w:rPr>
          <w:lang w:val="en-GB"/>
        </w:rPr>
        <w:t xml:space="preserve"> </w:t>
      </w:r>
      <w:bookmarkStart w:id="20" w:name="_Hlk208861990"/>
      <w:bookmarkStart w:id="21" w:name="_Hlk208861929"/>
      <w:r w:rsidR="00D33528" w:rsidRPr="007D0AC8">
        <w:rPr>
          <w:lang w:val="en-GB"/>
        </w:rPr>
        <w:t>还</w:t>
      </w:r>
      <w:r w:rsidR="00D33528" w:rsidRPr="009F1517">
        <w:rPr>
          <w:lang w:val="en-GB"/>
        </w:rPr>
        <w:t>必须确保</w:t>
      </w:r>
      <w:r w:rsidR="00D33528" w:rsidRPr="009F1517">
        <w:rPr>
          <w:rFonts w:hint="eastAsia"/>
          <w:lang w:val="en-GB"/>
        </w:rPr>
        <w:t>人们能够参与</w:t>
      </w:r>
      <w:r w:rsidR="00D33528" w:rsidRPr="009F1517">
        <w:rPr>
          <w:lang w:val="en-GB"/>
        </w:rPr>
        <w:t>文化</w:t>
      </w:r>
      <w:r w:rsidR="00D33528" w:rsidRPr="009F1517">
        <w:rPr>
          <w:rFonts w:hint="eastAsia"/>
          <w:lang w:val="en-GB"/>
        </w:rPr>
        <w:t>生活、</w:t>
      </w:r>
      <w:r w:rsidR="00D33528" w:rsidRPr="009F1517">
        <w:rPr>
          <w:lang w:val="en-GB"/>
        </w:rPr>
        <w:t>获得对享</w:t>
      </w:r>
      <w:r w:rsidR="00D33528" w:rsidRPr="009F1517">
        <w:rPr>
          <w:rFonts w:hint="eastAsia"/>
          <w:lang w:val="en-GB"/>
        </w:rPr>
        <w:t>有</w:t>
      </w:r>
      <w:r w:rsidR="00D33528" w:rsidRPr="009F1517">
        <w:rPr>
          <w:lang w:val="en-GB"/>
        </w:rPr>
        <w:t>人权至关重要的科学进步及其应用</w:t>
      </w:r>
      <w:r w:rsidR="00D33528" w:rsidRPr="009F1517">
        <w:rPr>
          <w:rFonts w:hint="eastAsia"/>
          <w:lang w:val="en-GB"/>
        </w:rPr>
        <w:t>带来</w:t>
      </w:r>
      <w:r w:rsidR="00D33528" w:rsidRPr="009F1517">
        <w:rPr>
          <w:lang w:val="en-GB"/>
        </w:rPr>
        <w:t>的</w:t>
      </w:r>
      <w:r w:rsidR="00D33528" w:rsidRPr="009F1517">
        <w:rPr>
          <w:rFonts w:hint="eastAsia"/>
          <w:lang w:val="en-GB"/>
        </w:rPr>
        <w:t>惠益</w:t>
      </w:r>
      <w:r w:rsidR="00D33528" w:rsidRPr="009F1517">
        <w:rPr>
          <w:lang w:val="en-GB"/>
        </w:rPr>
        <w:t>。</w:t>
      </w:r>
      <w:bookmarkEnd w:id="20"/>
      <w:r w:rsidR="00D33528" w:rsidRPr="009F1517">
        <w:rPr>
          <w:vertAlign w:val="superscript"/>
          <w:lang w:val="en-GB"/>
        </w:rPr>
        <w:footnoteReference w:id="54"/>
      </w:r>
      <w:bookmarkEnd w:id="21"/>
    </w:p>
    <w:p w14:paraId="67558534" w14:textId="7FFF3CC7" w:rsidR="00D33528" w:rsidRPr="009F1517" w:rsidRDefault="00C0068B" w:rsidP="009F1517">
      <w:pPr>
        <w:pStyle w:val="SingleTxtGC"/>
        <w:rPr>
          <w:lang w:val="en-GB"/>
        </w:rPr>
      </w:pPr>
      <w:r w:rsidRPr="009F1517">
        <w:rPr>
          <w:lang w:val="en-GB"/>
        </w:rPr>
        <w:t>28</w:t>
      </w:r>
      <w:r w:rsidR="00D33528" w:rsidRPr="009F1517">
        <w:rPr>
          <w:lang w:val="en-GB"/>
        </w:rPr>
        <w:t>.</w:t>
      </w:r>
      <w:r w:rsidR="00D33528" w:rsidRPr="009F1517">
        <w:rPr>
          <w:lang w:val="en-GB"/>
        </w:rPr>
        <w:tab/>
      </w:r>
      <w:r w:rsidR="00D33528" w:rsidRPr="009F1517">
        <w:rPr>
          <w:lang w:val="en-GB"/>
        </w:rPr>
        <w:t>此外，缔约国负有</w:t>
      </w:r>
      <w:r w:rsidR="00D33528" w:rsidRPr="009F1517">
        <w:rPr>
          <w:rFonts w:hint="eastAsia"/>
          <w:lang w:val="en-GB"/>
        </w:rPr>
        <w:t>一项</w:t>
      </w:r>
      <w:r w:rsidR="00D33528" w:rsidRPr="009F1517">
        <w:rPr>
          <w:lang w:val="en-GB"/>
        </w:rPr>
        <w:t>核心义务，</w:t>
      </w:r>
      <w:r w:rsidR="00D33528" w:rsidRPr="009F1517">
        <w:rPr>
          <w:rFonts w:hint="eastAsia"/>
          <w:lang w:val="en-GB"/>
        </w:rPr>
        <w:t>即</w:t>
      </w:r>
      <w:r w:rsidR="00D33528" w:rsidRPr="009F1517">
        <w:rPr>
          <w:lang w:val="en-GB"/>
        </w:rPr>
        <w:t>保障在短期、中期和长期内</w:t>
      </w:r>
      <w:r w:rsidR="00D33528" w:rsidRPr="009F1517">
        <w:rPr>
          <w:rFonts w:hint="eastAsia"/>
          <w:lang w:val="en-GB"/>
        </w:rPr>
        <w:t>达到</w:t>
      </w:r>
      <w:r w:rsidR="00D33528" w:rsidRPr="009F1517">
        <w:rPr>
          <w:lang w:val="en-GB"/>
        </w:rPr>
        <w:t>《公约》权利基本水平所需的环境条件，包括保护家用水源、减少污染物</w:t>
      </w:r>
      <w:r w:rsidR="00D33528" w:rsidRPr="009F1517">
        <w:rPr>
          <w:rFonts w:hint="eastAsia"/>
          <w:lang w:val="en-GB"/>
        </w:rPr>
        <w:t>、</w:t>
      </w:r>
      <w:r w:rsidR="00D33528" w:rsidRPr="009F1517">
        <w:rPr>
          <w:lang w:val="en-GB"/>
        </w:rPr>
        <w:t>保护森林和湿地等重要生态系统。作为</w:t>
      </w:r>
      <w:r w:rsidR="00D33528" w:rsidRPr="009F1517">
        <w:rPr>
          <w:rFonts w:hint="eastAsia"/>
          <w:lang w:val="en-GB"/>
        </w:rPr>
        <w:t>当务之急</w:t>
      </w:r>
      <w:r w:rsidR="00D33528" w:rsidRPr="009F1517">
        <w:rPr>
          <w:lang w:val="en-GB"/>
        </w:rPr>
        <w:t>，缔约国必须尽一切努力，利用一切可用资源，防止</w:t>
      </w:r>
      <w:r w:rsidR="00715728" w:rsidRPr="00715728">
        <w:rPr>
          <w:rFonts w:hint="eastAsia"/>
          <w:spacing w:val="-50"/>
          <w:lang w:val="en-GB"/>
        </w:rPr>
        <w:t>―</w:t>
      </w:r>
      <w:r w:rsidR="00715728" w:rsidRPr="00715728">
        <w:rPr>
          <w:rFonts w:hint="eastAsia"/>
          <w:lang w:val="en-GB"/>
        </w:rPr>
        <w:t>―</w:t>
      </w:r>
      <w:r w:rsidR="00D33528" w:rsidRPr="009F1517">
        <w:rPr>
          <w:rFonts w:hint="eastAsia"/>
          <w:lang w:val="en-GB"/>
        </w:rPr>
        <w:t>无法防止则</w:t>
      </w:r>
      <w:r w:rsidR="00D33528" w:rsidRPr="009F1517">
        <w:rPr>
          <w:lang w:val="en-GB"/>
        </w:rPr>
        <w:t>减轻</w:t>
      </w:r>
      <w:r w:rsidR="00715728" w:rsidRPr="00715728">
        <w:rPr>
          <w:rFonts w:hint="eastAsia"/>
          <w:spacing w:val="-50"/>
          <w:lang w:val="en-GB"/>
        </w:rPr>
        <w:t>―</w:t>
      </w:r>
      <w:r w:rsidR="00715728" w:rsidRPr="00715728">
        <w:rPr>
          <w:rFonts w:hint="eastAsia"/>
          <w:lang w:val="en-GB"/>
        </w:rPr>
        <w:t>―</w:t>
      </w:r>
      <w:r w:rsidR="00D33528" w:rsidRPr="009F1517">
        <w:rPr>
          <w:rFonts w:hint="eastAsia"/>
          <w:lang w:val="en-GB"/>
        </w:rPr>
        <w:t>危及达到</w:t>
      </w:r>
      <w:r w:rsidR="00D33528" w:rsidRPr="009F1517">
        <w:rPr>
          <w:lang w:val="en-GB"/>
        </w:rPr>
        <w:t>《公约》权利基本水平</w:t>
      </w:r>
      <w:r w:rsidR="00D33528" w:rsidRPr="009F1517">
        <w:rPr>
          <w:rFonts w:hint="eastAsia"/>
          <w:lang w:val="en-GB"/>
        </w:rPr>
        <w:t>的</w:t>
      </w:r>
      <w:r w:rsidR="00D33528" w:rsidRPr="009F1517">
        <w:rPr>
          <w:lang w:val="en-GB"/>
        </w:rPr>
        <w:t>环境损害。在发生伤害时，缔约国必须确保获得有效补救和赔偿</w:t>
      </w:r>
      <w:r w:rsidR="00D33528" w:rsidRPr="009F1517">
        <w:rPr>
          <w:rFonts w:hint="eastAsia"/>
          <w:lang w:val="en-GB"/>
        </w:rPr>
        <w:t>的途径</w:t>
      </w:r>
      <w:r w:rsidR="00D33528" w:rsidRPr="009F1517">
        <w:rPr>
          <w:lang w:val="en-GB"/>
        </w:rPr>
        <w:t>。保障这些基本环境条件的政策和措施必须充分尊重《公约》权利，确保不会损害享有这些权利的基本水平。</w:t>
      </w:r>
    </w:p>
    <w:p w14:paraId="56E3F9DA" w14:textId="051BA52E" w:rsidR="00D33528" w:rsidRPr="009F1517" w:rsidRDefault="00C0068B" w:rsidP="009F1517">
      <w:pPr>
        <w:pStyle w:val="SingleTxtGC"/>
      </w:pPr>
      <w:r w:rsidRPr="009F1517">
        <w:rPr>
          <w:lang w:val="en-GB"/>
        </w:rPr>
        <w:t>29</w:t>
      </w:r>
      <w:r w:rsidR="00D33528" w:rsidRPr="009F1517">
        <w:rPr>
          <w:lang w:val="en-GB"/>
        </w:rPr>
        <w:t>.</w:t>
      </w:r>
      <w:r w:rsidR="00D33528" w:rsidRPr="009F1517">
        <w:rPr>
          <w:lang w:val="en-GB"/>
        </w:rPr>
        <w:tab/>
      </w:r>
      <w:r w:rsidR="00D33528" w:rsidRPr="009F1517">
        <w:rPr>
          <w:lang w:val="en-GB"/>
        </w:rPr>
        <w:t>委员会回顾</w:t>
      </w:r>
      <w:r w:rsidR="00D33528" w:rsidRPr="009F1517">
        <w:rPr>
          <w:rFonts w:hint="eastAsia"/>
          <w:lang w:val="en-GB"/>
        </w:rPr>
        <w:t>指出</w:t>
      </w:r>
      <w:r w:rsidR="00D33528" w:rsidRPr="009F1517">
        <w:rPr>
          <w:lang w:val="en-GB"/>
        </w:rPr>
        <w:t>，未能履行最低核心义务的唯一</w:t>
      </w:r>
      <w:r w:rsidR="00D33528" w:rsidRPr="009F1517">
        <w:rPr>
          <w:rFonts w:hint="eastAsia"/>
          <w:lang w:val="en-GB"/>
        </w:rPr>
        <w:t>可接受的</w:t>
      </w:r>
      <w:r w:rsidR="00D33528" w:rsidRPr="009F1517">
        <w:rPr>
          <w:lang w:val="en-GB"/>
        </w:rPr>
        <w:t>理由是，</w:t>
      </w:r>
      <w:r w:rsidR="00D33528" w:rsidRPr="009F1517">
        <w:rPr>
          <w:rFonts w:hint="eastAsia"/>
          <w:lang w:val="en-GB"/>
        </w:rPr>
        <w:t>显然</w:t>
      </w:r>
      <w:r w:rsidR="00D33528" w:rsidRPr="009F1517">
        <w:rPr>
          <w:lang w:val="en-GB"/>
        </w:rPr>
        <w:t>已</w:t>
      </w:r>
      <w:r w:rsidR="00D33528" w:rsidRPr="009F1517">
        <w:rPr>
          <w:rFonts w:hint="eastAsia"/>
          <w:lang w:val="en-GB"/>
        </w:rPr>
        <w:t>尽了</w:t>
      </w:r>
      <w:r w:rsidR="00D33528" w:rsidRPr="009F1517">
        <w:rPr>
          <w:lang w:val="en-GB"/>
        </w:rPr>
        <w:t>努力，利用一切可用资源优先履行这些最低义务。</w:t>
      </w:r>
      <w:r w:rsidR="00D9625E" w:rsidRPr="009F1517">
        <w:rPr>
          <w:vertAlign w:val="superscript"/>
          <w:lang w:val="en-GB"/>
        </w:rPr>
        <w:footnoteReference w:id="55"/>
      </w:r>
      <w:r w:rsidR="00D9625E" w:rsidRPr="007D0AC8">
        <w:rPr>
          <w:lang w:val="en-GB"/>
        </w:rPr>
        <w:t xml:space="preserve"> </w:t>
      </w:r>
      <w:r w:rsidR="00D33528" w:rsidRPr="007D0AC8">
        <w:rPr>
          <w:lang w:val="en-GB"/>
        </w:rPr>
        <w:t>缔</w:t>
      </w:r>
      <w:r w:rsidR="00D33528" w:rsidRPr="009F1517">
        <w:rPr>
          <w:lang w:val="en-GB"/>
        </w:rPr>
        <w:t>约国</w:t>
      </w:r>
      <w:r w:rsidR="00D33528" w:rsidRPr="009F1517">
        <w:rPr>
          <w:rFonts w:hint="eastAsia"/>
          <w:lang w:val="en-GB"/>
        </w:rPr>
        <w:t>还</w:t>
      </w:r>
      <w:r w:rsidR="00D33528" w:rsidRPr="009F1517">
        <w:rPr>
          <w:lang w:val="en-GB"/>
        </w:rPr>
        <w:t>应要求国际社会提供援助，以履行其核心义务。有能力的缔约国和其他行为</w:t>
      </w:r>
      <w:proofErr w:type="gramStart"/>
      <w:r w:rsidR="00D33528" w:rsidRPr="009F1517">
        <w:rPr>
          <w:lang w:val="en-GB"/>
        </w:rPr>
        <w:t>体</w:t>
      </w:r>
      <w:r w:rsidR="00D33528" w:rsidRPr="009F1517">
        <w:rPr>
          <w:rFonts w:hint="eastAsia"/>
          <w:lang w:val="en-GB"/>
        </w:rPr>
        <w:t>尤其</w:t>
      </w:r>
      <w:proofErr w:type="gramEnd"/>
      <w:r w:rsidR="00D33528" w:rsidRPr="009F1517">
        <w:rPr>
          <w:lang w:val="en-GB"/>
        </w:rPr>
        <w:t>有责任提供国际援助和合作，使资源较少的国家能够履行其核心义务，</w:t>
      </w:r>
      <w:r w:rsidR="00D9625E" w:rsidRPr="009F1517">
        <w:rPr>
          <w:vertAlign w:val="superscript"/>
          <w:lang w:val="en-GB"/>
        </w:rPr>
        <w:footnoteReference w:id="56"/>
      </w:r>
      <w:r w:rsidR="00D9625E" w:rsidRPr="007D0AC8">
        <w:rPr>
          <w:lang w:val="en-GB"/>
        </w:rPr>
        <w:t xml:space="preserve"> </w:t>
      </w:r>
      <w:r w:rsidR="00D33528" w:rsidRPr="007D0AC8">
        <w:rPr>
          <w:lang w:val="en-GB"/>
        </w:rPr>
        <w:t>这</w:t>
      </w:r>
      <w:r w:rsidR="00D33528" w:rsidRPr="009F1517">
        <w:rPr>
          <w:lang w:val="en-GB"/>
        </w:rPr>
        <w:t>在灾害和紧急情况下尤为迫切。</w:t>
      </w:r>
    </w:p>
    <w:p w14:paraId="02F4F17F" w14:textId="387E0AF5" w:rsidR="00D33528" w:rsidRPr="009F1517" w:rsidRDefault="00D33528" w:rsidP="009F1517">
      <w:pPr>
        <w:pStyle w:val="H1GC"/>
        <w:rPr>
          <w:lang w:val="en-GB"/>
        </w:rPr>
      </w:pPr>
      <w:r w:rsidRPr="009F1517">
        <w:rPr>
          <w:lang w:val="en-GB"/>
        </w:rPr>
        <w:tab/>
      </w:r>
      <w:bookmarkStart w:id="22" w:name="_Toc202887918"/>
      <w:r w:rsidR="00C0068B" w:rsidRPr="009F1517">
        <w:rPr>
          <w:lang w:val="en-GB"/>
        </w:rPr>
        <w:t>C</w:t>
      </w:r>
      <w:r w:rsidRPr="009F1517">
        <w:rPr>
          <w:lang w:val="en-GB"/>
        </w:rPr>
        <w:t>.</w:t>
      </w:r>
      <w:r w:rsidRPr="009F1517">
        <w:rPr>
          <w:lang w:val="en-GB"/>
        </w:rPr>
        <w:tab/>
      </w:r>
      <w:bookmarkEnd w:id="22"/>
      <w:r w:rsidRPr="009F1517">
        <w:rPr>
          <w:rFonts w:hint="eastAsia"/>
          <w:lang w:val="en-GB"/>
        </w:rPr>
        <w:t>国际义务</w:t>
      </w:r>
    </w:p>
    <w:p w14:paraId="09E14BB0" w14:textId="77777777" w:rsidR="00D33528" w:rsidRPr="009F1517" w:rsidRDefault="00D33528" w:rsidP="009F1517">
      <w:pPr>
        <w:pStyle w:val="H23GC"/>
        <w:rPr>
          <w:lang w:val="en-GB"/>
        </w:rPr>
      </w:pPr>
      <w:r w:rsidRPr="009F1517">
        <w:rPr>
          <w:lang w:val="en-GB"/>
        </w:rPr>
        <w:tab/>
      </w:r>
      <w:r w:rsidRPr="009F1517">
        <w:rPr>
          <w:lang w:val="en-GB"/>
        </w:rPr>
        <w:tab/>
      </w:r>
      <w:r w:rsidRPr="009F1517">
        <w:rPr>
          <w:rFonts w:hint="eastAsia"/>
          <w:lang w:val="en-GB"/>
        </w:rPr>
        <w:t>域外义务</w:t>
      </w:r>
    </w:p>
    <w:p w14:paraId="23215B69" w14:textId="3D5CFCCA" w:rsidR="00D33528" w:rsidRPr="009F1517" w:rsidRDefault="00C0068B" w:rsidP="009F1517">
      <w:pPr>
        <w:pStyle w:val="SingleTxtGC"/>
        <w:rPr>
          <w:lang w:val="en-GB"/>
        </w:rPr>
      </w:pPr>
      <w:bookmarkStart w:id="23" w:name="_Hlk208507382"/>
      <w:r w:rsidRPr="009F1517">
        <w:rPr>
          <w:lang w:val="en-GB"/>
        </w:rPr>
        <w:t>3</w:t>
      </w:r>
      <w:r w:rsidR="00D33528" w:rsidRPr="009F1517">
        <w:rPr>
          <w:lang w:val="en-GB"/>
        </w:rPr>
        <w:t>0.</w:t>
      </w:r>
      <w:r w:rsidR="00D33528" w:rsidRPr="009F1517">
        <w:rPr>
          <w:lang w:val="en-GB"/>
        </w:rPr>
        <w:tab/>
      </w:r>
      <w:r w:rsidR="00D33528" w:rsidRPr="009F1517">
        <w:rPr>
          <w:lang w:val="en-GB"/>
        </w:rPr>
        <w:t>委员会此前曾申明</w:t>
      </w:r>
      <w:r w:rsidR="00D33528" w:rsidRPr="009F1517">
        <w:rPr>
          <w:rFonts w:hint="eastAsia"/>
          <w:lang w:val="en-GB"/>
        </w:rPr>
        <w:t>，</w:t>
      </w:r>
      <w:r w:rsidR="00D33528" w:rsidRPr="009F1517">
        <w:rPr>
          <w:lang w:val="en-GB"/>
        </w:rPr>
        <w:t>缔约国有义务在境外尊重和保护</w:t>
      </w:r>
      <w:r w:rsidR="00D33528" w:rsidRPr="009F1517">
        <w:rPr>
          <w:rFonts w:hint="eastAsia"/>
          <w:lang w:val="en-GB"/>
        </w:rPr>
        <w:t>对</w:t>
      </w:r>
      <w:r w:rsidR="00D33528" w:rsidRPr="009F1517">
        <w:rPr>
          <w:lang w:val="en-GB"/>
        </w:rPr>
        <w:t>《公约》权利</w:t>
      </w:r>
      <w:r w:rsidR="00D33528" w:rsidRPr="009F1517">
        <w:rPr>
          <w:rFonts w:hint="eastAsia"/>
          <w:lang w:val="en-GB"/>
        </w:rPr>
        <w:t>的</w:t>
      </w:r>
      <w:r w:rsidR="00D33528" w:rsidRPr="009F1517">
        <w:rPr>
          <w:lang w:val="en-GB"/>
        </w:rPr>
        <w:t>享有，</w:t>
      </w:r>
      <w:r w:rsidR="00D9625E" w:rsidRPr="009F1517">
        <w:rPr>
          <w:vertAlign w:val="superscript"/>
          <w:lang w:val="en-GB"/>
        </w:rPr>
        <w:footnoteReference w:id="57"/>
      </w:r>
      <w:r w:rsidR="00D9625E" w:rsidRPr="007D0AC8">
        <w:rPr>
          <w:lang w:val="en-GB"/>
        </w:rPr>
        <w:t xml:space="preserve"> </w:t>
      </w:r>
      <w:r w:rsidR="00D33528" w:rsidRPr="007D0AC8">
        <w:rPr>
          <w:lang w:val="en-GB"/>
        </w:rPr>
        <w:t>并</w:t>
      </w:r>
      <w:r w:rsidR="00D33528" w:rsidRPr="009F1517">
        <w:rPr>
          <w:lang w:val="en-GB"/>
        </w:rPr>
        <w:t>在审查缔约国定期报告时一</w:t>
      </w:r>
      <w:r w:rsidR="00D33528" w:rsidRPr="009F1517">
        <w:rPr>
          <w:rFonts w:hint="eastAsia"/>
          <w:lang w:val="en-GB"/>
        </w:rPr>
        <w:t>直</w:t>
      </w:r>
      <w:r w:rsidR="00D33528" w:rsidRPr="009F1517">
        <w:rPr>
          <w:lang w:val="en-GB"/>
        </w:rPr>
        <w:t>提到这些义务，特别是与商业活动有关的义务。</w:t>
      </w:r>
      <w:bookmarkEnd w:id="23"/>
      <w:r w:rsidR="00D33528" w:rsidRPr="009F1517">
        <w:rPr>
          <w:lang w:val="en-GB"/>
        </w:rPr>
        <w:t>在环境退化的背景下，缔约国有责任防止气候变化、污染或不可持续的发展对</w:t>
      </w:r>
      <w:r w:rsidR="00D33528" w:rsidRPr="009F1517">
        <w:rPr>
          <w:rFonts w:hint="eastAsia"/>
          <w:lang w:val="en-GB"/>
        </w:rPr>
        <w:t>在</w:t>
      </w:r>
      <w:r w:rsidR="00D33528" w:rsidRPr="009F1517">
        <w:rPr>
          <w:lang w:val="en-GB"/>
        </w:rPr>
        <w:t>其他国家享有《公约》权利造成可预见的损害。这包括</w:t>
      </w:r>
      <w:r w:rsidR="00D33528" w:rsidRPr="009F1517">
        <w:rPr>
          <w:rFonts w:hint="eastAsia"/>
          <w:lang w:val="en-GB"/>
        </w:rPr>
        <w:t>对在</w:t>
      </w:r>
      <w:r w:rsidR="00D33528" w:rsidRPr="009F1517">
        <w:rPr>
          <w:lang w:val="en-GB"/>
        </w:rPr>
        <w:t>其有效控制下</w:t>
      </w:r>
      <w:r w:rsidR="00D33528" w:rsidRPr="009F1517">
        <w:rPr>
          <w:rFonts w:hint="eastAsia"/>
          <w:lang w:val="en-GB"/>
        </w:rPr>
        <w:t>的</w:t>
      </w:r>
      <w:r w:rsidR="00D33528" w:rsidRPr="009F1517">
        <w:rPr>
          <w:lang w:val="en-GB"/>
        </w:rPr>
        <w:t>助长这种损害的活动</w:t>
      </w:r>
      <w:r w:rsidR="00D33528" w:rsidRPr="009F1517">
        <w:rPr>
          <w:rFonts w:hint="eastAsia"/>
          <w:lang w:val="en-GB"/>
        </w:rPr>
        <w:t>进行监管</w:t>
      </w:r>
      <w:r w:rsidR="00D33528" w:rsidRPr="009F1517">
        <w:rPr>
          <w:lang w:val="en-GB"/>
        </w:rPr>
        <w:t>。根据国际环境法对《公约》</w:t>
      </w:r>
      <w:r w:rsidR="00D33528" w:rsidRPr="009F1517">
        <w:rPr>
          <w:rFonts w:hint="eastAsia"/>
          <w:lang w:val="en-GB"/>
        </w:rPr>
        <w:t>作</w:t>
      </w:r>
      <w:r w:rsidR="00D33528" w:rsidRPr="009F1517">
        <w:rPr>
          <w:lang w:val="en-GB"/>
        </w:rPr>
        <w:t>系统</w:t>
      </w:r>
      <w:r w:rsidR="00D33528" w:rsidRPr="009F1517">
        <w:rPr>
          <w:rFonts w:hint="eastAsia"/>
        </w:rPr>
        <w:t>性</w:t>
      </w:r>
      <w:r w:rsidR="00D33528" w:rsidRPr="009F1517">
        <w:rPr>
          <w:lang w:val="en-GB"/>
        </w:rPr>
        <w:t>解释</w:t>
      </w:r>
      <w:r w:rsidR="00D33528" w:rsidRPr="009F1517">
        <w:rPr>
          <w:rFonts w:hint="eastAsia"/>
          <w:lang w:val="en-GB"/>
        </w:rPr>
        <w:t>可以</w:t>
      </w:r>
      <w:r w:rsidR="00D33528" w:rsidRPr="009F1517">
        <w:rPr>
          <w:lang w:val="en-GB"/>
        </w:rPr>
        <w:t>强</w:t>
      </w:r>
      <w:r w:rsidR="00D33528" w:rsidRPr="009F1517">
        <w:rPr>
          <w:rFonts w:hint="eastAsia"/>
          <w:lang w:val="en-GB"/>
        </w:rPr>
        <w:t>化</w:t>
      </w:r>
      <w:r w:rsidR="00D33528" w:rsidRPr="009F1517">
        <w:rPr>
          <w:lang w:val="en-GB"/>
        </w:rPr>
        <w:t>这些义务。</w:t>
      </w:r>
      <w:r w:rsidR="00D9625E" w:rsidRPr="009F1517">
        <w:rPr>
          <w:vertAlign w:val="superscript"/>
          <w:lang w:val="en-GB"/>
        </w:rPr>
        <w:footnoteReference w:id="58"/>
      </w:r>
      <w:r w:rsidR="00D9625E" w:rsidRPr="007D0AC8">
        <w:rPr>
          <w:lang w:val="en-GB"/>
        </w:rPr>
        <w:t xml:space="preserve"> </w:t>
      </w:r>
      <w:r w:rsidR="00D33528" w:rsidRPr="007D0AC8">
        <w:rPr>
          <w:lang w:val="en-GB"/>
        </w:rPr>
        <w:t>防</w:t>
      </w:r>
      <w:r w:rsidR="00D33528" w:rsidRPr="009F1517">
        <w:rPr>
          <w:lang w:val="en-GB"/>
        </w:rPr>
        <w:t>止对其他国家造成重大环境损害的义务是一项</w:t>
      </w:r>
      <w:r w:rsidR="00D33528" w:rsidRPr="009F1517">
        <w:rPr>
          <w:rFonts w:hint="eastAsia"/>
          <w:lang w:val="en-GB"/>
        </w:rPr>
        <w:t>既定</w:t>
      </w:r>
      <w:r w:rsidR="00D33528" w:rsidRPr="009F1517">
        <w:rPr>
          <w:lang w:val="en-GB"/>
        </w:rPr>
        <w:t>的习惯</w:t>
      </w:r>
      <w:r w:rsidR="00D33528" w:rsidRPr="009F1517">
        <w:rPr>
          <w:rFonts w:hint="eastAsia"/>
          <w:lang w:val="en-GB"/>
        </w:rPr>
        <w:t>法</w:t>
      </w:r>
      <w:r w:rsidR="00D33528" w:rsidRPr="009F1517">
        <w:rPr>
          <w:lang w:val="en-GB"/>
        </w:rPr>
        <w:t>规则。</w:t>
      </w:r>
      <w:r w:rsidR="00D9625E" w:rsidRPr="009F1517">
        <w:rPr>
          <w:vertAlign w:val="superscript"/>
          <w:lang w:val="en-GB"/>
        </w:rPr>
        <w:footnoteReference w:id="59"/>
      </w:r>
      <w:r w:rsidR="00D9625E" w:rsidRPr="007D0AC8">
        <w:rPr>
          <w:lang w:val="en-GB"/>
        </w:rPr>
        <w:t xml:space="preserve"> </w:t>
      </w:r>
      <w:r w:rsidR="00D33528" w:rsidRPr="007D0AC8">
        <w:rPr>
          <w:lang w:val="en-GB"/>
        </w:rPr>
        <w:t>它</w:t>
      </w:r>
      <w:r w:rsidR="00D33528" w:rsidRPr="009F1517">
        <w:rPr>
          <w:lang w:val="en-GB"/>
        </w:rPr>
        <w:t>要求各国使用一切可用手段</w:t>
      </w:r>
      <w:r w:rsidRPr="009F1517">
        <w:rPr>
          <w:rFonts w:hint="eastAsia"/>
          <w:lang w:val="en-GB"/>
        </w:rPr>
        <w:t>“</w:t>
      </w:r>
      <w:r w:rsidR="00D33528" w:rsidRPr="009F1517">
        <w:rPr>
          <w:lang w:val="en-GB"/>
        </w:rPr>
        <w:t>避免在其领土上或在其管辖下的</w:t>
      </w:r>
      <w:r w:rsidR="00D33528" w:rsidRPr="009F1517">
        <w:rPr>
          <w:lang w:val="en-GB"/>
        </w:rPr>
        <w:lastRenderedPageBreak/>
        <w:t>任何地区发生的活动对另一国的环境造成重大损害</w:t>
      </w:r>
      <w:r w:rsidRPr="009F1517">
        <w:rPr>
          <w:rFonts w:hint="eastAsia"/>
          <w:lang w:val="en-GB"/>
        </w:rPr>
        <w:t>”</w:t>
      </w:r>
      <w:r w:rsidR="00D33528" w:rsidRPr="009F1517">
        <w:rPr>
          <w:rFonts w:hint="eastAsia"/>
          <w:lang w:val="en-GB"/>
        </w:rPr>
        <w:t>。</w:t>
      </w:r>
      <w:r w:rsidR="00D9625E" w:rsidRPr="009F1517">
        <w:rPr>
          <w:vertAlign w:val="superscript"/>
          <w:lang w:val="en-GB"/>
        </w:rPr>
        <w:footnoteReference w:id="60"/>
      </w:r>
      <w:r w:rsidR="00D9625E" w:rsidRPr="007D0AC8">
        <w:rPr>
          <w:lang w:val="en-GB"/>
        </w:rPr>
        <w:t xml:space="preserve"> </w:t>
      </w:r>
      <w:r w:rsidR="00D33528" w:rsidRPr="007D0AC8">
        <w:rPr>
          <w:lang w:val="en-GB"/>
        </w:rPr>
        <w:t>在</w:t>
      </w:r>
      <w:r w:rsidR="00D33528" w:rsidRPr="009F1517">
        <w:rPr>
          <w:lang w:val="en-GB"/>
        </w:rPr>
        <w:t>发生跨界环境损害时，缔约国必须减轻对《公约》权利的影响</w:t>
      </w:r>
      <w:r w:rsidR="00D33528" w:rsidRPr="009F1517">
        <w:rPr>
          <w:rFonts w:hint="eastAsia"/>
          <w:lang w:val="en-GB"/>
        </w:rPr>
        <w:t>并提供补救</w:t>
      </w:r>
      <w:r w:rsidR="00D33528" w:rsidRPr="009F1517">
        <w:rPr>
          <w:lang w:val="en-GB"/>
        </w:rPr>
        <w:t>。</w:t>
      </w:r>
    </w:p>
    <w:p w14:paraId="51BC85A7" w14:textId="31C99927" w:rsidR="00D33528" w:rsidRPr="009F1517" w:rsidRDefault="00C0068B" w:rsidP="009F1517">
      <w:pPr>
        <w:pStyle w:val="SingleTxtGC"/>
        <w:rPr>
          <w:lang w:val="en-GB"/>
        </w:rPr>
      </w:pPr>
      <w:bookmarkStart w:id="24" w:name="_Hlk208862277"/>
      <w:r w:rsidRPr="009F1517">
        <w:rPr>
          <w:lang w:val="en-GB"/>
        </w:rPr>
        <w:t>31</w:t>
      </w:r>
      <w:r w:rsidR="00D33528" w:rsidRPr="009F1517">
        <w:rPr>
          <w:lang w:val="en-GB"/>
        </w:rPr>
        <w:t>.</w:t>
      </w:r>
      <w:r w:rsidR="00D33528" w:rsidRPr="009F1517">
        <w:rPr>
          <w:lang w:val="en-GB"/>
        </w:rPr>
        <w:tab/>
      </w:r>
      <w:r w:rsidR="00D33528" w:rsidRPr="009F1517">
        <w:rPr>
          <w:lang w:val="en-GB"/>
        </w:rPr>
        <w:t>缔约国还有一项域外义务，</w:t>
      </w:r>
      <w:r w:rsidR="00D33528" w:rsidRPr="009F1517">
        <w:rPr>
          <w:rFonts w:hint="eastAsia"/>
          <w:lang w:val="en-GB"/>
        </w:rPr>
        <w:t>即</w:t>
      </w:r>
      <w:r w:rsidR="00D33528" w:rsidRPr="009F1517">
        <w:rPr>
          <w:lang w:val="en-GB"/>
        </w:rPr>
        <w:t>防止其管辖下的工商企业的活动造成环境损害，影响其他国家享</w:t>
      </w:r>
      <w:r w:rsidR="00D33528" w:rsidRPr="009F1517">
        <w:rPr>
          <w:rFonts w:hint="eastAsia"/>
          <w:lang w:val="en-GB"/>
        </w:rPr>
        <w:t>有</w:t>
      </w:r>
      <w:r w:rsidR="00D33528" w:rsidRPr="009F1517">
        <w:rPr>
          <w:lang w:val="en-GB"/>
        </w:rPr>
        <w:t>《公约》权利。</w:t>
      </w:r>
      <w:bookmarkStart w:id="25" w:name="_Hlk208862261"/>
      <w:bookmarkEnd w:id="24"/>
      <w:r w:rsidR="00D9625E" w:rsidRPr="009F1517">
        <w:rPr>
          <w:vertAlign w:val="superscript"/>
          <w:lang w:val="en-GB"/>
        </w:rPr>
        <w:footnoteReference w:id="61"/>
      </w:r>
      <w:r w:rsidR="00D9625E" w:rsidRPr="007D0AC8">
        <w:rPr>
          <w:lang w:val="en-GB"/>
        </w:rPr>
        <w:t xml:space="preserve"> </w:t>
      </w:r>
      <w:r w:rsidR="00D33528" w:rsidRPr="007D0AC8">
        <w:rPr>
          <w:lang w:val="en-GB"/>
        </w:rPr>
        <w:t>为</w:t>
      </w:r>
      <w:r w:rsidR="00D33528" w:rsidRPr="009F1517">
        <w:rPr>
          <w:lang w:val="en-GB"/>
        </w:rPr>
        <w:t>此，缔约国应采取适当的监管和政策措施，确保</w:t>
      </w:r>
      <w:r w:rsidR="00D33528" w:rsidRPr="009F1517">
        <w:rPr>
          <w:rFonts w:hint="eastAsia"/>
          <w:lang w:val="en-GB"/>
        </w:rPr>
        <w:t>设</w:t>
      </w:r>
      <w:r w:rsidR="00D33528" w:rsidRPr="009F1517">
        <w:rPr>
          <w:lang w:val="en-GB"/>
        </w:rPr>
        <w:t>在其领土上或在其管辖下的商业实体尊重人权，包括在其整个业务和价值链中</w:t>
      </w:r>
      <w:proofErr w:type="gramStart"/>
      <w:r w:rsidR="00D33528" w:rsidRPr="009F1517">
        <w:rPr>
          <w:lang w:val="en-GB"/>
        </w:rPr>
        <w:t>尽责落实</w:t>
      </w:r>
      <w:proofErr w:type="gramEnd"/>
      <w:r w:rsidR="00D33528" w:rsidRPr="009F1517">
        <w:rPr>
          <w:lang w:val="en-GB"/>
        </w:rPr>
        <w:t>人权和环境</w:t>
      </w:r>
      <w:r w:rsidR="00D33528" w:rsidRPr="009F1517">
        <w:rPr>
          <w:rFonts w:hint="eastAsia"/>
          <w:lang w:val="en-GB"/>
        </w:rPr>
        <w:t>义务。</w:t>
      </w:r>
      <w:r w:rsidR="00D33528" w:rsidRPr="009F1517">
        <w:rPr>
          <w:lang w:val="en-GB"/>
        </w:rPr>
        <w:t>缔约国还应建立可用的司法和</w:t>
      </w:r>
      <w:proofErr w:type="gramStart"/>
      <w:r w:rsidR="00D33528" w:rsidRPr="009F1517">
        <w:rPr>
          <w:lang w:val="en-GB"/>
        </w:rPr>
        <w:t>非司法</w:t>
      </w:r>
      <w:proofErr w:type="gramEnd"/>
      <w:r w:rsidR="00D33528" w:rsidRPr="009F1517">
        <w:rPr>
          <w:lang w:val="en-GB"/>
        </w:rPr>
        <w:t>机制，以</w:t>
      </w:r>
      <w:proofErr w:type="gramStart"/>
      <w:r w:rsidR="00D33528" w:rsidRPr="009F1517">
        <w:rPr>
          <w:lang w:val="en-GB"/>
        </w:rPr>
        <w:t>确保问</w:t>
      </w:r>
      <w:proofErr w:type="gramEnd"/>
      <w:r w:rsidR="00D33528" w:rsidRPr="009F1517">
        <w:rPr>
          <w:lang w:val="en-GB"/>
        </w:rPr>
        <w:t>责</w:t>
      </w:r>
      <w:r w:rsidR="00D33528" w:rsidRPr="009F1517">
        <w:rPr>
          <w:rFonts w:hint="eastAsia"/>
          <w:lang w:val="en-GB"/>
        </w:rPr>
        <w:t>，</w:t>
      </w:r>
      <w:r w:rsidR="00D33528" w:rsidRPr="009F1517">
        <w:rPr>
          <w:lang w:val="en-GB"/>
        </w:rPr>
        <w:t>并为跨国经营的工商企业侵犯人权</w:t>
      </w:r>
      <w:r w:rsidR="00D33528" w:rsidRPr="009F1517">
        <w:rPr>
          <w:rFonts w:hint="eastAsia"/>
          <w:lang w:val="en-GB"/>
        </w:rPr>
        <w:t>的</w:t>
      </w:r>
      <w:r w:rsidR="00D33528" w:rsidRPr="009F1517">
        <w:rPr>
          <w:lang w:val="en-GB"/>
        </w:rPr>
        <w:t>行为提供补救，特别是在发生损害的国家无法获得有效补救或补救无效</w:t>
      </w:r>
      <w:r w:rsidR="00D33528" w:rsidRPr="009F1517">
        <w:rPr>
          <w:rFonts w:hint="eastAsia"/>
          <w:lang w:val="en-GB"/>
        </w:rPr>
        <w:t>时</w:t>
      </w:r>
      <w:r w:rsidR="00D33528" w:rsidRPr="009F1517">
        <w:rPr>
          <w:lang w:val="en-GB"/>
        </w:rPr>
        <w:t>。</w:t>
      </w:r>
    </w:p>
    <w:p w14:paraId="4860434D" w14:textId="0CE7DEEB" w:rsidR="00D33528" w:rsidRPr="009F1517" w:rsidRDefault="00C0068B" w:rsidP="009F1517">
      <w:pPr>
        <w:pStyle w:val="SingleTxtGC"/>
        <w:rPr>
          <w:lang w:val="en-GB"/>
        </w:rPr>
      </w:pPr>
      <w:r w:rsidRPr="009F1517">
        <w:rPr>
          <w:lang w:val="en-GB"/>
        </w:rPr>
        <w:t>32</w:t>
      </w:r>
      <w:r w:rsidR="00D33528" w:rsidRPr="009F1517">
        <w:rPr>
          <w:lang w:val="en-GB"/>
        </w:rPr>
        <w:t>.</w:t>
      </w:r>
      <w:r w:rsidR="00D33528" w:rsidRPr="009F1517">
        <w:rPr>
          <w:lang w:val="en-GB"/>
        </w:rPr>
        <w:tab/>
      </w:r>
      <w:r w:rsidR="00D33528" w:rsidRPr="009F1517">
        <w:rPr>
          <w:lang w:val="en-GB"/>
        </w:rPr>
        <w:t>缔约国如支持或参与海外投资，特别是大型项目，则应确保</w:t>
      </w:r>
      <w:r w:rsidR="00715728" w:rsidRPr="00715728">
        <w:rPr>
          <w:rFonts w:hint="eastAsia"/>
          <w:spacing w:val="-50"/>
          <w:lang w:val="en-GB"/>
        </w:rPr>
        <w:t>―</w:t>
      </w:r>
      <w:r w:rsidR="00715728" w:rsidRPr="00715728">
        <w:rPr>
          <w:rFonts w:hint="eastAsia"/>
          <w:lang w:val="en-GB"/>
        </w:rPr>
        <w:t>―</w:t>
      </w:r>
      <w:r w:rsidR="00D33528" w:rsidRPr="009F1517">
        <w:rPr>
          <w:lang w:val="en-GB"/>
        </w:rPr>
        <w:t>包括酌情要求</w:t>
      </w:r>
      <w:r w:rsidR="00715728" w:rsidRPr="00715728">
        <w:rPr>
          <w:rFonts w:hint="eastAsia"/>
          <w:spacing w:val="-50"/>
          <w:lang w:val="en-GB"/>
        </w:rPr>
        <w:t>―</w:t>
      </w:r>
      <w:r w:rsidR="00715728" w:rsidRPr="00715728">
        <w:rPr>
          <w:rFonts w:hint="eastAsia"/>
          <w:lang w:val="en-GB"/>
        </w:rPr>
        <w:t>―</w:t>
      </w:r>
      <w:r w:rsidR="00D33528" w:rsidRPr="009F1517">
        <w:rPr>
          <w:lang w:val="en-GB"/>
        </w:rPr>
        <w:t>此类投资经过有效的人权尽</w:t>
      </w:r>
      <w:r w:rsidR="00D33528" w:rsidRPr="009F1517">
        <w:rPr>
          <w:rFonts w:hint="eastAsia"/>
          <w:lang w:val="en-GB"/>
        </w:rPr>
        <w:t>责</w:t>
      </w:r>
      <w:r w:rsidR="00D33528" w:rsidRPr="009F1517">
        <w:rPr>
          <w:lang w:val="en-GB"/>
        </w:rPr>
        <w:t>调查，并且不会损害接受国履行《公约》义务的能力，</w:t>
      </w:r>
      <w:r w:rsidR="00D9625E" w:rsidRPr="009F1517">
        <w:rPr>
          <w:vertAlign w:val="superscript"/>
          <w:lang w:val="en-GB"/>
        </w:rPr>
        <w:footnoteReference w:id="62"/>
      </w:r>
      <w:r w:rsidR="00D9625E" w:rsidRPr="007D0AC8">
        <w:rPr>
          <w:lang w:val="en-GB"/>
        </w:rPr>
        <w:t xml:space="preserve"> </w:t>
      </w:r>
      <w:r w:rsidR="00D33528" w:rsidRPr="007D0AC8">
        <w:rPr>
          <w:lang w:val="en-GB"/>
        </w:rPr>
        <w:t>包</w:t>
      </w:r>
      <w:r w:rsidR="00D33528" w:rsidRPr="009F1517">
        <w:rPr>
          <w:lang w:val="en-GB"/>
        </w:rPr>
        <w:t>括防止和减轻环境退化。</w:t>
      </w:r>
      <w:bookmarkStart w:id="26" w:name="_Hlk208955094"/>
      <w:r w:rsidR="00D33528" w:rsidRPr="009F1517">
        <w:rPr>
          <w:lang w:val="en-GB"/>
        </w:rPr>
        <w:t>缔约国应采取措施，包括通过适当的监管和条约框架，减少其管辖下的工商企业滥用投资条约或投资者与国家间争端解决机制损害其他国家的环境法规或《公约》权利的风险</w:t>
      </w:r>
      <w:bookmarkStart w:id="27" w:name="_Hlk209014582"/>
      <w:r w:rsidR="00D33528" w:rsidRPr="009F1517">
        <w:rPr>
          <w:rFonts w:hint="eastAsia"/>
          <w:lang w:val="en-GB"/>
        </w:rPr>
        <w:t>。</w:t>
      </w:r>
      <w:r w:rsidR="00D9625E" w:rsidRPr="009F1517">
        <w:rPr>
          <w:vertAlign w:val="superscript"/>
          <w:lang w:val="en-GB"/>
        </w:rPr>
        <w:footnoteReference w:id="63"/>
      </w:r>
      <w:r w:rsidR="00D9625E" w:rsidRPr="007D0AC8">
        <w:rPr>
          <w:lang w:val="en-GB"/>
        </w:rPr>
        <w:t xml:space="preserve"> </w:t>
      </w:r>
      <w:bookmarkEnd w:id="27"/>
      <w:r w:rsidR="00D33528" w:rsidRPr="007D0AC8">
        <w:rPr>
          <w:lang w:val="en-GB"/>
        </w:rPr>
        <w:t>缔</w:t>
      </w:r>
      <w:r w:rsidR="00D33528" w:rsidRPr="009F1517">
        <w:rPr>
          <w:lang w:val="en-GB"/>
        </w:rPr>
        <w:t>约国还应保持足够的国内政策空间，包括环境法规，以便在通过投资条约或合同</w:t>
      </w:r>
      <w:r w:rsidR="00D33528" w:rsidRPr="009F1517">
        <w:rPr>
          <w:rFonts w:hint="eastAsia"/>
          <w:lang w:val="en-GB"/>
        </w:rPr>
        <w:t>等办法</w:t>
      </w:r>
      <w:r w:rsidR="00D33528" w:rsidRPr="009F1517">
        <w:rPr>
          <w:lang w:val="en-GB"/>
        </w:rPr>
        <w:t>与其他国家或工商企业追求与工商业相关的政策目标时，实现《公约》权利。</w:t>
      </w:r>
    </w:p>
    <w:p w14:paraId="3002CB39" w14:textId="77777777" w:rsidR="00D33528" w:rsidRPr="009F1517" w:rsidRDefault="00D33528" w:rsidP="009F1517">
      <w:pPr>
        <w:pStyle w:val="H23GC"/>
        <w:rPr>
          <w:lang w:val="en-GB"/>
        </w:rPr>
      </w:pPr>
      <w:bookmarkStart w:id="28" w:name="_Toc181373917"/>
      <w:bookmarkStart w:id="29" w:name="_Toc181694848"/>
      <w:bookmarkEnd w:id="25"/>
      <w:bookmarkEnd w:id="26"/>
      <w:r w:rsidRPr="009F1517">
        <w:rPr>
          <w:lang w:val="en-GB"/>
        </w:rPr>
        <w:tab/>
      </w:r>
      <w:r w:rsidRPr="009F1517">
        <w:rPr>
          <w:lang w:val="en-GB"/>
        </w:rPr>
        <w:tab/>
      </w:r>
      <w:bookmarkStart w:id="30" w:name="_Toc202887920"/>
      <w:r w:rsidRPr="009F1517">
        <w:rPr>
          <w:rFonts w:hint="eastAsia"/>
          <w:lang w:val="en-GB"/>
        </w:rPr>
        <w:t>国际援助与合作</w:t>
      </w:r>
      <w:r w:rsidRPr="009F1517">
        <w:rPr>
          <w:lang w:val="en-GB"/>
        </w:rPr>
        <w:t>(</w:t>
      </w:r>
      <w:r w:rsidRPr="009F1517">
        <w:rPr>
          <w:rFonts w:hint="eastAsia"/>
          <w:lang w:val="en-GB"/>
        </w:rPr>
        <w:t>第二条第一款</w:t>
      </w:r>
      <w:r w:rsidRPr="009F1517">
        <w:rPr>
          <w:lang w:val="en-GB"/>
        </w:rPr>
        <w:t>)</w:t>
      </w:r>
      <w:bookmarkEnd w:id="28"/>
      <w:bookmarkEnd w:id="29"/>
      <w:bookmarkEnd w:id="30"/>
    </w:p>
    <w:p w14:paraId="763B12E9" w14:textId="755494F7" w:rsidR="00D33528" w:rsidRPr="009F1517" w:rsidRDefault="00C0068B" w:rsidP="009F1517">
      <w:pPr>
        <w:pStyle w:val="SingleTxtGC"/>
        <w:rPr>
          <w:lang w:val="en-GB"/>
        </w:rPr>
      </w:pPr>
      <w:r w:rsidRPr="009F1517">
        <w:rPr>
          <w:lang w:val="en-GB"/>
        </w:rPr>
        <w:t>33</w:t>
      </w:r>
      <w:r w:rsidR="00D33528" w:rsidRPr="009F1517">
        <w:rPr>
          <w:lang w:val="en-GB"/>
        </w:rPr>
        <w:t>.</w:t>
      </w:r>
      <w:r w:rsidR="00D33528" w:rsidRPr="009F1517">
        <w:rPr>
          <w:lang w:val="en-GB"/>
        </w:rPr>
        <w:tab/>
      </w:r>
      <w:r w:rsidR="00D33528" w:rsidRPr="009F1517">
        <w:rPr>
          <w:lang w:val="en-GB"/>
        </w:rPr>
        <w:t>需要采取有效的全球</w:t>
      </w:r>
      <w:r w:rsidR="00D33528" w:rsidRPr="009F1517">
        <w:rPr>
          <w:rFonts w:hint="eastAsia"/>
          <w:lang w:val="en-GB"/>
        </w:rPr>
        <w:t>性</w:t>
      </w:r>
      <w:r w:rsidR="00D33528" w:rsidRPr="009F1517">
        <w:rPr>
          <w:lang w:val="en-GB"/>
        </w:rPr>
        <w:t>措施</w:t>
      </w:r>
      <w:r w:rsidR="00D33528" w:rsidRPr="009F1517">
        <w:rPr>
          <w:rFonts w:hint="eastAsia"/>
          <w:lang w:val="en-GB"/>
        </w:rPr>
        <w:t>来</w:t>
      </w:r>
      <w:r w:rsidR="00D33528" w:rsidRPr="009F1517">
        <w:rPr>
          <w:lang w:val="en-GB"/>
        </w:rPr>
        <w:t>应对威胁《公约》权利的跨界环境挑战，如气候变化、污染和生物多样性丧失。缔约国必须按照可持续发展的目标，单独或通过国际援助与合作采取措施，减缓和适应气候变化，</w:t>
      </w:r>
      <w:r w:rsidR="00D33528" w:rsidRPr="009F1517">
        <w:rPr>
          <w:rFonts w:hint="eastAsia"/>
          <w:lang w:val="en-GB"/>
        </w:rPr>
        <w:t>应对</w:t>
      </w:r>
      <w:r w:rsidR="00D33528" w:rsidRPr="009F1517">
        <w:rPr>
          <w:lang w:val="en-GB"/>
        </w:rPr>
        <w:t>生物多样性丧失和环境退化问题。</w:t>
      </w:r>
    </w:p>
    <w:p w14:paraId="5351603E" w14:textId="548FAA92" w:rsidR="00D33528" w:rsidRPr="009F1517" w:rsidRDefault="00C0068B" w:rsidP="009F1517">
      <w:pPr>
        <w:pStyle w:val="SingleTxtGC"/>
        <w:rPr>
          <w:lang w:val="en-GB"/>
        </w:rPr>
      </w:pPr>
      <w:bookmarkStart w:id="31" w:name="_Hlk208507588"/>
      <w:r w:rsidRPr="009F1517">
        <w:rPr>
          <w:lang w:val="en-GB"/>
        </w:rPr>
        <w:t>34</w:t>
      </w:r>
      <w:r w:rsidR="00D33528" w:rsidRPr="009F1517">
        <w:rPr>
          <w:lang w:val="en-GB"/>
        </w:rPr>
        <w:t>.</w:t>
      </w:r>
      <w:r w:rsidR="00D33528" w:rsidRPr="009F1517">
        <w:rPr>
          <w:lang w:val="en-GB"/>
        </w:rPr>
        <w:tab/>
      </w:r>
      <w:r w:rsidR="00D33528" w:rsidRPr="009F1517">
        <w:rPr>
          <w:lang w:val="en-GB"/>
        </w:rPr>
        <w:t>在履行援助与合作义务时，缔约国应考虑到造成环境退化的历史因素、不同的能力以及发展中国家的具体需求。</w:t>
      </w:r>
      <w:bookmarkEnd w:id="31"/>
      <w:r w:rsidR="00D33528" w:rsidRPr="009F1517">
        <w:rPr>
          <w:lang w:val="en-GB"/>
        </w:rPr>
        <w:t>共同但有区别的责任和各自能力的原则对于化石燃料经济的公正公平</w:t>
      </w:r>
      <w:r w:rsidR="00D33528" w:rsidRPr="009F1517">
        <w:rPr>
          <w:rFonts w:hint="eastAsia"/>
          <w:lang w:val="en-GB"/>
        </w:rPr>
        <w:t>转型</w:t>
      </w:r>
      <w:r w:rsidR="00D33528" w:rsidRPr="009F1517">
        <w:rPr>
          <w:lang w:val="en-GB"/>
        </w:rPr>
        <w:t>至关重要。</w:t>
      </w:r>
      <w:r w:rsidR="00D9625E" w:rsidRPr="009F1517">
        <w:rPr>
          <w:vertAlign w:val="superscript"/>
          <w:lang w:val="en-GB"/>
        </w:rPr>
        <w:footnoteReference w:id="64"/>
      </w:r>
      <w:r w:rsidR="00D9625E" w:rsidRPr="007D0AC8">
        <w:rPr>
          <w:lang w:val="en-GB"/>
        </w:rPr>
        <w:t xml:space="preserve"> </w:t>
      </w:r>
      <w:r w:rsidR="00D33528" w:rsidRPr="007D0AC8">
        <w:rPr>
          <w:lang w:val="en-GB"/>
        </w:rPr>
        <w:t>优</w:t>
      </w:r>
      <w:r w:rsidR="00D33528" w:rsidRPr="009F1517">
        <w:rPr>
          <w:lang w:val="en-GB"/>
        </w:rPr>
        <w:t>先合作领域</w:t>
      </w:r>
      <w:r w:rsidR="00D33528" w:rsidRPr="009F1517">
        <w:rPr>
          <w:rFonts w:hint="eastAsia"/>
          <w:lang w:val="en-GB"/>
        </w:rPr>
        <w:t>有：</w:t>
      </w:r>
      <w:r w:rsidR="00D33528" w:rsidRPr="009F1517">
        <w:rPr>
          <w:lang w:val="en-GB"/>
        </w:rPr>
        <w:t>气候融资、技术转让、能力建设、信息共享、解决损失和损害问题</w:t>
      </w:r>
      <w:r w:rsidR="00D33528" w:rsidRPr="009F1517">
        <w:rPr>
          <w:rFonts w:hint="eastAsia"/>
          <w:lang w:val="en-GB"/>
        </w:rPr>
        <w:t>，</w:t>
      </w:r>
      <w:r w:rsidR="00D33528" w:rsidRPr="009F1517">
        <w:rPr>
          <w:lang w:val="en-GB"/>
        </w:rPr>
        <w:t>以及为气候引起的流离失所和移民问题找到公平持久的解决方案。打击非法资金流动，包括逃税和避税，对于增强各国采取环境和气候行动的能力至关重要。</w:t>
      </w:r>
    </w:p>
    <w:p w14:paraId="73E5FE11" w14:textId="3C90E0F2" w:rsidR="00D33528" w:rsidRPr="009F1517" w:rsidRDefault="00C0068B" w:rsidP="009F1517">
      <w:pPr>
        <w:pStyle w:val="SingleTxtGC"/>
        <w:rPr>
          <w:lang w:val="en-GB"/>
        </w:rPr>
      </w:pPr>
      <w:bookmarkStart w:id="32" w:name="_Hlk208509714"/>
      <w:r w:rsidRPr="009F1517">
        <w:rPr>
          <w:lang w:val="en-GB"/>
        </w:rPr>
        <w:t>35</w:t>
      </w:r>
      <w:r w:rsidR="00D33528" w:rsidRPr="009F1517">
        <w:rPr>
          <w:lang w:val="en-GB"/>
        </w:rPr>
        <w:t>.</w:t>
      </w:r>
      <w:r w:rsidR="00D33528" w:rsidRPr="009F1517">
        <w:rPr>
          <w:lang w:val="en-GB"/>
        </w:rPr>
        <w:tab/>
      </w:r>
      <w:r w:rsidR="00D33528" w:rsidRPr="009F1517">
        <w:rPr>
          <w:lang w:val="en-GB"/>
        </w:rPr>
        <w:t>发达国家应支持能力较为有限的发展中国家实现公正公平的转型。这包括提供气候</w:t>
      </w:r>
      <w:r w:rsidR="00D33528" w:rsidRPr="009F1517">
        <w:rPr>
          <w:rFonts w:hint="eastAsia"/>
          <w:lang w:val="en-GB"/>
        </w:rPr>
        <w:t>资金</w:t>
      </w:r>
      <w:r w:rsidR="00D33528" w:rsidRPr="009F1517">
        <w:rPr>
          <w:lang w:val="en-GB"/>
        </w:rPr>
        <w:t>和转让无害环境的技术，以支持减缓、适应和赔偿</w:t>
      </w:r>
      <w:r w:rsidR="00D33528" w:rsidRPr="009F1517">
        <w:rPr>
          <w:rFonts w:hint="eastAsia"/>
          <w:lang w:val="en-GB"/>
        </w:rPr>
        <w:t>行动</w:t>
      </w:r>
      <w:r w:rsidR="00D33528" w:rsidRPr="009F1517">
        <w:rPr>
          <w:lang w:val="en-GB"/>
        </w:rPr>
        <w:t>，特别是</w:t>
      </w:r>
      <w:r w:rsidR="00D33528" w:rsidRPr="009F1517">
        <w:rPr>
          <w:rFonts w:hint="eastAsia"/>
          <w:lang w:val="en-GB"/>
        </w:rPr>
        <w:t>针对</w:t>
      </w:r>
      <w:r w:rsidR="00D33528" w:rsidRPr="009F1517">
        <w:rPr>
          <w:lang w:val="en-GB"/>
        </w:rPr>
        <w:t>责任最小但受影响最大的国家。</w:t>
      </w:r>
      <w:bookmarkEnd w:id="32"/>
      <w:r w:rsidR="00D9625E" w:rsidRPr="009F1517">
        <w:rPr>
          <w:vertAlign w:val="superscript"/>
          <w:lang w:val="en-GB"/>
        </w:rPr>
        <w:footnoteReference w:id="65"/>
      </w:r>
      <w:r w:rsidR="00D9625E" w:rsidRPr="007D0AC8">
        <w:rPr>
          <w:lang w:val="en-GB"/>
        </w:rPr>
        <w:t xml:space="preserve"> </w:t>
      </w:r>
      <w:r w:rsidR="00D33528" w:rsidRPr="007D0AC8">
        <w:rPr>
          <w:lang w:val="en-GB"/>
        </w:rPr>
        <w:t>根</w:t>
      </w:r>
      <w:r w:rsidR="00D33528" w:rsidRPr="009F1517">
        <w:rPr>
          <w:lang w:val="en-GB"/>
        </w:rPr>
        <w:t>据公平原则，对债务负担重的低收入国家的援助应采取赠款而不是贷款的形式，以避免</w:t>
      </w:r>
      <w:r w:rsidR="00D33528" w:rsidRPr="009F1517">
        <w:rPr>
          <w:rFonts w:hint="eastAsia"/>
          <w:lang w:val="en-GB"/>
        </w:rPr>
        <w:t>加重</w:t>
      </w:r>
      <w:r w:rsidR="00D33528" w:rsidRPr="009F1517">
        <w:rPr>
          <w:lang w:val="en-GB"/>
        </w:rPr>
        <w:t>债务</w:t>
      </w:r>
      <w:r w:rsidR="00D33528" w:rsidRPr="009F1517">
        <w:rPr>
          <w:rFonts w:hint="eastAsia"/>
          <w:lang w:val="en-GB"/>
        </w:rPr>
        <w:t>压力</w:t>
      </w:r>
      <w:r w:rsidR="00D33528" w:rsidRPr="009F1517">
        <w:rPr>
          <w:lang w:val="en-GB"/>
        </w:rPr>
        <w:t>。</w:t>
      </w:r>
      <w:r w:rsidR="00D9625E" w:rsidRPr="009F1517">
        <w:rPr>
          <w:vertAlign w:val="superscript"/>
          <w:lang w:val="en-GB"/>
        </w:rPr>
        <w:footnoteReference w:id="66"/>
      </w:r>
      <w:r w:rsidR="00D9625E" w:rsidRPr="007D0AC8">
        <w:rPr>
          <w:lang w:val="en-GB"/>
        </w:rPr>
        <w:t xml:space="preserve"> </w:t>
      </w:r>
      <w:r w:rsidR="00D33528" w:rsidRPr="007D0AC8">
        <w:rPr>
          <w:lang w:val="en-GB"/>
        </w:rPr>
        <w:t>在</w:t>
      </w:r>
      <w:r w:rsidR="00D33528" w:rsidRPr="009F1517">
        <w:rPr>
          <w:rFonts w:hint="eastAsia"/>
          <w:lang w:val="en-GB"/>
        </w:rPr>
        <w:t>需要</w:t>
      </w:r>
      <w:r w:rsidR="00D33528" w:rsidRPr="009F1517">
        <w:rPr>
          <w:lang w:val="en-GB"/>
        </w:rPr>
        <w:t>恢复可</w:t>
      </w:r>
      <w:r w:rsidR="00D33528" w:rsidRPr="009F1517">
        <w:rPr>
          <w:lang w:val="en-GB"/>
        </w:rPr>
        <w:lastRenderedPageBreak/>
        <w:t>持续性和保护《公约》权利时，应考虑债务重组、减免或取消。公正</w:t>
      </w:r>
      <w:r w:rsidR="00D33528" w:rsidRPr="009F1517">
        <w:rPr>
          <w:rFonts w:hint="eastAsia"/>
          <w:lang w:val="en-GB"/>
        </w:rPr>
        <w:t>转型</w:t>
      </w:r>
      <w:r w:rsidR="00D33528" w:rsidRPr="009F1517">
        <w:rPr>
          <w:lang w:val="en-GB"/>
        </w:rPr>
        <w:t>必须减少而不是加剧国家内部和国家之间的不平等。</w:t>
      </w:r>
      <w:r w:rsidR="00D33528" w:rsidRPr="009F1517">
        <w:rPr>
          <w:vertAlign w:val="superscript"/>
          <w:lang w:val="en-GB"/>
        </w:rPr>
        <w:footnoteReference w:id="67"/>
      </w:r>
    </w:p>
    <w:p w14:paraId="5950C052" w14:textId="2EE2DBED" w:rsidR="00D33528" w:rsidRPr="009F1517" w:rsidRDefault="00C0068B" w:rsidP="009F1517">
      <w:pPr>
        <w:pStyle w:val="SingleTxtGC"/>
        <w:rPr>
          <w:lang w:val="en-GB"/>
        </w:rPr>
      </w:pPr>
      <w:r w:rsidRPr="009F1517">
        <w:rPr>
          <w:lang w:val="en-GB"/>
        </w:rPr>
        <w:t>36</w:t>
      </w:r>
      <w:r w:rsidR="00D33528" w:rsidRPr="009F1517">
        <w:rPr>
          <w:lang w:val="en-GB"/>
        </w:rPr>
        <w:t>.</w:t>
      </w:r>
      <w:r w:rsidR="00D33528" w:rsidRPr="009F1517">
        <w:rPr>
          <w:lang w:val="en-GB"/>
        </w:rPr>
        <w:tab/>
      </w:r>
      <w:r w:rsidR="00D33528" w:rsidRPr="009F1517">
        <w:rPr>
          <w:lang w:val="en-GB"/>
        </w:rPr>
        <w:t>鉴于科学和技术在推进可持续发展和应对环境危机方面</w:t>
      </w:r>
      <w:r w:rsidR="00D33528" w:rsidRPr="009F1517">
        <w:rPr>
          <w:rFonts w:hint="eastAsia"/>
          <w:lang w:val="en-GB"/>
        </w:rPr>
        <w:t>所发挥</w:t>
      </w:r>
      <w:r w:rsidR="00D33528" w:rsidRPr="009F1517">
        <w:rPr>
          <w:lang w:val="en-GB"/>
        </w:rPr>
        <w:t>的核心作用，</w:t>
      </w:r>
      <w:r w:rsidR="00D33528" w:rsidRPr="009F1517">
        <w:rPr>
          <w:rFonts w:hint="eastAsia"/>
          <w:lang w:val="en-GB"/>
        </w:rPr>
        <w:t>各</w:t>
      </w:r>
      <w:r w:rsidR="00D33528" w:rsidRPr="009F1517">
        <w:rPr>
          <w:lang w:val="en-GB"/>
        </w:rPr>
        <w:t>缔约国必须</w:t>
      </w:r>
      <w:r w:rsidR="00D33528" w:rsidRPr="009F1517">
        <w:rPr>
          <w:rFonts w:hint="eastAsia"/>
          <w:lang w:val="en-GB"/>
        </w:rPr>
        <w:t>便利</w:t>
      </w:r>
      <w:r w:rsidR="00D33528" w:rsidRPr="009F1517">
        <w:rPr>
          <w:lang w:val="en-GB"/>
        </w:rPr>
        <w:t>实现《公约》权利所需的相关技术和科学研究</w:t>
      </w:r>
      <w:r w:rsidR="00D33528" w:rsidRPr="009F1517">
        <w:rPr>
          <w:rFonts w:hint="eastAsia"/>
          <w:lang w:val="en-GB"/>
        </w:rPr>
        <w:t>成果</w:t>
      </w:r>
      <w:r w:rsidR="00D33528" w:rsidRPr="009F1517">
        <w:rPr>
          <w:lang w:val="en-GB"/>
        </w:rPr>
        <w:t>的转让和获取。知识产权制度不得阻碍此类技术的获取。</w:t>
      </w:r>
      <w:r w:rsidR="00D9625E" w:rsidRPr="009F1517">
        <w:rPr>
          <w:vertAlign w:val="superscript"/>
          <w:lang w:val="en-GB"/>
        </w:rPr>
        <w:footnoteReference w:id="68"/>
      </w:r>
      <w:r w:rsidR="00D9625E" w:rsidRPr="007D0AC8">
        <w:rPr>
          <w:lang w:val="en-GB"/>
        </w:rPr>
        <w:t xml:space="preserve"> </w:t>
      </w:r>
      <w:r w:rsidR="00D33528" w:rsidRPr="007D0AC8">
        <w:rPr>
          <w:lang w:val="en-GB"/>
        </w:rPr>
        <w:t>缔</w:t>
      </w:r>
      <w:r w:rsidR="00D33528" w:rsidRPr="009F1517">
        <w:rPr>
          <w:lang w:val="en-GB"/>
        </w:rPr>
        <w:t>约国</w:t>
      </w:r>
      <w:proofErr w:type="gramStart"/>
      <w:r w:rsidR="00D33528" w:rsidRPr="009F1517">
        <w:rPr>
          <w:lang w:val="en-GB"/>
        </w:rPr>
        <w:t>应承认并支持</w:t>
      </w:r>
      <w:proofErr w:type="gramEnd"/>
      <w:r w:rsidR="00D33528" w:rsidRPr="009F1517">
        <w:rPr>
          <w:lang w:val="en-GB"/>
        </w:rPr>
        <w:t>多样化的知识体系，包括土著人民、农民和其他农村社区的传统知识、创新和做法，这些知识体系对保护生物多样性以及减缓和适应气候变化至关重要。</w:t>
      </w:r>
      <w:r w:rsidR="00D33528" w:rsidRPr="009F1517">
        <w:rPr>
          <w:vertAlign w:val="superscript"/>
          <w:lang w:val="en-GB"/>
        </w:rPr>
        <w:footnoteReference w:id="69"/>
      </w:r>
    </w:p>
    <w:p w14:paraId="77683463" w14:textId="0BC0BCA5" w:rsidR="00D33528" w:rsidRPr="009F1517" w:rsidRDefault="00C0068B" w:rsidP="009F1517">
      <w:pPr>
        <w:pStyle w:val="SingleTxtGC"/>
        <w:rPr>
          <w:lang w:val="en-GB"/>
        </w:rPr>
      </w:pPr>
      <w:r w:rsidRPr="009F1517">
        <w:rPr>
          <w:lang w:val="en-GB"/>
        </w:rPr>
        <w:t>37</w:t>
      </w:r>
      <w:r w:rsidR="00D33528" w:rsidRPr="009F1517">
        <w:rPr>
          <w:lang w:val="en-GB"/>
        </w:rPr>
        <w:t>.</w:t>
      </w:r>
      <w:r w:rsidR="00D33528" w:rsidRPr="009F1517">
        <w:rPr>
          <w:lang w:val="en-GB"/>
        </w:rPr>
        <w:tab/>
      </w:r>
      <w:r w:rsidR="00D33528" w:rsidRPr="009F1517">
        <w:rPr>
          <w:lang w:val="en-GB"/>
        </w:rPr>
        <w:t>国际援助与合作应建立在公平、相互尊重和问责的基础上，其</w:t>
      </w:r>
      <w:r w:rsidR="00D33528" w:rsidRPr="009F1517">
        <w:rPr>
          <w:rFonts w:hint="eastAsia"/>
          <w:lang w:val="en-GB"/>
        </w:rPr>
        <w:t>安排方式</w:t>
      </w:r>
      <w:r w:rsidR="00D33528" w:rsidRPr="009F1517">
        <w:rPr>
          <w:lang w:val="en-GB"/>
        </w:rPr>
        <w:t>应避免损害接受国的可持续发展。</w:t>
      </w:r>
      <w:r w:rsidR="00D9625E" w:rsidRPr="009F1517">
        <w:rPr>
          <w:vertAlign w:val="superscript"/>
          <w:lang w:val="en-GB"/>
        </w:rPr>
        <w:footnoteReference w:id="70"/>
      </w:r>
      <w:r w:rsidR="00D9625E" w:rsidRPr="007D0AC8">
        <w:rPr>
          <w:lang w:val="en-GB"/>
        </w:rPr>
        <w:t xml:space="preserve"> </w:t>
      </w:r>
      <w:r w:rsidR="00D33528" w:rsidRPr="007D0AC8">
        <w:rPr>
          <w:lang w:val="en-GB"/>
        </w:rPr>
        <w:t>环</w:t>
      </w:r>
      <w:r w:rsidR="00D33528" w:rsidRPr="009F1517">
        <w:rPr>
          <w:lang w:val="en-GB"/>
        </w:rPr>
        <w:t>境和气候行动融资应</w:t>
      </w:r>
      <w:r w:rsidR="00D33528" w:rsidRPr="009F1517">
        <w:rPr>
          <w:rFonts w:hint="eastAsia"/>
          <w:lang w:val="en-GB"/>
        </w:rPr>
        <w:t>能</w:t>
      </w:r>
      <w:r w:rsidR="00D33528" w:rsidRPr="009F1517">
        <w:rPr>
          <w:lang w:val="en-GB"/>
        </w:rPr>
        <w:t>扩大财政空间，以支持</w:t>
      </w:r>
      <w:r w:rsidR="00D33528" w:rsidRPr="009F1517">
        <w:rPr>
          <w:rFonts w:hint="eastAsia"/>
          <w:lang w:val="en-GB"/>
        </w:rPr>
        <w:t>减缓</w:t>
      </w:r>
      <w:r w:rsidR="00D33528" w:rsidRPr="009F1517">
        <w:rPr>
          <w:lang w:val="en-GB"/>
        </w:rPr>
        <w:t>、适应和赔偿</w:t>
      </w:r>
      <w:r w:rsidR="00D33528" w:rsidRPr="009F1517">
        <w:rPr>
          <w:rFonts w:hint="eastAsia"/>
          <w:lang w:val="en-GB"/>
        </w:rPr>
        <w:t>工作</w:t>
      </w:r>
      <w:r w:rsidR="00D33528" w:rsidRPr="009F1517">
        <w:rPr>
          <w:lang w:val="en-GB"/>
        </w:rPr>
        <w:t>，同时加强对确保</w:t>
      </w:r>
      <w:r w:rsidR="00D33528" w:rsidRPr="009F1517">
        <w:rPr>
          <w:rFonts w:hint="eastAsia"/>
          <w:lang w:val="en-GB"/>
        </w:rPr>
        <w:t>在</w:t>
      </w:r>
      <w:r w:rsidR="00D33528" w:rsidRPr="009F1517">
        <w:rPr>
          <w:lang w:val="en-GB"/>
        </w:rPr>
        <w:t>最低基本水平</w:t>
      </w:r>
      <w:r w:rsidR="00D33528" w:rsidRPr="009F1517">
        <w:rPr>
          <w:rFonts w:hint="eastAsia"/>
          <w:lang w:val="en-GB"/>
        </w:rPr>
        <w:t>上</w:t>
      </w:r>
      <w:r w:rsidR="00D33528" w:rsidRPr="009F1517">
        <w:rPr>
          <w:lang w:val="en-GB"/>
        </w:rPr>
        <w:t>享有《公约》权利至关重要的社会保障制度。接受援助的缔约国有义务有效利用援助来实现《公约》权利，特别是最低核心义务，</w:t>
      </w:r>
      <w:r w:rsidR="00D33528" w:rsidRPr="009F1517">
        <w:rPr>
          <w:rFonts w:hint="eastAsia"/>
          <w:lang w:val="en-GB"/>
        </w:rPr>
        <w:t>并</w:t>
      </w:r>
      <w:r w:rsidR="00D33528" w:rsidRPr="009F1517">
        <w:rPr>
          <w:lang w:val="en-GB"/>
        </w:rPr>
        <w:t>优先考虑弱势群体。</w:t>
      </w:r>
      <w:r w:rsidR="00D9625E" w:rsidRPr="009F1517">
        <w:rPr>
          <w:vertAlign w:val="superscript"/>
          <w:lang w:val="en-GB"/>
        </w:rPr>
        <w:footnoteReference w:id="71"/>
      </w:r>
      <w:r w:rsidR="00D9625E" w:rsidRPr="007D0AC8">
        <w:rPr>
          <w:lang w:val="en-GB"/>
        </w:rPr>
        <w:t xml:space="preserve"> </w:t>
      </w:r>
      <w:r w:rsidR="00D33528" w:rsidRPr="007D0AC8">
        <w:rPr>
          <w:lang w:val="en-GB"/>
        </w:rPr>
        <w:t>缔</w:t>
      </w:r>
      <w:r w:rsidR="00D33528" w:rsidRPr="009F1517">
        <w:rPr>
          <w:lang w:val="en-GB"/>
        </w:rPr>
        <w:t>约国和国际援助提供</w:t>
      </w:r>
      <w:r w:rsidR="00D33528" w:rsidRPr="009F1517">
        <w:rPr>
          <w:rFonts w:hint="eastAsia"/>
          <w:lang w:val="en-GB"/>
        </w:rPr>
        <w:t>方</w:t>
      </w:r>
      <w:r w:rsidR="00D33528" w:rsidRPr="009F1517">
        <w:rPr>
          <w:lang w:val="en-GB"/>
        </w:rPr>
        <w:t>必须确保通过国际合作</w:t>
      </w:r>
      <w:r w:rsidR="00D33528" w:rsidRPr="009F1517">
        <w:rPr>
          <w:rFonts w:hint="eastAsia"/>
          <w:lang w:val="en-GB"/>
        </w:rPr>
        <w:t>提供</w:t>
      </w:r>
      <w:r w:rsidR="00D33528" w:rsidRPr="009F1517">
        <w:rPr>
          <w:lang w:val="en-GB"/>
        </w:rPr>
        <w:t>支持的环境措施在受影响的个人和社区有意义的参与下实施，并得到土著人民的自由、事先和知情同意。</w:t>
      </w:r>
    </w:p>
    <w:p w14:paraId="30082444" w14:textId="0EF3C1BA" w:rsidR="00C0068B" w:rsidRPr="009F1517" w:rsidRDefault="00C0068B" w:rsidP="009F1517">
      <w:pPr>
        <w:pStyle w:val="SingleTxtGC"/>
        <w:rPr>
          <w:lang w:val="en-GB"/>
        </w:rPr>
      </w:pPr>
      <w:r w:rsidRPr="009F1517">
        <w:rPr>
          <w:lang w:val="en-GB"/>
        </w:rPr>
        <w:t>38.</w:t>
      </w:r>
      <w:r w:rsidRPr="009F1517">
        <w:rPr>
          <w:lang w:val="en-GB"/>
        </w:rPr>
        <w:tab/>
      </w:r>
      <w:r w:rsidRPr="009F1517">
        <w:rPr>
          <w:lang w:val="en-GB"/>
        </w:rPr>
        <w:t>缔约国应创造有利于充分实现《公约》权利的国际环境，包括</w:t>
      </w:r>
      <w:r w:rsidRPr="009F1517">
        <w:rPr>
          <w:rFonts w:hint="eastAsia"/>
          <w:lang w:val="en-GB"/>
        </w:rPr>
        <w:t>在</w:t>
      </w:r>
      <w:r w:rsidRPr="009F1517">
        <w:rPr>
          <w:lang w:val="en-GB"/>
        </w:rPr>
        <w:t>贸易、投资、税收、金融、环境保护、气候政策和发展合作等领域创造</w:t>
      </w:r>
      <w:r w:rsidRPr="009F1517">
        <w:rPr>
          <w:rFonts w:hint="eastAsia"/>
          <w:lang w:val="en-GB"/>
        </w:rPr>
        <w:t>这种环境</w:t>
      </w:r>
      <w:r w:rsidRPr="009F1517">
        <w:rPr>
          <w:lang w:val="en-GB"/>
        </w:rPr>
        <w:t>。</w:t>
      </w:r>
      <w:r w:rsidR="00D9625E" w:rsidRPr="009F1517">
        <w:rPr>
          <w:vertAlign w:val="superscript"/>
          <w:lang w:val="en-GB"/>
        </w:rPr>
        <w:footnoteReference w:id="72"/>
      </w:r>
      <w:r w:rsidR="00D9625E" w:rsidRPr="007D0AC8">
        <w:rPr>
          <w:lang w:val="en-GB"/>
        </w:rPr>
        <w:t xml:space="preserve"> </w:t>
      </w:r>
      <w:r w:rsidRPr="007D0AC8">
        <w:rPr>
          <w:lang w:val="en-GB"/>
        </w:rPr>
        <w:t>缔</w:t>
      </w:r>
      <w:r w:rsidRPr="009F1517">
        <w:rPr>
          <w:lang w:val="en-GB"/>
        </w:rPr>
        <w:t>约国应在国际金融架构内，包括在国际货币基金组织和世界银行等国际论坛上，</w:t>
      </w:r>
      <w:r w:rsidRPr="009F1517">
        <w:rPr>
          <w:rFonts w:hint="eastAsia"/>
          <w:lang w:val="en-GB"/>
        </w:rPr>
        <w:t>并</w:t>
      </w:r>
      <w:r w:rsidRPr="009F1517">
        <w:rPr>
          <w:lang w:val="en-GB"/>
        </w:rPr>
        <w:t>在贸易和投资条约的谈判和实施</w:t>
      </w:r>
      <w:r w:rsidRPr="009F1517">
        <w:rPr>
          <w:rFonts w:hint="eastAsia"/>
          <w:lang w:val="en-GB"/>
        </w:rPr>
        <w:t>过程</w:t>
      </w:r>
      <w:r w:rsidRPr="009F1517">
        <w:rPr>
          <w:lang w:val="en-GB"/>
        </w:rPr>
        <w:t>中发挥作用</w:t>
      </w:r>
      <w:r w:rsidRPr="009F1517">
        <w:rPr>
          <w:rFonts w:hint="eastAsia"/>
          <w:lang w:val="en-GB"/>
        </w:rPr>
        <w:t>并</w:t>
      </w:r>
      <w:r w:rsidRPr="009F1517">
        <w:rPr>
          <w:lang w:val="en-GB"/>
        </w:rPr>
        <w:t>履行</w:t>
      </w:r>
      <w:r w:rsidRPr="009F1517">
        <w:rPr>
          <w:rFonts w:hint="eastAsia"/>
          <w:lang w:val="en-GB"/>
        </w:rPr>
        <w:t>职责</w:t>
      </w:r>
      <w:r w:rsidRPr="009F1517">
        <w:rPr>
          <w:lang w:val="en-GB"/>
        </w:rPr>
        <w:t>，以确保这些领域的决策推动《公约》权利的实现。</w:t>
      </w:r>
      <w:r w:rsidRPr="009F1517">
        <w:rPr>
          <w:vertAlign w:val="superscript"/>
          <w:lang w:val="en-GB"/>
        </w:rPr>
        <w:footnoteReference w:id="73"/>
      </w:r>
    </w:p>
    <w:p w14:paraId="43640B23" w14:textId="196A055D" w:rsidR="00C0068B" w:rsidRPr="009F1517" w:rsidRDefault="00C0068B" w:rsidP="009F1517">
      <w:pPr>
        <w:pStyle w:val="H1GC"/>
        <w:rPr>
          <w:lang w:val="en-GB"/>
        </w:rPr>
      </w:pPr>
      <w:r w:rsidRPr="009F1517">
        <w:rPr>
          <w:lang w:val="en-GB"/>
        </w:rPr>
        <w:tab/>
      </w:r>
      <w:bookmarkStart w:id="33" w:name="_Toc202887921"/>
      <w:r w:rsidRPr="009F1517">
        <w:rPr>
          <w:lang w:val="en-GB"/>
        </w:rPr>
        <w:t>D.</w:t>
      </w:r>
      <w:r w:rsidRPr="009F1517">
        <w:rPr>
          <w:lang w:val="en-GB"/>
        </w:rPr>
        <w:tab/>
      </w:r>
      <w:r w:rsidRPr="009F1517">
        <w:rPr>
          <w:rFonts w:hint="eastAsia"/>
          <w:lang w:val="en-GB"/>
        </w:rPr>
        <w:t>平等和不歧视的义务</w:t>
      </w:r>
      <w:r w:rsidRPr="009F1517">
        <w:rPr>
          <w:rFonts w:hint="eastAsia"/>
          <w:lang w:val="en-GB"/>
        </w:rPr>
        <w:t>(</w:t>
      </w:r>
      <w:r w:rsidRPr="009F1517">
        <w:rPr>
          <w:rFonts w:hint="eastAsia"/>
          <w:lang w:val="en-GB"/>
        </w:rPr>
        <w:t>第二条第二款和第三条</w:t>
      </w:r>
      <w:r w:rsidRPr="009F1517">
        <w:rPr>
          <w:rFonts w:hint="eastAsia"/>
          <w:lang w:val="en-GB"/>
        </w:rPr>
        <w:t>)</w:t>
      </w:r>
      <w:bookmarkEnd w:id="33"/>
    </w:p>
    <w:p w14:paraId="700C0DA9" w14:textId="1CD1C6E8" w:rsidR="00C0068B" w:rsidRPr="009F1517" w:rsidRDefault="00C0068B" w:rsidP="009F1517">
      <w:pPr>
        <w:pStyle w:val="H23GC"/>
        <w:rPr>
          <w:lang w:val="en-GB"/>
        </w:rPr>
      </w:pPr>
      <w:bookmarkStart w:id="34" w:name="_Toc178603545"/>
      <w:bookmarkStart w:id="35" w:name="_Toc180421481"/>
      <w:bookmarkStart w:id="36" w:name="_Toc163225808"/>
      <w:r w:rsidRPr="009F1517">
        <w:rPr>
          <w:lang w:val="en-GB"/>
        </w:rPr>
        <w:tab/>
      </w:r>
      <w:r w:rsidRPr="009F1517">
        <w:rPr>
          <w:lang w:val="en-GB"/>
        </w:rPr>
        <w:tab/>
      </w:r>
      <w:bookmarkStart w:id="37" w:name="_Toc181373919"/>
      <w:bookmarkStart w:id="38" w:name="_Toc181694850"/>
      <w:bookmarkStart w:id="39" w:name="_Toc202887922"/>
      <w:r w:rsidRPr="009F1517">
        <w:rPr>
          <w:rFonts w:hint="eastAsia"/>
          <w:lang w:val="en-GB"/>
        </w:rPr>
        <w:t>平等和不歧视</w:t>
      </w:r>
      <w:r w:rsidRPr="009F1517">
        <w:rPr>
          <w:rFonts w:hint="eastAsia"/>
          <w:lang w:val="en-GB"/>
        </w:rPr>
        <w:t>(</w:t>
      </w:r>
      <w:r w:rsidRPr="009F1517">
        <w:rPr>
          <w:rFonts w:hint="eastAsia"/>
          <w:lang w:val="en-GB"/>
        </w:rPr>
        <w:t>第二条第二款</w:t>
      </w:r>
      <w:r w:rsidRPr="009F1517">
        <w:rPr>
          <w:rFonts w:hint="eastAsia"/>
          <w:lang w:val="en-GB"/>
        </w:rPr>
        <w:t>)</w:t>
      </w:r>
      <w:bookmarkEnd w:id="34"/>
      <w:bookmarkEnd w:id="35"/>
      <w:bookmarkEnd w:id="36"/>
      <w:bookmarkEnd w:id="37"/>
      <w:bookmarkEnd w:id="38"/>
      <w:bookmarkEnd w:id="39"/>
    </w:p>
    <w:p w14:paraId="19750555" w14:textId="030FA475" w:rsidR="00C0068B" w:rsidRPr="009F1517" w:rsidRDefault="00C0068B" w:rsidP="009F1517">
      <w:pPr>
        <w:pStyle w:val="SingleTxtGC"/>
        <w:rPr>
          <w:lang w:val="en-GB"/>
        </w:rPr>
      </w:pPr>
      <w:r w:rsidRPr="009F1517">
        <w:rPr>
          <w:lang w:val="en-GB"/>
        </w:rPr>
        <w:t>39.</w:t>
      </w:r>
      <w:r w:rsidRPr="009F1517">
        <w:rPr>
          <w:lang w:val="en-GB"/>
        </w:rPr>
        <w:tab/>
      </w:r>
      <w:r w:rsidRPr="009F1517">
        <w:rPr>
          <w:lang w:val="en-GB"/>
        </w:rPr>
        <w:t>虽然环境退化</w:t>
      </w:r>
      <w:r w:rsidRPr="009F1517">
        <w:rPr>
          <w:rFonts w:hint="eastAsia"/>
          <w:lang w:val="en-GB"/>
        </w:rPr>
        <w:t>(</w:t>
      </w:r>
      <w:r w:rsidRPr="009F1517">
        <w:rPr>
          <w:lang w:val="en-GB"/>
        </w:rPr>
        <w:t>包括气候变化</w:t>
      </w:r>
      <w:r w:rsidRPr="009F1517">
        <w:rPr>
          <w:rFonts w:hint="eastAsia"/>
          <w:lang w:val="en-GB"/>
        </w:rPr>
        <w:t>)</w:t>
      </w:r>
      <w:r w:rsidRPr="009F1517">
        <w:rPr>
          <w:lang w:val="en-GB"/>
        </w:rPr>
        <w:t>影响到每一个人，但系统性不平等、歧视和历</w:t>
      </w:r>
      <w:r w:rsidRPr="009F1517">
        <w:rPr>
          <w:rFonts w:hint="eastAsia"/>
          <w:lang w:val="en-GB"/>
        </w:rPr>
        <w:t>来</w:t>
      </w:r>
      <w:r w:rsidRPr="009F1517">
        <w:rPr>
          <w:lang w:val="en-GB"/>
        </w:rPr>
        <w:t>被排斥在决策进程之外，</w:t>
      </w:r>
      <w:r w:rsidRPr="009F1517">
        <w:rPr>
          <w:rFonts w:hint="eastAsia"/>
          <w:lang w:val="en-GB"/>
        </w:rPr>
        <w:t>凡此种种</w:t>
      </w:r>
      <w:r w:rsidRPr="009F1517">
        <w:rPr>
          <w:lang w:val="en-GB"/>
        </w:rPr>
        <w:t>对某些个人和群体造成了不成比例的严重影响，往往加剧了基于社会经济地位、种族、肤色、性别、残疾、年龄、移民身份、性取向和性别认同等因素的现有不平等。处于弱势的个人和群体，特别是那些经历交叉形式的不利处境的个人和群体，</w:t>
      </w:r>
      <w:r w:rsidRPr="009F1517">
        <w:rPr>
          <w:rFonts w:hint="eastAsia"/>
          <w:lang w:val="en-GB"/>
        </w:rPr>
        <w:t>他们</w:t>
      </w:r>
      <w:r w:rsidRPr="009F1517">
        <w:rPr>
          <w:lang w:val="en-GB"/>
        </w:rPr>
        <w:t>面临的伤害不成比例，并且拥有的应对资源较少</w:t>
      </w:r>
      <w:r w:rsidRPr="009F1517">
        <w:rPr>
          <w:rFonts w:hint="eastAsia"/>
          <w:lang w:val="en-GB"/>
        </w:rPr>
        <w:t>。</w:t>
      </w:r>
      <w:r w:rsidR="00D9625E" w:rsidRPr="009F1517">
        <w:rPr>
          <w:vertAlign w:val="superscript"/>
          <w:lang w:val="en-GB"/>
        </w:rPr>
        <w:footnoteReference w:id="74"/>
      </w:r>
      <w:r w:rsidR="00D9625E" w:rsidRPr="007D0AC8">
        <w:rPr>
          <w:lang w:val="en-GB"/>
        </w:rPr>
        <w:t xml:space="preserve"> </w:t>
      </w:r>
      <w:r w:rsidRPr="007D0AC8">
        <w:rPr>
          <w:lang w:val="en-GB"/>
        </w:rPr>
        <w:t>缔</w:t>
      </w:r>
      <w:r w:rsidRPr="009F1517">
        <w:rPr>
          <w:lang w:val="en-GB"/>
        </w:rPr>
        <w:t>约国必须确定弱势或边缘化个人和群体的需求并优先</w:t>
      </w:r>
      <w:r w:rsidRPr="009F1517">
        <w:rPr>
          <w:rFonts w:hint="eastAsia"/>
          <w:lang w:val="en-GB"/>
        </w:rPr>
        <w:t>加以</w:t>
      </w:r>
      <w:r w:rsidRPr="009F1517">
        <w:rPr>
          <w:lang w:val="en-GB"/>
        </w:rPr>
        <w:t>考虑，同时考虑到交叉性</w:t>
      </w:r>
      <w:r w:rsidRPr="009F1517">
        <w:rPr>
          <w:rFonts w:hint="eastAsia"/>
          <w:lang w:val="en-GB"/>
        </w:rPr>
        <w:t>问题</w:t>
      </w:r>
      <w:r w:rsidRPr="009F1517">
        <w:rPr>
          <w:lang w:val="en-GB"/>
        </w:rPr>
        <w:t>。缔约国必须解决结构性和系统性的歧视和不平</w:t>
      </w:r>
      <w:r w:rsidRPr="00AF75B2">
        <w:rPr>
          <w:spacing w:val="-2"/>
          <w:lang w:val="en-GB"/>
        </w:rPr>
        <w:lastRenderedPageBreak/>
        <w:t>等</w:t>
      </w:r>
      <w:r w:rsidRPr="00AF75B2">
        <w:rPr>
          <w:rFonts w:hint="eastAsia"/>
          <w:spacing w:val="-2"/>
          <w:lang w:val="en-GB"/>
        </w:rPr>
        <w:t>问题</w:t>
      </w:r>
      <w:r w:rsidRPr="00AF75B2">
        <w:rPr>
          <w:spacing w:val="-2"/>
          <w:lang w:val="en-GB"/>
        </w:rPr>
        <w:t>，保护这些个人和</w:t>
      </w:r>
      <w:r w:rsidRPr="00AF75B2">
        <w:rPr>
          <w:rFonts w:hint="eastAsia"/>
          <w:spacing w:val="-2"/>
          <w:lang w:val="en-GB"/>
        </w:rPr>
        <w:t>群体</w:t>
      </w:r>
      <w:r w:rsidRPr="00AF75B2">
        <w:rPr>
          <w:spacing w:val="-2"/>
          <w:lang w:val="en-GB"/>
        </w:rPr>
        <w:t>免受环境损害和应对措施</w:t>
      </w:r>
      <w:r w:rsidRPr="00AF75B2">
        <w:rPr>
          <w:rFonts w:hint="eastAsia"/>
          <w:spacing w:val="-2"/>
          <w:lang w:val="en-GB"/>
        </w:rPr>
        <w:t>两方面造成</w:t>
      </w:r>
      <w:r w:rsidRPr="00AF75B2">
        <w:rPr>
          <w:spacing w:val="-2"/>
          <w:lang w:val="en-GB"/>
        </w:rPr>
        <w:t>的人权风险</w:t>
      </w:r>
      <w:r w:rsidRPr="00AF75B2">
        <w:rPr>
          <w:rFonts w:hint="eastAsia"/>
          <w:spacing w:val="-2"/>
          <w:lang w:val="en-GB"/>
        </w:rPr>
        <w:t>。</w:t>
      </w:r>
      <w:r w:rsidR="00D9625E" w:rsidRPr="00AF75B2">
        <w:rPr>
          <w:spacing w:val="-2"/>
          <w:vertAlign w:val="superscript"/>
          <w:lang w:val="en-GB"/>
        </w:rPr>
        <w:footnoteReference w:id="75"/>
      </w:r>
      <w:r w:rsidR="00D9625E" w:rsidRPr="00AF75B2">
        <w:rPr>
          <w:spacing w:val="-2"/>
          <w:lang w:val="en-GB"/>
        </w:rPr>
        <w:t xml:space="preserve"> </w:t>
      </w:r>
      <w:r w:rsidRPr="007D0AC8">
        <w:rPr>
          <w:rFonts w:hint="eastAsia"/>
          <w:lang w:val="en-GB"/>
        </w:rPr>
        <w:t>与</w:t>
      </w:r>
      <w:r w:rsidRPr="009F1517">
        <w:rPr>
          <w:rFonts w:hint="eastAsia"/>
          <w:lang w:val="en-GB"/>
        </w:rPr>
        <w:t>此同</w:t>
      </w:r>
      <w:r w:rsidRPr="009F1517">
        <w:rPr>
          <w:lang w:val="en-GB"/>
        </w:rPr>
        <w:t>时，缔约国还必须考虑到</w:t>
      </w:r>
      <w:r w:rsidRPr="009F1517">
        <w:rPr>
          <w:rFonts w:hint="eastAsia"/>
          <w:lang w:val="en-GB"/>
        </w:rPr>
        <w:t>子孙</w:t>
      </w:r>
      <w:r w:rsidRPr="009F1517">
        <w:rPr>
          <w:lang w:val="en-GB"/>
        </w:rPr>
        <w:t>后代平等享有所有人权的权利，避免可能导致或延续对他们的歧视的</w:t>
      </w:r>
      <w:r w:rsidRPr="009F1517">
        <w:rPr>
          <w:rFonts w:hint="eastAsia"/>
          <w:lang w:val="en-GB"/>
        </w:rPr>
        <w:t>作</w:t>
      </w:r>
      <w:r w:rsidRPr="009F1517">
        <w:rPr>
          <w:lang w:val="en-GB"/>
        </w:rPr>
        <w:t>为或不</w:t>
      </w:r>
      <w:r w:rsidRPr="009F1517">
        <w:rPr>
          <w:rFonts w:hint="eastAsia"/>
          <w:lang w:val="en-GB"/>
        </w:rPr>
        <w:t>作</w:t>
      </w:r>
      <w:r w:rsidRPr="009F1517">
        <w:rPr>
          <w:lang w:val="en-GB"/>
        </w:rPr>
        <w:t>为</w:t>
      </w:r>
      <w:r w:rsidRPr="009F1517">
        <w:rPr>
          <w:rFonts w:hint="eastAsia"/>
          <w:lang w:val="en-GB"/>
        </w:rPr>
        <w:t>。</w:t>
      </w:r>
      <w:r w:rsidRPr="009F1517">
        <w:rPr>
          <w:vertAlign w:val="superscript"/>
          <w:lang w:val="en-GB"/>
        </w:rPr>
        <w:footnoteReference w:id="76"/>
      </w:r>
    </w:p>
    <w:p w14:paraId="395A47F3" w14:textId="510ECC93" w:rsidR="00C0068B" w:rsidRPr="009F1517" w:rsidRDefault="00C0068B" w:rsidP="009F1517">
      <w:pPr>
        <w:pStyle w:val="SingleTxtGC"/>
        <w:rPr>
          <w:lang w:val="en-GB"/>
        </w:rPr>
      </w:pPr>
      <w:r w:rsidRPr="009F1517">
        <w:rPr>
          <w:lang w:val="en-GB"/>
        </w:rPr>
        <w:t>40.</w:t>
      </w:r>
      <w:r w:rsidRPr="009F1517">
        <w:rPr>
          <w:lang w:val="en-GB"/>
        </w:rPr>
        <w:tab/>
      </w:r>
      <w:r w:rsidRPr="009F1517">
        <w:rPr>
          <w:lang w:val="en-GB"/>
        </w:rPr>
        <w:t>污染严重和危险的设施</w:t>
      </w:r>
      <w:r w:rsidRPr="009F1517">
        <w:rPr>
          <w:rFonts w:hint="eastAsia"/>
          <w:lang w:val="en-GB"/>
        </w:rPr>
        <w:t>，</w:t>
      </w:r>
      <w:r w:rsidRPr="009F1517">
        <w:rPr>
          <w:lang w:val="en-GB"/>
        </w:rPr>
        <w:t>包括露天矿、冶炼厂、炼油厂、化工厂、燃煤发电厂、油气田、钢铁厂、</w:t>
      </w:r>
      <w:r w:rsidRPr="009F1517">
        <w:rPr>
          <w:rFonts w:hint="eastAsia"/>
          <w:lang w:val="en-GB"/>
        </w:rPr>
        <w:t>垃圾</w:t>
      </w:r>
      <w:r w:rsidRPr="009F1517">
        <w:rPr>
          <w:lang w:val="en-GB"/>
        </w:rPr>
        <w:t>场和危险废物焚化炉</w:t>
      </w:r>
      <w:r w:rsidRPr="009F1517">
        <w:rPr>
          <w:rFonts w:hint="eastAsia"/>
          <w:lang w:val="en-GB"/>
        </w:rPr>
        <w:t>，</w:t>
      </w:r>
      <w:r w:rsidRPr="009F1517">
        <w:rPr>
          <w:lang w:val="en-GB"/>
        </w:rPr>
        <w:t>往往位于</w:t>
      </w:r>
      <w:r w:rsidRPr="009F1517">
        <w:rPr>
          <w:rFonts w:hint="eastAsia"/>
          <w:lang w:val="en-GB"/>
        </w:rPr>
        <w:t>贫困</w:t>
      </w:r>
      <w:r w:rsidRPr="009F1517">
        <w:rPr>
          <w:lang w:val="en-GB"/>
        </w:rPr>
        <w:t>和边缘化社区或</w:t>
      </w:r>
      <w:r w:rsidRPr="009F1517">
        <w:rPr>
          <w:rFonts w:hint="eastAsia"/>
          <w:lang w:val="en-GB"/>
        </w:rPr>
        <w:t>其</w:t>
      </w:r>
      <w:r w:rsidRPr="009F1517">
        <w:rPr>
          <w:lang w:val="en-GB"/>
        </w:rPr>
        <w:t>附近。</w:t>
      </w:r>
      <w:r w:rsidR="00D9625E" w:rsidRPr="009F1517">
        <w:rPr>
          <w:vertAlign w:val="superscript"/>
          <w:lang w:val="en-GB"/>
        </w:rPr>
        <w:footnoteReference w:id="77"/>
      </w:r>
      <w:r w:rsidR="00D9625E" w:rsidRPr="007D0AC8">
        <w:rPr>
          <w:lang w:val="en-GB"/>
        </w:rPr>
        <w:t xml:space="preserve"> </w:t>
      </w:r>
      <w:r w:rsidRPr="007D0AC8">
        <w:rPr>
          <w:lang w:val="en-GB"/>
        </w:rPr>
        <w:t>不</w:t>
      </w:r>
      <w:r w:rsidRPr="009F1517">
        <w:rPr>
          <w:lang w:val="en-GB"/>
        </w:rPr>
        <w:t>歧视和平等原则要求缔约国解决系统性的边缘化和环境不公正模式，特别是与交叉形式的歧视有关的模式，包括种族主义和殖民遗产。</w:t>
      </w:r>
      <w:r w:rsidR="00D9625E" w:rsidRPr="009F1517">
        <w:rPr>
          <w:vertAlign w:val="superscript"/>
          <w:lang w:val="en-GB"/>
        </w:rPr>
        <w:footnoteReference w:id="78"/>
      </w:r>
      <w:r w:rsidR="00D9625E" w:rsidRPr="007D0AC8">
        <w:rPr>
          <w:lang w:val="en-GB"/>
        </w:rPr>
        <w:t xml:space="preserve"> </w:t>
      </w:r>
      <w:r w:rsidRPr="007D0AC8">
        <w:rPr>
          <w:lang w:val="en-GB"/>
        </w:rPr>
        <w:t>这</w:t>
      </w:r>
      <w:r w:rsidRPr="009F1517">
        <w:rPr>
          <w:lang w:val="en-GB"/>
        </w:rPr>
        <w:t>包括优先为那些因普遍污染和有毒污染而承受不成比例负担的社区采取</w:t>
      </w:r>
      <w:r w:rsidRPr="009F1517">
        <w:rPr>
          <w:rFonts w:hint="eastAsia"/>
          <w:lang w:val="en-GB"/>
        </w:rPr>
        <w:t>减</w:t>
      </w:r>
      <w:r w:rsidRPr="009F1517">
        <w:rPr>
          <w:lang w:val="en-GB"/>
        </w:rPr>
        <w:t>缓、适应、补救、赔偿和环境恢复措施。</w:t>
      </w:r>
      <w:r w:rsidRPr="009F1517">
        <w:rPr>
          <w:vertAlign w:val="superscript"/>
          <w:lang w:val="en-GB"/>
        </w:rPr>
        <w:footnoteReference w:id="79"/>
      </w:r>
    </w:p>
    <w:p w14:paraId="57870659" w14:textId="58BBAAA2" w:rsidR="00C0068B" w:rsidRPr="009F1517" w:rsidRDefault="00C0068B" w:rsidP="009F1517">
      <w:pPr>
        <w:pStyle w:val="SingleTxtGC"/>
        <w:rPr>
          <w:lang w:val="en-GB"/>
        </w:rPr>
      </w:pPr>
      <w:r w:rsidRPr="009F1517">
        <w:rPr>
          <w:lang w:val="en-GB"/>
        </w:rPr>
        <w:t>41.</w:t>
      </w:r>
      <w:r w:rsidRPr="009F1517">
        <w:rPr>
          <w:lang w:val="en-GB"/>
        </w:rPr>
        <w:tab/>
      </w:r>
      <w:r w:rsidRPr="009F1517">
        <w:rPr>
          <w:lang w:val="en-GB"/>
        </w:rPr>
        <w:t>缔约国必须确保土著人民、农民和农村社区的人</w:t>
      </w:r>
      <w:r w:rsidRPr="009F1517">
        <w:rPr>
          <w:rFonts w:hint="eastAsia"/>
          <w:lang w:val="en-GB"/>
        </w:rPr>
        <w:t>能够</w:t>
      </w:r>
      <w:r w:rsidRPr="009F1517">
        <w:rPr>
          <w:lang w:val="en-GB"/>
        </w:rPr>
        <w:t>平等获得自然资源，他们</w:t>
      </w:r>
      <w:r w:rsidRPr="009F1517">
        <w:rPr>
          <w:rFonts w:hint="eastAsia"/>
          <w:lang w:val="en-GB"/>
        </w:rPr>
        <w:t>的</w:t>
      </w:r>
      <w:r w:rsidRPr="009F1517">
        <w:rPr>
          <w:lang w:val="en-GB"/>
        </w:rPr>
        <w:t>生存</w:t>
      </w:r>
      <w:r w:rsidRPr="009F1517">
        <w:rPr>
          <w:rFonts w:hint="eastAsia"/>
          <w:lang w:val="en-GB"/>
        </w:rPr>
        <w:t>和</w:t>
      </w:r>
      <w:r w:rsidRPr="009F1517">
        <w:rPr>
          <w:lang w:val="en-GB"/>
        </w:rPr>
        <w:t>文化特</w:t>
      </w:r>
      <w:r w:rsidRPr="009F1517">
        <w:rPr>
          <w:rFonts w:hint="eastAsia"/>
          <w:lang w:val="en-GB"/>
        </w:rPr>
        <w:t>色有赖于大</w:t>
      </w:r>
      <w:r w:rsidRPr="009F1517">
        <w:rPr>
          <w:lang w:val="en-GB"/>
        </w:rPr>
        <w:t>自然。缔约国还必须防止和</w:t>
      </w:r>
      <w:r w:rsidRPr="009F1517">
        <w:rPr>
          <w:rFonts w:hint="eastAsia"/>
          <w:lang w:val="en-GB"/>
        </w:rPr>
        <w:t>处理</w:t>
      </w:r>
      <w:r w:rsidRPr="009F1517">
        <w:rPr>
          <w:lang w:val="en-GB"/>
        </w:rPr>
        <w:t>私人行为</w:t>
      </w:r>
      <w:r w:rsidRPr="009F1517">
        <w:rPr>
          <w:rFonts w:hint="eastAsia"/>
          <w:lang w:val="en-GB"/>
        </w:rPr>
        <w:t>体</w:t>
      </w:r>
      <w:r w:rsidRPr="009F1517">
        <w:rPr>
          <w:lang w:val="en-GB"/>
        </w:rPr>
        <w:t>的有害做法，如污染密集型</w:t>
      </w:r>
      <w:proofErr w:type="gramStart"/>
      <w:r w:rsidRPr="009F1517">
        <w:rPr>
          <w:lang w:val="en-GB"/>
        </w:rPr>
        <w:t>作业或碳抵消</w:t>
      </w:r>
      <w:proofErr w:type="gramEnd"/>
      <w:r w:rsidRPr="009F1517">
        <w:rPr>
          <w:lang w:val="en-GB"/>
        </w:rPr>
        <w:t>项目，这些做法对边缘化个人和群体造成了不成比例的影响。</w:t>
      </w:r>
    </w:p>
    <w:p w14:paraId="720B72B3" w14:textId="08DCBFFA" w:rsidR="00C0068B" w:rsidRPr="009F1517" w:rsidRDefault="00C0068B" w:rsidP="009F1517">
      <w:pPr>
        <w:pStyle w:val="H23GC"/>
        <w:rPr>
          <w:lang w:val="en-GB"/>
        </w:rPr>
      </w:pPr>
      <w:r w:rsidRPr="009F1517">
        <w:rPr>
          <w:lang w:val="en-GB"/>
        </w:rPr>
        <w:tab/>
      </w:r>
      <w:r w:rsidRPr="009F1517">
        <w:rPr>
          <w:lang w:val="en-GB"/>
        </w:rPr>
        <w:tab/>
      </w:r>
      <w:bookmarkStart w:id="40" w:name="_Toc202887923"/>
      <w:r w:rsidRPr="009F1517">
        <w:rPr>
          <w:rFonts w:hint="eastAsia"/>
          <w:lang w:val="en-GB"/>
        </w:rPr>
        <w:t>男女权利平等</w:t>
      </w:r>
      <w:bookmarkEnd w:id="40"/>
      <w:r w:rsidRPr="009F1517">
        <w:rPr>
          <w:rFonts w:hint="eastAsia"/>
          <w:lang w:val="en-GB"/>
        </w:rPr>
        <w:t>(</w:t>
      </w:r>
      <w:r w:rsidRPr="009F1517">
        <w:rPr>
          <w:rFonts w:hint="eastAsia"/>
          <w:lang w:val="en-GB"/>
        </w:rPr>
        <w:t>第三条</w:t>
      </w:r>
      <w:r w:rsidRPr="009F1517">
        <w:rPr>
          <w:rFonts w:hint="eastAsia"/>
          <w:lang w:val="en-GB"/>
        </w:rPr>
        <w:t>)</w:t>
      </w:r>
    </w:p>
    <w:p w14:paraId="3C3C2C39" w14:textId="0A8037FB" w:rsidR="00C0068B" w:rsidRPr="009F1517" w:rsidRDefault="00C0068B" w:rsidP="009F1517">
      <w:pPr>
        <w:pStyle w:val="SingleTxtGC"/>
        <w:rPr>
          <w:lang w:val="en-GB"/>
        </w:rPr>
      </w:pPr>
      <w:r w:rsidRPr="009F1517">
        <w:rPr>
          <w:lang w:val="en-GB"/>
        </w:rPr>
        <w:t>42.</w:t>
      </w:r>
      <w:r w:rsidRPr="009F1517">
        <w:rPr>
          <w:lang w:val="en-GB"/>
        </w:rPr>
        <w:tab/>
      </w:r>
      <w:r w:rsidRPr="009F1517">
        <w:rPr>
          <w:lang w:val="en-GB"/>
        </w:rPr>
        <w:t>在所有政策领域实现男女平等享有《公约》权利是可持续发展的</w:t>
      </w:r>
      <w:r w:rsidRPr="009F1517">
        <w:rPr>
          <w:rFonts w:hint="eastAsia"/>
          <w:lang w:val="en-GB"/>
        </w:rPr>
        <w:t>一个</w:t>
      </w:r>
      <w:r w:rsidRPr="009F1517">
        <w:rPr>
          <w:lang w:val="en-GB"/>
        </w:rPr>
        <w:t>先决条件。由于不平等的权力关系和父权结构，妇女和女</w:t>
      </w:r>
      <w:r w:rsidRPr="009F1517">
        <w:rPr>
          <w:rFonts w:hint="eastAsia"/>
          <w:lang w:val="en-GB"/>
        </w:rPr>
        <w:t>童在</w:t>
      </w:r>
      <w:r w:rsidRPr="009F1517">
        <w:rPr>
          <w:lang w:val="en-GB"/>
        </w:rPr>
        <w:t>法律、社会和经济</w:t>
      </w:r>
      <w:r w:rsidRPr="009F1517">
        <w:rPr>
          <w:rFonts w:hint="eastAsia"/>
          <w:lang w:val="en-GB"/>
        </w:rPr>
        <w:t>上</w:t>
      </w:r>
      <w:r w:rsidRPr="009F1517">
        <w:rPr>
          <w:lang w:val="en-GB"/>
        </w:rPr>
        <w:t>往往</w:t>
      </w:r>
      <w:r w:rsidRPr="009F1517">
        <w:rPr>
          <w:rFonts w:hint="eastAsia"/>
          <w:lang w:val="en-GB"/>
        </w:rPr>
        <w:t>处于不利地位</w:t>
      </w:r>
      <w:r w:rsidRPr="009F1517">
        <w:rPr>
          <w:lang w:val="en-GB"/>
        </w:rPr>
        <w:t>。环境危机加剧了现有的性别不平等，特别是在获</w:t>
      </w:r>
      <w:r w:rsidRPr="009F1517">
        <w:rPr>
          <w:rFonts w:hint="eastAsia"/>
          <w:lang w:val="en-GB"/>
        </w:rPr>
        <w:t>取</w:t>
      </w:r>
      <w:r w:rsidRPr="009F1517">
        <w:rPr>
          <w:lang w:val="en-GB"/>
        </w:rPr>
        <w:t>土地、自然资源和基本服务</w:t>
      </w:r>
      <w:r w:rsidRPr="009F1517">
        <w:rPr>
          <w:lang w:val="en-GB"/>
        </w:rPr>
        <w:t>(</w:t>
      </w:r>
      <w:r w:rsidRPr="009F1517">
        <w:rPr>
          <w:lang w:val="en-GB"/>
        </w:rPr>
        <w:t>包括医疗保健、食品、水、</w:t>
      </w:r>
      <w:r w:rsidRPr="009F1517">
        <w:rPr>
          <w:rFonts w:hint="eastAsia"/>
          <w:lang w:val="en-GB"/>
        </w:rPr>
        <w:t>环境</w:t>
      </w:r>
      <w:r w:rsidRPr="009F1517">
        <w:rPr>
          <w:lang w:val="en-GB"/>
        </w:rPr>
        <w:t>卫生和废物处理</w:t>
      </w:r>
      <w:r w:rsidRPr="009F1517">
        <w:rPr>
          <w:lang w:val="en-GB"/>
        </w:rPr>
        <w:t>)</w:t>
      </w:r>
      <w:r w:rsidRPr="009F1517">
        <w:rPr>
          <w:lang w:val="en-GB"/>
        </w:rPr>
        <w:t>方面。</w:t>
      </w:r>
      <w:r w:rsidRPr="009F1517">
        <w:rPr>
          <w:vertAlign w:val="superscript"/>
          <w:lang w:val="en-GB"/>
        </w:rPr>
        <w:footnoteReference w:id="80"/>
      </w:r>
    </w:p>
    <w:p w14:paraId="6B794F76" w14:textId="3D8FDDF6" w:rsidR="00C0068B" w:rsidRPr="009F1517" w:rsidRDefault="00C0068B" w:rsidP="009F1517">
      <w:pPr>
        <w:pStyle w:val="SingleTxtGC"/>
        <w:rPr>
          <w:lang w:val="en-GB"/>
        </w:rPr>
      </w:pPr>
      <w:r w:rsidRPr="009F1517">
        <w:rPr>
          <w:lang w:val="en-GB"/>
        </w:rPr>
        <w:t>43.</w:t>
      </w:r>
      <w:r w:rsidRPr="009F1517">
        <w:rPr>
          <w:lang w:val="en-GB"/>
        </w:rPr>
        <w:tab/>
      </w:r>
      <w:r w:rsidRPr="009F1517">
        <w:rPr>
          <w:lang w:val="en-GB"/>
        </w:rPr>
        <w:t>妇女和女</w:t>
      </w:r>
      <w:r w:rsidRPr="009F1517">
        <w:rPr>
          <w:rFonts w:hint="eastAsia"/>
          <w:lang w:val="en-GB"/>
        </w:rPr>
        <w:t>童</w:t>
      </w:r>
      <w:r w:rsidRPr="009F1517">
        <w:rPr>
          <w:lang w:val="en-GB"/>
        </w:rPr>
        <w:t>不成比例地受到有毒物质、废物和污染的有害影响，</w:t>
      </w:r>
      <w:r w:rsidRPr="009F1517">
        <w:rPr>
          <w:rFonts w:hint="eastAsia"/>
          <w:lang w:val="en-GB"/>
        </w:rPr>
        <w:t>这</w:t>
      </w:r>
      <w:r w:rsidRPr="009F1517">
        <w:rPr>
          <w:lang w:val="en-GB"/>
        </w:rPr>
        <w:t>对她们的健康和福祉产生了严重影响。</w:t>
      </w:r>
      <w:r w:rsidR="00D9625E" w:rsidRPr="009F1517">
        <w:rPr>
          <w:vertAlign w:val="superscript"/>
          <w:lang w:val="en-GB"/>
        </w:rPr>
        <w:footnoteReference w:id="81"/>
      </w:r>
      <w:r w:rsidR="00D9625E" w:rsidRPr="007D0AC8">
        <w:rPr>
          <w:lang w:val="en-GB"/>
        </w:rPr>
        <w:t xml:space="preserve"> </w:t>
      </w:r>
      <w:r w:rsidRPr="007D0AC8">
        <w:rPr>
          <w:lang w:val="en-GB"/>
        </w:rPr>
        <w:t>对</w:t>
      </w:r>
      <w:r w:rsidRPr="009F1517">
        <w:rPr>
          <w:lang w:val="en-GB"/>
        </w:rPr>
        <w:t>于农村地区的妇女来说，土地</w:t>
      </w:r>
      <w:r w:rsidRPr="009F1517">
        <w:rPr>
          <w:rFonts w:hint="eastAsia"/>
          <w:lang w:val="en-GB"/>
        </w:rPr>
        <w:t>保障</w:t>
      </w:r>
      <w:r w:rsidRPr="009F1517">
        <w:rPr>
          <w:lang w:val="en-GB"/>
        </w:rPr>
        <w:t>是满足生存需求、获得基本商品和服务以及免受暴力侵害的关键资源。</w:t>
      </w:r>
      <w:r w:rsidR="00D9625E" w:rsidRPr="009F1517">
        <w:rPr>
          <w:vertAlign w:val="superscript"/>
          <w:lang w:val="en-GB"/>
        </w:rPr>
        <w:footnoteReference w:id="82"/>
      </w:r>
      <w:r w:rsidR="00D9625E" w:rsidRPr="007D0AC8">
        <w:rPr>
          <w:lang w:val="en-GB"/>
        </w:rPr>
        <w:t xml:space="preserve"> </w:t>
      </w:r>
      <w:r w:rsidRPr="007D0AC8">
        <w:rPr>
          <w:lang w:val="en-GB"/>
        </w:rPr>
        <w:t>在</w:t>
      </w:r>
      <w:r w:rsidRPr="009F1517">
        <w:rPr>
          <w:lang w:val="en-GB"/>
        </w:rPr>
        <w:t>应对环境危机和履行确保实质平等的义务时，缔约国必须保证妇女</w:t>
      </w:r>
      <w:r w:rsidRPr="009F1517">
        <w:rPr>
          <w:rFonts w:hint="eastAsia"/>
          <w:lang w:val="en-GB"/>
        </w:rPr>
        <w:t>能够</w:t>
      </w:r>
      <w:r w:rsidRPr="009F1517">
        <w:rPr>
          <w:lang w:val="en-GB"/>
        </w:rPr>
        <w:t>获得、控制和保障土地</w:t>
      </w:r>
      <w:proofErr w:type="gramStart"/>
      <w:r w:rsidRPr="009F1517">
        <w:rPr>
          <w:rFonts w:hint="eastAsia"/>
          <w:lang w:val="en-GB"/>
        </w:rPr>
        <w:t>保有</w:t>
      </w:r>
      <w:r w:rsidRPr="009F1517">
        <w:rPr>
          <w:lang w:val="en-GB"/>
        </w:rPr>
        <w:t>权</w:t>
      </w:r>
      <w:proofErr w:type="gramEnd"/>
      <w:r w:rsidRPr="009F1517">
        <w:rPr>
          <w:lang w:val="en-GB"/>
        </w:rPr>
        <w:t>以及粮食安全和生计所需的其他手段。</w:t>
      </w:r>
      <w:r w:rsidRPr="009F1517">
        <w:rPr>
          <w:vertAlign w:val="superscript"/>
          <w:lang w:val="en-GB"/>
        </w:rPr>
        <w:footnoteReference w:id="83"/>
      </w:r>
    </w:p>
    <w:p w14:paraId="27EA4A05" w14:textId="0A0CF18F" w:rsidR="00C0068B" w:rsidRPr="009F1517" w:rsidRDefault="00C0068B" w:rsidP="009F1517">
      <w:pPr>
        <w:pStyle w:val="SingleTxtGC"/>
        <w:rPr>
          <w:lang w:val="en-GB"/>
        </w:rPr>
      </w:pPr>
      <w:r w:rsidRPr="009F1517">
        <w:rPr>
          <w:lang w:val="en-GB"/>
        </w:rPr>
        <w:t>44.</w:t>
      </w:r>
      <w:r w:rsidRPr="009F1517">
        <w:rPr>
          <w:lang w:val="en-GB"/>
        </w:rPr>
        <w:tab/>
      </w:r>
      <w:r w:rsidRPr="009F1517">
        <w:rPr>
          <w:lang w:val="en-GB"/>
        </w:rPr>
        <w:t>妇女承担的无酬</w:t>
      </w:r>
      <w:r w:rsidRPr="009F1517">
        <w:rPr>
          <w:rFonts w:hint="eastAsia"/>
          <w:lang w:val="en-GB"/>
        </w:rPr>
        <w:t>照</w:t>
      </w:r>
      <w:r w:rsidRPr="009F1517">
        <w:rPr>
          <w:lang w:val="en-GB"/>
        </w:rPr>
        <w:t>护和家务劳动不平等加剧了性别不平等，气候变化</w:t>
      </w:r>
      <w:r w:rsidRPr="009F1517">
        <w:rPr>
          <w:rFonts w:hint="eastAsia"/>
          <w:lang w:val="en-GB"/>
        </w:rPr>
        <w:t>也</w:t>
      </w:r>
      <w:r w:rsidRPr="009F1517">
        <w:rPr>
          <w:lang w:val="en-GB"/>
        </w:rPr>
        <w:t>加剧了性别不平等</w:t>
      </w:r>
      <w:r w:rsidR="00715728" w:rsidRPr="00715728">
        <w:rPr>
          <w:rFonts w:hint="eastAsia"/>
          <w:spacing w:val="-50"/>
          <w:lang w:val="en-GB"/>
        </w:rPr>
        <w:t>―</w:t>
      </w:r>
      <w:r w:rsidR="00715728" w:rsidRPr="00715728">
        <w:rPr>
          <w:rFonts w:hint="eastAsia"/>
          <w:lang w:val="en-GB"/>
        </w:rPr>
        <w:t>―</w:t>
      </w:r>
      <w:r w:rsidRPr="009F1517">
        <w:rPr>
          <w:lang w:val="en-GB"/>
        </w:rPr>
        <w:t>例如，取水需要更多的时间和精力，或者因气温上升而</w:t>
      </w:r>
      <w:r w:rsidRPr="009F1517">
        <w:rPr>
          <w:rFonts w:hint="eastAsia"/>
          <w:lang w:val="en-GB"/>
        </w:rPr>
        <w:t>须</w:t>
      </w:r>
      <w:r w:rsidRPr="009F1517">
        <w:rPr>
          <w:lang w:val="en-GB"/>
        </w:rPr>
        <w:t>改变工作模式。</w:t>
      </w:r>
      <w:r w:rsidR="00D9625E" w:rsidRPr="009F1517">
        <w:rPr>
          <w:vertAlign w:val="superscript"/>
          <w:lang w:val="en-GB"/>
        </w:rPr>
        <w:footnoteReference w:id="84"/>
      </w:r>
      <w:r w:rsidR="00D9625E" w:rsidRPr="007D0AC8">
        <w:rPr>
          <w:lang w:val="en-GB"/>
        </w:rPr>
        <w:t xml:space="preserve"> </w:t>
      </w:r>
      <w:r w:rsidRPr="007D0AC8">
        <w:rPr>
          <w:lang w:val="en-GB"/>
        </w:rPr>
        <w:t>缔</w:t>
      </w:r>
      <w:r w:rsidRPr="009F1517">
        <w:rPr>
          <w:lang w:val="en-GB"/>
        </w:rPr>
        <w:t>约国应确保无障碍、基于权利的护理和支</w:t>
      </w:r>
      <w:r w:rsidRPr="009F1517">
        <w:rPr>
          <w:rFonts w:hint="eastAsia"/>
          <w:lang w:val="en-GB"/>
        </w:rPr>
        <w:t>助</w:t>
      </w:r>
      <w:r w:rsidRPr="009F1517">
        <w:rPr>
          <w:lang w:val="en-GB"/>
        </w:rPr>
        <w:t>系统，并促进</w:t>
      </w:r>
      <w:r w:rsidRPr="009F1517">
        <w:rPr>
          <w:rFonts w:hint="eastAsia"/>
          <w:lang w:val="en-GB"/>
        </w:rPr>
        <w:t>在</w:t>
      </w:r>
      <w:r w:rsidRPr="009F1517">
        <w:rPr>
          <w:lang w:val="en-GB"/>
        </w:rPr>
        <w:t>男女之间以及国家、家庭、社区和私营部门之间公平分担责任，</w:t>
      </w:r>
      <w:r w:rsidRPr="009F1517">
        <w:rPr>
          <w:rFonts w:hint="eastAsia"/>
          <w:lang w:val="en-GB"/>
        </w:rPr>
        <w:t>从而</w:t>
      </w:r>
      <w:r w:rsidRPr="009F1517">
        <w:rPr>
          <w:lang w:val="en-GB"/>
        </w:rPr>
        <w:t>承认、减少</w:t>
      </w:r>
      <w:r w:rsidRPr="009F1517">
        <w:rPr>
          <w:rFonts w:hint="eastAsia"/>
          <w:lang w:val="en-GB"/>
        </w:rPr>
        <w:t>并</w:t>
      </w:r>
      <w:r w:rsidRPr="009F1517">
        <w:rPr>
          <w:lang w:val="en-GB"/>
        </w:rPr>
        <w:t>重新分配无酬照护和支助工作。</w:t>
      </w:r>
      <w:r w:rsidRPr="009F1517">
        <w:rPr>
          <w:vertAlign w:val="superscript"/>
          <w:lang w:val="en-GB"/>
        </w:rPr>
        <w:footnoteReference w:id="85"/>
      </w:r>
    </w:p>
    <w:p w14:paraId="622667DF" w14:textId="721D6803" w:rsidR="00C0068B" w:rsidRPr="009F1517" w:rsidRDefault="00C0068B" w:rsidP="009F1517">
      <w:pPr>
        <w:pStyle w:val="SingleTxtGC"/>
        <w:rPr>
          <w:lang w:val="en-GB"/>
        </w:rPr>
      </w:pPr>
      <w:r w:rsidRPr="009F1517">
        <w:rPr>
          <w:lang w:val="en-GB"/>
        </w:rPr>
        <w:lastRenderedPageBreak/>
        <w:t>45.</w:t>
      </w:r>
      <w:r w:rsidRPr="009F1517">
        <w:rPr>
          <w:lang w:val="en-GB"/>
        </w:rPr>
        <w:tab/>
      </w:r>
      <w:r w:rsidRPr="009F1517">
        <w:rPr>
          <w:lang w:val="en-GB"/>
        </w:rPr>
        <w:t>缔约国应将促进性别平等和整个政府部门一体联动</w:t>
      </w:r>
      <w:r w:rsidRPr="009F1517">
        <w:rPr>
          <w:rFonts w:hint="eastAsia"/>
          <w:lang w:val="en-GB"/>
        </w:rPr>
        <w:t>办</w:t>
      </w:r>
      <w:r w:rsidRPr="009F1517">
        <w:rPr>
          <w:lang w:val="en-GB"/>
        </w:rPr>
        <w:t>法纳入所有可持续发展政策，特别是与减少灾害风险、气候变化、污染、保护生物多样性和管理自然资源有关的政策。</w:t>
      </w:r>
      <w:r w:rsidR="00D9625E" w:rsidRPr="009F1517">
        <w:rPr>
          <w:vertAlign w:val="superscript"/>
          <w:lang w:val="en-GB"/>
        </w:rPr>
        <w:footnoteReference w:id="86"/>
      </w:r>
      <w:r w:rsidR="00D9625E" w:rsidRPr="007D0AC8">
        <w:rPr>
          <w:lang w:val="en-GB"/>
        </w:rPr>
        <w:t xml:space="preserve"> </w:t>
      </w:r>
      <w:r w:rsidRPr="007D0AC8">
        <w:rPr>
          <w:lang w:val="en-GB"/>
        </w:rPr>
        <w:t>这</w:t>
      </w:r>
      <w:r w:rsidRPr="009F1517">
        <w:rPr>
          <w:lang w:val="en-GB"/>
        </w:rPr>
        <w:t>包括促进性别平等的筹资和预算战略。在自然灾害和与气候相关的紧急情况</w:t>
      </w:r>
      <w:r w:rsidRPr="009F1517">
        <w:rPr>
          <w:rFonts w:hint="eastAsia"/>
          <w:lang w:val="en-GB"/>
        </w:rPr>
        <w:t>中</w:t>
      </w:r>
      <w:r w:rsidRPr="009F1517">
        <w:rPr>
          <w:lang w:val="en-GB"/>
        </w:rPr>
        <w:t>，缔约国必须确保妇女</w:t>
      </w:r>
      <w:r w:rsidRPr="009F1517">
        <w:rPr>
          <w:rFonts w:hint="eastAsia"/>
          <w:lang w:val="en-GB"/>
        </w:rPr>
        <w:t>能够</w:t>
      </w:r>
      <w:r w:rsidRPr="009F1517">
        <w:rPr>
          <w:lang w:val="en-GB"/>
        </w:rPr>
        <w:t>平等获得资源和保护手段，包括及时预警和其他相关信息。缔约国还有义务确保妇女</w:t>
      </w:r>
      <w:r w:rsidRPr="009F1517">
        <w:rPr>
          <w:rFonts w:hint="eastAsia"/>
          <w:lang w:val="en-GB"/>
        </w:rPr>
        <w:t>能够</w:t>
      </w:r>
      <w:r w:rsidRPr="009F1517">
        <w:rPr>
          <w:lang w:val="en-GB"/>
        </w:rPr>
        <w:t>获得准确、负担得起和文化上适当的环境信息和教育</w:t>
      </w:r>
      <w:r w:rsidRPr="009F1517">
        <w:rPr>
          <w:rFonts w:hint="eastAsia"/>
          <w:lang w:val="en-GB"/>
        </w:rPr>
        <w:t>。</w:t>
      </w:r>
      <w:r w:rsidR="00D9625E" w:rsidRPr="009F1517">
        <w:rPr>
          <w:vertAlign w:val="superscript"/>
          <w:lang w:val="en-GB"/>
        </w:rPr>
        <w:footnoteReference w:id="87"/>
      </w:r>
      <w:r w:rsidR="00D9625E" w:rsidRPr="007D0AC8">
        <w:rPr>
          <w:lang w:val="en-GB"/>
        </w:rPr>
        <w:t xml:space="preserve"> </w:t>
      </w:r>
      <w:r w:rsidRPr="007D0AC8">
        <w:rPr>
          <w:lang w:val="en-GB"/>
        </w:rPr>
        <w:t>这</w:t>
      </w:r>
      <w:r w:rsidRPr="009F1517">
        <w:rPr>
          <w:lang w:val="en-GB"/>
        </w:rPr>
        <w:t>些努力</w:t>
      </w:r>
      <w:r w:rsidRPr="009F1517">
        <w:rPr>
          <w:rFonts w:hint="eastAsia"/>
          <w:lang w:val="en-GB"/>
        </w:rPr>
        <w:t>应该以</w:t>
      </w:r>
      <w:r w:rsidRPr="009F1517">
        <w:rPr>
          <w:lang w:val="en-GB"/>
        </w:rPr>
        <w:t>影响评估</w:t>
      </w:r>
      <w:r w:rsidRPr="009F1517">
        <w:rPr>
          <w:rFonts w:hint="eastAsia"/>
          <w:lang w:val="en-GB"/>
        </w:rPr>
        <w:t>为</w:t>
      </w:r>
      <w:r w:rsidRPr="009F1517">
        <w:rPr>
          <w:lang w:val="en-GB"/>
        </w:rPr>
        <w:t>依据，</w:t>
      </w:r>
      <w:r w:rsidRPr="009F1517">
        <w:rPr>
          <w:rFonts w:hint="eastAsia"/>
          <w:lang w:val="en-GB"/>
        </w:rPr>
        <w:t>而</w:t>
      </w:r>
      <w:r w:rsidRPr="009F1517">
        <w:rPr>
          <w:lang w:val="en-GB"/>
        </w:rPr>
        <w:t>影响评估</w:t>
      </w:r>
      <w:r w:rsidRPr="009F1517">
        <w:rPr>
          <w:rFonts w:hint="eastAsia"/>
          <w:lang w:val="en-GB"/>
        </w:rPr>
        <w:t>应该</w:t>
      </w:r>
      <w:r w:rsidRPr="009F1517">
        <w:rPr>
          <w:lang w:val="en-GB"/>
        </w:rPr>
        <w:t>审查气候变化和环境退化对妇女和女</w:t>
      </w:r>
      <w:r w:rsidRPr="009F1517">
        <w:rPr>
          <w:rFonts w:hint="eastAsia"/>
          <w:lang w:val="en-GB"/>
        </w:rPr>
        <w:t>童</w:t>
      </w:r>
      <w:r w:rsidRPr="009F1517">
        <w:rPr>
          <w:lang w:val="en-GB"/>
        </w:rPr>
        <w:t>的不同影响。</w:t>
      </w:r>
    </w:p>
    <w:p w14:paraId="766BCFD8" w14:textId="43F78C5A" w:rsidR="00C0068B" w:rsidRPr="009F1517" w:rsidRDefault="00C0068B" w:rsidP="009F1517">
      <w:pPr>
        <w:pStyle w:val="HChGC"/>
        <w:rPr>
          <w:lang w:val="en-GB"/>
        </w:rPr>
      </w:pPr>
      <w:r w:rsidRPr="009F1517">
        <w:rPr>
          <w:lang w:val="en-GB"/>
        </w:rPr>
        <w:tab/>
      </w:r>
      <w:bookmarkStart w:id="41" w:name="_Toc202887924"/>
      <w:r w:rsidRPr="009F1517">
        <w:rPr>
          <w:rFonts w:hint="eastAsia"/>
          <w:lang w:val="en-GB"/>
        </w:rPr>
        <w:t>四</w:t>
      </w:r>
      <w:r w:rsidRPr="009F1517">
        <w:rPr>
          <w:lang w:val="en-GB"/>
        </w:rPr>
        <w:t>.</w:t>
      </w:r>
      <w:r w:rsidRPr="009F1517">
        <w:rPr>
          <w:lang w:val="en-GB"/>
        </w:rPr>
        <w:tab/>
      </w:r>
      <w:r w:rsidRPr="009F1517">
        <w:rPr>
          <w:rFonts w:hint="eastAsia"/>
          <w:lang w:val="en-GB"/>
        </w:rPr>
        <w:t>缔约国对于具体权利的义务</w:t>
      </w:r>
    </w:p>
    <w:bookmarkEnd w:id="41"/>
    <w:p w14:paraId="211178A6" w14:textId="6E82F180" w:rsidR="00C0068B" w:rsidRPr="009F1517" w:rsidRDefault="00C0068B" w:rsidP="009F1517">
      <w:pPr>
        <w:pStyle w:val="H23GC"/>
        <w:rPr>
          <w:lang w:val="en-GB"/>
        </w:rPr>
      </w:pPr>
      <w:r w:rsidRPr="009F1517">
        <w:rPr>
          <w:lang w:val="en-GB"/>
        </w:rPr>
        <w:tab/>
      </w:r>
      <w:r w:rsidRPr="009F1517">
        <w:rPr>
          <w:lang w:val="en-GB"/>
        </w:rPr>
        <w:tab/>
      </w:r>
      <w:bookmarkStart w:id="42" w:name="_Toc202887925"/>
      <w:r w:rsidRPr="009F1517">
        <w:rPr>
          <w:rFonts w:hint="eastAsia"/>
          <w:lang w:val="en-GB"/>
        </w:rPr>
        <w:t>自决权</w:t>
      </w:r>
      <w:r w:rsidRPr="009F1517">
        <w:rPr>
          <w:rFonts w:hint="eastAsia"/>
          <w:lang w:val="en-GB"/>
        </w:rPr>
        <w:t>(</w:t>
      </w:r>
      <w:r w:rsidRPr="009F1517">
        <w:rPr>
          <w:rFonts w:hint="eastAsia"/>
          <w:lang w:val="en-GB"/>
        </w:rPr>
        <w:t>第一条</w:t>
      </w:r>
      <w:r w:rsidRPr="009F1517">
        <w:rPr>
          <w:rFonts w:hint="eastAsia"/>
          <w:lang w:val="en-GB"/>
        </w:rPr>
        <w:t>)</w:t>
      </w:r>
      <w:r w:rsidRPr="009F1517">
        <w:rPr>
          <w:rFonts w:hint="eastAsia"/>
          <w:lang w:val="en-GB"/>
        </w:rPr>
        <w:t>和</w:t>
      </w:r>
      <w:proofErr w:type="gramStart"/>
      <w:r w:rsidRPr="009F1517">
        <w:rPr>
          <w:rFonts w:hint="eastAsia"/>
          <w:lang w:val="en-GB"/>
        </w:rPr>
        <w:t>自由利用</w:t>
      </w:r>
      <w:proofErr w:type="gramEnd"/>
      <w:r w:rsidRPr="009F1517">
        <w:rPr>
          <w:rFonts w:hint="eastAsia"/>
          <w:lang w:val="en-GB"/>
        </w:rPr>
        <w:t>自然资源的权利</w:t>
      </w:r>
      <w:r w:rsidRPr="009F1517">
        <w:rPr>
          <w:rFonts w:hint="eastAsia"/>
          <w:lang w:val="en-GB"/>
        </w:rPr>
        <w:t>(</w:t>
      </w:r>
      <w:r w:rsidRPr="009F1517">
        <w:rPr>
          <w:rFonts w:hint="eastAsia"/>
          <w:lang w:val="en-GB"/>
        </w:rPr>
        <w:t>第二十五条</w:t>
      </w:r>
      <w:r w:rsidRPr="009F1517">
        <w:rPr>
          <w:rFonts w:hint="eastAsia"/>
          <w:lang w:val="en-GB"/>
        </w:rPr>
        <w:t>)</w:t>
      </w:r>
      <w:bookmarkEnd w:id="42"/>
    </w:p>
    <w:p w14:paraId="364E306D" w14:textId="73B571AB" w:rsidR="00C0068B" w:rsidRPr="009F1517" w:rsidRDefault="00C0068B" w:rsidP="009F1517">
      <w:pPr>
        <w:pStyle w:val="SingleTxtGC"/>
        <w:rPr>
          <w:lang w:val="en-GB"/>
        </w:rPr>
      </w:pPr>
      <w:r w:rsidRPr="009F1517">
        <w:rPr>
          <w:lang w:val="en-GB"/>
        </w:rPr>
        <w:t>46.</w:t>
      </w:r>
      <w:r w:rsidRPr="009F1517">
        <w:rPr>
          <w:lang w:val="en-GB"/>
        </w:rPr>
        <w:tab/>
      </w:r>
      <w:r w:rsidRPr="009F1517">
        <w:rPr>
          <w:lang w:val="en-GB"/>
        </w:rPr>
        <w:t>《公约》第一条第二款和第二十五条申明</w:t>
      </w:r>
      <w:r w:rsidRPr="009F1517">
        <w:rPr>
          <w:rFonts w:hint="eastAsia"/>
          <w:lang w:val="en-GB"/>
        </w:rPr>
        <w:t>，</w:t>
      </w:r>
      <w:r w:rsidRPr="009F1517">
        <w:rPr>
          <w:lang w:val="en-GB"/>
        </w:rPr>
        <w:t>人民有权自由追求经济、社会</w:t>
      </w:r>
      <w:r w:rsidRPr="009F1517">
        <w:rPr>
          <w:rFonts w:hint="eastAsia"/>
          <w:lang w:val="en-GB"/>
        </w:rPr>
        <w:t>及</w:t>
      </w:r>
      <w:r w:rsidRPr="009F1517">
        <w:rPr>
          <w:lang w:val="en-GB"/>
        </w:rPr>
        <w:t>文化发展并处置其自然财富和资源，这是其自决权的一个重要方面。这项权利意味着人民是开发其自然资源的主要受益者。每个缔约国都必须确保这种开发，无论是</w:t>
      </w:r>
      <w:r w:rsidRPr="009F1517">
        <w:rPr>
          <w:rFonts w:hint="eastAsia"/>
          <w:lang w:val="en-GB"/>
        </w:rPr>
        <w:t>由</w:t>
      </w:r>
      <w:r w:rsidRPr="009F1517">
        <w:rPr>
          <w:lang w:val="en-GB"/>
        </w:rPr>
        <w:t>本国实体还是</w:t>
      </w:r>
      <w:r w:rsidRPr="009F1517">
        <w:rPr>
          <w:rFonts w:hint="eastAsia"/>
          <w:lang w:val="en-GB"/>
        </w:rPr>
        <w:t>由</w:t>
      </w:r>
      <w:r w:rsidRPr="009F1517">
        <w:rPr>
          <w:lang w:val="en-GB"/>
        </w:rPr>
        <w:t>外国实体开</w:t>
      </w:r>
      <w:r w:rsidRPr="009F1517">
        <w:rPr>
          <w:rFonts w:hint="eastAsia"/>
          <w:lang w:val="en-GB"/>
        </w:rPr>
        <w:t>发</w:t>
      </w:r>
      <w:r w:rsidRPr="009F1517">
        <w:rPr>
          <w:lang w:val="en-GB"/>
        </w:rPr>
        <w:t>，都受到充分监管，以便以推</w:t>
      </w:r>
      <w:r w:rsidRPr="009F1517">
        <w:rPr>
          <w:rFonts w:hint="eastAsia"/>
          <w:lang w:val="en-GB"/>
        </w:rPr>
        <w:t>动</w:t>
      </w:r>
      <w:r w:rsidRPr="009F1517">
        <w:rPr>
          <w:lang w:val="en-GB"/>
        </w:rPr>
        <w:t>《公约》权利的方式公平、公</w:t>
      </w:r>
      <w:r w:rsidRPr="009F1517">
        <w:rPr>
          <w:rFonts w:hint="eastAsia"/>
          <w:lang w:val="en-GB"/>
        </w:rPr>
        <w:t>正</w:t>
      </w:r>
      <w:r w:rsidRPr="009F1517">
        <w:rPr>
          <w:lang w:val="en-GB"/>
        </w:rPr>
        <w:t>地分享利益。</w:t>
      </w:r>
      <w:r w:rsidR="00D9625E" w:rsidRPr="009F1517">
        <w:rPr>
          <w:vertAlign w:val="superscript"/>
          <w:lang w:val="en-GB"/>
        </w:rPr>
        <w:footnoteReference w:id="88"/>
      </w:r>
      <w:r w:rsidR="00D9625E" w:rsidRPr="007D0AC8">
        <w:rPr>
          <w:lang w:val="en-GB"/>
        </w:rPr>
        <w:t xml:space="preserve"> </w:t>
      </w:r>
      <w:bookmarkStart w:id="43" w:name="_Hlk208554128"/>
      <w:r w:rsidRPr="007D0AC8">
        <w:rPr>
          <w:lang w:val="en-GB"/>
        </w:rPr>
        <w:t>在</w:t>
      </w:r>
      <w:r w:rsidRPr="009F1517">
        <w:rPr>
          <w:lang w:val="en-GB"/>
        </w:rPr>
        <w:t>追求公平和可持续发展时，每个缔约国</w:t>
      </w:r>
      <w:r w:rsidRPr="009F1517">
        <w:rPr>
          <w:rFonts w:hint="eastAsia"/>
          <w:lang w:val="en-GB"/>
        </w:rPr>
        <w:t>可以</w:t>
      </w:r>
      <w:r w:rsidRPr="009F1517">
        <w:rPr>
          <w:lang w:val="en-GB"/>
        </w:rPr>
        <w:t>保留最适合其具体情况的政策空间，以确定最适当的经济和社会措施组合，只要这些措施符合其在《公约》下的义务。</w:t>
      </w:r>
      <w:bookmarkEnd w:id="43"/>
      <w:r w:rsidRPr="009F1517">
        <w:rPr>
          <w:lang w:val="en-GB"/>
        </w:rPr>
        <w:t>与资源开采有关的税收、补贴和执照颁发制度的设计应能</w:t>
      </w:r>
      <w:r w:rsidRPr="009F1517">
        <w:rPr>
          <w:rFonts w:hint="eastAsia"/>
          <w:lang w:val="en-GB"/>
        </w:rPr>
        <w:t>为</w:t>
      </w:r>
      <w:r w:rsidRPr="009F1517">
        <w:rPr>
          <w:lang w:val="en-GB"/>
        </w:rPr>
        <w:t>实现《公约》权利有效调动资源，同时最大限度地减少对环境的损害。</w:t>
      </w:r>
      <w:r w:rsidR="00D9625E" w:rsidRPr="009F1517">
        <w:rPr>
          <w:vertAlign w:val="superscript"/>
          <w:lang w:val="en-GB"/>
        </w:rPr>
        <w:footnoteReference w:id="89"/>
      </w:r>
      <w:r w:rsidR="00D9625E" w:rsidRPr="007D0AC8">
        <w:rPr>
          <w:lang w:val="en-GB"/>
        </w:rPr>
        <w:t xml:space="preserve"> </w:t>
      </w:r>
      <w:r w:rsidRPr="007D0AC8">
        <w:rPr>
          <w:lang w:val="en-GB"/>
        </w:rPr>
        <w:t>根</w:t>
      </w:r>
      <w:r w:rsidRPr="009F1517">
        <w:rPr>
          <w:lang w:val="en-GB"/>
        </w:rPr>
        <w:t>据《公约》第一条，与商业实体签订的开采自然资源合同应避免自然财富私有化，并确保公平</w:t>
      </w:r>
      <w:r w:rsidRPr="009F1517">
        <w:rPr>
          <w:rFonts w:hint="eastAsia"/>
          <w:lang w:val="en-GB"/>
        </w:rPr>
        <w:t>公正</w:t>
      </w:r>
      <w:r w:rsidRPr="009F1517">
        <w:rPr>
          <w:lang w:val="en-GB"/>
        </w:rPr>
        <w:t>地分享利益。</w:t>
      </w:r>
    </w:p>
    <w:p w14:paraId="70A4A14F" w14:textId="1FDFF487" w:rsidR="00C0068B" w:rsidRPr="009F1517" w:rsidRDefault="00C0068B" w:rsidP="009F1517">
      <w:pPr>
        <w:pStyle w:val="SingleTxtGC"/>
        <w:rPr>
          <w:vertAlign w:val="superscript"/>
          <w:lang w:val="en-GB"/>
        </w:rPr>
      </w:pPr>
      <w:r w:rsidRPr="009F1517">
        <w:rPr>
          <w:lang w:val="en-GB"/>
        </w:rPr>
        <w:t>47.</w:t>
      </w:r>
      <w:r w:rsidRPr="009F1517">
        <w:rPr>
          <w:lang w:val="en-GB"/>
        </w:rPr>
        <w:tab/>
      </w:r>
      <w:r w:rsidRPr="009F1517">
        <w:rPr>
          <w:lang w:val="en-GB"/>
        </w:rPr>
        <w:t>缔约国必须在与自然资源开发相关的所有决策中维护程序保障，包括确保公众</w:t>
      </w:r>
      <w:r w:rsidRPr="009F1517">
        <w:rPr>
          <w:rFonts w:hint="eastAsia"/>
          <w:lang w:val="en-GB"/>
        </w:rPr>
        <w:t>切实</w:t>
      </w:r>
      <w:r w:rsidRPr="009F1517">
        <w:rPr>
          <w:lang w:val="en-GB"/>
        </w:rPr>
        <w:t>参与、</w:t>
      </w:r>
      <w:r w:rsidRPr="009F1517">
        <w:rPr>
          <w:rFonts w:hint="eastAsia"/>
          <w:lang w:val="en-GB"/>
        </w:rPr>
        <w:t>可以</w:t>
      </w:r>
      <w:r w:rsidRPr="009F1517">
        <w:rPr>
          <w:lang w:val="en-GB"/>
        </w:rPr>
        <w:t>获得及时</w:t>
      </w:r>
      <w:r w:rsidRPr="009F1517">
        <w:rPr>
          <w:rFonts w:hint="eastAsia"/>
          <w:lang w:val="en-GB"/>
        </w:rPr>
        <w:t>明了</w:t>
      </w:r>
      <w:r w:rsidRPr="009F1517">
        <w:rPr>
          <w:lang w:val="en-GB"/>
        </w:rPr>
        <w:t>的信息</w:t>
      </w:r>
      <w:r w:rsidRPr="009F1517">
        <w:rPr>
          <w:rFonts w:hint="eastAsia"/>
          <w:lang w:val="en-GB"/>
        </w:rPr>
        <w:t>并</w:t>
      </w:r>
      <w:r w:rsidRPr="009F1517">
        <w:rPr>
          <w:lang w:val="en-GB"/>
        </w:rPr>
        <w:t>在整个颁发执照和特许证</w:t>
      </w:r>
      <w:r w:rsidRPr="009F1517">
        <w:rPr>
          <w:rFonts w:hint="eastAsia"/>
          <w:lang w:val="en-GB"/>
        </w:rPr>
        <w:t>的</w:t>
      </w:r>
      <w:r w:rsidRPr="009F1517">
        <w:rPr>
          <w:lang w:val="en-GB"/>
        </w:rPr>
        <w:t>过程中遵守人权原则。</w:t>
      </w:r>
      <w:r w:rsidR="00D9625E" w:rsidRPr="009F1517">
        <w:rPr>
          <w:vertAlign w:val="superscript"/>
          <w:lang w:val="en-GB"/>
        </w:rPr>
        <w:footnoteReference w:id="90"/>
      </w:r>
      <w:r w:rsidR="00D9625E" w:rsidRPr="007D0AC8">
        <w:rPr>
          <w:lang w:val="en-GB"/>
        </w:rPr>
        <w:t xml:space="preserve"> </w:t>
      </w:r>
      <w:r w:rsidRPr="007D0AC8">
        <w:rPr>
          <w:lang w:val="en-GB"/>
        </w:rPr>
        <w:t>在</w:t>
      </w:r>
      <w:r w:rsidRPr="009F1517">
        <w:rPr>
          <w:lang w:val="en-GB"/>
        </w:rPr>
        <w:t>土著人民受到影响</w:t>
      </w:r>
      <w:r w:rsidRPr="009F1517">
        <w:rPr>
          <w:rFonts w:hint="eastAsia"/>
          <w:lang w:val="en-GB"/>
        </w:rPr>
        <w:t>时</w:t>
      </w:r>
      <w:r w:rsidRPr="009F1517">
        <w:rPr>
          <w:lang w:val="en-GB"/>
        </w:rPr>
        <w:t>，他们的自由、事先和知情同意权必须得到充分尊重和保护。</w:t>
      </w:r>
      <w:r w:rsidR="00D9625E" w:rsidRPr="009F1517">
        <w:rPr>
          <w:vertAlign w:val="superscript"/>
          <w:lang w:val="en-GB"/>
        </w:rPr>
        <w:footnoteReference w:id="91"/>
      </w:r>
      <w:r w:rsidR="00D9625E" w:rsidRPr="007D0AC8">
        <w:rPr>
          <w:lang w:val="en-GB"/>
        </w:rPr>
        <w:t xml:space="preserve"> </w:t>
      </w:r>
      <w:r w:rsidRPr="007D0AC8">
        <w:rPr>
          <w:rFonts w:hint="eastAsia"/>
          <w:lang w:val="en-GB"/>
        </w:rPr>
        <w:t>在</w:t>
      </w:r>
      <w:r w:rsidRPr="009F1517">
        <w:rPr>
          <w:lang w:val="en-GB"/>
        </w:rPr>
        <w:t>颁发执照或许可证之前</w:t>
      </w:r>
      <w:r w:rsidRPr="009F1517">
        <w:rPr>
          <w:rFonts w:hint="eastAsia"/>
          <w:lang w:val="en-GB"/>
        </w:rPr>
        <w:t>，</w:t>
      </w:r>
      <w:r w:rsidRPr="009F1517">
        <w:rPr>
          <w:lang w:val="en-GB"/>
        </w:rPr>
        <w:t>必须进行</w:t>
      </w:r>
      <w:r w:rsidRPr="009F1517">
        <w:rPr>
          <w:rFonts w:hint="eastAsia"/>
          <w:lang w:val="en-GB"/>
        </w:rPr>
        <w:t>各方</w:t>
      </w:r>
      <w:r w:rsidRPr="009F1517">
        <w:rPr>
          <w:lang w:val="en-GB"/>
        </w:rPr>
        <w:t>参与的环境和人权影响独立评估，</w:t>
      </w:r>
      <w:r w:rsidRPr="009F1517">
        <w:rPr>
          <w:rFonts w:hint="eastAsia"/>
          <w:lang w:val="en-GB"/>
        </w:rPr>
        <w:t>目的是</w:t>
      </w:r>
      <w:r w:rsidRPr="009F1517">
        <w:rPr>
          <w:lang w:val="en-GB"/>
        </w:rPr>
        <w:t>确定对《公约》权利和当地生态系统的潜在损害。</w:t>
      </w:r>
      <w:r w:rsidR="00D9625E" w:rsidRPr="009F1517">
        <w:rPr>
          <w:vertAlign w:val="superscript"/>
          <w:lang w:val="en-GB"/>
        </w:rPr>
        <w:footnoteReference w:id="92"/>
      </w:r>
      <w:r w:rsidR="00D9625E" w:rsidRPr="007D0AC8">
        <w:rPr>
          <w:lang w:val="en-GB"/>
        </w:rPr>
        <w:t xml:space="preserve"> </w:t>
      </w:r>
      <w:r w:rsidRPr="007D0AC8">
        <w:rPr>
          <w:lang w:val="en-GB"/>
        </w:rPr>
        <w:t>这</w:t>
      </w:r>
      <w:r w:rsidRPr="009F1517">
        <w:rPr>
          <w:lang w:val="en-GB"/>
        </w:rPr>
        <w:t>些评估应为决策</w:t>
      </w:r>
      <w:r w:rsidRPr="009F1517">
        <w:rPr>
          <w:rFonts w:hint="eastAsia"/>
          <w:lang w:val="en-GB"/>
        </w:rPr>
        <w:t>工作</w:t>
      </w:r>
      <w:r w:rsidRPr="009F1517">
        <w:rPr>
          <w:lang w:val="en-GB"/>
        </w:rPr>
        <w:t>提供</w:t>
      </w:r>
      <w:r w:rsidRPr="009F1517">
        <w:rPr>
          <w:rFonts w:hint="eastAsia"/>
          <w:lang w:val="en-GB"/>
        </w:rPr>
        <w:t>参考</w:t>
      </w:r>
      <w:r w:rsidRPr="009F1517">
        <w:rPr>
          <w:lang w:val="en-GB"/>
        </w:rPr>
        <w:t>，并辅之以有效的补救机制，特别是针对受影响的社区、农民和土著人民的补救机制。</w:t>
      </w:r>
      <w:r w:rsidRPr="009F1517">
        <w:rPr>
          <w:vertAlign w:val="superscript"/>
          <w:lang w:val="en-GB"/>
        </w:rPr>
        <w:footnoteReference w:id="93"/>
      </w:r>
    </w:p>
    <w:p w14:paraId="76CD3A20" w14:textId="355B0359" w:rsidR="00C0068B" w:rsidRPr="009F1517" w:rsidRDefault="00C0068B" w:rsidP="009F1517">
      <w:pPr>
        <w:pStyle w:val="SingleTxtGC"/>
        <w:rPr>
          <w:lang w:val="en-GB"/>
        </w:rPr>
      </w:pPr>
      <w:r w:rsidRPr="009F1517">
        <w:rPr>
          <w:lang w:val="en-GB"/>
        </w:rPr>
        <w:t>48.</w:t>
      </w:r>
      <w:r w:rsidRPr="009F1517">
        <w:rPr>
          <w:lang w:val="en-GB"/>
        </w:rPr>
        <w:tab/>
      </w:r>
      <w:r w:rsidRPr="009F1517">
        <w:rPr>
          <w:lang w:val="en-GB"/>
        </w:rPr>
        <w:t>缔约国必须根据可持续发展、代际公平和禁止跨界环境损害的原则</w:t>
      </w:r>
      <w:r w:rsidRPr="009F1517">
        <w:rPr>
          <w:rFonts w:hint="eastAsia"/>
          <w:lang w:val="en-GB"/>
        </w:rPr>
        <w:t>，</w:t>
      </w:r>
      <w:r w:rsidRPr="009F1517">
        <w:rPr>
          <w:lang w:val="en-GB"/>
        </w:rPr>
        <w:t>行使处置自然资源的权利。</w:t>
      </w:r>
      <w:r w:rsidR="00D9625E" w:rsidRPr="009F1517">
        <w:rPr>
          <w:vertAlign w:val="superscript"/>
          <w:lang w:val="en-GB"/>
        </w:rPr>
        <w:footnoteReference w:id="94"/>
      </w:r>
      <w:r w:rsidR="00D9625E" w:rsidRPr="007D0AC8">
        <w:rPr>
          <w:lang w:val="en-GB"/>
        </w:rPr>
        <w:t xml:space="preserve"> </w:t>
      </w:r>
      <w:r w:rsidRPr="007D0AC8">
        <w:rPr>
          <w:lang w:val="en-GB"/>
        </w:rPr>
        <w:t>过</w:t>
      </w:r>
      <w:r w:rsidRPr="009F1517">
        <w:rPr>
          <w:lang w:val="en-GB"/>
        </w:rPr>
        <w:t>度开发</w:t>
      </w:r>
      <w:r w:rsidRPr="009F1517">
        <w:rPr>
          <w:rFonts w:hint="eastAsia"/>
          <w:lang w:val="en-GB"/>
        </w:rPr>
        <w:t>会</w:t>
      </w:r>
      <w:r w:rsidRPr="009F1517">
        <w:rPr>
          <w:lang w:val="en-GB"/>
        </w:rPr>
        <w:t>损害《公约》权利的享</w:t>
      </w:r>
      <w:r w:rsidRPr="009F1517">
        <w:rPr>
          <w:rFonts w:hint="eastAsia"/>
          <w:lang w:val="en-GB"/>
        </w:rPr>
        <w:t>有</w:t>
      </w:r>
      <w:r w:rsidRPr="009F1517">
        <w:rPr>
          <w:lang w:val="en-GB"/>
        </w:rPr>
        <w:t>，而这些权利依赖于健康的环境。在社区直接受到采掘活动影响</w:t>
      </w:r>
      <w:r w:rsidRPr="009F1517">
        <w:rPr>
          <w:rFonts w:hint="eastAsia"/>
          <w:lang w:val="en-GB"/>
        </w:rPr>
        <w:t>时</w:t>
      </w:r>
      <w:r w:rsidRPr="009F1517">
        <w:rPr>
          <w:lang w:val="en-GB"/>
        </w:rPr>
        <w:t>，缔约国应确保</w:t>
      </w:r>
      <w:r w:rsidRPr="009F1517">
        <w:rPr>
          <w:rFonts w:hint="eastAsia"/>
          <w:lang w:val="en-GB"/>
        </w:rPr>
        <w:t>采取减缓</w:t>
      </w:r>
      <w:r w:rsidRPr="009F1517">
        <w:rPr>
          <w:lang w:val="en-GB"/>
        </w:rPr>
        <w:t>、公平</w:t>
      </w:r>
      <w:r w:rsidRPr="009F1517">
        <w:rPr>
          <w:lang w:val="en-GB"/>
        </w:rPr>
        <w:lastRenderedPageBreak/>
        <w:t>补偿和问责</w:t>
      </w:r>
      <w:r w:rsidRPr="009F1517">
        <w:rPr>
          <w:rFonts w:hint="eastAsia"/>
          <w:lang w:val="en-GB"/>
        </w:rPr>
        <w:t>措施</w:t>
      </w:r>
      <w:r w:rsidRPr="009F1517">
        <w:rPr>
          <w:lang w:val="en-GB"/>
        </w:rPr>
        <w:t>，包括要求包括商业实体在内的污染</w:t>
      </w:r>
      <w:r w:rsidRPr="009F1517">
        <w:rPr>
          <w:rFonts w:hint="eastAsia"/>
          <w:lang w:val="en-GB"/>
        </w:rPr>
        <w:t>方</w:t>
      </w:r>
      <w:r w:rsidRPr="009F1517">
        <w:rPr>
          <w:lang w:val="en-GB"/>
        </w:rPr>
        <w:t>承担损害和环境恢复的费用。</w:t>
      </w:r>
      <w:r w:rsidRPr="009F1517">
        <w:rPr>
          <w:vertAlign w:val="superscript"/>
          <w:lang w:val="en-GB"/>
        </w:rPr>
        <w:footnoteReference w:id="95"/>
      </w:r>
    </w:p>
    <w:p w14:paraId="3A3BC327" w14:textId="77777777" w:rsidR="00C0068B" w:rsidRPr="009F1517" w:rsidRDefault="00C0068B" w:rsidP="007A58B8">
      <w:pPr>
        <w:pStyle w:val="H23GC"/>
        <w:rPr>
          <w:lang w:val="en-GB"/>
        </w:rPr>
      </w:pPr>
      <w:bookmarkStart w:id="44" w:name="_Toc181373922"/>
      <w:bookmarkStart w:id="45" w:name="_Toc181694853"/>
      <w:r w:rsidRPr="009F1517">
        <w:rPr>
          <w:lang w:val="en-GB"/>
        </w:rPr>
        <w:tab/>
      </w:r>
      <w:r w:rsidRPr="009F1517">
        <w:rPr>
          <w:lang w:val="en-GB"/>
        </w:rPr>
        <w:tab/>
      </w:r>
      <w:bookmarkStart w:id="46" w:name="_Toc202887926"/>
      <w:r w:rsidRPr="009F1517">
        <w:rPr>
          <w:rFonts w:hint="eastAsia"/>
          <w:lang w:val="en-GB"/>
        </w:rPr>
        <w:t>工作权</w:t>
      </w:r>
      <w:r w:rsidRPr="009F1517">
        <w:rPr>
          <w:lang w:val="en-GB"/>
        </w:rPr>
        <w:t>(</w:t>
      </w:r>
      <w:r w:rsidRPr="009F1517">
        <w:rPr>
          <w:rFonts w:hint="eastAsia"/>
          <w:lang w:val="en-GB"/>
        </w:rPr>
        <w:t>第六条</w:t>
      </w:r>
      <w:r w:rsidRPr="009F1517">
        <w:rPr>
          <w:lang w:val="en-GB"/>
        </w:rPr>
        <w:t>)</w:t>
      </w:r>
      <w:bookmarkEnd w:id="44"/>
      <w:bookmarkEnd w:id="45"/>
      <w:bookmarkEnd w:id="46"/>
    </w:p>
    <w:p w14:paraId="21BA8DCE" w14:textId="4D6F9DA0" w:rsidR="00C0068B" w:rsidRPr="009F1517" w:rsidRDefault="00C0068B" w:rsidP="009F1517">
      <w:pPr>
        <w:pStyle w:val="SingleTxtGC"/>
        <w:rPr>
          <w:lang w:val="en-GB"/>
        </w:rPr>
      </w:pPr>
      <w:r w:rsidRPr="009F1517">
        <w:rPr>
          <w:lang w:val="en-GB"/>
        </w:rPr>
        <w:t>49.</w:t>
      </w:r>
      <w:r w:rsidRPr="009F1517">
        <w:rPr>
          <w:lang w:val="en-GB"/>
        </w:rPr>
        <w:tab/>
      </w:r>
      <w:r w:rsidRPr="009F1517">
        <w:rPr>
          <w:lang w:val="en-GB"/>
        </w:rPr>
        <w:t>环境条件的变化对就业和收入构成越来越大的风险，特别是在农业和渔业等气候敏感行业。向环境可持续经济的转型虽然可以创造新的体面工作机会，但也可能导致依赖化石燃料的行业</w:t>
      </w:r>
      <w:r w:rsidRPr="009F1517">
        <w:rPr>
          <w:rFonts w:hint="eastAsia"/>
          <w:lang w:val="en-GB"/>
        </w:rPr>
        <w:t>出现</w:t>
      </w:r>
      <w:r w:rsidRPr="009F1517">
        <w:rPr>
          <w:lang w:val="en-GB"/>
        </w:rPr>
        <w:t>失业。</w:t>
      </w:r>
      <w:r w:rsidR="00D9625E" w:rsidRPr="009F1517">
        <w:rPr>
          <w:vertAlign w:val="superscript"/>
          <w:lang w:val="en-GB"/>
        </w:rPr>
        <w:footnoteReference w:id="96"/>
      </w:r>
      <w:r w:rsidR="00D9625E" w:rsidRPr="007D0AC8">
        <w:rPr>
          <w:lang w:val="en-GB"/>
        </w:rPr>
        <w:t xml:space="preserve"> </w:t>
      </w:r>
      <w:r w:rsidRPr="007D0AC8">
        <w:rPr>
          <w:lang w:val="en-GB"/>
        </w:rPr>
        <w:t>缔</w:t>
      </w:r>
      <w:r w:rsidRPr="009F1517">
        <w:rPr>
          <w:lang w:val="en-GB"/>
        </w:rPr>
        <w:t>约国应根据其人权义务，以参与性方式评估环境退化和政策应对措施对所有行业</w:t>
      </w:r>
      <w:r w:rsidRPr="009F1517">
        <w:rPr>
          <w:rFonts w:hint="eastAsia"/>
          <w:lang w:val="en-GB"/>
        </w:rPr>
        <w:t>的</w:t>
      </w:r>
      <w:r w:rsidRPr="009F1517">
        <w:rPr>
          <w:lang w:val="en-GB"/>
        </w:rPr>
        <w:t>就业机会的影响。</w:t>
      </w:r>
    </w:p>
    <w:p w14:paraId="0CDEDB20" w14:textId="01191E7B" w:rsidR="00C0068B" w:rsidRPr="009F1517" w:rsidRDefault="00C0068B" w:rsidP="009F1517">
      <w:pPr>
        <w:pStyle w:val="SingleTxtGC"/>
        <w:rPr>
          <w:lang w:val="en-GB"/>
        </w:rPr>
      </w:pPr>
      <w:r w:rsidRPr="009F1517">
        <w:rPr>
          <w:lang w:val="en-GB"/>
        </w:rPr>
        <w:t>50.</w:t>
      </w:r>
      <w:r w:rsidRPr="009F1517">
        <w:rPr>
          <w:lang w:val="en-GB"/>
        </w:rPr>
        <w:tab/>
      </w:r>
      <w:r w:rsidRPr="009F1517">
        <w:rPr>
          <w:lang w:val="en-GB"/>
        </w:rPr>
        <w:t>在此类评估的基础上，缔约国应制定和实施政策，在向可持续经济转型期间扩大体面工作机会，并特别关注青年人、妇女</w:t>
      </w:r>
      <w:r w:rsidRPr="009F1517">
        <w:rPr>
          <w:rFonts w:hint="eastAsia"/>
          <w:lang w:val="en-GB"/>
        </w:rPr>
        <w:t>以及</w:t>
      </w:r>
      <w:r w:rsidRPr="009F1517">
        <w:rPr>
          <w:lang w:val="en-GB"/>
        </w:rPr>
        <w:t>弱势或边缘化人</w:t>
      </w:r>
      <w:r w:rsidRPr="009F1517">
        <w:rPr>
          <w:rFonts w:hint="eastAsia"/>
          <w:lang w:val="en-GB"/>
        </w:rPr>
        <w:t>群。</w:t>
      </w:r>
      <w:r w:rsidR="00D9625E" w:rsidRPr="009F1517">
        <w:rPr>
          <w:vertAlign w:val="superscript"/>
          <w:lang w:val="en-GB"/>
        </w:rPr>
        <w:footnoteReference w:id="97"/>
      </w:r>
      <w:r w:rsidR="00D9625E" w:rsidRPr="007D0AC8">
        <w:rPr>
          <w:lang w:val="en-GB"/>
        </w:rPr>
        <w:t xml:space="preserve"> </w:t>
      </w:r>
      <w:r w:rsidRPr="007D0AC8">
        <w:rPr>
          <w:lang w:val="en-GB"/>
        </w:rPr>
        <w:t>各</w:t>
      </w:r>
      <w:r w:rsidRPr="009F1517">
        <w:rPr>
          <w:lang w:val="en-GB"/>
        </w:rPr>
        <w:t>项措施应确保受转型影响</w:t>
      </w:r>
      <w:r w:rsidRPr="009F1517">
        <w:rPr>
          <w:rFonts w:hint="eastAsia"/>
          <w:lang w:val="en-GB"/>
        </w:rPr>
        <w:t>的</w:t>
      </w:r>
      <w:r w:rsidRPr="009F1517">
        <w:rPr>
          <w:lang w:val="en-GB"/>
        </w:rPr>
        <w:t>行业的工人有机会获得职业培训、职业指导、再培训和其他支持，以</w:t>
      </w:r>
      <w:r w:rsidRPr="009F1517">
        <w:rPr>
          <w:rFonts w:hint="eastAsia"/>
          <w:lang w:val="en-GB"/>
        </w:rPr>
        <w:t>帮助</w:t>
      </w:r>
      <w:r w:rsidRPr="009F1517">
        <w:rPr>
          <w:lang w:val="en-GB"/>
        </w:rPr>
        <w:t>他们转向绿色</w:t>
      </w:r>
      <w:r w:rsidRPr="009F1517">
        <w:rPr>
          <w:rFonts w:hint="eastAsia"/>
          <w:lang w:val="en-GB"/>
        </w:rPr>
        <w:t>就业</w:t>
      </w:r>
      <w:r w:rsidRPr="009F1517">
        <w:rPr>
          <w:lang w:val="en-GB"/>
        </w:rPr>
        <w:t>。还应</w:t>
      </w:r>
      <w:r w:rsidRPr="009F1517">
        <w:rPr>
          <w:rFonts w:hint="eastAsia"/>
          <w:lang w:val="en-GB"/>
        </w:rPr>
        <w:t>通过</w:t>
      </w:r>
      <w:r w:rsidRPr="009F1517">
        <w:rPr>
          <w:lang w:val="en-GB"/>
        </w:rPr>
        <w:t>扩大公共服务和生态系统恢复举措</w:t>
      </w:r>
      <w:r w:rsidRPr="009F1517">
        <w:rPr>
          <w:rFonts w:hint="eastAsia"/>
          <w:lang w:val="en-GB"/>
        </w:rPr>
        <w:t>等方式，帮助</w:t>
      </w:r>
      <w:r w:rsidRPr="009F1517">
        <w:rPr>
          <w:lang w:val="en-GB"/>
        </w:rPr>
        <w:t>创造就业</w:t>
      </w:r>
      <w:r w:rsidRPr="009F1517">
        <w:rPr>
          <w:rFonts w:hint="eastAsia"/>
          <w:lang w:val="en-GB"/>
        </w:rPr>
        <w:t>机会</w:t>
      </w:r>
      <w:r w:rsidRPr="009F1517">
        <w:rPr>
          <w:lang w:val="en-GB"/>
        </w:rPr>
        <w:t>。</w:t>
      </w:r>
      <w:r w:rsidR="00D9625E" w:rsidRPr="009F1517">
        <w:rPr>
          <w:vertAlign w:val="superscript"/>
          <w:lang w:val="en-GB"/>
        </w:rPr>
        <w:footnoteReference w:id="98"/>
      </w:r>
      <w:r w:rsidR="00D9625E" w:rsidRPr="007D0AC8">
        <w:rPr>
          <w:lang w:val="en-GB"/>
        </w:rPr>
        <w:t xml:space="preserve"> </w:t>
      </w:r>
      <w:r w:rsidRPr="007D0AC8">
        <w:rPr>
          <w:lang w:val="en-GB"/>
        </w:rPr>
        <w:t>缔</w:t>
      </w:r>
      <w:r w:rsidRPr="009F1517">
        <w:rPr>
          <w:lang w:val="en-GB"/>
        </w:rPr>
        <w:t>约国应承认和支持非正规经济中的工人为气候抗御力和循环经济做出贡献，并采取措施</w:t>
      </w:r>
      <w:r w:rsidRPr="009F1517">
        <w:rPr>
          <w:rFonts w:hint="eastAsia"/>
          <w:lang w:val="en-GB"/>
        </w:rPr>
        <w:t>帮助</w:t>
      </w:r>
      <w:r w:rsidRPr="009F1517">
        <w:rPr>
          <w:lang w:val="en-GB"/>
        </w:rPr>
        <w:t>他们</w:t>
      </w:r>
      <w:r w:rsidRPr="009F1517">
        <w:rPr>
          <w:rFonts w:hint="eastAsia"/>
          <w:lang w:val="en-GB"/>
        </w:rPr>
        <w:t>转</w:t>
      </w:r>
      <w:r w:rsidRPr="009F1517">
        <w:rPr>
          <w:lang w:val="en-GB"/>
        </w:rPr>
        <w:t>向正规就业。</w:t>
      </w:r>
    </w:p>
    <w:p w14:paraId="5C891272" w14:textId="77777777" w:rsidR="00C0068B" w:rsidRPr="009F1517" w:rsidRDefault="00C0068B" w:rsidP="007A58B8">
      <w:pPr>
        <w:pStyle w:val="H23GC"/>
        <w:rPr>
          <w:lang w:val="en-GB"/>
        </w:rPr>
      </w:pPr>
      <w:bookmarkStart w:id="47" w:name="_Toc178603549"/>
      <w:bookmarkStart w:id="48" w:name="_Toc180421485"/>
      <w:r w:rsidRPr="009F1517">
        <w:rPr>
          <w:lang w:val="en-GB"/>
        </w:rPr>
        <w:tab/>
      </w:r>
      <w:r w:rsidRPr="009F1517">
        <w:rPr>
          <w:lang w:val="en-GB"/>
        </w:rPr>
        <w:tab/>
      </w:r>
      <w:bookmarkEnd w:id="47"/>
      <w:bookmarkEnd w:id="48"/>
      <w:r w:rsidRPr="009F1517">
        <w:rPr>
          <w:lang w:val="en-GB"/>
        </w:rPr>
        <w:t>享受公正和良好的工作条件的权利</w:t>
      </w:r>
      <w:r w:rsidRPr="009F1517">
        <w:rPr>
          <w:lang w:val="en-GB"/>
        </w:rPr>
        <w:t>(</w:t>
      </w:r>
      <w:r w:rsidRPr="009F1517">
        <w:rPr>
          <w:rFonts w:hint="eastAsia"/>
          <w:lang w:val="en-GB"/>
        </w:rPr>
        <w:t>第七条</w:t>
      </w:r>
      <w:r w:rsidRPr="009F1517">
        <w:rPr>
          <w:lang w:val="en-GB"/>
        </w:rPr>
        <w:t>)</w:t>
      </w:r>
    </w:p>
    <w:p w14:paraId="1195859F" w14:textId="55F9481D" w:rsidR="00C0068B" w:rsidRPr="009F1517" w:rsidRDefault="00C0068B" w:rsidP="009F1517">
      <w:pPr>
        <w:pStyle w:val="SingleTxtGC"/>
        <w:rPr>
          <w:lang w:val="en-GB"/>
        </w:rPr>
      </w:pPr>
      <w:r w:rsidRPr="009F1517">
        <w:rPr>
          <w:lang w:val="en-GB"/>
        </w:rPr>
        <w:t>51.</w:t>
      </w:r>
      <w:r w:rsidRPr="009F1517">
        <w:rPr>
          <w:lang w:val="en-GB"/>
        </w:rPr>
        <w:tab/>
      </w:r>
      <w:r w:rsidRPr="009F1517">
        <w:rPr>
          <w:lang w:val="en-GB"/>
        </w:rPr>
        <w:t>环境的快速变化</w:t>
      </w:r>
      <w:r w:rsidRPr="009F1517">
        <w:rPr>
          <w:rFonts w:hint="eastAsia"/>
          <w:lang w:val="en-GB"/>
        </w:rPr>
        <w:t>给</w:t>
      </w:r>
      <w:r w:rsidRPr="009F1517">
        <w:rPr>
          <w:lang w:val="en-GB"/>
        </w:rPr>
        <w:t>工作条件</w:t>
      </w:r>
      <w:r w:rsidRPr="009F1517">
        <w:rPr>
          <w:rFonts w:hint="eastAsia"/>
          <w:lang w:val="en-GB"/>
        </w:rPr>
        <w:t>带来了更多</w:t>
      </w:r>
      <w:r w:rsidRPr="009F1517">
        <w:rPr>
          <w:lang w:val="en-GB"/>
        </w:rPr>
        <w:t>的风险，并加剧了现有的风险，特别是极端天气和气温上升，危及工人的健康和安全。缔约国应评估所有</w:t>
      </w:r>
      <w:r w:rsidRPr="009F1517">
        <w:rPr>
          <w:rFonts w:hint="eastAsia"/>
          <w:lang w:val="en-GB"/>
        </w:rPr>
        <w:t>行业</w:t>
      </w:r>
      <w:r w:rsidRPr="009F1517">
        <w:rPr>
          <w:lang w:val="en-GB"/>
        </w:rPr>
        <w:t>的这</w:t>
      </w:r>
      <w:r w:rsidRPr="009F1517">
        <w:rPr>
          <w:rFonts w:hint="eastAsia"/>
          <w:lang w:val="en-GB"/>
        </w:rPr>
        <w:t>种</w:t>
      </w:r>
      <w:r w:rsidRPr="009F1517">
        <w:rPr>
          <w:lang w:val="en-GB"/>
        </w:rPr>
        <w:t>风险，并采取预防和保护措施，包括</w:t>
      </w:r>
      <w:r w:rsidRPr="009F1517">
        <w:rPr>
          <w:rFonts w:hint="eastAsia"/>
          <w:lang w:val="en-GB"/>
        </w:rPr>
        <w:t>在</w:t>
      </w:r>
      <w:r w:rsidRPr="009F1517">
        <w:rPr>
          <w:lang w:val="en-GB"/>
        </w:rPr>
        <w:t>非正规经济</w:t>
      </w:r>
      <w:r w:rsidRPr="009F1517">
        <w:rPr>
          <w:rFonts w:hint="eastAsia"/>
          <w:lang w:val="en-GB"/>
        </w:rPr>
        <w:t>中，</w:t>
      </w:r>
      <w:r w:rsidRPr="009F1517">
        <w:rPr>
          <w:lang w:val="en-GB"/>
        </w:rPr>
        <w:t>确保公正</w:t>
      </w:r>
      <w:r w:rsidRPr="009F1517">
        <w:rPr>
          <w:rFonts w:hint="eastAsia"/>
          <w:lang w:val="en-GB"/>
        </w:rPr>
        <w:t>和良好</w:t>
      </w:r>
      <w:r w:rsidRPr="009F1517">
        <w:rPr>
          <w:lang w:val="en-GB"/>
        </w:rPr>
        <w:t>的工作条件。这包括应对身心健康影响，确保</w:t>
      </w:r>
      <w:r w:rsidRPr="009F1517">
        <w:rPr>
          <w:rFonts w:hint="eastAsia"/>
          <w:lang w:val="en-GB"/>
        </w:rPr>
        <w:t>可以</w:t>
      </w:r>
      <w:r w:rsidRPr="009F1517">
        <w:rPr>
          <w:lang w:val="en-GB"/>
        </w:rPr>
        <w:t>获得支持服务，保障可再生能源和循环经济等新兴绿色行业的工作条件，恢复生态系统。</w:t>
      </w:r>
    </w:p>
    <w:p w14:paraId="3033CEF3" w14:textId="46563C50" w:rsidR="00C0068B" w:rsidRPr="009F1517" w:rsidRDefault="00C0068B" w:rsidP="009F1517">
      <w:pPr>
        <w:pStyle w:val="SingleTxtGC"/>
        <w:rPr>
          <w:lang w:val="en-GB"/>
        </w:rPr>
      </w:pPr>
      <w:r w:rsidRPr="009F1517">
        <w:rPr>
          <w:lang w:val="en-GB"/>
        </w:rPr>
        <w:t>52.</w:t>
      </w:r>
      <w:r w:rsidRPr="009F1517">
        <w:rPr>
          <w:lang w:val="en-GB"/>
        </w:rPr>
        <w:tab/>
      </w:r>
      <w:r w:rsidRPr="009F1517">
        <w:rPr>
          <w:lang w:val="en-GB"/>
        </w:rPr>
        <w:t>缔约国应通过强有力的劳动监察制度，有效监测和监管工作场所，以应对与气候相关的健康和安全风险，并应通过与工人及工人代表进行有意义的对话来开展这些工作。监管框架应要求企业实体保护工人的健康和安全，</w:t>
      </w:r>
      <w:r w:rsidR="00D9625E" w:rsidRPr="009F1517">
        <w:rPr>
          <w:vertAlign w:val="superscript"/>
          <w:lang w:val="en-GB"/>
        </w:rPr>
        <w:footnoteReference w:id="99"/>
      </w:r>
      <w:r w:rsidR="00D9625E" w:rsidRPr="007D0AC8">
        <w:rPr>
          <w:lang w:val="en-GB"/>
        </w:rPr>
        <w:t xml:space="preserve"> </w:t>
      </w:r>
      <w:r w:rsidRPr="007D0AC8">
        <w:rPr>
          <w:lang w:val="en-GB"/>
        </w:rPr>
        <w:t>并</w:t>
      </w:r>
      <w:r w:rsidRPr="009F1517">
        <w:rPr>
          <w:lang w:val="en-GB"/>
        </w:rPr>
        <w:t>将体面的生产性工作纳入其气候和环境战略及尽</w:t>
      </w:r>
      <w:r w:rsidRPr="009F1517">
        <w:rPr>
          <w:rFonts w:hint="eastAsia"/>
          <w:lang w:val="en-GB"/>
        </w:rPr>
        <w:t>责工作</w:t>
      </w:r>
      <w:r w:rsidRPr="009F1517">
        <w:rPr>
          <w:lang w:val="en-GB"/>
        </w:rPr>
        <w:t>。</w:t>
      </w:r>
      <w:r w:rsidR="00D9625E" w:rsidRPr="009F1517">
        <w:rPr>
          <w:vertAlign w:val="superscript"/>
          <w:lang w:val="en-GB"/>
        </w:rPr>
        <w:footnoteReference w:id="100"/>
      </w:r>
      <w:r w:rsidR="00D9625E" w:rsidRPr="007D0AC8">
        <w:rPr>
          <w:lang w:val="en-GB"/>
        </w:rPr>
        <w:t xml:space="preserve"> </w:t>
      </w:r>
      <w:r w:rsidRPr="007D0AC8">
        <w:rPr>
          <w:lang w:val="en-GB"/>
        </w:rPr>
        <w:t>政</w:t>
      </w:r>
      <w:r w:rsidRPr="009F1517">
        <w:rPr>
          <w:lang w:val="en-GB"/>
        </w:rPr>
        <w:t>策应包括保障措施，并符合国际公认的标准，如国际劳工组织的核心劳工标准以及负责任的商业行为和投资的相关框架。</w:t>
      </w:r>
    </w:p>
    <w:p w14:paraId="4E96FDDE" w14:textId="77777777" w:rsidR="00C0068B" w:rsidRPr="009F1517" w:rsidRDefault="00C0068B" w:rsidP="007A58B8">
      <w:pPr>
        <w:pStyle w:val="H23GC"/>
        <w:rPr>
          <w:lang w:val="en-GB"/>
        </w:rPr>
      </w:pPr>
      <w:bookmarkStart w:id="49" w:name="_Toc178603550"/>
      <w:bookmarkStart w:id="50" w:name="_Toc180421486"/>
      <w:r w:rsidRPr="009F1517">
        <w:rPr>
          <w:lang w:val="en-GB"/>
        </w:rPr>
        <w:tab/>
      </w:r>
      <w:r w:rsidRPr="009F1517">
        <w:rPr>
          <w:lang w:val="en-GB"/>
        </w:rPr>
        <w:tab/>
      </w:r>
      <w:bookmarkStart w:id="51" w:name="_Toc181373924"/>
      <w:bookmarkStart w:id="52" w:name="_Toc181694855"/>
      <w:bookmarkStart w:id="53" w:name="_Toc202887928"/>
      <w:r w:rsidRPr="009F1517">
        <w:rPr>
          <w:rFonts w:hint="eastAsia"/>
          <w:lang w:val="en-GB"/>
        </w:rPr>
        <w:t>组织及加入工会的权利</w:t>
      </w:r>
      <w:r w:rsidRPr="009F1517">
        <w:rPr>
          <w:lang w:val="en-GB"/>
        </w:rPr>
        <w:t>(</w:t>
      </w:r>
      <w:r w:rsidRPr="009F1517">
        <w:rPr>
          <w:rFonts w:hint="eastAsia"/>
          <w:lang w:val="en-GB"/>
        </w:rPr>
        <w:t>第八条</w:t>
      </w:r>
      <w:r w:rsidRPr="009F1517">
        <w:rPr>
          <w:lang w:val="en-GB"/>
        </w:rPr>
        <w:t>)</w:t>
      </w:r>
      <w:bookmarkEnd w:id="49"/>
      <w:bookmarkEnd w:id="50"/>
      <w:bookmarkEnd w:id="51"/>
      <w:bookmarkEnd w:id="52"/>
      <w:bookmarkEnd w:id="53"/>
    </w:p>
    <w:p w14:paraId="4A62ABDC" w14:textId="55879F20" w:rsidR="00D33528" w:rsidRPr="009F1517" w:rsidRDefault="00C0068B" w:rsidP="009F1517">
      <w:pPr>
        <w:pStyle w:val="SingleTxtGC"/>
        <w:rPr>
          <w:lang w:val="en-GB"/>
        </w:rPr>
      </w:pPr>
      <w:r w:rsidRPr="009F1517">
        <w:rPr>
          <w:lang w:val="en-GB"/>
        </w:rPr>
        <w:t>53.</w:t>
      </w:r>
      <w:r w:rsidRPr="009F1517">
        <w:rPr>
          <w:lang w:val="en-GB"/>
        </w:rPr>
        <w:tab/>
      </w:r>
      <w:r w:rsidRPr="009F1517">
        <w:rPr>
          <w:lang w:val="en-GB"/>
        </w:rPr>
        <w:t>工会及其集体行动在倡导公正和</w:t>
      </w:r>
      <w:r w:rsidRPr="009F1517">
        <w:rPr>
          <w:rFonts w:hint="eastAsia"/>
          <w:lang w:val="en-GB"/>
        </w:rPr>
        <w:t>良好</w:t>
      </w:r>
      <w:r w:rsidRPr="009F1517">
        <w:rPr>
          <w:lang w:val="en-GB"/>
        </w:rPr>
        <w:t>的工作条件以及保护工人免受环境变化</w:t>
      </w:r>
      <w:r w:rsidRPr="009F1517">
        <w:rPr>
          <w:rFonts w:hint="eastAsia"/>
          <w:lang w:val="en-GB"/>
        </w:rPr>
        <w:t>及</w:t>
      </w:r>
      <w:r w:rsidRPr="009F1517">
        <w:rPr>
          <w:lang w:val="en-GB"/>
        </w:rPr>
        <w:t>相关措施影响方面发挥着重要作用。缔约国必须确保工会和工人委员会能够通过社会对话和其他机制</w:t>
      </w:r>
      <w:r w:rsidRPr="009F1517">
        <w:rPr>
          <w:rFonts w:hint="eastAsia"/>
          <w:lang w:val="en-GB"/>
        </w:rPr>
        <w:t>切实</w:t>
      </w:r>
      <w:r w:rsidRPr="009F1517">
        <w:rPr>
          <w:lang w:val="en-GB"/>
        </w:rPr>
        <w:t>参与评估工作条件风险，并参与制定在国家、</w:t>
      </w:r>
      <w:r w:rsidRPr="009F1517">
        <w:rPr>
          <w:rFonts w:hint="eastAsia"/>
          <w:lang w:val="en-GB"/>
        </w:rPr>
        <w:t>行业</w:t>
      </w:r>
      <w:r w:rsidRPr="009F1517">
        <w:rPr>
          <w:lang w:val="en-GB"/>
        </w:rPr>
        <w:t>和工作场所各级</w:t>
      </w:r>
      <w:r w:rsidRPr="009F1517">
        <w:rPr>
          <w:rFonts w:hint="eastAsia"/>
          <w:lang w:val="en-GB"/>
        </w:rPr>
        <w:t>应对</w:t>
      </w:r>
      <w:r w:rsidRPr="009F1517">
        <w:rPr>
          <w:lang w:val="en-GB"/>
        </w:rPr>
        <w:t>这些风险的政策。</w:t>
      </w:r>
    </w:p>
    <w:p w14:paraId="3D657C81" w14:textId="783D8AE4" w:rsidR="00C0068B" w:rsidRPr="009F1517" w:rsidRDefault="00C0068B" w:rsidP="009F1517">
      <w:pPr>
        <w:pStyle w:val="SingleTxtGC"/>
        <w:rPr>
          <w:lang w:val="en-GB"/>
        </w:rPr>
      </w:pPr>
      <w:r w:rsidRPr="009F1517">
        <w:rPr>
          <w:lang w:val="en-GB"/>
        </w:rPr>
        <w:t>54.</w:t>
      </w:r>
      <w:r w:rsidRPr="009F1517">
        <w:rPr>
          <w:lang w:val="en-GB"/>
        </w:rPr>
        <w:tab/>
      </w:r>
      <w:r w:rsidRPr="009F1517">
        <w:rPr>
          <w:lang w:val="en-GB"/>
        </w:rPr>
        <w:t>集体谈判可以成为将环境和气候相关问题纳入工作场所协议的有效机制，包括确保工人</w:t>
      </w:r>
      <w:r w:rsidRPr="009F1517">
        <w:rPr>
          <w:rFonts w:hint="eastAsia"/>
          <w:lang w:val="en-GB"/>
        </w:rPr>
        <w:t>能够</w:t>
      </w:r>
      <w:r w:rsidRPr="009F1517">
        <w:rPr>
          <w:lang w:val="en-GB"/>
        </w:rPr>
        <w:t>获得相关环境信息的条款、拒绝</w:t>
      </w:r>
      <w:r w:rsidRPr="009F1517">
        <w:rPr>
          <w:rFonts w:hint="eastAsia"/>
          <w:lang w:val="en-GB"/>
        </w:rPr>
        <w:t>接受</w:t>
      </w:r>
      <w:r w:rsidRPr="009F1517">
        <w:rPr>
          <w:lang w:val="en-GB"/>
        </w:rPr>
        <w:t>构成严重环境风险或违反环</w:t>
      </w:r>
      <w:r w:rsidRPr="009F1517">
        <w:rPr>
          <w:lang w:val="en-GB"/>
        </w:rPr>
        <w:lastRenderedPageBreak/>
        <w:t>境立法的工作的权利、</w:t>
      </w:r>
      <w:r w:rsidRPr="009F1517">
        <w:rPr>
          <w:rFonts w:hint="eastAsia"/>
          <w:lang w:val="en-GB"/>
        </w:rPr>
        <w:t>对</w:t>
      </w:r>
      <w:r w:rsidRPr="009F1517">
        <w:rPr>
          <w:lang w:val="en-GB"/>
        </w:rPr>
        <w:t>举报环境损害的举报人</w:t>
      </w:r>
      <w:r w:rsidRPr="009F1517">
        <w:rPr>
          <w:rFonts w:hint="eastAsia"/>
          <w:lang w:val="en-GB"/>
        </w:rPr>
        <w:t>的</w:t>
      </w:r>
      <w:r w:rsidRPr="009F1517">
        <w:rPr>
          <w:lang w:val="en-GB"/>
        </w:rPr>
        <w:t>保护、职业安全和健康、可持续交通福利、关于公正</w:t>
      </w:r>
      <w:r w:rsidRPr="009F1517">
        <w:rPr>
          <w:rFonts w:hint="eastAsia"/>
          <w:lang w:val="en-GB"/>
        </w:rPr>
        <w:t>转型</w:t>
      </w:r>
      <w:r w:rsidRPr="009F1517">
        <w:rPr>
          <w:lang w:val="en-GB"/>
        </w:rPr>
        <w:t>的培训、气候灾害期间的保护以及</w:t>
      </w:r>
      <w:r w:rsidRPr="009F1517">
        <w:rPr>
          <w:rFonts w:hint="eastAsia"/>
          <w:lang w:val="en-GB"/>
        </w:rPr>
        <w:t>对</w:t>
      </w:r>
      <w:r w:rsidRPr="009F1517">
        <w:rPr>
          <w:lang w:val="en-GB"/>
        </w:rPr>
        <w:t>绿色采购做法</w:t>
      </w:r>
      <w:r w:rsidRPr="009F1517">
        <w:rPr>
          <w:rFonts w:hint="eastAsia"/>
          <w:lang w:val="en-GB"/>
        </w:rPr>
        <w:t>的</w:t>
      </w:r>
      <w:r w:rsidRPr="009F1517">
        <w:rPr>
          <w:lang w:val="en-GB"/>
        </w:rPr>
        <w:t>支持。</w:t>
      </w:r>
    </w:p>
    <w:p w14:paraId="79663C46" w14:textId="77777777" w:rsidR="00C0068B" w:rsidRPr="009F1517" w:rsidRDefault="00C0068B" w:rsidP="007A58B8">
      <w:pPr>
        <w:pStyle w:val="H23GC"/>
        <w:rPr>
          <w:lang w:val="en-GB"/>
        </w:rPr>
      </w:pPr>
      <w:bookmarkStart w:id="54" w:name="_Toc181373925"/>
      <w:bookmarkStart w:id="55" w:name="_Toc181694856"/>
      <w:r w:rsidRPr="009F1517">
        <w:rPr>
          <w:lang w:val="en-GB"/>
        </w:rPr>
        <w:tab/>
      </w:r>
      <w:r w:rsidRPr="009F1517">
        <w:rPr>
          <w:lang w:val="en-GB"/>
        </w:rPr>
        <w:tab/>
      </w:r>
      <w:bookmarkEnd w:id="54"/>
      <w:bookmarkEnd w:id="55"/>
      <w:r w:rsidRPr="009F1517">
        <w:rPr>
          <w:rFonts w:hint="eastAsia"/>
          <w:lang w:val="en-GB"/>
        </w:rPr>
        <w:t>社会保障权</w:t>
      </w:r>
      <w:r w:rsidRPr="009F1517">
        <w:rPr>
          <w:lang w:val="en-GB"/>
        </w:rPr>
        <w:t>(</w:t>
      </w:r>
      <w:r w:rsidRPr="009F1517">
        <w:rPr>
          <w:lang w:val="en-GB"/>
        </w:rPr>
        <w:t>第九条</w:t>
      </w:r>
      <w:r w:rsidRPr="009F1517">
        <w:rPr>
          <w:lang w:val="en-GB"/>
        </w:rPr>
        <w:t>)</w:t>
      </w:r>
    </w:p>
    <w:p w14:paraId="62233A58" w14:textId="25151877" w:rsidR="00C0068B" w:rsidRPr="009F1517" w:rsidRDefault="00C0068B" w:rsidP="009F1517">
      <w:pPr>
        <w:pStyle w:val="SingleTxtGC"/>
        <w:rPr>
          <w:lang w:val="en-GB"/>
        </w:rPr>
      </w:pPr>
      <w:r w:rsidRPr="009F1517">
        <w:rPr>
          <w:lang w:val="en-GB"/>
        </w:rPr>
        <w:t>55.</w:t>
      </w:r>
      <w:r w:rsidRPr="009F1517">
        <w:rPr>
          <w:lang w:val="en-GB"/>
        </w:rPr>
        <w:tab/>
      </w:r>
      <w:r w:rsidRPr="009F1517">
        <w:rPr>
          <w:lang w:val="en-GB"/>
        </w:rPr>
        <w:t>获得社会保障、医疗保健和社会服务对于减少脆弱性和不平等</w:t>
      </w:r>
      <w:r w:rsidRPr="009F1517">
        <w:rPr>
          <w:rFonts w:hint="eastAsia"/>
          <w:lang w:val="en-GB"/>
        </w:rPr>
        <w:t>、</w:t>
      </w:r>
      <w:r w:rsidRPr="009F1517">
        <w:rPr>
          <w:lang w:val="en-GB"/>
        </w:rPr>
        <w:t>增强人们抵御环境风险的能力至关重要。缔约国必须确保社会保护系统做好充分准备，以应对极端天气、气候灾害和被迫流离失所的影响。这包括将气候和环境风险以及生命周期风险纳入社会保护系统，并将这些系统与脆弱性评估联系起来。</w:t>
      </w:r>
      <w:r w:rsidR="00D9625E" w:rsidRPr="009F1517">
        <w:rPr>
          <w:vertAlign w:val="superscript"/>
          <w:lang w:val="en-GB"/>
        </w:rPr>
        <w:footnoteReference w:id="101"/>
      </w:r>
      <w:r w:rsidR="00D9625E" w:rsidRPr="007D0AC8">
        <w:rPr>
          <w:lang w:val="en-GB"/>
        </w:rPr>
        <w:t xml:space="preserve"> </w:t>
      </w:r>
      <w:r w:rsidRPr="007D0AC8">
        <w:rPr>
          <w:rFonts w:hint="eastAsia"/>
          <w:lang w:val="en-GB"/>
        </w:rPr>
        <w:t>要</w:t>
      </w:r>
      <w:r w:rsidRPr="009F1517">
        <w:rPr>
          <w:rFonts w:hint="eastAsia"/>
          <w:lang w:val="en-GB"/>
        </w:rPr>
        <w:t>提供</w:t>
      </w:r>
      <w:r w:rsidRPr="009F1517">
        <w:rPr>
          <w:lang w:val="en-GB"/>
        </w:rPr>
        <w:t>有效的准备和支持</w:t>
      </w:r>
      <w:r w:rsidRPr="009F1517">
        <w:rPr>
          <w:rFonts w:hint="eastAsia"/>
          <w:lang w:val="en-GB"/>
        </w:rPr>
        <w:t>，就</w:t>
      </w:r>
      <w:r w:rsidRPr="009F1517">
        <w:rPr>
          <w:lang w:val="en-GB"/>
        </w:rPr>
        <w:t>需要及早确定需要支持的个人和群体，如老年人、残疾人或</w:t>
      </w:r>
      <w:r w:rsidRPr="009F1517">
        <w:rPr>
          <w:rFonts w:hint="eastAsia"/>
          <w:lang w:val="en-GB"/>
        </w:rPr>
        <w:t>可能失去</w:t>
      </w:r>
      <w:r w:rsidRPr="009F1517">
        <w:rPr>
          <w:lang w:val="en-GB"/>
        </w:rPr>
        <w:t>生计的人，使他们能够为气候冲击做好准备、</w:t>
      </w:r>
      <w:r w:rsidRPr="009F1517">
        <w:rPr>
          <w:rFonts w:hint="eastAsia"/>
          <w:lang w:val="en-GB"/>
        </w:rPr>
        <w:t>加以</w:t>
      </w:r>
      <w:r w:rsidRPr="009F1517">
        <w:rPr>
          <w:lang w:val="en-GB"/>
        </w:rPr>
        <w:t>应对</w:t>
      </w:r>
      <w:r w:rsidRPr="009F1517">
        <w:rPr>
          <w:rFonts w:hint="eastAsia"/>
          <w:lang w:val="en-GB"/>
        </w:rPr>
        <w:t>并从中</w:t>
      </w:r>
      <w:r w:rsidRPr="009F1517">
        <w:rPr>
          <w:lang w:val="en-GB"/>
        </w:rPr>
        <w:t>恢复。社会保护应成为紧急人道主义应对措施和长期可持续发展之间的桥梁</w:t>
      </w:r>
      <w:r w:rsidRPr="009F1517">
        <w:rPr>
          <w:rFonts w:hint="eastAsia"/>
          <w:lang w:val="en-GB"/>
        </w:rPr>
        <w:t>。</w:t>
      </w:r>
      <w:r w:rsidRPr="009F1517">
        <w:rPr>
          <w:vertAlign w:val="superscript"/>
          <w:lang w:val="en-GB"/>
        </w:rPr>
        <w:footnoteReference w:id="102"/>
      </w:r>
    </w:p>
    <w:p w14:paraId="7C8237FA" w14:textId="49F66B60" w:rsidR="00C0068B" w:rsidRPr="009F1517" w:rsidRDefault="00C0068B" w:rsidP="009F1517">
      <w:pPr>
        <w:pStyle w:val="SingleTxtGC"/>
        <w:rPr>
          <w:lang w:val="en-GB"/>
        </w:rPr>
      </w:pPr>
      <w:r w:rsidRPr="009F1517">
        <w:rPr>
          <w:lang w:val="en-GB"/>
        </w:rPr>
        <w:t>56.</w:t>
      </w:r>
      <w:r w:rsidRPr="009F1517">
        <w:rPr>
          <w:lang w:val="en-GB"/>
        </w:rPr>
        <w:tab/>
      </w:r>
      <w:r w:rsidRPr="009F1517">
        <w:rPr>
          <w:lang w:val="en-GB"/>
        </w:rPr>
        <w:t>设计良好的社会保护体系在保护个人免受环境政策的不利影响</w:t>
      </w:r>
      <w:r w:rsidRPr="009F1517">
        <w:rPr>
          <w:rFonts w:hint="eastAsia"/>
          <w:lang w:val="en-GB"/>
        </w:rPr>
        <w:t>、帮助他们转</w:t>
      </w:r>
      <w:r w:rsidRPr="009F1517">
        <w:rPr>
          <w:lang w:val="en-GB"/>
        </w:rPr>
        <w:t>向绿色就业和</w:t>
      </w:r>
      <w:proofErr w:type="gramStart"/>
      <w:r w:rsidRPr="009F1517">
        <w:rPr>
          <w:lang w:val="en-GB"/>
        </w:rPr>
        <w:t>可</w:t>
      </w:r>
      <w:proofErr w:type="gramEnd"/>
      <w:r w:rsidRPr="009F1517">
        <w:rPr>
          <w:lang w:val="en-GB"/>
        </w:rPr>
        <w:t>持续生计方面</w:t>
      </w:r>
      <w:r w:rsidRPr="009F1517">
        <w:rPr>
          <w:rFonts w:hint="eastAsia"/>
          <w:lang w:val="en-GB"/>
        </w:rPr>
        <w:t>可以</w:t>
      </w:r>
      <w:r w:rsidRPr="009F1517">
        <w:rPr>
          <w:lang w:val="en-GB"/>
        </w:rPr>
        <w:t>发挥至关重要的作用。作为《公约》规定的一项核心义务，缔约国必须保证儿童</w:t>
      </w:r>
      <w:r w:rsidRPr="009F1517">
        <w:rPr>
          <w:rFonts w:hint="eastAsia"/>
          <w:lang w:val="en-GB"/>
        </w:rPr>
        <w:t>，</w:t>
      </w:r>
      <w:proofErr w:type="gramStart"/>
      <w:r w:rsidRPr="009F1517">
        <w:rPr>
          <w:lang w:val="en-GB"/>
        </w:rPr>
        <w:t>保证因</w:t>
      </w:r>
      <w:proofErr w:type="gramEnd"/>
      <w:r w:rsidRPr="009F1517">
        <w:rPr>
          <w:lang w:val="en-GB"/>
        </w:rPr>
        <w:t>疾病、失业、生育或残疾等原因无法赚取足够收入的</w:t>
      </w:r>
      <w:r w:rsidRPr="009F1517">
        <w:rPr>
          <w:rFonts w:hint="eastAsia"/>
          <w:lang w:val="en-GB"/>
        </w:rPr>
        <w:t>劳动</w:t>
      </w:r>
      <w:r w:rsidRPr="009F1517">
        <w:rPr>
          <w:lang w:val="en-GB"/>
        </w:rPr>
        <w:t>年龄</w:t>
      </w:r>
      <w:r w:rsidRPr="009F1517">
        <w:rPr>
          <w:rFonts w:hint="eastAsia"/>
          <w:lang w:val="en-GB"/>
        </w:rPr>
        <w:t>人口，并</w:t>
      </w:r>
      <w:r w:rsidRPr="009F1517">
        <w:rPr>
          <w:lang w:val="en-GB"/>
        </w:rPr>
        <w:t>保证老年人</w:t>
      </w:r>
      <w:r w:rsidRPr="009F1517">
        <w:rPr>
          <w:rFonts w:hint="eastAsia"/>
          <w:lang w:val="en-GB"/>
        </w:rPr>
        <w:t>能够</w:t>
      </w:r>
      <w:r w:rsidRPr="009F1517">
        <w:rPr>
          <w:lang w:val="en-GB"/>
        </w:rPr>
        <w:t>普遍获得基本水平的社会保护，包括获得基本医疗保健和基本收入保障。</w:t>
      </w:r>
      <w:r w:rsidR="00D9625E" w:rsidRPr="009F1517">
        <w:rPr>
          <w:vertAlign w:val="superscript"/>
          <w:lang w:val="en-GB"/>
        </w:rPr>
        <w:footnoteReference w:id="103"/>
      </w:r>
      <w:r w:rsidR="00D9625E" w:rsidRPr="007D0AC8">
        <w:rPr>
          <w:lang w:val="en-GB"/>
        </w:rPr>
        <w:t xml:space="preserve"> </w:t>
      </w:r>
      <w:r w:rsidRPr="007D0AC8">
        <w:rPr>
          <w:lang w:val="en-GB"/>
        </w:rPr>
        <w:t>这</w:t>
      </w:r>
      <w:r w:rsidRPr="009F1517">
        <w:rPr>
          <w:lang w:val="en-GB"/>
        </w:rPr>
        <w:t>种保护必须足以使个人和家庭能够满足其基本需求，包括适当的住房、水和卫生设施、食物、教育以及</w:t>
      </w:r>
      <w:r w:rsidRPr="009F1517">
        <w:rPr>
          <w:rFonts w:hint="eastAsia"/>
          <w:lang w:val="en-GB"/>
        </w:rPr>
        <w:t>必要的</w:t>
      </w:r>
      <w:r w:rsidRPr="009F1517">
        <w:rPr>
          <w:lang w:val="en-GB"/>
        </w:rPr>
        <w:t>残疾相关费用。此外，缔约国应采取深思熟虑和有针对性的步骤，逐步实现社会保障权，特别关注那些仍然得不到保护的人，包括妇女、就业关系不稳定的工人以及非正规经济部门的工人。</w:t>
      </w:r>
    </w:p>
    <w:p w14:paraId="2AAA753F" w14:textId="667FC1DF" w:rsidR="00C0068B" w:rsidRPr="009F1517" w:rsidRDefault="00C0068B" w:rsidP="009F1517">
      <w:pPr>
        <w:pStyle w:val="SingleTxtGC"/>
        <w:rPr>
          <w:lang w:val="en-GB"/>
        </w:rPr>
      </w:pPr>
      <w:r w:rsidRPr="009F1517">
        <w:rPr>
          <w:lang w:val="en-GB"/>
        </w:rPr>
        <w:t>57.</w:t>
      </w:r>
      <w:r w:rsidRPr="009F1517">
        <w:rPr>
          <w:lang w:val="en-GB"/>
        </w:rPr>
        <w:tab/>
      </w:r>
      <w:r w:rsidRPr="009F1517">
        <w:rPr>
          <w:lang w:val="en-GB"/>
        </w:rPr>
        <w:t>缔约国必须确保社会保障体系资金充足，能够抵御未来</w:t>
      </w:r>
      <w:r w:rsidRPr="009F1517">
        <w:rPr>
          <w:rFonts w:hint="eastAsia"/>
          <w:lang w:val="en-GB"/>
        </w:rPr>
        <w:t>的</w:t>
      </w:r>
      <w:r w:rsidRPr="009F1517">
        <w:rPr>
          <w:lang w:val="en-GB"/>
        </w:rPr>
        <w:t>冲击，并</w:t>
      </w:r>
      <w:r w:rsidRPr="009F1517">
        <w:rPr>
          <w:rFonts w:hint="eastAsia"/>
          <w:lang w:val="en-GB"/>
        </w:rPr>
        <w:t>能够</w:t>
      </w:r>
      <w:r w:rsidRPr="009F1517">
        <w:rPr>
          <w:lang w:val="en-GB"/>
        </w:rPr>
        <w:t>最大限度</w:t>
      </w:r>
      <w:r w:rsidRPr="009F1517">
        <w:rPr>
          <w:rFonts w:hint="eastAsia"/>
          <w:lang w:val="en-GB"/>
        </w:rPr>
        <w:t>地</w:t>
      </w:r>
      <w:r w:rsidRPr="009F1517">
        <w:rPr>
          <w:lang w:val="en-GB"/>
        </w:rPr>
        <w:t>利用现有资源满足长期需求。如果国家资源和能力不足以确保可持续的社会保护体系，</w:t>
      </w:r>
      <w:r w:rsidRPr="009F1517">
        <w:rPr>
          <w:rFonts w:hint="eastAsia"/>
          <w:lang w:val="en-GB"/>
        </w:rPr>
        <w:t>则</w:t>
      </w:r>
      <w:r w:rsidRPr="009F1517">
        <w:rPr>
          <w:lang w:val="en-GB"/>
        </w:rPr>
        <w:t>缔约国必须</w:t>
      </w:r>
      <w:r w:rsidRPr="009F1517">
        <w:rPr>
          <w:rFonts w:hint="eastAsia"/>
          <w:lang w:val="en-GB"/>
        </w:rPr>
        <w:t>争取</w:t>
      </w:r>
      <w:r w:rsidRPr="009F1517">
        <w:rPr>
          <w:lang w:val="en-GB"/>
        </w:rPr>
        <w:t>国际援助</w:t>
      </w:r>
      <w:r w:rsidRPr="009F1517">
        <w:rPr>
          <w:rFonts w:hint="eastAsia"/>
          <w:lang w:val="en-GB"/>
        </w:rPr>
        <w:t>与</w:t>
      </w:r>
      <w:r w:rsidRPr="009F1517">
        <w:rPr>
          <w:lang w:val="en-GB"/>
        </w:rPr>
        <w:t>合作。</w:t>
      </w:r>
    </w:p>
    <w:p w14:paraId="6860BC70" w14:textId="77777777" w:rsidR="00C0068B" w:rsidRPr="009F1517" w:rsidRDefault="00C0068B" w:rsidP="007A58B8">
      <w:pPr>
        <w:pStyle w:val="H23GC"/>
        <w:rPr>
          <w:lang w:val="en-GB"/>
        </w:rPr>
      </w:pPr>
      <w:bookmarkStart w:id="56" w:name="_Toc181373927"/>
      <w:bookmarkStart w:id="57" w:name="_Toc181694858"/>
      <w:r w:rsidRPr="009F1517">
        <w:rPr>
          <w:lang w:val="en-GB"/>
        </w:rPr>
        <w:tab/>
      </w:r>
      <w:r w:rsidRPr="009F1517">
        <w:rPr>
          <w:lang w:val="en-GB"/>
        </w:rPr>
        <w:tab/>
      </w:r>
      <w:bookmarkStart w:id="58" w:name="_Toc202887930"/>
      <w:r w:rsidRPr="009F1517">
        <w:rPr>
          <w:rFonts w:hint="eastAsia"/>
          <w:lang w:val="en-GB"/>
        </w:rPr>
        <w:t>适当生活水准权</w:t>
      </w:r>
      <w:bookmarkEnd w:id="56"/>
      <w:bookmarkEnd w:id="57"/>
      <w:bookmarkEnd w:id="58"/>
      <w:r w:rsidRPr="009F1517">
        <w:rPr>
          <w:lang w:val="en-GB"/>
        </w:rPr>
        <w:t>(</w:t>
      </w:r>
      <w:r w:rsidRPr="009F1517">
        <w:rPr>
          <w:lang w:val="en-GB"/>
        </w:rPr>
        <w:t>第</w:t>
      </w:r>
      <w:r w:rsidRPr="009F1517">
        <w:rPr>
          <w:rFonts w:hint="eastAsia"/>
          <w:lang w:val="en-GB"/>
        </w:rPr>
        <w:t>十一</w:t>
      </w:r>
      <w:r w:rsidRPr="009F1517">
        <w:rPr>
          <w:lang w:val="en-GB"/>
        </w:rPr>
        <w:t>条</w:t>
      </w:r>
      <w:r w:rsidRPr="009F1517">
        <w:rPr>
          <w:lang w:val="en-GB"/>
        </w:rPr>
        <w:t>)</w:t>
      </w:r>
    </w:p>
    <w:p w14:paraId="622A0A9F" w14:textId="25EBDAD3" w:rsidR="00C0068B" w:rsidRPr="009F1517" w:rsidRDefault="00C0068B" w:rsidP="009F1517">
      <w:pPr>
        <w:pStyle w:val="SingleTxtGC"/>
        <w:rPr>
          <w:lang w:val="en-GB"/>
        </w:rPr>
      </w:pPr>
      <w:r w:rsidRPr="009F1517">
        <w:rPr>
          <w:lang w:val="en-GB"/>
        </w:rPr>
        <w:t>58.</w:t>
      </w:r>
      <w:r w:rsidRPr="009F1517">
        <w:rPr>
          <w:lang w:val="en-GB"/>
        </w:rPr>
        <w:tab/>
      </w:r>
      <w:r w:rsidRPr="009F1517">
        <w:rPr>
          <w:lang w:val="en-GB"/>
        </w:rPr>
        <w:t>适</w:t>
      </w:r>
      <w:r w:rsidRPr="009F1517">
        <w:rPr>
          <w:rFonts w:hint="eastAsia"/>
          <w:lang w:val="en-GB"/>
        </w:rPr>
        <w:t>当</w:t>
      </w:r>
      <w:r w:rsidRPr="009F1517">
        <w:rPr>
          <w:lang w:val="en-GB"/>
        </w:rPr>
        <w:t>生活水准权要求缔约国确保人人都能获得适</w:t>
      </w:r>
      <w:r w:rsidRPr="009F1517">
        <w:rPr>
          <w:rFonts w:hint="eastAsia"/>
          <w:lang w:val="en-GB"/>
        </w:rPr>
        <w:t>当</w:t>
      </w:r>
      <w:r w:rsidRPr="009F1517">
        <w:rPr>
          <w:lang w:val="en-GB"/>
        </w:rPr>
        <w:t>生活水准所需的商品和服务，包括适</w:t>
      </w:r>
      <w:r w:rsidRPr="009F1517">
        <w:rPr>
          <w:rFonts w:hint="eastAsia"/>
          <w:lang w:val="en-GB"/>
        </w:rPr>
        <w:t>当</w:t>
      </w:r>
      <w:r w:rsidRPr="009F1517">
        <w:rPr>
          <w:lang w:val="en-GB"/>
        </w:rPr>
        <w:t>的食物、水和卫生设施、衣物、住房、电力、交通和通信</w:t>
      </w:r>
      <w:r w:rsidRPr="009F1517">
        <w:rPr>
          <w:rFonts w:hint="eastAsia"/>
          <w:lang w:val="en-GB"/>
        </w:rPr>
        <w:t>服务</w:t>
      </w:r>
      <w:r w:rsidRPr="009F1517">
        <w:rPr>
          <w:lang w:val="en-GB"/>
        </w:rPr>
        <w:t>。</w:t>
      </w:r>
      <w:r w:rsidR="00D9625E" w:rsidRPr="009F1517">
        <w:rPr>
          <w:vertAlign w:val="superscript"/>
          <w:lang w:val="en-GB"/>
        </w:rPr>
        <w:footnoteReference w:id="104"/>
      </w:r>
      <w:r w:rsidR="00D9625E" w:rsidRPr="007D0AC8">
        <w:rPr>
          <w:lang w:val="en-GB"/>
        </w:rPr>
        <w:t xml:space="preserve"> </w:t>
      </w:r>
      <w:r w:rsidRPr="007D0AC8">
        <w:rPr>
          <w:lang w:val="en-GB"/>
        </w:rPr>
        <w:t>必</w:t>
      </w:r>
      <w:r w:rsidRPr="009F1517">
        <w:rPr>
          <w:lang w:val="en-GB"/>
        </w:rPr>
        <w:t>须</w:t>
      </w:r>
      <w:r w:rsidRPr="009F1517">
        <w:rPr>
          <w:rFonts w:hint="eastAsia"/>
          <w:lang w:val="en-GB"/>
        </w:rPr>
        <w:t>考虑到</w:t>
      </w:r>
      <w:r w:rsidRPr="009F1517">
        <w:rPr>
          <w:lang w:val="en-GB"/>
        </w:rPr>
        <w:t>地球的环境</w:t>
      </w:r>
      <w:r w:rsidRPr="009F1517">
        <w:rPr>
          <w:rFonts w:hint="eastAsia"/>
          <w:lang w:val="en-GB"/>
        </w:rPr>
        <w:t>极限</w:t>
      </w:r>
      <w:r w:rsidRPr="009F1517">
        <w:rPr>
          <w:lang w:val="en-GB"/>
        </w:rPr>
        <w:t>来理解《公约》第十一条中提到的</w:t>
      </w:r>
      <w:r w:rsidRPr="009F1517">
        <w:rPr>
          <w:rFonts w:hint="eastAsia"/>
          <w:lang w:val="en-GB"/>
        </w:rPr>
        <w:t>“</w:t>
      </w:r>
      <w:r w:rsidRPr="009F1517">
        <w:rPr>
          <w:lang w:val="en-GB"/>
        </w:rPr>
        <w:t>不断改善生活</w:t>
      </w:r>
      <w:r w:rsidRPr="009F1517">
        <w:rPr>
          <w:rFonts w:hint="eastAsia"/>
          <w:lang w:val="en-GB"/>
        </w:rPr>
        <w:t>环境”的规定</w:t>
      </w:r>
      <w:r w:rsidRPr="009F1517">
        <w:rPr>
          <w:lang w:val="en-GB"/>
        </w:rPr>
        <w:t>。缔约国应促进食物、水、住房和交通系统等领域的转型，以确保可持续性和对环境变化的适应力。</w:t>
      </w:r>
    </w:p>
    <w:p w14:paraId="01E67239" w14:textId="6CD70E32" w:rsidR="00C0068B" w:rsidRPr="009F1517" w:rsidRDefault="00C0068B" w:rsidP="009F1517">
      <w:pPr>
        <w:pStyle w:val="SingleTxtGC"/>
        <w:rPr>
          <w:lang w:val="en-GB"/>
        </w:rPr>
      </w:pPr>
      <w:bookmarkStart w:id="59" w:name="_Hlk208865047"/>
      <w:bookmarkStart w:id="60" w:name="_Hlk208508609"/>
      <w:r w:rsidRPr="009F1517">
        <w:rPr>
          <w:lang w:val="en-GB"/>
        </w:rPr>
        <w:t>59.</w:t>
      </w:r>
      <w:r w:rsidRPr="009F1517">
        <w:rPr>
          <w:lang w:val="en-GB"/>
        </w:rPr>
        <w:tab/>
      </w:r>
      <w:r w:rsidRPr="009F1517">
        <w:rPr>
          <w:lang w:val="en-GB"/>
        </w:rPr>
        <w:t>适</w:t>
      </w:r>
      <w:r w:rsidRPr="009F1517">
        <w:rPr>
          <w:rFonts w:hint="eastAsia"/>
          <w:lang w:val="en-GB"/>
        </w:rPr>
        <w:t>足</w:t>
      </w:r>
      <w:proofErr w:type="gramStart"/>
      <w:r w:rsidRPr="009F1517">
        <w:rPr>
          <w:lang w:val="en-GB"/>
        </w:rPr>
        <w:t>食物权</w:t>
      </w:r>
      <w:proofErr w:type="gramEnd"/>
      <w:r w:rsidRPr="009F1517">
        <w:rPr>
          <w:lang w:val="en-GB"/>
        </w:rPr>
        <w:t>要求通过可持续利用土壤、水、种子、生物多样性、农业和森林等自然资源，</w:t>
      </w:r>
      <w:r w:rsidRPr="009F1517">
        <w:rPr>
          <w:rFonts w:hint="eastAsia"/>
          <w:lang w:val="en-GB"/>
        </w:rPr>
        <w:t>可以</w:t>
      </w:r>
      <w:r w:rsidRPr="009F1517">
        <w:rPr>
          <w:lang w:val="en-GB"/>
        </w:rPr>
        <w:t>长期获得充足、有营养和文化上适当的食物，特别是在农村地区，并且越来越多地在城市环境中</w:t>
      </w:r>
      <w:r w:rsidRPr="009F1517">
        <w:rPr>
          <w:rFonts w:hint="eastAsia"/>
          <w:lang w:val="en-GB"/>
        </w:rPr>
        <w:t>也一样</w:t>
      </w:r>
      <w:r w:rsidRPr="009F1517">
        <w:rPr>
          <w:lang w:val="en-GB"/>
        </w:rPr>
        <w:t>。缔约国必须根据人权义务促进粮食体</w:t>
      </w:r>
      <w:r w:rsidRPr="009F1517">
        <w:rPr>
          <w:lang w:val="en-GB"/>
        </w:rPr>
        <w:lastRenderedPageBreak/>
        <w:t>系</w:t>
      </w:r>
      <w:r w:rsidRPr="009F1517">
        <w:rPr>
          <w:rFonts w:hint="eastAsia"/>
          <w:lang w:val="en-GB"/>
        </w:rPr>
        <w:t>的</w:t>
      </w:r>
      <w:r w:rsidRPr="009F1517">
        <w:rPr>
          <w:lang w:val="en-GB"/>
        </w:rPr>
        <w:t>转型</w:t>
      </w:r>
      <w:r w:rsidR="00715728" w:rsidRPr="00715728">
        <w:rPr>
          <w:rFonts w:hint="eastAsia"/>
          <w:spacing w:val="-50"/>
          <w:lang w:val="en-GB"/>
        </w:rPr>
        <w:t>―</w:t>
      </w:r>
      <w:r w:rsidR="00715728" w:rsidRPr="00715728">
        <w:rPr>
          <w:rFonts w:hint="eastAsia"/>
          <w:lang w:val="en-GB"/>
        </w:rPr>
        <w:t>―</w:t>
      </w:r>
      <w:r w:rsidRPr="009F1517">
        <w:rPr>
          <w:lang w:val="en-GB"/>
        </w:rPr>
        <w:t>确保生产和分配</w:t>
      </w:r>
      <w:r w:rsidRPr="009F1517">
        <w:rPr>
          <w:rFonts w:hint="eastAsia"/>
          <w:lang w:val="en-GB"/>
        </w:rPr>
        <w:t>方式</w:t>
      </w:r>
      <w:r w:rsidRPr="009F1517">
        <w:rPr>
          <w:lang w:val="en-GB"/>
        </w:rPr>
        <w:t>长期可行，提高对气候变化的适应力，减少污染，并通过</w:t>
      </w:r>
      <w:r w:rsidRPr="009F1517">
        <w:rPr>
          <w:rFonts w:hint="eastAsia"/>
          <w:lang w:val="en-GB"/>
        </w:rPr>
        <w:t>养护</w:t>
      </w:r>
      <w:r w:rsidRPr="009F1517">
        <w:rPr>
          <w:lang w:val="en-GB"/>
        </w:rPr>
        <w:t>和</w:t>
      </w:r>
      <w:proofErr w:type="gramStart"/>
      <w:r w:rsidRPr="009F1517">
        <w:rPr>
          <w:lang w:val="en-GB"/>
        </w:rPr>
        <w:t>可</w:t>
      </w:r>
      <w:proofErr w:type="gramEnd"/>
      <w:r w:rsidRPr="009F1517">
        <w:rPr>
          <w:lang w:val="en-GB"/>
        </w:rPr>
        <w:t>持续利用</w:t>
      </w:r>
      <w:r w:rsidRPr="009F1517">
        <w:rPr>
          <w:rFonts w:hint="eastAsia"/>
          <w:lang w:val="en-GB"/>
        </w:rPr>
        <w:t>来</w:t>
      </w:r>
      <w:r w:rsidRPr="009F1517">
        <w:rPr>
          <w:lang w:val="en-GB"/>
        </w:rPr>
        <w:t>保护生物多样性</w:t>
      </w:r>
      <w:r w:rsidRPr="009F1517">
        <w:rPr>
          <w:rFonts w:hint="eastAsia"/>
          <w:lang w:val="en-GB"/>
        </w:rPr>
        <w:t>。</w:t>
      </w:r>
      <w:r w:rsidRPr="009F1517">
        <w:rPr>
          <w:vertAlign w:val="superscript"/>
          <w:lang w:val="en-GB"/>
        </w:rPr>
        <w:footnoteReference w:id="105"/>
      </w:r>
    </w:p>
    <w:bookmarkEnd w:id="59"/>
    <w:p w14:paraId="00B89CDF" w14:textId="6B2BB0F4" w:rsidR="00C0068B" w:rsidRPr="009F1517" w:rsidRDefault="00C0068B" w:rsidP="009F1517">
      <w:pPr>
        <w:pStyle w:val="SingleTxtGC"/>
        <w:rPr>
          <w:lang w:val="en-GB"/>
        </w:rPr>
      </w:pPr>
      <w:r w:rsidRPr="009F1517">
        <w:rPr>
          <w:lang w:val="en-GB"/>
        </w:rPr>
        <w:t>60.</w:t>
      </w:r>
      <w:r w:rsidRPr="009F1517">
        <w:rPr>
          <w:lang w:val="en-GB"/>
        </w:rPr>
        <w:tab/>
      </w:r>
      <w:r w:rsidRPr="009F1517">
        <w:rPr>
          <w:lang w:val="en-GB"/>
        </w:rPr>
        <w:t>《公约》第十一条第二款</w:t>
      </w:r>
      <w:r w:rsidRPr="009F1517">
        <w:rPr>
          <w:lang w:val="en-GB"/>
        </w:rPr>
        <w:t>(</w:t>
      </w:r>
      <w:r w:rsidRPr="009F1517">
        <w:rPr>
          <w:rFonts w:hint="eastAsia"/>
          <w:lang w:val="en-GB"/>
        </w:rPr>
        <w:t>子</w:t>
      </w:r>
      <w:r w:rsidRPr="009F1517">
        <w:rPr>
          <w:lang w:val="en-GB"/>
        </w:rPr>
        <w:t>)</w:t>
      </w:r>
      <w:r w:rsidRPr="009F1517">
        <w:rPr>
          <w:lang w:val="en-GB"/>
        </w:rPr>
        <w:t>项要求缔约国</w:t>
      </w:r>
      <w:r w:rsidRPr="009F1517">
        <w:rPr>
          <w:rFonts w:hint="eastAsia"/>
          <w:lang w:val="en-GB"/>
        </w:rPr>
        <w:t>发展</w:t>
      </w:r>
      <w:r w:rsidRPr="009F1517">
        <w:rPr>
          <w:lang w:val="en-GB"/>
        </w:rPr>
        <w:t>和改革土地制度，</w:t>
      </w:r>
      <w:r w:rsidRPr="009F1517">
        <w:rPr>
          <w:rFonts w:hint="eastAsia"/>
          <w:lang w:val="en-GB"/>
        </w:rPr>
        <w:t>“</w:t>
      </w:r>
      <w:r w:rsidRPr="009F1517">
        <w:rPr>
          <w:lang w:val="en-GB"/>
        </w:rPr>
        <w:t>使天然资源获得最有效之开发与利用</w:t>
      </w:r>
      <w:r w:rsidRPr="009F1517">
        <w:rPr>
          <w:rFonts w:hint="eastAsia"/>
          <w:lang w:val="en-GB"/>
        </w:rPr>
        <w:t>”</w:t>
      </w:r>
      <w:r w:rsidRPr="009F1517">
        <w:rPr>
          <w:lang w:val="en-GB"/>
        </w:rPr>
        <w:t>。必须将效率理解为包括可持续性</w:t>
      </w:r>
      <w:r w:rsidR="00715728" w:rsidRPr="00715728">
        <w:rPr>
          <w:rFonts w:hint="eastAsia"/>
          <w:spacing w:val="-50"/>
          <w:lang w:val="en-GB"/>
        </w:rPr>
        <w:t>―</w:t>
      </w:r>
      <w:r w:rsidR="00715728" w:rsidRPr="00715728">
        <w:rPr>
          <w:rFonts w:hint="eastAsia"/>
          <w:lang w:val="en-GB"/>
        </w:rPr>
        <w:t>―</w:t>
      </w:r>
      <w:r w:rsidRPr="009F1517">
        <w:rPr>
          <w:rFonts w:hint="eastAsia"/>
          <w:lang w:val="en-GB"/>
        </w:rPr>
        <w:t>即</w:t>
      </w:r>
      <w:r w:rsidRPr="009F1517">
        <w:rPr>
          <w:lang w:val="en-GB"/>
        </w:rPr>
        <w:t>保持自然资源的长期能力</w:t>
      </w:r>
      <w:r w:rsidR="00715728" w:rsidRPr="00715728">
        <w:rPr>
          <w:rFonts w:hint="eastAsia"/>
          <w:spacing w:val="-50"/>
          <w:lang w:val="en-GB"/>
        </w:rPr>
        <w:t>―</w:t>
      </w:r>
      <w:r w:rsidR="00715728" w:rsidRPr="00715728">
        <w:rPr>
          <w:rFonts w:hint="eastAsia"/>
          <w:lang w:val="en-GB"/>
        </w:rPr>
        <w:t>―</w:t>
      </w:r>
      <w:r w:rsidRPr="009F1517">
        <w:rPr>
          <w:lang w:val="en-GB"/>
        </w:rPr>
        <w:t>以支持《公约》权利</w:t>
      </w:r>
      <w:r w:rsidRPr="009F1517">
        <w:rPr>
          <w:rFonts w:hint="eastAsia"/>
          <w:lang w:val="en-GB"/>
        </w:rPr>
        <w:t>的</w:t>
      </w:r>
      <w:r w:rsidRPr="009F1517">
        <w:rPr>
          <w:lang w:val="en-GB"/>
        </w:rPr>
        <w:t>享有。这包括采取措施</w:t>
      </w:r>
      <w:r w:rsidRPr="009F1517">
        <w:rPr>
          <w:rFonts w:hint="eastAsia"/>
          <w:lang w:val="en-GB"/>
        </w:rPr>
        <w:t>，</w:t>
      </w:r>
      <w:r w:rsidRPr="009F1517">
        <w:rPr>
          <w:lang w:val="en-GB"/>
        </w:rPr>
        <w:t>尊重、保护和</w:t>
      </w:r>
      <w:r w:rsidRPr="009F1517">
        <w:rPr>
          <w:rFonts w:hint="eastAsia"/>
          <w:lang w:val="en-GB"/>
        </w:rPr>
        <w:t>落实</w:t>
      </w:r>
      <w:r w:rsidRPr="009F1517">
        <w:rPr>
          <w:lang w:val="en-GB"/>
        </w:rPr>
        <w:t>所有合法土地、渔</w:t>
      </w:r>
      <w:r w:rsidRPr="009F1517">
        <w:rPr>
          <w:rFonts w:hint="eastAsia"/>
          <w:lang w:val="en-GB"/>
        </w:rPr>
        <w:t>场和</w:t>
      </w:r>
      <w:r w:rsidRPr="009F1517">
        <w:rPr>
          <w:lang w:val="en-GB"/>
        </w:rPr>
        <w:t>森林合法</w:t>
      </w:r>
      <w:proofErr w:type="gramStart"/>
      <w:r w:rsidRPr="009F1517">
        <w:rPr>
          <w:rFonts w:hint="eastAsia"/>
          <w:lang w:val="en-GB"/>
        </w:rPr>
        <w:t>保有</w:t>
      </w:r>
      <w:r w:rsidRPr="009F1517">
        <w:rPr>
          <w:lang w:val="en-GB"/>
        </w:rPr>
        <w:t>权</w:t>
      </w:r>
      <w:proofErr w:type="gramEnd"/>
      <w:r w:rsidRPr="009F1517">
        <w:rPr>
          <w:lang w:val="en-GB"/>
        </w:rPr>
        <w:t>的权属保障，尤其是弱势或边缘化个人、社区和人民的权属保障</w:t>
      </w:r>
      <w:r w:rsidRPr="009F1517">
        <w:rPr>
          <w:rFonts w:hint="eastAsia"/>
          <w:lang w:val="en-GB"/>
        </w:rPr>
        <w:t>。</w:t>
      </w:r>
      <w:r w:rsidR="00D9625E" w:rsidRPr="009F1517">
        <w:rPr>
          <w:vertAlign w:val="superscript"/>
          <w:lang w:val="en-GB"/>
        </w:rPr>
        <w:footnoteReference w:id="106"/>
      </w:r>
      <w:r w:rsidR="00D9625E" w:rsidRPr="007D0AC8">
        <w:rPr>
          <w:lang w:val="en-GB"/>
        </w:rPr>
        <w:t xml:space="preserve"> </w:t>
      </w:r>
      <w:bookmarkStart w:id="61" w:name="_Hlk208865557"/>
      <w:r w:rsidRPr="007D0AC8">
        <w:rPr>
          <w:lang w:val="en-GB"/>
        </w:rPr>
        <w:t>向</w:t>
      </w:r>
      <w:r w:rsidRPr="009F1517">
        <w:rPr>
          <w:lang w:val="en-GB"/>
        </w:rPr>
        <w:t>可持续粮食体系</w:t>
      </w:r>
      <w:r w:rsidRPr="009F1517">
        <w:rPr>
          <w:rFonts w:hint="eastAsia"/>
          <w:lang w:val="en-GB"/>
        </w:rPr>
        <w:t>转型</w:t>
      </w:r>
      <w:r w:rsidRPr="009F1517">
        <w:rPr>
          <w:lang w:val="en-GB"/>
        </w:rPr>
        <w:t>需要按照适</w:t>
      </w:r>
      <w:r w:rsidRPr="009F1517">
        <w:rPr>
          <w:rFonts w:hint="eastAsia"/>
          <w:lang w:val="en-GB"/>
        </w:rPr>
        <w:t>足</w:t>
      </w:r>
      <w:proofErr w:type="gramStart"/>
      <w:r w:rsidRPr="009F1517">
        <w:rPr>
          <w:lang w:val="en-GB"/>
        </w:rPr>
        <w:t>食物权</w:t>
      </w:r>
      <w:proofErr w:type="gramEnd"/>
      <w:r w:rsidRPr="009F1517">
        <w:rPr>
          <w:lang w:val="en-GB"/>
        </w:rPr>
        <w:t>进行规划，包括空间规划，优先考虑</w:t>
      </w:r>
      <w:r w:rsidRPr="009F1517">
        <w:rPr>
          <w:rFonts w:hint="eastAsia"/>
          <w:lang w:val="en-GB"/>
        </w:rPr>
        <w:t>弱势</w:t>
      </w:r>
      <w:r w:rsidRPr="009F1517">
        <w:rPr>
          <w:lang w:val="en-GB"/>
        </w:rPr>
        <w:t>或边缘化个人和群体</w:t>
      </w:r>
      <w:r w:rsidRPr="009F1517">
        <w:rPr>
          <w:rFonts w:hint="eastAsia"/>
          <w:lang w:val="en-GB"/>
        </w:rPr>
        <w:t>(</w:t>
      </w:r>
      <w:r w:rsidRPr="009F1517">
        <w:rPr>
          <w:lang w:val="en-GB"/>
        </w:rPr>
        <w:t>如小农</w:t>
      </w:r>
      <w:r w:rsidRPr="009F1517">
        <w:rPr>
          <w:rFonts w:hint="eastAsia"/>
          <w:lang w:val="en-GB"/>
        </w:rPr>
        <w:t>)</w:t>
      </w:r>
      <w:r w:rsidRPr="009F1517">
        <w:rPr>
          <w:lang w:val="en-GB"/>
        </w:rPr>
        <w:t>。</w:t>
      </w:r>
      <w:bookmarkEnd w:id="60"/>
      <w:r w:rsidR="00D9625E" w:rsidRPr="009F1517">
        <w:rPr>
          <w:vertAlign w:val="superscript"/>
          <w:lang w:val="en-GB"/>
        </w:rPr>
        <w:footnoteReference w:id="107"/>
      </w:r>
      <w:r w:rsidR="00D9625E" w:rsidRPr="007D0AC8">
        <w:rPr>
          <w:lang w:val="en-GB"/>
        </w:rPr>
        <w:t xml:space="preserve"> </w:t>
      </w:r>
      <w:bookmarkEnd w:id="61"/>
      <w:r w:rsidRPr="007D0AC8">
        <w:rPr>
          <w:lang w:val="en-GB"/>
        </w:rPr>
        <w:t>必</w:t>
      </w:r>
      <w:r w:rsidRPr="009F1517">
        <w:rPr>
          <w:lang w:val="en-GB"/>
        </w:rPr>
        <w:t>须改变支持不可持续的土地使用和消耗自然资源的现行农业政策和补贴，使粮食体系能够确保今世后代的适</w:t>
      </w:r>
      <w:r w:rsidRPr="009F1517">
        <w:rPr>
          <w:rFonts w:hint="eastAsia"/>
          <w:lang w:val="en-GB"/>
        </w:rPr>
        <w:t>当</w:t>
      </w:r>
      <w:r w:rsidRPr="009F1517">
        <w:rPr>
          <w:lang w:val="en-GB"/>
        </w:rPr>
        <w:t>生活水</w:t>
      </w:r>
      <w:r w:rsidRPr="009F1517">
        <w:rPr>
          <w:rFonts w:hint="eastAsia"/>
          <w:lang w:val="en-GB"/>
        </w:rPr>
        <w:t>准</w:t>
      </w:r>
      <w:r w:rsidRPr="009F1517">
        <w:rPr>
          <w:lang w:val="en-GB"/>
        </w:rPr>
        <w:t>。</w:t>
      </w:r>
    </w:p>
    <w:p w14:paraId="4566D847" w14:textId="5FF9CD66" w:rsidR="00C0068B" w:rsidRPr="009F1517" w:rsidRDefault="00C0068B" w:rsidP="009F1517">
      <w:pPr>
        <w:pStyle w:val="SingleTxtGC"/>
        <w:rPr>
          <w:lang w:val="en-GB"/>
        </w:rPr>
      </w:pPr>
      <w:r w:rsidRPr="009F1517">
        <w:rPr>
          <w:lang w:val="en-GB"/>
        </w:rPr>
        <w:t>61.</w:t>
      </w:r>
      <w:r w:rsidRPr="009F1517">
        <w:rPr>
          <w:lang w:val="en-GB"/>
        </w:rPr>
        <w:tab/>
      </w:r>
      <w:r w:rsidRPr="009F1517">
        <w:rPr>
          <w:lang w:val="en-GB"/>
        </w:rPr>
        <w:t>工业食品系统</w:t>
      </w:r>
      <w:r w:rsidR="00715728" w:rsidRPr="00715728">
        <w:rPr>
          <w:rFonts w:hint="eastAsia"/>
          <w:spacing w:val="-50"/>
          <w:lang w:val="en-GB"/>
        </w:rPr>
        <w:t>―</w:t>
      </w:r>
      <w:r w:rsidR="00715728" w:rsidRPr="00715728">
        <w:rPr>
          <w:rFonts w:hint="eastAsia"/>
          <w:lang w:val="en-GB"/>
        </w:rPr>
        <w:t>―</w:t>
      </w:r>
      <w:r w:rsidRPr="009F1517">
        <w:rPr>
          <w:lang w:val="en-GB"/>
        </w:rPr>
        <w:t>包括生产、运输、加工、包装、储存、零售、消费和废物</w:t>
      </w:r>
      <w:r w:rsidRPr="009F1517">
        <w:rPr>
          <w:rFonts w:hint="eastAsia"/>
          <w:lang w:val="en-GB"/>
        </w:rPr>
        <w:t>处理</w:t>
      </w:r>
      <w:r w:rsidR="00715728" w:rsidRPr="00715728">
        <w:rPr>
          <w:rFonts w:hint="eastAsia"/>
          <w:spacing w:val="-50"/>
          <w:lang w:val="en-GB"/>
        </w:rPr>
        <w:t>―</w:t>
      </w:r>
      <w:r w:rsidR="00715728" w:rsidRPr="00715728">
        <w:rPr>
          <w:rFonts w:hint="eastAsia"/>
          <w:lang w:val="en-GB"/>
        </w:rPr>
        <w:t>―</w:t>
      </w:r>
      <w:r w:rsidRPr="003811C3">
        <w:rPr>
          <w:rFonts w:hint="eastAsia"/>
          <w:spacing w:val="-4"/>
          <w:lang w:val="en-GB"/>
        </w:rPr>
        <w:t>有可能</w:t>
      </w:r>
      <w:r w:rsidRPr="003811C3">
        <w:rPr>
          <w:spacing w:val="-4"/>
          <w:lang w:val="en-GB"/>
        </w:rPr>
        <w:t>极大地加剧气候变化、生物多样性丧失以及</w:t>
      </w:r>
      <w:r w:rsidRPr="003811C3">
        <w:rPr>
          <w:rFonts w:hint="eastAsia"/>
          <w:spacing w:val="-4"/>
          <w:lang w:val="en-GB"/>
        </w:rPr>
        <w:t>土壤和水资源</w:t>
      </w:r>
      <w:r w:rsidRPr="003811C3">
        <w:rPr>
          <w:spacing w:val="-4"/>
          <w:lang w:val="en-GB"/>
        </w:rPr>
        <w:t>退化</w:t>
      </w:r>
      <w:r w:rsidRPr="003811C3">
        <w:rPr>
          <w:rFonts w:hint="eastAsia"/>
          <w:spacing w:val="-4"/>
          <w:lang w:val="en-GB"/>
        </w:rPr>
        <w:t>。</w:t>
      </w:r>
      <w:r w:rsidR="00D9625E" w:rsidRPr="003811C3">
        <w:rPr>
          <w:spacing w:val="-4"/>
          <w:vertAlign w:val="superscript"/>
          <w:lang w:val="en-GB"/>
        </w:rPr>
        <w:footnoteReference w:id="108"/>
      </w:r>
      <w:r w:rsidR="00D9625E" w:rsidRPr="003811C3">
        <w:rPr>
          <w:spacing w:val="-4"/>
          <w:lang w:val="en-GB"/>
        </w:rPr>
        <w:t xml:space="preserve"> </w:t>
      </w:r>
      <w:r w:rsidRPr="007D0AC8">
        <w:rPr>
          <w:lang w:val="en-GB"/>
        </w:rPr>
        <w:t>保</w:t>
      </w:r>
      <w:r w:rsidRPr="009F1517">
        <w:rPr>
          <w:lang w:val="en-GB"/>
        </w:rPr>
        <w:t>障</w:t>
      </w:r>
      <w:proofErr w:type="gramStart"/>
      <w:r w:rsidRPr="009F1517">
        <w:rPr>
          <w:lang w:val="en-GB"/>
        </w:rPr>
        <w:t>食物权</w:t>
      </w:r>
      <w:proofErr w:type="gramEnd"/>
      <w:r w:rsidRPr="009F1517">
        <w:rPr>
          <w:lang w:val="en-GB"/>
        </w:rPr>
        <w:t>需要</w:t>
      </w:r>
      <w:r w:rsidRPr="009F1517">
        <w:rPr>
          <w:rFonts w:hint="eastAsia"/>
          <w:lang w:val="en-GB"/>
        </w:rPr>
        <w:t>推广</w:t>
      </w:r>
      <w:r w:rsidRPr="009F1517">
        <w:rPr>
          <w:lang w:val="en-GB"/>
        </w:rPr>
        <w:t>可持续的耕作方式，包括酌情采用农业生态方法，以减少碳排放、抗生素的过度使用和对集约型工业模式的依赖。这些做法还有助于通过增强生物多样性</w:t>
      </w:r>
      <w:r w:rsidRPr="009F1517">
        <w:rPr>
          <w:rFonts w:hint="eastAsia"/>
          <w:lang w:val="en-GB"/>
        </w:rPr>
        <w:t>、</w:t>
      </w:r>
      <w:r w:rsidRPr="009F1517">
        <w:rPr>
          <w:lang w:val="en-GB"/>
        </w:rPr>
        <w:t>减少有害做法，如大规模单一种植和过度使用农药，来预防人畜共患病和农作物疾病。</w:t>
      </w:r>
    </w:p>
    <w:p w14:paraId="1583EE49" w14:textId="56429947" w:rsidR="00C0068B" w:rsidRPr="009F1517" w:rsidRDefault="00C0068B" w:rsidP="009F1517">
      <w:pPr>
        <w:pStyle w:val="SingleTxtGC"/>
        <w:rPr>
          <w:lang w:val="en-GB"/>
        </w:rPr>
      </w:pPr>
      <w:r w:rsidRPr="009F1517">
        <w:rPr>
          <w:lang w:val="en-GB"/>
        </w:rPr>
        <w:t>62.</w:t>
      </w:r>
      <w:r w:rsidRPr="009F1517">
        <w:rPr>
          <w:lang w:val="en-GB"/>
        </w:rPr>
        <w:tab/>
      </w:r>
      <w:r w:rsidRPr="009F1517">
        <w:rPr>
          <w:lang w:val="en-GB"/>
        </w:rPr>
        <w:t>获得安全用水和卫生设施的机会有限与贫困和不平等密切相关，并因水污染、水资源短缺、淡水生态系统退化和气候变化而加剧。</w:t>
      </w:r>
      <w:r w:rsidR="00D9625E" w:rsidRPr="009F1517">
        <w:rPr>
          <w:vertAlign w:val="superscript"/>
          <w:lang w:val="en-GB"/>
        </w:rPr>
        <w:footnoteReference w:id="109"/>
      </w:r>
      <w:r w:rsidR="00D9625E" w:rsidRPr="007D0AC8">
        <w:rPr>
          <w:lang w:val="en-GB"/>
        </w:rPr>
        <w:t xml:space="preserve"> </w:t>
      </w:r>
      <w:r w:rsidRPr="007D0AC8">
        <w:rPr>
          <w:lang w:val="en-GB"/>
        </w:rPr>
        <w:t>缔</w:t>
      </w:r>
      <w:r w:rsidRPr="009F1517">
        <w:rPr>
          <w:lang w:val="en-GB"/>
        </w:rPr>
        <w:t>约国必须优先考虑个人、家庭用水和小规模自给</w:t>
      </w:r>
      <w:r w:rsidRPr="009F1517">
        <w:rPr>
          <w:rFonts w:hint="eastAsia"/>
          <w:lang w:val="en-GB"/>
        </w:rPr>
        <w:t>性</w:t>
      </w:r>
      <w:r w:rsidRPr="009F1517">
        <w:rPr>
          <w:lang w:val="en-GB"/>
        </w:rPr>
        <w:t>农业用水，并作为其核心义务的一部分，确保</w:t>
      </w:r>
      <w:r w:rsidRPr="009F1517">
        <w:rPr>
          <w:rFonts w:hint="eastAsia"/>
          <w:lang w:val="en-GB"/>
        </w:rPr>
        <w:t>人们</w:t>
      </w:r>
      <w:r w:rsidRPr="009F1517">
        <w:rPr>
          <w:lang w:val="en-GB"/>
        </w:rPr>
        <w:t>普遍</w:t>
      </w:r>
      <w:r w:rsidRPr="009F1517">
        <w:rPr>
          <w:rFonts w:hint="eastAsia"/>
          <w:lang w:val="en-GB"/>
        </w:rPr>
        <w:t>有机会</w:t>
      </w:r>
      <w:r w:rsidRPr="009F1517">
        <w:rPr>
          <w:lang w:val="en-GB"/>
        </w:rPr>
        <w:t>获得安全</w:t>
      </w:r>
      <w:r w:rsidRPr="009F1517">
        <w:rPr>
          <w:rFonts w:hint="eastAsia"/>
          <w:lang w:val="en-GB"/>
        </w:rPr>
        <w:t>而</w:t>
      </w:r>
      <w:r w:rsidRPr="009F1517">
        <w:rPr>
          <w:lang w:val="en-GB"/>
        </w:rPr>
        <w:t>充足的</w:t>
      </w:r>
      <w:r w:rsidRPr="009F1517">
        <w:rPr>
          <w:rFonts w:hint="eastAsia"/>
          <w:lang w:val="en-GB"/>
        </w:rPr>
        <w:t>供</w:t>
      </w:r>
      <w:r w:rsidRPr="009F1517">
        <w:rPr>
          <w:lang w:val="en-GB"/>
        </w:rPr>
        <w:t>水和适当的卫生设施，特别是对低收入家庭和其他弱势或边缘化</w:t>
      </w:r>
      <w:r w:rsidRPr="009F1517">
        <w:rPr>
          <w:rFonts w:hint="eastAsia"/>
          <w:lang w:val="en-GB"/>
        </w:rPr>
        <w:t>群体而言</w:t>
      </w:r>
      <w:r w:rsidRPr="009F1517">
        <w:rPr>
          <w:lang w:val="en-GB"/>
        </w:rPr>
        <w:t>。</w:t>
      </w:r>
      <w:r w:rsidRPr="009F1517">
        <w:rPr>
          <w:vertAlign w:val="superscript"/>
          <w:lang w:val="en-GB"/>
        </w:rPr>
        <w:footnoteReference w:id="110"/>
      </w:r>
    </w:p>
    <w:p w14:paraId="01592CBB" w14:textId="463A0015" w:rsidR="00C0068B" w:rsidRPr="009F1517" w:rsidRDefault="00C0068B" w:rsidP="009F1517">
      <w:pPr>
        <w:pStyle w:val="SingleTxtGC"/>
        <w:rPr>
          <w:lang w:val="en-GB"/>
        </w:rPr>
      </w:pPr>
      <w:r w:rsidRPr="009F1517">
        <w:rPr>
          <w:lang w:val="en-GB"/>
        </w:rPr>
        <w:t>63.</w:t>
      </w:r>
      <w:r w:rsidRPr="009F1517">
        <w:rPr>
          <w:lang w:val="en-GB"/>
        </w:rPr>
        <w:tab/>
      </w:r>
      <w:r w:rsidRPr="009F1517">
        <w:rPr>
          <w:lang w:val="en-GB"/>
        </w:rPr>
        <w:t>为此，缔约国应采取综合战略，确保</w:t>
      </w:r>
      <w:r w:rsidRPr="009F1517">
        <w:rPr>
          <w:rFonts w:hint="eastAsia"/>
          <w:lang w:val="en-GB"/>
        </w:rPr>
        <w:t>今世</w:t>
      </w:r>
      <w:r w:rsidRPr="009F1517">
        <w:rPr>
          <w:lang w:val="en-GB"/>
        </w:rPr>
        <w:t>后代的水权，</w:t>
      </w:r>
      <w:r w:rsidR="00D9625E" w:rsidRPr="009F1517">
        <w:rPr>
          <w:vertAlign w:val="superscript"/>
          <w:lang w:val="en-GB"/>
        </w:rPr>
        <w:footnoteReference w:id="111"/>
      </w:r>
      <w:r w:rsidR="00D9625E" w:rsidRPr="007D0AC8">
        <w:rPr>
          <w:lang w:val="en-GB"/>
        </w:rPr>
        <w:t xml:space="preserve"> </w:t>
      </w:r>
      <w:r w:rsidRPr="007D0AC8">
        <w:rPr>
          <w:lang w:val="en-GB"/>
        </w:rPr>
        <w:t>包</w:t>
      </w:r>
      <w:r w:rsidRPr="009F1517">
        <w:rPr>
          <w:lang w:val="en-GB"/>
        </w:rPr>
        <w:t>括采取有效措施防止水污染，减少不可持续或低效的使用，并解决分配</w:t>
      </w:r>
      <w:r w:rsidRPr="009F1517">
        <w:rPr>
          <w:rFonts w:hint="eastAsia"/>
          <w:lang w:val="en-GB"/>
        </w:rPr>
        <w:t>过程中的</w:t>
      </w:r>
      <w:r w:rsidRPr="009F1517">
        <w:rPr>
          <w:lang w:val="en-GB"/>
        </w:rPr>
        <w:t>损耗问题。缔约国还必须颁布和执行监管框架，防止企业和其他行为</w:t>
      </w:r>
      <w:r w:rsidRPr="009F1517">
        <w:rPr>
          <w:rFonts w:hint="eastAsia"/>
          <w:lang w:val="en-GB"/>
        </w:rPr>
        <w:t>方</w:t>
      </w:r>
      <w:r w:rsidRPr="009F1517">
        <w:rPr>
          <w:lang w:val="en-GB"/>
        </w:rPr>
        <w:t>污染、过度开采或破坏淡水生态系统。</w:t>
      </w:r>
      <w:r w:rsidRPr="009F1517">
        <w:rPr>
          <w:rFonts w:hint="eastAsia"/>
          <w:lang w:val="en-GB"/>
        </w:rPr>
        <w:t>用</w:t>
      </w:r>
      <w:r w:rsidRPr="009F1517">
        <w:rPr>
          <w:lang w:val="en-GB"/>
        </w:rPr>
        <w:t>水和卫生基础设施的设计、建造和维护必须能够抵御极端天气和自然灾害的影响。</w:t>
      </w:r>
      <w:r w:rsidRPr="009F1517">
        <w:rPr>
          <w:vertAlign w:val="superscript"/>
          <w:lang w:val="en-GB"/>
        </w:rPr>
        <w:footnoteReference w:id="112"/>
      </w:r>
    </w:p>
    <w:p w14:paraId="5515BCFA" w14:textId="660E0664" w:rsidR="00C0068B" w:rsidRPr="009F1517" w:rsidRDefault="00C0068B" w:rsidP="009F1517">
      <w:pPr>
        <w:pStyle w:val="SingleTxtGC"/>
        <w:rPr>
          <w:lang w:val="en-GB"/>
        </w:rPr>
      </w:pPr>
      <w:r w:rsidRPr="009F1517">
        <w:rPr>
          <w:lang w:val="en-GB"/>
        </w:rPr>
        <w:t>64.</w:t>
      </w:r>
      <w:r w:rsidRPr="009F1517">
        <w:rPr>
          <w:lang w:val="en-GB"/>
        </w:rPr>
        <w:tab/>
      </w:r>
      <w:r w:rsidRPr="009F1517">
        <w:rPr>
          <w:lang w:val="en-GB"/>
        </w:rPr>
        <w:t>世界上很大一部分淡水资源位于跨界含水层和河流流域，</w:t>
      </w:r>
      <w:r w:rsidRPr="009F1517">
        <w:rPr>
          <w:rFonts w:hint="eastAsia"/>
          <w:lang w:val="en-GB"/>
        </w:rPr>
        <w:t>因此</w:t>
      </w:r>
      <w:r w:rsidRPr="009F1517">
        <w:rPr>
          <w:lang w:val="en-GB"/>
        </w:rPr>
        <w:t>有效实现水权和卫生</w:t>
      </w:r>
      <w:proofErr w:type="gramStart"/>
      <w:r w:rsidRPr="009F1517">
        <w:rPr>
          <w:lang w:val="en-GB"/>
        </w:rPr>
        <w:t>设施权</w:t>
      </w:r>
      <w:proofErr w:type="gramEnd"/>
      <w:r w:rsidRPr="009F1517">
        <w:rPr>
          <w:lang w:val="en-GB"/>
        </w:rPr>
        <w:t>需要国际合作，</w:t>
      </w:r>
      <w:r w:rsidR="00D9625E" w:rsidRPr="009F1517">
        <w:rPr>
          <w:vertAlign w:val="superscript"/>
          <w:lang w:val="en-GB"/>
        </w:rPr>
        <w:footnoteReference w:id="113"/>
      </w:r>
      <w:r w:rsidR="00D9625E" w:rsidRPr="007D0AC8">
        <w:rPr>
          <w:lang w:val="en-GB"/>
        </w:rPr>
        <w:t xml:space="preserve"> </w:t>
      </w:r>
      <w:r w:rsidRPr="007D0AC8">
        <w:rPr>
          <w:lang w:val="en-GB"/>
        </w:rPr>
        <w:t>包</w:t>
      </w:r>
      <w:r w:rsidRPr="009F1517">
        <w:rPr>
          <w:lang w:val="en-GB"/>
        </w:rPr>
        <w:t>括在水质、公平分配、洪水管理、气候变化适应和共享水资源的可持续管理方面</w:t>
      </w:r>
      <w:r w:rsidRPr="009F1517">
        <w:rPr>
          <w:rFonts w:hint="eastAsia"/>
          <w:lang w:val="en-GB"/>
        </w:rPr>
        <w:t>开展合作</w:t>
      </w:r>
      <w:r w:rsidRPr="009F1517">
        <w:rPr>
          <w:lang w:val="en-GB"/>
        </w:rPr>
        <w:t>。</w:t>
      </w:r>
    </w:p>
    <w:p w14:paraId="3DFFA1C2" w14:textId="5919E757" w:rsidR="00C0068B" w:rsidRPr="009F1517" w:rsidRDefault="00C0068B" w:rsidP="009F1517">
      <w:pPr>
        <w:pStyle w:val="SingleTxtGC"/>
        <w:rPr>
          <w:lang w:val="en-GB"/>
        </w:rPr>
      </w:pPr>
      <w:bookmarkStart w:id="62" w:name="_Toc181373928"/>
      <w:bookmarkStart w:id="63" w:name="_Toc181694859"/>
      <w:r w:rsidRPr="009F1517">
        <w:rPr>
          <w:lang w:val="en-GB"/>
        </w:rPr>
        <w:lastRenderedPageBreak/>
        <w:t>65.</w:t>
      </w:r>
      <w:r w:rsidRPr="009F1517">
        <w:rPr>
          <w:lang w:val="en-GB"/>
        </w:rPr>
        <w:tab/>
      </w:r>
      <w:r w:rsidRPr="009F1517">
        <w:rPr>
          <w:lang w:val="en-GB"/>
        </w:rPr>
        <w:t>缔约国必须及时采取适应措施，确保住房能够抵御气候影响，如隔热、高效供暖和制冷措施。缔约国还必须采取</w:t>
      </w:r>
      <w:r w:rsidRPr="009F1517">
        <w:rPr>
          <w:rFonts w:hint="eastAsia"/>
          <w:lang w:val="en-GB"/>
        </w:rPr>
        <w:t>减缓</w:t>
      </w:r>
      <w:r w:rsidRPr="009F1517">
        <w:rPr>
          <w:lang w:val="en-GB"/>
        </w:rPr>
        <w:t>措施</w:t>
      </w:r>
      <w:r w:rsidRPr="009F1517">
        <w:rPr>
          <w:rFonts w:hint="eastAsia"/>
          <w:lang w:val="en-GB"/>
        </w:rPr>
        <w:t>，</w:t>
      </w:r>
      <w:r w:rsidRPr="009F1517">
        <w:rPr>
          <w:lang w:val="en-GB"/>
        </w:rPr>
        <w:t>减少与住房</w:t>
      </w:r>
      <w:r w:rsidRPr="009F1517">
        <w:rPr>
          <w:rFonts w:hint="eastAsia"/>
          <w:lang w:val="en-GB"/>
        </w:rPr>
        <w:t>有</w:t>
      </w:r>
      <w:r w:rsidRPr="009F1517">
        <w:rPr>
          <w:lang w:val="en-GB"/>
        </w:rPr>
        <w:t>关的排放，</w:t>
      </w:r>
      <w:r w:rsidRPr="009F1517">
        <w:rPr>
          <w:rFonts w:hint="eastAsia"/>
          <w:lang w:val="en-GB"/>
        </w:rPr>
        <w:t>比</w:t>
      </w:r>
      <w:r w:rsidRPr="009F1517">
        <w:rPr>
          <w:lang w:val="en-GB"/>
        </w:rPr>
        <w:t>如推广可持续材料、提高能源效率以及支持使用可再生能源做饭、取暖、制冷和照明。</w:t>
      </w:r>
      <w:r w:rsidR="00D9625E" w:rsidRPr="009F1517">
        <w:rPr>
          <w:vertAlign w:val="superscript"/>
          <w:lang w:val="en-GB"/>
        </w:rPr>
        <w:footnoteReference w:id="114"/>
      </w:r>
      <w:r w:rsidR="00D9625E" w:rsidRPr="007D0AC8">
        <w:rPr>
          <w:lang w:val="en-GB"/>
        </w:rPr>
        <w:t xml:space="preserve"> </w:t>
      </w:r>
      <w:r w:rsidRPr="007D0AC8">
        <w:rPr>
          <w:lang w:val="en-GB"/>
        </w:rPr>
        <w:t>适</w:t>
      </w:r>
      <w:r w:rsidRPr="009F1517">
        <w:rPr>
          <w:lang w:val="en-GB"/>
        </w:rPr>
        <w:t>应和</w:t>
      </w:r>
      <w:r w:rsidRPr="009F1517">
        <w:rPr>
          <w:rFonts w:hint="eastAsia"/>
          <w:lang w:val="en-GB"/>
        </w:rPr>
        <w:t>减</w:t>
      </w:r>
      <w:r w:rsidRPr="009F1517">
        <w:rPr>
          <w:lang w:val="en-GB"/>
        </w:rPr>
        <w:t>缓措施不得通过增加住房成本、能源贫困或无家可归</w:t>
      </w:r>
      <w:r w:rsidRPr="009F1517">
        <w:rPr>
          <w:rFonts w:hint="eastAsia"/>
          <w:lang w:val="en-GB"/>
        </w:rPr>
        <w:t>状况</w:t>
      </w:r>
      <w:r w:rsidRPr="009F1517">
        <w:rPr>
          <w:lang w:val="en-GB"/>
        </w:rPr>
        <w:t>或加剧现有的不平等来损害适</w:t>
      </w:r>
      <w:r w:rsidRPr="009F1517">
        <w:rPr>
          <w:rFonts w:hint="eastAsia"/>
          <w:lang w:val="en-GB"/>
        </w:rPr>
        <w:t>当</w:t>
      </w:r>
      <w:r w:rsidRPr="009F1517">
        <w:rPr>
          <w:lang w:val="en-GB"/>
        </w:rPr>
        <w:t>住房权，特别是非正规住区</w:t>
      </w:r>
      <w:r w:rsidRPr="009F1517">
        <w:rPr>
          <w:rFonts w:hint="eastAsia"/>
          <w:lang w:val="en-GB"/>
        </w:rPr>
        <w:t>的</w:t>
      </w:r>
      <w:r w:rsidRPr="009F1517">
        <w:rPr>
          <w:lang w:val="en-GB"/>
        </w:rPr>
        <w:t>居民</w:t>
      </w:r>
      <w:r w:rsidRPr="009F1517">
        <w:rPr>
          <w:rFonts w:hint="eastAsia"/>
          <w:lang w:val="en-GB"/>
        </w:rPr>
        <w:t>以及</w:t>
      </w:r>
      <w:r w:rsidRPr="009F1517">
        <w:rPr>
          <w:lang w:val="en-GB"/>
        </w:rPr>
        <w:t>弱势或边缘化人</w:t>
      </w:r>
      <w:r w:rsidRPr="009F1517">
        <w:rPr>
          <w:rFonts w:hint="eastAsia"/>
          <w:lang w:val="en-GB"/>
        </w:rPr>
        <w:t>群的</w:t>
      </w:r>
      <w:r w:rsidRPr="009F1517">
        <w:rPr>
          <w:lang w:val="en-GB"/>
        </w:rPr>
        <w:t>适</w:t>
      </w:r>
      <w:r w:rsidRPr="009F1517">
        <w:rPr>
          <w:rFonts w:hint="eastAsia"/>
          <w:lang w:val="en-GB"/>
        </w:rPr>
        <w:t>当</w:t>
      </w:r>
      <w:r w:rsidRPr="009F1517">
        <w:rPr>
          <w:lang w:val="en-GB"/>
        </w:rPr>
        <w:t>住房权。</w:t>
      </w:r>
    </w:p>
    <w:p w14:paraId="12ED53BD" w14:textId="5191E035" w:rsidR="00C0068B" w:rsidRPr="009F1517" w:rsidRDefault="00C0068B" w:rsidP="009F1517">
      <w:pPr>
        <w:pStyle w:val="SingleTxtGC"/>
        <w:rPr>
          <w:lang w:val="en-GB"/>
        </w:rPr>
      </w:pPr>
      <w:r w:rsidRPr="009F1517">
        <w:rPr>
          <w:lang w:val="en-GB"/>
        </w:rPr>
        <w:t>66.</w:t>
      </w:r>
      <w:r w:rsidRPr="009F1517">
        <w:rPr>
          <w:lang w:val="en-GB"/>
        </w:rPr>
        <w:tab/>
      </w:r>
      <w:r w:rsidRPr="009F1517">
        <w:rPr>
          <w:rFonts w:hint="eastAsia"/>
          <w:lang w:val="en-GB"/>
        </w:rPr>
        <w:t>在</w:t>
      </w:r>
      <w:r w:rsidRPr="009F1517">
        <w:rPr>
          <w:lang w:val="en-GB"/>
        </w:rPr>
        <w:t>国家和地方层面</w:t>
      </w:r>
      <w:r w:rsidRPr="009F1517">
        <w:rPr>
          <w:rFonts w:hint="eastAsia"/>
          <w:lang w:val="en-GB"/>
        </w:rPr>
        <w:t>进行</w:t>
      </w:r>
      <w:r w:rsidRPr="009F1517">
        <w:rPr>
          <w:lang w:val="en-GB"/>
        </w:rPr>
        <w:t>充分的城市和农村规划</w:t>
      </w:r>
      <w:r w:rsidRPr="009F1517">
        <w:rPr>
          <w:rFonts w:hint="eastAsia"/>
          <w:lang w:val="en-GB"/>
        </w:rPr>
        <w:t>时，</w:t>
      </w:r>
      <w:r w:rsidRPr="009F1517">
        <w:rPr>
          <w:lang w:val="en-GB"/>
        </w:rPr>
        <w:t>应</w:t>
      </w:r>
      <w:r w:rsidRPr="009F1517">
        <w:rPr>
          <w:rFonts w:hint="eastAsia"/>
          <w:lang w:val="en-GB"/>
        </w:rPr>
        <w:t>注意</w:t>
      </w:r>
      <w:r w:rsidRPr="009F1517">
        <w:rPr>
          <w:lang w:val="en-GB"/>
        </w:rPr>
        <w:t>解决气候变化风险、备灾、污染、</w:t>
      </w:r>
      <w:r w:rsidRPr="009F1517">
        <w:rPr>
          <w:rFonts w:hint="eastAsia"/>
          <w:lang w:val="en-GB"/>
        </w:rPr>
        <w:t>用</w:t>
      </w:r>
      <w:r w:rsidRPr="009F1517">
        <w:rPr>
          <w:lang w:val="en-GB"/>
        </w:rPr>
        <w:t>水和废物管理、负担得起的公共交通、医疗保健、社会服务和创收机会等问题。</w:t>
      </w:r>
      <w:r w:rsidR="00D9625E" w:rsidRPr="009F1517">
        <w:rPr>
          <w:vertAlign w:val="superscript"/>
          <w:lang w:val="en-GB"/>
        </w:rPr>
        <w:footnoteReference w:id="115"/>
      </w:r>
      <w:r w:rsidR="00D9625E" w:rsidRPr="007D0AC8">
        <w:rPr>
          <w:lang w:val="en-GB"/>
        </w:rPr>
        <w:t xml:space="preserve"> </w:t>
      </w:r>
      <w:r w:rsidRPr="007D0AC8">
        <w:rPr>
          <w:lang w:val="en-GB"/>
        </w:rPr>
        <w:t>规</w:t>
      </w:r>
      <w:r w:rsidRPr="009F1517">
        <w:rPr>
          <w:lang w:val="en-GB"/>
        </w:rPr>
        <w:t>划还应纳入</w:t>
      </w:r>
      <w:proofErr w:type="gramStart"/>
      <w:r w:rsidRPr="009F1517">
        <w:rPr>
          <w:lang w:val="en-GB"/>
        </w:rPr>
        <w:t>净零</w:t>
      </w:r>
      <w:r w:rsidRPr="009F1517">
        <w:rPr>
          <w:rFonts w:hint="eastAsia"/>
          <w:lang w:val="en-GB"/>
        </w:rPr>
        <w:t>碳</w:t>
      </w:r>
      <w:r w:rsidRPr="009F1517">
        <w:rPr>
          <w:lang w:val="en-GB"/>
        </w:rPr>
        <w:t>建筑</w:t>
      </w:r>
      <w:proofErr w:type="gramEnd"/>
      <w:r w:rsidRPr="009F1517">
        <w:rPr>
          <w:rFonts w:hint="eastAsia"/>
          <w:lang w:val="en-GB"/>
        </w:rPr>
        <w:t>标准</w:t>
      </w:r>
      <w:r w:rsidRPr="009F1517">
        <w:rPr>
          <w:lang w:val="en-GB"/>
        </w:rPr>
        <w:t>、绿地和</w:t>
      </w:r>
      <w:r w:rsidRPr="009F1517">
        <w:rPr>
          <w:rFonts w:hint="eastAsia"/>
          <w:lang w:val="en-GB"/>
        </w:rPr>
        <w:t>减轻</w:t>
      </w:r>
      <w:r w:rsidRPr="009F1517">
        <w:rPr>
          <w:lang w:val="en-GB"/>
        </w:rPr>
        <w:t>城市热岛效应的措施。建筑标准必须促进气候</w:t>
      </w:r>
      <w:r w:rsidRPr="009F1517">
        <w:rPr>
          <w:rFonts w:hint="eastAsia"/>
          <w:lang w:val="en-GB"/>
        </w:rPr>
        <w:t>韧性</w:t>
      </w:r>
      <w:r w:rsidRPr="009F1517">
        <w:rPr>
          <w:lang w:val="en-GB"/>
        </w:rPr>
        <w:t>并减少排放。</w:t>
      </w:r>
    </w:p>
    <w:p w14:paraId="35B23F58" w14:textId="77777777" w:rsidR="00C0068B" w:rsidRPr="009F1517" w:rsidRDefault="00C0068B" w:rsidP="007A58B8">
      <w:pPr>
        <w:pStyle w:val="H23GC"/>
        <w:rPr>
          <w:lang w:val="en-GB"/>
        </w:rPr>
      </w:pPr>
      <w:r w:rsidRPr="009F1517">
        <w:rPr>
          <w:lang w:val="en-GB"/>
        </w:rPr>
        <w:tab/>
      </w:r>
      <w:r w:rsidRPr="009F1517">
        <w:rPr>
          <w:lang w:val="en-GB"/>
        </w:rPr>
        <w:tab/>
      </w:r>
      <w:bookmarkStart w:id="64" w:name="_Toc202887931"/>
      <w:r w:rsidRPr="009F1517">
        <w:rPr>
          <w:rFonts w:hint="eastAsia"/>
          <w:lang w:val="en-GB"/>
        </w:rPr>
        <w:t>能达到的最高标准身心健康权</w:t>
      </w:r>
      <w:r w:rsidRPr="009F1517">
        <w:rPr>
          <w:lang w:val="en-GB"/>
        </w:rPr>
        <w:t>(</w:t>
      </w:r>
      <w:r w:rsidRPr="009F1517">
        <w:rPr>
          <w:lang w:val="en-GB"/>
        </w:rPr>
        <w:t>第</w:t>
      </w:r>
      <w:r w:rsidRPr="009F1517">
        <w:rPr>
          <w:rFonts w:hint="eastAsia"/>
          <w:lang w:val="en-GB"/>
        </w:rPr>
        <w:t>十二</w:t>
      </w:r>
      <w:r w:rsidRPr="009F1517">
        <w:rPr>
          <w:lang w:val="en-GB"/>
        </w:rPr>
        <w:t>条</w:t>
      </w:r>
      <w:r w:rsidRPr="009F1517">
        <w:rPr>
          <w:lang w:val="en-GB"/>
        </w:rPr>
        <w:t>)</w:t>
      </w:r>
      <w:bookmarkEnd w:id="62"/>
      <w:bookmarkEnd w:id="63"/>
      <w:bookmarkEnd w:id="64"/>
    </w:p>
    <w:p w14:paraId="1234E9F7" w14:textId="24B01949" w:rsidR="00C0068B" w:rsidRPr="009F1517" w:rsidRDefault="00C0068B" w:rsidP="009F1517">
      <w:pPr>
        <w:pStyle w:val="SingleTxtGC"/>
      </w:pPr>
      <w:r w:rsidRPr="009F1517">
        <w:rPr>
          <w:lang w:val="en-GB"/>
        </w:rPr>
        <w:t>67.</w:t>
      </w:r>
      <w:r w:rsidRPr="009F1517">
        <w:rPr>
          <w:lang w:val="en-GB"/>
        </w:rPr>
        <w:tab/>
      </w:r>
      <w:r w:rsidRPr="009F1517">
        <w:rPr>
          <w:lang w:val="en-GB"/>
        </w:rPr>
        <w:t>健康权要求缔约国确保</w:t>
      </w:r>
      <w:r w:rsidRPr="009F1517">
        <w:rPr>
          <w:rFonts w:hint="eastAsia"/>
        </w:rPr>
        <w:t>人们可以</w:t>
      </w:r>
      <w:r w:rsidRPr="009F1517">
        <w:rPr>
          <w:lang w:val="en-GB"/>
        </w:rPr>
        <w:t>获得及时、可接受和负担得起的优质医疗保健，并提供健康的基本条件。</w:t>
      </w:r>
      <w:r w:rsidR="00D9625E" w:rsidRPr="009F1517">
        <w:rPr>
          <w:vertAlign w:val="superscript"/>
          <w:lang w:val="en-GB"/>
        </w:rPr>
        <w:footnoteReference w:id="116"/>
      </w:r>
      <w:r w:rsidR="00D9625E" w:rsidRPr="007D0AC8">
        <w:rPr>
          <w:lang w:val="en-GB"/>
        </w:rPr>
        <w:t xml:space="preserve"> </w:t>
      </w:r>
      <w:r w:rsidRPr="007D0AC8">
        <w:rPr>
          <w:lang w:val="en-GB"/>
        </w:rPr>
        <w:t>法</w:t>
      </w:r>
      <w:r w:rsidRPr="009F1517">
        <w:rPr>
          <w:lang w:val="en-GB"/>
        </w:rPr>
        <w:t>律和政策必须防止和减少空气、水和土壤污染，包括重金属污染。</w:t>
      </w:r>
      <w:r w:rsidRPr="009F1517">
        <w:rPr>
          <w:vertAlign w:val="superscript"/>
          <w:lang w:val="en-GB"/>
        </w:rPr>
        <w:footnoteReference w:id="117"/>
      </w:r>
    </w:p>
    <w:p w14:paraId="130057CA" w14:textId="0B9E26D3" w:rsidR="00C0068B" w:rsidRPr="009F1517" w:rsidRDefault="00C0068B" w:rsidP="009F1517">
      <w:pPr>
        <w:pStyle w:val="SingleTxtGC"/>
        <w:rPr>
          <w:lang w:val="en-GB"/>
        </w:rPr>
      </w:pPr>
      <w:r w:rsidRPr="009F1517">
        <w:rPr>
          <w:lang w:val="en-GB"/>
        </w:rPr>
        <w:t>68.</w:t>
      </w:r>
      <w:r w:rsidRPr="009F1517">
        <w:rPr>
          <w:lang w:val="en-GB"/>
        </w:rPr>
        <w:tab/>
      </w:r>
      <w:r w:rsidRPr="009F1517">
        <w:rPr>
          <w:lang w:val="en-GB"/>
        </w:rPr>
        <w:t>环境退化、气候变化和生物多样性丧失构成严重的健康风险，在国家内部和国家之间产生</w:t>
      </w:r>
      <w:r w:rsidRPr="009F1517">
        <w:rPr>
          <w:rFonts w:hint="eastAsia"/>
          <w:lang w:val="en-GB"/>
        </w:rPr>
        <w:t>了</w:t>
      </w:r>
      <w:r w:rsidRPr="009F1517">
        <w:rPr>
          <w:lang w:val="en-GB"/>
        </w:rPr>
        <w:t>不成比例和不公平的影响。缔约国应采取具体措施，保护和实现受环境损害影响最大的人的健康权。国际援助与合作对于应对与环境退化相关的跨界健康风险至关重要。</w:t>
      </w:r>
    </w:p>
    <w:p w14:paraId="0F34968F" w14:textId="2C0F132A" w:rsidR="00C0068B" w:rsidRPr="009F1517" w:rsidRDefault="00C0068B" w:rsidP="009F1517">
      <w:pPr>
        <w:pStyle w:val="SingleTxtGC"/>
        <w:rPr>
          <w:lang w:val="en-GB"/>
        </w:rPr>
      </w:pPr>
      <w:r w:rsidRPr="009F1517">
        <w:rPr>
          <w:lang w:val="en-GB"/>
        </w:rPr>
        <w:t>69.</w:t>
      </w:r>
      <w:r w:rsidRPr="009F1517">
        <w:rPr>
          <w:lang w:val="en-GB"/>
        </w:rPr>
        <w:tab/>
      </w:r>
      <w:r w:rsidRPr="009F1517">
        <w:rPr>
          <w:lang w:val="en-GB"/>
        </w:rPr>
        <w:t>卫生政策和方案必须</w:t>
      </w:r>
      <w:r w:rsidRPr="009F1517">
        <w:rPr>
          <w:rFonts w:hint="eastAsia"/>
          <w:lang w:val="en-GB"/>
        </w:rPr>
        <w:t>应对</w:t>
      </w:r>
      <w:r w:rsidRPr="009F1517">
        <w:rPr>
          <w:lang w:val="en-GB"/>
        </w:rPr>
        <w:t>环境退化对身心健康的影响，包括建立无障碍、可持续和有</w:t>
      </w:r>
      <w:r w:rsidRPr="009F1517">
        <w:rPr>
          <w:rFonts w:hint="eastAsia"/>
          <w:lang w:val="en-GB"/>
        </w:rPr>
        <w:t>韧性</w:t>
      </w:r>
      <w:r w:rsidRPr="009F1517">
        <w:rPr>
          <w:lang w:val="en-GB"/>
        </w:rPr>
        <w:t>的卫生系统。还应注意确保为包括土著人民在内的所有人提供符合其文化特点的医疗服务，并保护传统医药做法和资源。</w:t>
      </w:r>
      <w:r w:rsidRPr="009F1517">
        <w:rPr>
          <w:rFonts w:hint="eastAsia"/>
          <w:lang w:val="en-GB"/>
        </w:rPr>
        <w:t>务必开展</w:t>
      </w:r>
      <w:r w:rsidRPr="009F1517">
        <w:rPr>
          <w:lang w:val="en-GB"/>
        </w:rPr>
        <w:t>部门间合作</w:t>
      </w:r>
      <w:r w:rsidRPr="009F1517">
        <w:rPr>
          <w:rFonts w:hint="eastAsia"/>
          <w:lang w:val="en-GB"/>
        </w:rPr>
        <w:t>，以应对</w:t>
      </w:r>
      <w:r w:rsidRPr="009F1517">
        <w:rPr>
          <w:lang w:val="en-GB"/>
        </w:rPr>
        <w:t>人类、动物和环境健康的相互关联性，促进人类健康最终</w:t>
      </w:r>
      <w:r w:rsidRPr="009F1517">
        <w:rPr>
          <w:rFonts w:hint="eastAsia"/>
          <w:lang w:val="en-GB"/>
        </w:rPr>
        <w:t>所</w:t>
      </w:r>
      <w:r w:rsidRPr="009F1517">
        <w:rPr>
          <w:lang w:val="en-GB"/>
        </w:rPr>
        <w:t>依赖的地球健康。应确保民间社会组织和弱势或边缘化群体的代表</w:t>
      </w:r>
      <w:r w:rsidRPr="009F1517">
        <w:rPr>
          <w:rFonts w:hint="eastAsia"/>
          <w:lang w:val="en-GB"/>
        </w:rPr>
        <w:t>切实</w:t>
      </w:r>
      <w:r w:rsidRPr="009F1517">
        <w:rPr>
          <w:lang w:val="en-GB"/>
        </w:rPr>
        <w:t>参与各个阶段卫生规划</w:t>
      </w:r>
      <w:r w:rsidRPr="009F1517">
        <w:rPr>
          <w:rFonts w:hint="eastAsia"/>
          <w:lang w:val="en-GB"/>
        </w:rPr>
        <w:t>工作</w:t>
      </w:r>
      <w:r w:rsidRPr="009F1517">
        <w:rPr>
          <w:lang w:val="en-GB"/>
        </w:rPr>
        <w:t>，以</w:t>
      </w:r>
      <w:r w:rsidRPr="009F1517">
        <w:rPr>
          <w:rFonts w:hint="eastAsia"/>
          <w:lang w:val="en-GB"/>
        </w:rPr>
        <w:t>取得</w:t>
      </w:r>
      <w:r w:rsidRPr="009F1517">
        <w:rPr>
          <w:lang w:val="en-GB"/>
        </w:rPr>
        <w:t>更具包容性的成果。</w:t>
      </w:r>
    </w:p>
    <w:p w14:paraId="6F80ABEF" w14:textId="0961B1AC" w:rsidR="00C0068B" w:rsidRPr="009F1517" w:rsidRDefault="00C0068B" w:rsidP="009F1517">
      <w:pPr>
        <w:pStyle w:val="SingleTxtGC"/>
        <w:rPr>
          <w:lang w:val="en-GB"/>
        </w:rPr>
      </w:pPr>
      <w:r w:rsidRPr="009F1517">
        <w:rPr>
          <w:lang w:val="en-GB"/>
        </w:rPr>
        <w:t>70.</w:t>
      </w:r>
      <w:r w:rsidRPr="009F1517">
        <w:rPr>
          <w:lang w:val="en-GB"/>
        </w:rPr>
        <w:tab/>
      </w:r>
      <w:r w:rsidRPr="009F1517">
        <w:rPr>
          <w:rFonts w:hint="eastAsia"/>
          <w:lang w:val="en-GB"/>
        </w:rPr>
        <w:t>在</w:t>
      </w:r>
      <w:r w:rsidRPr="009F1517">
        <w:rPr>
          <w:lang w:val="en-GB"/>
        </w:rPr>
        <w:t>制定卫生政策和分配资源</w:t>
      </w:r>
      <w:r w:rsidRPr="009F1517">
        <w:rPr>
          <w:rFonts w:hint="eastAsia"/>
          <w:lang w:val="en-GB"/>
        </w:rPr>
        <w:t>时</w:t>
      </w:r>
      <w:r w:rsidRPr="009F1517">
        <w:rPr>
          <w:lang w:val="en-GB"/>
        </w:rPr>
        <w:t>必须考虑到环境危机</w:t>
      </w:r>
      <w:r w:rsidRPr="009F1517">
        <w:rPr>
          <w:rFonts w:hint="eastAsia"/>
          <w:lang w:val="en-GB"/>
        </w:rPr>
        <w:t>所</w:t>
      </w:r>
      <w:r w:rsidRPr="009F1517">
        <w:rPr>
          <w:lang w:val="en-GB"/>
        </w:rPr>
        <w:t>带来的长期卫生挑战。缔约国必须设计、实施和维护能够抵御环境冲击及其相关经济和社会影响的卫生系统和服务。可持续的公共投资对于健康的基本条件和加强卫生系统本身都至关重要，</w:t>
      </w:r>
      <w:r w:rsidRPr="009F1517">
        <w:rPr>
          <w:rFonts w:hint="eastAsia"/>
          <w:lang w:val="en-GB"/>
        </w:rPr>
        <w:t>办法</w:t>
      </w:r>
      <w:r w:rsidRPr="009F1517">
        <w:rPr>
          <w:lang w:val="en-GB"/>
        </w:rPr>
        <w:t>包括培训、招聘和留住足够数量的医护人员</w:t>
      </w:r>
      <w:r w:rsidRPr="009F1517">
        <w:rPr>
          <w:rFonts w:hint="eastAsia"/>
          <w:lang w:val="en-GB"/>
        </w:rPr>
        <w:t>，并</w:t>
      </w:r>
      <w:r w:rsidRPr="009F1517">
        <w:rPr>
          <w:lang w:val="en-GB"/>
        </w:rPr>
        <w:t>保护他们的劳动权利。</w:t>
      </w:r>
    </w:p>
    <w:p w14:paraId="3650F4AC" w14:textId="77777777" w:rsidR="00C0068B" w:rsidRPr="009F1517" w:rsidRDefault="00C0068B" w:rsidP="007A58B8">
      <w:pPr>
        <w:pStyle w:val="H23GC"/>
        <w:rPr>
          <w:lang w:val="en-GB"/>
        </w:rPr>
      </w:pPr>
      <w:bookmarkStart w:id="65" w:name="_Toc181373929"/>
      <w:bookmarkStart w:id="66" w:name="_Toc181694860"/>
      <w:r w:rsidRPr="009F1517">
        <w:rPr>
          <w:lang w:val="en-GB"/>
        </w:rPr>
        <w:tab/>
      </w:r>
      <w:r w:rsidRPr="009F1517">
        <w:rPr>
          <w:lang w:val="en-GB"/>
        </w:rPr>
        <w:tab/>
      </w:r>
      <w:bookmarkStart w:id="67" w:name="_Toc202887932"/>
      <w:r w:rsidRPr="009F1517">
        <w:rPr>
          <w:rFonts w:hint="eastAsia"/>
          <w:lang w:val="en-GB"/>
        </w:rPr>
        <w:t>受教育权</w:t>
      </w:r>
      <w:r w:rsidRPr="009F1517">
        <w:rPr>
          <w:lang w:val="en-GB"/>
        </w:rPr>
        <w:t>(</w:t>
      </w:r>
      <w:r w:rsidRPr="009F1517">
        <w:rPr>
          <w:rFonts w:hint="eastAsia"/>
          <w:lang w:val="en-GB"/>
        </w:rPr>
        <w:t>第十三条和第十四条</w:t>
      </w:r>
      <w:r w:rsidRPr="009F1517">
        <w:rPr>
          <w:lang w:val="en-GB"/>
        </w:rPr>
        <w:t>)</w:t>
      </w:r>
      <w:bookmarkEnd w:id="65"/>
      <w:bookmarkEnd w:id="66"/>
      <w:bookmarkEnd w:id="67"/>
    </w:p>
    <w:p w14:paraId="5AC74645" w14:textId="3C7F6626" w:rsidR="00C0068B" w:rsidRPr="009F1517" w:rsidRDefault="00C0068B" w:rsidP="009F1517">
      <w:pPr>
        <w:pStyle w:val="SingleTxtGC"/>
        <w:rPr>
          <w:lang w:val="en-GB"/>
        </w:rPr>
      </w:pPr>
      <w:bookmarkStart w:id="68" w:name="_Hlk208509655"/>
      <w:bookmarkStart w:id="69" w:name="_Toc181373930"/>
      <w:bookmarkStart w:id="70" w:name="_Toc181694861"/>
      <w:r w:rsidRPr="009F1517">
        <w:rPr>
          <w:lang w:val="en-GB"/>
        </w:rPr>
        <w:t>71.</w:t>
      </w:r>
      <w:r w:rsidRPr="009F1517">
        <w:rPr>
          <w:lang w:val="en-GB"/>
        </w:rPr>
        <w:tab/>
      </w:r>
      <w:r w:rsidRPr="009F1517">
        <w:rPr>
          <w:lang w:val="en-GB"/>
        </w:rPr>
        <w:t>教育机会、基础设施和学习成果越来越受到环境退化的影响。极端天气、海平面上升、洪水、酷热或</w:t>
      </w:r>
      <w:r w:rsidRPr="009F1517">
        <w:rPr>
          <w:rFonts w:hint="eastAsia"/>
          <w:lang w:val="en-GB"/>
        </w:rPr>
        <w:t>严</w:t>
      </w:r>
      <w:r w:rsidRPr="009F1517">
        <w:rPr>
          <w:lang w:val="en-GB"/>
        </w:rPr>
        <w:t>寒、缺水和流离</w:t>
      </w:r>
      <w:proofErr w:type="gramStart"/>
      <w:r w:rsidRPr="009F1517">
        <w:rPr>
          <w:lang w:val="en-GB"/>
        </w:rPr>
        <w:t>失</w:t>
      </w:r>
      <w:r w:rsidRPr="009F1517">
        <w:rPr>
          <w:rFonts w:hint="eastAsia"/>
          <w:lang w:val="en-GB"/>
        </w:rPr>
        <w:t>问题</w:t>
      </w:r>
      <w:proofErr w:type="gramEnd"/>
      <w:r w:rsidRPr="009F1517">
        <w:rPr>
          <w:lang w:val="en-GB"/>
        </w:rPr>
        <w:t>所严重影响学校教育、学生福祉</w:t>
      </w:r>
      <w:r w:rsidRPr="009F1517">
        <w:rPr>
          <w:rFonts w:hint="eastAsia"/>
          <w:lang w:val="en-GB"/>
        </w:rPr>
        <w:t>、</w:t>
      </w:r>
      <w:r w:rsidRPr="009F1517">
        <w:rPr>
          <w:lang w:val="en-GB"/>
        </w:rPr>
        <w:t>教育质量和教育</w:t>
      </w:r>
      <w:r w:rsidRPr="009F1517">
        <w:rPr>
          <w:rFonts w:hint="eastAsia"/>
          <w:lang w:val="en-GB"/>
        </w:rPr>
        <w:t>的</w:t>
      </w:r>
      <w:r w:rsidRPr="009F1517">
        <w:rPr>
          <w:lang w:val="en-GB"/>
        </w:rPr>
        <w:t>连续性。</w:t>
      </w:r>
      <w:bookmarkStart w:id="71" w:name="_Hlk208865585"/>
      <w:r w:rsidRPr="009F1517">
        <w:rPr>
          <w:rFonts w:hint="eastAsia"/>
          <w:lang w:val="ru-RU"/>
        </w:rPr>
        <w:t>为应对</w:t>
      </w:r>
      <w:r w:rsidRPr="009F1517">
        <w:rPr>
          <w:lang w:val="en-GB"/>
        </w:rPr>
        <w:t>这些挑战</w:t>
      </w:r>
      <w:r w:rsidRPr="009F1517">
        <w:rPr>
          <w:rFonts w:hint="eastAsia"/>
          <w:lang w:val="en-GB"/>
        </w:rPr>
        <w:t>，</w:t>
      </w:r>
      <w:r w:rsidRPr="009F1517">
        <w:rPr>
          <w:lang w:val="en-GB"/>
        </w:rPr>
        <w:t>需要根据人权义务</w:t>
      </w:r>
      <w:r w:rsidRPr="009F1517">
        <w:rPr>
          <w:rFonts w:hint="eastAsia"/>
          <w:lang w:val="en-GB"/>
        </w:rPr>
        <w:t>采取</w:t>
      </w:r>
      <w:r w:rsidRPr="009F1517">
        <w:rPr>
          <w:lang w:val="en-GB"/>
        </w:rPr>
        <w:t>适应</w:t>
      </w:r>
      <w:r w:rsidRPr="009F1517">
        <w:rPr>
          <w:rFonts w:hint="eastAsia"/>
          <w:lang w:val="en-GB"/>
        </w:rPr>
        <w:t>措施</w:t>
      </w:r>
      <w:r w:rsidRPr="009F1517">
        <w:rPr>
          <w:lang w:val="en-GB"/>
        </w:rPr>
        <w:t>，包括气候适应型基础设施、包容性规划和备灾</w:t>
      </w:r>
      <w:r w:rsidRPr="009F1517">
        <w:rPr>
          <w:rFonts w:hint="eastAsia"/>
          <w:lang w:val="en-GB"/>
        </w:rPr>
        <w:t>措施</w:t>
      </w:r>
      <w:r w:rsidRPr="009F1517">
        <w:rPr>
          <w:lang w:val="en-GB"/>
        </w:rPr>
        <w:t>。</w:t>
      </w:r>
      <w:bookmarkEnd w:id="71"/>
      <w:r w:rsidRPr="009F1517">
        <w:rPr>
          <w:lang w:val="en-GB"/>
        </w:rPr>
        <w:t>缔约国应保证为流离失</w:t>
      </w:r>
      <w:r w:rsidRPr="009F1517">
        <w:rPr>
          <w:lang w:val="en-GB"/>
        </w:rPr>
        <w:lastRenderedPageBreak/>
        <w:t>所儿童，包括非正规住区的儿童提供持续的优质教育，并确保学校设施安全、无障碍、</w:t>
      </w:r>
      <w:r w:rsidRPr="009F1517">
        <w:rPr>
          <w:rFonts w:hint="eastAsia"/>
          <w:lang w:val="en-GB"/>
        </w:rPr>
        <w:t>完善</w:t>
      </w:r>
      <w:r w:rsidRPr="009F1517">
        <w:rPr>
          <w:lang w:val="en-GB"/>
        </w:rPr>
        <w:t>，有安全的通道</w:t>
      </w:r>
      <w:r w:rsidRPr="009F1517">
        <w:rPr>
          <w:rFonts w:hint="eastAsia"/>
          <w:lang w:val="en-GB"/>
        </w:rPr>
        <w:t>、</w:t>
      </w:r>
      <w:r w:rsidRPr="009F1517">
        <w:rPr>
          <w:lang w:val="en-GB"/>
        </w:rPr>
        <w:t>可靠的水和卫生设施。</w:t>
      </w:r>
    </w:p>
    <w:p w14:paraId="29DFB277" w14:textId="59B3C24B" w:rsidR="00C0068B" w:rsidRPr="009F1517" w:rsidRDefault="00C0068B" w:rsidP="009F1517">
      <w:pPr>
        <w:pStyle w:val="SingleTxtGC"/>
        <w:rPr>
          <w:lang w:val="en-GB"/>
        </w:rPr>
      </w:pPr>
      <w:bookmarkStart w:id="72" w:name="_Hlk208567764"/>
      <w:bookmarkEnd w:id="68"/>
      <w:r w:rsidRPr="009F1517">
        <w:rPr>
          <w:lang w:val="en-GB"/>
        </w:rPr>
        <w:t>72.</w:t>
      </w:r>
      <w:r w:rsidRPr="009F1517">
        <w:rPr>
          <w:lang w:val="en-GB"/>
        </w:rPr>
        <w:tab/>
      </w:r>
      <w:r w:rsidRPr="009F1517">
        <w:rPr>
          <w:lang w:val="en-GB"/>
        </w:rPr>
        <w:t>可持续发展、人权和环境保护教育是优质教育和终身学习的重要组成部分。缔约国应在各级教育中纳入环境和气候教育，包括生物多样性保护，并将其与人权和环境正义联系起来。</w:t>
      </w:r>
      <w:bookmarkEnd w:id="72"/>
      <w:r w:rsidRPr="009F1517">
        <w:rPr>
          <w:rFonts w:hint="eastAsia"/>
          <w:lang w:val="fr-CH"/>
        </w:rPr>
        <w:t>应将</w:t>
      </w:r>
      <w:r w:rsidRPr="009F1517">
        <w:rPr>
          <w:lang w:val="en-GB"/>
        </w:rPr>
        <w:t>环境价值观融入课程、教师培训、教学和学校环境中。所有年龄段的学习者都应该能够获得知识、技能和能力来应对全球挑战，并采取明智的行动来保护环境</w:t>
      </w:r>
      <w:r w:rsidRPr="009F1517">
        <w:rPr>
          <w:rFonts w:hint="eastAsia"/>
          <w:lang w:val="en-GB"/>
        </w:rPr>
        <w:t>、</w:t>
      </w:r>
      <w:r w:rsidRPr="009F1517">
        <w:rPr>
          <w:lang w:val="en-GB"/>
        </w:rPr>
        <w:t>促进可持续</w:t>
      </w:r>
      <w:r w:rsidRPr="009F1517">
        <w:rPr>
          <w:rFonts w:hint="eastAsia"/>
          <w:lang w:val="en-GB"/>
        </w:rPr>
        <w:t>发展</w:t>
      </w:r>
      <w:r w:rsidRPr="009F1517">
        <w:rPr>
          <w:lang w:val="en-GB"/>
        </w:rPr>
        <w:t>。</w:t>
      </w:r>
    </w:p>
    <w:p w14:paraId="05CE3A34" w14:textId="00DA5E23" w:rsidR="00C0068B" w:rsidRPr="009F1517" w:rsidRDefault="00C0068B" w:rsidP="007A58B8">
      <w:pPr>
        <w:pStyle w:val="H23GC"/>
        <w:rPr>
          <w:lang w:val="en-GB"/>
        </w:rPr>
      </w:pPr>
      <w:r w:rsidRPr="009F1517">
        <w:rPr>
          <w:lang w:val="en-GB"/>
        </w:rPr>
        <w:tab/>
      </w:r>
      <w:r w:rsidRPr="009F1517">
        <w:rPr>
          <w:lang w:val="en-GB"/>
        </w:rPr>
        <w:tab/>
      </w:r>
      <w:bookmarkStart w:id="73" w:name="_Toc202887933"/>
      <w:r w:rsidRPr="009F1517">
        <w:rPr>
          <w:rFonts w:hint="eastAsia"/>
          <w:lang w:val="en-GB"/>
        </w:rPr>
        <w:t>参与文化生活和享有科学进步带来的惠益的权利</w:t>
      </w:r>
      <w:r w:rsidRPr="009F1517">
        <w:rPr>
          <w:rFonts w:hint="eastAsia"/>
          <w:lang w:val="en-GB"/>
        </w:rPr>
        <w:t>(</w:t>
      </w:r>
      <w:r w:rsidRPr="009F1517">
        <w:rPr>
          <w:rFonts w:hint="eastAsia"/>
          <w:lang w:val="en-GB"/>
        </w:rPr>
        <w:t>第十五条</w:t>
      </w:r>
      <w:r w:rsidRPr="009F1517">
        <w:rPr>
          <w:rFonts w:hint="eastAsia"/>
          <w:lang w:val="en-GB"/>
        </w:rPr>
        <w:t>)</w:t>
      </w:r>
      <w:bookmarkEnd w:id="69"/>
      <w:bookmarkEnd w:id="70"/>
      <w:bookmarkEnd w:id="73"/>
    </w:p>
    <w:p w14:paraId="539B8E7E" w14:textId="7447C479" w:rsidR="00C0068B" w:rsidRPr="009F1517" w:rsidRDefault="00C0068B" w:rsidP="009F1517">
      <w:pPr>
        <w:pStyle w:val="SingleTxtGC"/>
        <w:rPr>
          <w:lang w:val="en-GB"/>
        </w:rPr>
      </w:pPr>
      <w:r w:rsidRPr="009F1517">
        <w:rPr>
          <w:lang w:val="en-GB"/>
        </w:rPr>
        <w:t>73.</w:t>
      </w:r>
      <w:r w:rsidRPr="009F1517">
        <w:rPr>
          <w:lang w:val="en-GB"/>
        </w:rPr>
        <w:tab/>
      </w:r>
      <w:r w:rsidRPr="009F1517">
        <w:rPr>
          <w:lang w:val="en-GB"/>
        </w:rPr>
        <w:t>文化塑造并反映个人和社区与自然的关系以及</w:t>
      </w:r>
      <w:r w:rsidRPr="009F1517">
        <w:rPr>
          <w:rFonts w:hint="eastAsia"/>
          <w:lang w:val="en-GB"/>
        </w:rPr>
        <w:t>他们的</w:t>
      </w:r>
      <w:r w:rsidRPr="009F1517">
        <w:rPr>
          <w:lang w:val="en-GB"/>
        </w:rPr>
        <w:t>经济、社会和政治生活</w:t>
      </w:r>
      <w:r w:rsidRPr="009F1517">
        <w:rPr>
          <w:rFonts w:hint="eastAsia"/>
          <w:lang w:val="en-GB"/>
        </w:rPr>
        <w:t>方式</w:t>
      </w:r>
      <w:r w:rsidRPr="009F1517">
        <w:rPr>
          <w:lang w:val="en-GB"/>
        </w:rPr>
        <w:t>。</w:t>
      </w:r>
      <w:r w:rsidR="00D9625E" w:rsidRPr="009F1517">
        <w:rPr>
          <w:vertAlign w:val="superscript"/>
          <w:lang w:val="en-GB"/>
        </w:rPr>
        <w:footnoteReference w:id="118"/>
      </w:r>
      <w:r w:rsidR="00D9625E" w:rsidRPr="007D0AC8">
        <w:rPr>
          <w:lang w:val="en-GB"/>
        </w:rPr>
        <w:t xml:space="preserve"> </w:t>
      </w:r>
      <w:r w:rsidRPr="007D0AC8">
        <w:rPr>
          <w:lang w:val="en-GB"/>
        </w:rPr>
        <w:t>文</w:t>
      </w:r>
      <w:r w:rsidRPr="009F1517">
        <w:rPr>
          <w:lang w:val="en-GB"/>
        </w:rPr>
        <w:t>化权利要求缔约国尊重、保护和促进不同的文化表现形式、习俗和知识体系。人与自然脱节</w:t>
      </w:r>
      <w:r w:rsidRPr="009F1517">
        <w:rPr>
          <w:rFonts w:hint="eastAsia"/>
          <w:lang w:val="en-GB"/>
        </w:rPr>
        <w:t>、</w:t>
      </w:r>
      <w:r w:rsidRPr="009F1517">
        <w:rPr>
          <w:lang w:val="en-GB"/>
        </w:rPr>
        <w:t>某些</w:t>
      </w:r>
      <w:r w:rsidRPr="009F1517">
        <w:rPr>
          <w:rFonts w:hint="eastAsia"/>
          <w:lang w:val="en-GB"/>
        </w:rPr>
        <w:t>人</w:t>
      </w:r>
      <w:r w:rsidRPr="009F1517">
        <w:rPr>
          <w:lang w:val="en-GB"/>
        </w:rPr>
        <w:t>群</w:t>
      </w:r>
      <w:r w:rsidRPr="009F1517">
        <w:rPr>
          <w:rFonts w:hint="eastAsia"/>
          <w:lang w:val="en-GB"/>
        </w:rPr>
        <w:t>主宰</w:t>
      </w:r>
      <w:r w:rsidRPr="009F1517">
        <w:rPr>
          <w:lang w:val="en-GB"/>
        </w:rPr>
        <w:t>自然和其他</w:t>
      </w:r>
      <w:r w:rsidRPr="009F1517">
        <w:rPr>
          <w:rFonts w:hint="eastAsia"/>
          <w:lang w:val="en-GB"/>
        </w:rPr>
        <w:t>人</w:t>
      </w:r>
      <w:r w:rsidRPr="009F1517">
        <w:rPr>
          <w:lang w:val="en-GB"/>
        </w:rPr>
        <w:t>群</w:t>
      </w:r>
      <w:r w:rsidRPr="009F1517">
        <w:rPr>
          <w:rFonts w:hint="eastAsia"/>
          <w:lang w:val="en-GB"/>
        </w:rPr>
        <w:t>，这</w:t>
      </w:r>
      <w:r w:rsidRPr="009F1517">
        <w:rPr>
          <w:lang w:val="en-GB"/>
        </w:rPr>
        <w:t>是生物多样性丧失和相</w:t>
      </w:r>
      <w:r w:rsidRPr="009F1517">
        <w:rPr>
          <w:rFonts w:hint="eastAsia"/>
          <w:lang w:val="en-GB"/>
        </w:rPr>
        <w:t>应的</w:t>
      </w:r>
      <w:r w:rsidRPr="009F1517">
        <w:rPr>
          <w:lang w:val="en-GB"/>
        </w:rPr>
        <w:t>环境退化的根本原因</w:t>
      </w:r>
      <w:r w:rsidRPr="009F1517">
        <w:rPr>
          <w:rFonts w:hint="eastAsia"/>
          <w:lang w:val="en-GB"/>
        </w:rPr>
        <w:t>。</w:t>
      </w:r>
      <w:r w:rsidR="00D9625E" w:rsidRPr="009F1517">
        <w:rPr>
          <w:vertAlign w:val="superscript"/>
          <w:lang w:val="en-GB"/>
        </w:rPr>
        <w:footnoteReference w:id="119"/>
      </w:r>
      <w:r w:rsidR="00D9625E" w:rsidRPr="007D0AC8">
        <w:rPr>
          <w:lang w:val="en-GB"/>
        </w:rPr>
        <w:t xml:space="preserve"> </w:t>
      </w:r>
      <w:r w:rsidRPr="007D0AC8">
        <w:rPr>
          <w:lang w:val="en-GB"/>
        </w:rPr>
        <w:t>因</w:t>
      </w:r>
      <w:r w:rsidRPr="009F1517">
        <w:rPr>
          <w:lang w:val="en-GB"/>
        </w:rPr>
        <w:t>此，文化权利对可持续发展至关重要。土著人民、农民和</w:t>
      </w:r>
      <w:r w:rsidRPr="009F1517">
        <w:rPr>
          <w:rFonts w:hint="eastAsia"/>
          <w:lang w:val="en-GB"/>
        </w:rPr>
        <w:t>地方</w:t>
      </w:r>
      <w:r w:rsidRPr="009F1517">
        <w:rPr>
          <w:lang w:val="en-GB"/>
        </w:rPr>
        <w:t>社区常常</w:t>
      </w:r>
      <w:r w:rsidRPr="009F1517">
        <w:rPr>
          <w:rFonts w:hint="eastAsia"/>
          <w:lang w:val="en-GB"/>
        </w:rPr>
        <w:t>已经</w:t>
      </w:r>
      <w:r w:rsidRPr="009F1517">
        <w:rPr>
          <w:lang w:val="en-GB"/>
        </w:rPr>
        <w:t>发展出</w:t>
      </w:r>
      <w:r w:rsidRPr="009F1517">
        <w:rPr>
          <w:rFonts w:hint="eastAsia"/>
          <w:lang w:val="en-GB"/>
        </w:rPr>
        <w:t>了</w:t>
      </w:r>
      <w:r w:rsidRPr="009F1517">
        <w:rPr>
          <w:lang w:val="en-GB"/>
        </w:rPr>
        <w:t>支持人类和生态福祉的文化习俗和知识体系。</w:t>
      </w:r>
      <w:r w:rsidR="00D9625E" w:rsidRPr="009F1517">
        <w:rPr>
          <w:vertAlign w:val="superscript"/>
          <w:lang w:val="en-GB"/>
        </w:rPr>
        <w:footnoteReference w:id="120"/>
      </w:r>
      <w:r w:rsidR="00D9625E" w:rsidRPr="007D0AC8">
        <w:rPr>
          <w:lang w:val="en-GB"/>
        </w:rPr>
        <w:t xml:space="preserve"> </w:t>
      </w:r>
      <w:r w:rsidRPr="007D0AC8">
        <w:rPr>
          <w:lang w:val="en-GB"/>
        </w:rPr>
        <w:t>缔</w:t>
      </w:r>
      <w:r w:rsidRPr="009F1517">
        <w:rPr>
          <w:lang w:val="en-GB"/>
        </w:rPr>
        <w:t>约国必须将文化权利纳入发展战略，促进文化间对话和知识共享，以</w:t>
      </w:r>
      <w:r w:rsidRPr="009F1517">
        <w:rPr>
          <w:rFonts w:hint="eastAsia"/>
          <w:lang w:val="en-GB"/>
        </w:rPr>
        <w:t>应对</w:t>
      </w:r>
      <w:r w:rsidRPr="009F1517">
        <w:rPr>
          <w:lang w:val="en-GB"/>
        </w:rPr>
        <w:t>气候变化、生物多样性丧失和污染的根源和影响。</w:t>
      </w:r>
    </w:p>
    <w:p w14:paraId="11B65B0E" w14:textId="38A8310E" w:rsidR="00C0068B" w:rsidRPr="009F1517" w:rsidRDefault="00C0068B" w:rsidP="009F1517">
      <w:pPr>
        <w:pStyle w:val="SingleTxtGC"/>
        <w:rPr>
          <w:lang w:val="en-GB"/>
        </w:rPr>
      </w:pPr>
      <w:r w:rsidRPr="009F1517">
        <w:rPr>
          <w:lang w:val="en-GB"/>
        </w:rPr>
        <w:t>74.</w:t>
      </w:r>
      <w:r w:rsidRPr="009F1517">
        <w:rPr>
          <w:lang w:val="en-GB"/>
        </w:rPr>
        <w:tab/>
      </w:r>
      <w:r w:rsidRPr="009F1517">
        <w:rPr>
          <w:lang w:val="en-GB"/>
        </w:rPr>
        <w:t>文化遗产日益受到气候变化的威胁。洪水、海平面上升、海岸侵蚀、野火和极端天气破坏了有形和无形</w:t>
      </w:r>
      <w:r w:rsidRPr="009F1517">
        <w:rPr>
          <w:rFonts w:hint="eastAsia"/>
          <w:lang w:val="en-GB"/>
        </w:rPr>
        <w:t>的</w:t>
      </w:r>
      <w:r w:rsidRPr="009F1517">
        <w:rPr>
          <w:lang w:val="en-GB"/>
        </w:rPr>
        <w:t>遗产。</w:t>
      </w:r>
      <w:r w:rsidRPr="009F1517">
        <w:rPr>
          <w:rFonts w:hint="eastAsia"/>
          <w:lang w:val="en-GB"/>
        </w:rPr>
        <w:t>要</w:t>
      </w:r>
      <w:r w:rsidRPr="009F1517">
        <w:rPr>
          <w:lang w:val="en-GB"/>
        </w:rPr>
        <w:t>可持续享有文化权利</w:t>
      </w:r>
      <w:r w:rsidRPr="009F1517">
        <w:rPr>
          <w:rFonts w:hint="eastAsia"/>
          <w:lang w:val="en-GB"/>
        </w:rPr>
        <w:t>，就需要</w:t>
      </w:r>
      <w:r w:rsidRPr="009F1517">
        <w:rPr>
          <w:lang w:val="en-GB"/>
        </w:rPr>
        <w:t>缔约国在向艺术家、文化机构和科学机构提供支持时考虑</w:t>
      </w:r>
      <w:r w:rsidRPr="009F1517">
        <w:rPr>
          <w:rFonts w:hint="eastAsia"/>
          <w:lang w:val="en-GB"/>
        </w:rPr>
        <w:t>到</w:t>
      </w:r>
      <w:r w:rsidRPr="009F1517">
        <w:rPr>
          <w:lang w:val="en-GB"/>
        </w:rPr>
        <w:t>长期需求。应支持个人和社区保护文化遗址、传统和习俗，以应对环境变化。</w:t>
      </w:r>
    </w:p>
    <w:p w14:paraId="1BCFF56A" w14:textId="3365C9CB" w:rsidR="00C0068B" w:rsidRPr="009F1517" w:rsidRDefault="00C0068B" w:rsidP="009F1517">
      <w:pPr>
        <w:pStyle w:val="SingleTxtGC"/>
        <w:rPr>
          <w:lang w:val="en-GB"/>
        </w:rPr>
      </w:pPr>
      <w:r w:rsidRPr="009F1517">
        <w:rPr>
          <w:lang w:val="en-GB"/>
        </w:rPr>
        <w:t>75.</w:t>
      </w:r>
      <w:r w:rsidRPr="009F1517">
        <w:rPr>
          <w:lang w:val="en-GB"/>
        </w:rPr>
        <w:tab/>
      </w:r>
      <w:r w:rsidRPr="009F1517">
        <w:rPr>
          <w:lang w:val="en-GB"/>
        </w:rPr>
        <w:t>科学权意味着获得科学教育和知识的机会、公平分享科学进步的惠益，以及促进研究</w:t>
      </w:r>
      <w:r w:rsidRPr="009F1517">
        <w:rPr>
          <w:rFonts w:hint="eastAsia"/>
          <w:lang w:val="en-GB"/>
        </w:rPr>
        <w:t>、解决</w:t>
      </w:r>
      <w:r w:rsidRPr="009F1517">
        <w:rPr>
          <w:lang w:val="en-GB"/>
        </w:rPr>
        <w:t>优先需求特别是弱势和边缘化</w:t>
      </w:r>
      <w:r w:rsidRPr="009F1517">
        <w:rPr>
          <w:rFonts w:hint="eastAsia"/>
          <w:lang w:val="en-GB"/>
        </w:rPr>
        <w:t>群体</w:t>
      </w:r>
      <w:r w:rsidRPr="009F1517">
        <w:rPr>
          <w:lang w:val="en-GB"/>
        </w:rPr>
        <w:t>的优先需求的义务。</w:t>
      </w:r>
      <w:r w:rsidR="00D9625E" w:rsidRPr="009F1517">
        <w:rPr>
          <w:vertAlign w:val="superscript"/>
          <w:lang w:val="en-GB"/>
        </w:rPr>
        <w:footnoteReference w:id="121"/>
      </w:r>
      <w:r w:rsidR="00D9625E" w:rsidRPr="007D0AC8">
        <w:rPr>
          <w:lang w:val="en-GB"/>
        </w:rPr>
        <w:t xml:space="preserve"> </w:t>
      </w:r>
      <w:r w:rsidRPr="007D0AC8">
        <w:rPr>
          <w:lang w:val="en-GB"/>
        </w:rPr>
        <w:t>鉴</w:t>
      </w:r>
      <w:r w:rsidRPr="009F1517">
        <w:rPr>
          <w:lang w:val="en-GB"/>
        </w:rPr>
        <w:t>于科学和技术在应对环境危机</w:t>
      </w:r>
      <w:r w:rsidRPr="009F1517">
        <w:rPr>
          <w:rFonts w:hint="eastAsia"/>
          <w:lang w:val="en-GB"/>
        </w:rPr>
        <w:t>、</w:t>
      </w:r>
      <w:r w:rsidRPr="009F1517">
        <w:rPr>
          <w:lang w:val="en-GB"/>
        </w:rPr>
        <w:t>支持生产和消费模式可持续转型方面的关键作用，缔约国必须采取循证</w:t>
      </w:r>
      <w:r w:rsidRPr="009F1517">
        <w:rPr>
          <w:rFonts w:hint="eastAsia"/>
          <w:lang w:val="en-GB"/>
        </w:rPr>
        <w:t>的</w:t>
      </w:r>
      <w:r w:rsidRPr="009F1517">
        <w:rPr>
          <w:lang w:val="en-GB"/>
        </w:rPr>
        <w:t>环境政策，确保公众</w:t>
      </w:r>
      <w:r w:rsidRPr="009F1517">
        <w:rPr>
          <w:rFonts w:hint="eastAsia"/>
          <w:lang w:val="en-GB"/>
        </w:rPr>
        <w:t>能够</w:t>
      </w:r>
      <w:r w:rsidRPr="009F1517">
        <w:rPr>
          <w:lang w:val="en-GB"/>
        </w:rPr>
        <w:t>获得环境信息，防范虚假信息，特别是关于气候变化的虚假信息，并促进科学进步惠益</w:t>
      </w:r>
      <w:r w:rsidRPr="009F1517">
        <w:rPr>
          <w:rFonts w:hint="eastAsia"/>
          <w:lang w:val="en-GB"/>
        </w:rPr>
        <w:t>的</w:t>
      </w:r>
      <w:r w:rsidRPr="009F1517">
        <w:rPr>
          <w:lang w:val="en-GB"/>
        </w:rPr>
        <w:t>公平获</w:t>
      </w:r>
      <w:r w:rsidRPr="009F1517">
        <w:rPr>
          <w:rFonts w:hint="eastAsia"/>
          <w:lang w:val="en-GB"/>
        </w:rPr>
        <w:t>取</w:t>
      </w:r>
      <w:r w:rsidRPr="009F1517">
        <w:rPr>
          <w:lang w:val="en-GB"/>
        </w:rPr>
        <w:t>。</w:t>
      </w:r>
      <w:r w:rsidR="00D9625E" w:rsidRPr="009F1517">
        <w:rPr>
          <w:vertAlign w:val="superscript"/>
          <w:lang w:val="en-GB"/>
        </w:rPr>
        <w:footnoteReference w:id="122"/>
      </w:r>
      <w:r w:rsidR="00D9625E" w:rsidRPr="007D0AC8">
        <w:rPr>
          <w:lang w:val="en-GB"/>
        </w:rPr>
        <w:t xml:space="preserve"> </w:t>
      </w:r>
      <w:r w:rsidRPr="007D0AC8">
        <w:rPr>
          <w:lang w:val="en-GB"/>
        </w:rPr>
        <w:t>根</w:t>
      </w:r>
      <w:r w:rsidRPr="009F1517">
        <w:rPr>
          <w:lang w:val="en-GB"/>
        </w:rPr>
        <w:t>据</w:t>
      </w:r>
      <w:r w:rsidRPr="009F1517">
        <w:rPr>
          <w:rFonts w:hint="eastAsia"/>
          <w:lang w:val="en-GB"/>
        </w:rPr>
        <w:t>预防</w:t>
      </w:r>
      <w:r w:rsidRPr="009F1517">
        <w:rPr>
          <w:lang w:val="en-GB"/>
        </w:rPr>
        <w:t>原则，缔约国必须</w:t>
      </w:r>
      <w:r w:rsidRPr="009F1517">
        <w:rPr>
          <w:rFonts w:hint="eastAsia"/>
          <w:lang w:val="en-GB"/>
        </w:rPr>
        <w:t>对采用</w:t>
      </w:r>
      <w:r w:rsidRPr="009F1517">
        <w:rPr>
          <w:lang w:val="en-GB"/>
        </w:rPr>
        <w:t>未经检验的气候相关技术</w:t>
      </w:r>
      <w:r w:rsidRPr="009F1517">
        <w:rPr>
          <w:rFonts w:hint="eastAsia"/>
          <w:lang w:val="en-GB"/>
        </w:rPr>
        <w:t>进行</w:t>
      </w:r>
      <w:r w:rsidRPr="009F1517">
        <w:rPr>
          <w:lang w:val="en-GB"/>
        </w:rPr>
        <w:t>监管。国际合作对于公平分享科学知识</w:t>
      </w:r>
      <w:r w:rsidRPr="009F1517">
        <w:rPr>
          <w:rFonts w:hint="eastAsia"/>
          <w:lang w:val="en-GB"/>
        </w:rPr>
        <w:t>、</w:t>
      </w:r>
      <w:r w:rsidRPr="009F1517">
        <w:rPr>
          <w:lang w:val="en-GB"/>
        </w:rPr>
        <w:t>转让无害环境技术至关重要。</w:t>
      </w:r>
    </w:p>
    <w:p w14:paraId="1406A85F" w14:textId="135C8918" w:rsidR="00C0068B" w:rsidRPr="009F1517" w:rsidRDefault="00C0068B" w:rsidP="007A58B8">
      <w:pPr>
        <w:pStyle w:val="HChGC"/>
        <w:rPr>
          <w:lang w:val="en-GB"/>
        </w:rPr>
      </w:pPr>
      <w:r w:rsidRPr="009F1517">
        <w:rPr>
          <w:lang w:val="en-GB"/>
        </w:rPr>
        <w:tab/>
      </w:r>
      <w:bookmarkStart w:id="74" w:name="_Toc202887934"/>
      <w:r w:rsidRPr="009F1517">
        <w:rPr>
          <w:rFonts w:hint="eastAsia"/>
          <w:lang w:val="en-GB"/>
        </w:rPr>
        <w:t>五</w:t>
      </w:r>
      <w:r w:rsidRPr="009F1517">
        <w:rPr>
          <w:lang w:val="en-GB"/>
        </w:rPr>
        <w:t>.</w:t>
      </w:r>
      <w:r w:rsidRPr="009F1517">
        <w:rPr>
          <w:lang w:val="en-GB"/>
        </w:rPr>
        <w:tab/>
      </w:r>
      <w:r w:rsidRPr="009F1517">
        <w:rPr>
          <w:rFonts w:hint="eastAsia"/>
          <w:lang w:val="en-GB"/>
        </w:rPr>
        <w:t>处境特别脆弱的个人和群体</w:t>
      </w:r>
      <w:bookmarkEnd w:id="74"/>
    </w:p>
    <w:p w14:paraId="5E75F537" w14:textId="6868AFF7" w:rsidR="00C0068B" w:rsidRPr="009F1517" w:rsidRDefault="00C0068B" w:rsidP="009F1517">
      <w:pPr>
        <w:pStyle w:val="SingleTxtGC"/>
        <w:rPr>
          <w:lang w:val="en-GB"/>
        </w:rPr>
      </w:pPr>
      <w:r w:rsidRPr="009F1517">
        <w:rPr>
          <w:lang w:val="en-GB"/>
        </w:rPr>
        <w:t>76.</w:t>
      </w:r>
      <w:r w:rsidRPr="009F1517">
        <w:rPr>
          <w:lang w:val="en-GB"/>
        </w:rPr>
        <w:tab/>
      </w:r>
      <w:r w:rsidRPr="009F1517">
        <w:rPr>
          <w:lang w:val="en-GB"/>
        </w:rPr>
        <w:t>环境退化，包括气候变化，加剧了历史上经历过和</w:t>
      </w:r>
      <w:r w:rsidRPr="009F1517">
        <w:rPr>
          <w:rFonts w:hint="eastAsia"/>
          <w:lang w:val="en-GB"/>
        </w:rPr>
        <w:t>(</w:t>
      </w:r>
      <w:r w:rsidRPr="009F1517">
        <w:rPr>
          <w:lang w:val="en-GB"/>
        </w:rPr>
        <w:t>或</w:t>
      </w:r>
      <w:r w:rsidRPr="009F1517">
        <w:rPr>
          <w:rFonts w:hint="eastAsia"/>
          <w:lang w:val="en-GB"/>
        </w:rPr>
        <w:t>)</w:t>
      </w:r>
      <w:r w:rsidRPr="009F1517">
        <w:rPr>
          <w:lang w:val="en-GB"/>
        </w:rPr>
        <w:t>正在经历边缘化的个人和群体的脆弱性。这些脆弱性是由社会经济地位、种族、族裔、性别、残疾、年龄、移民身份、性取向和性别认同等交叉因素形成的。</w:t>
      </w:r>
      <w:r w:rsidR="00D9625E" w:rsidRPr="009F1517">
        <w:rPr>
          <w:vertAlign w:val="superscript"/>
          <w:lang w:val="en-GB"/>
        </w:rPr>
        <w:footnoteReference w:id="123"/>
      </w:r>
      <w:r w:rsidR="00D9625E" w:rsidRPr="007D0AC8">
        <w:rPr>
          <w:lang w:val="en-GB"/>
        </w:rPr>
        <w:t xml:space="preserve"> </w:t>
      </w:r>
      <w:r w:rsidRPr="007D0AC8">
        <w:rPr>
          <w:lang w:val="en-GB"/>
        </w:rPr>
        <w:t>环</w:t>
      </w:r>
      <w:r w:rsidRPr="009F1517">
        <w:rPr>
          <w:lang w:val="en-GB"/>
        </w:rPr>
        <w:t>境损害的影响在</w:t>
      </w:r>
      <w:r w:rsidRPr="009F1517">
        <w:rPr>
          <w:rFonts w:hint="eastAsia"/>
          <w:lang w:val="en-GB"/>
        </w:rPr>
        <w:t>各</w:t>
      </w:r>
      <w:r w:rsidRPr="009F1517">
        <w:rPr>
          <w:lang w:val="en-GB"/>
        </w:rPr>
        <w:t>群体内部和群体之间各不相同，视具体情况而定。遭受多重和交叉形式歧视的</w:t>
      </w:r>
      <w:r w:rsidRPr="009F1517">
        <w:rPr>
          <w:lang w:val="en-GB"/>
        </w:rPr>
        <w:lastRenderedPageBreak/>
        <w:t>人面临的风险尤其严重，这加剧了环境损害的后果，并进一步限制了获得补救、资源和复原力建设措施的机会。</w:t>
      </w:r>
    </w:p>
    <w:p w14:paraId="6E4D1B5D" w14:textId="45D20453" w:rsidR="00C0068B" w:rsidRPr="009F1517" w:rsidRDefault="00C0068B" w:rsidP="009F1517">
      <w:pPr>
        <w:pStyle w:val="SingleTxtGC"/>
        <w:rPr>
          <w:lang w:val="en-GB"/>
        </w:rPr>
      </w:pPr>
      <w:r w:rsidRPr="009F1517">
        <w:rPr>
          <w:lang w:val="en-GB"/>
        </w:rPr>
        <w:t>77.</w:t>
      </w:r>
      <w:r w:rsidRPr="009F1517">
        <w:rPr>
          <w:lang w:val="en-GB"/>
        </w:rPr>
        <w:tab/>
      </w:r>
      <w:r w:rsidRPr="009F1517">
        <w:rPr>
          <w:lang w:val="en-GB"/>
        </w:rPr>
        <w:t>缔约国必须确定</w:t>
      </w:r>
      <w:r w:rsidRPr="009F1517">
        <w:rPr>
          <w:rFonts w:hint="eastAsia"/>
          <w:lang w:val="en-GB"/>
        </w:rPr>
        <w:t>哪些人</w:t>
      </w:r>
      <w:r w:rsidRPr="009F1517">
        <w:rPr>
          <w:lang w:val="en-GB"/>
        </w:rPr>
        <w:t>面临</w:t>
      </w:r>
      <w:r w:rsidRPr="009F1517">
        <w:rPr>
          <w:rFonts w:hint="eastAsia"/>
          <w:lang w:val="en-GB"/>
        </w:rPr>
        <w:t>的</w:t>
      </w:r>
      <w:r w:rsidRPr="009F1517">
        <w:rPr>
          <w:lang w:val="en-GB"/>
        </w:rPr>
        <w:t>风险最大</w:t>
      </w:r>
      <w:r w:rsidRPr="009F1517">
        <w:rPr>
          <w:rFonts w:hint="eastAsia"/>
          <w:lang w:val="en-GB"/>
        </w:rPr>
        <w:t>，</w:t>
      </w:r>
      <w:r w:rsidRPr="009F1517">
        <w:rPr>
          <w:lang w:val="en-GB"/>
        </w:rPr>
        <w:t>解决使他们更容易遭受环境损害的结构性不平等，防范环境退化和应对措施</w:t>
      </w:r>
      <w:r w:rsidRPr="009F1517">
        <w:rPr>
          <w:rFonts w:hint="eastAsia"/>
          <w:lang w:val="en-GB"/>
        </w:rPr>
        <w:t>带来</w:t>
      </w:r>
      <w:r w:rsidRPr="009F1517">
        <w:rPr>
          <w:lang w:val="en-GB"/>
        </w:rPr>
        <w:t>的人权风险。</w:t>
      </w:r>
      <w:r w:rsidRPr="009F1517">
        <w:rPr>
          <w:rFonts w:hint="eastAsia"/>
          <w:lang w:val="en-GB"/>
        </w:rPr>
        <w:t>务必</w:t>
      </w:r>
      <w:r w:rsidRPr="009F1517">
        <w:rPr>
          <w:lang w:val="en-GB"/>
        </w:rPr>
        <w:t>确保受影响的个人和群体</w:t>
      </w:r>
      <w:r w:rsidRPr="009F1517">
        <w:rPr>
          <w:rFonts w:hint="eastAsia"/>
          <w:lang w:val="en-GB"/>
        </w:rPr>
        <w:t>切实</w:t>
      </w:r>
      <w:r w:rsidRPr="009F1517">
        <w:rPr>
          <w:lang w:val="en-GB"/>
        </w:rPr>
        <w:t>参与决策的各个阶段。虽然环境退化的不利影响会</w:t>
      </w:r>
      <w:r w:rsidRPr="009F1517">
        <w:rPr>
          <w:rFonts w:hint="eastAsia"/>
          <w:lang w:val="en-GB"/>
        </w:rPr>
        <w:t>牵涉</w:t>
      </w:r>
      <w:r w:rsidRPr="009F1517">
        <w:rPr>
          <w:lang w:val="en-GB"/>
        </w:rPr>
        <w:t>到许多人，但本节关注的重点是儿童</w:t>
      </w:r>
      <w:r w:rsidRPr="009F1517">
        <w:rPr>
          <w:rFonts w:hint="eastAsia"/>
          <w:lang w:val="en-GB"/>
        </w:rPr>
        <w:t>，还有</w:t>
      </w:r>
      <w:r w:rsidRPr="009F1517">
        <w:rPr>
          <w:lang w:val="en-GB"/>
        </w:rPr>
        <w:t>土著人民、农民、牧民和渔民，他们的生计和文化与自然密切相关，</w:t>
      </w:r>
      <w:r w:rsidRPr="009F1517">
        <w:rPr>
          <w:rFonts w:hint="eastAsia"/>
          <w:lang w:val="en-GB"/>
        </w:rPr>
        <w:t>另外还有</w:t>
      </w:r>
      <w:r w:rsidRPr="009F1517">
        <w:rPr>
          <w:lang w:val="en-GB"/>
        </w:rPr>
        <w:t>流离失所者。</w:t>
      </w:r>
    </w:p>
    <w:p w14:paraId="1F1FBD91" w14:textId="77777777" w:rsidR="00C0068B" w:rsidRPr="009F1517" w:rsidRDefault="00C0068B" w:rsidP="007A58B8">
      <w:pPr>
        <w:pStyle w:val="H23GC"/>
        <w:rPr>
          <w:lang w:val="en-GB"/>
        </w:rPr>
      </w:pPr>
      <w:r w:rsidRPr="009F1517">
        <w:rPr>
          <w:lang w:val="en-GB"/>
        </w:rPr>
        <w:tab/>
      </w:r>
      <w:r w:rsidRPr="009F1517">
        <w:rPr>
          <w:lang w:val="en-GB"/>
        </w:rPr>
        <w:tab/>
      </w:r>
      <w:r w:rsidRPr="009F1517">
        <w:rPr>
          <w:rFonts w:hint="eastAsia"/>
          <w:lang w:val="en-GB"/>
        </w:rPr>
        <w:t>儿童</w:t>
      </w:r>
    </w:p>
    <w:p w14:paraId="1FB8240B" w14:textId="35EDB6CC" w:rsidR="00C0068B" w:rsidRPr="009F1517" w:rsidRDefault="00C0068B" w:rsidP="009F1517">
      <w:pPr>
        <w:pStyle w:val="SingleTxtGC"/>
        <w:rPr>
          <w:lang w:val="en-GB"/>
        </w:rPr>
      </w:pPr>
      <w:r w:rsidRPr="009F1517">
        <w:rPr>
          <w:lang w:val="en-GB"/>
        </w:rPr>
        <w:t>78.</w:t>
      </w:r>
      <w:r w:rsidRPr="009F1517">
        <w:rPr>
          <w:lang w:val="en-GB"/>
        </w:rPr>
        <w:tab/>
      </w:r>
      <w:r w:rsidRPr="009F1517">
        <w:rPr>
          <w:lang w:val="en-GB"/>
        </w:rPr>
        <w:t>气候变化、生物多样性丧失和污染严重影响儿童的权利和福祉。年幼的儿童特别容易受到污染和有毒化学品的环境危害，这可能对他们的健康和发育产生长期影响。</w:t>
      </w:r>
      <w:r w:rsidR="00D9625E" w:rsidRPr="009F1517">
        <w:rPr>
          <w:vertAlign w:val="superscript"/>
          <w:lang w:val="en-GB"/>
        </w:rPr>
        <w:footnoteReference w:id="124"/>
      </w:r>
      <w:r w:rsidR="00D9625E" w:rsidRPr="007D0AC8">
        <w:rPr>
          <w:lang w:val="en-GB"/>
        </w:rPr>
        <w:t xml:space="preserve"> </w:t>
      </w:r>
      <w:r w:rsidRPr="007D0AC8">
        <w:rPr>
          <w:lang w:val="en-GB"/>
        </w:rPr>
        <w:t>环</w:t>
      </w:r>
      <w:r w:rsidRPr="009F1517">
        <w:rPr>
          <w:lang w:val="en-GB"/>
        </w:rPr>
        <w:t>境退化加剧了粮食和水的不安全，</w:t>
      </w:r>
      <w:r w:rsidRPr="009F1517">
        <w:rPr>
          <w:rFonts w:hint="eastAsia"/>
          <w:lang w:val="en-GB"/>
        </w:rPr>
        <w:t>而这种不安全又会</w:t>
      </w:r>
      <w:r w:rsidRPr="009F1517">
        <w:rPr>
          <w:lang w:val="en-GB"/>
        </w:rPr>
        <w:t>增加急性和慢性营养不良和疾病的风险。</w:t>
      </w:r>
      <w:r w:rsidR="00D9625E" w:rsidRPr="009F1517">
        <w:rPr>
          <w:vertAlign w:val="superscript"/>
          <w:lang w:val="en-GB"/>
        </w:rPr>
        <w:footnoteReference w:id="125"/>
      </w:r>
      <w:r w:rsidR="00D9625E" w:rsidRPr="007D0AC8">
        <w:rPr>
          <w:lang w:val="en-GB"/>
        </w:rPr>
        <w:t xml:space="preserve"> </w:t>
      </w:r>
      <w:r w:rsidRPr="007D0AC8">
        <w:rPr>
          <w:lang w:val="en-GB"/>
        </w:rPr>
        <w:t>家</w:t>
      </w:r>
      <w:r w:rsidRPr="009F1517">
        <w:rPr>
          <w:lang w:val="en-GB"/>
        </w:rPr>
        <w:t>庭生计，特别是在非正规部门</w:t>
      </w:r>
      <w:r w:rsidRPr="009F1517">
        <w:rPr>
          <w:rFonts w:hint="eastAsia"/>
          <w:lang w:val="en-GB"/>
        </w:rPr>
        <w:t>的</w:t>
      </w:r>
      <w:r w:rsidRPr="009F1517">
        <w:rPr>
          <w:lang w:val="en-GB"/>
        </w:rPr>
        <w:t>家庭生计的丧失，会增加童工的发生率并加深贫困，而环境压力和气候灾害可能会</w:t>
      </w:r>
      <w:r w:rsidRPr="009F1517">
        <w:rPr>
          <w:rFonts w:hint="eastAsia"/>
          <w:lang w:val="en-GB"/>
        </w:rPr>
        <w:t>打断</w:t>
      </w:r>
      <w:r w:rsidRPr="009F1517">
        <w:rPr>
          <w:lang w:val="en-GB"/>
        </w:rPr>
        <w:t>教育，增加辍学率，影响心理健康，并增加</w:t>
      </w:r>
      <w:r w:rsidRPr="009F1517">
        <w:rPr>
          <w:rFonts w:hint="eastAsia"/>
          <w:lang w:val="en-GB"/>
        </w:rPr>
        <w:t>儿童</w:t>
      </w:r>
      <w:r w:rsidRPr="009F1517">
        <w:rPr>
          <w:lang w:val="en-GB"/>
        </w:rPr>
        <w:t>遭受暴力、剥削和童婚的风险。</w:t>
      </w:r>
      <w:r w:rsidR="00D9625E" w:rsidRPr="009F1517">
        <w:rPr>
          <w:vertAlign w:val="superscript"/>
          <w:lang w:val="en-GB"/>
        </w:rPr>
        <w:footnoteReference w:id="126"/>
      </w:r>
      <w:r w:rsidR="00D9625E" w:rsidRPr="007D0AC8">
        <w:rPr>
          <w:lang w:val="en-GB"/>
        </w:rPr>
        <w:t xml:space="preserve"> </w:t>
      </w:r>
      <w:r w:rsidRPr="007D0AC8">
        <w:rPr>
          <w:lang w:val="en-GB"/>
        </w:rPr>
        <w:t>处</w:t>
      </w:r>
      <w:r w:rsidRPr="009F1517">
        <w:rPr>
          <w:lang w:val="en-GB"/>
        </w:rPr>
        <w:t>于弱势的儿童，包括生活贫困、流离失所或被社会排斥的儿童，往往受到不成比例的影响。委员会还认识到，世界各地的儿童</w:t>
      </w:r>
      <w:r w:rsidRPr="009F1517">
        <w:rPr>
          <w:rFonts w:hint="eastAsia"/>
          <w:lang w:val="en-GB"/>
        </w:rPr>
        <w:t>站在</w:t>
      </w:r>
      <w:r w:rsidRPr="009F1517">
        <w:rPr>
          <w:lang w:val="en-GB"/>
        </w:rPr>
        <w:t>环</w:t>
      </w:r>
      <w:r w:rsidRPr="009F1517">
        <w:rPr>
          <w:rFonts w:hint="eastAsia"/>
          <w:lang w:val="en-GB"/>
        </w:rPr>
        <w:t>保</w:t>
      </w:r>
      <w:r w:rsidRPr="009F1517">
        <w:rPr>
          <w:lang w:val="en-GB"/>
        </w:rPr>
        <w:t>行动的前</w:t>
      </w:r>
      <w:r w:rsidRPr="009F1517">
        <w:rPr>
          <w:rFonts w:hint="eastAsia"/>
          <w:lang w:val="en-GB"/>
        </w:rPr>
        <w:t>列</w:t>
      </w:r>
      <w:r w:rsidRPr="009F1517">
        <w:rPr>
          <w:lang w:val="en-GB"/>
        </w:rPr>
        <w:t>，提请</w:t>
      </w:r>
      <w:r w:rsidRPr="009F1517">
        <w:rPr>
          <w:rFonts w:hint="eastAsia"/>
          <w:lang w:val="en-GB"/>
        </w:rPr>
        <w:t>人们</w:t>
      </w:r>
      <w:r w:rsidRPr="009F1517">
        <w:rPr>
          <w:lang w:val="en-GB"/>
        </w:rPr>
        <w:t>注意环境退化的人权后果。</w:t>
      </w:r>
      <w:r w:rsidRPr="009F1517">
        <w:rPr>
          <w:vertAlign w:val="superscript"/>
          <w:lang w:val="en-GB"/>
        </w:rPr>
        <w:footnoteReference w:id="127"/>
      </w:r>
    </w:p>
    <w:p w14:paraId="764B6E98" w14:textId="1359E0A6" w:rsidR="00C0068B" w:rsidRPr="009F1517" w:rsidRDefault="00C0068B" w:rsidP="009F1517">
      <w:pPr>
        <w:pStyle w:val="SingleTxtGC"/>
        <w:rPr>
          <w:lang w:val="en-GB"/>
        </w:rPr>
      </w:pPr>
      <w:bookmarkStart w:id="75" w:name="_Hlk208509585"/>
      <w:r w:rsidRPr="009F1517">
        <w:rPr>
          <w:lang w:val="en-GB"/>
        </w:rPr>
        <w:t>79.</w:t>
      </w:r>
      <w:r w:rsidRPr="009F1517">
        <w:rPr>
          <w:lang w:val="en-GB"/>
        </w:rPr>
        <w:tab/>
      </w:r>
      <w:r w:rsidRPr="009F1517">
        <w:rPr>
          <w:lang w:val="en-GB"/>
        </w:rPr>
        <w:t>缔约国必须采取对儿童敏感、符合儿童最大利益</w:t>
      </w:r>
      <w:r w:rsidRPr="009F1517">
        <w:rPr>
          <w:rFonts w:hint="eastAsia"/>
          <w:lang w:val="en-GB"/>
        </w:rPr>
        <w:t>、</w:t>
      </w:r>
      <w:r w:rsidR="00D9625E" w:rsidRPr="009F1517">
        <w:rPr>
          <w:vertAlign w:val="superscript"/>
          <w:lang w:val="en-GB"/>
        </w:rPr>
        <w:footnoteReference w:id="128"/>
      </w:r>
      <w:r w:rsidR="00D9625E" w:rsidRPr="007D0AC8">
        <w:rPr>
          <w:lang w:val="en-GB"/>
        </w:rPr>
        <w:t xml:space="preserve"> </w:t>
      </w:r>
      <w:r w:rsidRPr="007D0AC8">
        <w:rPr>
          <w:lang w:val="en-GB"/>
        </w:rPr>
        <w:t>以</w:t>
      </w:r>
      <w:r w:rsidRPr="009F1517">
        <w:rPr>
          <w:lang w:val="en-GB"/>
        </w:rPr>
        <w:t>科学和国际标准为基础的环境措施。必须根据儿童享有能达到的最高标准健康的权利，充分保护儿童免受有毒物质、污染和其他环境危害的侵害。长期风险评估必须考虑到环境退化对儿童的具体影响。在所有相关进程中，必须尊重儿童发表意见和参与的权利。缔约国还应承认和保护儿童权利维护者，并为他们参与环</w:t>
      </w:r>
      <w:r w:rsidRPr="009F1517">
        <w:rPr>
          <w:rFonts w:hint="eastAsia"/>
          <w:lang w:val="en-GB"/>
        </w:rPr>
        <w:t>保</w:t>
      </w:r>
      <w:r w:rsidRPr="009F1517">
        <w:rPr>
          <w:lang w:val="en-GB"/>
        </w:rPr>
        <w:t>和气候行动建立安全有效的机制。</w:t>
      </w:r>
      <w:bookmarkEnd w:id="75"/>
      <w:r w:rsidRPr="009F1517">
        <w:rPr>
          <w:vertAlign w:val="superscript"/>
          <w:lang w:val="en-GB"/>
        </w:rPr>
        <w:footnoteReference w:id="129"/>
      </w:r>
    </w:p>
    <w:p w14:paraId="46DEAAB0" w14:textId="77777777" w:rsidR="00C0068B" w:rsidRPr="009F1517" w:rsidRDefault="00C0068B" w:rsidP="007A58B8">
      <w:pPr>
        <w:pStyle w:val="H23GC"/>
        <w:rPr>
          <w:lang w:val="en-GB"/>
        </w:rPr>
      </w:pPr>
      <w:bookmarkStart w:id="76" w:name="_Toc181373932"/>
      <w:bookmarkStart w:id="77" w:name="_Toc181694863"/>
      <w:r w:rsidRPr="009F1517">
        <w:rPr>
          <w:lang w:val="en-GB"/>
        </w:rPr>
        <w:tab/>
      </w:r>
      <w:r w:rsidRPr="009F1517">
        <w:rPr>
          <w:lang w:val="en-GB"/>
        </w:rPr>
        <w:tab/>
      </w:r>
      <w:bookmarkEnd w:id="76"/>
      <w:bookmarkEnd w:id="77"/>
      <w:r w:rsidRPr="009F1517">
        <w:rPr>
          <w:rFonts w:hint="eastAsia"/>
          <w:lang w:val="en-GB"/>
        </w:rPr>
        <w:t>土著人民</w:t>
      </w:r>
    </w:p>
    <w:p w14:paraId="67470A4F" w14:textId="16978B32" w:rsidR="00C0068B" w:rsidRPr="009F1517" w:rsidRDefault="00C0068B" w:rsidP="009F1517">
      <w:pPr>
        <w:pStyle w:val="SingleTxtGC"/>
        <w:rPr>
          <w:lang w:val="en-GB"/>
        </w:rPr>
      </w:pPr>
      <w:r w:rsidRPr="009F1517">
        <w:rPr>
          <w:lang w:val="en-GB"/>
        </w:rPr>
        <w:t>80.</w:t>
      </w:r>
      <w:r w:rsidRPr="009F1517">
        <w:rPr>
          <w:lang w:val="en-GB"/>
        </w:rPr>
        <w:tab/>
      </w:r>
      <w:r w:rsidRPr="009F1517">
        <w:rPr>
          <w:lang w:val="en-GB"/>
        </w:rPr>
        <w:t>土著人民是受气候变化、森林砍伐、污染和生物多样性丧失影响最严重的群体之一，他们的生计、健康和文化特性</w:t>
      </w:r>
      <w:r w:rsidRPr="009F1517">
        <w:rPr>
          <w:rFonts w:hint="eastAsia"/>
          <w:lang w:val="en-GB"/>
        </w:rPr>
        <w:t>尤其受到影响</w:t>
      </w:r>
      <w:r w:rsidRPr="009F1517">
        <w:rPr>
          <w:lang w:val="en-GB"/>
        </w:rPr>
        <w:t>。环境损害可能导致有形和无形文化遗产的</w:t>
      </w:r>
      <w:r w:rsidRPr="009F1517">
        <w:rPr>
          <w:rFonts w:hint="eastAsia"/>
          <w:lang w:val="en-GB"/>
        </w:rPr>
        <w:t>流</w:t>
      </w:r>
      <w:r w:rsidRPr="009F1517">
        <w:rPr>
          <w:lang w:val="en-GB"/>
        </w:rPr>
        <w:t>失，</w:t>
      </w:r>
      <w:r w:rsidRPr="009F1517">
        <w:rPr>
          <w:rFonts w:hint="eastAsia"/>
          <w:lang w:val="en-GB"/>
        </w:rPr>
        <w:t>并</w:t>
      </w:r>
      <w:r w:rsidRPr="009F1517">
        <w:rPr>
          <w:lang w:val="en-GB"/>
        </w:rPr>
        <w:t>导致身份认同、传统知识、文化习俗以及与祖传家园的联系受到严重侵蚀。</w:t>
      </w:r>
      <w:r w:rsidRPr="009F1517">
        <w:rPr>
          <w:vertAlign w:val="superscript"/>
          <w:lang w:val="en-GB"/>
        </w:rPr>
        <w:footnoteReference w:id="130"/>
      </w:r>
    </w:p>
    <w:p w14:paraId="2B6379E1" w14:textId="48B4C333" w:rsidR="00C0068B" w:rsidRPr="009F1517" w:rsidRDefault="00C0068B" w:rsidP="009F1517">
      <w:pPr>
        <w:pStyle w:val="SingleTxtGC"/>
        <w:rPr>
          <w:lang w:val="en-GB"/>
        </w:rPr>
      </w:pPr>
      <w:r w:rsidRPr="009F1517">
        <w:rPr>
          <w:lang w:val="en-GB"/>
        </w:rPr>
        <w:t>81.</w:t>
      </w:r>
      <w:r w:rsidRPr="009F1517">
        <w:rPr>
          <w:lang w:val="en-GB"/>
        </w:rPr>
        <w:tab/>
      </w:r>
      <w:r w:rsidRPr="009F1517">
        <w:rPr>
          <w:lang w:val="en-GB"/>
        </w:rPr>
        <w:t>土著人民与其祖传土地之间的深厚关系</w:t>
      </w:r>
      <w:r w:rsidRPr="009F1517">
        <w:rPr>
          <w:rFonts w:hint="eastAsia"/>
          <w:lang w:val="en-GB"/>
        </w:rPr>
        <w:t>是</w:t>
      </w:r>
      <w:r w:rsidRPr="009F1517">
        <w:rPr>
          <w:lang w:val="en-GB"/>
        </w:rPr>
        <w:t>他们</w:t>
      </w:r>
      <w:r w:rsidRPr="009F1517">
        <w:rPr>
          <w:rFonts w:hint="eastAsia"/>
          <w:lang w:val="en-GB"/>
        </w:rPr>
        <w:t>的</w:t>
      </w:r>
      <w:r w:rsidRPr="009F1517">
        <w:rPr>
          <w:lang w:val="en-GB"/>
        </w:rPr>
        <w:t>文化、精神和社会身份的基础，</w:t>
      </w:r>
      <w:r w:rsidRPr="009F1517">
        <w:rPr>
          <w:rFonts w:hint="eastAsia"/>
          <w:lang w:val="en-GB"/>
        </w:rPr>
        <w:t>同时也可以</w:t>
      </w:r>
      <w:r w:rsidRPr="009F1517">
        <w:rPr>
          <w:lang w:val="en-GB"/>
        </w:rPr>
        <w:t>满足他们的基本需求</w:t>
      </w:r>
      <w:r w:rsidRPr="009F1517">
        <w:rPr>
          <w:rFonts w:hint="eastAsia"/>
          <w:lang w:val="en-GB"/>
        </w:rPr>
        <w:t>并提供</w:t>
      </w:r>
      <w:r w:rsidRPr="009F1517">
        <w:rPr>
          <w:lang w:val="en-GB"/>
        </w:rPr>
        <w:t>生计。通过这种关系，他们在许多情</w:t>
      </w:r>
      <w:r w:rsidRPr="009F1517">
        <w:rPr>
          <w:lang w:val="en-GB"/>
        </w:rPr>
        <w:lastRenderedPageBreak/>
        <w:t>况下发展</w:t>
      </w:r>
      <w:r w:rsidRPr="009F1517">
        <w:rPr>
          <w:rFonts w:hint="eastAsia"/>
          <w:lang w:val="en-GB"/>
        </w:rPr>
        <w:t>出</w:t>
      </w:r>
      <w:r w:rsidRPr="009F1517">
        <w:rPr>
          <w:lang w:val="en-GB"/>
        </w:rPr>
        <w:t>了</w:t>
      </w:r>
      <w:r w:rsidRPr="009F1517">
        <w:rPr>
          <w:rFonts w:hint="eastAsia"/>
          <w:lang w:val="en-GB"/>
        </w:rPr>
        <w:t>自己的</w:t>
      </w:r>
      <w:r w:rsidRPr="009F1517">
        <w:rPr>
          <w:lang w:val="en-GB"/>
        </w:rPr>
        <w:t>知识、治理和管理体系，</w:t>
      </w:r>
      <w:r w:rsidRPr="009F1517">
        <w:rPr>
          <w:rFonts w:hint="eastAsia"/>
          <w:lang w:val="en-GB"/>
        </w:rPr>
        <w:t>提倡</w:t>
      </w:r>
      <w:r w:rsidRPr="009F1517">
        <w:rPr>
          <w:lang w:val="en-GB"/>
        </w:rPr>
        <w:t>与自然和谐相处，并为保护生物多样性和生态系统做出</w:t>
      </w:r>
      <w:r w:rsidRPr="009F1517">
        <w:rPr>
          <w:rFonts w:hint="eastAsia"/>
          <w:lang w:val="en-GB"/>
        </w:rPr>
        <w:t>了</w:t>
      </w:r>
      <w:r w:rsidRPr="009F1517">
        <w:rPr>
          <w:lang w:val="en-GB"/>
        </w:rPr>
        <w:t>贡献。这些贡献对于实现可持续发展和保护环境至关重要。</w:t>
      </w:r>
    </w:p>
    <w:p w14:paraId="224765E9" w14:textId="5F500EB0" w:rsidR="00C0068B" w:rsidRPr="009F1517" w:rsidRDefault="00C0068B" w:rsidP="009F1517">
      <w:pPr>
        <w:pStyle w:val="SingleTxtGC"/>
        <w:rPr>
          <w:lang w:val="en-GB"/>
        </w:rPr>
      </w:pPr>
      <w:bookmarkStart w:id="78" w:name="_Hlk206588308"/>
      <w:r w:rsidRPr="009F1517">
        <w:rPr>
          <w:lang w:val="en-GB"/>
        </w:rPr>
        <w:t>82.</w:t>
      </w:r>
      <w:r w:rsidRPr="009F1517">
        <w:rPr>
          <w:lang w:val="en-GB"/>
        </w:rPr>
        <w:tab/>
      </w:r>
      <w:r w:rsidRPr="009F1517">
        <w:rPr>
          <w:lang w:val="en-GB"/>
        </w:rPr>
        <w:t>缔约国必须承认土著人民对其祖传土地、领土及自然资源享有不可剥夺的权利，并必须充分尊重他们在影响其权利的所有事项上的自由、事先和知情同意权。</w:t>
      </w:r>
      <w:r w:rsidR="00D9625E" w:rsidRPr="009F1517">
        <w:rPr>
          <w:vertAlign w:val="superscript"/>
          <w:lang w:val="en-GB"/>
        </w:rPr>
        <w:footnoteReference w:id="131"/>
      </w:r>
      <w:r w:rsidR="00D9625E" w:rsidRPr="007D0AC8">
        <w:rPr>
          <w:lang w:val="en-GB"/>
        </w:rPr>
        <w:t xml:space="preserve"> </w:t>
      </w:r>
      <w:r w:rsidRPr="007D0AC8">
        <w:rPr>
          <w:lang w:val="en-GB"/>
        </w:rPr>
        <w:t>作</w:t>
      </w:r>
      <w:r w:rsidRPr="009F1517">
        <w:rPr>
          <w:lang w:val="en-GB"/>
        </w:rPr>
        <w:t>为人权尽</w:t>
      </w:r>
      <w:r w:rsidRPr="009F1517">
        <w:rPr>
          <w:rFonts w:hint="eastAsia"/>
          <w:lang w:val="en-GB"/>
        </w:rPr>
        <w:t>责工作</w:t>
      </w:r>
      <w:r w:rsidRPr="009F1517">
        <w:rPr>
          <w:lang w:val="en-GB"/>
        </w:rPr>
        <w:t>的一部分，缔约国必须确保环</w:t>
      </w:r>
      <w:r w:rsidRPr="009F1517">
        <w:rPr>
          <w:rFonts w:hint="eastAsia"/>
          <w:lang w:val="en-GB"/>
        </w:rPr>
        <w:t>保</w:t>
      </w:r>
      <w:r w:rsidRPr="009F1517">
        <w:rPr>
          <w:lang w:val="en-GB"/>
        </w:rPr>
        <w:t>措施</w:t>
      </w:r>
      <w:r w:rsidR="00715728" w:rsidRPr="00715728">
        <w:rPr>
          <w:rFonts w:hint="eastAsia"/>
          <w:spacing w:val="-50"/>
          <w:lang w:val="en-GB"/>
        </w:rPr>
        <w:t>―</w:t>
      </w:r>
      <w:r w:rsidR="00715728" w:rsidRPr="00715728">
        <w:rPr>
          <w:rFonts w:hint="eastAsia"/>
          <w:lang w:val="en-GB"/>
        </w:rPr>
        <w:t>―</w:t>
      </w:r>
      <w:r w:rsidRPr="009F1517">
        <w:rPr>
          <w:lang w:val="en-GB"/>
        </w:rPr>
        <w:t>包括气候变化减缓和适应措施以及生物多样性补偿措施</w:t>
      </w:r>
      <w:r w:rsidR="00715728" w:rsidRPr="00715728">
        <w:rPr>
          <w:rFonts w:hint="eastAsia"/>
          <w:spacing w:val="-50"/>
          <w:lang w:val="en-GB"/>
        </w:rPr>
        <w:t>―</w:t>
      </w:r>
      <w:r w:rsidR="00715728" w:rsidRPr="00715728">
        <w:rPr>
          <w:rFonts w:hint="eastAsia"/>
          <w:lang w:val="en-GB"/>
        </w:rPr>
        <w:t>―</w:t>
      </w:r>
      <w:r w:rsidRPr="009F1517">
        <w:rPr>
          <w:lang w:val="en-GB"/>
        </w:rPr>
        <w:t>不会导致在</w:t>
      </w:r>
      <w:proofErr w:type="gramStart"/>
      <w:r w:rsidRPr="009F1517">
        <w:rPr>
          <w:lang w:val="en-GB"/>
        </w:rPr>
        <w:t>土著领土</w:t>
      </w:r>
      <w:proofErr w:type="gramEnd"/>
      <w:r w:rsidRPr="009F1517">
        <w:rPr>
          <w:lang w:val="en-GB"/>
        </w:rPr>
        <w:t>上抢夺土地、森林或水资源，或以其他方式损害土著人民的权利。</w:t>
      </w:r>
    </w:p>
    <w:p w14:paraId="281D65D3" w14:textId="77777777" w:rsidR="00C0068B" w:rsidRPr="009F1517" w:rsidRDefault="00C0068B" w:rsidP="007A58B8">
      <w:pPr>
        <w:pStyle w:val="H23GC"/>
        <w:rPr>
          <w:lang w:val="en-GB"/>
        </w:rPr>
      </w:pPr>
      <w:bookmarkStart w:id="79" w:name="_Toc181373933"/>
      <w:bookmarkStart w:id="80" w:name="_Toc181694864"/>
      <w:bookmarkEnd w:id="78"/>
      <w:r w:rsidRPr="009F1517">
        <w:rPr>
          <w:lang w:val="en-GB"/>
        </w:rPr>
        <w:tab/>
      </w:r>
      <w:r w:rsidRPr="009F1517">
        <w:rPr>
          <w:lang w:val="en-GB"/>
        </w:rPr>
        <w:tab/>
      </w:r>
      <w:bookmarkStart w:id="81" w:name="_Toc202887937"/>
      <w:r w:rsidRPr="009F1517">
        <w:rPr>
          <w:rFonts w:hint="eastAsia"/>
          <w:lang w:val="en-GB"/>
        </w:rPr>
        <w:t>农民、牧民、渔民和其他生活在农村地区的人</w:t>
      </w:r>
    </w:p>
    <w:bookmarkEnd w:id="79"/>
    <w:bookmarkEnd w:id="80"/>
    <w:bookmarkEnd w:id="81"/>
    <w:p w14:paraId="0AD822C0" w14:textId="706183BB" w:rsidR="00C0068B" w:rsidRPr="009F1517" w:rsidRDefault="00C0068B" w:rsidP="009F1517">
      <w:pPr>
        <w:pStyle w:val="SingleTxtGC"/>
        <w:rPr>
          <w:lang w:val="en-GB"/>
        </w:rPr>
      </w:pPr>
      <w:r w:rsidRPr="009F1517">
        <w:rPr>
          <w:lang w:val="en-GB"/>
        </w:rPr>
        <w:t>83.</w:t>
      </w:r>
      <w:r w:rsidRPr="009F1517">
        <w:rPr>
          <w:lang w:val="en-GB"/>
        </w:rPr>
        <w:tab/>
      </w:r>
      <w:r w:rsidRPr="009F1517">
        <w:rPr>
          <w:lang w:val="en-GB"/>
        </w:rPr>
        <w:t>农民、牧民和其他生活在农村地区的人，包括小农和渔民，受到气候变化、污染和生物多样性丧失的严重影响。这些环境危机改变了水资源供应、植被模式和季节周期，推动</w:t>
      </w:r>
      <w:r w:rsidRPr="009F1517">
        <w:rPr>
          <w:rFonts w:hint="eastAsia"/>
          <w:lang w:val="en-GB"/>
        </w:rPr>
        <w:t>了</w:t>
      </w:r>
      <w:r w:rsidRPr="009F1517">
        <w:rPr>
          <w:lang w:val="en-GB"/>
        </w:rPr>
        <w:t>海平面上升、荒漠化和土地利用</w:t>
      </w:r>
      <w:r w:rsidRPr="009F1517">
        <w:rPr>
          <w:rFonts w:hint="eastAsia"/>
          <w:lang w:val="en-GB"/>
        </w:rPr>
        <w:t>方式的</w:t>
      </w:r>
      <w:r w:rsidRPr="009F1517">
        <w:rPr>
          <w:lang w:val="en-GB"/>
        </w:rPr>
        <w:t>变化，并扰乱</w:t>
      </w:r>
      <w:r w:rsidRPr="009F1517">
        <w:rPr>
          <w:rFonts w:hint="eastAsia"/>
          <w:lang w:val="en-GB"/>
        </w:rPr>
        <w:t>了</w:t>
      </w:r>
      <w:r w:rsidRPr="009F1517">
        <w:rPr>
          <w:lang w:val="en-GB"/>
        </w:rPr>
        <w:t>农业、渔业和</w:t>
      </w:r>
      <w:r w:rsidRPr="009F1517">
        <w:rPr>
          <w:rFonts w:hint="eastAsia"/>
          <w:lang w:val="en-GB"/>
        </w:rPr>
        <w:t>各种</w:t>
      </w:r>
      <w:r w:rsidRPr="009F1517">
        <w:rPr>
          <w:lang w:val="en-GB"/>
        </w:rPr>
        <w:t>传统生计。极端天气事件和环境退化减少了生物多样性，破坏了传统的种子和繁殖系统，并</w:t>
      </w:r>
      <w:r w:rsidRPr="009F1517">
        <w:rPr>
          <w:rFonts w:hint="eastAsia"/>
          <w:lang w:val="en-GB"/>
        </w:rPr>
        <w:t>因气候</w:t>
      </w:r>
      <w:r w:rsidRPr="009F1517">
        <w:rPr>
          <w:lang w:val="en-GB"/>
        </w:rPr>
        <w:t>变暖和污染耗尽了水生资源。这些影响合在一起，威胁到农村社区的食物权、适</w:t>
      </w:r>
      <w:r w:rsidRPr="009F1517">
        <w:rPr>
          <w:rFonts w:hint="eastAsia"/>
          <w:lang w:val="en-GB"/>
        </w:rPr>
        <w:t>当</w:t>
      </w:r>
      <w:r w:rsidRPr="009F1517">
        <w:rPr>
          <w:lang w:val="en-GB"/>
        </w:rPr>
        <w:t>生活水准权和文化认同权。缔约国必须保护他们免受这些不利影响。</w:t>
      </w:r>
    </w:p>
    <w:p w14:paraId="20B9E416" w14:textId="61933176" w:rsidR="00C0068B" w:rsidRPr="009F1517" w:rsidRDefault="00C0068B" w:rsidP="009F1517">
      <w:pPr>
        <w:pStyle w:val="SingleTxtGC"/>
        <w:rPr>
          <w:lang w:val="en-GB"/>
        </w:rPr>
      </w:pPr>
      <w:bookmarkStart w:id="82" w:name="_Hlk206588472"/>
      <w:r w:rsidRPr="009F1517">
        <w:rPr>
          <w:lang w:val="en-GB"/>
        </w:rPr>
        <w:t>84.</w:t>
      </w:r>
      <w:r w:rsidRPr="009F1517">
        <w:rPr>
          <w:lang w:val="en-GB"/>
        </w:rPr>
        <w:tab/>
      </w:r>
      <w:r w:rsidRPr="009F1517">
        <w:rPr>
          <w:lang w:val="en-GB"/>
        </w:rPr>
        <w:t>缔约国必须认识到农民、牧民和农村地区</w:t>
      </w:r>
      <w:r w:rsidRPr="009F1517">
        <w:rPr>
          <w:rFonts w:hint="eastAsia"/>
          <w:lang w:val="en-GB"/>
        </w:rPr>
        <w:t>的</w:t>
      </w:r>
      <w:r w:rsidRPr="009F1517">
        <w:rPr>
          <w:lang w:val="en-GB"/>
        </w:rPr>
        <w:t>其他人对自然资源和生态系统的可持续利用和管理的</w:t>
      </w:r>
      <w:r w:rsidRPr="009F1517">
        <w:rPr>
          <w:rFonts w:hint="eastAsia"/>
          <w:lang w:val="en-GB"/>
        </w:rPr>
        <w:t>重要</w:t>
      </w:r>
      <w:r w:rsidRPr="009F1517">
        <w:rPr>
          <w:lang w:val="en-GB"/>
        </w:rPr>
        <w:t>贡献，保护和</w:t>
      </w:r>
      <w:r w:rsidRPr="009F1517">
        <w:rPr>
          <w:rFonts w:hint="eastAsia"/>
          <w:lang w:val="en-GB"/>
        </w:rPr>
        <w:t>推广</w:t>
      </w:r>
      <w:r w:rsidRPr="009F1517">
        <w:rPr>
          <w:lang w:val="en-GB"/>
        </w:rPr>
        <w:t>他们的传统知识、创新和做法，</w:t>
      </w:r>
      <w:r w:rsidR="00D9625E" w:rsidRPr="009F1517">
        <w:rPr>
          <w:vertAlign w:val="superscript"/>
          <w:lang w:val="en-GB"/>
        </w:rPr>
        <w:footnoteReference w:id="132"/>
      </w:r>
      <w:r w:rsidR="00D9625E" w:rsidRPr="007D0AC8">
        <w:rPr>
          <w:lang w:val="en-GB"/>
        </w:rPr>
        <w:t xml:space="preserve"> </w:t>
      </w:r>
      <w:r w:rsidRPr="007D0AC8">
        <w:rPr>
          <w:lang w:val="en-GB"/>
        </w:rPr>
        <w:t>并</w:t>
      </w:r>
      <w:r w:rsidRPr="009F1517">
        <w:rPr>
          <w:lang w:val="en-GB"/>
        </w:rPr>
        <w:t>确保他们有权获得</w:t>
      </w:r>
      <w:r w:rsidRPr="009F1517">
        <w:rPr>
          <w:rFonts w:hint="eastAsia"/>
          <w:lang w:val="en-GB"/>
        </w:rPr>
        <w:t>和公平使用</w:t>
      </w:r>
      <w:r w:rsidRPr="009F1517">
        <w:rPr>
          <w:lang w:val="en-GB"/>
        </w:rPr>
        <w:t>对其生计至关重要的土地和其他自然资源</w:t>
      </w:r>
      <w:r w:rsidRPr="009F1517">
        <w:rPr>
          <w:rFonts w:hint="eastAsia"/>
          <w:lang w:val="en-GB"/>
        </w:rPr>
        <w:t>。</w:t>
      </w:r>
      <w:r w:rsidR="00D9625E" w:rsidRPr="009F1517">
        <w:rPr>
          <w:vertAlign w:val="superscript"/>
          <w:lang w:val="en-GB"/>
        </w:rPr>
        <w:footnoteReference w:id="133"/>
      </w:r>
      <w:r w:rsidR="00D9625E" w:rsidRPr="007D0AC8">
        <w:rPr>
          <w:lang w:val="en-GB"/>
        </w:rPr>
        <w:t xml:space="preserve"> </w:t>
      </w:r>
      <w:r w:rsidRPr="007D0AC8">
        <w:rPr>
          <w:lang w:val="en-GB"/>
        </w:rPr>
        <w:t>缔</w:t>
      </w:r>
      <w:r w:rsidRPr="009F1517">
        <w:rPr>
          <w:lang w:val="en-GB"/>
        </w:rPr>
        <w:t>约国还必须保证</w:t>
      </w:r>
      <w:r w:rsidRPr="009F1517">
        <w:rPr>
          <w:rFonts w:hint="eastAsia"/>
          <w:lang w:val="en-GB"/>
        </w:rPr>
        <w:t>他</w:t>
      </w:r>
      <w:r w:rsidRPr="009F1517">
        <w:rPr>
          <w:lang w:val="en-GB"/>
        </w:rPr>
        <w:t>们</w:t>
      </w:r>
      <w:r w:rsidRPr="009F1517">
        <w:rPr>
          <w:rFonts w:hint="eastAsia"/>
          <w:lang w:val="en-GB"/>
        </w:rPr>
        <w:t>能切实</w:t>
      </w:r>
      <w:r w:rsidRPr="009F1517">
        <w:rPr>
          <w:lang w:val="en-GB"/>
        </w:rPr>
        <w:t>参与环境措施的设计、实施和监测</w:t>
      </w:r>
      <w:r w:rsidRPr="009F1517">
        <w:rPr>
          <w:rFonts w:hint="eastAsia"/>
          <w:lang w:val="en-GB"/>
        </w:rPr>
        <w:t>工作</w:t>
      </w:r>
      <w:r w:rsidRPr="009F1517">
        <w:rPr>
          <w:lang w:val="en-GB"/>
        </w:rPr>
        <w:t>。</w:t>
      </w:r>
    </w:p>
    <w:p w14:paraId="166FECA6" w14:textId="2E1BC811" w:rsidR="00C0068B" w:rsidRPr="009F1517" w:rsidRDefault="00C0068B" w:rsidP="009F1517">
      <w:pPr>
        <w:pStyle w:val="SingleTxtGC"/>
        <w:rPr>
          <w:lang w:val="en-GB"/>
        </w:rPr>
      </w:pPr>
      <w:r w:rsidRPr="009F1517">
        <w:rPr>
          <w:lang w:val="en-GB"/>
        </w:rPr>
        <w:t>85.</w:t>
      </w:r>
      <w:r w:rsidRPr="009F1517">
        <w:rPr>
          <w:lang w:val="en-GB"/>
        </w:rPr>
        <w:tab/>
      </w:r>
      <w:r w:rsidRPr="009F1517">
        <w:rPr>
          <w:lang w:val="en-GB"/>
        </w:rPr>
        <w:t>需要为农村地区最边缘化的群体</w:t>
      </w:r>
      <w:r w:rsidRPr="009F1517">
        <w:rPr>
          <w:rFonts w:hint="eastAsia"/>
          <w:lang w:val="en-GB"/>
        </w:rPr>
        <w:t>(</w:t>
      </w:r>
      <w:r w:rsidRPr="009F1517">
        <w:rPr>
          <w:lang w:val="en-GB"/>
        </w:rPr>
        <w:t>如无地农民、农业工人、牧民和农村妇女</w:t>
      </w:r>
      <w:r w:rsidRPr="009F1517">
        <w:rPr>
          <w:rFonts w:hint="eastAsia"/>
          <w:lang w:val="en-GB"/>
        </w:rPr>
        <w:t>)</w:t>
      </w:r>
      <w:r w:rsidRPr="009F1517">
        <w:rPr>
          <w:lang w:val="en-GB"/>
        </w:rPr>
        <w:t>采取特别措施，他们在获取土地和其他自然资源</w:t>
      </w:r>
      <w:r w:rsidRPr="009F1517">
        <w:rPr>
          <w:lang w:val="en-GB"/>
        </w:rPr>
        <w:t>(</w:t>
      </w:r>
      <w:r w:rsidRPr="009F1517">
        <w:rPr>
          <w:lang w:val="en-GB"/>
        </w:rPr>
        <w:t>包括水、种子、森林和水生生态系统</w:t>
      </w:r>
      <w:r w:rsidRPr="009F1517">
        <w:rPr>
          <w:lang w:val="en-GB"/>
        </w:rPr>
        <w:t>)</w:t>
      </w:r>
      <w:r w:rsidRPr="009F1517">
        <w:rPr>
          <w:lang w:val="en-GB"/>
        </w:rPr>
        <w:t>方面经常面临系统性歧视。</w:t>
      </w:r>
      <w:r w:rsidR="00D9625E" w:rsidRPr="009F1517">
        <w:rPr>
          <w:vertAlign w:val="superscript"/>
          <w:lang w:val="en-GB"/>
        </w:rPr>
        <w:footnoteReference w:id="134"/>
      </w:r>
      <w:r w:rsidR="00D9625E" w:rsidRPr="007D0AC8">
        <w:rPr>
          <w:lang w:val="en-GB"/>
        </w:rPr>
        <w:t xml:space="preserve"> </w:t>
      </w:r>
      <w:r w:rsidRPr="007D0AC8">
        <w:rPr>
          <w:lang w:val="en-GB"/>
        </w:rPr>
        <w:t>畜</w:t>
      </w:r>
      <w:r w:rsidRPr="009F1517">
        <w:rPr>
          <w:lang w:val="en-GB"/>
        </w:rPr>
        <w:t>牧业仍然是一种可持续的生计，可以支持生物多样性以及脆弱的干旱地区和高海拔生态系统，但越来越受到植被带变化、高温和干旱的影响。适应政策必须</w:t>
      </w:r>
      <w:r w:rsidRPr="009F1517">
        <w:rPr>
          <w:rFonts w:hint="eastAsia"/>
          <w:lang w:val="en-GB"/>
        </w:rPr>
        <w:t>包含</w:t>
      </w:r>
      <w:r w:rsidRPr="009F1517">
        <w:rPr>
          <w:lang w:val="en-GB"/>
        </w:rPr>
        <w:t>对牧民社区的支持。缔约国还必须尊重并尽可能保护渔业社区对海洋、河流、湖泊和水生资源的传统权利，同时促进其他创收机会。</w:t>
      </w:r>
      <w:r w:rsidRPr="009F1517">
        <w:rPr>
          <w:vertAlign w:val="superscript"/>
          <w:lang w:val="en-GB"/>
        </w:rPr>
        <w:footnoteReference w:id="135"/>
      </w:r>
    </w:p>
    <w:bookmarkEnd w:id="82"/>
    <w:p w14:paraId="5ED648CF" w14:textId="77777777" w:rsidR="00C0068B" w:rsidRPr="009F1517" w:rsidRDefault="00C0068B" w:rsidP="007A58B8">
      <w:pPr>
        <w:pStyle w:val="H23GC"/>
        <w:rPr>
          <w:lang w:val="en-GB"/>
        </w:rPr>
      </w:pPr>
      <w:r w:rsidRPr="009F1517">
        <w:rPr>
          <w:lang w:val="en-GB"/>
        </w:rPr>
        <w:tab/>
      </w:r>
      <w:r w:rsidRPr="009F1517">
        <w:rPr>
          <w:lang w:val="en-GB"/>
        </w:rPr>
        <w:tab/>
      </w:r>
      <w:bookmarkStart w:id="83" w:name="_Toc202887938"/>
      <w:r w:rsidRPr="009F1517">
        <w:rPr>
          <w:rFonts w:hint="eastAsia"/>
          <w:lang w:val="en-GB"/>
        </w:rPr>
        <w:t>因气候变化和自然灾害而流离失所者</w:t>
      </w:r>
    </w:p>
    <w:bookmarkEnd w:id="83"/>
    <w:p w14:paraId="5DB4295B" w14:textId="254540CB" w:rsidR="00C0068B" w:rsidRPr="009F1517" w:rsidRDefault="00C0068B" w:rsidP="009F1517">
      <w:pPr>
        <w:pStyle w:val="SingleTxtGC"/>
        <w:rPr>
          <w:lang w:val="en-GB"/>
        </w:rPr>
      </w:pPr>
      <w:r w:rsidRPr="009F1517">
        <w:rPr>
          <w:lang w:val="en-GB"/>
        </w:rPr>
        <w:t>86.</w:t>
      </w:r>
      <w:r w:rsidRPr="009F1517">
        <w:rPr>
          <w:lang w:val="en-GB"/>
        </w:rPr>
        <w:tab/>
      </w:r>
      <w:r w:rsidRPr="009F1517">
        <w:rPr>
          <w:lang w:val="en-GB"/>
        </w:rPr>
        <w:t>缔约国必须通过加强减缓措施、适应措施和减少灾害风险措施，防止气候</w:t>
      </w:r>
      <w:r w:rsidRPr="009F1517">
        <w:rPr>
          <w:rFonts w:hint="eastAsia"/>
          <w:lang w:val="en-GB"/>
        </w:rPr>
        <w:t>变化</w:t>
      </w:r>
      <w:r w:rsidRPr="009F1517">
        <w:rPr>
          <w:lang w:val="en-GB"/>
        </w:rPr>
        <w:t>引起流离失所。如果为了保护生命和健康，不可避免</w:t>
      </w:r>
      <w:r w:rsidRPr="009F1517">
        <w:rPr>
          <w:rFonts w:hint="eastAsia"/>
          <w:lang w:val="en-GB"/>
        </w:rPr>
        <w:t>地需要</w:t>
      </w:r>
      <w:r w:rsidRPr="009F1517">
        <w:rPr>
          <w:lang w:val="en-GB"/>
        </w:rPr>
        <w:t>搬迁或重新安置，则必须将其</w:t>
      </w:r>
      <w:r w:rsidRPr="009F1517">
        <w:rPr>
          <w:rFonts w:hint="eastAsia"/>
          <w:lang w:val="en-GB"/>
        </w:rPr>
        <w:t>视</w:t>
      </w:r>
      <w:r w:rsidRPr="009F1517">
        <w:rPr>
          <w:lang w:val="en-GB"/>
        </w:rPr>
        <w:t>为最后手段，并完全按照国际人权标准，通过与受影响社区进行有意义的协商来实施。</w:t>
      </w:r>
      <w:r w:rsidR="00D9625E" w:rsidRPr="009F1517">
        <w:rPr>
          <w:vertAlign w:val="superscript"/>
          <w:lang w:val="en-GB"/>
        </w:rPr>
        <w:footnoteReference w:id="136"/>
      </w:r>
      <w:r w:rsidR="00D9625E" w:rsidRPr="007D0AC8">
        <w:rPr>
          <w:lang w:val="en-GB"/>
        </w:rPr>
        <w:t xml:space="preserve"> </w:t>
      </w:r>
      <w:r w:rsidRPr="007D0AC8">
        <w:rPr>
          <w:lang w:val="en-GB"/>
        </w:rPr>
        <w:t>流</w:t>
      </w:r>
      <w:r w:rsidRPr="009F1517">
        <w:rPr>
          <w:lang w:val="en-GB"/>
        </w:rPr>
        <w:t>离失所者必须</w:t>
      </w:r>
      <w:r w:rsidRPr="009F1517">
        <w:rPr>
          <w:rFonts w:hint="eastAsia"/>
          <w:lang w:val="en-GB"/>
        </w:rPr>
        <w:t>能够</w:t>
      </w:r>
      <w:r w:rsidRPr="009F1517">
        <w:rPr>
          <w:lang w:val="en-GB"/>
        </w:rPr>
        <w:t>平等享有《公约》权利，包括享有</w:t>
      </w:r>
      <w:r w:rsidRPr="009F1517">
        <w:rPr>
          <w:lang w:val="en-GB"/>
        </w:rPr>
        <w:lastRenderedPageBreak/>
        <w:t>食物、水和卫生设施、住房、医疗保健、教育、生计和文化生活</w:t>
      </w:r>
      <w:r w:rsidRPr="009F1517">
        <w:rPr>
          <w:rFonts w:hint="eastAsia"/>
          <w:lang w:val="en-GB"/>
        </w:rPr>
        <w:t>的</w:t>
      </w:r>
      <w:r w:rsidRPr="009F1517">
        <w:rPr>
          <w:lang w:val="en-GB"/>
        </w:rPr>
        <w:t>权利。《公约》规定的最低核心义务同样适用于流离失所者。对于因气候变化而跨境流离失所的人，缔约国必须坚持</w:t>
      </w:r>
      <w:proofErr w:type="gramStart"/>
      <w:r w:rsidRPr="009F1517">
        <w:rPr>
          <w:lang w:val="en-GB"/>
        </w:rPr>
        <w:t>不</w:t>
      </w:r>
      <w:proofErr w:type="gramEnd"/>
      <w:r w:rsidRPr="009F1517">
        <w:rPr>
          <w:lang w:val="en-GB"/>
        </w:rPr>
        <w:t>推回原则</w:t>
      </w:r>
      <w:r w:rsidRPr="009F1517">
        <w:rPr>
          <w:rFonts w:hint="eastAsia"/>
          <w:lang w:val="en-GB"/>
        </w:rPr>
        <w:t>，</w:t>
      </w:r>
      <w:r w:rsidRPr="009F1517">
        <w:rPr>
          <w:lang w:val="en-GB"/>
        </w:rPr>
        <w:t>并提供法律保护。</w:t>
      </w:r>
      <w:r w:rsidR="00D9625E" w:rsidRPr="009F1517">
        <w:rPr>
          <w:vertAlign w:val="superscript"/>
          <w:lang w:val="en-GB"/>
        </w:rPr>
        <w:footnoteReference w:id="137"/>
      </w:r>
      <w:r w:rsidR="00D9625E" w:rsidRPr="007D0AC8">
        <w:rPr>
          <w:lang w:val="en-GB"/>
        </w:rPr>
        <w:t xml:space="preserve"> </w:t>
      </w:r>
      <w:r w:rsidRPr="007D0AC8">
        <w:rPr>
          <w:lang w:val="en-GB"/>
        </w:rPr>
        <w:t>根</w:t>
      </w:r>
      <w:r w:rsidRPr="009F1517">
        <w:rPr>
          <w:lang w:val="en-GB"/>
        </w:rPr>
        <w:t>据共同但有区别的责任原则，缔约国必须开展国际合作，包括通过气候</w:t>
      </w:r>
      <w:r w:rsidRPr="009F1517">
        <w:rPr>
          <w:rFonts w:hint="eastAsia"/>
          <w:lang w:val="en-GB"/>
        </w:rPr>
        <w:t>相关</w:t>
      </w:r>
      <w:r w:rsidRPr="009F1517">
        <w:rPr>
          <w:lang w:val="en-GB"/>
        </w:rPr>
        <w:t>损失和损害机制开展合作</w:t>
      </w:r>
      <w:r w:rsidRPr="009F1517">
        <w:rPr>
          <w:rFonts w:hint="eastAsia"/>
          <w:lang w:val="en-GB"/>
        </w:rPr>
        <w:t>，</w:t>
      </w:r>
      <w:r w:rsidRPr="009F1517">
        <w:rPr>
          <w:lang w:val="en-GB"/>
        </w:rPr>
        <w:t>调动资源支持流离失所者。</w:t>
      </w:r>
      <w:r w:rsidRPr="009F1517">
        <w:rPr>
          <w:vertAlign w:val="superscript"/>
          <w:lang w:val="en-GB"/>
        </w:rPr>
        <w:footnoteReference w:id="138"/>
      </w:r>
    </w:p>
    <w:p w14:paraId="63A36112" w14:textId="2F1DF1FB" w:rsidR="00C0068B" w:rsidRPr="009F1517" w:rsidRDefault="00C0068B" w:rsidP="007A58B8">
      <w:pPr>
        <w:pStyle w:val="HChGC"/>
        <w:rPr>
          <w:lang w:val="en-GB"/>
        </w:rPr>
      </w:pPr>
      <w:r w:rsidRPr="009F1517">
        <w:rPr>
          <w:lang w:val="en-GB"/>
        </w:rPr>
        <w:tab/>
      </w:r>
      <w:bookmarkStart w:id="84" w:name="_Toc202887939"/>
      <w:bookmarkStart w:id="85" w:name="_Toc181373935"/>
      <w:bookmarkStart w:id="86" w:name="_Toc181694866"/>
      <w:r w:rsidRPr="009F1517">
        <w:rPr>
          <w:rFonts w:hint="eastAsia"/>
          <w:lang w:val="en-GB"/>
        </w:rPr>
        <w:t>六</w:t>
      </w:r>
      <w:r w:rsidRPr="009F1517">
        <w:rPr>
          <w:lang w:val="en-GB"/>
        </w:rPr>
        <w:t>.</w:t>
      </w:r>
      <w:bookmarkEnd w:id="84"/>
      <w:bookmarkEnd w:id="85"/>
      <w:bookmarkEnd w:id="86"/>
      <w:r w:rsidR="005A3CD5">
        <w:rPr>
          <w:lang w:val="en-GB"/>
        </w:rPr>
        <w:tab/>
      </w:r>
      <w:r w:rsidRPr="009F1517">
        <w:rPr>
          <w:rFonts w:hint="eastAsia"/>
          <w:lang w:val="en-GB"/>
        </w:rPr>
        <w:t>补救与问责</w:t>
      </w:r>
    </w:p>
    <w:p w14:paraId="0DCFE7A7" w14:textId="571DAC29" w:rsidR="00C0068B" w:rsidRPr="009F1517" w:rsidRDefault="00C0068B" w:rsidP="009F1517">
      <w:pPr>
        <w:pStyle w:val="SingleTxtGC"/>
        <w:rPr>
          <w:lang w:val="en-GB"/>
        </w:rPr>
      </w:pPr>
      <w:r w:rsidRPr="009F1517">
        <w:rPr>
          <w:lang w:val="en-GB"/>
        </w:rPr>
        <w:t>87.</w:t>
      </w:r>
      <w:r w:rsidRPr="009F1517">
        <w:rPr>
          <w:lang w:val="en-GB"/>
        </w:rPr>
        <w:tab/>
      </w:r>
      <w:r w:rsidRPr="009F1517">
        <w:rPr>
          <w:rFonts w:hint="eastAsia"/>
          <w:lang w:val="en-GB"/>
        </w:rPr>
        <w:t>要</w:t>
      </w:r>
      <w:r w:rsidRPr="009F1517">
        <w:rPr>
          <w:lang w:val="en-GB"/>
        </w:rPr>
        <w:t>尊重、保护和</w:t>
      </w:r>
      <w:r w:rsidRPr="009F1517">
        <w:rPr>
          <w:rFonts w:hint="eastAsia"/>
          <w:lang w:val="en-GB"/>
        </w:rPr>
        <w:t>落实</w:t>
      </w:r>
      <w:r w:rsidRPr="009F1517">
        <w:rPr>
          <w:lang w:val="en-GB"/>
        </w:rPr>
        <w:t>《公约》权利</w:t>
      </w:r>
      <w:r w:rsidRPr="009F1517">
        <w:rPr>
          <w:rFonts w:hint="eastAsia"/>
          <w:lang w:val="en-GB"/>
        </w:rPr>
        <w:t>，就需要</w:t>
      </w:r>
      <w:r w:rsidRPr="009F1517">
        <w:rPr>
          <w:lang w:val="en-GB"/>
        </w:rPr>
        <w:t>缔约国预防、减轻</w:t>
      </w:r>
      <w:r w:rsidRPr="009F1517">
        <w:rPr>
          <w:rFonts w:hint="eastAsia"/>
          <w:lang w:val="en-GB"/>
        </w:rPr>
        <w:t>因</w:t>
      </w:r>
      <w:r w:rsidRPr="009F1517">
        <w:rPr>
          <w:lang w:val="en-GB"/>
        </w:rPr>
        <w:t>气候变化、污染和生物多样性丧失</w:t>
      </w:r>
      <w:r w:rsidRPr="009F1517">
        <w:rPr>
          <w:rFonts w:hint="eastAsia"/>
          <w:lang w:val="en-GB"/>
        </w:rPr>
        <w:t>而</w:t>
      </w:r>
      <w:r w:rsidRPr="009F1517">
        <w:rPr>
          <w:lang w:val="en-GB"/>
        </w:rPr>
        <w:t>造成的损害</w:t>
      </w:r>
      <w:r w:rsidRPr="009F1517">
        <w:rPr>
          <w:rFonts w:hint="eastAsia"/>
          <w:lang w:val="en-GB"/>
        </w:rPr>
        <w:t>并提供补救</w:t>
      </w:r>
      <w:r w:rsidRPr="009F1517">
        <w:rPr>
          <w:lang w:val="en-GB"/>
        </w:rPr>
        <w:t>。一国</w:t>
      </w:r>
      <w:r w:rsidRPr="009F1517">
        <w:rPr>
          <w:rFonts w:hint="eastAsia"/>
          <w:lang w:val="en-GB"/>
        </w:rPr>
        <w:t>不</w:t>
      </w:r>
      <w:r w:rsidRPr="009F1517">
        <w:rPr>
          <w:lang w:val="en-GB"/>
        </w:rPr>
        <w:t>采取适当行动保护气候系统免受温室气体排放的影响，可能构成可归咎于该国的国际不法行为</w:t>
      </w:r>
      <w:r w:rsidRPr="009F1517">
        <w:rPr>
          <w:rFonts w:hint="eastAsia"/>
          <w:lang w:val="en-GB"/>
        </w:rPr>
        <w:t>。</w:t>
      </w:r>
      <w:r w:rsidR="00D9625E" w:rsidRPr="009F1517">
        <w:rPr>
          <w:vertAlign w:val="superscript"/>
          <w:lang w:val="en-GB"/>
        </w:rPr>
        <w:footnoteReference w:id="139"/>
      </w:r>
      <w:r w:rsidR="00D9625E" w:rsidRPr="007D0AC8">
        <w:rPr>
          <w:lang w:val="en-GB"/>
        </w:rPr>
        <w:t xml:space="preserve"> </w:t>
      </w:r>
      <w:r w:rsidRPr="007D0AC8">
        <w:rPr>
          <w:rFonts w:hint="eastAsia"/>
          <w:lang w:val="en-GB"/>
        </w:rPr>
        <w:t>在</w:t>
      </w:r>
      <w:r w:rsidRPr="009F1517">
        <w:rPr>
          <w:lang w:val="en-GB"/>
        </w:rPr>
        <w:t>《公约》权利因环境退化而受到侵犯</w:t>
      </w:r>
      <w:r w:rsidRPr="009F1517">
        <w:rPr>
          <w:rFonts w:hint="eastAsia"/>
          <w:lang w:val="en-GB"/>
        </w:rPr>
        <w:t>时</w:t>
      </w:r>
      <w:r w:rsidRPr="009F1517">
        <w:rPr>
          <w:lang w:val="en-GB"/>
        </w:rPr>
        <w:t>，缔约国必须确保</w:t>
      </w:r>
      <w:r w:rsidRPr="009F1517">
        <w:rPr>
          <w:rFonts w:hint="eastAsia"/>
          <w:lang w:val="en-GB"/>
        </w:rPr>
        <w:t>有</w:t>
      </w:r>
      <w:r w:rsidRPr="009F1517">
        <w:rPr>
          <w:lang w:val="en-GB"/>
        </w:rPr>
        <w:t>及时、负担得起和有效的司法和</w:t>
      </w:r>
      <w:proofErr w:type="gramStart"/>
      <w:r w:rsidRPr="009F1517">
        <w:rPr>
          <w:lang w:val="en-GB"/>
        </w:rPr>
        <w:t>非司法</w:t>
      </w:r>
      <w:proofErr w:type="gramEnd"/>
      <w:r w:rsidRPr="009F1517">
        <w:rPr>
          <w:lang w:val="en-GB"/>
        </w:rPr>
        <w:t>补救</w:t>
      </w:r>
      <w:r w:rsidRPr="009F1517">
        <w:rPr>
          <w:rFonts w:hint="eastAsia"/>
          <w:lang w:val="en-GB"/>
        </w:rPr>
        <w:t>办法</w:t>
      </w:r>
      <w:r w:rsidRPr="009F1517">
        <w:rPr>
          <w:lang w:val="en-GB"/>
        </w:rPr>
        <w:t>，</w:t>
      </w:r>
      <w:r w:rsidR="00D9625E" w:rsidRPr="009F1517">
        <w:rPr>
          <w:vertAlign w:val="superscript"/>
          <w:lang w:val="en-GB"/>
        </w:rPr>
        <w:footnoteReference w:id="140"/>
      </w:r>
      <w:r w:rsidR="00D9625E" w:rsidRPr="007D0AC8">
        <w:rPr>
          <w:lang w:val="en-GB"/>
        </w:rPr>
        <w:t xml:space="preserve"> </w:t>
      </w:r>
      <w:r w:rsidRPr="007D0AC8">
        <w:rPr>
          <w:lang w:val="en-GB"/>
        </w:rPr>
        <w:t>为</w:t>
      </w:r>
      <w:r w:rsidRPr="009F1517">
        <w:rPr>
          <w:lang w:val="en-GB"/>
        </w:rPr>
        <w:t>受害者提供获得赔偿</w:t>
      </w:r>
      <w:r w:rsidRPr="009F1517">
        <w:rPr>
          <w:rFonts w:hint="eastAsia"/>
          <w:lang w:val="en-GB"/>
        </w:rPr>
        <w:t>(</w:t>
      </w:r>
      <w:r w:rsidRPr="009F1517">
        <w:rPr>
          <w:lang w:val="en-GB"/>
        </w:rPr>
        <w:t>包括恢复原状、补偿、康复、抵偿和保证不再发生</w:t>
      </w:r>
      <w:r w:rsidRPr="009F1517">
        <w:rPr>
          <w:rFonts w:hint="eastAsia"/>
          <w:lang w:val="en-GB"/>
        </w:rPr>
        <w:t>)</w:t>
      </w:r>
      <w:r w:rsidRPr="009F1517">
        <w:rPr>
          <w:lang w:val="en-GB"/>
        </w:rPr>
        <w:t>的机会。</w:t>
      </w:r>
      <w:r w:rsidR="00D9625E" w:rsidRPr="009F1517">
        <w:rPr>
          <w:vertAlign w:val="superscript"/>
          <w:lang w:val="en-GB"/>
        </w:rPr>
        <w:footnoteReference w:id="141"/>
      </w:r>
      <w:r w:rsidR="00D9625E" w:rsidRPr="007D0AC8">
        <w:rPr>
          <w:lang w:val="en-GB"/>
        </w:rPr>
        <w:t xml:space="preserve"> </w:t>
      </w:r>
      <w:r w:rsidRPr="007D0AC8">
        <w:rPr>
          <w:lang w:val="en-GB"/>
        </w:rPr>
        <w:t>缔</w:t>
      </w:r>
      <w:r w:rsidRPr="009F1517">
        <w:rPr>
          <w:lang w:val="en-GB"/>
        </w:rPr>
        <w:t>约国还应酌情赋予</w:t>
      </w:r>
      <w:r w:rsidRPr="009F1517">
        <w:rPr>
          <w:rFonts w:hint="eastAsia"/>
          <w:lang w:val="en-GB"/>
        </w:rPr>
        <w:t>相关人员</w:t>
      </w:r>
      <w:r w:rsidRPr="009F1517">
        <w:rPr>
          <w:lang w:val="en-GB"/>
        </w:rPr>
        <w:t>，包括那些为后代利益行事的人</w:t>
      </w:r>
      <w:r w:rsidR="00715728" w:rsidRPr="00715728">
        <w:rPr>
          <w:rFonts w:hint="eastAsia"/>
          <w:spacing w:val="-50"/>
          <w:lang w:val="en-GB"/>
        </w:rPr>
        <w:t>―</w:t>
      </w:r>
      <w:r w:rsidR="00715728" w:rsidRPr="00715728">
        <w:rPr>
          <w:rFonts w:hint="eastAsia"/>
          <w:lang w:val="en-GB"/>
        </w:rPr>
        <w:t>―</w:t>
      </w:r>
      <w:r w:rsidRPr="009F1517">
        <w:rPr>
          <w:lang w:val="en-GB"/>
        </w:rPr>
        <w:t>如青年代表、诉讼监护人和公益组织</w:t>
      </w:r>
      <w:r w:rsidR="00715728" w:rsidRPr="00715728">
        <w:rPr>
          <w:rFonts w:hint="eastAsia"/>
          <w:spacing w:val="-50"/>
          <w:lang w:val="en-GB"/>
        </w:rPr>
        <w:t>―</w:t>
      </w:r>
      <w:r w:rsidR="00715728" w:rsidRPr="00715728">
        <w:rPr>
          <w:rFonts w:hint="eastAsia"/>
          <w:lang w:val="en-GB"/>
        </w:rPr>
        <w:t>―</w:t>
      </w:r>
      <w:r w:rsidRPr="009F1517">
        <w:rPr>
          <w:lang w:val="en-GB"/>
        </w:rPr>
        <w:t>集体法律地位</w:t>
      </w:r>
      <w:r w:rsidRPr="009549CD">
        <w:rPr>
          <w:spacing w:val="-4"/>
          <w:lang w:val="en-GB"/>
        </w:rPr>
        <w:t>和诉诸司法的权利</w:t>
      </w:r>
      <w:r w:rsidRPr="009549CD">
        <w:rPr>
          <w:rFonts w:hint="eastAsia"/>
          <w:spacing w:val="-4"/>
          <w:lang w:val="en-GB"/>
        </w:rPr>
        <w:t>，</w:t>
      </w:r>
      <w:r w:rsidRPr="009549CD">
        <w:rPr>
          <w:spacing w:val="-4"/>
          <w:lang w:val="en-GB"/>
        </w:rPr>
        <w:t>并采用灵活的证据规则标准，以避免受害者面临程序障碍。</w:t>
      </w:r>
      <w:r w:rsidRPr="009549CD">
        <w:rPr>
          <w:spacing w:val="-4"/>
          <w:vertAlign w:val="superscript"/>
          <w:lang w:val="en-GB"/>
        </w:rPr>
        <w:footnoteReference w:id="142"/>
      </w:r>
    </w:p>
    <w:p w14:paraId="7BF6ABA9" w14:textId="3F35D860" w:rsidR="00C0068B" w:rsidRPr="009F1517" w:rsidRDefault="00C0068B" w:rsidP="009F1517">
      <w:pPr>
        <w:pStyle w:val="SingleTxtGC"/>
        <w:rPr>
          <w:lang w:val="en-GB"/>
        </w:rPr>
      </w:pPr>
      <w:r w:rsidRPr="009F1517">
        <w:rPr>
          <w:lang w:val="en-GB"/>
        </w:rPr>
        <w:t>88.</w:t>
      </w:r>
      <w:r w:rsidRPr="009F1517">
        <w:rPr>
          <w:lang w:val="en-GB"/>
        </w:rPr>
        <w:tab/>
      </w:r>
      <w:r w:rsidRPr="009F1517">
        <w:rPr>
          <w:lang w:val="en-GB"/>
        </w:rPr>
        <w:t>缔约国还有义务防止因其管辖或控制下的商业实体和其他非国家行为</w:t>
      </w:r>
      <w:r w:rsidRPr="009F1517">
        <w:rPr>
          <w:rFonts w:hint="eastAsia"/>
          <w:lang w:val="en-GB"/>
        </w:rPr>
        <w:t>方</w:t>
      </w:r>
      <w:r w:rsidRPr="009F1517">
        <w:rPr>
          <w:lang w:val="en-GB"/>
        </w:rPr>
        <w:t>，包括在国外经营的商业实体和其他非国家行为</w:t>
      </w:r>
      <w:r w:rsidRPr="009F1517">
        <w:rPr>
          <w:rFonts w:hint="eastAsia"/>
          <w:lang w:val="en-GB"/>
        </w:rPr>
        <w:t>方</w:t>
      </w:r>
      <w:r w:rsidRPr="009F1517">
        <w:rPr>
          <w:lang w:val="en-GB"/>
        </w:rPr>
        <w:t>造成的环境损害</w:t>
      </w:r>
      <w:r w:rsidRPr="009F1517">
        <w:rPr>
          <w:rFonts w:hint="eastAsia"/>
          <w:lang w:val="en-GB"/>
        </w:rPr>
        <w:t>使</w:t>
      </w:r>
      <w:r w:rsidRPr="009F1517">
        <w:rPr>
          <w:lang w:val="en-GB"/>
        </w:rPr>
        <w:t>《公约》权利</w:t>
      </w:r>
      <w:r w:rsidRPr="009F1517">
        <w:rPr>
          <w:rFonts w:hint="eastAsia"/>
          <w:lang w:val="en-GB"/>
        </w:rPr>
        <w:t>受到</w:t>
      </w:r>
      <w:r w:rsidRPr="009F1517">
        <w:rPr>
          <w:lang w:val="en-GB"/>
        </w:rPr>
        <w:t>侵犯</w:t>
      </w:r>
      <w:r w:rsidRPr="009F1517">
        <w:rPr>
          <w:rFonts w:hint="eastAsia"/>
          <w:lang w:val="en-GB"/>
        </w:rPr>
        <w:t>，并提供补救。</w:t>
      </w:r>
      <w:r w:rsidR="00D9625E" w:rsidRPr="009F1517">
        <w:rPr>
          <w:vertAlign w:val="superscript"/>
          <w:lang w:val="en-GB"/>
        </w:rPr>
        <w:footnoteReference w:id="143"/>
      </w:r>
      <w:r w:rsidR="00D9625E" w:rsidRPr="007D0AC8">
        <w:rPr>
          <w:lang w:val="en-GB"/>
        </w:rPr>
        <w:t xml:space="preserve"> </w:t>
      </w:r>
      <w:r w:rsidRPr="007D0AC8">
        <w:rPr>
          <w:lang w:val="en-GB"/>
        </w:rPr>
        <w:t>缔</w:t>
      </w:r>
      <w:r w:rsidRPr="009F1517">
        <w:rPr>
          <w:lang w:val="en-GB"/>
        </w:rPr>
        <w:t>约国，特别是行为责任</w:t>
      </w:r>
      <w:r w:rsidRPr="009F1517">
        <w:rPr>
          <w:rFonts w:hint="eastAsia"/>
          <w:lang w:val="en-GB"/>
        </w:rPr>
        <w:t>方</w:t>
      </w:r>
      <w:r w:rsidRPr="009F1517">
        <w:rPr>
          <w:lang w:val="en-GB"/>
        </w:rPr>
        <w:t>的母国，必须采取适当措施，确保跨界损害的受害者能够利用有效的补救机制，特别是在损害发生国无法提供这种补救办法或这种补救办法无效</w:t>
      </w:r>
      <w:r w:rsidRPr="009F1517">
        <w:rPr>
          <w:rFonts w:hint="eastAsia"/>
          <w:lang w:val="en-GB"/>
        </w:rPr>
        <w:t>时</w:t>
      </w:r>
      <w:r w:rsidRPr="009F1517">
        <w:rPr>
          <w:lang w:val="en-GB"/>
        </w:rPr>
        <w:t>。</w:t>
      </w:r>
    </w:p>
    <w:p w14:paraId="412462DD" w14:textId="234C09A8" w:rsidR="00C0068B" w:rsidRPr="009F1517" w:rsidRDefault="00C0068B" w:rsidP="009F1517">
      <w:pPr>
        <w:pStyle w:val="SingleTxtGC"/>
        <w:rPr>
          <w:lang w:val="en-GB"/>
        </w:rPr>
      </w:pPr>
      <w:r w:rsidRPr="009F1517">
        <w:rPr>
          <w:lang w:val="en-GB"/>
        </w:rPr>
        <w:t>89.</w:t>
      </w:r>
      <w:r w:rsidRPr="009F1517">
        <w:rPr>
          <w:lang w:val="en-GB"/>
        </w:rPr>
        <w:tab/>
      </w:r>
      <w:r w:rsidRPr="009F1517">
        <w:rPr>
          <w:lang w:val="en-GB"/>
        </w:rPr>
        <w:t>缔约国必须本着诚意开展合作，应对环境退化的不利影响，包括经济和非经济损失和损害，以此</w:t>
      </w:r>
      <w:r w:rsidRPr="009F1517">
        <w:rPr>
          <w:rFonts w:hint="eastAsia"/>
          <w:lang w:val="en-GB"/>
        </w:rPr>
        <w:t>履行</w:t>
      </w:r>
      <w:r w:rsidRPr="009F1517">
        <w:rPr>
          <w:lang w:val="en-GB"/>
        </w:rPr>
        <w:t>其确保对造成的损害进行赔偿的义务。这包括为气候相关损失和损害基金等机制提供充足的资源，并确保受影响的个人和社区能够公平地获得有效的补救和赔偿。</w:t>
      </w:r>
    </w:p>
    <w:p w14:paraId="518E5EE0" w14:textId="2A9F99B0" w:rsidR="00C0068B" w:rsidRDefault="00C0068B" w:rsidP="009F1517">
      <w:pPr>
        <w:pStyle w:val="SingleTxtGC"/>
        <w:rPr>
          <w:lang w:val="en-GB"/>
        </w:rPr>
      </w:pPr>
      <w:r w:rsidRPr="009F1517">
        <w:rPr>
          <w:lang w:val="en-GB"/>
        </w:rPr>
        <w:t>90.</w:t>
      </w:r>
      <w:r w:rsidRPr="009F1517">
        <w:rPr>
          <w:lang w:val="en-GB"/>
        </w:rPr>
        <w:tab/>
      </w:r>
      <w:r w:rsidRPr="009F1517">
        <w:rPr>
          <w:lang w:val="en-GB"/>
        </w:rPr>
        <w:t>缔约国还必须</w:t>
      </w:r>
      <w:proofErr w:type="gramStart"/>
      <w:r w:rsidRPr="009F1517">
        <w:rPr>
          <w:lang w:val="en-GB"/>
        </w:rPr>
        <w:t>确保问</w:t>
      </w:r>
      <w:proofErr w:type="gramEnd"/>
      <w:r w:rsidRPr="009F1517">
        <w:rPr>
          <w:lang w:val="en-GB"/>
        </w:rPr>
        <w:t>责、监测和调查机制能够有效防止和应对与气候变化、生物多样性丧失和污染有关的法律和政策</w:t>
      </w:r>
      <w:r w:rsidRPr="009F1517">
        <w:rPr>
          <w:rFonts w:hint="eastAsia"/>
          <w:lang w:val="en-GB"/>
        </w:rPr>
        <w:t>产生</w:t>
      </w:r>
      <w:r w:rsidRPr="009F1517">
        <w:rPr>
          <w:lang w:val="en-GB"/>
        </w:rPr>
        <w:t>的任何意外不利影响，特别是对弱势或边缘化个人或群体的意外不利影响。国家人权机构、监察员和类似机构应有权处理侵犯《公约》权利的行为</w:t>
      </w:r>
      <w:r w:rsidRPr="009F1517">
        <w:rPr>
          <w:rFonts w:hint="eastAsia"/>
          <w:lang w:val="en-GB"/>
        </w:rPr>
        <w:t>，</w:t>
      </w:r>
      <w:r w:rsidRPr="009F1517">
        <w:rPr>
          <w:lang w:val="en-GB"/>
        </w:rPr>
        <w:t>并监督这</w:t>
      </w:r>
      <w:r w:rsidRPr="009F1517">
        <w:rPr>
          <w:rFonts w:hint="eastAsia"/>
          <w:lang w:val="en-GB"/>
        </w:rPr>
        <w:t>方面</w:t>
      </w:r>
      <w:r w:rsidRPr="009F1517">
        <w:rPr>
          <w:lang w:val="en-GB"/>
        </w:rPr>
        <w:t>的遵守情况。监测进程应具有包容性和参与性，并</w:t>
      </w:r>
      <w:r w:rsidRPr="009F1517">
        <w:rPr>
          <w:rFonts w:hint="eastAsia"/>
          <w:lang w:val="en-GB"/>
        </w:rPr>
        <w:t>有</w:t>
      </w:r>
      <w:r w:rsidRPr="009F1517">
        <w:rPr>
          <w:lang w:val="en-GB"/>
        </w:rPr>
        <w:t>定性见解和</w:t>
      </w:r>
      <w:r w:rsidRPr="009F1517">
        <w:rPr>
          <w:rFonts w:hint="eastAsia"/>
          <w:lang w:val="en-GB"/>
        </w:rPr>
        <w:t>量化</w:t>
      </w:r>
      <w:r w:rsidRPr="009F1517">
        <w:rPr>
          <w:lang w:val="en-GB"/>
        </w:rPr>
        <w:t>分类数据的支持。</w:t>
      </w:r>
    </w:p>
    <w:p w14:paraId="414F0F46" w14:textId="7C226A9F" w:rsidR="00C0068B" w:rsidRDefault="00C0068B" w:rsidP="00C0068B">
      <w:pPr>
        <w:spacing w:before="240"/>
        <w:jc w:val="center"/>
      </w:pPr>
      <w:r>
        <w:rPr>
          <w:rFonts w:hint="eastAsia"/>
          <w:u w:val="single"/>
        </w:rPr>
        <w:tab/>
      </w:r>
      <w:r>
        <w:rPr>
          <w:rFonts w:hint="eastAsia"/>
          <w:u w:val="single"/>
        </w:rPr>
        <w:tab/>
      </w:r>
      <w:r>
        <w:rPr>
          <w:rFonts w:hint="eastAsia"/>
          <w:u w:val="single"/>
        </w:rPr>
        <w:tab/>
      </w:r>
      <w:r>
        <w:rPr>
          <w:u w:val="single"/>
        </w:rPr>
        <w:tab/>
      </w:r>
    </w:p>
    <w:sectPr w:rsidR="00C0068B"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5C296" w14:textId="77777777" w:rsidR="00950F07" w:rsidRPr="000D319F" w:rsidRDefault="00950F07" w:rsidP="000D319F">
      <w:pPr>
        <w:pStyle w:val="af0"/>
        <w:spacing w:after="240"/>
        <w:ind w:left="907"/>
        <w:rPr>
          <w:rFonts w:asciiTheme="majorBidi" w:eastAsia="宋体" w:hAnsiTheme="majorBidi" w:cstheme="majorBidi"/>
          <w:sz w:val="21"/>
          <w:szCs w:val="21"/>
          <w:lang w:val="en-US"/>
        </w:rPr>
      </w:pPr>
    </w:p>
    <w:p w14:paraId="1EA6A2F3" w14:textId="77777777" w:rsidR="00950F07" w:rsidRPr="000D319F" w:rsidRDefault="00950F0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E4ACFEB" w14:textId="77777777" w:rsidR="00950F07" w:rsidRPr="000D319F" w:rsidRDefault="00950F07" w:rsidP="000D319F">
      <w:pPr>
        <w:pStyle w:val="af0"/>
      </w:pPr>
    </w:p>
  </w:endnote>
  <w:endnote w:type="continuationNotice" w:id="1">
    <w:p w14:paraId="32E59A30" w14:textId="77777777" w:rsidR="00950F07" w:rsidRDefault="00950F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A610" w14:textId="77777777" w:rsidR="00FB63B6" w:rsidRPr="00ED27D0" w:rsidRDefault="00ED27D0" w:rsidP="00ED27D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D27D0">
      <w:rPr>
        <w:rStyle w:val="af2"/>
        <w:b w:val="0"/>
        <w:snapToGrid w:val="0"/>
        <w:sz w:val="16"/>
      </w:rPr>
      <w:t>GE.25</w:t>
    </w:r>
    <w:proofErr w:type="spellEnd"/>
    <w:r w:rsidRPr="00ED27D0">
      <w:rPr>
        <w:rStyle w:val="af2"/>
        <w:b w:val="0"/>
        <w:snapToGrid w:val="0"/>
        <w:sz w:val="16"/>
      </w:rPr>
      <w:t>-15926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4857" w14:textId="77777777" w:rsidR="00FB63B6" w:rsidRPr="00ED27D0" w:rsidRDefault="00ED27D0" w:rsidP="00ED27D0">
    <w:pPr>
      <w:pStyle w:val="af0"/>
      <w:tabs>
        <w:tab w:val="clear" w:pos="431"/>
        <w:tab w:val="right" w:pos="9638"/>
      </w:tabs>
      <w:rPr>
        <w:rStyle w:val="af2"/>
      </w:rPr>
    </w:pPr>
    <w:proofErr w:type="spellStart"/>
    <w:r>
      <w:t>GE.25</w:t>
    </w:r>
    <w:proofErr w:type="spellEnd"/>
    <w:r>
      <w:t>-15926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6C84B" w14:textId="25481E2D" w:rsidR="00FB63B6" w:rsidRPr="00487939" w:rsidRDefault="00ED27D0"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FF80DF2" wp14:editId="1A3BE7C4">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-15926</w:t>
    </w:r>
    <w:r w:rsidR="00731A42" w:rsidRPr="00EE277A">
      <w:rPr>
        <w:sz w:val="20"/>
        <w:lang w:eastAsia="zh-CN"/>
      </w:rPr>
      <w:t xml:space="preserve"> (C)</w:t>
    </w:r>
    <w:r w:rsidR="00B45B2F">
      <w:rPr>
        <w:sz w:val="20"/>
        <w:lang w:eastAsia="zh-CN"/>
      </w:rPr>
      <w:tab/>
    </w:r>
    <w:r w:rsidR="00141EE8">
      <w:rPr>
        <w:rFonts w:eastAsiaTheme="minorEastAsia" w:hint="eastAsia"/>
        <w:sz w:val="20"/>
        <w:lang w:eastAsia="zh-CN"/>
      </w:rPr>
      <w:t>2711</w:t>
    </w:r>
    <w:r w:rsidR="007064A4">
      <w:rPr>
        <w:sz w:val="20"/>
        <w:lang w:eastAsia="zh-CN"/>
      </w:rPr>
      <w:t>25</w:t>
    </w:r>
    <w:r w:rsidR="00731A42">
      <w:rPr>
        <w:sz w:val="20"/>
        <w:lang w:eastAsia="zh-CN"/>
      </w:rPr>
      <w:tab/>
    </w:r>
    <w:r w:rsidR="00141EE8">
      <w:rPr>
        <w:rFonts w:eastAsiaTheme="minorEastAsia" w:hint="eastAsia"/>
        <w:sz w:val="20"/>
        <w:lang w:eastAsia="zh-CN"/>
      </w:rPr>
      <w:t>2</w:t>
    </w:r>
    <w:r w:rsidR="00562E18">
      <w:rPr>
        <w:rFonts w:eastAsiaTheme="minorEastAsia" w:hint="eastAsia"/>
        <w:sz w:val="20"/>
        <w:lang w:eastAsia="zh-CN"/>
      </w:rPr>
      <w:t>8</w:t>
    </w:r>
    <w:r w:rsidR="00141EE8">
      <w:rPr>
        <w:rFonts w:eastAsiaTheme="minorEastAsia" w:hint="eastAsia"/>
        <w:sz w:val="20"/>
        <w:lang w:eastAsia="zh-CN"/>
      </w:rPr>
      <w:t>11</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0736FE95" wp14:editId="63D14C5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C018F" w14:textId="77777777" w:rsidR="00950F07" w:rsidRPr="000157B1" w:rsidRDefault="00950F0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0927524" w14:textId="77777777" w:rsidR="00950F07" w:rsidRPr="000157B1" w:rsidRDefault="00950F0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67FDF32" w14:textId="77777777" w:rsidR="00950F07" w:rsidRDefault="00950F07"/>
  </w:footnote>
  <w:footnote w:id="2">
    <w:p w14:paraId="2E76DCC0" w14:textId="1C9EB811" w:rsidR="00D33528" w:rsidRPr="00D04FE3" w:rsidRDefault="00D33528" w:rsidP="003B1302">
      <w:pPr>
        <w:pStyle w:val="a6"/>
      </w:pPr>
      <w:r w:rsidRPr="00D04FE3">
        <w:rPr>
          <w:rStyle w:val="a8"/>
          <w:rFonts w:eastAsia="宋体"/>
          <w:color w:val="auto"/>
          <w:sz w:val="18"/>
        </w:rPr>
        <w:tab/>
      </w:r>
      <w:r w:rsidRPr="003B1302">
        <w:rPr>
          <w:rStyle w:val="a8"/>
          <w:rFonts w:eastAsia="宋体"/>
          <w:color w:val="auto"/>
          <w:szCs w:val="21"/>
          <w:vertAlign w:val="baseline"/>
        </w:rPr>
        <w:t>*</w:t>
      </w:r>
      <w:r w:rsidRPr="003B1302">
        <w:rPr>
          <w:rStyle w:val="a8"/>
          <w:rFonts w:eastAsia="宋体"/>
          <w:color w:val="auto"/>
          <w:sz w:val="18"/>
          <w:vertAlign w:val="baseline"/>
        </w:rPr>
        <w:tab/>
      </w:r>
      <w:r w:rsidRPr="00D04FE3">
        <w:t>委员会第七十八届会议</w:t>
      </w:r>
      <w:r w:rsidR="003B1302">
        <w:t>(2</w:t>
      </w:r>
      <w:r w:rsidRPr="00D04FE3">
        <w:t>0</w:t>
      </w:r>
      <w:r w:rsidR="003B1302">
        <w:t>25</w:t>
      </w:r>
      <w:r w:rsidRPr="00D04FE3">
        <w:t>年</w:t>
      </w:r>
      <w:r w:rsidR="003B1302">
        <w:t>9</w:t>
      </w:r>
      <w:r w:rsidRPr="00D04FE3">
        <w:t>月</w:t>
      </w:r>
      <w:r w:rsidR="003B1302">
        <w:t>8</w:t>
      </w:r>
      <w:r w:rsidRPr="00D04FE3">
        <w:t>日至</w:t>
      </w:r>
      <w:r w:rsidR="003B1302">
        <w:t>26</w:t>
      </w:r>
      <w:r w:rsidRPr="00D04FE3">
        <w:t>日</w:t>
      </w:r>
      <w:r w:rsidR="003B1302">
        <w:t>)</w:t>
      </w:r>
      <w:r w:rsidRPr="00D04FE3">
        <w:t>通过。</w:t>
      </w:r>
    </w:p>
  </w:footnote>
  <w:footnote w:id="3">
    <w:p w14:paraId="0ADA8DA1" w14:textId="77777777" w:rsidR="00D9625E" w:rsidRPr="00D04FE3" w:rsidRDefault="00D9625E" w:rsidP="003B1302">
      <w:pPr>
        <w:pStyle w:val="a6"/>
        <w:rPr>
          <w:lang w:eastAsia="ko-KR"/>
        </w:rPr>
      </w:pPr>
      <w:r w:rsidRPr="00D04FE3">
        <w:rPr>
          <w:lang w:eastAsia="ko-KR"/>
        </w:rPr>
        <w:tab/>
      </w:r>
      <w:r w:rsidRPr="002938AF">
        <w:rPr>
          <w:rStyle w:val="a8"/>
          <w:rFonts w:eastAsia="宋体"/>
          <w:color w:val="auto"/>
        </w:rPr>
        <w:footnoteRef/>
      </w:r>
      <w:r w:rsidRPr="00D04FE3">
        <w:tab/>
      </w:r>
      <w:r w:rsidRPr="00D04FE3">
        <w:t>政府间气候变化专门委员会</w:t>
      </w:r>
      <w:r>
        <w:t>，</w:t>
      </w:r>
      <w:r w:rsidRPr="00D04FE3">
        <w:t>《</w:t>
      </w:r>
      <w:r>
        <w:t>2</w:t>
      </w:r>
      <w:r w:rsidRPr="00D04FE3">
        <w:t>0</w:t>
      </w:r>
      <w:r>
        <w:t>23</w:t>
      </w:r>
      <w:r w:rsidRPr="00D04FE3">
        <w:t>年气候变化</w:t>
      </w:r>
      <w:r>
        <w:t>：</w:t>
      </w:r>
      <w:r w:rsidRPr="00D04FE3">
        <w:t>综合报告</w:t>
      </w:r>
      <w:r>
        <w:rPr>
          <w:rFonts w:hint="eastAsia"/>
          <w:spacing w:val="-50"/>
        </w:rPr>
        <w:t>―</w:t>
      </w:r>
      <w:r>
        <w:rPr>
          <w:rFonts w:hint="eastAsia"/>
        </w:rPr>
        <w:t>―</w:t>
      </w:r>
      <w:r w:rsidRPr="00D04FE3">
        <w:t>第一、第二、第三工作组对气候变化专门委员会第六次评估报告的贡献》</w:t>
      </w:r>
      <w:r>
        <w:t>，</w:t>
      </w:r>
      <w:r w:rsidRPr="00D04FE3">
        <w:t>第</w:t>
      </w:r>
      <w:r>
        <w:rPr>
          <w:lang w:eastAsia="ko-KR"/>
        </w:rPr>
        <w:t>5</w:t>
      </w:r>
      <w:r>
        <w:rPr>
          <w:rFonts w:hint="eastAsia"/>
        </w:rPr>
        <w:t>-</w:t>
      </w:r>
      <w:r>
        <w:rPr>
          <w:lang w:eastAsia="ko-KR"/>
        </w:rPr>
        <w:t>7</w:t>
      </w:r>
      <w:r w:rsidRPr="00D04FE3">
        <w:t>页。</w:t>
      </w:r>
    </w:p>
  </w:footnote>
  <w:footnote w:id="4">
    <w:p w14:paraId="02484352" w14:textId="57860325" w:rsidR="00D33528" w:rsidRPr="00D04FE3" w:rsidRDefault="00D33528" w:rsidP="003B1302">
      <w:pPr>
        <w:pStyle w:val="a6"/>
        <w:rPr>
          <w:lang w:eastAsia="ko-KR"/>
        </w:rPr>
      </w:pPr>
      <w:r w:rsidRPr="00D04FE3">
        <w:tab/>
      </w:r>
      <w:r w:rsidR="002938AF" w:rsidRPr="002938AF">
        <w:rPr>
          <w:rStyle w:val="a8"/>
          <w:rFonts w:eastAsia="宋体"/>
          <w:color w:val="auto"/>
        </w:rPr>
        <w:footnoteRef/>
      </w:r>
      <w:r w:rsidRPr="00D04FE3">
        <w:tab/>
      </w:r>
      <w:r w:rsidRPr="00D04FE3">
        <w:t>关于生物多样性和生态系统服务全球评估报告</w:t>
      </w:r>
      <w:r w:rsidR="003B1302">
        <w:t>：</w:t>
      </w:r>
      <w:r w:rsidRPr="00D04FE3">
        <w:t>为政策制定者提供的摘要</w:t>
      </w:r>
      <w:r w:rsidR="003B1302">
        <w:t>，</w:t>
      </w:r>
      <w:proofErr w:type="spellStart"/>
      <w:r w:rsidR="003B1302">
        <w:t>IPBEP</w:t>
      </w:r>
      <w:proofErr w:type="spellEnd"/>
      <w:r w:rsidR="003B1302">
        <w:t>/7/1</w:t>
      </w:r>
      <w:r w:rsidRPr="00D04FE3">
        <w:t>0</w:t>
      </w:r>
      <w:r w:rsidR="003B1302">
        <w:t>/</w:t>
      </w:r>
      <w:proofErr w:type="spellStart"/>
      <w:r w:rsidR="003B1302">
        <w:t>Add</w:t>
      </w:r>
      <w:r w:rsidRPr="00D04FE3">
        <w:t>.</w:t>
      </w:r>
      <w:r w:rsidR="00A35703">
        <w:t>1</w:t>
      </w:r>
      <w:proofErr w:type="spellEnd"/>
      <w:r w:rsidR="00A35703">
        <w:t xml:space="preserve">, </w:t>
      </w:r>
      <w:r w:rsidRPr="00D04FE3">
        <w:t>第</w:t>
      </w:r>
      <w:r w:rsidR="003B1302">
        <w:t>5</w:t>
      </w:r>
      <w:r w:rsidRPr="00D04FE3">
        <w:t>和</w:t>
      </w:r>
      <w:r w:rsidR="003B1302">
        <w:t>6</w:t>
      </w:r>
      <w:r w:rsidRPr="00D04FE3">
        <w:t>页。</w:t>
      </w:r>
    </w:p>
  </w:footnote>
  <w:footnote w:id="5">
    <w:p w14:paraId="730DA249"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对生物多样性丧失的深层原因、转型变革的决定因素和实现</w:t>
      </w:r>
      <w:r>
        <w:t>2</w:t>
      </w:r>
      <w:r w:rsidRPr="00D04FE3">
        <w:t>0</w:t>
      </w:r>
      <w:r>
        <w:t>5</w:t>
      </w:r>
      <w:r w:rsidRPr="00D04FE3">
        <w:t>0</w:t>
      </w:r>
      <w:r w:rsidRPr="00D04FE3">
        <w:t>年</w:t>
      </w:r>
      <w:proofErr w:type="gramStart"/>
      <w:r w:rsidRPr="00D04FE3">
        <w:t>生物多样性愿景的</w:t>
      </w:r>
      <w:proofErr w:type="gramEnd"/>
      <w:r w:rsidRPr="00D04FE3">
        <w:t>备选方案的专题评估</w:t>
      </w:r>
      <w:r>
        <w:t>：</w:t>
      </w:r>
      <w:r w:rsidRPr="00D04FE3">
        <w:t>为政策制定者提供的摘要</w:t>
      </w:r>
      <w:r>
        <w:t>，</w:t>
      </w:r>
      <w:proofErr w:type="spellStart"/>
      <w:r>
        <w:rPr>
          <w:lang w:eastAsia="ko-KR"/>
        </w:rPr>
        <w:t>IPBES</w:t>
      </w:r>
      <w:proofErr w:type="spellEnd"/>
      <w:r>
        <w:rPr>
          <w:lang w:eastAsia="ko-KR"/>
        </w:rPr>
        <w:t>/11/12/</w:t>
      </w:r>
      <w:proofErr w:type="spellStart"/>
      <w:r>
        <w:rPr>
          <w:lang w:eastAsia="ko-KR"/>
        </w:rPr>
        <w:t>Add</w:t>
      </w:r>
      <w:r w:rsidRPr="00D04FE3">
        <w:rPr>
          <w:lang w:eastAsia="ko-KR"/>
        </w:rPr>
        <w:t>.</w:t>
      </w:r>
      <w:r>
        <w:rPr>
          <w:lang w:eastAsia="ko-KR"/>
        </w:rPr>
        <w:t>2</w:t>
      </w:r>
      <w:proofErr w:type="spellEnd"/>
      <w:r>
        <w:rPr>
          <w:lang w:eastAsia="ko-KR"/>
        </w:rPr>
        <w:t xml:space="preserve">, </w:t>
      </w:r>
      <w:r w:rsidRPr="00D04FE3">
        <w:t>第</w:t>
      </w:r>
      <w:r>
        <w:rPr>
          <w:lang w:eastAsia="ko-KR"/>
        </w:rPr>
        <w:t>5</w:t>
      </w:r>
      <w:r w:rsidRPr="00D04FE3">
        <w:t>页。</w:t>
      </w:r>
    </w:p>
  </w:footnote>
  <w:footnote w:id="6">
    <w:p w14:paraId="664F20ED"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同上</w:t>
      </w:r>
      <w:r>
        <w:t>，</w:t>
      </w:r>
      <w:r w:rsidRPr="00D04FE3">
        <w:t>第</w:t>
      </w:r>
      <w:r>
        <w:t>6</w:t>
      </w:r>
      <w:r w:rsidRPr="00D04FE3">
        <w:t>和</w:t>
      </w:r>
      <w:r>
        <w:t>14</w:t>
      </w:r>
      <w:r w:rsidRPr="00D04FE3">
        <w:t>页。</w:t>
      </w:r>
    </w:p>
  </w:footnote>
  <w:footnote w:id="7">
    <w:p w14:paraId="509B37EA" w14:textId="2B046926" w:rsidR="00D33528" w:rsidRPr="00D04FE3" w:rsidRDefault="00D33528" w:rsidP="003B1302">
      <w:pPr>
        <w:pStyle w:val="a6"/>
      </w:pPr>
      <w:r w:rsidRPr="00D04FE3">
        <w:tab/>
      </w:r>
      <w:r w:rsidR="002938AF" w:rsidRPr="002938AF">
        <w:rPr>
          <w:rStyle w:val="a8"/>
          <w:rFonts w:eastAsia="宋体"/>
          <w:color w:val="auto"/>
        </w:rPr>
        <w:footnoteRef/>
      </w:r>
      <w:r w:rsidRPr="00D04FE3">
        <w:tab/>
      </w:r>
      <w:hyperlink r:id="rId1" w:history="1">
        <w:r w:rsidR="003B1302" w:rsidRPr="006C4325">
          <w:rPr>
            <w:rStyle w:val="af5"/>
          </w:rPr>
          <w:t>A/79/27</w:t>
        </w:r>
        <w:r w:rsidR="00A35703" w:rsidRPr="006C4325">
          <w:rPr>
            <w:rStyle w:val="af5"/>
          </w:rPr>
          <w:t>0</w:t>
        </w:r>
      </w:hyperlink>
      <w:r w:rsidR="00A35703">
        <w:t xml:space="preserve">, </w:t>
      </w:r>
      <w:r w:rsidRPr="00D04FE3">
        <w:t>第</w:t>
      </w:r>
      <w:r w:rsidR="003B1302">
        <w:t>84</w:t>
      </w:r>
      <w:r w:rsidRPr="00D04FE3">
        <w:t>和</w:t>
      </w:r>
      <w:r w:rsidR="003B1302">
        <w:t>85</w:t>
      </w:r>
      <w:r w:rsidRPr="00D04FE3">
        <w:t>段。</w:t>
      </w:r>
    </w:p>
  </w:footnote>
  <w:footnote w:id="8">
    <w:p w14:paraId="6B2F1D96" w14:textId="77777777" w:rsidR="00D9625E" w:rsidRPr="00D04FE3" w:rsidRDefault="00D9625E" w:rsidP="003B1302">
      <w:pPr>
        <w:pStyle w:val="a6"/>
      </w:pPr>
      <w:r w:rsidRPr="00D04FE3">
        <w:tab/>
      </w:r>
      <w:r w:rsidRPr="002938AF">
        <w:rPr>
          <w:rStyle w:val="a8"/>
          <w:rFonts w:eastAsia="宋体"/>
          <w:color w:val="auto"/>
        </w:rPr>
        <w:footnoteRef/>
      </w:r>
      <w:r w:rsidRPr="00D04FE3">
        <w:tab/>
      </w:r>
      <w:hyperlink r:id="rId2" w:history="1">
        <w:r w:rsidRPr="006C4325">
          <w:rPr>
            <w:rStyle w:val="af5"/>
          </w:rPr>
          <w:t>A/42/427</w:t>
        </w:r>
      </w:hyperlink>
      <w:r>
        <w:t xml:space="preserve">, </w:t>
      </w:r>
      <w:r w:rsidRPr="00D04FE3">
        <w:t>第</w:t>
      </w:r>
      <w:r>
        <w:t>24</w:t>
      </w:r>
      <w:r w:rsidRPr="00D04FE3">
        <w:t>页。</w:t>
      </w:r>
    </w:p>
  </w:footnote>
  <w:footnote w:id="9">
    <w:p w14:paraId="3BED9281" w14:textId="77777777" w:rsidR="00D9625E" w:rsidRPr="00D04FE3" w:rsidRDefault="00D9625E" w:rsidP="003B1302">
      <w:pPr>
        <w:pStyle w:val="a6"/>
        <w:rPr>
          <w:lang w:val="es-ES"/>
        </w:rPr>
      </w:pPr>
      <w:r w:rsidRPr="00D04FE3">
        <w:tab/>
      </w:r>
      <w:bookmarkStart w:id="3" w:name="_Hlk197428411"/>
      <w:r w:rsidRPr="002938AF">
        <w:rPr>
          <w:rStyle w:val="a8"/>
          <w:rFonts w:eastAsia="宋体"/>
          <w:color w:val="auto"/>
        </w:rPr>
        <w:footnoteRef/>
      </w:r>
      <w:r w:rsidRPr="00D04FE3">
        <w:rPr>
          <w:lang w:val="es-ES"/>
        </w:rPr>
        <w:tab/>
      </w:r>
      <w:hyperlink r:id="rId3" w:history="1">
        <w:r w:rsidRPr="004F47F2">
          <w:rPr>
            <w:rStyle w:val="af5"/>
            <w:lang w:val="es-ES"/>
          </w:rPr>
          <w:t>E/2003/22-E/</w:t>
        </w:r>
        <w:proofErr w:type="spellStart"/>
        <w:r w:rsidRPr="004F47F2">
          <w:rPr>
            <w:rStyle w:val="af5"/>
            <w:lang w:val="es-ES"/>
          </w:rPr>
          <w:t>C.12</w:t>
        </w:r>
        <w:proofErr w:type="spellEnd"/>
        <w:r w:rsidRPr="004F47F2">
          <w:rPr>
            <w:rStyle w:val="af5"/>
            <w:lang w:val="es-ES"/>
          </w:rPr>
          <w:t>/2002/13</w:t>
        </w:r>
      </w:hyperlink>
      <w:r>
        <w:rPr>
          <w:lang w:val="es-ES"/>
        </w:rPr>
        <w:t xml:space="preserve">, </w:t>
      </w:r>
      <w:r w:rsidRPr="00D04FE3">
        <w:t>附件六</w:t>
      </w:r>
      <w:r>
        <w:rPr>
          <w:lang w:val="es-ES"/>
        </w:rPr>
        <w:t>，</w:t>
      </w:r>
      <w:r w:rsidRPr="00D04FE3">
        <w:t>第</w:t>
      </w:r>
      <w:r>
        <w:rPr>
          <w:lang w:val="es-ES"/>
        </w:rPr>
        <w:t>2</w:t>
      </w:r>
      <w:r w:rsidRPr="00D04FE3">
        <w:t>和第</w:t>
      </w:r>
      <w:r>
        <w:rPr>
          <w:lang w:val="es-ES"/>
        </w:rPr>
        <w:t>4</w:t>
      </w:r>
      <w:r w:rsidRPr="00D04FE3">
        <w:t>段</w:t>
      </w:r>
      <w:r>
        <w:rPr>
          <w:lang w:val="es-ES"/>
        </w:rPr>
        <w:t>；</w:t>
      </w:r>
      <w:bookmarkEnd w:id="3"/>
      <w:r w:rsidRPr="006C4325">
        <w:rPr>
          <w:color w:val="0000FF"/>
          <w:lang w:val="es-ES"/>
        </w:rPr>
        <w:fldChar w:fldCharType="begin"/>
      </w:r>
      <w:r w:rsidRPr="006C4325">
        <w:rPr>
          <w:color w:val="0000FF"/>
          <w:lang w:val="es-ES"/>
        </w:rPr>
        <w:instrText>HYPERLINK "https://docs.un.org/zh/E/C.12/2012/1"</w:instrText>
      </w:r>
      <w:r w:rsidRPr="006C4325">
        <w:rPr>
          <w:color w:val="0000FF"/>
          <w:lang w:val="es-ES"/>
        </w:rPr>
      </w:r>
      <w:r w:rsidRPr="006C4325">
        <w:rPr>
          <w:color w:val="0000FF"/>
          <w:lang w:val="es-ES"/>
        </w:rPr>
        <w:fldChar w:fldCharType="separate"/>
      </w:r>
      <w:r w:rsidRPr="006C4325">
        <w:rPr>
          <w:rStyle w:val="af5"/>
          <w:lang w:val="es-ES"/>
        </w:rPr>
        <w:t>E/</w:t>
      </w:r>
      <w:proofErr w:type="spellStart"/>
      <w:r w:rsidRPr="006C4325">
        <w:rPr>
          <w:rStyle w:val="af5"/>
          <w:lang w:val="es-ES"/>
        </w:rPr>
        <w:t>C.12</w:t>
      </w:r>
      <w:proofErr w:type="spellEnd"/>
      <w:r w:rsidRPr="006C4325">
        <w:rPr>
          <w:rStyle w:val="af5"/>
          <w:lang w:val="es-ES"/>
        </w:rPr>
        <w:t>/2012/1</w:t>
      </w:r>
      <w:r w:rsidRPr="006C4325">
        <w:rPr>
          <w:color w:val="0000FF"/>
          <w:lang w:val="es-ES"/>
        </w:rPr>
        <w:fldChar w:fldCharType="end"/>
      </w:r>
      <w:r>
        <w:rPr>
          <w:lang w:val="es-ES"/>
        </w:rPr>
        <w:t xml:space="preserve">, </w:t>
      </w:r>
      <w:r w:rsidRPr="00D04FE3">
        <w:t>第</w:t>
      </w:r>
      <w:r>
        <w:rPr>
          <w:lang w:val="es-ES"/>
        </w:rPr>
        <w:t>5</w:t>
      </w:r>
      <w:r w:rsidRPr="00D04FE3">
        <w:t>段。</w:t>
      </w:r>
    </w:p>
  </w:footnote>
  <w:footnote w:id="10">
    <w:p w14:paraId="68DAE23B" w14:textId="77777777" w:rsidR="00D9625E" w:rsidRPr="00D04FE3" w:rsidRDefault="00D9625E" w:rsidP="003B1302">
      <w:pPr>
        <w:pStyle w:val="a6"/>
        <w:rPr>
          <w:lang w:val="es-ES"/>
        </w:rPr>
      </w:pPr>
      <w:r w:rsidRPr="00D04FE3">
        <w:rPr>
          <w:lang w:val="es-ES"/>
        </w:rPr>
        <w:tab/>
      </w:r>
      <w:r w:rsidRPr="002938AF">
        <w:rPr>
          <w:rStyle w:val="a8"/>
          <w:rFonts w:eastAsia="宋体"/>
          <w:color w:val="auto"/>
        </w:rPr>
        <w:footnoteRef/>
      </w:r>
      <w:r w:rsidRPr="00D04FE3">
        <w:rPr>
          <w:lang w:val="es-ES"/>
        </w:rPr>
        <w:tab/>
      </w:r>
      <w:hyperlink r:id="rId4" w:history="1">
        <w:r w:rsidRPr="006C4325">
          <w:rPr>
            <w:rStyle w:val="af5"/>
            <w:lang w:val="es-ES"/>
          </w:rPr>
          <w:t>E/</w:t>
        </w:r>
        <w:proofErr w:type="spellStart"/>
        <w:r w:rsidRPr="006C4325">
          <w:rPr>
            <w:rStyle w:val="af5"/>
            <w:lang w:val="es-ES"/>
          </w:rPr>
          <w:t>C.12</w:t>
        </w:r>
        <w:proofErr w:type="spellEnd"/>
        <w:r w:rsidRPr="006C4325">
          <w:rPr>
            <w:rStyle w:val="af5"/>
            <w:lang w:val="es-ES"/>
          </w:rPr>
          <w:t>/2019/1</w:t>
        </w:r>
      </w:hyperlink>
      <w:r>
        <w:rPr>
          <w:lang w:val="es-ES"/>
        </w:rPr>
        <w:t xml:space="preserve">, </w:t>
      </w:r>
      <w:r w:rsidRPr="00D04FE3">
        <w:t>第</w:t>
      </w:r>
      <w:r>
        <w:rPr>
          <w:lang w:val="es-ES"/>
        </w:rPr>
        <w:t>4</w:t>
      </w:r>
      <w:r w:rsidRPr="00D04FE3">
        <w:t>和</w:t>
      </w:r>
      <w:r>
        <w:rPr>
          <w:lang w:val="es-ES"/>
        </w:rPr>
        <w:t>5</w:t>
      </w:r>
      <w:r w:rsidRPr="00D04FE3">
        <w:t>段。</w:t>
      </w:r>
    </w:p>
  </w:footnote>
  <w:footnote w:id="11">
    <w:p w14:paraId="6C378460" w14:textId="7CF13547" w:rsidR="00D33528" w:rsidRPr="00D04FE3" w:rsidRDefault="00D33528" w:rsidP="003B1302">
      <w:pPr>
        <w:pStyle w:val="a6"/>
        <w:rPr>
          <w:lang w:eastAsia="ko-KR"/>
        </w:rPr>
      </w:pPr>
      <w:r w:rsidRPr="00D04FE3">
        <w:rPr>
          <w:lang w:val="es-ES"/>
        </w:rPr>
        <w:tab/>
      </w:r>
      <w:r w:rsidR="002938AF" w:rsidRPr="002938AF">
        <w:rPr>
          <w:rStyle w:val="a8"/>
          <w:rFonts w:eastAsia="宋体"/>
          <w:color w:val="auto"/>
        </w:rPr>
        <w:footnoteRef/>
      </w:r>
      <w:r w:rsidRPr="00D04FE3">
        <w:tab/>
      </w:r>
      <w:r w:rsidRPr="00D04FE3">
        <w:t>第</w:t>
      </w:r>
      <w:r w:rsidR="003B1302">
        <w:t>14</w:t>
      </w:r>
      <w:r w:rsidRPr="00D04FE3">
        <w:t>号一般性意见</w:t>
      </w:r>
      <w:r w:rsidR="003B1302">
        <w:t>(2</w:t>
      </w:r>
      <w:r w:rsidRPr="00D04FE3">
        <w:t>000</w:t>
      </w:r>
      <w:r w:rsidRPr="00D04FE3">
        <w:t>年</w:t>
      </w:r>
      <w:r w:rsidR="003B1302">
        <w:t>)</w:t>
      </w:r>
      <w:r w:rsidR="003B1302">
        <w:t>，</w:t>
      </w:r>
      <w:r w:rsidRPr="00D04FE3">
        <w:t>第</w:t>
      </w:r>
      <w:r w:rsidR="003B1302">
        <w:t>11</w:t>
      </w:r>
      <w:r w:rsidRPr="00D04FE3">
        <w:t>、</w:t>
      </w:r>
      <w:r w:rsidR="003B1302">
        <w:t>15</w:t>
      </w:r>
      <w:r w:rsidRPr="00D04FE3">
        <w:t>和</w:t>
      </w:r>
      <w:r w:rsidR="003B1302">
        <w:t>36</w:t>
      </w:r>
      <w:r w:rsidRPr="00D04FE3">
        <w:t>段。</w:t>
      </w:r>
    </w:p>
  </w:footnote>
  <w:footnote w:id="12">
    <w:p w14:paraId="62EDEB4C"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第</w:t>
      </w:r>
      <w:r>
        <w:t>21</w:t>
      </w:r>
      <w:r w:rsidRPr="00D04FE3">
        <w:t>号一般性意见</w:t>
      </w:r>
      <w:r>
        <w:t>(2</w:t>
      </w:r>
      <w:r w:rsidRPr="00D04FE3">
        <w:t>00</w:t>
      </w:r>
      <w:r>
        <w:t>9</w:t>
      </w:r>
      <w:r w:rsidRPr="00D04FE3">
        <w:t>年</w:t>
      </w:r>
      <w:r>
        <w:t>)</w:t>
      </w:r>
      <w:r>
        <w:t>，</w:t>
      </w:r>
      <w:r w:rsidRPr="00D04FE3">
        <w:t>第</w:t>
      </w:r>
      <w:r>
        <w:t>16</w:t>
      </w:r>
      <w:r w:rsidRPr="00D04FE3">
        <w:t>段。</w:t>
      </w:r>
    </w:p>
  </w:footnote>
  <w:footnote w:id="13">
    <w:p w14:paraId="1DF9E7CA"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大会第</w:t>
      </w:r>
      <w:r>
        <w:t>76/3</w:t>
      </w:r>
      <w:r w:rsidRPr="00D04FE3">
        <w:t>00</w:t>
      </w:r>
      <w:r w:rsidRPr="00D04FE3">
        <w:t>号决议。</w:t>
      </w:r>
    </w:p>
  </w:footnote>
  <w:footnote w:id="14">
    <w:p w14:paraId="39D02471" w14:textId="3B3A4D40" w:rsidR="00D33528" w:rsidRPr="00D04FE3" w:rsidRDefault="00D33528" w:rsidP="003B1302">
      <w:pPr>
        <w:pStyle w:val="a6"/>
      </w:pPr>
      <w:r w:rsidRPr="00D04FE3">
        <w:tab/>
      </w:r>
      <w:r w:rsidR="002938AF" w:rsidRPr="002938AF">
        <w:rPr>
          <w:rStyle w:val="a8"/>
          <w:rFonts w:eastAsia="宋体"/>
          <w:color w:val="auto"/>
        </w:rPr>
        <w:footnoteRef/>
      </w:r>
      <w:r w:rsidRPr="00D04FE3">
        <w:tab/>
      </w:r>
      <w:r w:rsidRPr="00D04FE3">
        <w:t>《沙姆沙伊赫实施计划》</w:t>
      </w:r>
      <w:r w:rsidR="003B1302">
        <w:t>，</w:t>
      </w:r>
      <w:r w:rsidRPr="00D04FE3">
        <w:t>第</w:t>
      </w:r>
      <w:r w:rsidR="003B1302">
        <w:t>1/</w:t>
      </w:r>
      <w:proofErr w:type="spellStart"/>
      <w:r w:rsidR="003B1302">
        <w:t>CMA</w:t>
      </w:r>
      <w:r w:rsidRPr="00D04FE3">
        <w:t>.</w:t>
      </w:r>
      <w:r w:rsidR="003B1302">
        <w:t>4</w:t>
      </w:r>
      <w:proofErr w:type="spellEnd"/>
      <w:r w:rsidR="003B1302">
        <w:t>(2</w:t>
      </w:r>
      <w:r w:rsidRPr="00D04FE3">
        <w:t>0</w:t>
      </w:r>
      <w:r w:rsidR="003B1302">
        <w:t>22)</w:t>
      </w:r>
      <w:r w:rsidRPr="00D04FE3">
        <w:t>号决定</w:t>
      </w:r>
      <w:r w:rsidR="003B1302">
        <w:t>，</w:t>
      </w:r>
      <w:r w:rsidRPr="00D04FE3">
        <w:t>序言</w:t>
      </w:r>
      <w:r w:rsidR="003B1302">
        <w:t>；</w:t>
      </w:r>
      <w:r w:rsidRPr="00D04FE3">
        <w:t>第一次全球盘点的结果</w:t>
      </w:r>
      <w:r w:rsidR="003B1302">
        <w:t>，</w:t>
      </w:r>
      <w:r w:rsidRPr="00D04FE3">
        <w:t>第</w:t>
      </w:r>
      <w:r w:rsidR="003B1302">
        <w:t>1/</w:t>
      </w:r>
      <w:proofErr w:type="spellStart"/>
      <w:r w:rsidR="003B1302">
        <w:t>CMA</w:t>
      </w:r>
      <w:r w:rsidRPr="00D04FE3">
        <w:t>.</w:t>
      </w:r>
      <w:r w:rsidR="003B1302">
        <w:t>5</w:t>
      </w:r>
      <w:proofErr w:type="spellEnd"/>
      <w:r w:rsidR="003B1302">
        <w:t>(2</w:t>
      </w:r>
      <w:r w:rsidRPr="00D04FE3">
        <w:t>0</w:t>
      </w:r>
      <w:r w:rsidR="003B1302">
        <w:t>23)</w:t>
      </w:r>
      <w:r w:rsidRPr="00D04FE3">
        <w:t>号决定</w:t>
      </w:r>
      <w:r w:rsidR="003B1302">
        <w:t>，</w:t>
      </w:r>
      <w:r w:rsidRPr="00D04FE3">
        <w:t>序言</w:t>
      </w:r>
      <w:r w:rsidR="003B1302">
        <w:t>；</w:t>
      </w:r>
      <w:r w:rsidRPr="00D04FE3">
        <w:t>《昆明</w:t>
      </w:r>
      <w:r w:rsidR="008D2F84">
        <w:rPr>
          <w:rFonts w:hint="eastAsia"/>
        </w:rPr>
        <w:t>－</w:t>
      </w:r>
      <w:r w:rsidRPr="00D04FE3">
        <w:t>蒙特利尔全球生物多样性框架》</w:t>
      </w:r>
      <w:r w:rsidR="003B1302">
        <w:t>，</w:t>
      </w:r>
      <w:r w:rsidRPr="00D04FE3">
        <w:t>第</w:t>
      </w:r>
      <w:r w:rsidR="003B1302">
        <w:t>15/4(2</w:t>
      </w:r>
      <w:r w:rsidRPr="00D04FE3">
        <w:t>0</w:t>
      </w:r>
      <w:r w:rsidR="003B1302">
        <w:t>22)</w:t>
      </w:r>
      <w:r w:rsidRPr="00D04FE3">
        <w:t>号决定</w:t>
      </w:r>
      <w:r w:rsidR="003B1302">
        <w:t>，</w:t>
      </w:r>
      <w:r w:rsidRPr="00D04FE3">
        <w:t>附件</w:t>
      </w:r>
      <w:r w:rsidR="003B1302">
        <w:t>，</w:t>
      </w:r>
      <w:r w:rsidRPr="00D04FE3">
        <w:t>第</w:t>
      </w:r>
      <w:r w:rsidR="003B1302">
        <w:t>7(g)</w:t>
      </w:r>
      <w:r w:rsidRPr="00D04FE3">
        <w:t>段</w:t>
      </w:r>
      <w:r w:rsidR="003B1302">
        <w:t>；</w:t>
      </w:r>
      <w:r w:rsidRPr="00D04FE3">
        <w:t>儿童权利委员会</w:t>
      </w:r>
      <w:r w:rsidR="003B1302">
        <w:t>，</w:t>
      </w:r>
      <w:r w:rsidRPr="00D04FE3">
        <w:t>第</w:t>
      </w:r>
      <w:r w:rsidR="003B1302">
        <w:t>26</w:t>
      </w:r>
      <w:r w:rsidRPr="00D04FE3">
        <w:t>号一般性意见</w:t>
      </w:r>
      <w:r w:rsidR="003B1302">
        <w:t>(2</w:t>
      </w:r>
      <w:r w:rsidRPr="00D04FE3">
        <w:t>0</w:t>
      </w:r>
      <w:r w:rsidR="003B1302">
        <w:t>23</w:t>
      </w:r>
      <w:r w:rsidRPr="00D04FE3">
        <w:t>年</w:t>
      </w:r>
      <w:r w:rsidR="003B1302">
        <w:t>)</w:t>
      </w:r>
      <w:r w:rsidR="003B1302">
        <w:t>，</w:t>
      </w:r>
      <w:r w:rsidRPr="00D04FE3">
        <w:t>第</w:t>
      </w:r>
      <w:r w:rsidR="003B1302">
        <w:t>8</w:t>
      </w:r>
      <w:r w:rsidRPr="00D04FE3">
        <w:t>段</w:t>
      </w:r>
      <w:r w:rsidR="003B1302">
        <w:t>；</w:t>
      </w:r>
      <w:r w:rsidRPr="00D04FE3">
        <w:t>国际法院</w:t>
      </w:r>
      <w:r w:rsidR="003B1302">
        <w:t>，</w:t>
      </w:r>
      <w:r w:rsidRPr="00D04FE3">
        <w:t>《各国在气候变化方面的义务</w:t>
      </w:r>
      <w:r w:rsidR="003B1302">
        <w:t>，</w:t>
      </w:r>
      <w:r w:rsidRPr="00D04FE3">
        <w:t>咨询意见》</w:t>
      </w:r>
      <w:r w:rsidR="003B1302">
        <w:t>，</w:t>
      </w:r>
      <w:r w:rsidR="003B1302">
        <w:t>2</w:t>
      </w:r>
      <w:r w:rsidRPr="00D04FE3">
        <w:t>0</w:t>
      </w:r>
      <w:r w:rsidR="003B1302">
        <w:t>25</w:t>
      </w:r>
      <w:r w:rsidRPr="00D04FE3">
        <w:t>年</w:t>
      </w:r>
      <w:r w:rsidR="003B1302">
        <w:t>7</w:t>
      </w:r>
      <w:r w:rsidRPr="00D04FE3">
        <w:t>月</w:t>
      </w:r>
      <w:r w:rsidR="003B1302">
        <w:t>23</w:t>
      </w:r>
      <w:r w:rsidRPr="00D04FE3">
        <w:t>日</w:t>
      </w:r>
      <w:r w:rsidR="003B1302">
        <w:t>，</w:t>
      </w:r>
      <w:r w:rsidRPr="00D04FE3">
        <w:t>第</w:t>
      </w:r>
      <w:r w:rsidR="003B1302">
        <w:rPr>
          <w:lang w:eastAsia="ko-KR"/>
        </w:rPr>
        <w:t>393</w:t>
      </w:r>
      <w:r w:rsidRPr="00D04FE3">
        <w:t>段。</w:t>
      </w:r>
    </w:p>
  </w:footnote>
  <w:footnote w:id="15">
    <w:p w14:paraId="03AE3FEE"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hyperlink r:id="rId5" w:history="1">
        <w:r w:rsidRPr="006C4325">
          <w:rPr>
            <w:rStyle w:val="af5"/>
            <w:lang w:eastAsia="ko-KR"/>
          </w:rPr>
          <w:t>A/</w:t>
        </w:r>
        <w:proofErr w:type="spellStart"/>
        <w:r w:rsidRPr="006C4325">
          <w:rPr>
            <w:rStyle w:val="af5"/>
            <w:lang w:eastAsia="ko-KR"/>
          </w:rPr>
          <w:t>HRC</w:t>
        </w:r>
        <w:proofErr w:type="spellEnd"/>
        <w:r w:rsidRPr="006C4325">
          <w:rPr>
            <w:rStyle w:val="af5"/>
            <w:lang w:eastAsia="ko-KR"/>
          </w:rPr>
          <w:t>/57/30</w:t>
        </w:r>
      </w:hyperlink>
      <w:r>
        <w:rPr>
          <w:lang w:eastAsia="ko-KR"/>
        </w:rPr>
        <w:t xml:space="preserve">, </w:t>
      </w:r>
      <w:r w:rsidRPr="00D04FE3">
        <w:t>第</w:t>
      </w:r>
      <w:r>
        <w:t>6</w:t>
      </w:r>
      <w:r w:rsidRPr="00D04FE3">
        <w:t>段。</w:t>
      </w:r>
    </w:p>
  </w:footnote>
  <w:footnote w:id="16">
    <w:p w14:paraId="0547417C" w14:textId="2E922E96"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hyperlink r:id="rId6" w:history="1">
        <w:r w:rsidRPr="006C4325">
          <w:rPr>
            <w:rStyle w:val="af5"/>
          </w:rPr>
          <w:t>A/</w:t>
        </w:r>
        <w:proofErr w:type="spellStart"/>
        <w:r w:rsidRPr="006C4325">
          <w:rPr>
            <w:rStyle w:val="af5"/>
          </w:rPr>
          <w:t>HRC</w:t>
        </w:r>
        <w:proofErr w:type="spellEnd"/>
        <w:r w:rsidRPr="006C4325">
          <w:rPr>
            <w:rStyle w:val="af5"/>
          </w:rPr>
          <w:t>/54/27</w:t>
        </w:r>
      </w:hyperlink>
      <w:r>
        <w:t xml:space="preserve">, </w:t>
      </w:r>
      <w:r w:rsidRPr="00D04FE3">
        <w:t>第</w:t>
      </w:r>
      <w:r>
        <w:t>5</w:t>
      </w:r>
      <w:r w:rsidRPr="00D04FE3">
        <w:t>0</w:t>
      </w:r>
      <w:r w:rsidR="008D2F84">
        <w:rPr>
          <w:rFonts w:hint="eastAsia"/>
        </w:rPr>
        <w:t>-</w:t>
      </w:r>
      <w:r>
        <w:t>52</w:t>
      </w:r>
      <w:r w:rsidRPr="00D04FE3">
        <w:t>段</w:t>
      </w:r>
      <w:r>
        <w:t>；</w:t>
      </w:r>
      <w:hyperlink r:id="rId7" w:history="1">
        <w:r w:rsidRPr="006C4325">
          <w:rPr>
            <w:rStyle w:val="af5"/>
          </w:rPr>
          <w:t>A/</w:t>
        </w:r>
        <w:proofErr w:type="spellStart"/>
        <w:r w:rsidRPr="006C4325">
          <w:rPr>
            <w:rStyle w:val="af5"/>
          </w:rPr>
          <w:t>HRC</w:t>
        </w:r>
        <w:proofErr w:type="spellEnd"/>
        <w:r w:rsidRPr="006C4325">
          <w:rPr>
            <w:rStyle w:val="af5"/>
          </w:rPr>
          <w:t>/44/44</w:t>
        </w:r>
      </w:hyperlink>
      <w:r>
        <w:t xml:space="preserve">, </w:t>
      </w:r>
      <w:r w:rsidRPr="00D04FE3">
        <w:t>第</w:t>
      </w:r>
      <w:r>
        <w:rPr>
          <w:lang w:eastAsia="ko-KR"/>
        </w:rPr>
        <w:t>29</w:t>
      </w:r>
      <w:r w:rsidR="008D2F84">
        <w:rPr>
          <w:rFonts w:hint="eastAsia"/>
        </w:rPr>
        <w:t>-</w:t>
      </w:r>
      <w:r>
        <w:rPr>
          <w:lang w:eastAsia="ko-KR"/>
        </w:rPr>
        <w:t>32</w:t>
      </w:r>
      <w:r w:rsidRPr="00D04FE3">
        <w:t>段。</w:t>
      </w:r>
    </w:p>
  </w:footnote>
  <w:footnote w:id="17">
    <w:p w14:paraId="6913B428"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人权事务委员会</w:t>
      </w:r>
      <w:r>
        <w:t>，</w:t>
      </w:r>
      <w:r w:rsidRPr="00D04FE3">
        <w:t>第</w:t>
      </w:r>
      <w:r>
        <w:t>36</w:t>
      </w:r>
      <w:r w:rsidRPr="00D04FE3">
        <w:t>号一般性意见</w:t>
      </w:r>
      <w:r>
        <w:t>(2</w:t>
      </w:r>
      <w:r w:rsidRPr="00D04FE3">
        <w:t>0</w:t>
      </w:r>
      <w:r>
        <w:t>18</w:t>
      </w:r>
      <w:r w:rsidRPr="00D04FE3">
        <w:t>年</w:t>
      </w:r>
      <w:r>
        <w:t>)</w:t>
      </w:r>
      <w:r>
        <w:t>，</w:t>
      </w:r>
      <w:r w:rsidRPr="00D04FE3">
        <w:t>第</w:t>
      </w:r>
      <w:r>
        <w:t>62</w:t>
      </w:r>
      <w:r w:rsidRPr="00D04FE3">
        <w:t>段</w:t>
      </w:r>
      <w:r>
        <w:t>；</w:t>
      </w:r>
      <w:r w:rsidRPr="00D04FE3">
        <w:t>美洲人权法院</w:t>
      </w:r>
      <w:r>
        <w:t>，</w:t>
      </w:r>
      <w:r>
        <w:t>2</w:t>
      </w:r>
      <w:r w:rsidRPr="00D04FE3">
        <w:t>0</w:t>
      </w:r>
      <w:r>
        <w:t>17</w:t>
      </w:r>
      <w:r w:rsidRPr="00D04FE3">
        <w:t>年</w:t>
      </w:r>
      <w:r>
        <w:t>11</w:t>
      </w:r>
      <w:r w:rsidRPr="00D04FE3">
        <w:t>月</w:t>
      </w:r>
      <w:r>
        <w:t>15</w:t>
      </w:r>
      <w:r w:rsidRPr="00D04FE3">
        <w:t>日关于环境与人权的</w:t>
      </w:r>
      <w:r>
        <w:t>OC</w:t>
      </w:r>
      <w:r w:rsidRPr="00D04FE3">
        <w:t>-</w:t>
      </w:r>
      <w:r>
        <w:t>23/17</w:t>
      </w:r>
      <w:r w:rsidRPr="00D04FE3">
        <w:t>号咨询意见</w:t>
      </w:r>
      <w:r>
        <w:t>，</w:t>
      </w:r>
      <w:r w:rsidRPr="00D04FE3">
        <w:t>第</w:t>
      </w:r>
      <w:r>
        <w:rPr>
          <w:lang w:val="de-DE"/>
        </w:rPr>
        <w:t>44</w:t>
      </w:r>
      <w:r w:rsidRPr="00D04FE3">
        <w:t>段</w:t>
      </w:r>
      <w:r>
        <w:t>；</w:t>
      </w:r>
      <w:r w:rsidRPr="00D04FE3">
        <w:t>欧洲人权法院</w:t>
      </w:r>
      <w:r>
        <w:t>，</w:t>
      </w:r>
      <w:r>
        <w:rPr>
          <w:lang w:val="de-DE"/>
        </w:rPr>
        <w:t>Verein</w:t>
      </w:r>
      <w:r w:rsidRPr="00D04FE3">
        <w:rPr>
          <w:lang w:val="de-DE"/>
        </w:rPr>
        <w:t xml:space="preserve"> </w:t>
      </w:r>
      <w:r>
        <w:rPr>
          <w:lang w:val="de-DE"/>
        </w:rPr>
        <w:t>Klimaseniorinnen</w:t>
      </w:r>
      <w:r w:rsidRPr="00D04FE3">
        <w:rPr>
          <w:lang w:val="de-DE"/>
        </w:rPr>
        <w:t xml:space="preserve"> </w:t>
      </w:r>
      <w:r>
        <w:rPr>
          <w:lang w:val="de-DE"/>
        </w:rPr>
        <w:t>Sch</w:t>
      </w:r>
      <w:r w:rsidRPr="00C2094C">
        <w:rPr>
          <w:rFonts w:ascii="Time New Roman" w:eastAsia="楷体" w:hAnsi="Time New Roman"/>
          <w:lang w:val="de-DE"/>
        </w:rPr>
        <w:t>weiz</w:t>
      </w:r>
      <w:r w:rsidRPr="00C2094C">
        <w:rPr>
          <w:rFonts w:ascii="Time New Roman" w:eastAsia="楷体" w:hAnsi="Time New Roman"/>
        </w:rPr>
        <w:t>等诉瑞士</w:t>
      </w:r>
      <w:r>
        <w:t>，</w:t>
      </w:r>
      <w:r w:rsidRPr="00D04FE3">
        <w:t>第</w:t>
      </w:r>
      <w:r>
        <w:t>536</w:t>
      </w:r>
      <w:r w:rsidRPr="00D04FE3">
        <w:t>00</w:t>
      </w:r>
      <w:r>
        <w:t>/2</w:t>
      </w:r>
      <w:r w:rsidRPr="00D04FE3">
        <w:t>0</w:t>
      </w:r>
      <w:r w:rsidRPr="00D04FE3">
        <w:t>号申请</w:t>
      </w:r>
      <w:r>
        <w:t>，</w:t>
      </w:r>
      <w:r>
        <w:t>2</w:t>
      </w:r>
      <w:r w:rsidRPr="00D04FE3">
        <w:t>0</w:t>
      </w:r>
      <w:r>
        <w:t>24</w:t>
      </w:r>
      <w:r w:rsidRPr="00D04FE3">
        <w:t>年</w:t>
      </w:r>
      <w:r>
        <w:t>4</w:t>
      </w:r>
      <w:r w:rsidRPr="00D04FE3">
        <w:t>月</w:t>
      </w:r>
      <w:r>
        <w:t>9</w:t>
      </w:r>
      <w:r w:rsidRPr="00D04FE3">
        <w:t>日的判决书</w:t>
      </w:r>
      <w:r>
        <w:t>，</w:t>
      </w:r>
      <w:r w:rsidRPr="00D04FE3">
        <w:t>第</w:t>
      </w:r>
      <w:r>
        <w:t>434</w:t>
      </w:r>
      <w:r w:rsidRPr="00D04FE3">
        <w:t>段。</w:t>
      </w:r>
    </w:p>
  </w:footnote>
  <w:footnote w:id="18">
    <w:p w14:paraId="0F4038B6"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《子孙后代问题宣言》</w:t>
      </w:r>
      <w:r>
        <w:t>；</w:t>
      </w:r>
      <w:r w:rsidRPr="00D04FE3">
        <w:t>《维也纳宣言和行动纲领》</w:t>
      </w:r>
      <w:r>
        <w:t>，</w:t>
      </w:r>
      <w:r w:rsidRPr="00D04FE3">
        <w:t>第</w:t>
      </w:r>
      <w:r>
        <w:t>11</w:t>
      </w:r>
      <w:r w:rsidRPr="00D04FE3">
        <w:t>段</w:t>
      </w:r>
      <w:r>
        <w:t>；</w:t>
      </w:r>
      <w:r w:rsidRPr="00D04FE3">
        <w:t>《发展权利宣言》。</w:t>
      </w:r>
    </w:p>
  </w:footnote>
  <w:footnote w:id="19">
    <w:p w14:paraId="4D5907EA" w14:textId="59B135DF" w:rsidR="00D33528" w:rsidRPr="00D04FE3" w:rsidRDefault="00D33528" w:rsidP="003B1302">
      <w:pPr>
        <w:pStyle w:val="a6"/>
      </w:pPr>
      <w:r w:rsidRPr="00D04FE3">
        <w:tab/>
      </w:r>
      <w:r w:rsidR="002938AF" w:rsidRPr="002938AF">
        <w:rPr>
          <w:rStyle w:val="a8"/>
          <w:rFonts w:eastAsia="宋体"/>
          <w:color w:val="auto"/>
        </w:rPr>
        <w:footnoteRef/>
      </w:r>
      <w:r w:rsidRPr="00D04FE3">
        <w:tab/>
      </w:r>
      <w:r w:rsidRPr="00D04FE3">
        <w:t>《里约宣言》</w:t>
      </w:r>
      <w:r w:rsidR="003B1302">
        <w:t>，</w:t>
      </w:r>
      <w:r w:rsidRPr="00D04FE3">
        <w:t>原则</w:t>
      </w:r>
      <w:r w:rsidR="003B1302">
        <w:t>3</w:t>
      </w:r>
      <w:r w:rsidR="003B1302">
        <w:t>；</w:t>
      </w:r>
      <w:r w:rsidRPr="00D04FE3">
        <w:t>《巴黎协定》</w:t>
      </w:r>
      <w:r w:rsidR="003B1302">
        <w:t>，</w:t>
      </w:r>
      <w:r w:rsidRPr="00D04FE3">
        <w:t>序言</w:t>
      </w:r>
      <w:r w:rsidR="003B1302">
        <w:t>；</w:t>
      </w:r>
      <w:r w:rsidRPr="00D04FE3">
        <w:t>《生物多样性公约》</w:t>
      </w:r>
      <w:r w:rsidR="003B1302">
        <w:t>，</w:t>
      </w:r>
      <w:r w:rsidRPr="00D04FE3">
        <w:t>序言和第</w:t>
      </w:r>
      <w:r w:rsidR="003B1302">
        <w:t>2</w:t>
      </w:r>
      <w:r w:rsidRPr="00D04FE3">
        <w:t>条。</w:t>
      </w:r>
    </w:p>
  </w:footnote>
  <w:footnote w:id="20">
    <w:p w14:paraId="65985CB3"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《里约宣言》</w:t>
      </w:r>
      <w:r>
        <w:t>，</w:t>
      </w:r>
      <w:r w:rsidRPr="00D04FE3">
        <w:t>原则</w:t>
      </w:r>
      <w:r>
        <w:t>7</w:t>
      </w:r>
      <w:r>
        <w:t>；</w:t>
      </w:r>
      <w:r w:rsidRPr="00D04FE3">
        <w:t>《联合国气候变化框架公约》</w:t>
      </w:r>
      <w:r>
        <w:t>，</w:t>
      </w:r>
      <w:r w:rsidRPr="00D04FE3">
        <w:t>第三条第</w:t>
      </w:r>
      <w:r>
        <w:t>1</w:t>
      </w:r>
      <w:r w:rsidRPr="00D04FE3">
        <w:t>款</w:t>
      </w:r>
      <w:r>
        <w:t>；</w:t>
      </w:r>
      <w:r w:rsidRPr="00D04FE3">
        <w:t>《巴黎协定》</w:t>
      </w:r>
      <w:r>
        <w:t>，</w:t>
      </w:r>
      <w:r w:rsidRPr="00D04FE3">
        <w:t>第二条第二款。</w:t>
      </w:r>
    </w:p>
  </w:footnote>
  <w:footnote w:id="21">
    <w:p w14:paraId="4987B34B" w14:textId="237A77D4" w:rsidR="00D33528" w:rsidRPr="00D04FE3" w:rsidRDefault="00D33528" w:rsidP="003B1302">
      <w:pPr>
        <w:pStyle w:val="a6"/>
      </w:pPr>
      <w:r w:rsidRPr="00D04FE3">
        <w:tab/>
      </w:r>
      <w:r w:rsidR="002938AF" w:rsidRPr="002938AF">
        <w:rPr>
          <w:rStyle w:val="a8"/>
          <w:rFonts w:eastAsia="宋体"/>
          <w:color w:val="auto"/>
        </w:rPr>
        <w:footnoteRef/>
      </w:r>
      <w:r w:rsidRPr="00D04FE3">
        <w:tab/>
      </w:r>
      <w:r w:rsidRPr="00D04FE3">
        <w:t>《里约宣言》</w:t>
      </w:r>
      <w:r w:rsidR="003B1302">
        <w:t>，</w:t>
      </w:r>
      <w:r w:rsidRPr="00D04FE3">
        <w:t>原则</w:t>
      </w:r>
      <w:r w:rsidR="003B1302">
        <w:t>15</w:t>
      </w:r>
      <w:r w:rsidR="003B1302">
        <w:t>；</w:t>
      </w:r>
      <w:r w:rsidRPr="00D04FE3">
        <w:t>《联合国气候变化框架公约》</w:t>
      </w:r>
      <w:r w:rsidR="003B1302">
        <w:t>，</w:t>
      </w:r>
      <w:r w:rsidRPr="00D04FE3">
        <w:t>第三条第</w:t>
      </w:r>
      <w:r w:rsidR="003B1302">
        <w:t>3</w:t>
      </w:r>
      <w:r w:rsidRPr="00D04FE3">
        <w:t>款</w:t>
      </w:r>
      <w:r w:rsidR="003B1302">
        <w:t>；</w:t>
      </w:r>
      <w:r w:rsidRPr="00D04FE3">
        <w:t>《生物多样性公约》</w:t>
      </w:r>
      <w:r w:rsidR="003B1302">
        <w:t>，</w:t>
      </w:r>
      <w:r w:rsidRPr="00D04FE3">
        <w:t>序言。</w:t>
      </w:r>
    </w:p>
  </w:footnote>
  <w:footnote w:id="22">
    <w:p w14:paraId="75F61AC9" w14:textId="383A7E40" w:rsidR="00D33528" w:rsidRPr="00D04FE3" w:rsidRDefault="00D33528" w:rsidP="003B1302">
      <w:pPr>
        <w:pStyle w:val="a6"/>
        <w:rPr>
          <w:lang w:eastAsia="ko-KR"/>
        </w:rPr>
      </w:pPr>
      <w:r w:rsidRPr="00D04FE3">
        <w:tab/>
      </w:r>
      <w:r w:rsidR="002938AF" w:rsidRPr="002938AF">
        <w:rPr>
          <w:rStyle w:val="a8"/>
          <w:rFonts w:eastAsia="宋体"/>
          <w:color w:val="auto"/>
        </w:rPr>
        <w:footnoteRef/>
      </w:r>
      <w:r w:rsidRPr="00D04FE3">
        <w:tab/>
      </w:r>
      <w:r w:rsidRPr="00D04FE3">
        <w:t>美洲人权法院</w:t>
      </w:r>
      <w:r w:rsidR="003B1302">
        <w:t>，</w:t>
      </w:r>
      <w:r w:rsidRPr="005B176D">
        <w:rPr>
          <w:rFonts w:ascii="Time New Roman" w:eastAsia="楷体" w:hAnsi="Time New Roman"/>
        </w:rPr>
        <w:t>拉奥罗亚居民诉秘鲁</w:t>
      </w:r>
      <w:r w:rsidR="003B1302">
        <w:t>，</w:t>
      </w:r>
      <w:r w:rsidR="003B1302">
        <w:t>2</w:t>
      </w:r>
      <w:r w:rsidRPr="00D04FE3">
        <w:t>0</w:t>
      </w:r>
      <w:r w:rsidR="003B1302">
        <w:t>23</w:t>
      </w:r>
      <w:r w:rsidRPr="00D04FE3">
        <w:t>年</w:t>
      </w:r>
      <w:r w:rsidR="003B1302">
        <w:t>11</w:t>
      </w:r>
      <w:r w:rsidRPr="00D04FE3">
        <w:t>月</w:t>
      </w:r>
      <w:r w:rsidR="003B1302">
        <w:t>27</w:t>
      </w:r>
      <w:r w:rsidRPr="00D04FE3">
        <w:t>日的判决书</w:t>
      </w:r>
      <w:r w:rsidR="003B1302">
        <w:t>，</w:t>
      </w:r>
      <w:r w:rsidRPr="00D04FE3">
        <w:t>第</w:t>
      </w:r>
      <w:r w:rsidR="003B1302">
        <w:rPr>
          <w:lang w:eastAsia="ko-KR"/>
        </w:rPr>
        <w:t>126</w:t>
      </w:r>
      <w:r w:rsidRPr="00D04FE3">
        <w:t>段</w:t>
      </w:r>
      <w:r w:rsidR="003B1302">
        <w:t>；</w:t>
      </w:r>
      <w:r w:rsidRPr="00D04FE3">
        <w:t>国际海洋法法庭</w:t>
      </w:r>
      <w:r w:rsidR="003B1302">
        <w:t>，</w:t>
      </w:r>
      <w:r w:rsidR="003B1302">
        <w:t>2</w:t>
      </w:r>
      <w:r w:rsidRPr="00D04FE3">
        <w:t>0</w:t>
      </w:r>
      <w:r w:rsidR="003B1302">
        <w:t>24</w:t>
      </w:r>
      <w:r w:rsidRPr="00D04FE3">
        <w:t>年</w:t>
      </w:r>
      <w:r w:rsidR="003B1302">
        <w:t>5</w:t>
      </w:r>
      <w:r w:rsidRPr="00D04FE3">
        <w:t>月</w:t>
      </w:r>
      <w:r w:rsidR="003B1302">
        <w:t>21</w:t>
      </w:r>
      <w:r w:rsidRPr="00D04FE3">
        <w:t>日关于气候变化与国际法的咨询意见</w:t>
      </w:r>
      <w:r w:rsidR="003B1302">
        <w:t>，</w:t>
      </w:r>
      <w:r w:rsidRPr="00D04FE3">
        <w:t>第</w:t>
      </w:r>
      <w:r w:rsidR="003B1302">
        <w:t>239</w:t>
      </w:r>
      <w:r w:rsidRPr="00D04FE3">
        <w:t>段</w:t>
      </w:r>
      <w:r w:rsidR="003B1302">
        <w:t>；</w:t>
      </w:r>
      <w:r w:rsidRPr="00D04FE3">
        <w:t>美洲人权法院</w:t>
      </w:r>
      <w:r w:rsidR="003B1302">
        <w:t>，</w:t>
      </w:r>
      <w:r w:rsidR="003B1302">
        <w:t>2</w:t>
      </w:r>
      <w:r w:rsidRPr="00D04FE3">
        <w:t>0</w:t>
      </w:r>
      <w:r w:rsidR="003B1302">
        <w:t>25</w:t>
      </w:r>
      <w:r w:rsidRPr="00D04FE3">
        <w:t>年</w:t>
      </w:r>
      <w:r w:rsidR="003B1302">
        <w:t>5</w:t>
      </w:r>
      <w:r w:rsidRPr="00D04FE3">
        <w:t>月</w:t>
      </w:r>
      <w:r w:rsidR="003B1302">
        <w:t>29</w:t>
      </w:r>
      <w:r w:rsidRPr="00D04FE3">
        <w:t>日关于气候紧急情况与人权的</w:t>
      </w:r>
      <w:r w:rsidR="003B1302">
        <w:t>OC</w:t>
      </w:r>
      <w:r w:rsidRPr="00D04FE3">
        <w:t>-</w:t>
      </w:r>
      <w:r w:rsidR="003B1302">
        <w:t>32/25</w:t>
      </w:r>
      <w:r w:rsidRPr="00D04FE3">
        <w:t>号咨询意见</w:t>
      </w:r>
      <w:r w:rsidR="003B1302">
        <w:t>，</w:t>
      </w:r>
      <w:r w:rsidRPr="00D04FE3">
        <w:t>第</w:t>
      </w:r>
      <w:r w:rsidR="003B1302">
        <w:rPr>
          <w:lang w:eastAsia="ko-KR"/>
        </w:rPr>
        <w:t>232</w:t>
      </w:r>
      <w:r w:rsidR="005B176D">
        <w:rPr>
          <w:rFonts w:hint="eastAsia"/>
        </w:rPr>
        <w:t>-</w:t>
      </w:r>
      <w:r w:rsidR="003B1302">
        <w:rPr>
          <w:lang w:eastAsia="ko-KR"/>
        </w:rPr>
        <w:t>235</w:t>
      </w:r>
      <w:r w:rsidRPr="00D04FE3">
        <w:t>段</w:t>
      </w:r>
      <w:r w:rsidR="003B1302">
        <w:t>；</w:t>
      </w:r>
      <w:r w:rsidRPr="00D04FE3">
        <w:t>国际法院</w:t>
      </w:r>
      <w:r w:rsidR="003B1302">
        <w:t>，</w:t>
      </w:r>
      <w:r w:rsidRPr="00D04FE3">
        <w:t>《各国在气候变化方面的义务</w:t>
      </w:r>
      <w:r w:rsidR="003B1302">
        <w:t>，</w:t>
      </w:r>
      <w:r w:rsidRPr="00D04FE3">
        <w:t>咨询意见》</w:t>
      </w:r>
      <w:r w:rsidR="003B1302">
        <w:t>，</w:t>
      </w:r>
      <w:r w:rsidRPr="00D04FE3">
        <w:t>第</w:t>
      </w:r>
      <w:r w:rsidR="003B1302">
        <w:rPr>
          <w:lang w:eastAsia="ko-KR"/>
        </w:rPr>
        <w:t>28</w:t>
      </w:r>
      <w:r w:rsidRPr="00D04FE3">
        <w:rPr>
          <w:lang w:eastAsia="ko-KR"/>
        </w:rPr>
        <w:t>0</w:t>
      </w:r>
      <w:r w:rsidR="005B176D">
        <w:rPr>
          <w:rFonts w:hint="eastAsia"/>
        </w:rPr>
        <w:t>-</w:t>
      </w:r>
      <w:r w:rsidR="003B1302">
        <w:rPr>
          <w:lang w:eastAsia="ko-KR"/>
        </w:rPr>
        <w:t>3</w:t>
      </w:r>
      <w:r w:rsidRPr="00D04FE3">
        <w:rPr>
          <w:lang w:eastAsia="ko-KR"/>
        </w:rPr>
        <w:t>00</w:t>
      </w:r>
      <w:r w:rsidRPr="00D04FE3">
        <w:t>段。</w:t>
      </w:r>
    </w:p>
  </w:footnote>
  <w:footnote w:id="23">
    <w:p w14:paraId="493C0CE9" w14:textId="77777777" w:rsidR="00D9625E" w:rsidRPr="00D04FE3" w:rsidRDefault="00D9625E" w:rsidP="003B1302">
      <w:pPr>
        <w:pStyle w:val="a6"/>
        <w:rPr>
          <w:lang w:val="en-CA"/>
        </w:rPr>
      </w:pPr>
      <w:r w:rsidRPr="00D04FE3">
        <w:rPr>
          <w:lang w:val="en-CA"/>
        </w:rPr>
        <w:tab/>
      </w:r>
      <w:r w:rsidRPr="002938AF">
        <w:rPr>
          <w:rStyle w:val="a8"/>
          <w:rFonts w:eastAsia="宋体"/>
          <w:color w:val="auto"/>
        </w:rPr>
        <w:footnoteRef/>
      </w:r>
      <w:r w:rsidRPr="00D04FE3">
        <w:rPr>
          <w:lang w:val="en-CA"/>
        </w:rPr>
        <w:tab/>
      </w:r>
      <w:r w:rsidRPr="00D04FE3">
        <w:t>第</w:t>
      </w:r>
      <w:r>
        <w:t>25</w:t>
      </w:r>
      <w:r w:rsidRPr="00D04FE3">
        <w:t>号一般性意见</w:t>
      </w:r>
      <w:r>
        <w:t>(2</w:t>
      </w:r>
      <w:r w:rsidRPr="00D04FE3">
        <w:t>0</w:t>
      </w:r>
      <w:r>
        <w:t>2</w:t>
      </w:r>
      <w:r w:rsidRPr="00D04FE3">
        <w:t>0</w:t>
      </w:r>
      <w:r w:rsidRPr="00D04FE3">
        <w:t>年</w:t>
      </w:r>
      <w:r>
        <w:t>)</w:t>
      </w:r>
      <w:r>
        <w:t>，</w:t>
      </w:r>
      <w:r w:rsidRPr="00D04FE3">
        <w:t>第</w:t>
      </w:r>
      <w:r>
        <w:t>56</w:t>
      </w:r>
      <w:r w:rsidRPr="00D04FE3">
        <w:t>段</w:t>
      </w:r>
      <w:r>
        <w:t>；</w:t>
      </w:r>
      <w:r w:rsidRPr="00D04FE3">
        <w:t>美洲人权法院</w:t>
      </w:r>
      <w:r>
        <w:t>，</w:t>
      </w:r>
      <w:r>
        <w:t>OC</w:t>
      </w:r>
      <w:r w:rsidRPr="00D04FE3">
        <w:t>-</w:t>
      </w:r>
      <w:r>
        <w:t>23/17</w:t>
      </w:r>
      <w:r w:rsidRPr="00D04FE3">
        <w:t>号咨询意见</w:t>
      </w:r>
      <w:r>
        <w:t>，</w:t>
      </w:r>
      <w:r w:rsidRPr="00D04FE3">
        <w:t>第</w:t>
      </w:r>
      <w:r>
        <w:t>242</w:t>
      </w:r>
      <w:r w:rsidRPr="00D04FE3">
        <w:t>段。</w:t>
      </w:r>
    </w:p>
  </w:footnote>
  <w:footnote w:id="24">
    <w:p w14:paraId="1498371C" w14:textId="08EDEE28" w:rsidR="00D33528" w:rsidRPr="00D04FE3" w:rsidRDefault="00D33528" w:rsidP="003B1302">
      <w:pPr>
        <w:pStyle w:val="a6"/>
        <w:rPr>
          <w:lang w:val="en-CA" w:eastAsia="ko-KR"/>
        </w:rPr>
      </w:pPr>
      <w:r w:rsidRPr="00D04FE3">
        <w:rPr>
          <w:lang w:val="en-CA"/>
        </w:rPr>
        <w:tab/>
      </w:r>
      <w:r w:rsidR="002938AF" w:rsidRPr="002938AF">
        <w:rPr>
          <w:rStyle w:val="a8"/>
          <w:rFonts w:eastAsia="宋体"/>
          <w:color w:val="auto"/>
        </w:rPr>
        <w:footnoteRef/>
      </w:r>
      <w:r w:rsidRPr="00D04FE3">
        <w:tab/>
      </w:r>
      <w:r w:rsidRPr="00D04FE3">
        <w:t>第</w:t>
      </w:r>
      <w:r w:rsidR="003B1302">
        <w:t>26</w:t>
      </w:r>
      <w:r w:rsidRPr="00D04FE3">
        <w:t>号一般性意见</w:t>
      </w:r>
      <w:r w:rsidR="003B1302">
        <w:t>(2</w:t>
      </w:r>
      <w:r w:rsidRPr="00D04FE3">
        <w:t>0</w:t>
      </w:r>
      <w:r w:rsidR="003B1302">
        <w:t>22</w:t>
      </w:r>
      <w:r w:rsidRPr="00D04FE3">
        <w:t>年</w:t>
      </w:r>
      <w:r w:rsidR="003B1302">
        <w:t>)</w:t>
      </w:r>
      <w:r w:rsidR="003B1302">
        <w:t>，</w:t>
      </w:r>
      <w:r w:rsidRPr="00D04FE3">
        <w:t>第</w:t>
      </w:r>
      <w:r w:rsidR="003B1302">
        <w:rPr>
          <w:lang w:eastAsia="ko-KR"/>
        </w:rPr>
        <w:t>38</w:t>
      </w:r>
      <w:r w:rsidRPr="00D04FE3">
        <w:t>段</w:t>
      </w:r>
      <w:r w:rsidR="003B1302">
        <w:t>；</w:t>
      </w:r>
      <w:r w:rsidRPr="00D04FE3">
        <w:t>第</w:t>
      </w:r>
      <w:r w:rsidR="003B1302">
        <w:t>15</w:t>
      </w:r>
      <w:r w:rsidRPr="00D04FE3">
        <w:t>号一般性意见</w:t>
      </w:r>
      <w:r w:rsidR="003B1302">
        <w:t>(2</w:t>
      </w:r>
      <w:r w:rsidRPr="00D04FE3">
        <w:t>00</w:t>
      </w:r>
      <w:r w:rsidR="003B1302">
        <w:t>2</w:t>
      </w:r>
      <w:r w:rsidRPr="00D04FE3">
        <w:t>年</w:t>
      </w:r>
      <w:r w:rsidR="003B1302">
        <w:t>)</w:t>
      </w:r>
      <w:r w:rsidR="003B1302">
        <w:t>，</w:t>
      </w:r>
      <w:r w:rsidRPr="00D04FE3">
        <w:t>第</w:t>
      </w:r>
      <w:r w:rsidR="003B1302">
        <w:rPr>
          <w:lang w:eastAsia="ko-KR"/>
        </w:rPr>
        <w:t>28</w:t>
      </w:r>
      <w:r w:rsidRPr="00D04FE3">
        <w:t>段。</w:t>
      </w:r>
    </w:p>
  </w:footnote>
  <w:footnote w:id="25">
    <w:p w14:paraId="0364D8F7" w14:textId="77777777" w:rsidR="00D9625E" w:rsidRPr="00D04FE3" w:rsidRDefault="00D9625E" w:rsidP="003B1302">
      <w:pPr>
        <w:pStyle w:val="a6"/>
        <w:rPr>
          <w:lang w:val="en-CA" w:eastAsia="ko-KR"/>
        </w:rPr>
      </w:pPr>
      <w:r w:rsidRPr="00D04FE3">
        <w:rPr>
          <w:lang w:val="en-CA"/>
        </w:rPr>
        <w:tab/>
      </w:r>
      <w:r w:rsidRPr="002938AF">
        <w:rPr>
          <w:rStyle w:val="a8"/>
          <w:rFonts w:eastAsia="宋体"/>
          <w:color w:val="auto"/>
        </w:rPr>
        <w:footnoteRef/>
      </w:r>
      <w:r w:rsidRPr="00D04FE3">
        <w:rPr>
          <w:lang w:val="en-CA"/>
        </w:rPr>
        <w:tab/>
      </w:r>
      <w:hyperlink r:id="rId8" w:history="1">
        <w:r w:rsidRPr="006C4325">
          <w:rPr>
            <w:rStyle w:val="af5"/>
            <w:lang w:val="en-CA" w:eastAsia="ko-KR"/>
          </w:rPr>
          <w:t>A/</w:t>
        </w:r>
        <w:proofErr w:type="spellStart"/>
        <w:r w:rsidRPr="006C4325">
          <w:rPr>
            <w:rStyle w:val="af5"/>
            <w:lang w:val="en-CA" w:eastAsia="ko-KR"/>
          </w:rPr>
          <w:t>HRC</w:t>
        </w:r>
        <w:proofErr w:type="spellEnd"/>
        <w:r w:rsidRPr="006C4325">
          <w:rPr>
            <w:rStyle w:val="af5"/>
            <w:lang w:val="en-CA" w:eastAsia="ko-KR"/>
          </w:rPr>
          <w:t>/17/31</w:t>
        </w:r>
      </w:hyperlink>
      <w:r>
        <w:rPr>
          <w:lang w:val="en-CA" w:eastAsia="ko-KR"/>
        </w:rPr>
        <w:t xml:space="preserve">, </w:t>
      </w:r>
      <w:r w:rsidRPr="00D04FE3">
        <w:t>附件</w:t>
      </w:r>
      <w:r>
        <w:t>，</w:t>
      </w:r>
      <w:r w:rsidRPr="00D04FE3">
        <w:t>第</w:t>
      </w:r>
      <w:r>
        <w:rPr>
          <w:lang w:eastAsia="ko-KR"/>
        </w:rPr>
        <w:t>2</w:t>
      </w:r>
      <w:r>
        <w:t>5</w:t>
      </w:r>
      <w:r w:rsidRPr="00D04FE3">
        <w:t>段。</w:t>
      </w:r>
    </w:p>
  </w:footnote>
  <w:footnote w:id="26">
    <w:p w14:paraId="0B086814" w14:textId="74D24602" w:rsidR="00D33528" w:rsidRPr="00D04FE3" w:rsidRDefault="00D33528" w:rsidP="003B1302">
      <w:pPr>
        <w:pStyle w:val="a6"/>
        <w:rPr>
          <w:lang w:eastAsia="ko-KR"/>
        </w:rPr>
      </w:pPr>
      <w:r w:rsidRPr="00D04FE3">
        <w:rPr>
          <w:lang w:val="en-CA"/>
        </w:rPr>
        <w:tab/>
      </w:r>
      <w:r w:rsidR="002938AF" w:rsidRPr="002938AF">
        <w:rPr>
          <w:rStyle w:val="a8"/>
          <w:rFonts w:eastAsia="宋体"/>
          <w:color w:val="auto"/>
        </w:rPr>
        <w:footnoteRef/>
      </w:r>
      <w:r w:rsidRPr="00D04FE3">
        <w:tab/>
      </w:r>
      <w:r w:rsidRPr="00D04FE3">
        <w:t>第</w:t>
      </w:r>
      <w:r w:rsidR="003B1302">
        <w:t>24</w:t>
      </w:r>
      <w:r w:rsidRPr="00D04FE3">
        <w:t>号一般性意见</w:t>
      </w:r>
      <w:r w:rsidR="003B1302">
        <w:t>(2</w:t>
      </w:r>
      <w:r w:rsidRPr="00D04FE3">
        <w:t>0</w:t>
      </w:r>
      <w:r w:rsidR="003B1302">
        <w:t>17</w:t>
      </w:r>
      <w:r w:rsidRPr="00D04FE3">
        <w:t>年</w:t>
      </w:r>
      <w:r w:rsidR="003B1302">
        <w:t>)</w:t>
      </w:r>
      <w:r w:rsidR="003B1302">
        <w:t>，</w:t>
      </w:r>
      <w:r w:rsidRPr="00D04FE3">
        <w:t>第</w:t>
      </w:r>
      <w:r w:rsidR="003B1302">
        <w:t>16</w:t>
      </w:r>
      <w:r w:rsidRPr="00D04FE3">
        <w:t>段</w:t>
      </w:r>
      <w:r w:rsidR="003B1302">
        <w:t>；</w:t>
      </w:r>
      <w:r w:rsidRPr="00D04FE3">
        <w:t>第</w:t>
      </w:r>
      <w:r w:rsidR="003B1302">
        <w:t>26</w:t>
      </w:r>
      <w:r w:rsidRPr="00D04FE3">
        <w:t>号一般性意见</w:t>
      </w:r>
      <w:r w:rsidR="003B1302">
        <w:t>(2</w:t>
      </w:r>
      <w:r w:rsidRPr="00D04FE3">
        <w:t>0</w:t>
      </w:r>
      <w:r w:rsidR="003B1302">
        <w:t>22</w:t>
      </w:r>
      <w:r w:rsidRPr="00D04FE3">
        <w:t>年</w:t>
      </w:r>
      <w:r w:rsidR="003B1302">
        <w:t>)</w:t>
      </w:r>
      <w:r w:rsidR="003B1302">
        <w:t>，</w:t>
      </w:r>
      <w:r w:rsidRPr="00D04FE3">
        <w:t>第</w:t>
      </w:r>
      <w:r w:rsidR="003B1302">
        <w:rPr>
          <w:lang w:eastAsia="ko-KR"/>
        </w:rPr>
        <w:t>3</w:t>
      </w:r>
      <w:r w:rsidRPr="00D04FE3">
        <w:rPr>
          <w:lang w:eastAsia="ko-KR"/>
        </w:rPr>
        <w:t>0</w:t>
      </w:r>
      <w:r w:rsidRPr="00D04FE3">
        <w:t>段。</w:t>
      </w:r>
    </w:p>
  </w:footnote>
  <w:footnote w:id="27">
    <w:p w14:paraId="3A673AE9" w14:textId="3CD4731C" w:rsidR="00D9625E" w:rsidRPr="00D04FE3" w:rsidRDefault="00D9625E" w:rsidP="003B1302">
      <w:pPr>
        <w:pStyle w:val="a6"/>
      </w:pPr>
      <w:r w:rsidRPr="00D04FE3">
        <w:tab/>
      </w:r>
      <w:r w:rsidRPr="002938AF">
        <w:rPr>
          <w:rStyle w:val="a8"/>
          <w:rFonts w:eastAsia="宋体"/>
          <w:color w:val="auto"/>
        </w:rPr>
        <w:footnoteRef/>
      </w:r>
      <w:r w:rsidRPr="00D04FE3">
        <w:tab/>
      </w:r>
      <w:r w:rsidRPr="00D04FE3">
        <w:t>第</w:t>
      </w:r>
      <w:r>
        <w:t>25</w:t>
      </w:r>
      <w:r w:rsidRPr="00D04FE3">
        <w:t>号一般性意见</w:t>
      </w:r>
      <w:r>
        <w:t>(2</w:t>
      </w:r>
      <w:r w:rsidRPr="00D04FE3">
        <w:t>0</w:t>
      </w:r>
      <w:r>
        <w:t>2</w:t>
      </w:r>
      <w:r w:rsidRPr="00D04FE3">
        <w:t>0</w:t>
      </w:r>
      <w:r w:rsidRPr="00D04FE3">
        <w:t>年</w:t>
      </w:r>
      <w:r>
        <w:t>)</w:t>
      </w:r>
      <w:r>
        <w:t>，</w:t>
      </w:r>
      <w:r w:rsidRPr="00D04FE3">
        <w:t>第</w:t>
      </w:r>
      <w:r>
        <w:t>53</w:t>
      </w:r>
      <w:r w:rsidR="00A82458">
        <w:rPr>
          <w:rFonts w:hint="eastAsia"/>
        </w:rPr>
        <w:t>-</w:t>
      </w:r>
      <w:r>
        <w:t>56</w:t>
      </w:r>
      <w:r w:rsidRPr="00D04FE3">
        <w:t>段</w:t>
      </w:r>
      <w:r>
        <w:t>；</w:t>
      </w:r>
      <w:r w:rsidRPr="00D04FE3">
        <w:t>《里约宣言》</w:t>
      </w:r>
      <w:r>
        <w:t>，</w:t>
      </w:r>
      <w:r w:rsidRPr="00D04FE3">
        <w:t>原则</w:t>
      </w:r>
      <w:r>
        <w:t>1</w:t>
      </w:r>
      <w:r w:rsidRPr="00D04FE3">
        <w:t>0</w:t>
      </w:r>
      <w:r>
        <w:t>；</w:t>
      </w:r>
      <w:r w:rsidRPr="00D04FE3">
        <w:t>《奥胡斯公约》</w:t>
      </w:r>
      <w:r>
        <w:t>；</w:t>
      </w:r>
      <w:r w:rsidRPr="00D04FE3">
        <w:t>《埃斯卡苏协定》。</w:t>
      </w:r>
    </w:p>
  </w:footnote>
  <w:footnote w:id="28">
    <w:p w14:paraId="44A7D975"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t>J</w:t>
      </w:r>
      <w:r w:rsidRPr="00D04FE3">
        <w:t>.</w:t>
      </w:r>
      <w:r w:rsidRPr="00A74E10">
        <w:rPr>
          <w:rFonts w:ascii="Time New Roman" w:eastAsia="楷体" w:hAnsi="Time New Roman"/>
        </w:rPr>
        <w:t>T.</w:t>
      </w:r>
      <w:r w:rsidRPr="00A74E10">
        <w:rPr>
          <w:rFonts w:ascii="Time New Roman" w:eastAsia="楷体" w:hAnsi="Time New Roman"/>
        </w:rPr>
        <w:t>等人诉芬兰</w:t>
      </w:r>
      <w:r>
        <w:t>(</w:t>
      </w:r>
      <w:hyperlink r:id="rId9" w:history="1">
        <w:r w:rsidRPr="006C4325">
          <w:rPr>
            <w:rStyle w:val="af5"/>
          </w:rPr>
          <w:t>E/</w:t>
        </w:r>
        <w:proofErr w:type="spellStart"/>
        <w:r w:rsidRPr="006C4325">
          <w:rPr>
            <w:rStyle w:val="af5"/>
          </w:rPr>
          <w:t>C.12</w:t>
        </w:r>
        <w:proofErr w:type="spellEnd"/>
        <w:r w:rsidRPr="006C4325">
          <w:rPr>
            <w:rStyle w:val="af5"/>
          </w:rPr>
          <w:t>/76/D/251/2022-E/</w:t>
        </w:r>
        <w:proofErr w:type="spellStart"/>
        <w:r w:rsidRPr="006C4325">
          <w:rPr>
            <w:rStyle w:val="af5"/>
          </w:rPr>
          <w:t>C.12</w:t>
        </w:r>
        <w:proofErr w:type="spellEnd"/>
        <w:r w:rsidRPr="006C4325">
          <w:rPr>
            <w:rStyle w:val="af5"/>
          </w:rPr>
          <w:t>/76/D/289/2022</w:t>
        </w:r>
      </w:hyperlink>
      <w:r>
        <w:t>)</w:t>
      </w:r>
      <w:r>
        <w:t>，</w:t>
      </w:r>
      <w:r w:rsidRPr="00D04FE3">
        <w:t>第</w:t>
      </w:r>
      <w:r>
        <w:rPr>
          <w:lang w:eastAsia="ko-KR"/>
        </w:rPr>
        <w:t>14.6</w:t>
      </w:r>
      <w:r w:rsidRPr="00D04FE3">
        <w:t>段</w:t>
      </w:r>
      <w:r>
        <w:t>；</w:t>
      </w:r>
      <w:r w:rsidRPr="00D04FE3">
        <w:t>第</w:t>
      </w:r>
      <w:r>
        <w:t>24</w:t>
      </w:r>
      <w:r w:rsidRPr="00D04FE3">
        <w:t>号一般性意见</w:t>
      </w:r>
      <w:r>
        <w:t>(2</w:t>
      </w:r>
      <w:r w:rsidRPr="00D04FE3">
        <w:t>0</w:t>
      </w:r>
      <w:r>
        <w:t>17</w:t>
      </w:r>
      <w:r w:rsidRPr="00D04FE3">
        <w:t>年</w:t>
      </w:r>
      <w:r>
        <w:t>)</w:t>
      </w:r>
      <w:r>
        <w:t>，</w:t>
      </w:r>
      <w:r w:rsidRPr="00D04FE3">
        <w:t>第</w:t>
      </w:r>
      <w:r>
        <w:rPr>
          <w:lang w:eastAsia="ko-KR"/>
        </w:rPr>
        <w:t>12</w:t>
      </w:r>
      <w:r w:rsidRPr="00D04FE3">
        <w:t>和</w:t>
      </w:r>
      <w:r>
        <w:rPr>
          <w:lang w:eastAsia="ko-KR"/>
        </w:rPr>
        <w:t>17</w:t>
      </w:r>
      <w:r w:rsidRPr="00D04FE3">
        <w:t>段。</w:t>
      </w:r>
    </w:p>
  </w:footnote>
  <w:footnote w:id="29">
    <w:p w14:paraId="64D780EB" w14:textId="77777777" w:rsidR="00D9625E" w:rsidRPr="00D04FE3" w:rsidRDefault="00D9625E" w:rsidP="003B1302">
      <w:pPr>
        <w:pStyle w:val="a6"/>
        <w:rPr>
          <w:lang w:val="ru-RU" w:bidi="ar-EG"/>
        </w:rPr>
      </w:pPr>
      <w:r w:rsidRPr="00D04FE3">
        <w:tab/>
      </w:r>
      <w:r w:rsidRPr="002938AF">
        <w:rPr>
          <w:rStyle w:val="a8"/>
          <w:rFonts w:eastAsia="宋体"/>
          <w:color w:val="auto"/>
        </w:rPr>
        <w:footnoteRef/>
      </w:r>
      <w:r w:rsidRPr="00D04FE3">
        <w:tab/>
      </w:r>
      <w:r w:rsidRPr="00D04FE3">
        <w:t>第</w:t>
      </w:r>
      <w:r>
        <w:t>15</w:t>
      </w:r>
      <w:r w:rsidRPr="00D04FE3">
        <w:t>号一般性意见</w:t>
      </w:r>
      <w:r>
        <w:t>(2</w:t>
      </w:r>
      <w:r w:rsidRPr="00D04FE3">
        <w:t>00</w:t>
      </w:r>
      <w:r>
        <w:t>2</w:t>
      </w:r>
      <w:r w:rsidRPr="00D04FE3">
        <w:t>年</w:t>
      </w:r>
      <w:r>
        <w:t>)</w:t>
      </w:r>
      <w:r>
        <w:t>，</w:t>
      </w:r>
      <w:r w:rsidRPr="00D04FE3">
        <w:t>第</w:t>
      </w:r>
      <w:r>
        <w:t>59</w:t>
      </w:r>
      <w:r w:rsidRPr="00D04FE3">
        <w:t>段</w:t>
      </w:r>
      <w:r>
        <w:t>；</w:t>
      </w:r>
      <w:r w:rsidRPr="00D04FE3">
        <w:t>第</w:t>
      </w:r>
      <w:r>
        <w:t>18</w:t>
      </w:r>
      <w:r w:rsidRPr="00D04FE3">
        <w:t>号一般性意见</w:t>
      </w:r>
      <w:r>
        <w:t>(2</w:t>
      </w:r>
      <w:r w:rsidRPr="00D04FE3">
        <w:t>00</w:t>
      </w:r>
      <w:r>
        <w:t>5</w:t>
      </w:r>
      <w:r w:rsidRPr="00D04FE3">
        <w:t>年</w:t>
      </w:r>
      <w:r>
        <w:t>)</w:t>
      </w:r>
      <w:r>
        <w:t>，</w:t>
      </w:r>
      <w:r w:rsidRPr="00D04FE3">
        <w:t>第</w:t>
      </w:r>
      <w:r>
        <w:t>51</w:t>
      </w:r>
      <w:r w:rsidRPr="00D04FE3">
        <w:t>段</w:t>
      </w:r>
      <w:r w:rsidRPr="00D04FE3">
        <w:rPr>
          <w:lang w:val="ru-RU" w:bidi="ar-EG"/>
        </w:rPr>
        <w:t>。</w:t>
      </w:r>
    </w:p>
  </w:footnote>
  <w:footnote w:id="30">
    <w:p w14:paraId="27969EA7"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大会第</w:t>
      </w:r>
      <w:r>
        <w:t>78/216</w:t>
      </w:r>
      <w:r w:rsidRPr="00D04FE3">
        <w:t>号决议</w:t>
      </w:r>
      <w:r>
        <w:t>，</w:t>
      </w:r>
      <w:r w:rsidRPr="00D04FE3">
        <w:t>第</w:t>
      </w:r>
      <w:r>
        <w:rPr>
          <w:lang w:eastAsia="ko-KR"/>
        </w:rPr>
        <w:t>18</w:t>
      </w:r>
      <w:r w:rsidRPr="00D04FE3">
        <w:t>、</w:t>
      </w:r>
      <w:r>
        <w:rPr>
          <w:lang w:eastAsia="ko-KR"/>
        </w:rPr>
        <w:t>21</w:t>
      </w:r>
      <w:r w:rsidRPr="00D04FE3">
        <w:t>和</w:t>
      </w:r>
      <w:r>
        <w:rPr>
          <w:lang w:eastAsia="ko-KR"/>
        </w:rPr>
        <w:t>27</w:t>
      </w:r>
      <w:r w:rsidRPr="00D04FE3">
        <w:t>段。</w:t>
      </w:r>
    </w:p>
  </w:footnote>
  <w:footnote w:id="31">
    <w:p w14:paraId="527C64A2"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A74E10">
        <w:rPr>
          <w:rFonts w:ascii="Time New Roman" w:eastAsia="楷体" w:hAnsi="Time New Roman"/>
        </w:rPr>
        <w:t>乌拉圭河纸浆厂案</w:t>
      </w:r>
      <w:r w:rsidRPr="00A74E10">
        <w:rPr>
          <w:rFonts w:ascii="Time New Roman" w:eastAsia="楷体" w:hAnsi="Time New Roman"/>
        </w:rPr>
        <w:t>(</w:t>
      </w:r>
      <w:r w:rsidRPr="00A74E10">
        <w:rPr>
          <w:rFonts w:ascii="Time New Roman" w:eastAsia="楷体" w:hAnsi="Time New Roman"/>
        </w:rPr>
        <w:t>阿根廷诉乌拉圭</w:t>
      </w:r>
      <w:r w:rsidRPr="00A74E10">
        <w:rPr>
          <w:rFonts w:ascii="Time New Roman" w:eastAsia="楷体" w:hAnsi="Time New Roman"/>
        </w:rPr>
        <w:t>)</w:t>
      </w:r>
      <w:r w:rsidRPr="00A74E10">
        <w:rPr>
          <w:rFonts w:ascii="Time New Roman" w:eastAsia="楷体" w:hAnsi="Time New Roman"/>
        </w:rPr>
        <w:t>，判决书</w:t>
      </w:r>
      <w:r>
        <w:t>，</w:t>
      </w:r>
      <w:r w:rsidRPr="00D04FE3">
        <w:t>《</w:t>
      </w:r>
      <w:r>
        <w:t>2</w:t>
      </w:r>
      <w:r w:rsidRPr="00D04FE3">
        <w:t>0</w:t>
      </w:r>
      <w:r>
        <w:t>1</w:t>
      </w:r>
      <w:r w:rsidRPr="00D04FE3">
        <w:t>0</w:t>
      </w:r>
      <w:r w:rsidRPr="00D04FE3">
        <w:t>年国际法院案例汇编》</w:t>
      </w:r>
      <w:r>
        <w:t>，</w:t>
      </w:r>
      <w:r w:rsidRPr="00D04FE3">
        <w:t>第</w:t>
      </w:r>
      <w:r>
        <w:t>2</w:t>
      </w:r>
      <w:r w:rsidRPr="00D04FE3">
        <w:t>0</w:t>
      </w:r>
      <w:r>
        <w:t>4</w:t>
      </w:r>
      <w:r w:rsidRPr="00D04FE3">
        <w:t>段</w:t>
      </w:r>
      <w:r>
        <w:t>；</w:t>
      </w:r>
      <w:r w:rsidRPr="00D04FE3">
        <w:t>美洲人权法院</w:t>
      </w:r>
      <w:r>
        <w:t>，</w:t>
      </w:r>
      <w:r>
        <w:t>OC</w:t>
      </w:r>
      <w:r w:rsidRPr="00D04FE3">
        <w:t>-</w:t>
      </w:r>
      <w:r>
        <w:t>23/17</w:t>
      </w:r>
      <w:r w:rsidRPr="00D04FE3">
        <w:t>号咨询意见</w:t>
      </w:r>
      <w:r>
        <w:t>，</w:t>
      </w:r>
      <w:r w:rsidRPr="00D04FE3">
        <w:t>第</w:t>
      </w:r>
      <w:r>
        <w:t>16</w:t>
      </w:r>
      <w:r w:rsidRPr="00D04FE3">
        <w:t>0</w:t>
      </w:r>
      <w:r w:rsidRPr="00D04FE3">
        <w:t>段。</w:t>
      </w:r>
    </w:p>
  </w:footnote>
  <w:footnote w:id="32">
    <w:p w14:paraId="63A5340D" w14:textId="77777777" w:rsidR="00D9625E" w:rsidRPr="00D04FE3" w:rsidRDefault="00D9625E" w:rsidP="003B1302">
      <w:pPr>
        <w:pStyle w:val="a6"/>
        <w:rPr>
          <w:lang w:val="fr-CH" w:eastAsia="ko-KR"/>
        </w:rPr>
      </w:pPr>
      <w:r w:rsidRPr="00D04FE3">
        <w:tab/>
      </w:r>
      <w:r w:rsidRPr="002938AF">
        <w:rPr>
          <w:rStyle w:val="a8"/>
          <w:rFonts w:eastAsia="宋体"/>
          <w:color w:val="auto"/>
        </w:rPr>
        <w:footnoteRef/>
      </w:r>
      <w:r w:rsidRPr="00D04FE3">
        <w:rPr>
          <w:lang w:val="fr-CH"/>
        </w:rPr>
        <w:tab/>
      </w:r>
      <w:r w:rsidRPr="00A74E10">
        <w:rPr>
          <w:rFonts w:ascii="Time New Roman" w:eastAsia="楷体" w:hAnsi="Time New Roman"/>
        </w:rPr>
        <w:t>J.T.</w:t>
      </w:r>
      <w:r w:rsidRPr="00A74E10">
        <w:rPr>
          <w:rFonts w:ascii="Time New Roman" w:eastAsia="楷体" w:hAnsi="Time New Roman"/>
        </w:rPr>
        <w:t>等人诉芬兰</w:t>
      </w:r>
      <w:r>
        <w:rPr>
          <w:lang w:val="fr-CH"/>
        </w:rPr>
        <w:t>，</w:t>
      </w:r>
      <w:r w:rsidRPr="00D04FE3">
        <w:t>第</w:t>
      </w:r>
      <w:r>
        <w:rPr>
          <w:lang w:val="fr-CH"/>
        </w:rPr>
        <w:t>14.6</w:t>
      </w:r>
      <w:r w:rsidRPr="00D04FE3">
        <w:t>段</w:t>
      </w:r>
      <w:r w:rsidRPr="00D04FE3">
        <w:rPr>
          <w:lang w:val="fr-CH"/>
        </w:rPr>
        <w:t>。</w:t>
      </w:r>
    </w:p>
  </w:footnote>
  <w:footnote w:id="33">
    <w:p w14:paraId="41BE08BA" w14:textId="40958A7F" w:rsidR="00D9625E" w:rsidRPr="00C06420" w:rsidRDefault="00D9625E" w:rsidP="00DD39EC">
      <w:pPr>
        <w:pStyle w:val="a6"/>
        <w:jc w:val="left"/>
        <w:rPr>
          <w:lang w:val="es-ES" w:eastAsia="ko-KR"/>
        </w:rPr>
      </w:pPr>
      <w:r w:rsidRPr="00D04FE3">
        <w:rPr>
          <w:lang w:val="fr-CH"/>
        </w:rPr>
        <w:tab/>
      </w:r>
      <w:r w:rsidRPr="002938AF">
        <w:rPr>
          <w:rStyle w:val="a8"/>
          <w:rFonts w:eastAsia="宋体"/>
          <w:color w:val="auto"/>
        </w:rPr>
        <w:footnoteRef/>
      </w:r>
      <w:r w:rsidRPr="00C06420">
        <w:rPr>
          <w:lang w:val="es-ES" w:eastAsia="ko-KR"/>
        </w:rPr>
        <w:tab/>
      </w:r>
      <w:r w:rsidRPr="00DD39EC">
        <w:rPr>
          <w:spacing w:val="-4"/>
          <w:lang w:val="es-ES" w:eastAsia="ko-KR"/>
        </w:rPr>
        <w:t>见</w:t>
      </w:r>
      <w:r w:rsidR="00C8134C">
        <w:fldChar w:fldCharType="begin"/>
      </w:r>
      <w:r w:rsidR="00C8134C">
        <w:instrText>HYPERLINK "https://www.ohchr.org/sites/default/files/documents/hrbodies/crpd/statements/2024-11-19-stm-disability-Inclusion-Climate-Action.docx"</w:instrText>
      </w:r>
      <w:r w:rsidR="00C8134C">
        <w:fldChar w:fldCharType="separate"/>
      </w:r>
      <w:r w:rsidR="00C8134C" w:rsidRPr="00DD39EC">
        <w:rPr>
          <w:rStyle w:val="af5"/>
          <w:spacing w:val="-6"/>
          <w:lang w:eastAsia="ko-KR"/>
        </w:rPr>
        <w:t>https://www.ohchr.org/sites/default/files/documents/hrbodies/crpd/statements/2024-11-19-stm-disability-</w:t>
      </w:r>
      <w:r w:rsidR="00C8134C" w:rsidRPr="00C06420">
        <w:rPr>
          <w:rStyle w:val="af5"/>
          <w:lang w:eastAsia="ko-KR"/>
        </w:rPr>
        <w:t>Inclusion-Climate-Action.docx</w:t>
      </w:r>
      <w:r w:rsidR="00C8134C">
        <w:fldChar w:fldCharType="end"/>
      </w:r>
      <w:r w:rsidRPr="00C06420">
        <w:rPr>
          <w:lang w:val="es-ES" w:eastAsia="ko-KR"/>
        </w:rPr>
        <w:t>。</w:t>
      </w:r>
    </w:p>
  </w:footnote>
  <w:footnote w:id="34">
    <w:p w14:paraId="6573C9A7" w14:textId="32232ED8" w:rsidR="00D33528" w:rsidRPr="00D04FE3" w:rsidRDefault="00D33528" w:rsidP="003B1302">
      <w:pPr>
        <w:pStyle w:val="a6"/>
        <w:rPr>
          <w:lang w:eastAsia="ko-KR"/>
        </w:rPr>
      </w:pPr>
      <w:r w:rsidRPr="00D04FE3">
        <w:rPr>
          <w:lang w:val="fr-CH"/>
        </w:rPr>
        <w:tab/>
      </w:r>
      <w:r w:rsidR="002938AF" w:rsidRPr="002938AF">
        <w:rPr>
          <w:rStyle w:val="a8"/>
          <w:rFonts w:eastAsia="宋体"/>
          <w:color w:val="auto"/>
        </w:rPr>
        <w:footnoteRef/>
      </w:r>
      <w:r w:rsidRPr="00D04FE3">
        <w:tab/>
      </w:r>
      <w:hyperlink r:id="rId10" w:history="1">
        <w:r w:rsidR="003B1302" w:rsidRPr="006C4325">
          <w:rPr>
            <w:rStyle w:val="af5"/>
            <w:lang w:eastAsia="ko-KR"/>
          </w:rPr>
          <w:t>HRI/2</w:t>
        </w:r>
        <w:r w:rsidRPr="006C4325">
          <w:rPr>
            <w:rStyle w:val="af5"/>
            <w:lang w:eastAsia="ko-KR"/>
          </w:rPr>
          <w:t>0</w:t>
        </w:r>
        <w:r w:rsidR="003B1302" w:rsidRPr="006C4325">
          <w:rPr>
            <w:rStyle w:val="af5"/>
            <w:lang w:eastAsia="ko-KR"/>
          </w:rPr>
          <w:t>19/</w:t>
        </w:r>
        <w:r w:rsidR="00A35703" w:rsidRPr="006C4325">
          <w:rPr>
            <w:rStyle w:val="af5"/>
            <w:lang w:eastAsia="ko-KR"/>
          </w:rPr>
          <w:t>1</w:t>
        </w:r>
      </w:hyperlink>
      <w:r w:rsidR="00A35703">
        <w:rPr>
          <w:lang w:eastAsia="ko-KR"/>
        </w:rPr>
        <w:t xml:space="preserve">, </w:t>
      </w:r>
      <w:r w:rsidRPr="00D04FE3">
        <w:t>第</w:t>
      </w:r>
      <w:r w:rsidR="003B1302">
        <w:rPr>
          <w:lang w:eastAsia="ko-KR"/>
        </w:rPr>
        <w:t>13</w:t>
      </w:r>
      <w:r w:rsidRPr="00D04FE3">
        <w:t>段</w:t>
      </w:r>
      <w:r w:rsidRPr="00D04FE3">
        <w:rPr>
          <w:lang w:val="es-ES"/>
        </w:rPr>
        <w:t>。</w:t>
      </w:r>
    </w:p>
  </w:footnote>
  <w:footnote w:id="35">
    <w:p w14:paraId="5D4DF3F5"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《巴黎协定》</w:t>
      </w:r>
      <w:r>
        <w:t>，</w:t>
      </w:r>
      <w:r w:rsidRPr="00D04FE3">
        <w:t>第二条</w:t>
      </w:r>
      <w:r>
        <w:t>；</w:t>
      </w:r>
      <w:r w:rsidRPr="00D04FE3">
        <w:t>《格拉斯哥气候协议》</w:t>
      </w:r>
      <w:r>
        <w:t>，</w:t>
      </w:r>
      <w:r w:rsidRPr="00D04FE3">
        <w:t>第</w:t>
      </w:r>
      <w:r>
        <w:rPr>
          <w:lang w:eastAsia="ko-KR"/>
        </w:rPr>
        <w:t>1/CMA/3</w:t>
      </w:r>
      <w:r w:rsidRPr="00D04FE3">
        <w:t>号决定</w:t>
      </w:r>
      <w:r>
        <w:t>，</w:t>
      </w:r>
      <w:r w:rsidRPr="00D04FE3">
        <w:t>第</w:t>
      </w:r>
      <w:r>
        <w:rPr>
          <w:lang w:eastAsia="ko-KR"/>
        </w:rPr>
        <w:t>21</w:t>
      </w:r>
      <w:r w:rsidRPr="00D04FE3">
        <w:t>段</w:t>
      </w:r>
      <w:r>
        <w:t>；</w:t>
      </w:r>
      <w:r w:rsidRPr="00D04FE3">
        <w:t>第一次全球盘点的结果</w:t>
      </w:r>
      <w:r>
        <w:t>，</w:t>
      </w:r>
      <w:r w:rsidRPr="00D04FE3">
        <w:t>第</w:t>
      </w:r>
      <w:r>
        <w:t>1/</w:t>
      </w:r>
      <w:proofErr w:type="spellStart"/>
      <w:r>
        <w:t>CMA</w:t>
      </w:r>
      <w:r w:rsidRPr="00D04FE3">
        <w:t>.</w:t>
      </w:r>
      <w:r>
        <w:t>5</w:t>
      </w:r>
      <w:proofErr w:type="spellEnd"/>
      <w:r>
        <w:t>(2</w:t>
      </w:r>
      <w:r w:rsidRPr="00D04FE3">
        <w:t>0</w:t>
      </w:r>
      <w:r>
        <w:t>23)</w:t>
      </w:r>
      <w:r w:rsidRPr="00D04FE3">
        <w:t>号决定</w:t>
      </w:r>
      <w:r>
        <w:t>，</w:t>
      </w:r>
      <w:r w:rsidRPr="00D04FE3">
        <w:t>第</w:t>
      </w:r>
      <w:r>
        <w:t>38</w:t>
      </w:r>
      <w:r w:rsidRPr="00D04FE3">
        <w:t>段</w:t>
      </w:r>
      <w:r>
        <w:t>；</w:t>
      </w:r>
      <w:r w:rsidRPr="00D04FE3">
        <w:t>国际法院</w:t>
      </w:r>
      <w:r>
        <w:t>，</w:t>
      </w:r>
      <w:r w:rsidRPr="00D04FE3">
        <w:t>《各国在气候变化方面的义务</w:t>
      </w:r>
      <w:r>
        <w:t>，</w:t>
      </w:r>
      <w:r w:rsidRPr="00D04FE3">
        <w:t>咨询意见》</w:t>
      </w:r>
      <w:r>
        <w:t>，</w:t>
      </w:r>
      <w:r w:rsidRPr="00D04FE3">
        <w:t>第</w:t>
      </w:r>
      <w:r>
        <w:rPr>
          <w:lang w:eastAsia="ko-KR"/>
        </w:rPr>
        <w:t>224</w:t>
      </w:r>
      <w:r w:rsidRPr="00D04FE3">
        <w:t>段。</w:t>
      </w:r>
    </w:p>
  </w:footnote>
  <w:footnote w:id="36">
    <w:p w14:paraId="278B1952"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hyperlink r:id="rId11" w:history="1">
        <w:r w:rsidRPr="006C6E73">
          <w:rPr>
            <w:rStyle w:val="af5"/>
            <w:spacing w:val="-2"/>
          </w:rPr>
          <w:t>E/</w:t>
        </w:r>
        <w:proofErr w:type="spellStart"/>
        <w:r w:rsidRPr="006C6E73">
          <w:rPr>
            <w:rStyle w:val="af5"/>
            <w:spacing w:val="-2"/>
          </w:rPr>
          <w:t>C.12</w:t>
        </w:r>
        <w:proofErr w:type="spellEnd"/>
        <w:r w:rsidRPr="006C6E73">
          <w:rPr>
            <w:rStyle w:val="af5"/>
            <w:spacing w:val="-2"/>
          </w:rPr>
          <w:t>/NOR/CO/6</w:t>
        </w:r>
      </w:hyperlink>
      <w:r w:rsidRPr="006C6E73">
        <w:rPr>
          <w:spacing w:val="-2"/>
        </w:rPr>
        <w:t xml:space="preserve">, </w:t>
      </w:r>
      <w:r w:rsidRPr="006C6E73">
        <w:rPr>
          <w:spacing w:val="-2"/>
        </w:rPr>
        <w:t>第</w:t>
      </w:r>
      <w:r w:rsidRPr="006C6E73">
        <w:rPr>
          <w:spacing w:val="-2"/>
        </w:rPr>
        <w:t>11</w:t>
      </w:r>
      <w:r w:rsidRPr="006C6E73">
        <w:rPr>
          <w:spacing w:val="-2"/>
        </w:rPr>
        <w:t>段；</w:t>
      </w:r>
      <w:r>
        <w:fldChar w:fldCharType="begin"/>
      </w:r>
      <w:r>
        <w:instrText>HYPERLINK "https://docs.un.org/zh/HRI/2019/1"</w:instrText>
      </w:r>
      <w:r>
        <w:fldChar w:fldCharType="separate"/>
      </w:r>
      <w:r w:rsidRPr="006C6E73">
        <w:rPr>
          <w:rStyle w:val="af5"/>
          <w:spacing w:val="-2"/>
        </w:rPr>
        <w:t>HRI/2019/1</w:t>
      </w:r>
      <w:r>
        <w:fldChar w:fldCharType="end"/>
      </w:r>
      <w:r w:rsidRPr="006C6E73">
        <w:rPr>
          <w:spacing w:val="-2"/>
        </w:rPr>
        <w:t xml:space="preserve">, </w:t>
      </w:r>
      <w:r w:rsidRPr="006C6E73">
        <w:rPr>
          <w:spacing w:val="-2"/>
        </w:rPr>
        <w:t>第</w:t>
      </w:r>
      <w:r w:rsidRPr="006C6E73">
        <w:rPr>
          <w:spacing w:val="-2"/>
        </w:rPr>
        <w:t>12</w:t>
      </w:r>
      <w:r w:rsidRPr="006C6E73">
        <w:rPr>
          <w:spacing w:val="-2"/>
        </w:rPr>
        <w:t>段；《联合国气候变化框架公约》，第</w:t>
      </w:r>
      <w:r w:rsidRPr="006C6E73">
        <w:rPr>
          <w:spacing w:val="-2"/>
        </w:rPr>
        <w:t>1/</w:t>
      </w:r>
      <w:proofErr w:type="spellStart"/>
      <w:r w:rsidRPr="006C6E73">
        <w:rPr>
          <w:spacing w:val="-2"/>
        </w:rPr>
        <w:t>CMA.5</w:t>
      </w:r>
      <w:proofErr w:type="spellEnd"/>
      <w:r w:rsidRPr="00D04FE3">
        <w:t>号决定</w:t>
      </w:r>
      <w:r>
        <w:t>，</w:t>
      </w:r>
      <w:r w:rsidRPr="00D04FE3">
        <w:t>第</w:t>
      </w:r>
      <w:r>
        <w:t>28</w:t>
      </w:r>
      <w:r w:rsidRPr="00D04FE3">
        <w:t>段。</w:t>
      </w:r>
    </w:p>
  </w:footnote>
  <w:footnote w:id="37">
    <w:p w14:paraId="06454D70"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《未来契约》</w:t>
      </w:r>
      <w:r>
        <w:t>，</w:t>
      </w:r>
      <w:r w:rsidRPr="00D04FE3">
        <w:t>大会第</w:t>
      </w:r>
      <w:r>
        <w:t>79/1</w:t>
      </w:r>
      <w:r w:rsidRPr="00D04FE3">
        <w:t>号决议</w:t>
      </w:r>
      <w:r>
        <w:t>，</w:t>
      </w:r>
      <w:r w:rsidRPr="00D04FE3">
        <w:t>第</w:t>
      </w:r>
      <w:r>
        <w:t>28(c)</w:t>
      </w:r>
      <w:r w:rsidRPr="00D04FE3">
        <w:t>段。</w:t>
      </w:r>
    </w:p>
  </w:footnote>
  <w:footnote w:id="38">
    <w:p w14:paraId="3A6EF4A9" w14:textId="6C42559C"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《巴黎协定》</w:t>
      </w:r>
      <w:r>
        <w:t>，</w:t>
      </w:r>
      <w:r w:rsidRPr="00D04FE3">
        <w:t>第四条第四款</w:t>
      </w:r>
      <w:r>
        <w:t>；</w:t>
      </w:r>
      <w:r w:rsidRPr="00D04FE3">
        <w:t>国际法院</w:t>
      </w:r>
      <w:r>
        <w:t>，</w:t>
      </w:r>
      <w:r w:rsidRPr="00D04FE3">
        <w:t>《各国在气候变化方面的义务</w:t>
      </w:r>
      <w:r>
        <w:t>，</w:t>
      </w:r>
      <w:r w:rsidRPr="00D04FE3">
        <w:t>咨询意见》</w:t>
      </w:r>
      <w:r>
        <w:t>，</w:t>
      </w:r>
      <w:r w:rsidRPr="00D04FE3">
        <w:t>第</w:t>
      </w:r>
      <w:r>
        <w:t>247</w:t>
      </w:r>
      <w:r w:rsidRPr="00D04FE3">
        <w:t>和</w:t>
      </w:r>
      <w:r>
        <w:t>248</w:t>
      </w:r>
      <w:r w:rsidRPr="00D04FE3">
        <w:t>段</w:t>
      </w:r>
      <w:r>
        <w:t>；</w:t>
      </w:r>
      <w:r w:rsidRPr="00D04FE3">
        <w:t>美洲人权法院</w:t>
      </w:r>
      <w:r>
        <w:t>，</w:t>
      </w:r>
      <w:r>
        <w:t>OC</w:t>
      </w:r>
      <w:r w:rsidRPr="00D04FE3">
        <w:t>-</w:t>
      </w:r>
      <w:r>
        <w:t>32/25</w:t>
      </w:r>
      <w:r w:rsidRPr="00D04FE3">
        <w:t>号咨询意见</w:t>
      </w:r>
      <w:r>
        <w:t>，</w:t>
      </w:r>
      <w:r w:rsidRPr="00D04FE3">
        <w:t>第</w:t>
      </w:r>
      <w:r>
        <w:rPr>
          <w:lang w:eastAsia="ko-KR"/>
        </w:rPr>
        <w:t>328</w:t>
      </w:r>
      <w:r w:rsidR="002E1516">
        <w:rPr>
          <w:rFonts w:hint="eastAsia"/>
        </w:rPr>
        <w:t>-</w:t>
      </w:r>
      <w:r>
        <w:rPr>
          <w:lang w:eastAsia="ko-KR"/>
        </w:rPr>
        <w:t>33</w:t>
      </w:r>
      <w:r w:rsidRPr="00D04FE3">
        <w:rPr>
          <w:lang w:eastAsia="ko-KR"/>
        </w:rPr>
        <w:t>0</w:t>
      </w:r>
      <w:r w:rsidRPr="00D04FE3">
        <w:t>段。</w:t>
      </w:r>
    </w:p>
  </w:footnote>
  <w:footnote w:id="39">
    <w:p w14:paraId="3047AF9F" w14:textId="3CF7741C" w:rsidR="00D33528" w:rsidRPr="00D04FE3" w:rsidRDefault="00D33528" w:rsidP="003B1302">
      <w:pPr>
        <w:pStyle w:val="a6"/>
        <w:rPr>
          <w:lang w:eastAsia="ko-KR"/>
        </w:rPr>
      </w:pPr>
      <w:r w:rsidRPr="00D04FE3">
        <w:tab/>
      </w:r>
      <w:r w:rsidR="002938AF" w:rsidRPr="002938AF">
        <w:rPr>
          <w:rStyle w:val="a8"/>
          <w:rFonts w:eastAsia="宋体"/>
          <w:color w:val="auto"/>
        </w:rPr>
        <w:footnoteRef/>
      </w:r>
      <w:r w:rsidRPr="00D04FE3">
        <w:tab/>
      </w:r>
      <w:hyperlink r:id="rId12" w:history="1">
        <w:r w:rsidR="003B1302" w:rsidRPr="006C4325">
          <w:rPr>
            <w:rStyle w:val="af5"/>
            <w:lang w:eastAsia="ko-KR"/>
          </w:rPr>
          <w:t>A/</w:t>
        </w:r>
        <w:proofErr w:type="spellStart"/>
        <w:r w:rsidR="003B1302" w:rsidRPr="006C4325">
          <w:rPr>
            <w:rStyle w:val="af5"/>
            <w:lang w:eastAsia="ko-KR"/>
          </w:rPr>
          <w:t>HRC</w:t>
        </w:r>
        <w:proofErr w:type="spellEnd"/>
        <w:r w:rsidR="003B1302" w:rsidRPr="006C4325">
          <w:rPr>
            <w:rStyle w:val="af5"/>
            <w:lang w:eastAsia="ko-KR"/>
          </w:rPr>
          <w:t>/56/4</w:t>
        </w:r>
        <w:r w:rsidR="00A35703" w:rsidRPr="006C4325">
          <w:rPr>
            <w:rStyle w:val="af5"/>
            <w:lang w:eastAsia="ko-KR"/>
          </w:rPr>
          <w:t>6</w:t>
        </w:r>
      </w:hyperlink>
      <w:r w:rsidR="00A35703">
        <w:rPr>
          <w:lang w:eastAsia="ko-KR"/>
        </w:rPr>
        <w:t xml:space="preserve">, </w:t>
      </w:r>
      <w:r w:rsidRPr="00D04FE3">
        <w:t>第</w:t>
      </w:r>
      <w:r w:rsidR="003B1302">
        <w:rPr>
          <w:lang w:eastAsia="ko-KR"/>
        </w:rPr>
        <w:t>7</w:t>
      </w:r>
      <w:r w:rsidR="002E1516">
        <w:rPr>
          <w:rFonts w:hint="eastAsia"/>
        </w:rPr>
        <w:t>-</w:t>
      </w:r>
      <w:r w:rsidR="003B1302">
        <w:rPr>
          <w:lang w:eastAsia="ko-KR"/>
        </w:rPr>
        <w:t>14</w:t>
      </w:r>
      <w:r w:rsidRPr="00D04FE3">
        <w:t>段</w:t>
      </w:r>
      <w:r w:rsidRPr="00D04FE3">
        <w:rPr>
          <w:lang w:val="es-ES"/>
        </w:rPr>
        <w:t>。</w:t>
      </w:r>
    </w:p>
  </w:footnote>
  <w:footnote w:id="40">
    <w:p w14:paraId="1D3B8031"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rPr>
          <w:lang w:eastAsia="ko-KR"/>
        </w:rPr>
        <w:tab/>
      </w:r>
      <w:r w:rsidRPr="00D04FE3">
        <w:rPr>
          <w:lang w:val="es-ES"/>
        </w:rPr>
        <w:t>大会第</w:t>
      </w:r>
      <w:r>
        <w:t>79/1</w:t>
      </w:r>
      <w:r w:rsidRPr="00D04FE3">
        <w:rPr>
          <w:lang w:val="es-ES"/>
        </w:rPr>
        <w:t>号决议</w:t>
      </w:r>
      <w:r>
        <w:t>，</w:t>
      </w:r>
      <w:r w:rsidRPr="00D04FE3">
        <w:rPr>
          <w:lang w:val="es-ES"/>
        </w:rPr>
        <w:t>第</w:t>
      </w:r>
      <w:r>
        <w:rPr>
          <w:lang w:eastAsia="ko-KR"/>
        </w:rPr>
        <w:t>28(e)</w:t>
      </w:r>
      <w:r w:rsidRPr="00D04FE3">
        <w:rPr>
          <w:lang w:val="es-ES"/>
        </w:rPr>
        <w:t>段</w:t>
      </w:r>
      <w:r>
        <w:t>；</w:t>
      </w:r>
      <w:r w:rsidRPr="00D04FE3">
        <w:t>国际海洋法法庭</w:t>
      </w:r>
      <w:r>
        <w:t>，</w:t>
      </w:r>
      <w:r w:rsidRPr="00D04FE3">
        <w:t>关于气候变化和国际法的咨询意见</w:t>
      </w:r>
      <w:r>
        <w:t>，</w:t>
      </w:r>
      <w:r w:rsidRPr="00D04FE3">
        <w:t>第</w:t>
      </w:r>
      <w:r>
        <w:rPr>
          <w:lang w:eastAsia="ko-KR"/>
        </w:rPr>
        <w:t>151</w:t>
      </w:r>
      <w:r w:rsidRPr="00D04FE3">
        <w:t>和</w:t>
      </w:r>
      <w:r>
        <w:rPr>
          <w:lang w:eastAsia="ko-KR"/>
        </w:rPr>
        <w:t>152</w:t>
      </w:r>
      <w:r w:rsidRPr="00D04FE3">
        <w:rPr>
          <w:lang w:val="es-ES"/>
        </w:rPr>
        <w:t>页。</w:t>
      </w:r>
    </w:p>
  </w:footnote>
  <w:footnote w:id="41">
    <w:p w14:paraId="6CC57268" w14:textId="48905484" w:rsidR="00D33528" w:rsidRPr="00D04FE3" w:rsidRDefault="00D33528" w:rsidP="003B1302">
      <w:pPr>
        <w:pStyle w:val="a6"/>
        <w:rPr>
          <w:lang w:eastAsia="ko-KR"/>
        </w:rPr>
      </w:pPr>
      <w:r w:rsidRPr="00D04FE3">
        <w:rPr>
          <w:lang w:val="en-CA"/>
        </w:rPr>
        <w:tab/>
      </w:r>
      <w:r w:rsidR="002938AF" w:rsidRPr="002938AF">
        <w:rPr>
          <w:rStyle w:val="a8"/>
          <w:rFonts w:eastAsia="宋体"/>
          <w:color w:val="auto"/>
        </w:rPr>
        <w:footnoteRef/>
      </w:r>
      <w:r w:rsidRPr="00D04FE3">
        <w:rPr>
          <w:lang w:val="en-CA"/>
        </w:rPr>
        <w:tab/>
      </w:r>
      <w:hyperlink r:id="rId13" w:history="1">
        <w:r w:rsidR="003B1302" w:rsidRPr="006C4325">
          <w:rPr>
            <w:rStyle w:val="af5"/>
            <w:lang w:val="en-CA"/>
          </w:rPr>
          <w:t>A/74/16</w:t>
        </w:r>
        <w:r w:rsidR="00A35703" w:rsidRPr="006C4325">
          <w:rPr>
            <w:rStyle w:val="af5"/>
            <w:lang w:val="en-CA"/>
          </w:rPr>
          <w:t>1</w:t>
        </w:r>
      </w:hyperlink>
      <w:r w:rsidR="00A35703">
        <w:rPr>
          <w:lang w:val="en-CA"/>
        </w:rPr>
        <w:t xml:space="preserve">, </w:t>
      </w:r>
      <w:r w:rsidRPr="00D04FE3">
        <w:t>第</w:t>
      </w:r>
      <w:r w:rsidR="003B1302">
        <w:rPr>
          <w:lang w:val="en-CA"/>
        </w:rPr>
        <w:t>83</w:t>
      </w:r>
      <w:r w:rsidRPr="00D04FE3">
        <w:t>段</w:t>
      </w:r>
      <w:r w:rsidR="003B1302">
        <w:rPr>
          <w:lang w:val="en-CA"/>
        </w:rPr>
        <w:t>；</w:t>
      </w:r>
      <w:r w:rsidRPr="00D04FE3">
        <w:rPr>
          <w:lang w:val="en-CA"/>
        </w:rPr>
        <w:t>生物多样性公约缔约方大会</w:t>
      </w:r>
      <w:r w:rsidR="003B1302">
        <w:rPr>
          <w:lang w:val="en-CA"/>
        </w:rPr>
        <w:t>，</w:t>
      </w:r>
      <w:r w:rsidRPr="00D04FE3">
        <w:rPr>
          <w:lang w:val="en-CA"/>
        </w:rPr>
        <w:t>第</w:t>
      </w:r>
      <w:r w:rsidR="003B1302">
        <w:rPr>
          <w:lang w:val="en-CA" w:eastAsia="ko-KR"/>
        </w:rPr>
        <w:t>X/33(2</w:t>
      </w:r>
      <w:r w:rsidRPr="00D04FE3">
        <w:rPr>
          <w:lang w:val="en-CA" w:eastAsia="ko-KR"/>
        </w:rPr>
        <w:t>0</w:t>
      </w:r>
      <w:r w:rsidR="003B1302">
        <w:rPr>
          <w:lang w:val="en-CA" w:eastAsia="ko-KR"/>
        </w:rPr>
        <w:t>1</w:t>
      </w:r>
      <w:r w:rsidRPr="00D04FE3">
        <w:rPr>
          <w:lang w:val="en-CA" w:eastAsia="ko-KR"/>
        </w:rPr>
        <w:t>0</w:t>
      </w:r>
      <w:r w:rsidR="003B1302">
        <w:rPr>
          <w:lang w:val="en-CA" w:eastAsia="ko-KR"/>
        </w:rPr>
        <w:t>)</w:t>
      </w:r>
      <w:r w:rsidRPr="00D04FE3">
        <w:t>号决定</w:t>
      </w:r>
      <w:r w:rsidR="003B1302">
        <w:t>，</w:t>
      </w:r>
      <w:r w:rsidRPr="00D04FE3">
        <w:t>第</w:t>
      </w:r>
      <w:r w:rsidR="003B1302">
        <w:rPr>
          <w:lang w:eastAsia="ko-KR"/>
        </w:rPr>
        <w:t>8(w)</w:t>
      </w:r>
      <w:r w:rsidRPr="00D04FE3">
        <w:t>段</w:t>
      </w:r>
      <w:r w:rsidR="003B1302">
        <w:rPr>
          <w:lang w:val="en-CA"/>
        </w:rPr>
        <w:t>，</w:t>
      </w:r>
      <w:r w:rsidR="002E1516" w:rsidRPr="00D04FE3">
        <w:rPr>
          <w:lang w:val="en-CA"/>
        </w:rPr>
        <w:t>第</w:t>
      </w:r>
      <w:r w:rsidR="003B1302">
        <w:rPr>
          <w:lang w:eastAsia="ko-KR"/>
        </w:rPr>
        <w:t>XIII/14(2</w:t>
      </w:r>
      <w:r w:rsidRPr="00D04FE3">
        <w:rPr>
          <w:lang w:eastAsia="ko-KR"/>
        </w:rPr>
        <w:t>0</w:t>
      </w:r>
      <w:r w:rsidR="003B1302">
        <w:rPr>
          <w:lang w:eastAsia="ko-KR"/>
        </w:rPr>
        <w:t>16)</w:t>
      </w:r>
      <w:r w:rsidRPr="00D04FE3">
        <w:t>号决定</w:t>
      </w:r>
      <w:r w:rsidR="003B1302">
        <w:t>，</w:t>
      </w:r>
      <w:r w:rsidRPr="00D04FE3">
        <w:rPr>
          <w:lang w:val="es-ES"/>
        </w:rPr>
        <w:t>第</w:t>
      </w:r>
      <w:r w:rsidR="003B1302">
        <w:rPr>
          <w:lang w:eastAsia="ko-KR"/>
        </w:rPr>
        <w:t>6</w:t>
      </w:r>
      <w:r w:rsidRPr="00D04FE3">
        <w:rPr>
          <w:lang w:val="es-ES"/>
        </w:rPr>
        <w:t>段。</w:t>
      </w:r>
    </w:p>
  </w:footnote>
  <w:footnote w:id="42">
    <w:p w14:paraId="739050F1" w14:textId="77777777" w:rsidR="00D9625E" w:rsidRPr="00D04FE3" w:rsidRDefault="00D9625E" w:rsidP="003B1302">
      <w:pPr>
        <w:pStyle w:val="a6"/>
        <w:rPr>
          <w:lang w:val="es-ES" w:eastAsia="ko-KR"/>
        </w:rPr>
      </w:pPr>
      <w:r w:rsidRPr="00D04FE3">
        <w:tab/>
      </w:r>
      <w:r w:rsidRPr="002938AF">
        <w:rPr>
          <w:rStyle w:val="a8"/>
          <w:rFonts w:eastAsia="宋体"/>
          <w:color w:val="auto"/>
        </w:rPr>
        <w:footnoteRef/>
      </w:r>
      <w:r w:rsidRPr="00B467A6">
        <w:rPr>
          <w:rStyle w:val="a8"/>
          <w:rFonts w:eastAsia="宋体"/>
          <w:color w:val="auto"/>
          <w:vertAlign w:val="baseline"/>
          <w:lang w:val="es-ES"/>
        </w:rPr>
        <w:tab/>
      </w:r>
      <w:r w:rsidRPr="00D04FE3">
        <w:rPr>
          <w:lang w:val="es-ES"/>
        </w:rPr>
        <w:t>第</w:t>
      </w:r>
      <w:r>
        <w:rPr>
          <w:lang w:val="es-ES"/>
        </w:rPr>
        <w:t>3</w:t>
      </w:r>
      <w:r w:rsidRPr="00D04FE3">
        <w:rPr>
          <w:lang w:val="es-ES"/>
        </w:rPr>
        <w:t>号一般性意见</w:t>
      </w:r>
      <w:r>
        <w:rPr>
          <w:lang w:val="es-ES"/>
        </w:rPr>
        <w:t>(199</w:t>
      </w:r>
      <w:r w:rsidRPr="00D04FE3">
        <w:rPr>
          <w:lang w:val="es-ES"/>
        </w:rPr>
        <w:t>0</w:t>
      </w:r>
      <w:r w:rsidRPr="00D04FE3">
        <w:rPr>
          <w:lang w:val="es-ES"/>
        </w:rPr>
        <w:t>年</w:t>
      </w:r>
      <w:r>
        <w:rPr>
          <w:lang w:val="es-ES"/>
        </w:rPr>
        <w:t>)</w:t>
      </w:r>
      <w:r>
        <w:rPr>
          <w:lang w:val="es-ES"/>
        </w:rPr>
        <w:t>，</w:t>
      </w:r>
      <w:r w:rsidRPr="00D04FE3">
        <w:rPr>
          <w:lang w:val="es-ES"/>
        </w:rPr>
        <w:t>第</w:t>
      </w:r>
      <w:r>
        <w:rPr>
          <w:lang w:val="es-ES"/>
        </w:rPr>
        <w:t>9</w:t>
      </w:r>
      <w:r w:rsidRPr="00D04FE3">
        <w:rPr>
          <w:lang w:val="es-ES"/>
        </w:rPr>
        <w:t>段。</w:t>
      </w:r>
    </w:p>
  </w:footnote>
  <w:footnote w:id="43">
    <w:p w14:paraId="0CBC1995" w14:textId="77777777" w:rsidR="00D9625E" w:rsidRPr="00D04FE3" w:rsidRDefault="00D9625E" w:rsidP="003B1302">
      <w:pPr>
        <w:pStyle w:val="a6"/>
        <w:rPr>
          <w:lang w:val="es-ES" w:eastAsia="ko-KR"/>
        </w:rPr>
      </w:pPr>
      <w:r w:rsidRPr="00D04FE3">
        <w:rPr>
          <w:lang w:val="es-ES"/>
        </w:rPr>
        <w:tab/>
      </w:r>
      <w:r w:rsidRPr="002938AF">
        <w:rPr>
          <w:rStyle w:val="a8"/>
          <w:rFonts w:eastAsia="宋体"/>
          <w:color w:val="auto"/>
        </w:rPr>
        <w:footnoteRef/>
      </w:r>
      <w:r w:rsidRPr="00D04FE3">
        <w:rPr>
          <w:lang w:val="es-ES"/>
        </w:rPr>
        <w:tab/>
      </w:r>
      <w:r w:rsidRPr="00D04FE3">
        <w:rPr>
          <w:lang w:val="es-ES"/>
        </w:rPr>
        <w:t>第</w:t>
      </w:r>
      <w:r>
        <w:rPr>
          <w:lang w:val="es-ES"/>
        </w:rPr>
        <w:t>3</w:t>
      </w:r>
      <w:r w:rsidRPr="00D04FE3">
        <w:rPr>
          <w:lang w:val="es-ES"/>
        </w:rPr>
        <w:t>号一般性意见</w:t>
      </w:r>
      <w:r>
        <w:rPr>
          <w:lang w:val="es-ES"/>
        </w:rPr>
        <w:t>(199</w:t>
      </w:r>
      <w:r w:rsidRPr="00D04FE3">
        <w:rPr>
          <w:lang w:val="es-ES"/>
        </w:rPr>
        <w:t>0</w:t>
      </w:r>
      <w:r w:rsidRPr="00D04FE3">
        <w:rPr>
          <w:lang w:val="es-ES"/>
        </w:rPr>
        <w:t>年</w:t>
      </w:r>
      <w:r>
        <w:rPr>
          <w:lang w:val="es-ES"/>
        </w:rPr>
        <w:t>)</w:t>
      </w:r>
      <w:r>
        <w:rPr>
          <w:lang w:val="es-ES"/>
        </w:rPr>
        <w:t>，</w:t>
      </w:r>
      <w:r w:rsidRPr="00D04FE3">
        <w:rPr>
          <w:lang w:val="es-ES"/>
        </w:rPr>
        <w:t>第</w:t>
      </w:r>
      <w:r>
        <w:rPr>
          <w:lang w:val="es-ES"/>
        </w:rPr>
        <w:t>9</w:t>
      </w:r>
      <w:r w:rsidRPr="00D04FE3">
        <w:rPr>
          <w:lang w:val="es-ES"/>
        </w:rPr>
        <w:t>段。</w:t>
      </w:r>
    </w:p>
  </w:footnote>
  <w:footnote w:id="44">
    <w:p w14:paraId="5A4F0461" w14:textId="4B51B848" w:rsidR="00D33528" w:rsidRPr="00D04FE3" w:rsidRDefault="00D33528" w:rsidP="002E4CBC">
      <w:pPr>
        <w:pStyle w:val="a6"/>
        <w:wordWrap w:val="0"/>
        <w:rPr>
          <w:lang w:val="es-ES"/>
        </w:rPr>
      </w:pPr>
      <w:r w:rsidRPr="00D04FE3">
        <w:rPr>
          <w:lang w:val="es-ES"/>
        </w:rPr>
        <w:tab/>
      </w:r>
      <w:r w:rsidR="002938AF" w:rsidRPr="002938AF">
        <w:rPr>
          <w:rStyle w:val="a8"/>
          <w:rFonts w:eastAsia="宋体"/>
          <w:color w:val="auto"/>
        </w:rPr>
        <w:footnoteRef/>
      </w:r>
      <w:r w:rsidRPr="00D04FE3">
        <w:rPr>
          <w:lang w:val="es-ES" w:eastAsia="ko-KR"/>
        </w:rPr>
        <w:tab/>
      </w:r>
      <w:hyperlink r:id="rId14" w:history="1">
        <w:r w:rsidR="003B1302" w:rsidRPr="006C4325">
          <w:rPr>
            <w:rStyle w:val="af5"/>
            <w:lang w:val="es-ES" w:eastAsia="ko-KR"/>
          </w:rPr>
          <w:t>E/</w:t>
        </w:r>
        <w:proofErr w:type="spellStart"/>
        <w:r w:rsidR="003B1302" w:rsidRPr="006C4325">
          <w:rPr>
            <w:rStyle w:val="af5"/>
            <w:lang w:val="es-ES" w:eastAsia="ko-KR"/>
          </w:rPr>
          <w:t>C</w:t>
        </w:r>
        <w:r w:rsidRPr="006C4325">
          <w:rPr>
            <w:rStyle w:val="af5"/>
            <w:rFonts w:hint="eastAsia"/>
            <w:lang w:val="es-ES" w:eastAsia="ko-KR"/>
          </w:rPr>
          <w:t>.</w:t>
        </w:r>
        <w:r w:rsidR="003B1302" w:rsidRPr="006C4325">
          <w:rPr>
            <w:rStyle w:val="af5"/>
            <w:lang w:val="es-ES" w:eastAsia="ko-KR"/>
          </w:rPr>
          <w:t>12</w:t>
        </w:r>
        <w:proofErr w:type="spellEnd"/>
        <w:r w:rsidR="003B1302" w:rsidRPr="006C4325">
          <w:rPr>
            <w:rStyle w:val="af5"/>
            <w:lang w:val="es-ES" w:eastAsia="ko-KR"/>
          </w:rPr>
          <w:t>/2</w:t>
        </w:r>
        <w:r w:rsidRPr="006C4325">
          <w:rPr>
            <w:rStyle w:val="af5"/>
            <w:rFonts w:hint="eastAsia"/>
            <w:lang w:val="es-ES" w:eastAsia="ko-KR"/>
          </w:rPr>
          <w:t>0</w:t>
        </w:r>
        <w:r w:rsidR="003B1302" w:rsidRPr="006C4325">
          <w:rPr>
            <w:rStyle w:val="af5"/>
            <w:lang w:val="es-ES" w:eastAsia="ko-KR"/>
          </w:rPr>
          <w:t>16/</w:t>
        </w:r>
        <w:r w:rsidR="00A35703" w:rsidRPr="006C4325">
          <w:rPr>
            <w:rStyle w:val="af5"/>
            <w:lang w:val="es-ES" w:eastAsia="ko-KR"/>
          </w:rPr>
          <w:t>1</w:t>
        </w:r>
      </w:hyperlink>
      <w:r w:rsidR="00A35703">
        <w:rPr>
          <w:lang w:val="es-ES" w:eastAsia="ko-KR"/>
        </w:rPr>
        <w:t xml:space="preserve">, </w:t>
      </w:r>
      <w:r w:rsidRPr="00D04FE3">
        <w:rPr>
          <w:lang w:val="es-ES"/>
        </w:rPr>
        <w:t>第</w:t>
      </w:r>
      <w:r w:rsidR="003B1302">
        <w:rPr>
          <w:lang w:val="es-ES"/>
        </w:rPr>
        <w:t>4</w:t>
      </w:r>
      <w:r w:rsidRPr="00D04FE3">
        <w:rPr>
          <w:lang w:val="es-ES"/>
        </w:rPr>
        <w:t>段</w:t>
      </w:r>
      <w:r w:rsidR="003B1302">
        <w:rPr>
          <w:lang w:val="es-ES"/>
        </w:rPr>
        <w:t>；</w:t>
      </w:r>
      <w:r w:rsidR="003B1302" w:rsidRPr="002E4CBC">
        <w:rPr>
          <w:lang w:val="es-ES" w:eastAsia="ko-KR"/>
        </w:rPr>
        <w:t>E/</w:t>
      </w:r>
      <w:proofErr w:type="spellStart"/>
      <w:r w:rsidR="003B1302" w:rsidRPr="002E4CBC">
        <w:rPr>
          <w:lang w:val="es-ES" w:eastAsia="ko-KR"/>
        </w:rPr>
        <w:t>C</w:t>
      </w:r>
      <w:r w:rsidRPr="002E4CBC">
        <w:rPr>
          <w:rFonts w:hint="eastAsia"/>
          <w:lang w:val="es-ES" w:eastAsia="ko-KR"/>
        </w:rPr>
        <w:t>.</w:t>
      </w:r>
      <w:r w:rsidR="003B1302" w:rsidRPr="002E4CBC">
        <w:rPr>
          <w:lang w:val="es-ES" w:eastAsia="ko-KR"/>
        </w:rPr>
        <w:t>12</w:t>
      </w:r>
      <w:proofErr w:type="spellEnd"/>
      <w:r w:rsidR="003B1302" w:rsidRPr="002E4CBC">
        <w:rPr>
          <w:lang w:val="es-ES" w:eastAsia="ko-KR"/>
        </w:rPr>
        <w:t>/2</w:t>
      </w:r>
      <w:r w:rsidRPr="002E4CBC">
        <w:rPr>
          <w:rFonts w:hint="eastAsia"/>
          <w:lang w:val="es-ES" w:eastAsia="ko-KR"/>
        </w:rPr>
        <w:t>00</w:t>
      </w:r>
      <w:r w:rsidR="003B1302" w:rsidRPr="002E4CBC">
        <w:rPr>
          <w:lang w:val="es-ES" w:eastAsia="ko-KR"/>
        </w:rPr>
        <w:t>7/</w:t>
      </w:r>
      <w:r w:rsidR="00A35703" w:rsidRPr="002E4CBC">
        <w:rPr>
          <w:lang w:val="es-ES" w:eastAsia="ko-KR"/>
        </w:rPr>
        <w:t>1</w:t>
      </w:r>
      <w:r w:rsidR="00A35703">
        <w:rPr>
          <w:lang w:val="es-ES" w:eastAsia="ko-KR"/>
        </w:rPr>
        <w:t xml:space="preserve">, </w:t>
      </w:r>
      <w:r w:rsidRPr="00D04FE3">
        <w:rPr>
          <w:lang w:val="es-ES"/>
        </w:rPr>
        <w:t>第</w:t>
      </w:r>
      <w:r w:rsidR="003B1302">
        <w:rPr>
          <w:lang w:val="es-ES"/>
        </w:rPr>
        <w:t>1</w:t>
      </w:r>
      <w:r w:rsidRPr="00D04FE3">
        <w:rPr>
          <w:lang w:val="es-ES"/>
        </w:rPr>
        <w:t>0</w:t>
      </w:r>
      <w:r w:rsidRPr="00D04FE3">
        <w:rPr>
          <w:lang w:val="es-ES"/>
        </w:rPr>
        <w:t>段</w:t>
      </w:r>
      <w:r w:rsidR="003B1302" w:rsidRPr="007909FF">
        <w:rPr>
          <w:spacing w:val="-2"/>
          <w:lang w:val="es-ES"/>
        </w:rPr>
        <w:t>；</w:t>
      </w:r>
      <w:r w:rsidR="003B1302" w:rsidRPr="007909FF">
        <w:rPr>
          <w:spacing w:val="-2"/>
          <w:lang w:val="es-ES"/>
        </w:rPr>
        <w:t>Ben</w:t>
      </w:r>
      <w:r w:rsidRPr="007909FF">
        <w:rPr>
          <w:spacing w:val="-2"/>
          <w:lang w:val="es-ES"/>
        </w:rPr>
        <w:t xml:space="preserve"> </w:t>
      </w:r>
      <w:proofErr w:type="spellStart"/>
      <w:r w:rsidR="003B1302" w:rsidRPr="007909FF">
        <w:rPr>
          <w:spacing w:val="-2"/>
          <w:lang w:val="es-ES"/>
        </w:rPr>
        <w:t>D</w:t>
      </w:r>
      <w:r w:rsidR="003B1302" w:rsidRPr="007909FF">
        <w:rPr>
          <w:rFonts w:ascii="Time New Roman" w:eastAsia="楷体" w:hAnsi="Time New Roman"/>
          <w:spacing w:val="-2"/>
          <w:lang w:val="es-ES"/>
        </w:rPr>
        <w:t>jazia</w:t>
      </w:r>
      <w:proofErr w:type="spellEnd"/>
      <w:r w:rsidRPr="007909FF">
        <w:rPr>
          <w:rFonts w:ascii="Time New Roman" w:eastAsia="楷体" w:hAnsi="Time New Roman"/>
          <w:spacing w:val="-2"/>
        </w:rPr>
        <w:t>和</w:t>
      </w:r>
      <w:proofErr w:type="spellStart"/>
      <w:r w:rsidR="003B1302" w:rsidRPr="007909FF">
        <w:rPr>
          <w:rFonts w:ascii="Time New Roman" w:eastAsia="楷体" w:hAnsi="Time New Roman"/>
          <w:spacing w:val="-2"/>
          <w:lang w:val="es-ES"/>
        </w:rPr>
        <w:t>Bell</w:t>
      </w:r>
      <w:r w:rsidR="003B1302" w:rsidRPr="00B467A6">
        <w:rPr>
          <w:rFonts w:ascii="Time New Roman" w:eastAsia="楷体" w:hAnsi="Time New Roman"/>
          <w:lang w:val="es-ES"/>
        </w:rPr>
        <w:t>ili</w:t>
      </w:r>
      <w:proofErr w:type="spellEnd"/>
      <w:r w:rsidRPr="00B467A6">
        <w:rPr>
          <w:rFonts w:ascii="Time New Roman" w:eastAsia="楷体" w:hAnsi="Time New Roman"/>
        </w:rPr>
        <w:t>诉西班牙</w:t>
      </w:r>
      <w:r w:rsidR="003B1302">
        <w:rPr>
          <w:lang w:val="es-ES"/>
        </w:rPr>
        <w:t>(</w:t>
      </w:r>
      <w:hyperlink r:id="rId15" w:history="1">
        <w:r w:rsidR="003B1302" w:rsidRPr="006C4325">
          <w:rPr>
            <w:rStyle w:val="af5"/>
            <w:lang w:val="es-ES"/>
          </w:rPr>
          <w:t>E/</w:t>
        </w:r>
        <w:proofErr w:type="spellStart"/>
        <w:r w:rsidR="003B1302" w:rsidRPr="006C4325">
          <w:rPr>
            <w:rStyle w:val="af5"/>
            <w:lang w:val="es-ES"/>
          </w:rPr>
          <w:t>C</w:t>
        </w:r>
        <w:r w:rsidRPr="006C4325">
          <w:rPr>
            <w:rStyle w:val="af5"/>
            <w:lang w:val="es-ES"/>
          </w:rPr>
          <w:t>.</w:t>
        </w:r>
        <w:r w:rsidR="003B1302" w:rsidRPr="006C4325">
          <w:rPr>
            <w:rStyle w:val="af5"/>
            <w:lang w:val="es-ES"/>
          </w:rPr>
          <w:t>12</w:t>
        </w:r>
        <w:proofErr w:type="spellEnd"/>
        <w:r w:rsidR="003B1302" w:rsidRPr="006C4325">
          <w:rPr>
            <w:rStyle w:val="af5"/>
            <w:lang w:val="es-ES"/>
          </w:rPr>
          <w:t>/61/D/5/2</w:t>
        </w:r>
        <w:r w:rsidRPr="006C4325">
          <w:rPr>
            <w:rStyle w:val="af5"/>
            <w:lang w:val="es-ES"/>
          </w:rPr>
          <w:t>0</w:t>
        </w:r>
        <w:r w:rsidR="003B1302" w:rsidRPr="006C4325">
          <w:rPr>
            <w:rStyle w:val="af5"/>
            <w:lang w:val="es-ES"/>
          </w:rPr>
          <w:t>15</w:t>
        </w:r>
      </w:hyperlink>
      <w:r w:rsidR="003B1302">
        <w:rPr>
          <w:lang w:val="es-ES"/>
        </w:rPr>
        <w:t>)</w:t>
      </w:r>
      <w:r w:rsidR="003B1302">
        <w:rPr>
          <w:lang w:val="es-ES"/>
        </w:rPr>
        <w:t>，</w:t>
      </w:r>
      <w:r w:rsidRPr="00D04FE3">
        <w:rPr>
          <w:lang w:val="es-ES"/>
        </w:rPr>
        <w:t>第</w:t>
      </w:r>
      <w:r w:rsidR="003B1302">
        <w:rPr>
          <w:lang w:val="es-ES"/>
        </w:rPr>
        <w:t>17.6</w:t>
      </w:r>
      <w:r w:rsidRPr="00D04FE3">
        <w:rPr>
          <w:lang w:val="es-ES"/>
        </w:rPr>
        <w:t>段。</w:t>
      </w:r>
    </w:p>
  </w:footnote>
  <w:footnote w:id="45">
    <w:p w14:paraId="6550EED6" w14:textId="77777777" w:rsidR="00D9625E" w:rsidRPr="00D04FE3" w:rsidRDefault="00D9625E" w:rsidP="003B1302">
      <w:pPr>
        <w:pStyle w:val="a6"/>
        <w:rPr>
          <w:lang w:eastAsia="ko-KR"/>
        </w:rPr>
      </w:pPr>
      <w:r w:rsidRPr="00D04FE3">
        <w:rPr>
          <w:lang w:val="es-ES"/>
        </w:rPr>
        <w:tab/>
      </w:r>
      <w:r w:rsidRPr="002938AF">
        <w:rPr>
          <w:rStyle w:val="a8"/>
          <w:rFonts w:eastAsia="宋体"/>
          <w:color w:val="auto"/>
        </w:rPr>
        <w:footnoteRef/>
      </w:r>
      <w:r w:rsidRPr="00D04FE3">
        <w:tab/>
      </w:r>
      <w:r w:rsidRPr="00D04FE3">
        <w:t>美洲人权法院</w:t>
      </w:r>
      <w:r>
        <w:t>，</w:t>
      </w:r>
      <w:r w:rsidRPr="00B467A6">
        <w:rPr>
          <w:rFonts w:ascii="Time New Roman" w:eastAsia="楷体" w:hAnsi="Time New Roman"/>
        </w:rPr>
        <w:t>拉奥罗亚居民诉秘鲁</w:t>
      </w:r>
      <w:r>
        <w:t>，</w:t>
      </w:r>
      <w:r>
        <w:t>2</w:t>
      </w:r>
      <w:r w:rsidRPr="00D04FE3">
        <w:t>0</w:t>
      </w:r>
      <w:r>
        <w:t>23</w:t>
      </w:r>
      <w:r w:rsidRPr="00D04FE3">
        <w:t>年</w:t>
      </w:r>
      <w:r>
        <w:t>11</w:t>
      </w:r>
      <w:r w:rsidRPr="00D04FE3">
        <w:t>月</w:t>
      </w:r>
      <w:r>
        <w:t>27</w:t>
      </w:r>
      <w:r w:rsidRPr="00D04FE3">
        <w:t>日的判决书</w:t>
      </w:r>
      <w:r>
        <w:t>，</w:t>
      </w:r>
      <w:r w:rsidRPr="00D04FE3">
        <w:rPr>
          <w:lang w:val="es-ES"/>
        </w:rPr>
        <w:t>第</w:t>
      </w:r>
      <w:r>
        <w:rPr>
          <w:lang w:eastAsia="ko-KR"/>
        </w:rPr>
        <w:t>186</w:t>
      </w:r>
      <w:r w:rsidRPr="00D04FE3">
        <w:t>和</w:t>
      </w:r>
      <w:r>
        <w:rPr>
          <w:lang w:eastAsia="ko-KR"/>
        </w:rPr>
        <w:t>187</w:t>
      </w:r>
      <w:r w:rsidRPr="00D04FE3">
        <w:rPr>
          <w:lang w:val="es-ES"/>
        </w:rPr>
        <w:t>段。</w:t>
      </w:r>
    </w:p>
  </w:footnote>
  <w:footnote w:id="46">
    <w:p w14:paraId="5EFB9633"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第</w:t>
      </w:r>
      <w:r>
        <w:t>3</w:t>
      </w:r>
      <w:r w:rsidRPr="00D04FE3">
        <w:t>号一般性意见</w:t>
      </w:r>
      <w:r>
        <w:t>(199</w:t>
      </w:r>
      <w:r w:rsidRPr="00D04FE3">
        <w:t>0</w:t>
      </w:r>
      <w:r w:rsidRPr="00D04FE3">
        <w:t>年</w:t>
      </w:r>
      <w:r>
        <w:t>)</w:t>
      </w:r>
      <w:r>
        <w:t>，</w:t>
      </w:r>
      <w:r w:rsidRPr="00D04FE3">
        <w:t>第</w:t>
      </w:r>
      <w:r>
        <w:t>13</w:t>
      </w:r>
      <w:r w:rsidRPr="00D04FE3">
        <w:t>段</w:t>
      </w:r>
      <w:r>
        <w:t>；</w:t>
      </w:r>
      <w:r w:rsidRPr="00D04FE3">
        <w:t>第</w:t>
      </w:r>
      <w:r>
        <w:t>24</w:t>
      </w:r>
      <w:r w:rsidRPr="00D04FE3">
        <w:t>号一般性意见</w:t>
      </w:r>
      <w:r>
        <w:t>(2</w:t>
      </w:r>
      <w:r w:rsidRPr="00D04FE3">
        <w:t>0</w:t>
      </w:r>
      <w:r>
        <w:t>17</w:t>
      </w:r>
      <w:r w:rsidRPr="00D04FE3">
        <w:t>年</w:t>
      </w:r>
      <w:r>
        <w:t>)</w:t>
      </w:r>
      <w:r>
        <w:t>，</w:t>
      </w:r>
      <w:r w:rsidRPr="00D04FE3">
        <w:t>第</w:t>
      </w:r>
      <w:r>
        <w:t>23</w:t>
      </w:r>
      <w:r w:rsidRPr="00D04FE3">
        <w:t>段。</w:t>
      </w:r>
    </w:p>
  </w:footnote>
  <w:footnote w:id="47">
    <w:p w14:paraId="6DDA6582"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见</w:t>
      </w:r>
      <w:hyperlink r:id="rId16" w:history="1">
        <w:r w:rsidRPr="006C4325">
          <w:rPr>
            <w:rStyle w:val="af5"/>
          </w:rPr>
          <w:t>E/</w:t>
        </w:r>
        <w:proofErr w:type="spellStart"/>
        <w:r w:rsidRPr="006C4325">
          <w:rPr>
            <w:rStyle w:val="af5"/>
          </w:rPr>
          <w:t>C.12</w:t>
        </w:r>
        <w:proofErr w:type="spellEnd"/>
        <w:r w:rsidRPr="006C4325">
          <w:rPr>
            <w:rStyle w:val="af5"/>
          </w:rPr>
          <w:t>/2025/1</w:t>
        </w:r>
      </w:hyperlink>
      <w:r w:rsidRPr="00D04FE3">
        <w:t>。</w:t>
      </w:r>
    </w:p>
  </w:footnote>
  <w:footnote w:id="48">
    <w:p w14:paraId="548C5721"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千年生态系统评估</w:t>
      </w:r>
      <w:r>
        <w:t>，</w:t>
      </w:r>
      <w:r w:rsidRPr="00D04FE3">
        <w:t>《生态系统和人类福祉</w:t>
      </w:r>
      <w:r>
        <w:t>：</w:t>
      </w:r>
      <w:r w:rsidRPr="00D04FE3">
        <w:t>综述》</w:t>
      </w:r>
      <w:r>
        <w:t>(</w:t>
      </w:r>
      <w:r w:rsidRPr="00D04FE3">
        <w:t>华盛顿特区</w:t>
      </w:r>
      <w:r>
        <w:t>，</w:t>
      </w:r>
      <w:r w:rsidRPr="00D04FE3">
        <w:t>岛屿出版社</w:t>
      </w:r>
      <w:r>
        <w:t>，</w:t>
      </w:r>
      <w:r>
        <w:t>2</w:t>
      </w:r>
      <w:r w:rsidRPr="00D04FE3">
        <w:t>00</w:t>
      </w:r>
      <w:r>
        <w:t>5</w:t>
      </w:r>
      <w:r w:rsidRPr="00D04FE3">
        <w:t>年</w:t>
      </w:r>
      <w:r>
        <w:t>)</w:t>
      </w:r>
      <w:r w:rsidRPr="00D04FE3">
        <w:t>。</w:t>
      </w:r>
    </w:p>
  </w:footnote>
  <w:footnote w:id="49">
    <w:p w14:paraId="0FE39545"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第</w:t>
      </w:r>
      <w:r>
        <w:t>26</w:t>
      </w:r>
      <w:r w:rsidRPr="00D04FE3">
        <w:t>号一般性意见</w:t>
      </w:r>
      <w:r>
        <w:t>(2</w:t>
      </w:r>
      <w:r w:rsidRPr="00D04FE3">
        <w:t>0</w:t>
      </w:r>
      <w:r>
        <w:t>22</w:t>
      </w:r>
      <w:r w:rsidRPr="00D04FE3">
        <w:t>年</w:t>
      </w:r>
      <w:r>
        <w:t>)</w:t>
      </w:r>
      <w:r>
        <w:t>，</w:t>
      </w:r>
      <w:r w:rsidRPr="00D04FE3">
        <w:t>第</w:t>
      </w:r>
      <w:r>
        <w:t>38</w:t>
      </w:r>
      <w:r w:rsidRPr="00D04FE3">
        <w:t>段</w:t>
      </w:r>
      <w:r>
        <w:t>；</w:t>
      </w:r>
      <w:r w:rsidRPr="00D04FE3">
        <w:t>大会第</w:t>
      </w:r>
      <w:r>
        <w:t>73/284</w:t>
      </w:r>
      <w:r w:rsidRPr="00D04FE3">
        <w:t>号决议</w:t>
      </w:r>
      <w:r>
        <w:t>，</w:t>
      </w:r>
      <w:r w:rsidRPr="00D04FE3">
        <w:t>第</w:t>
      </w:r>
      <w:r>
        <w:t>3</w:t>
      </w:r>
      <w:r w:rsidRPr="00D04FE3">
        <w:t>段</w:t>
      </w:r>
      <w:r>
        <w:t>；</w:t>
      </w:r>
      <w:r w:rsidRPr="00D04FE3">
        <w:t>《生物多样性公约》</w:t>
      </w:r>
      <w:r>
        <w:t>，</w:t>
      </w:r>
      <w:r w:rsidRPr="00D04FE3">
        <w:t>第</w:t>
      </w:r>
      <w:r>
        <w:t>2</w:t>
      </w:r>
      <w:r w:rsidRPr="00D04FE3">
        <w:t>条</w:t>
      </w:r>
      <w:r>
        <w:t>；</w:t>
      </w:r>
      <w:r w:rsidRPr="00D04FE3">
        <w:t>生物多样性公约缔约方大会</w:t>
      </w:r>
      <w:r>
        <w:t>，</w:t>
      </w:r>
      <w:r w:rsidRPr="00D04FE3">
        <w:t>第</w:t>
      </w:r>
      <w:r>
        <w:rPr>
          <w:lang w:eastAsia="ko-KR"/>
        </w:rPr>
        <w:t>V/6(2</w:t>
      </w:r>
      <w:r w:rsidRPr="00D04FE3">
        <w:rPr>
          <w:lang w:eastAsia="ko-KR"/>
        </w:rPr>
        <w:t>000</w:t>
      </w:r>
      <w:r>
        <w:rPr>
          <w:lang w:eastAsia="ko-KR"/>
        </w:rPr>
        <w:t>)</w:t>
      </w:r>
      <w:r w:rsidRPr="00D04FE3">
        <w:t>号决定。</w:t>
      </w:r>
    </w:p>
  </w:footnote>
  <w:footnote w:id="50">
    <w:p w14:paraId="52062A38" w14:textId="0D7A5356" w:rsidR="00D33528" w:rsidRPr="00D04FE3" w:rsidRDefault="00D33528" w:rsidP="003B1302">
      <w:pPr>
        <w:pStyle w:val="a6"/>
        <w:rPr>
          <w:lang w:eastAsia="ko-KR"/>
        </w:rPr>
      </w:pPr>
      <w:r w:rsidRPr="00D04FE3">
        <w:tab/>
      </w:r>
      <w:r w:rsidR="002938AF" w:rsidRPr="002938AF">
        <w:rPr>
          <w:rStyle w:val="a8"/>
          <w:rFonts w:eastAsia="宋体"/>
          <w:color w:val="auto"/>
        </w:rPr>
        <w:footnoteRef/>
      </w:r>
      <w:r w:rsidRPr="00D04FE3">
        <w:tab/>
      </w:r>
      <w:r w:rsidRPr="00D04FE3">
        <w:rPr>
          <w:lang w:val="en-CA"/>
        </w:rPr>
        <w:t>生物多样性公约缔约方大会</w:t>
      </w:r>
      <w:r w:rsidR="003B1302">
        <w:rPr>
          <w:lang w:val="en-CA"/>
        </w:rPr>
        <w:t>，</w:t>
      </w:r>
      <w:r w:rsidRPr="00D04FE3">
        <w:rPr>
          <w:lang w:val="en-CA"/>
        </w:rPr>
        <w:t>第</w:t>
      </w:r>
      <w:r w:rsidR="003B1302">
        <w:t>X/33(2</w:t>
      </w:r>
      <w:r w:rsidRPr="00D04FE3">
        <w:t>0</w:t>
      </w:r>
      <w:r w:rsidR="003B1302">
        <w:t>1</w:t>
      </w:r>
      <w:r w:rsidRPr="00D04FE3">
        <w:t>0</w:t>
      </w:r>
      <w:r w:rsidR="003B1302">
        <w:t>)</w:t>
      </w:r>
      <w:r w:rsidRPr="00D04FE3">
        <w:t>号决定</w:t>
      </w:r>
      <w:r w:rsidR="003B1302">
        <w:t>，</w:t>
      </w:r>
      <w:r w:rsidRPr="00D04FE3">
        <w:rPr>
          <w:lang w:val="es-ES"/>
        </w:rPr>
        <w:t>第</w:t>
      </w:r>
      <w:r w:rsidR="003B1302">
        <w:rPr>
          <w:lang w:eastAsia="ko-KR"/>
        </w:rPr>
        <w:t>8(</w:t>
      </w:r>
      <w:proofErr w:type="gramStart"/>
      <w:r w:rsidRPr="00D04FE3">
        <w:t>一</w:t>
      </w:r>
      <w:proofErr w:type="gramEnd"/>
      <w:r w:rsidR="003B1302">
        <w:rPr>
          <w:lang w:eastAsia="ko-KR"/>
        </w:rPr>
        <w:t>)</w:t>
      </w:r>
      <w:r w:rsidRPr="00D04FE3">
        <w:t>和</w:t>
      </w:r>
      <w:r w:rsidR="003B1302">
        <w:rPr>
          <w:lang w:eastAsia="ko-KR"/>
        </w:rPr>
        <w:t>(</w:t>
      </w:r>
      <w:r w:rsidRPr="00D04FE3">
        <w:t>五</w:t>
      </w:r>
      <w:r w:rsidR="003B1302">
        <w:rPr>
          <w:lang w:eastAsia="ko-KR"/>
        </w:rPr>
        <w:t>)</w:t>
      </w:r>
      <w:r w:rsidRPr="00D04FE3">
        <w:rPr>
          <w:lang w:val="es-ES"/>
        </w:rPr>
        <w:t>段。</w:t>
      </w:r>
    </w:p>
  </w:footnote>
  <w:footnote w:id="51">
    <w:p w14:paraId="256AA663" w14:textId="77777777" w:rsidR="00D9625E" w:rsidRPr="00D04FE3" w:rsidRDefault="00D9625E" w:rsidP="003B1302">
      <w:pPr>
        <w:pStyle w:val="a6"/>
        <w:rPr>
          <w:lang w:val="es-ES" w:eastAsia="ko-KR"/>
        </w:rPr>
      </w:pPr>
      <w:r w:rsidRPr="00D04FE3">
        <w:tab/>
      </w:r>
      <w:r w:rsidRPr="002938AF">
        <w:rPr>
          <w:rStyle w:val="a8"/>
          <w:rFonts w:eastAsia="宋体"/>
          <w:color w:val="auto"/>
        </w:rPr>
        <w:footnoteRef/>
      </w:r>
      <w:r w:rsidRPr="00D04FE3">
        <w:rPr>
          <w:lang w:val="es-ES"/>
        </w:rPr>
        <w:tab/>
      </w:r>
      <w:r w:rsidRPr="006F31A6">
        <w:rPr>
          <w:lang w:val="es-ES"/>
        </w:rPr>
        <w:t>E/</w:t>
      </w:r>
      <w:proofErr w:type="spellStart"/>
      <w:r w:rsidRPr="006F31A6">
        <w:rPr>
          <w:lang w:val="es-ES"/>
        </w:rPr>
        <w:t>C.12</w:t>
      </w:r>
      <w:proofErr w:type="spellEnd"/>
      <w:r w:rsidRPr="006F31A6">
        <w:rPr>
          <w:lang w:val="es-ES"/>
        </w:rPr>
        <w:t>/2001/10</w:t>
      </w:r>
      <w:r>
        <w:rPr>
          <w:lang w:val="es-ES"/>
        </w:rPr>
        <w:t xml:space="preserve">, </w:t>
      </w:r>
      <w:r w:rsidRPr="00D04FE3">
        <w:rPr>
          <w:lang w:val="es-ES"/>
        </w:rPr>
        <w:t>第</w:t>
      </w:r>
      <w:r>
        <w:rPr>
          <w:lang w:val="es-ES" w:eastAsia="ko-KR"/>
        </w:rPr>
        <w:t>17</w:t>
      </w:r>
      <w:r w:rsidRPr="00D04FE3">
        <w:rPr>
          <w:lang w:val="es-ES"/>
        </w:rPr>
        <w:t>段。</w:t>
      </w:r>
    </w:p>
  </w:footnote>
  <w:footnote w:id="52">
    <w:p w14:paraId="16FF06BC" w14:textId="77777777" w:rsidR="00D9625E" w:rsidRPr="00D04FE3" w:rsidRDefault="00D9625E" w:rsidP="003B1302">
      <w:pPr>
        <w:pStyle w:val="a6"/>
        <w:rPr>
          <w:lang w:val="es-CO" w:eastAsia="ko-KR"/>
        </w:rPr>
      </w:pPr>
      <w:r w:rsidRPr="00D04FE3">
        <w:rPr>
          <w:lang w:val="es-CO"/>
        </w:rPr>
        <w:tab/>
      </w:r>
      <w:r w:rsidRPr="002938AF">
        <w:rPr>
          <w:rStyle w:val="a8"/>
          <w:rFonts w:eastAsia="宋体"/>
          <w:color w:val="auto"/>
        </w:rPr>
        <w:footnoteRef/>
      </w:r>
      <w:r w:rsidRPr="00D04FE3">
        <w:rPr>
          <w:lang w:val="es-CO"/>
        </w:rPr>
        <w:tab/>
      </w:r>
      <w:hyperlink r:id="rId17" w:history="1">
        <w:r w:rsidRPr="006C4325">
          <w:rPr>
            <w:rStyle w:val="af5"/>
            <w:lang w:val="es-CO" w:eastAsia="ko-KR"/>
          </w:rPr>
          <w:t>E/</w:t>
        </w:r>
        <w:proofErr w:type="spellStart"/>
        <w:r w:rsidRPr="006C4325">
          <w:rPr>
            <w:rStyle w:val="af5"/>
            <w:lang w:val="es-CO" w:eastAsia="ko-KR"/>
          </w:rPr>
          <w:t>C.12</w:t>
        </w:r>
        <w:proofErr w:type="spellEnd"/>
        <w:r w:rsidRPr="006C4325">
          <w:rPr>
            <w:rStyle w:val="af5"/>
            <w:lang w:val="es-CO" w:eastAsia="ko-KR"/>
          </w:rPr>
          <w:t>/2015/1</w:t>
        </w:r>
      </w:hyperlink>
      <w:r>
        <w:rPr>
          <w:lang w:val="es-CO" w:eastAsia="ko-KR"/>
        </w:rPr>
        <w:t xml:space="preserve">, </w:t>
      </w:r>
      <w:r w:rsidRPr="00D04FE3">
        <w:rPr>
          <w:lang w:val="es-ES"/>
        </w:rPr>
        <w:t>第</w:t>
      </w:r>
      <w:r>
        <w:rPr>
          <w:lang w:val="es-CO" w:eastAsia="ko-KR"/>
        </w:rPr>
        <w:t>8</w:t>
      </w:r>
      <w:r w:rsidRPr="00D04FE3">
        <w:rPr>
          <w:lang w:val="es-ES"/>
        </w:rPr>
        <w:t>段。</w:t>
      </w:r>
    </w:p>
  </w:footnote>
  <w:footnote w:id="53">
    <w:p w14:paraId="55B92B71" w14:textId="77777777" w:rsidR="00D9625E" w:rsidRPr="00D04FE3" w:rsidRDefault="00D9625E" w:rsidP="003B1302">
      <w:pPr>
        <w:pStyle w:val="a6"/>
        <w:rPr>
          <w:lang w:val="es-ES" w:eastAsia="ko-KR"/>
        </w:rPr>
      </w:pPr>
      <w:r w:rsidRPr="00D04FE3">
        <w:rPr>
          <w:lang w:val="es-CO"/>
        </w:rPr>
        <w:tab/>
      </w:r>
      <w:r w:rsidRPr="002938AF">
        <w:rPr>
          <w:rStyle w:val="a8"/>
          <w:rFonts w:eastAsia="宋体"/>
          <w:color w:val="auto"/>
        </w:rPr>
        <w:footnoteRef/>
      </w:r>
      <w:r w:rsidRPr="00D04FE3">
        <w:rPr>
          <w:lang w:val="es-ES"/>
        </w:rPr>
        <w:tab/>
      </w:r>
      <w:r w:rsidRPr="00D04FE3">
        <w:t>第</w:t>
      </w:r>
      <w:r>
        <w:t>23</w:t>
      </w:r>
      <w:r w:rsidRPr="00D04FE3">
        <w:t>号一般性意见</w:t>
      </w:r>
      <w:r>
        <w:t>(2</w:t>
      </w:r>
      <w:r w:rsidRPr="00D04FE3">
        <w:t>0</w:t>
      </w:r>
      <w:r>
        <w:t>16</w:t>
      </w:r>
      <w:r w:rsidRPr="00D04FE3">
        <w:t>年</w:t>
      </w:r>
      <w:r>
        <w:t>)</w:t>
      </w:r>
      <w:r>
        <w:t>，</w:t>
      </w:r>
      <w:r w:rsidRPr="00D04FE3">
        <w:t>第</w:t>
      </w:r>
      <w:r>
        <w:rPr>
          <w:lang w:val="es-ES" w:eastAsia="ko-KR"/>
        </w:rPr>
        <w:t>65</w:t>
      </w:r>
      <w:r w:rsidRPr="00D04FE3">
        <w:t>段</w:t>
      </w:r>
      <w:r w:rsidRPr="00D04FE3">
        <w:rPr>
          <w:lang w:val="es-ES"/>
        </w:rPr>
        <w:t>。</w:t>
      </w:r>
    </w:p>
  </w:footnote>
  <w:footnote w:id="54">
    <w:p w14:paraId="7D1CC24E" w14:textId="52596F75" w:rsidR="00D33528" w:rsidRPr="00D04FE3" w:rsidRDefault="00D33528" w:rsidP="003B1302">
      <w:pPr>
        <w:pStyle w:val="a6"/>
        <w:rPr>
          <w:lang w:val="es-ES"/>
        </w:rPr>
      </w:pPr>
      <w:r w:rsidRPr="00D04FE3">
        <w:rPr>
          <w:lang w:val="es-CO"/>
        </w:rPr>
        <w:tab/>
      </w:r>
      <w:r w:rsidR="002938AF" w:rsidRPr="002938AF">
        <w:rPr>
          <w:rStyle w:val="a8"/>
          <w:rFonts w:eastAsia="宋体"/>
          <w:color w:val="auto"/>
        </w:rPr>
        <w:footnoteRef/>
      </w:r>
      <w:r w:rsidRPr="00D04FE3">
        <w:rPr>
          <w:lang w:val="es-CO"/>
        </w:rPr>
        <w:tab/>
      </w:r>
      <w:r w:rsidRPr="00D04FE3">
        <w:rPr>
          <w:lang w:val="es-CO"/>
        </w:rPr>
        <w:t>第</w:t>
      </w:r>
      <w:r w:rsidR="003B1302">
        <w:rPr>
          <w:lang w:val="es-CO"/>
        </w:rPr>
        <w:t>21</w:t>
      </w:r>
      <w:r w:rsidRPr="00D04FE3">
        <w:rPr>
          <w:lang w:val="es-CO"/>
        </w:rPr>
        <w:t>号一般性意见</w:t>
      </w:r>
      <w:r w:rsidR="003B1302">
        <w:rPr>
          <w:lang w:val="es-CO"/>
        </w:rPr>
        <w:t>(2</w:t>
      </w:r>
      <w:r w:rsidRPr="00D04FE3">
        <w:rPr>
          <w:lang w:val="es-CO"/>
        </w:rPr>
        <w:t>00</w:t>
      </w:r>
      <w:r w:rsidR="003B1302">
        <w:rPr>
          <w:lang w:val="es-CO"/>
        </w:rPr>
        <w:t>9</w:t>
      </w:r>
      <w:r w:rsidRPr="00D04FE3">
        <w:rPr>
          <w:lang w:val="es-CO"/>
        </w:rPr>
        <w:t>年</w:t>
      </w:r>
      <w:r w:rsidR="003B1302">
        <w:rPr>
          <w:lang w:val="es-CO"/>
        </w:rPr>
        <w:t>)</w:t>
      </w:r>
      <w:r w:rsidR="003B1302">
        <w:rPr>
          <w:lang w:val="es-CO"/>
        </w:rPr>
        <w:t>，</w:t>
      </w:r>
      <w:r w:rsidRPr="00D04FE3">
        <w:rPr>
          <w:lang w:val="es-CO"/>
        </w:rPr>
        <w:t>第</w:t>
      </w:r>
      <w:r w:rsidR="003B1302">
        <w:rPr>
          <w:lang w:val="es-ES" w:eastAsia="ko-KR"/>
        </w:rPr>
        <w:t>55</w:t>
      </w:r>
      <w:r w:rsidRPr="00D04FE3">
        <w:rPr>
          <w:lang w:val="es-CO"/>
        </w:rPr>
        <w:t>段</w:t>
      </w:r>
      <w:r w:rsidR="003B1302">
        <w:rPr>
          <w:lang w:val="es-CO"/>
        </w:rPr>
        <w:t>；</w:t>
      </w:r>
      <w:r w:rsidRPr="00D04FE3">
        <w:rPr>
          <w:lang w:val="es-CO"/>
        </w:rPr>
        <w:t>第</w:t>
      </w:r>
      <w:r w:rsidR="003B1302">
        <w:rPr>
          <w:lang w:val="es-CO"/>
        </w:rPr>
        <w:t>25</w:t>
      </w:r>
      <w:r w:rsidRPr="00D04FE3">
        <w:rPr>
          <w:lang w:val="es-CO"/>
        </w:rPr>
        <w:t>号一般性意见</w:t>
      </w:r>
      <w:r w:rsidR="003B1302">
        <w:rPr>
          <w:lang w:val="es-CO"/>
        </w:rPr>
        <w:t>(2</w:t>
      </w:r>
      <w:r w:rsidRPr="00D04FE3">
        <w:rPr>
          <w:lang w:val="es-CO"/>
        </w:rPr>
        <w:t>0</w:t>
      </w:r>
      <w:r w:rsidR="003B1302">
        <w:rPr>
          <w:lang w:val="es-CO"/>
        </w:rPr>
        <w:t>2</w:t>
      </w:r>
      <w:r w:rsidRPr="00D04FE3">
        <w:rPr>
          <w:lang w:val="es-CO"/>
        </w:rPr>
        <w:t>0</w:t>
      </w:r>
      <w:r w:rsidRPr="00D04FE3">
        <w:rPr>
          <w:lang w:val="es-CO"/>
        </w:rPr>
        <w:t>年</w:t>
      </w:r>
      <w:r w:rsidR="003B1302">
        <w:rPr>
          <w:lang w:val="es-CO"/>
        </w:rPr>
        <w:t>)</w:t>
      </w:r>
      <w:r w:rsidR="003B1302">
        <w:rPr>
          <w:lang w:val="es-CO"/>
        </w:rPr>
        <w:t>，</w:t>
      </w:r>
      <w:r w:rsidRPr="00D04FE3">
        <w:rPr>
          <w:lang w:val="es-CO"/>
        </w:rPr>
        <w:t>第</w:t>
      </w:r>
      <w:r w:rsidR="003B1302">
        <w:rPr>
          <w:lang w:val="es-ES" w:eastAsia="ko-KR"/>
        </w:rPr>
        <w:t>52</w:t>
      </w:r>
      <w:r w:rsidRPr="00D04FE3">
        <w:rPr>
          <w:lang w:val="es-CO"/>
        </w:rPr>
        <w:t>段</w:t>
      </w:r>
      <w:r w:rsidRPr="00D04FE3">
        <w:rPr>
          <w:lang w:val="es-ES"/>
        </w:rPr>
        <w:t>。</w:t>
      </w:r>
    </w:p>
  </w:footnote>
  <w:footnote w:id="55">
    <w:p w14:paraId="30E5A605" w14:textId="77777777" w:rsidR="00D9625E" w:rsidRPr="00D04FE3" w:rsidRDefault="00D9625E" w:rsidP="003B1302">
      <w:pPr>
        <w:pStyle w:val="a6"/>
        <w:rPr>
          <w:lang w:val="es-ES" w:eastAsia="ko-KR"/>
        </w:rPr>
      </w:pPr>
      <w:r w:rsidRPr="00D04FE3">
        <w:rPr>
          <w:lang w:val="es-ES"/>
        </w:rPr>
        <w:tab/>
      </w:r>
      <w:r w:rsidRPr="002938AF">
        <w:rPr>
          <w:rStyle w:val="a8"/>
          <w:rFonts w:eastAsia="宋体"/>
          <w:color w:val="auto"/>
        </w:rPr>
        <w:footnoteRef/>
      </w:r>
      <w:r w:rsidRPr="00D04FE3">
        <w:rPr>
          <w:lang w:val="es-ES"/>
        </w:rPr>
        <w:tab/>
      </w:r>
      <w:r w:rsidRPr="00D04FE3">
        <w:rPr>
          <w:lang w:val="es-CO"/>
        </w:rPr>
        <w:t>第</w:t>
      </w:r>
      <w:r>
        <w:rPr>
          <w:lang w:val="es-CO"/>
        </w:rPr>
        <w:t>3</w:t>
      </w:r>
      <w:r w:rsidRPr="00D04FE3">
        <w:rPr>
          <w:lang w:val="es-CO"/>
        </w:rPr>
        <w:t>号一般性意见</w:t>
      </w:r>
      <w:r>
        <w:rPr>
          <w:lang w:val="es-CO"/>
        </w:rPr>
        <w:t>(199</w:t>
      </w:r>
      <w:r w:rsidRPr="00D04FE3">
        <w:rPr>
          <w:lang w:val="es-CO"/>
        </w:rPr>
        <w:t>0</w:t>
      </w:r>
      <w:r w:rsidRPr="00D04FE3">
        <w:rPr>
          <w:lang w:val="es-CO"/>
        </w:rPr>
        <w:t>年</w:t>
      </w:r>
      <w:r>
        <w:rPr>
          <w:lang w:val="es-CO"/>
        </w:rPr>
        <w:t>)</w:t>
      </w:r>
      <w:r>
        <w:rPr>
          <w:lang w:val="es-CO"/>
        </w:rPr>
        <w:t>，</w:t>
      </w:r>
      <w:r w:rsidRPr="00D04FE3">
        <w:rPr>
          <w:lang w:val="es-CO"/>
        </w:rPr>
        <w:t>第</w:t>
      </w:r>
      <w:r>
        <w:rPr>
          <w:lang w:val="es-ES" w:eastAsia="ko-KR"/>
        </w:rPr>
        <w:t>1</w:t>
      </w:r>
      <w:r w:rsidRPr="00D04FE3">
        <w:rPr>
          <w:lang w:val="es-ES" w:eastAsia="ko-KR"/>
        </w:rPr>
        <w:t>0</w:t>
      </w:r>
      <w:r w:rsidRPr="00D04FE3">
        <w:rPr>
          <w:lang w:val="es-CO"/>
        </w:rPr>
        <w:t>段</w:t>
      </w:r>
      <w:r w:rsidRPr="00D04FE3">
        <w:rPr>
          <w:lang w:val="es-ES"/>
        </w:rPr>
        <w:t>。</w:t>
      </w:r>
    </w:p>
  </w:footnote>
  <w:footnote w:id="56">
    <w:p w14:paraId="109C7A0E" w14:textId="77777777" w:rsidR="00D9625E" w:rsidRPr="00D04FE3" w:rsidRDefault="00D9625E" w:rsidP="003B1302">
      <w:pPr>
        <w:pStyle w:val="a6"/>
        <w:rPr>
          <w:lang w:val="es-ES"/>
        </w:rPr>
      </w:pPr>
      <w:r w:rsidRPr="00D04FE3">
        <w:rPr>
          <w:lang w:val="es-ES"/>
        </w:rPr>
        <w:tab/>
      </w:r>
      <w:r w:rsidRPr="002938AF">
        <w:rPr>
          <w:rStyle w:val="a8"/>
          <w:rFonts w:eastAsia="宋体"/>
          <w:color w:val="auto"/>
        </w:rPr>
        <w:footnoteRef/>
      </w:r>
      <w:r w:rsidRPr="00D04FE3">
        <w:rPr>
          <w:lang w:val="es-ES"/>
        </w:rPr>
        <w:tab/>
      </w:r>
      <w:r w:rsidRPr="00D04FE3">
        <w:rPr>
          <w:lang w:val="es-ES"/>
        </w:rPr>
        <w:t>第</w:t>
      </w:r>
      <w:r>
        <w:rPr>
          <w:lang w:val="es-ES"/>
        </w:rPr>
        <w:t>14</w:t>
      </w:r>
      <w:r w:rsidRPr="00D04FE3">
        <w:rPr>
          <w:lang w:val="es-ES"/>
        </w:rPr>
        <w:t>号一般性意见</w:t>
      </w:r>
      <w:r>
        <w:rPr>
          <w:lang w:val="es-ES"/>
        </w:rPr>
        <w:t>(2</w:t>
      </w:r>
      <w:r w:rsidRPr="00D04FE3">
        <w:rPr>
          <w:lang w:val="es-ES"/>
        </w:rPr>
        <w:t>000</w:t>
      </w:r>
      <w:r w:rsidRPr="00D04FE3">
        <w:rPr>
          <w:lang w:val="es-ES"/>
        </w:rPr>
        <w:t>年</w:t>
      </w:r>
      <w:r>
        <w:rPr>
          <w:lang w:val="es-ES"/>
        </w:rPr>
        <w:t>)</w:t>
      </w:r>
      <w:r>
        <w:rPr>
          <w:lang w:val="es-ES"/>
        </w:rPr>
        <w:t>，</w:t>
      </w:r>
      <w:r w:rsidRPr="00D04FE3">
        <w:rPr>
          <w:lang w:val="es-ES"/>
        </w:rPr>
        <w:t>第</w:t>
      </w:r>
      <w:r>
        <w:rPr>
          <w:lang w:val="es-ES" w:eastAsia="ko-KR"/>
        </w:rPr>
        <w:t>45</w:t>
      </w:r>
      <w:r w:rsidRPr="00D04FE3">
        <w:rPr>
          <w:lang w:val="es-ES"/>
        </w:rPr>
        <w:t>段。</w:t>
      </w:r>
    </w:p>
  </w:footnote>
  <w:footnote w:id="57">
    <w:p w14:paraId="12BECBE1" w14:textId="0A72EC45" w:rsidR="00D9625E" w:rsidRPr="00D04FE3" w:rsidRDefault="00D9625E" w:rsidP="003B1302">
      <w:pPr>
        <w:pStyle w:val="a6"/>
      </w:pPr>
      <w:r w:rsidRPr="00D04FE3">
        <w:rPr>
          <w:lang w:val="es-CO"/>
        </w:rPr>
        <w:tab/>
      </w:r>
      <w:r w:rsidRPr="002938AF">
        <w:rPr>
          <w:rStyle w:val="a8"/>
          <w:rFonts w:eastAsia="宋体"/>
          <w:color w:val="auto"/>
        </w:rPr>
        <w:footnoteRef/>
      </w:r>
      <w:r w:rsidRPr="00D04FE3">
        <w:rPr>
          <w:lang w:val="es-CO"/>
        </w:rPr>
        <w:tab/>
      </w:r>
      <w:r w:rsidRPr="00D04FE3">
        <w:rPr>
          <w:lang w:val="es-CO"/>
        </w:rPr>
        <w:t>第</w:t>
      </w:r>
      <w:r>
        <w:rPr>
          <w:lang w:val="es-CO"/>
        </w:rPr>
        <w:t>15</w:t>
      </w:r>
      <w:r w:rsidRPr="00D04FE3">
        <w:rPr>
          <w:lang w:val="es-CO"/>
        </w:rPr>
        <w:t>号一般性意见</w:t>
      </w:r>
      <w:r>
        <w:rPr>
          <w:lang w:val="es-CO"/>
        </w:rPr>
        <w:t>(2</w:t>
      </w:r>
      <w:r w:rsidRPr="00D04FE3">
        <w:rPr>
          <w:lang w:val="es-CO"/>
        </w:rPr>
        <w:t>00</w:t>
      </w:r>
      <w:r>
        <w:rPr>
          <w:lang w:val="es-CO"/>
        </w:rPr>
        <w:t>2</w:t>
      </w:r>
      <w:r w:rsidRPr="00D04FE3">
        <w:rPr>
          <w:lang w:val="es-CO"/>
        </w:rPr>
        <w:t>年</w:t>
      </w:r>
      <w:r>
        <w:rPr>
          <w:lang w:val="es-CO"/>
        </w:rPr>
        <w:t>)</w:t>
      </w:r>
      <w:r>
        <w:rPr>
          <w:lang w:val="es-CO"/>
        </w:rPr>
        <w:t>，</w:t>
      </w:r>
      <w:r w:rsidRPr="00D04FE3">
        <w:rPr>
          <w:lang w:val="es-CO"/>
        </w:rPr>
        <w:t>第</w:t>
      </w:r>
      <w:r>
        <w:rPr>
          <w:lang w:val="es-CO" w:eastAsia="ko-KR"/>
        </w:rPr>
        <w:t>31</w:t>
      </w:r>
      <w:r w:rsidRPr="00D04FE3">
        <w:rPr>
          <w:lang w:val="es-CO"/>
        </w:rPr>
        <w:t>段</w:t>
      </w:r>
      <w:r>
        <w:rPr>
          <w:lang w:val="es-CO"/>
        </w:rPr>
        <w:t>；</w:t>
      </w:r>
      <w:r w:rsidRPr="00D04FE3">
        <w:rPr>
          <w:lang w:val="es-CO"/>
        </w:rPr>
        <w:t>第</w:t>
      </w:r>
      <w:r>
        <w:rPr>
          <w:lang w:val="es-CO" w:eastAsia="ko-KR"/>
        </w:rPr>
        <w:t>24</w:t>
      </w:r>
      <w:r w:rsidRPr="00D04FE3">
        <w:rPr>
          <w:lang w:val="es-CO"/>
        </w:rPr>
        <w:t>号一般性意见</w:t>
      </w:r>
      <w:r>
        <w:rPr>
          <w:lang w:val="es-CO"/>
        </w:rPr>
        <w:t>(2</w:t>
      </w:r>
      <w:r w:rsidRPr="00D04FE3">
        <w:rPr>
          <w:lang w:val="es-CO"/>
        </w:rPr>
        <w:t>0</w:t>
      </w:r>
      <w:r>
        <w:rPr>
          <w:lang w:val="es-CO" w:eastAsia="ko-KR"/>
        </w:rPr>
        <w:t>17</w:t>
      </w:r>
      <w:r w:rsidRPr="00D04FE3">
        <w:rPr>
          <w:lang w:val="es-CO"/>
        </w:rPr>
        <w:t>年</w:t>
      </w:r>
      <w:r>
        <w:rPr>
          <w:lang w:val="es-CO"/>
        </w:rPr>
        <w:t>)</w:t>
      </w:r>
      <w:r>
        <w:rPr>
          <w:lang w:val="es-CO"/>
        </w:rPr>
        <w:t>，</w:t>
      </w:r>
      <w:r w:rsidRPr="00D04FE3">
        <w:rPr>
          <w:lang w:val="es-CO"/>
        </w:rPr>
        <w:t>第</w:t>
      </w:r>
      <w:r>
        <w:rPr>
          <w:lang w:val="es-CO" w:eastAsia="ko-KR"/>
        </w:rPr>
        <w:t>26</w:t>
      </w:r>
      <w:r w:rsidR="0050149D">
        <w:rPr>
          <w:rFonts w:hint="eastAsia"/>
          <w:lang w:val="es-CO"/>
        </w:rPr>
        <w:t>-</w:t>
      </w:r>
      <w:r>
        <w:rPr>
          <w:lang w:val="es-CO" w:eastAsia="ko-KR"/>
        </w:rPr>
        <w:t>37</w:t>
      </w:r>
      <w:r w:rsidRPr="00D04FE3">
        <w:rPr>
          <w:lang w:val="es-CO"/>
        </w:rPr>
        <w:t>段</w:t>
      </w:r>
      <w:r>
        <w:rPr>
          <w:lang w:val="es-CO"/>
        </w:rPr>
        <w:t>；</w:t>
      </w:r>
      <w:r w:rsidRPr="00D04FE3">
        <w:rPr>
          <w:lang w:val="es-CO"/>
        </w:rPr>
        <w:t>第</w:t>
      </w:r>
      <w:r>
        <w:rPr>
          <w:lang w:val="es-CO" w:eastAsia="ko-KR"/>
        </w:rPr>
        <w:t>26</w:t>
      </w:r>
      <w:r w:rsidRPr="00D04FE3">
        <w:rPr>
          <w:lang w:val="es-CO"/>
        </w:rPr>
        <w:t>号一般性意见</w:t>
      </w:r>
      <w:r>
        <w:rPr>
          <w:lang w:val="es-CO"/>
        </w:rPr>
        <w:t>(</w:t>
      </w:r>
      <w:r>
        <w:rPr>
          <w:lang w:val="es-CO" w:eastAsia="ko-KR"/>
        </w:rPr>
        <w:t>2</w:t>
      </w:r>
      <w:r w:rsidRPr="00D04FE3">
        <w:rPr>
          <w:lang w:val="es-CO" w:eastAsia="ko-KR"/>
        </w:rPr>
        <w:t>0</w:t>
      </w:r>
      <w:r>
        <w:rPr>
          <w:lang w:val="es-CO" w:eastAsia="ko-KR"/>
        </w:rPr>
        <w:t>22</w:t>
      </w:r>
      <w:r w:rsidRPr="00D04FE3">
        <w:rPr>
          <w:lang w:val="es-CO"/>
        </w:rPr>
        <w:t>年</w:t>
      </w:r>
      <w:r>
        <w:rPr>
          <w:lang w:val="es-CO"/>
        </w:rPr>
        <w:t>)</w:t>
      </w:r>
      <w:r>
        <w:rPr>
          <w:lang w:val="es-CO"/>
        </w:rPr>
        <w:t>，</w:t>
      </w:r>
      <w:r w:rsidRPr="00D04FE3">
        <w:rPr>
          <w:lang w:val="es-CO"/>
        </w:rPr>
        <w:t>第</w:t>
      </w:r>
      <w:r>
        <w:rPr>
          <w:lang w:val="es-CO" w:eastAsia="ko-KR"/>
        </w:rPr>
        <w:t>4</w:t>
      </w:r>
      <w:r w:rsidRPr="00D04FE3">
        <w:rPr>
          <w:lang w:val="es-CO" w:eastAsia="ko-KR"/>
        </w:rPr>
        <w:t>0</w:t>
      </w:r>
      <w:r>
        <w:rPr>
          <w:rFonts w:hint="eastAsia"/>
          <w:lang w:val="es-CO"/>
        </w:rPr>
        <w:t>-</w:t>
      </w:r>
      <w:r>
        <w:rPr>
          <w:lang w:val="es-CO" w:eastAsia="ko-KR"/>
        </w:rPr>
        <w:t>47</w:t>
      </w:r>
      <w:r w:rsidRPr="00D04FE3">
        <w:rPr>
          <w:lang w:val="es-CO"/>
        </w:rPr>
        <w:t>段。</w:t>
      </w:r>
    </w:p>
  </w:footnote>
  <w:footnote w:id="58">
    <w:p w14:paraId="66DEF8C1" w14:textId="77777777" w:rsidR="00D9625E" w:rsidRPr="00D04FE3" w:rsidRDefault="00D9625E" w:rsidP="003B1302">
      <w:pPr>
        <w:pStyle w:val="a6"/>
        <w:rPr>
          <w:lang w:val="fr-CH" w:eastAsia="ko-KR"/>
        </w:rPr>
      </w:pPr>
      <w:r w:rsidRPr="00D04FE3">
        <w:tab/>
      </w:r>
      <w:r w:rsidRPr="002938AF">
        <w:rPr>
          <w:rStyle w:val="a8"/>
          <w:rFonts w:eastAsia="宋体"/>
          <w:color w:val="auto"/>
        </w:rPr>
        <w:footnoteRef/>
      </w:r>
      <w:r w:rsidRPr="00D04FE3">
        <w:rPr>
          <w:lang w:val="fr-CH"/>
        </w:rPr>
        <w:tab/>
      </w:r>
      <w:r>
        <w:t>Sa</w:t>
      </w:r>
      <w:r w:rsidRPr="006014B9">
        <w:rPr>
          <w:rFonts w:ascii="Time New Roman" w:eastAsia="楷体" w:hAnsi="Time New Roman"/>
        </w:rPr>
        <w:t>cchi</w:t>
      </w:r>
      <w:r w:rsidRPr="006014B9">
        <w:rPr>
          <w:rFonts w:ascii="Time New Roman" w:eastAsia="楷体" w:hAnsi="Time New Roman"/>
        </w:rPr>
        <w:t>等人诉阿根廷</w:t>
      </w:r>
      <w:r>
        <w:rPr>
          <w:lang w:val="fr-CH" w:eastAsia="ko-KR"/>
        </w:rPr>
        <w:t>(</w:t>
      </w:r>
      <w:proofErr w:type="spellStart"/>
      <w:r>
        <w:fldChar w:fldCharType="begin"/>
      </w:r>
      <w:r>
        <w:instrText>HYPERLINK "https://docs.un.org/zh/CRC/C/88/D/104/2019"</w:instrText>
      </w:r>
      <w:r>
        <w:fldChar w:fldCharType="separate"/>
      </w:r>
      <w:r w:rsidRPr="006C4325">
        <w:rPr>
          <w:rStyle w:val="af5"/>
          <w:lang w:val="fr-CH" w:eastAsia="ko-KR"/>
        </w:rPr>
        <w:t>CRC</w:t>
      </w:r>
      <w:proofErr w:type="spellEnd"/>
      <w:r w:rsidRPr="006C4325">
        <w:rPr>
          <w:rStyle w:val="af5"/>
          <w:lang w:val="fr-CH" w:eastAsia="ko-KR"/>
        </w:rPr>
        <w:t>/C/88/D/104/2019</w:t>
      </w:r>
      <w:r>
        <w:fldChar w:fldCharType="end"/>
      </w:r>
      <w:r>
        <w:rPr>
          <w:lang w:val="fr-CH" w:eastAsia="ko-KR"/>
        </w:rPr>
        <w:t>)</w:t>
      </w:r>
      <w:r>
        <w:rPr>
          <w:lang w:val="fr-CH"/>
        </w:rPr>
        <w:t>，</w:t>
      </w:r>
      <w:r w:rsidRPr="00D04FE3">
        <w:rPr>
          <w:lang w:val="es-ES"/>
        </w:rPr>
        <w:t>第</w:t>
      </w:r>
      <w:r>
        <w:rPr>
          <w:lang w:val="fr-CH" w:eastAsia="ko-KR"/>
        </w:rPr>
        <w:t>10.5</w:t>
      </w:r>
      <w:r w:rsidRPr="00D04FE3">
        <w:rPr>
          <w:lang w:val="es-ES"/>
        </w:rPr>
        <w:t>段。</w:t>
      </w:r>
    </w:p>
  </w:footnote>
  <w:footnote w:id="59">
    <w:p w14:paraId="1E2A3A7B" w14:textId="77777777" w:rsidR="00D9625E" w:rsidRPr="00D04FE3" w:rsidRDefault="00D9625E" w:rsidP="003B1302">
      <w:pPr>
        <w:pStyle w:val="a6"/>
      </w:pPr>
      <w:r w:rsidRPr="00D04FE3">
        <w:rPr>
          <w:lang w:val="fr-CH"/>
        </w:rPr>
        <w:tab/>
      </w:r>
      <w:r w:rsidRPr="002938AF">
        <w:rPr>
          <w:rStyle w:val="a8"/>
          <w:rFonts w:eastAsia="宋体"/>
          <w:color w:val="auto"/>
        </w:rPr>
        <w:footnoteRef/>
      </w:r>
      <w:r w:rsidRPr="00D04FE3">
        <w:rPr>
          <w:lang w:val="es-ES"/>
        </w:rPr>
        <w:tab/>
      </w:r>
      <w:r w:rsidRPr="00D04FE3">
        <w:rPr>
          <w:lang w:val="es-ES"/>
        </w:rPr>
        <w:t>国际法院</w:t>
      </w:r>
      <w:r>
        <w:rPr>
          <w:lang w:val="es-ES"/>
        </w:rPr>
        <w:t>，</w:t>
      </w:r>
      <w:r w:rsidRPr="00D04FE3">
        <w:rPr>
          <w:lang w:val="es-ES"/>
        </w:rPr>
        <w:t>《各国在气候变化方面的义务</w:t>
      </w:r>
      <w:r>
        <w:rPr>
          <w:lang w:val="es-ES"/>
        </w:rPr>
        <w:t>，</w:t>
      </w:r>
      <w:r w:rsidRPr="00D04FE3">
        <w:rPr>
          <w:lang w:val="es-ES"/>
        </w:rPr>
        <w:t>咨询意见》</w:t>
      </w:r>
      <w:r>
        <w:rPr>
          <w:lang w:val="es-ES"/>
        </w:rPr>
        <w:t>，</w:t>
      </w:r>
      <w:r w:rsidRPr="00D04FE3">
        <w:rPr>
          <w:lang w:val="es-ES"/>
        </w:rPr>
        <w:t>第</w:t>
      </w:r>
      <w:r>
        <w:rPr>
          <w:lang w:eastAsia="ko-KR"/>
        </w:rPr>
        <w:t>272</w:t>
      </w:r>
      <w:r w:rsidRPr="00D04FE3">
        <w:rPr>
          <w:lang w:val="es-ES"/>
        </w:rPr>
        <w:t>段。</w:t>
      </w:r>
    </w:p>
  </w:footnote>
  <w:footnote w:id="60">
    <w:p w14:paraId="335AAF45"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6014B9">
        <w:rPr>
          <w:rFonts w:ascii="Time New Roman" w:eastAsia="楷体" w:hAnsi="Time New Roman"/>
        </w:rPr>
        <w:t>乌拉圭河纸浆厂案</w:t>
      </w:r>
      <w:r w:rsidRPr="006014B9">
        <w:rPr>
          <w:rFonts w:ascii="Time New Roman" w:eastAsia="楷体" w:hAnsi="Time New Roman"/>
        </w:rPr>
        <w:t>(</w:t>
      </w:r>
      <w:r w:rsidRPr="006014B9">
        <w:rPr>
          <w:rFonts w:ascii="Time New Roman" w:eastAsia="楷体" w:hAnsi="Time New Roman"/>
        </w:rPr>
        <w:t>阿根廷诉乌拉圭</w:t>
      </w:r>
      <w:r w:rsidRPr="006014B9">
        <w:rPr>
          <w:rFonts w:ascii="Time New Roman" w:eastAsia="楷体" w:hAnsi="Time New Roman"/>
        </w:rPr>
        <w:t>)</w:t>
      </w:r>
      <w:r w:rsidRPr="006014B9">
        <w:rPr>
          <w:rFonts w:ascii="Time New Roman" w:eastAsia="楷体" w:hAnsi="Time New Roman"/>
        </w:rPr>
        <w:t>，判决书</w:t>
      </w:r>
      <w:r>
        <w:t>，</w:t>
      </w:r>
      <w:r w:rsidRPr="00D04FE3">
        <w:t>《</w:t>
      </w:r>
      <w:r>
        <w:t>2</w:t>
      </w:r>
      <w:r w:rsidRPr="00D04FE3">
        <w:t>0</w:t>
      </w:r>
      <w:r>
        <w:t>1</w:t>
      </w:r>
      <w:r w:rsidRPr="00D04FE3">
        <w:t>0</w:t>
      </w:r>
      <w:r w:rsidRPr="00D04FE3">
        <w:t>年国际法院案例汇编》</w:t>
      </w:r>
      <w:r>
        <w:t>，</w:t>
      </w:r>
      <w:r w:rsidRPr="00D04FE3">
        <w:rPr>
          <w:lang w:val="es-ES"/>
        </w:rPr>
        <w:t>第</w:t>
      </w:r>
      <w:r>
        <w:t>1</w:t>
      </w:r>
      <w:r w:rsidRPr="00D04FE3">
        <w:t>0</w:t>
      </w:r>
      <w:r>
        <w:t>1</w:t>
      </w:r>
      <w:r w:rsidRPr="00D04FE3">
        <w:rPr>
          <w:lang w:val="es-ES"/>
        </w:rPr>
        <w:t>段。</w:t>
      </w:r>
    </w:p>
  </w:footnote>
  <w:footnote w:id="61">
    <w:p w14:paraId="1E0549EE"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美洲人权法院</w:t>
      </w:r>
      <w:r>
        <w:t>，</w:t>
      </w:r>
      <w:r>
        <w:t>OC</w:t>
      </w:r>
      <w:r w:rsidRPr="00D04FE3">
        <w:t>-</w:t>
      </w:r>
      <w:r>
        <w:t>32/25</w:t>
      </w:r>
      <w:r w:rsidRPr="00D04FE3">
        <w:t>号咨询意见</w:t>
      </w:r>
      <w:r>
        <w:t>，</w:t>
      </w:r>
      <w:r w:rsidRPr="00D04FE3">
        <w:rPr>
          <w:lang w:val="es-ES"/>
        </w:rPr>
        <w:t>第</w:t>
      </w:r>
      <w:r>
        <w:rPr>
          <w:lang w:eastAsia="ko-KR"/>
        </w:rPr>
        <w:t>345</w:t>
      </w:r>
      <w:r w:rsidRPr="00D04FE3">
        <w:t>-</w:t>
      </w:r>
      <w:r>
        <w:rPr>
          <w:lang w:eastAsia="ko-KR"/>
        </w:rPr>
        <w:t>35</w:t>
      </w:r>
      <w:r w:rsidRPr="00D04FE3">
        <w:rPr>
          <w:lang w:eastAsia="ko-KR"/>
        </w:rPr>
        <w:t>0</w:t>
      </w:r>
      <w:r w:rsidRPr="00D04FE3">
        <w:rPr>
          <w:lang w:val="es-ES"/>
        </w:rPr>
        <w:t>段。</w:t>
      </w:r>
    </w:p>
  </w:footnote>
  <w:footnote w:id="62">
    <w:p w14:paraId="33ABF692"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rPr>
          <w:lang w:val="es-CO"/>
        </w:rPr>
        <w:t>第</w:t>
      </w:r>
      <w:r>
        <w:t>26</w:t>
      </w:r>
      <w:r w:rsidRPr="00D04FE3">
        <w:rPr>
          <w:lang w:val="es-CO"/>
        </w:rPr>
        <w:t>号一般性意见</w:t>
      </w:r>
      <w:r>
        <w:t>(2</w:t>
      </w:r>
      <w:r w:rsidRPr="00D04FE3">
        <w:t>0</w:t>
      </w:r>
      <w:r>
        <w:t>22</w:t>
      </w:r>
      <w:r w:rsidRPr="00D04FE3">
        <w:rPr>
          <w:lang w:val="es-CO"/>
        </w:rPr>
        <w:t>年</w:t>
      </w:r>
      <w:r>
        <w:t>)</w:t>
      </w:r>
      <w:r>
        <w:t>，</w:t>
      </w:r>
      <w:r w:rsidRPr="00D04FE3">
        <w:rPr>
          <w:lang w:val="es-CO"/>
        </w:rPr>
        <w:t>第</w:t>
      </w:r>
      <w:r>
        <w:t>44</w:t>
      </w:r>
      <w:r w:rsidRPr="00D04FE3">
        <w:rPr>
          <w:lang w:val="es-CO"/>
        </w:rPr>
        <w:t>段</w:t>
      </w:r>
      <w:r>
        <w:t>；</w:t>
      </w:r>
      <w:r w:rsidRPr="00D04FE3">
        <w:t>美洲人权法院</w:t>
      </w:r>
      <w:r>
        <w:t>，</w:t>
      </w:r>
      <w:r>
        <w:t>OC</w:t>
      </w:r>
      <w:r w:rsidRPr="00D04FE3">
        <w:t>-</w:t>
      </w:r>
      <w:r>
        <w:t>32/25</w:t>
      </w:r>
      <w:r w:rsidRPr="00D04FE3">
        <w:t>号咨询意见</w:t>
      </w:r>
      <w:r>
        <w:t>，</w:t>
      </w:r>
      <w:r w:rsidRPr="00D04FE3">
        <w:rPr>
          <w:lang w:val="es-ES"/>
        </w:rPr>
        <w:t>第</w:t>
      </w:r>
      <w:r>
        <w:t>351</w:t>
      </w:r>
      <w:r w:rsidRPr="00D04FE3">
        <w:rPr>
          <w:lang w:val="es-ES"/>
        </w:rPr>
        <w:t>段。</w:t>
      </w:r>
    </w:p>
  </w:footnote>
  <w:footnote w:id="63">
    <w:p w14:paraId="365F926C"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见</w:t>
      </w:r>
      <w:hyperlink r:id="rId18" w:history="1">
        <w:r w:rsidRPr="006C4325">
          <w:rPr>
            <w:rStyle w:val="af5"/>
            <w:lang w:eastAsia="ko-KR"/>
          </w:rPr>
          <w:t>A/78/168</w:t>
        </w:r>
      </w:hyperlink>
      <w:r w:rsidRPr="00D04FE3">
        <w:t>。</w:t>
      </w:r>
    </w:p>
  </w:footnote>
  <w:footnote w:id="64">
    <w:p w14:paraId="268F85CC" w14:textId="77777777" w:rsidR="00D9625E" w:rsidRPr="00D04FE3" w:rsidRDefault="00D9625E" w:rsidP="003B1302">
      <w:pPr>
        <w:pStyle w:val="a6"/>
        <w:rPr>
          <w:lang w:val="en-CA" w:eastAsia="ko-KR"/>
        </w:rPr>
      </w:pPr>
      <w:r w:rsidRPr="00D04FE3">
        <w:tab/>
      </w:r>
      <w:r w:rsidRPr="002938AF">
        <w:rPr>
          <w:rStyle w:val="a8"/>
          <w:rFonts w:eastAsia="宋体"/>
          <w:color w:val="auto"/>
        </w:rPr>
        <w:footnoteRef/>
      </w:r>
      <w:r w:rsidRPr="00D04FE3">
        <w:tab/>
      </w:r>
      <w:r w:rsidRPr="00D04FE3">
        <w:t>《联合国气候变化框架公约》</w:t>
      </w:r>
      <w:r>
        <w:t>，</w:t>
      </w:r>
      <w:r w:rsidRPr="00D04FE3">
        <w:t>序言和第三条第</w:t>
      </w:r>
      <w:r>
        <w:t>1</w:t>
      </w:r>
      <w:r w:rsidRPr="00D04FE3">
        <w:t>款</w:t>
      </w:r>
      <w:r>
        <w:t>；</w:t>
      </w:r>
      <w:r w:rsidRPr="00D04FE3">
        <w:t>《巴黎协定》</w:t>
      </w:r>
      <w:r>
        <w:t>，</w:t>
      </w:r>
      <w:r w:rsidRPr="00D04FE3">
        <w:t>第二条第二款。</w:t>
      </w:r>
    </w:p>
  </w:footnote>
  <w:footnote w:id="65">
    <w:p w14:paraId="29083CB7" w14:textId="2AEF0509" w:rsidR="00D9625E" w:rsidRPr="00D04FE3" w:rsidRDefault="00D9625E" w:rsidP="003B1302">
      <w:pPr>
        <w:pStyle w:val="a6"/>
        <w:rPr>
          <w:lang w:eastAsia="ko-KR"/>
        </w:rPr>
      </w:pPr>
      <w:r w:rsidRPr="00D04FE3">
        <w:rPr>
          <w:lang w:val="en-CA"/>
        </w:rPr>
        <w:tab/>
      </w:r>
      <w:r w:rsidRPr="002938AF">
        <w:rPr>
          <w:rStyle w:val="a8"/>
          <w:rFonts w:eastAsia="宋体"/>
          <w:color w:val="auto"/>
        </w:rPr>
        <w:footnoteRef/>
      </w:r>
      <w:r w:rsidRPr="00D04FE3">
        <w:rPr>
          <w:lang w:val="en-CA"/>
        </w:rPr>
        <w:tab/>
      </w:r>
      <w:r w:rsidRPr="00D04FE3">
        <w:rPr>
          <w:lang w:val="es-CO"/>
        </w:rPr>
        <w:t>第</w:t>
      </w:r>
      <w:r>
        <w:rPr>
          <w:lang w:val="en-CA"/>
        </w:rPr>
        <w:t>26</w:t>
      </w:r>
      <w:r w:rsidRPr="00D04FE3">
        <w:rPr>
          <w:lang w:val="es-CO"/>
        </w:rPr>
        <w:t>号一般性意见</w:t>
      </w:r>
      <w:r>
        <w:rPr>
          <w:lang w:val="en-CA"/>
        </w:rPr>
        <w:t>(2</w:t>
      </w:r>
      <w:r w:rsidRPr="00D04FE3">
        <w:rPr>
          <w:lang w:val="en-CA"/>
        </w:rPr>
        <w:t>0</w:t>
      </w:r>
      <w:r>
        <w:rPr>
          <w:lang w:val="en-CA"/>
        </w:rPr>
        <w:t>22</w:t>
      </w:r>
      <w:r w:rsidRPr="00D04FE3">
        <w:rPr>
          <w:lang w:val="es-CO"/>
        </w:rPr>
        <w:t>年</w:t>
      </w:r>
      <w:r>
        <w:rPr>
          <w:lang w:val="en-CA"/>
        </w:rPr>
        <w:t>)</w:t>
      </w:r>
      <w:r>
        <w:rPr>
          <w:lang w:val="en-CA"/>
        </w:rPr>
        <w:t>，</w:t>
      </w:r>
      <w:r w:rsidRPr="00D04FE3">
        <w:rPr>
          <w:lang w:val="es-CO"/>
        </w:rPr>
        <w:t>第</w:t>
      </w:r>
      <w:r>
        <w:rPr>
          <w:lang w:val="en-CA" w:eastAsia="ko-KR"/>
        </w:rPr>
        <w:t>58</w:t>
      </w:r>
      <w:r w:rsidRPr="00D04FE3">
        <w:rPr>
          <w:lang w:val="es-CO"/>
        </w:rPr>
        <w:t>段</w:t>
      </w:r>
      <w:r>
        <w:rPr>
          <w:lang w:val="en-CA"/>
        </w:rPr>
        <w:t>；</w:t>
      </w:r>
      <w:r w:rsidRPr="00D04FE3">
        <w:rPr>
          <w:lang w:val="es-CO"/>
        </w:rPr>
        <w:t>儿童权利委员会</w:t>
      </w:r>
      <w:r>
        <w:rPr>
          <w:lang w:val="es-CO"/>
        </w:rPr>
        <w:t>，</w:t>
      </w:r>
      <w:r w:rsidRPr="00D04FE3">
        <w:rPr>
          <w:lang w:val="es-CO"/>
        </w:rPr>
        <w:t>第</w:t>
      </w:r>
      <w:r>
        <w:rPr>
          <w:lang w:val="en-CA"/>
        </w:rPr>
        <w:t>26</w:t>
      </w:r>
      <w:r w:rsidRPr="00D04FE3">
        <w:rPr>
          <w:lang w:val="es-CO"/>
        </w:rPr>
        <w:t>号一般性意见</w:t>
      </w:r>
      <w:r>
        <w:rPr>
          <w:lang w:val="en-CA"/>
        </w:rPr>
        <w:t>(2</w:t>
      </w:r>
      <w:r w:rsidRPr="00D04FE3">
        <w:rPr>
          <w:lang w:val="en-CA"/>
        </w:rPr>
        <w:t>0</w:t>
      </w:r>
      <w:r>
        <w:rPr>
          <w:lang w:val="en-CA"/>
        </w:rPr>
        <w:t>23</w:t>
      </w:r>
      <w:r w:rsidRPr="00D04FE3">
        <w:rPr>
          <w:lang w:val="es-CO"/>
        </w:rPr>
        <w:t>年</w:t>
      </w:r>
      <w:r>
        <w:rPr>
          <w:lang w:val="en-CA"/>
        </w:rPr>
        <w:t>)</w:t>
      </w:r>
      <w:r>
        <w:rPr>
          <w:lang w:val="en-CA"/>
        </w:rPr>
        <w:t>，</w:t>
      </w:r>
      <w:r w:rsidRPr="00D04FE3">
        <w:rPr>
          <w:lang w:val="es-CO"/>
        </w:rPr>
        <w:t>第</w:t>
      </w:r>
      <w:r>
        <w:rPr>
          <w:lang w:val="en-CA" w:eastAsia="ko-KR"/>
        </w:rPr>
        <w:t>111</w:t>
      </w:r>
      <w:r w:rsidR="00832700">
        <w:rPr>
          <w:rFonts w:hint="eastAsia"/>
          <w:lang w:val="en-CA"/>
        </w:rPr>
        <w:t>-</w:t>
      </w:r>
      <w:r>
        <w:rPr>
          <w:lang w:val="en-CA" w:eastAsia="ko-KR"/>
        </w:rPr>
        <w:t>115</w:t>
      </w:r>
      <w:r w:rsidRPr="00D04FE3">
        <w:rPr>
          <w:lang w:val="es-CO"/>
        </w:rPr>
        <w:t>段</w:t>
      </w:r>
      <w:r w:rsidRPr="00D04FE3">
        <w:rPr>
          <w:lang w:val="en-CA"/>
        </w:rPr>
        <w:t>。</w:t>
      </w:r>
    </w:p>
  </w:footnote>
  <w:footnote w:id="66">
    <w:p w14:paraId="1D127BBC"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rPr>
          <w:lang w:val="es-CO"/>
        </w:rPr>
        <w:t>大会第</w:t>
      </w:r>
      <w:r>
        <w:t>79/1</w:t>
      </w:r>
      <w:r w:rsidRPr="00D04FE3">
        <w:rPr>
          <w:lang w:val="es-CO"/>
        </w:rPr>
        <w:t>号决议</w:t>
      </w:r>
      <w:r>
        <w:t>，</w:t>
      </w:r>
      <w:r w:rsidRPr="00D04FE3">
        <w:rPr>
          <w:lang w:val="es-CO"/>
        </w:rPr>
        <w:t>第</w:t>
      </w:r>
      <w:r>
        <w:t>28</w:t>
      </w:r>
      <w:r w:rsidRPr="00D04FE3">
        <w:rPr>
          <w:lang w:val="es-CO"/>
        </w:rPr>
        <w:t>段</w:t>
      </w:r>
      <w:r>
        <w:t>；</w:t>
      </w:r>
      <w:hyperlink r:id="rId19" w:history="1">
        <w:r w:rsidRPr="006C4325">
          <w:rPr>
            <w:rStyle w:val="af5"/>
            <w:lang w:eastAsia="ko-KR"/>
          </w:rPr>
          <w:t>A/</w:t>
        </w:r>
        <w:proofErr w:type="spellStart"/>
        <w:r w:rsidRPr="006C4325">
          <w:rPr>
            <w:rStyle w:val="af5"/>
            <w:lang w:eastAsia="ko-KR"/>
          </w:rPr>
          <w:t>HRC</w:t>
        </w:r>
        <w:proofErr w:type="spellEnd"/>
        <w:r w:rsidRPr="006C4325">
          <w:rPr>
            <w:rStyle w:val="af5"/>
            <w:lang w:eastAsia="ko-KR"/>
          </w:rPr>
          <w:t>/55/54</w:t>
        </w:r>
      </w:hyperlink>
      <w:r>
        <w:rPr>
          <w:lang w:eastAsia="ko-KR"/>
        </w:rPr>
        <w:t xml:space="preserve">, </w:t>
      </w:r>
      <w:r w:rsidRPr="00D04FE3">
        <w:rPr>
          <w:lang w:val="es-ES"/>
        </w:rPr>
        <w:t>第</w:t>
      </w:r>
      <w:r>
        <w:t>53</w:t>
      </w:r>
      <w:r w:rsidRPr="00D04FE3">
        <w:rPr>
          <w:lang w:val="es-ES"/>
        </w:rPr>
        <w:t>段。</w:t>
      </w:r>
    </w:p>
  </w:footnote>
  <w:footnote w:id="67">
    <w:p w14:paraId="026170C3" w14:textId="74C2D9E4" w:rsidR="00D33528" w:rsidRPr="00D04FE3" w:rsidRDefault="00D33528" w:rsidP="003B1302">
      <w:pPr>
        <w:pStyle w:val="a6"/>
        <w:rPr>
          <w:lang w:eastAsia="ko-KR"/>
        </w:rPr>
      </w:pPr>
      <w:r w:rsidRPr="00D04FE3">
        <w:tab/>
      </w:r>
      <w:r w:rsidR="002938AF" w:rsidRPr="002938AF">
        <w:rPr>
          <w:rStyle w:val="a8"/>
          <w:rFonts w:eastAsia="宋体"/>
          <w:color w:val="auto"/>
        </w:rPr>
        <w:footnoteRef/>
      </w:r>
      <w:r w:rsidRPr="00D04FE3">
        <w:tab/>
      </w:r>
      <w:r w:rsidRPr="00D04FE3">
        <w:rPr>
          <w:lang w:val="es-CO"/>
        </w:rPr>
        <w:t>可持续发展目标</w:t>
      </w:r>
      <w:r w:rsidR="003B1302">
        <w:rPr>
          <w:lang w:eastAsia="ko-KR"/>
        </w:rPr>
        <w:t>1</w:t>
      </w:r>
      <w:r w:rsidRPr="00D04FE3">
        <w:rPr>
          <w:lang w:eastAsia="ko-KR"/>
        </w:rPr>
        <w:t>0</w:t>
      </w:r>
      <w:r w:rsidRPr="00D04FE3">
        <w:t>。</w:t>
      </w:r>
    </w:p>
  </w:footnote>
  <w:footnote w:id="68">
    <w:p w14:paraId="501BD050"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hyperlink r:id="rId20" w:history="1">
        <w:r w:rsidRPr="006C4325">
          <w:rPr>
            <w:rStyle w:val="af5"/>
            <w:lang w:eastAsia="ko-KR"/>
          </w:rPr>
          <w:t>E/</w:t>
        </w:r>
        <w:proofErr w:type="spellStart"/>
        <w:r w:rsidRPr="006C4325">
          <w:rPr>
            <w:rStyle w:val="af5"/>
            <w:lang w:eastAsia="ko-KR"/>
          </w:rPr>
          <w:t>C.12</w:t>
        </w:r>
        <w:proofErr w:type="spellEnd"/>
        <w:r w:rsidRPr="006C4325">
          <w:rPr>
            <w:rStyle w:val="af5"/>
            <w:lang w:eastAsia="ko-KR"/>
          </w:rPr>
          <w:t>/2018/1</w:t>
        </w:r>
      </w:hyperlink>
      <w:r>
        <w:rPr>
          <w:lang w:eastAsia="ko-KR"/>
        </w:rPr>
        <w:t xml:space="preserve">, </w:t>
      </w:r>
      <w:r w:rsidRPr="00D04FE3">
        <w:rPr>
          <w:lang w:val="es-ES"/>
        </w:rPr>
        <w:t>第</w:t>
      </w:r>
      <w:r>
        <w:t>7</w:t>
      </w:r>
      <w:r w:rsidRPr="00D04FE3">
        <w:rPr>
          <w:lang w:val="es-ES"/>
        </w:rPr>
        <w:t>段</w:t>
      </w:r>
      <w:r>
        <w:t>；</w:t>
      </w:r>
      <w:r w:rsidRPr="00D04FE3">
        <w:rPr>
          <w:lang w:val="es-ES"/>
        </w:rPr>
        <w:t>第</w:t>
      </w:r>
      <w:r>
        <w:t>25</w:t>
      </w:r>
      <w:r w:rsidRPr="00D04FE3">
        <w:rPr>
          <w:lang w:val="es-ES"/>
        </w:rPr>
        <w:t>号一般性意见</w:t>
      </w:r>
      <w:r>
        <w:t>(2</w:t>
      </w:r>
      <w:r w:rsidRPr="00D04FE3">
        <w:t>0</w:t>
      </w:r>
      <w:r>
        <w:t>2</w:t>
      </w:r>
      <w:r w:rsidRPr="00D04FE3">
        <w:t>0</w:t>
      </w:r>
      <w:r w:rsidRPr="00D04FE3">
        <w:rPr>
          <w:lang w:val="es-ES"/>
        </w:rPr>
        <w:t>年</w:t>
      </w:r>
      <w:r>
        <w:t>)</w:t>
      </w:r>
      <w:r>
        <w:t>，</w:t>
      </w:r>
      <w:r w:rsidRPr="00D04FE3">
        <w:rPr>
          <w:lang w:val="es-ES"/>
        </w:rPr>
        <w:t>第</w:t>
      </w:r>
      <w:r>
        <w:t>62</w:t>
      </w:r>
      <w:r w:rsidRPr="00D04FE3">
        <w:t>、</w:t>
      </w:r>
      <w:r>
        <w:t>79</w:t>
      </w:r>
      <w:r w:rsidRPr="00D04FE3">
        <w:t>和</w:t>
      </w:r>
      <w:r>
        <w:t>8</w:t>
      </w:r>
      <w:r w:rsidRPr="00D04FE3">
        <w:t>0</w:t>
      </w:r>
      <w:r w:rsidRPr="00D04FE3">
        <w:rPr>
          <w:lang w:val="es-ES"/>
        </w:rPr>
        <w:t>段。</w:t>
      </w:r>
    </w:p>
  </w:footnote>
  <w:footnote w:id="69">
    <w:p w14:paraId="11E59196" w14:textId="6B0E95DA" w:rsidR="00D33528" w:rsidRPr="00D04FE3" w:rsidRDefault="00D33528" w:rsidP="003B1302">
      <w:pPr>
        <w:pStyle w:val="a6"/>
        <w:rPr>
          <w:lang w:val="es-ES"/>
        </w:rPr>
      </w:pPr>
      <w:r w:rsidRPr="00D04FE3">
        <w:tab/>
      </w:r>
      <w:r w:rsidR="002938AF" w:rsidRPr="002938AF">
        <w:rPr>
          <w:rStyle w:val="a8"/>
          <w:rFonts w:eastAsia="宋体"/>
          <w:color w:val="auto"/>
        </w:rPr>
        <w:footnoteRef/>
      </w:r>
      <w:r w:rsidRPr="00D04FE3">
        <w:tab/>
      </w:r>
      <w:r w:rsidRPr="00D04FE3">
        <w:rPr>
          <w:lang w:val="es-ES"/>
        </w:rPr>
        <w:t>《生物多样性公约》</w:t>
      </w:r>
      <w:r w:rsidR="003B1302">
        <w:rPr>
          <w:lang w:val="es-ES"/>
        </w:rPr>
        <w:t>，</w:t>
      </w:r>
      <w:r w:rsidRPr="00D04FE3">
        <w:rPr>
          <w:lang w:val="es-ES"/>
        </w:rPr>
        <w:t>第</w:t>
      </w:r>
      <w:r w:rsidR="003B1302">
        <w:rPr>
          <w:lang w:val="es-ES"/>
        </w:rPr>
        <w:t>8</w:t>
      </w:r>
      <w:r w:rsidRPr="00D04FE3">
        <w:rPr>
          <w:lang w:val="es-ES"/>
        </w:rPr>
        <w:t>条</w:t>
      </w:r>
      <w:r w:rsidR="003B1302">
        <w:rPr>
          <w:lang w:val="es-ES"/>
        </w:rPr>
        <w:t>(j)</w:t>
      </w:r>
      <w:r w:rsidRPr="00D04FE3">
        <w:rPr>
          <w:lang w:val="es-ES"/>
        </w:rPr>
        <w:t>项。</w:t>
      </w:r>
    </w:p>
  </w:footnote>
  <w:footnote w:id="70">
    <w:p w14:paraId="70F4A48A"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《关于国家在经济、社会和文化权利领域的域外义务的马斯特里赫特原则》</w:t>
      </w:r>
      <w:r>
        <w:t>，</w:t>
      </w:r>
      <w:r w:rsidRPr="00D04FE3">
        <w:t>原则</w:t>
      </w:r>
      <w:r>
        <w:t>32</w:t>
      </w:r>
      <w:r w:rsidRPr="00D04FE3">
        <w:t>。</w:t>
      </w:r>
    </w:p>
  </w:footnote>
  <w:footnote w:id="71">
    <w:p w14:paraId="7C11CFBE"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同上</w:t>
      </w:r>
      <w:r>
        <w:t>，</w:t>
      </w:r>
      <w:r w:rsidRPr="00D04FE3">
        <w:t>原则</w:t>
      </w:r>
      <w:r>
        <w:t>34</w:t>
      </w:r>
      <w:r w:rsidRPr="00D04FE3">
        <w:t>。</w:t>
      </w:r>
    </w:p>
  </w:footnote>
  <w:footnote w:id="72">
    <w:p w14:paraId="385BB345"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同上</w:t>
      </w:r>
      <w:r>
        <w:t>，</w:t>
      </w:r>
      <w:r w:rsidRPr="00D04FE3">
        <w:t>原则</w:t>
      </w:r>
      <w:r>
        <w:t>29</w:t>
      </w:r>
      <w:r w:rsidRPr="00D04FE3">
        <w:t>。</w:t>
      </w:r>
    </w:p>
  </w:footnote>
  <w:footnote w:id="73">
    <w:p w14:paraId="7EE011BD" w14:textId="2E431D48" w:rsidR="00C0068B" w:rsidRPr="00D04FE3" w:rsidRDefault="00C0068B" w:rsidP="003B1302">
      <w:pPr>
        <w:pStyle w:val="a6"/>
      </w:pPr>
      <w:r w:rsidRPr="00D04FE3">
        <w:tab/>
      </w:r>
      <w:r w:rsidR="002938AF" w:rsidRPr="002938AF">
        <w:rPr>
          <w:rStyle w:val="a8"/>
          <w:rFonts w:eastAsia="宋体"/>
          <w:color w:val="auto"/>
        </w:rPr>
        <w:footnoteRef/>
      </w:r>
      <w:r w:rsidRPr="00D04FE3">
        <w:tab/>
      </w:r>
      <w:hyperlink r:id="rId21" w:history="1">
        <w:r w:rsidR="003B1302" w:rsidRPr="006C4325">
          <w:rPr>
            <w:rStyle w:val="af5"/>
          </w:rPr>
          <w:t>E/</w:t>
        </w:r>
        <w:proofErr w:type="spellStart"/>
        <w:r w:rsidR="003B1302" w:rsidRPr="006C4325">
          <w:rPr>
            <w:rStyle w:val="af5"/>
          </w:rPr>
          <w:t>C</w:t>
        </w:r>
        <w:r w:rsidRPr="006C4325">
          <w:rPr>
            <w:rStyle w:val="af5"/>
          </w:rPr>
          <w:t>.</w:t>
        </w:r>
        <w:r w:rsidR="003B1302" w:rsidRPr="006C4325">
          <w:rPr>
            <w:rStyle w:val="af5"/>
          </w:rPr>
          <w:t>12</w:t>
        </w:r>
        <w:proofErr w:type="spellEnd"/>
        <w:r w:rsidR="003B1302" w:rsidRPr="006C4325">
          <w:rPr>
            <w:rStyle w:val="af5"/>
          </w:rPr>
          <w:t>/2</w:t>
        </w:r>
        <w:r w:rsidRPr="006C4325">
          <w:rPr>
            <w:rStyle w:val="af5"/>
          </w:rPr>
          <w:t>0</w:t>
        </w:r>
        <w:r w:rsidR="003B1302" w:rsidRPr="006C4325">
          <w:rPr>
            <w:rStyle w:val="af5"/>
          </w:rPr>
          <w:t>16/</w:t>
        </w:r>
        <w:r w:rsidR="00A35703" w:rsidRPr="006C4325">
          <w:rPr>
            <w:rStyle w:val="af5"/>
          </w:rPr>
          <w:t>1</w:t>
        </w:r>
      </w:hyperlink>
      <w:r w:rsidR="00A35703">
        <w:t xml:space="preserve">, </w:t>
      </w:r>
      <w:r w:rsidRPr="00D04FE3">
        <w:rPr>
          <w:lang w:val="es-ES"/>
        </w:rPr>
        <w:t>第</w:t>
      </w:r>
      <w:r w:rsidR="003B1302">
        <w:t>7</w:t>
      </w:r>
      <w:r w:rsidR="00B467A6">
        <w:rPr>
          <w:rFonts w:hint="eastAsia"/>
        </w:rPr>
        <w:t>-</w:t>
      </w:r>
      <w:r w:rsidR="003B1302">
        <w:t>9</w:t>
      </w:r>
      <w:r w:rsidRPr="00D04FE3">
        <w:rPr>
          <w:lang w:val="es-ES"/>
        </w:rPr>
        <w:t>段。</w:t>
      </w:r>
    </w:p>
  </w:footnote>
  <w:footnote w:id="74">
    <w:p w14:paraId="526B5E15"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政府间气候变化专门委员会</w:t>
      </w:r>
      <w:r>
        <w:t>，</w:t>
      </w:r>
      <w:r>
        <w:rPr>
          <w:rFonts w:hint="eastAsia"/>
        </w:rPr>
        <w:t>“</w:t>
      </w:r>
      <w:r w:rsidRPr="00D04FE3">
        <w:t>决策者概要</w:t>
      </w:r>
      <w:r>
        <w:rPr>
          <w:rFonts w:hint="eastAsia"/>
        </w:rPr>
        <w:t>”</w:t>
      </w:r>
      <w:r>
        <w:t>，</w:t>
      </w:r>
      <w:r w:rsidRPr="00D04FE3">
        <w:t>载于</w:t>
      </w:r>
      <w:r w:rsidRPr="00D04FE3">
        <w:rPr>
          <w:lang w:eastAsia="ko-KR"/>
        </w:rPr>
        <w:t>《</w:t>
      </w:r>
      <w:r>
        <w:rPr>
          <w:lang w:eastAsia="ko-KR"/>
        </w:rPr>
        <w:t>2</w:t>
      </w:r>
      <w:r w:rsidRPr="00D04FE3">
        <w:rPr>
          <w:lang w:eastAsia="ko-KR"/>
        </w:rPr>
        <w:t>0</w:t>
      </w:r>
      <w:r>
        <w:t>23</w:t>
      </w:r>
      <w:r w:rsidRPr="00D04FE3">
        <w:rPr>
          <w:lang w:eastAsia="ko-KR"/>
        </w:rPr>
        <w:t>年气候变化</w:t>
      </w:r>
      <w:r>
        <w:rPr>
          <w:lang w:eastAsia="ko-KR"/>
        </w:rPr>
        <w:t>：</w:t>
      </w:r>
      <w:r w:rsidRPr="00D04FE3">
        <w:rPr>
          <w:lang w:eastAsia="ko-KR"/>
        </w:rPr>
        <w:t>综合报告</w:t>
      </w:r>
      <w:r>
        <w:t>，</w:t>
      </w:r>
      <w:r w:rsidRPr="00D04FE3">
        <w:rPr>
          <w:lang w:eastAsia="ko-KR"/>
        </w:rPr>
        <w:t>第一、第二、第三工作组对气候变化专门委员会第</w:t>
      </w:r>
      <w:r w:rsidRPr="00D04FE3">
        <w:t>六</w:t>
      </w:r>
      <w:r w:rsidRPr="00D04FE3">
        <w:rPr>
          <w:lang w:eastAsia="ko-KR"/>
        </w:rPr>
        <w:t>次评估报告的贡献》</w:t>
      </w:r>
      <w:r>
        <w:t>；</w:t>
      </w:r>
      <w:r>
        <w:fldChar w:fldCharType="begin"/>
      </w:r>
      <w:r>
        <w:instrText>HYPERLINK "https://docs.un.org/zh/A/79/270"</w:instrText>
      </w:r>
      <w:r>
        <w:fldChar w:fldCharType="separate"/>
      </w:r>
      <w:r w:rsidRPr="006C4325">
        <w:rPr>
          <w:rStyle w:val="af5"/>
        </w:rPr>
        <w:t>A/79/270</w:t>
      </w:r>
      <w:r>
        <w:fldChar w:fldCharType="end"/>
      </w:r>
      <w:r>
        <w:t xml:space="preserve">, </w:t>
      </w:r>
      <w:r w:rsidRPr="00D04FE3">
        <w:rPr>
          <w:lang w:val="es-ES"/>
        </w:rPr>
        <w:t>第</w:t>
      </w:r>
      <w:r>
        <w:t>88</w:t>
      </w:r>
      <w:r w:rsidRPr="00D04FE3">
        <w:rPr>
          <w:lang w:val="es-ES"/>
        </w:rPr>
        <w:t>段。</w:t>
      </w:r>
    </w:p>
  </w:footnote>
  <w:footnote w:id="75">
    <w:p w14:paraId="0A24C4A1" w14:textId="77777777" w:rsidR="00D9625E" w:rsidRPr="00D04FE3" w:rsidRDefault="00D9625E" w:rsidP="003B1302">
      <w:pPr>
        <w:pStyle w:val="a6"/>
      </w:pPr>
      <w:r w:rsidRPr="00D04FE3">
        <w:tab/>
      </w:r>
      <w:r w:rsidRPr="002938AF">
        <w:rPr>
          <w:rStyle w:val="a8"/>
          <w:rFonts w:eastAsia="宋体"/>
          <w:color w:val="auto"/>
        </w:rPr>
        <w:footnoteRef/>
      </w:r>
      <w:r w:rsidRPr="00D04FE3">
        <w:tab/>
      </w:r>
      <w:hyperlink r:id="rId22" w:history="1">
        <w:r w:rsidRPr="006C4325">
          <w:rPr>
            <w:rStyle w:val="af5"/>
          </w:rPr>
          <w:t>E/</w:t>
        </w:r>
        <w:proofErr w:type="spellStart"/>
        <w:r w:rsidRPr="006C4325">
          <w:rPr>
            <w:rStyle w:val="af5"/>
          </w:rPr>
          <w:t>C.12</w:t>
        </w:r>
        <w:proofErr w:type="spellEnd"/>
        <w:r w:rsidRPr="006C4325">
          <w:rPr>
            <w:rStyle w:val="af5"/>
          </w:rPr>
          <w:t>/2019/1</w:t>
        </w:r>
      </w:hyperlink>
      <w:r>
        <w:t xml:space="preserve">, </w:t>
      </w:r>
      <w:r w:rsidRPr="00D04FE3">
        <w:rPr>
          <w:lang w:val="es-ES"/>
        </w:rPr>
        <w:t>第</w:t>
      </w:r>
      <w:r>
        <w:t>6</w:t>
      </w:r>
      <w:r>
        <w:rPr>
          <w:rFonts w:hint="eastAsia"/>
        </w:rPr>
        <w:t>-</w:t>
      </w:r>
      <w:r>
        <w:t>1</w:t>
      </w:r>
      <w:r w:rsidRPr="00D04FE3">
        <w:t>0</w:t>
      </w:r>
      <w:r w:rsidRPr="00D04FE3">
        <w:rPr>
          <w:lang w:val="es-ES"/>
        </w:rPr>
        <w:t>段。</w:t>
      </w:r>
    </w:p>
  </w:footnote>
  <w:footnote w:id="76">
    <w:p w14:paraId="55D9BAC3" w14:textId="73F79684" w:rsidR="00C0068B" w:rsidRPr="00D04FE3" w:rsidRDefault="00C0068B" w:rsidP="003B1302">
      <w:pPr>
        <w:pStyle w:val="a6"/>
      </w:pPr>
      <w:r w:rsidRPr="00D04FE3">
        <w:tab/>
      </w:r>
      <w:r w:rsidR="002938AF" w:rsidRPr="002938AF">
        <w:rPr>
          <w:rStyle w:val="a8"/>
          <w:rFonts w:eastAsia="宋体"/>
          <w:color w:val="auto"/>
        </w:rPr>
        <w:footnoteRef/>
      </w:r>
      <w:r w:rsidRPr="00D04FE3">
        <w:tab/>
      </w:r>
      <w:r w:rsidRPr="00D04FE3">
        <w:t>《关于后代人人权的马斯特里赫特原则》</w:t>
      </w:r>
      <w:r w:rsidR="003B1302">
        <w:t>，</w:t>
      </w:r>
      <w:r w:rsidRPr="00D04FE3">
        <w:t>原则</w:t>
      </w:r>
      <w:r w:rsidR="003B1302">
        <w:t>6</w:t>
      </w:r>
      <w:r w:rsidRPr="00D04FE3">
        <w:t>。</w:t>
      </w:r>
    </w:p>
  </w:footnote>
  <w:footnote w:id="77">
    <w:p w14:paraId="67D95582"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hyperlink r:id="rId23" w:history="1">
        <w:r w:rsidRPr="006C4325">
          <w:rPr>
            <w:rStyle w:val="af5"/>
          </w:rPr>
          <w:t>A/</w:t>
        </w:r>
        <w:proofErr w:type="spellStart"/>
        <w:r w:rsidRPr="006C4325">
          <w:rPr>
            <w:rStyle w:val="af5"/>
          </w:rPr>
          <w:t>HRC</w:t>
        </w:r>
        <w:proofErr w:type="spellEnd"/>
        <w:r w:rsidRPr="006C4325">
          <w:rPr>
            <w:rStyle w:val="af5"/>
          </w:rPr>
          <w:t>/49/53</w:t>
        </w:r>
      </w:hyperlink>
      <w:r>
        <w:t xml:space="preserve">, </w:t>
      </w:r>
      <w:r w:rsidRPr="00D04FE3">
        <w:rPr>
          <w:lang w:val="es-ES"/>
        </w:rPr>
        <w:t>第</w:t>
      </w:r>
      <w:r>
        <w:t>28</w:t>
      </w:r>
      <w:r w:rsidRPr="00D04FE3">
        <w:rPr>
          <w:lang w:val="es-ES"/>
        </w:rPr>
        <w:t>段。</w:t>
      </w:r>
    </w:p>
  </w:footnote>
  <w:footnote w:id="78">
    <w:p w14:paraId="3FCB0974" w14:textId="77777777" w:rsidR="00D9625E" w:rsidRPr="00D04FE3" w:rsidRDefault="00D9625E" w:rsidP="003B1302">
      <w:pPr>
        <w:pStyle w:val="a6"/>
      </w:pPr>
      <w:r w:rsidRPr="00D04FE3">
        <w:tab/>
      </w:r>
      <w:r w:rsidRPr="002938AF">
        <w:rPr>
          <w:rStyle w:val="a8"/>
          <w:rFonts w:eastAsia="宋体"/>
          <w:color w:val="auto"/>
        </w:rPr>
        <w:footnoteRef/>
      </w:r>
      <w:r w:rsidRPr="00D04FE3">
        <w:tab/>
      </w:r>
      <w:hyperlink r:id="rId24" w:history="1">
        <w:r w:rsidRPr="006C4325">
          <w:rPr>
            <w:rStyle w:val="af5"/>
          </w:rPr>
          <w:t>A/77/549</w:t>
        </w:r>
      </w:hyperlink>
      <w:r>
        <w:t xml:space="preserve">, </w:t>
      </w:r>
      <w:r w:rsidRPr="00D04FE3">
        <w:rPr>
          <w:lang w:val="es-ES"/>
        </w:rPr>
        <w:t>第</w:t>
      </w:r>
      <w:r>
        <w:t>77</w:t>
      </w:r>
      <w:r w:rsidRPr="00D04FE3">
        <w:rPr>
          <w:lang w:val="es-ES"/>
        </w:rPr>
        <w:t>段。</w:t>
      </w:r>
    </w:p>
  </w:footnote>
  <w:footnote w:id="79">
    <w:p w14:paraId="6B0FC508" w14:textId="25DCB41F" w:rsidR="00C0068B" w:rsidRPr="00D04FE3" w:rsidRDefault="00C0068B" w:rsidP="003B1302">
      <w:pPr>
        <w:pStyle w:val="a6"/>
      </w:pPr>
      <w:r w:rsidRPr="00D04FE3">
        <w:tab/>
      </w:r>
      <w:r w:rsidR="002938AF" w:rsidRPr="002938AF">
        <w:rPr>
          <w:rStyle w:val="a8"/>
          <w:rFonts w:eastAsia="宋体"/>
          <w:color w:val="auto"/>
        </w:rPr>
        <w:footnoteRef/>
      </w:r>
      <w:r w:rsidRPr="00D04FE3">
        <w:tab/>
      </w:r>
      <w:hyperlink r:id="rId25" w:history="1">
        <w:r w:rsidR="003B1302" w:rsidRPr="006C4325">
          <w:rPr>
            <w:rStyle w:val="af5"/>
          </w:rPr>
          <w:t>A/</w:t>
        </w:r>
        <w:proofErr w:type="spellStart"/>
        <w:r w:rsidR="003B1302" w:rsidRPr="006C4325">
          <w:rPr>
            <w:rStyle w:val="af5"/>
          </w:rPr>
          <w:t>HRC</w:t>
        </w:r>
        <w:proofErr w:type="spellEnd"/>
        <w:r w:rsidR="003B1302" w:rsidRPr="006C4325">
          <w:rPr>
            <w:rStyle w:val="af5"/>
          </w:rPr>
          <w:t>/49/5</w:t>
        </w:r>
        <w:r w:rsidR="00A35703" w:rsidRPr="006C4325">
          <w:rPr>
            <w:rStyle w:val="af5"/>
          </w:rPr>
          <w:t>3</w:t>
        </w:r>
      </w:hyperlink>
      <w:r w:rsidR="00A35703">
        <w:t xml:space="preserve">, </w:t>
      </w:r>
      <w:r w:rsidRPr="00D04FE3">
        <w:rPr>
          <w:lang w:val="es-ES"/>
        </w:rPr>
        <w:t>第</w:t>
      </w:r>
      <w:r w:rsidR="003B1302">
        <w:t>57</w:t>
      </w:r>
      <w:r w:rsidRPr="00D04FE3">
        <w:rPr>
          <w:lang w:val="es-ES"/>
        </w:rPr>
        <w:t>段。</w:t>
      </w:r>
    </w:p>
  </w:footnote>
  <w:footnote w:id="80">
    <w:p w14:paraId="5706C502" w14:textId="7CD30ACF" w:rsidR="00C0068B" w:rsidRPr="00D04FE3" w:rsidRDefault="00C0068B" w:rsidP="003B1302">
      <w:pPr>
        <w:pStyle w:val="a6"/>
      </w:pPr>
      <w:r w:rsidRPr="00D04FE3">
        <w:tab/>
      </w:r>
      <w:r w:rsidR="002938AF" w:rsidRPr="002938AF">
        <w:rPr>
          <w:rStyle w:val="a8"/>
          <w:rFonts w:eastAsia="宋体"/>
          <w:color w:val="auto"/>
        </w:rPr>
        <w:footnoteRef/>
      </w:r>
      <w:r w:rsidRPr="00D04FE3">
        <w:tab/>
      </w:r>
      <w:hyperlink r:id="rId26" w:history="1">
        <w:r w:rsidR="003B1302" w:rsidRPr="006C4325">
          <w:rPr>
            <w:rStyle w:val="af5"/>
          </w:rPr>
          <w:t>E/2</w:t>
        </w:r>
        <w:r w:rsidRPr="006C4325">
          <w:rPr>
            <w:rStyle w:val="af5"/>
          </w:rPr>
          <w:t>0</w:t>
        </w:r>
        <w:r w:rsidR="003B1302" w:rsidRPr="006C4325">
          <w:rPr>
            <w:rStyle w:val="af5"/>
          </w:rPr>
          <w:t>22/2</w:t>
        </w:r>
        <w:r w:rsidR="00A35703" w:rsidRPr="006C4325">
          <w:rPr>
            <w:rStyle w:val="af5"/>
          </w:rPr>
          <w:t>7</w:t>
        </w:r>
      </w:hyperlink>
      <w:r w:rsidR="00A35703">
        <w:t xml:space="preserve">, </w:t>
      </w:r>
      <w:r w:rsidRPr="00D04FE3">
        <w:t>第一章</w:t>
      </w:r>
      <w:r w:rsidR="003B1302">
        <w:t>A</w:t>
      </w:r>
      <w:r w:rsidRPr="00D04FE3">
        <w:rPr>
          <w:lang w:val="es-CO"/>
        </w:rPr>
        <w:t>节</w:t>
      </w:r>
      <w:r w:rsidRPr="00D04FE3">
        <w:rPr>
          <w:lang w:val="es-ES"/>
        </w:rPr>
        <w:t>第</w:t>
      </w:r>
      <w:r w:rsidR="003B1302">
        <w:t>46</w:t>
      </w:r>
      <w:r w:rsidRPr="00D04FE3">
        <w:rPr>
          <w:lang w:val="es-ES"/>
        </w:rPr>
        <w:t>段。</w:t>
      </w:r>
    </w:p>
  </w:footnote>
  <w:footnote w:id="81">
    <w:p w14:paraId="11B82FF6" w14:textId="77777777" w:rsidR="00D9625E" w:rsidRPr="00D04FE3" w:rsidRDefault="00D9625E" w:rsidP="003B1302">
      <w:pPr>
        <w:pStyle w:val="a6"/>
      </w:pPr>
      <w:r w:rsidRPr="00D04FE3">
        <w:tab/>
      </w:r>
      <w:r w:rsidRPr="002938AF">
        <w:rPr>
          <w:rStyle w:val="a8"/>
          <w:rFonts w:eastAsia="宋体"/>
          <w:color w:val="auto"/>
        </w:rPr>
        <w:footnoteRef/>
      </w:r>
      <w:r w:rsidRPr="00D04FE3">
        <w:tab/>
      </w:r>
      <w:hyperlink r:id="rId27" w:history="1">
        <w:r w:rsidRPr="006C4325">
          <w:rPr>
            <w:rStyle w:val="af5"/>
          </w:rPr>
          <w:t>A/</w:t>
        </w:r>
        <w:proofErr w:type="spellStart"/>
        <w:r w:rsidRPr="006C4325">
          <w:rPr>
            <w:rStyle w:val="af5"/>
          </w:rPr>
          <w:t>HRC</w:t>
        </w:r>
        <w:proofErr w:type="spellEnd"/>
        <w:r w:rsidRPr="006C4325">
          <w:rPr>
            <w:rStyle w:val="af5"/>
          </w:rPr>
          <w:t>/52/33</w:t>
        </w:r>
      </w:hyperlink>
      <w:r>
        <w:t xml:space="preserve">, </w:t>
      </w:r>
      <w:r w:rsidRPr="00D04FE3">
        <w:rPr>
          <w:lang w:val="es-ES"/>
        </w:rPr>
        <w:t>第</w:t>
      </w:r>
      <w:r>
        <w:t>15</w:t>
      </w:r>
      <w:r w:rsidRPr="00D04FE3">
        <w:t>、</w:t>
      </w:r>
      <w:r>
        <w:t>18</w:t>
      </w:r>
      <w:r w:rsidRPr="00D04FE3">
        <w:t>、</w:t>
      </w:r>
      <w:r>
        <w:t>29</w:t>
      </w:r>
      <w:r w:rsidRPr="00D04FE3">
        <w:t>和</w:t>
      </w:r>
      <w:r>
        <w:t>33</w:t>
      </w:r>
      <w:r w:rsidRPr="00D04FE3">
        <w:rPr>
          <w:lang w:val="es-ES"/>
        </w:rPr>
        <w:t>段。</w:t>
      </w:r>
    </w:p>
  </w:footnote>
  <w:footnote w:id="82">
    <w:p w14:paraId="5342EAED"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第</w:t>
      </w:r>
      <w:r>
        <w:t>26</w:t>
      </w:r>
      <w:r w:rsidRPr="00D04FE3">
        <w:t>号一般性意见</w:t>
      </w:r>
      <w:r>
        <w:t>(2</w:t>
      </w:r>
      <w:r w:rsidRPr="00D04FE3">
        <w:t>0</w:t>
      </w:r>
      <w:r>
        <w:t>22</w:t>
      </w:r>
      <w:r w:rsidRPr="00D04FE3">
        <w:t>年</w:t>
      </w:r>
      <w:r>
        <w:t>)</w:t>
      </w:r>
      <w:r>
        <w:t>，</w:t>
      </w:r>
      <w:r w:rsidRPr="00D04FE3">
        <w:t>第</w:t>
      </w:r>
      <w:r>
        <w:t>14</w:t>
      </w:r>
      <w:r w:rsidRPr="00D04FE3">
        <w:t>段。</w:t>
      </w:r>
    </w:p>
  </w:footnote>
  <w:footnote w:id="83">
    <w:p w14:paraId="5B731C78" w14:textId="64B89D35" w:rsidR="00C0068B" w:rsidRPr="00D04FE3" w:rsidRDefault="00C0068B" w:rsidP="003B1302">
      <w:pPr>
        <w:pStyle w:val="a6"/>
      </w:pPr>
      <w:r w:rsidRPr="00D04FE3">
        <w:tab/>
      </w:r>
      <w:r w:rsidR="002938AF" w:rsidRPr="002938AF">
        <w:rPr>
          <w:rStyle w:val="a8"/>
          <w:rFonts w:eastAsia="宋体"/>
          <w:color w:val="auto"/>
        </w:rPr>
        <w:footnoteRef/>
      </w:r>
      <w:r w:rsidRPr="00D04FE3">
        <w:tab/>
      </w:r>
      <w:r w:rsidRPr="00D04FE3">
        <w:t>第</w:t>
      </w:r>
      <w:r w:rsidR="003B1302">
        <w:t>16</w:t>
      </w:r>
      <w:r w:rsidRPr="00D04FE3">
        <w:t>号一般性意见</w:t>
      </w:r>
      <w:r w:rsidR="003B1302">
        <w:t>(2</w:t>
      </w:r>
      <w:r w:rsidRPr="00D04FE3">
        <w:t>00</w:t>
      </w:r>
      <w:r w:rsidR="003B1302">
        <w:t>5</w:t>
      </w:r>
      <w:r w:rsidRPr="00D04FE3">
        <w:t>年</w:t>
      </w:r>
      <w:r w:rsidR="003B1302">
        <w:t>)</w:t>
      </w:r>
      <w:r w:rsidR="003B1302">
        <w:t>，</w:t>
      </w:r>
      <w:r w:rsidRPr="00D04FE3">
        <w:t>第</w:t>
      </w:r>
      <w:r w:rsidR="003B1302">
        <w:t>28</w:t>
      </w:r>
      <w:r w:rsidRPr="00D04FE3">
        <w:t>段。</w:t>
      </w:r>
    </w:p>
  </w:footnote>
  <w:footnote w:id="84">
    <w:p w14:paraId="2D9BB6AB" w14:textId="77777777" w:rsidR="00D9625E" w:rsidRPr="00D04FE3" w:rsidRDefault="00D9625E" w:rsidP="003B1302">
      <w:pPr>
        <w:pStyle w:val="a6"/>
      </w:pPr>
      <w:r w:rsidRPr="00D04FE3">
        <w:tab/>
      </w:r>
      <w:r w:rsidRPr="002938AF">
        <w:rPr>
          <w:rStyle w:val="a8"/>
          <w:rFonts w:eastAsia="宋体"/>
          <w:color w:val="auto"/>
        </w:rPr>
        <w:footnoteRef/>
      </w:r>
      <w:r w:rsidRPr="00D04FE3">
        <w:rPr>
          <w:lang w:eastAsia="ko-KR"/>
        </w:rPr>
        <w:tab/>
      </w:r>
      <w:hyperlink r:id="rId28" w:history="1">
        <w:r w:rsidRPr="006C4325">
          <w:rPr>
            <w:rStyle w:val="af5"/>
          </w:rPr>
          <w:t>E/2022/27</w:t>
        </w:r>
      </w:hyperlink>
      <w:r>
        <w:t xml:space="preserve">, </w:t>
      </w:r>
      <w:r w:rsidRPr="00D04FE3">
        <w:t>第一章</w:t>
      </w:r>
      <w:r>
        <w:t>，</w:t>
      </w:r>
      <w:r>
        <w:t>A</w:t>
      </w:r>
      <w:r w:rsidRPr="00D04FE3">
        <w:t>节</w:t>
      </w:r>
      <w:r>
        <w:t>，</w:t>
      </w:r>
      <w:r w:rsidRPr="00D04FE3">
        <w:rPr>
          <w:lang w:val="es-ES"/>
        </w:rPr>
        <w:t>第</w:t>
      </w:r>
      <w:r>
        <w:t>23</w:t>
      </w:r>
      <w:r w:rsidRPr="00D04FE3">
        <w:t>、</w:t>
      </w:r>
      <w:r>
        <w:t>38</w:t>
      </w:r>
      <w:r w:rsidRPr="00D04FE3">
        <w:t>、</w:t>
      </w:r>
      <w:r>
        <w:t>47</w:t>
      </w:r>
      <w:r w:rsidRPr="00D04FE3">
        <w:t>和</w:t>
      </w:r>
      <w:r>
        <w:t>62(</w:t>
      </w:r>
      <w:proofErr w:type="spellStart"/>
      <w:r>
        <w:t>jj</w:t>
      </w:r>
      <w:proofErr w:type="spellEnd"/>
      <w:r>
        <w:t>)</w:t>
      </w:r>
      <w:r w:rsidRPr="00D04FE3">
        <w:rPr>
          <w:lang w:val="es-ES"/>
        </w:rPr>
        <w:t>段</w:t>
      </w:r>
      <w:r>
        <w:t>；</w:t>
      </w:r>
      <w:hyperlink r:id="rId29" w:history="1">
        <w:r w:rsidRPr="006C4325">
          <w:rPr>
            <w:rStyle w:val="af5"/>
          </w:rPr>
          <w:t>A/</w:t>
        </w:r>
        <w:proofErr w:type="spellStart"/>
        <w:r w:rsidRPr="006C4325">
          <w:rPr>
            <w:rStyle w:val="af5"/>
          </w:rPr>
          <w:t>HRC</w:t>
        </w:r>
        <w:proofErr w:type="spellEnd"/>
        <w:r w:rsidRPr="006C4325">
          <w:rPr>
            <w:rStyle w:val="af5"/>
          </w:rPr>
          <w:t>/41/26</w:t>
        </w:r>
      </w:hyperlink>
      <w:r>
        <w:t xml:space="preserve">, </w:t>
      </w:r>
      <w:r w:rsidRPr="00D04FE3">
        <w:rPr>
          <w:lang w:val="es-ES"/>
        </w:rPr>
        <w:t>第</w:t>
      </w:r>
      <w:r>
        <w:t>8</w:t>
      </w:r>
      <w:r w:rsidRPr="00D04FE3">
        <w:rPr>
          <w:lang w:val="es-ES"/>
        </w:rPr>
        <w:t>段。</w:t>
      </w:r>
    </w:p>
  </w:footnote>
  <w:footnote w:id="85">
    <w:p w14:paraId="39180D2C" w14:textId="03EDB410" w:rsidR="00C0068B" w:rsidRPr="00D04FE3" w:rsidRDefault="00C0068B" w:rsidP="003B1302">
      <w:pPr>
        <w:pStyle w:val="a6"/>
      </w:pPr>
      <w:r w:rsidRPr="00D04FE3">
        <w:tab/>
      </w:r>
      <w:r w:rsidR="002938AF" w:rsidRPr="002938AF">
        <w:rPr>
          <w:rStyle w:val="a8"/>
          <w:rFonts w:eastAsia="宋体"/>
          <w:color w:val="auto"/>
        </w:rPr>
        <w:footnoteRef/>
      </w:r>
      <w:r w:rsidRPr="00D04FE3">
        <w:tab/>
      </w:r>
      <w:hyperlink r:id="rId30" w:history="1">
        <w:r w:rsidR="003B1302" w:rsidRPr="006C4325">
          <w:rPr>
            <w:rStyle w:val="af5"/>
          </w:rPr>
          <w:t>A/</w:t>
        </w:r>
        <w:proofErr w:type="spellStart"/>
        <w:r w:rsidR="003B1302" w:rsidRPr="006C4325">
          <w:rPr>
            <w:rStyle w:val="af5"/>
          </w:rPr>
          <w:t>HRC</w:t>
        </w:r>
        <w:proofErr w:type="spellEnd"/>
        <w:r w:rsidR="003B1302" w:rsidRPr="006C4325">
          <w:rPr>
            <w:rStyle w:val="af5"/>
          </w:rPr>
          <w:t>/58/4</w:t>
        </w:r>
        <w:r w:rsidR="00A35703" w:rsidRPr="006C4325">
          <w:rPr>
            <w:rStyle w:val="af5"/>
          </w:rPr>
          <w:t>3</w:t>
        </w:r>
      </w:hyperlink>
      <w:r w:rsidR="00A35703">
        <w:t xml:space="preserve">, </w:t>
      </w:r>
      <w:r w:rsidRPr="00D04FE3">
        <w:rPr>
          <w:lang w:val="es-ES"/>
        </w:rPr>
        <w:t>第</w:t>
      </w:r>
      <w:r w:rsidR="003B1302">
        <w:t>72(a)</w:t>
      </w:r>
      <w:r w:rsidRPr="00D04FE3">
        <w:rPr>
          <w:lang w:val="es-ES"/>
        </w:rPr>
        <w:t>段。</w:t>
      </w:r>
    </w:p>
  </w:footnote>
  <w:footnote w:id="86">
    <w:p w14:paraId="0EC56CE4"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消除对妇女歧视委员会</w:t>
      </w:r>
      <w:r>
        <w:t>，</w:t>
      </w:r>
      <w:r w:rsidRPr="00D04FE3">
        <w:t>第</w:t>
      </w:r>
      <w:r>
        <w:t>37</w:t>
      </w:r>
      <w:r w:rsidRPr="00D04FE3">
        <w:t>号一般性建议</w:t>
      </w:r>
      <w:r>
        <w:t>(2</w:t>
      </w:r>
      <w:r w:rsidRPr="00D04FE3">
        <w:t>0</w:t>
      </w:r>
      <w:r>
        <w:t>18</w:t>
      </w:r>
      <w:r w:rsidRPr="00D04FE3">
        <w:t>年</w:t>
      </w:r>
      <w:r>
        <w:t>)</w:t>
      </w:r>
      <w:r>
        <w:t>，</w:t>
      </w:r>
      <w:r w:rsidRPr="00D04FE3">
        <w:t>第</w:t>
      </w:r>
      <w:r>
        <w:t>26</w:t>
      </w:r>
      <w:r w:rsidRPr="00D04FE3">
        <w:t>段</w:t>
      </w:r>
      <w:r>
        <w:t>；</w:t>
      </w:r>
      <w:hyperlink r:id="rId31" w:history="1">
        <w:r w:rsidRPr="006C4325">
          <w:rPr>
            <w:rStyle w:val="af5"/>
          </w:rPr>
          <w:t>A/</w:t>
        </w:r>
        <w:proofErr w:type="spellStart"/>
        <w:r w:rsidRPr="006C4325">
          <w:rPr>
            <w:rStyle w:val="af5"/>
          </w:rPr>
          <w:t>HRC</w:t>
        </w:r>
        <w:proofErr w:type="spellEnd"/>
        <w:r w:rsidRPr="006C4325">
          <w:rPr>
            <w:rStyle w:val="af5"/>
          </w:rPr>
          <w:t>/41/26</w:t>
        </w:r>
      </w:hyperlink>
      <w:r w:rsidRPr="00D04FE3">
        <w:rPr>
          <w:lang w:val="es-ES"/>
        </w:rPr>
        <w:t>。</w:t>
      </w:r>
    </w:p>
  </w:footnote>
  <w:footnote w:id="87">
    <w:p w14:paraId="6D2C202A" w14:textId="77777777" w:rsidR="00D9625E" w:rsidRPr="00D04FE3" w:rsidRDefault="00D9625E" w:rsidP="003B1302">
      <w:pPr>
        <w:pStyle w:val="a6"/>
      </w:pPr>
      <w:r w:rsidRPr="00D04FE3">
        <w:tab/>
      </w:r>
      <w:r w:rsidRPr="002938AF">
        <w:rPr>
          <w:rStyle w:val="a8"/>
          <w:rFonts w:eastAsia="宋体"/>
          <w:color w:val="auto"/>
        </w:rPr>
        <w:footnoteRef/>
      </w:r>
      <w:r w:rsidRPr="00D04FE3">
        <w:tab/>
      </w:r>
      <w:hyperlink r:id="rId32" w:history="1">
        <w:r w:rsidRPr="006C4325">
          <w:rPr>
            <w:rStyle w:val="af5"/>
          </w:rPr>
          <w:t>A/</w:t>
        </w:r>
        <w:proofErr w:type="spellStart"/>
        <w:r w:rsidRPr="006C4325">
          <w:rPr>
            <w:rStyle w:val="af5"/>
          </w:rPr>
          <w:t>HRC</w:t>
        </w:r>
        <w:proofErr w:type="spellEnd"/>
        <w:r w:rsidRPr="006C4325">
          <w:rPr>
            <w:rStyle w:val="af5"/>
          </w:rPr>
          <w:t>/52/33</w:t>
        </w:r>
      </w:hyperlink>
      <w:r>
        <w:t xml:space="preserve">, </w:t>
      </w:r>
      <w:r w:rsidRPr="00D04FE3">
        <w:rPr>
          <w:lang w:val="es-ES"/>
        </w:rPr>
        <w:t>第</w:t>
      </w:r>
      <w:r>
        <w:t>66</w:t>
      </w:r>
      <w:r w:rsidRPr="00D04FE3">
        <w:rPr>
          <w:lang w:val="es-ES"/>
        </w:rPr>
        <w:t>段。</w:t>
      </w:r>
    </w:p>
  </w:footnote>
  <w:footnote w:id="88">
    <w:p w14:paraId="3CADAC88" w14:textId="77777777" w:rsidR="00D9625E" w:rsidRPr="00D04FE3" w:rsidRDefault="00D9625E" w:rsidP="003B1302">
      <w:pPr>
        <w:pStyle w:val="a6"/>
      </w:pPr>
      <w:r w:rsidRPr="00D04FE3">
        <w:tab/>
      </w:r>
      <w:r w:rsidRPr="002938AF">
        <w:rPr>
          <w:rStyle w:val="a8"/>
          <w:rFonts w:eastAsia="宋体"/>
          <w:color w:val="auto"/>
        </w:rPr>
        <w:footnoteRef/>
      </w:r>
      <w:r w:rsidRPr="00D04FE3">
        <w:tab/>
      </w:r>
      <w:hyperlink r:id="rId33" w:history="1">
        <w:r w:rsidRPr="006C4325">
          <w:rPr>
            <w:rStyle w:val="af5"/>
            <w:lang w:eastAsia="ko-KR"/>
          </w:rPr>
          <w:t>E/</w:t>
        </w:r>
        <w:proofErr w:type="spellStart"/>
        <w:r w:rsidRPr="006C4325">
          <w:rPr>
            <w:rStyle w:val="af5"/>
            <w:lang w:eastAsia="ko-KR"/>
          </w:rPr>
          <w:t>C.12</w:t>
        </w:r>
        <w:proofErr w:type="spellEnd"/>
        <w:r w:rsidRPr="006C4325">
          <w:rPr>
            <w:rStyle w:val="af5"/>
            <w:lang w:eastAsia="ko-KR"/>
          </w:rPr>
          <w:t>/COD/CO/4</w:t>
        </w:r>
      </w:hyperlink>
      <w:r>
        <w:rPr>
          <w:lang w:eastAsia="ko-KR"/>
        </w:rPr>
        <w:t xml:space="preserve">, </w:t>
      </w:r>
      <w:r w:rsidRPr="00D04FE3">
        <w:rPr>
          <w:lang w:val="es-ES"/>
        </w:rPr>
        <w:t>第</w:t>
      </w:r>
      <w:r>
        <w:rPr>
          <w:lang w:eastAsia="ko-KR"/>
        </w:rPr>
        <w:t>13</w:t>
      </w:r>
      <w:r w:rsidRPr="00D04FE3">
        <w:rPr>
          <w:lang w:val="es-ES"/>
        </w:rPr>
        <w:t>段</w:t>
      </w:r>
      <w:r>
        <w:t>；</w:t>
      </w:r>
      <w:hyperlink r:id="rId34" w:history="1">
        <w:r w:rsidRPr="006C4325">
          <w:rPr>
            <w:rStyle w:val="af5"/>
          </w:rPr>
          <w:t>E/</w:t>
        </w:r>
        <w:proofErr w:type="spellStart"/>
        <w:r w:rsidRPr="006C4325">
          <w:rPr>
            <w:rStyle w:val="af5"/>
          </w:rPr>
          <w:t>C.12</w:t>
        </w:r>
        <w:proofErr w:type="spellEnd"/>
        <w:r w:rsidRPr="006C4325">
          <w:rPr>
            <w:rStyle w:val="af5"/>
          </w:rPr>
          <w:t>/</w:t>
        </w:r>
        <w:proofErr w:type="spellStart"/>
        <w:r w:rsidRPr="006C4325">
          <w:rPr>
            <w:rStyle w:val="af5"/>
          </w:rPr>
          <w:t>MRT</w:t>
        </w:r>
        <w:proofErr w:type="spellEnd"/>
        <w:r w:rsidRPr="006C4325">
          <w:rPr>
            <w:rStyle w:val="af5"/>
          </w:rPr>
          <w:t>/CO/1</w:t>
        </w:r>
      </w:hyperlink>
      <w:r>
        <w:t xml:space="preserve">, </w:t>
      </w:r>
      <w:r w:rsidRPr="00D04FE3">
        <w:rPr>
          <w:lang w:val="es-ES"/>
        </w:rPr>
        <w:t>第</w:t>
      </w:r>
      <w:r>
        <w:t>8</w:t>
      </w:r>
      <w:r w:rsidRPr="00D04FE3">
        <w:rPr>
          <w:lang w:val="es-ES"/>
        </w:rPr>
        <w:t>段</w:t>
      </w:r>
      <w:r>
        <w:t>；</w:t>
      </w:r>
      <w:hyperlink r:id="rId35" w:history="1">
        <w:r w:rsidRPr="006C4325">
          <w:rPr>
            <w:rStyle w:val="af5"/>
          </w:rPr>
          <w:t>E/</w:t>
        </w:r>
        <w:proofErr w:type="spellStart"/>
        <w:r w:rsidRPr="006C4325">
          <w:rPr>
            <w:rStyle w:val="af5"/>
          </w:rPr>
          <w:t>C.12</w:t>
        </w:r>
        <w:proofErr w:type="spellEnd"/>
        <w:r w:rsidRPr="006C4325">
          <w:rPr>
            <w:rStyle w:val="af5"/>
          </w:rPr>
          <w:t>/1/</w:t>
        </w:r>
        <w:proofErr w:type="spellStart"/>
        <w:r w:rsidRPr="006C4325">
          <w:rPr>
            <w:rStyle w:val="af5"/>
          </w:rPr>
          <w:t>Add.33</w:t>
        </w:r>
        <w:proofErr w:type="spellEnd"/>
      </w:hyperlink>
      <w:r>
        <w:t xml:space="preserve">, </w:t>
      </w:r>
      <w:r w:rsidRPr="00D04FE3">
        <w:rPr>
          <w:lang w:val="es-ES"/>
        </w:rPr>
        <w:t>第</w:t>
      </w:r>
      <w:r>
        <w:t>1</w:t>
      </w:r>
      <w:r w:rsidRPr="00D04FE3">
        <w:t>0</w:t>
      </w:r>
      <w:r w:rsidRPr="00D04FE3">
        <w:rPr>
          <w:lang w:val="es-ES"/>
        </w:rPr>
        <w:t>段。</w:t>
      </w:r>
    </w:p>
  </w:footnote>
  <w:footnote w:id="89">
    <w:p w14:paraId="12D6A755" w14:textId="77777777" w:rsidR="00D9625E" w:rsidRPr="00D04FE3" w:rsidRDefault="00D9625E" w:rsidP="003B1302">
      <w:pPr>
        <w:pStyle w:val="a6"/>
        <w:rPr>
          <w:lang w:val="es-ES"/>
        </w:rPr>
      </w:pPr>
      <w:r w:rsidRPr="00D04FE3">
        <w:tab/>
      </w:r>
      <w:r w:rsidRPr="002938AF">
        <w:rPr>
          <w:rStyle w:val="a8"/>
          <w:rFonts w:eastAsia="宋体"/>
          <w:color w:val="auto"/>
        </w:rPr>
        <w:footnoteRef/>
      </w:r>
      <w:r w:rsidRPr="00D04FE3">
        <w:rPr>
          <w:lang w:val="es-ES"/>
        </w:rPr>
        <w:tab/>
      </w:r>
      <w:hyperlink r:id="rId36" w:history="1">
        <w:r w:rsidRPr="006C4325">
          <w:rPr>
            <w:rStyle w:val="af5"/>
            <w:lang w:val="es-ES"/>
          </w:rPr>
          <w:t>E/</w:t>
        </w:r>
        <w:proofErr w:type="spellStart"/>
        <w:r w:rsidRPr="006C4325">
          <w:rPr>
            <w:rStyle w:val="af5"/>
            <w:lang w:val="es-ES"/>
          </w:rPr>
          <w:t>C.12</w:t>
        </w:r>
        <w:proofErr w:type="spellEnd"/>
        <w:r w:rsidRPr="006C4325">
          <w:rPr>
            <w:rStyle w:val="af5"/>
            <w:lang w:val="es-ES"/>
          </w:rPr>
          <w:t>/</w:t>
        </w:r>
        <w:proofErr w:type="spellStart"/>
        <w:r w:rsidRPr="006C4325">
          <w:rPr>
            <w:rStyle w:val="af5"/>
            <w:lang w:val="es-ES"/>
          </w:rPr>
          <w:t>CMR</w:t>
        </w:r>
        <w:proofErr w:type="spellEnd"/>
        <w:r w:rsidRPr="006C4325">
          <w:rPr>
            <w:rStyle w:val="af5"/>
            <w:lang w:val="es-ES"/>
          </w:rPr>
          <w:t>/CO/4</w:t>
        </w:r>
      </w:hyperlink>
      <w:r>
        <w:rPr>
          <w:lang w:val="es-ES"/>
        </w:rPr>
        <w:t xml:space="preserve">, </w:t>
      </w:r>
      <w:r w:rsidRPr="00D04FE3">
        <w:rPr>
          <w:lang w:val="es-ES"/>
        </w:rPr>
        <w:t>第</w:t>
      </w:r>
      <w:r>
        <w:rPr>
          <w:lang w:val="es-ES"/>
        </w:rPr>
        <w:t>15</w:t>
      </w:r>
      <w:r w:rsidRPr="00D04FE3">
        <w:rPr>
          <w:lang w:val="es-ES"/>
        </w:rPr>
        <w:t>段</w:t>
      </w:r>
      <w:r>
        <w:rPr>
          <w:lang w:val="es-ES"/>
        </w:rPr>
        <w:t>；</w:t>
      </w:r>
      <w:hyperlink r:id="rId37" w:history="1">
        <w:r w:rsidRPr="006C4325">
          <w:rPr>
            <w:rStyle w:val="af5"/>
            <w:lang w:val="es-ES"/>
          </w:rPr>
          <w:t>E/</w:t>
        </w:r>
        <w:proofErr w:type="spellStart"/>
        <w:r w:rsidRPr="006C4325">
          <w:rPr>
            <w:rStyle w:val="af5"/>
            <w:lang w:val="es-ES"/>
          </w:rPr>
          <w:t>C.12</w:t>
        </w:r>
        <w:proofErr w:type="spellEnd"/>
        <w:r w:rsidRPr="006C4325">
          <w:rPr>
            <w:rStyle w:val="af5"/>
            <w:lang w:val="es-ES"/>
          </w:rPr>
          <w:t>/FIN/CO/6</w:t>
        </w:r>
      </w:hyperlink>
      <w:r>
        <w:rPr>
          <w:lang w:val="es-ES"/>
        </w:rPr>
        <w:t xml:space="preserve">, </w:t>
      </w:r>
      <w:r w:rsidRPr="00D04FE3">
        <w:rPr>
          <w:lang w:val="es-ES"/>
        </w:rPr>
        <w:t>第</w:t>
      </w:r>
      <w:r>
        <w:rPr>
          <w:lang w:val="es-ES"/>
        </w:rPr>
        <w:t>9(c)</w:t>
      </w:r>
      <w:r w:rsidRPr="00D04FE3">
        <w:rPr>
          <w:lang w:val="es-ES"/>
        </w:rPr>
        <w:t>段。</w:t>
      </w:r>
    </w:p>
  </w:footnote>
  <w:footnote w:id="90">
    <w:p w14:paraId="1FBA9865" w14:textId="77777777" w:rsidR="00D9625E" w:rsidRPr="00D04FE3" w:rsidRDefault="00D9625E" w:rsidP="003B1302">
      <w:pPr>
        <w:pStyle w:val="a6"/>
        <w:rPr>
          <w:lang w:val="es-ES"/>
        </w:rPr>
      </w:pPr>
      <w:r w:rsidRPr="00D04FE3">
        <w:rPr>
          <w:lang w:val="es-ES"/>
        </w:rPr>
        <w:tab/>
      </w:r>
      <w:r w:rsidRPr="002938AF">
        <w:rPr>
          <w:rStyle w:val="a8"/>
          <w:rFonts w:eastAsia="宋体"/>
          <w:color w:val="auto"/>
        </w:rPr>
        <w:footnoteRef/>
      </w:r>
      <w:r w:rsidRPr="00D04FE3">
        <w:rPr>
          <w:lang w:val="es-ES"/>
        </w:rPr>
        <w:tab/>
      </w:r>
      <w:r w:rsidRPr="00D04FE3">
        <w:rPr>
          <w:lang w:val="es-ES"/>
        </w:rPr>
        <w:t>第</w:t>
      </w:r>
      <w:r>
        <w:rPr>
          <w:lang w:val="es-ES"/>
        </w:rPr>
        <w:t>25</w:t>
      </w:r>
      <w:r w:rsidRPr="00D04FE3">
        <w:rPr>
          <w:lang w:val="es-ES"/>
        </w:rPr>
        <w:t>号一般性意见</w:t>
      </w:r>
      <w:r>
        <w:rPr>
          <w:lang w:val="es-ES"/>
        </w:rPr>
        <w:t>(2</w:t>
      </w:r>
      <w:r w:rsidRPr="00D04FE3">
        <w:rPr>
          <w:lang w:val="es-ES"/>
        </w:rPr>
        <w:t>0</w:t>
      </w:r>
      <w:r>
        <w:rPr>
          <w:lang w:val="es-ES"/>
        </w:rPr>
        <w:t>2</w:t>
      </w:r>
      <w:r w:rsidRPr="00D04FE3">
        <w:rPr>
          <w:lang w:val="es-ES"/>
        </w:rPr>
        <w:t>0</w:t>
      </w:r>
      <w:r w:rsidRPr="00D04FE3">
        <w:rPr>
          <w:lang w:val="es-ES"/>
        </w:rPr>
        <w:t>年</w:t>
      </w:r>
      <w:r>
        <w:rPr>
          <w:lang w:val="es-ES"/>
        </w:rPr>
        <w:t>)</w:t>
      </w:r>
      <w:r>
        <w:rPr>
          <w:lang w:val="es-ES"/>
        </w:rPr>
        <w:t>，</w:t>
      </w:r>
      <w:r w:rsidRPr="00D04FE3">
        <w:rPr>
          <w:lang w:val="es-ES"/>
        </w:rPr>
        <w:t>第</w:t>
      </w:r>
      <w:r>
        <w:rPr>
          <w:lang w:val="es-ES"/>
        </w:rPr>
        <w:t>53</w:t>
      </w:r>
      <w:r>
        <w:rPr>
          <w:rFonts w:hint="eastAsia"/>
          <w:lang w:val="es-ES"/>
        </w:rPr>
        <w:t>-</w:t>
      </w:r>
      <w:r>
        <w:rPr>
          <w:lang w:val="es-ES"/>
        </w:rPr>
        <w:t>56</w:t>
      </w:r>
      <w:r w:rsidRPr="00D04FE3">
        <w:rPr>
          <w:lang w:val="es-ES"/>
        </w:rPr>
        <w:t>段。</w:t>
      </w:r>
    </w:p>
  </w:footnote>
  <w:footnote w:id="91">
    <w:p w14:paraId="763D6809" w14:textId="77777777" w:rsidR="00D9625E" w:rsidRPr="00D04FE3" w:rsidRDefault="00D9625E" w:rsidP="003B1302">
      <w:pPr>
        <w:pStyle w:val="a6"/>
        <w:rPr>
          <w:lang w:val="es-CO"/>
        </w:rPr>
      </w:pPr>
      <w:r w:rsidRPr="00D04FE3">
        <w:rPr>
          <w:lang w:val="es-ES"/>
        </w:rPr>
        <w:tab/>
      </w:r>
      <w:r w:rsidRPr="002938AF">
        <w:rPr>
          <w:rStyle w:val="a8"/>
          <w:rFonts w:eastAsia="宋体"/>
          <w:color w:val="auto"/>
        </w:rPr>
        <w:footnoteRef/>
      </w:r>
      <w:r w:rsidRPr="00D04FE3">
        <w:rPr>
          <w:lang w:val="es-ES"/>
        </w:rPr>
        <w:tab/>
      </w:r>
      <w:r w:rsidRPr="00D04FE3">
        <w:rPr>
          <w:lang w:val="es-ES"/>
        </w:rPr>
        <w:t>第</w:t>
      </w:r>
      <w:r>
        <w:rPr>
          <w:lang w:val="es-ES"/>
        </w:rPr>
        <w:t>26</w:t>
      </w:r>
      <w:r w:rsidRPr="00D04FE3">
        <w:rPr>
          <w:lang w:val="es-ES"/>
        </w:rPr>
        <w:t>号一般性意见</w:t>
      </w:r>
      <w:r>
        <w:rPr>
          <w:lang w:val="es-ES"/>
        </w:rPr>
        <w:t>(2</w:t>
      </w:r>
      <w:r w:rsidRPr="00D04FE3">
        <w:rPr>
          <w:lang w:val="es-ES"/>
        </w:rPr>
        <w:t>0</w:t>
      </w:r>
      <w:r>
        <w:rPr>
          <w:lang w:val="es-ES"/>
        </w:rPr>
        <w:t>22</w:t>
      </w:r>
      <w:r w:rsidRPr="00D04FE3">
        <w:rPr>
          <w:lang w:val="es-ES"/>
        </w:rPr>
        <w:t>年</w:t>
      </w:r>
      <w:r>
        <w:rPr>
          <w:lang w:val="es-ES"/>
        </w:rPr>
        <w:t>)</w:t>
      </w:r>
      <w:r>
        <w:rPr>
          <w:lang w:val="es-ES"/>
        </w:rPr>
        <w:t>，</w:t>
      </w:r>
      <w:r w:rsidRPr="00D04FE3">
        <w:rPr>
          <w:lang w:val="es-ES"/>
        </w:rPr>
        <w:t>第</w:t>
      </w:r>
      <w:r>
        <w:rPr>
          <w:lang w:val="es-ES"/>
        </w:rPr>
        <w:t>15</w:t>
      </w:r>
      <w:r w:rsidRPr="00D04FE3">
        <w:rPr>
          <w:lang w:val="es-ES"/>
        </w:rPr>
        <w:t>、</w:t>
      </w:r>
      <w:r>
        <w:rPr>
          <w:lang w:val="es-ES"/>
        </w:rPr>
        <w:t>21</w:t>
      </w:r>
      <w:r w:rsidRPr="00D04FE3">
        <w:rPr>
          <w:lang w:val="es-ES"/>
        </w:rPr>
        <w:t>和</w:t>
      </w:r>
      <w:r>
        <w:rPr>
          <w:lang w:val="es-ES"/>
        </w:rPr>
        <w:t>58</w:t>
      </w:r>
      <w:r w:rsidRPr="00D04FE3">
        <w:rPr>
          <w:lang w:val="es-ES"/>
        </w:rPr>
        <w:t>段</w:t>
      </w:r>
      <w:r>
        <w:rPr>
          <w:lang w:val="es-ES"/>
        </w:rPr>
        <w:t>；</w:t>
      </w:r>
      <w:r w:rsidRPr="0091776D">
        <w:rPr>
          <w:rFonts w:ascii="Time New Roman" w:eastAsia="楷体" w:hAnsi="Time New Roman"/>
        </w:rPr>
        <w:t>J.T.</w:t>
      </w:r>
      <w:r w:rsidRPr="0091776D">
        <w:rPr>
          <w:rFonts w:ascii="Time New Roman" w:eastAsia="楷体" w:hAnsi="Time New Roman"/>
        </w:rPr>
        <w:t>等人诉芬兰</w:t>
      </w:r>
      <w:r>
        <w:rPr>
          <w:lang w:val="es-ES"/>
        </w:rPr>
        <w:t>，</w:t>
      </w:r>
      <w:r w:rsidRPr="00D04FE3">
        <w:rPr>
          <w:lang w:val="es-ES"/>
        </w:rPr>
        <w:t>第</w:t>
      </w:r>
      <w:r>
        <w:rPr>
          <w:lang w:val="es-CO" w:eastAsia="ko-KR"/>
        </w:rPr>
        <w:t>14.6</w:t>
      </w:r>
      <w:r w:rsidRPr="00D04FE3">
        <w:rPr>
          <w:lang w:val="es-ES"/>
        </w:rPr>
        <w:t>段。</w:t>
      </w:r>
    </w:p>
  </w:footnote>
  <w:footnote w:id="92">
    <w:p w14:paraId="6DB4A027" w14:textId="77777777" w:rsidR="00D9625E" w:rsidRPr="00D04FE3" w:rsidRDefault="00D9625E" w:rsidP="003B1302">
      <w:pPr>
        <w:pStyle w:val="a6"/>
        <w:rPr>
          <w:lang w:val="es-ES"/>
        </w:rPr>
      </w:pPr>
      <w:r w:rsidRPr="00D04FE3">
        <w:rPr>
          <w:lang w:val="es-CO"/>
        </w:rPr>
        <w:tab/>
      </w:r>
      <w:r w:rsidRPr="002938AF">
        <w:rPr>
          <w:rStyle w:val="a8"/>
          <w:rFonts w:eastAsia="宋体"/>
          <w:color w:val="auto"/>
        </w:rPr>
        <w:footnoteRef/>
      </w:r>
      <w:r w:rsidRPr="00D04FE3">
        <w:rPr>
          <w:lang w:val="es-ES"/>
        </w:rPr>
        <w:tab/>
      </w:r>
      <w:hyperlink r:id="rId38" w:history="1">
        <w:r w:rsidRPr="006C4325">
          <w:rPr>
            <w:rStyle w:val="af5"/>
            <w:lang w:val="es-ES"/>
          </w:rPr>
          <w:t>E/</w:t>
        </w:r>
        <w:proofErr w:type="spellStart"/>
        <w:r w:rsidRPr="006C4325">
          <w:rPr>
            <w:rStyle w:val="af5"/>
            <w:lang w:val="es-ES"/>
          </w:rPr>
          <w:t>C.12</w:t>
        </w:r>
        <w:proofErr w:type="spellEnd"/>
        <w:r w:rsidRPr="006C4325">
          <w:rPr>
            <w:rStyle w:val="af5"/>
            <w:lang w:val="es-ES"/>
          </w:rPr>
          <w:t>/</w:t>
        </w:r>
        <w:proofErr w:type="spellStart"/>
        <w:r w:rsidRPr="006C4325">
          <w:rPr>
            <w:rStyle w:val="af5"/>
            <w:lang w:val="es-ES"/>
          </w:rPr>
          <w:t>KAZ</w:t>
        </w:r>
        <w:proofErr w:type="spellEnd"/>
        <w:r w:rsidRPr="006C4325">
          <w:rPr>
            <w:rStyle w:val="af5"/>
            <w:lang w:val="es-ES"/>
          </w:rPr>
          <w:t>/CO/2</w:t>
        </w:r>
      </w:hyperlink>
      <w:r>
        <w:rPr>
          <w:lang w:val="es-ES"/>
        </w:rPr>
        <w:t xml:space="preserve">, </w:t>
      </w:r>
      <w:r w:rsidRPr="00D04FE3">
        <w:rPr>
          <w:lang w:val="es-ES"/>
        </w:rPr>
        <w:t>第</w:t>
      </w:r>
      <w:r>
        <w:rPr>
          <w:lang w:val="es-ES"/>
        </w:rPr>
        <w:t>17(e)</w:t>
      </w:r>
      <w:r w:rsidRPr="00D04FE3">
        <w:rPr>
          <w:lang w:val="es-ES"/>
        </w:rPr>
        <w:t>段。</w:t>
      </w:r>
    </w:p>
  </w:footnote>
  <w:footnote w:id="93">
    <w:p w14:paraId="638A2F90" w14:textId="260DED56" w:rsidR="00C0068B" w:rsidRPr="00D04FE3" w:rsidRDefault="00C0068B" w:rsidP="003B1302">
      <w:pPr>
        <w:pStyle w:val="a6"/>
        <w:rPr>
          <w:lang w:val="es-ES"/>
        </w:rPr>
      </w:pPr>
      <w:r w:rsidRPr="00D04FE3">
        <w:rPr>
          <w:lang w:val="es-ES"/>
        </w:rPr>
        <w:tab/>
      </w:r>
      <w:r w:rsidR="002938AF" w:rsidRPr="002938AF">
        <w:rPr>
          <w:rStyle w:val="a8"/>
          <w:rFonts w:eastAsia="宋体"/>
          <w:color w:val="auto"/>
        </w:rPr>
        <w:footnoteRef/>
      </w:r>
      <w:r w:rsidRPr="00D04FE3">
        <w:rPr>
          <w:lang w:val="es-ES"/>
        </w:rPr>
        <w:tab/>
      </w:r>
      <w:r w:rsidRPr="00D04FE3">
        <w:t>第</w:t>
      </w:r>
      <w:r w:rsidR="003B1302">
        <w:rPr>
          <w:lang w:val="es-ES"/>
        </w:rPr>
        <w:t>24</w:t>
      </w:r>
      <w:r w:rsidRPr="00D04FE3">
        <w:t>号一般性意见</w:t>
      </w:r>
      <w:r w:rsidR="003B1302">
        <w:rPr>
          <w:lang w:val="es-ES"/>
        </w:rPr>
        <w:t>(2</w:t>
      </w:r>
      <w:r w:rsidRPr="00D04FE3">
        <w:rPr>
          <w:lang w:val="es-ES"/>
        </w:rPr>
        <w:t>0</w:t>
      </w:r>
      <w:r w:rsidR="003B1302">
        <w:rPr>
          <w:lang w:val="es-ES"/>
        </w:rPr>
        <w:t>17</w:t>
      </w:r>
      <w:r w:rsidRPr="00D04FE3">
        <w:t>年</w:t>
      </w:r>
      <w:r w:rsidR="003B1302">
        <w:rPr>
          <w:lang w:val="es-ES"/>
        </w:rPr>
        <w:t>)</w:t>
      </w:r>
      <w:r w:rsidR="003B1302">
        <w:rPr>
          <w:lang w:val="es-ES"/>
        </w:rPr>
        <w:t>，</w:t>
      </w:r>
      <w:r w:rsidRPr="00D04FE3">
        <w:t>第</w:t>
      </w:r>
      <w:r w:rsidR="003B1302">
        <w:rPr>
          <w:lang w:val="es-ES"/>
        </w:rPr>
        <w:t>17</w:t>
      </w:r>
      <w:r w:rsidRPr="00D04FE3">
        <w:t>、</w:t>
      </w:r>
      <w:r w:rsidR="003B1302">
        <w:rPr>
          <w:lang w:val="es-ES"/>
        </w:rPr>
        <w:t>18</w:t>
      </w:r>
      <w:r w:rsidRPr="00D04FE3">
        <w:t>和</w:t>
      </w:r>
      <w:r w:rsidR="003B1302">
        <w:rPr>
          <w:lang w:val="es-ES"/>
        </w:rPr>
        <w:t>32</w:t>
      </w:r>
      <w:r w:rsidRPr="00D04FE3">
        <w:t>段</w:t>
      </w:r>
      <w:r w:rsidR="003B1302">
        <w:rPr>
          <w:lang w:val="es-ES"/>
        </w:rPr>
        <w:t>；</w:t>
      </w:r>
      <w:r w:rsidRPr="00D04FE3">
        <w:rPr>
          <w:lang w:val="es-ES"/>
        </w:rPr>
        <w:t>《联合国农民和农村地区其他劳动者权利宣言》</w:t>
      </w:r>
      <w:r w:rsidR="003B1302">
        <w:rPr>
          <w:lang w:val="es-ES"/>
        </w:rPr>
        <w:t>，</w:t>
      </w:r>
      <w:r w:rsidRPr="00D04FE3">
        <w:t>第五条第</w:t>
      </w:r>
      <w:r w:rsidR="003B1302">
        <w:rPr>
          <w:lang w:val="es-ES"/>
        </w:rPr>
        <w:t>2</w:t>
      </w:r>
      <w:r w:rsidRPr="00D04FE3">
        <w:t>款。</w:t>
      </w:r>
    </w:p>
  </w:footnote>
  <w:footnote w:id="94">
    <w:p w14:paraId="7F9C2D51" w14:textId="77777777" w:rsidR="00D9625E" w:rsidRPr="00D04FE3" w:rsidRDefault="00D9625E" w:rsidP="003B1302">
      <w:pPr>
        <w:pStyle w:val="a6"/>
      </w:pPr>
      <w:r w:rsidRPr="00D04FE3">
        <w:rPr>
          <w:lang w:val="es-ES"/>
        </w:rPr>
        <w:tab/>
      </w:r>
      <w:r w:rsidRPr="002938AF">
        <w:rPr>
          <w:rStyle w:val="a8"/>
          <w:rFonts w:eastAsia="宋体"/>
          <w:color w:val="auto"/>
        </w:rPr>
        <w:footnoteRef/>
      </w:r>
      <w:r w:rsidRPr="00D04FE3">
        <w:tab/>
      </w:r>
      <w:r w:rsidRPr="00D04FE3">
        <w:t>《里约宣言》</w:t>
      </w:r>
      <w:r>
        <w:t>，</w:t>
      </w:r>
      <w:r w:rsidRPr="00D04FE3">
        <w:t>原则</w:t>
      </w:r>
      <w:r>
        <w:rPr>
          <w:lang w:eastAsia="ko-KR"/>
        </w:rPr>
        <w:t>2</w:t>
      </w:r>
      <w:r w:rsidRPr="00D04FE3">
        <w:t>和</w:t>
      </w:r>
      <w:r>
        <w:rPr>
          <w:lang w:eastAsia="ko-KR"/>
        </w:rPr>
        <w:t>3</w:t>
      </w:r>
      <w:r>
        <w:rPr>
          <w:rFonts w:hint="eastAsia"/>
        </w:rPr>
        <w:t>。</w:t>
      </w:r>
    </w:p>
  </w:footnote>
  <w:footnote w:id="95">
    <w:p w14:paraId="51E39247" w14:textId="4A1FBCD6" w:rsidR="00C0068B" w:rsidRPr="00D04FE3" w:rsidRDefault="00C0068B" w:rsidP="003B1302">
      <w:pPr>
        <w:pStyle w:val="a6"/>
      </w:pPr>
      <w:r w:rsidRPr="00D04FE3">
        <w:tab/>
      </w:r>
      <w:r w:rsidR="002938AF" w:rsidRPr="002938AF">
        <w:rPr>
          <w:rStyle w:val="a8"/>
          <w:rFonts w:eastAsia="宋体"/>
          <w:color w:val="auto"/>
        </w:rPr>
        <w:footnoteRef/>
      </w:r>
      <w:r w:rsidRPr="00D04FE3">
        <w:tab/>
      </w:r>
      <w:r w:rsidRPr="00D04FE3">
        <w:t>《里约宣言》</w:t>
      </w:r>
      <w:r w:rsidR="003B1302">
        <w:t>，</w:t>
      </w:r>
      <w:r w:rsidRPr="00D04FE3">
        <w:t>原则</w:t>
      </w:r>
      <w:r w:rsidR="003B1302">
        <w:t>16</w:t>
      </w:r>
      <w:r w:rsidR="003B1302">
        <w:t>；</w:t>
      </w:r>
      <w:r w:rsidR="003B1302">
        <w:fldChar w:fldCharType="begin"/>
      </w:r>
      <w:r w:rsidR="003B1302">
        <w:instrText>HYPERLINK "https://docs.un.org/zh/E/C.12/MLI/CO/1"</w:instrText>
      </w:r>
      <w:r w:rsidR="003B1302">
        <w:fldChar w:fldCharType="separate"/>
      </w:r>
      <w:r w:rsidR="003B1302" w:rsidRPr="006C4325">
        <w:rPr>
          <w:rStyle w:val="af5"/>
        </w:rPr>
        <w:t>E/</w:t>
      </w:r>
      <w:proofErr w:type="spellStart"/>
      <w:r w:rsidR="003B1302" w:rsidRPr="006C4325">
        <w:rPr>
          <w:rStyle w:val="af5"/>
        </w:rPr>
        <w:t>C</w:t>
      </w:r>
      <w:r w:rsidRPr="006C4325">
        <w:rPr>
          <w:rStyle w:val="af5"/>
        </w:rPr>
        <w:t>.</w:t>
      </w:r>
      <w:r w:rsidR="003B1302" w:rsidRPr="006C4325">
        <w:rPr>
          <w:rStyle w:val="af5"/>
        </w:rPr>
        <w:t>12</w:t>
      </w:r>
      <w:proofErr w:type="spellEnd"/>
      <w:r w:rsidR="003B1302" w:rsidRPr="006C4325">
        <w:rPr>
          <w:rStyle w:val="af5"/>
        </w:rPr>
        <w:t>/MLI/CO/</w:t>
      </w:r>
      <w:r w:rsidR="00A35703" w:rsidRPr="006C4325">
        <w:rPr>
          <w:rStyle w:val="af5"/>
        </w:rPr>
        <w:t>1</w:t>
      </w:r>
      <w:r w:rsidR="003B1302">
        <w:fldChar w:fldCharType="end"/>
      </w:r>
      <w:r w:rsidR="00A35703">
        <w:t xml:space="preserve">, </w:t>
      </w:r>
      <w:r w:rsidRPr="00D04FE3">
        <w:rPr>
          <w:lang w:val="es-ES"/>
        </w:rPr>
        <w:t>第</w:t>
      </w:r>
      <w:r w:rsidR="003B1302">
        <w:t>44</w:t>
      </w:r>
      <w:r w:rsidRPr="00D04FE3">
        <w:rPr>
          <w:lang w:val="es-ES"/>
        </w:rPr>
        <w:t>段。</w:t>
      </w:r>
    </w:p>
  </w:footnote>
  <w:footnote w:id="96">
    <w:p w14:paraId="4DFED073"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劳工组织</w:t>
      </w:r>
      <w:r>
        <w:t>，</w:t>
      </w:r>
      <w:r w:rsidRPr="00D04FE3">
        <w:t>《实现面向所有人的环境可持续型经济与社会的公正转型指南》</w:t>
      </w:r>
      <w:r>
        <w:t>，</w:t>
      </w:r>
      <w:r w:rsidRPr="00D04FE3">
        <w:rPr>
          <w:lang w:val="es-ES"/>
        </w:rPr>
        <w:t>第</w:t>
      </w:r>
      <w:r>
        <w:t>12(d)</w:t>
      </w:r>
      <w:r w:rsidRPr="00D04FE3">
        <w:rPr>
          <w:lang w:val="es-ES"/>
        </w:rPr>
        <w:t>段。</w:t>
      </w:r>
    </w:p>
  </w:footnote>
  <w:footnote w:id="97">
    <w:p w14:paraId="7C9B08B5"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劳工组织</w:t>
      </w:r>
      <w:r>
        <w:t>，</w:t>
      </w:r>
      <w:proofErr w:type="spellStart"/>
      <w:r>
        <w:t>ILC</w:t>
      </w:r>
      <w:r w:rsidRPr="00D04FE3">
        <w:t>.</w:t>
      </w:r>
      <w:r>
        <w:t>111</w:t>
      </w:r>
      <w:proofErr w:type="spellEnd"/>
      <w:r>
        <w:t>/Resolution</w:t>
      </w:r>
      <w:r w:rsidRPr="00D04FE3">
        <w:t xml:space="preserve"> </w:t>
      </w:r>
      <w:r>
        <w:t xml:space="preserve">V, </w:t>
      </w:r>
      <w:r w:rsidRPr="00D04FE3">
        <w:rPr>
          <w:lang w:val="es-ES"/>
        </w:rPr>
        <w:t>第</w:t>
      </w:r>
      <w:r>
        <w:rPr>
          <w:lang w:eastAsia="ko-KR"/>
        </w:rPr>
        <w:t>21(g)</w:t>
      </w:r>
      <w:r w:rsidRPr="00D04FE3">
        <w:rPr>
          <w:lang w:val="es-ES"/>
        </w:rPr>
        <w:t>段。</w:t>
      </w:r>
    </w:p>
  </w:footnote>
  <w:footnote w:id="98">
    <w:p w14:paraId="3BB30264"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劳工组织</w:t>
      </w:r>
      <w:r>
        <w:t>，</w:t>
      </w:r>
      <w:r w:rsidRPr="00D04FE3">
        <w:t>《公正转型指南》</w:t>
      </w:r>
      <w:r>
        <w:t>，</w:t>
      </w:r>
      <w:r w:rsidRPr="00D04FE3">
        <w:rPr>
          <w:lang w:val="es-ES"/>
        </w:rPr>
        <w:t>第</w:t>
      </w:r>
      <w:r>
        <w:t>29(f)</w:t>
      </w:r>
      <w:r w:rsidRPr="00D04FE3">
        <w:rPr>
          <w:lang w:val="es-ES"/>
        </w:rPr>
        <w:t>段。</w:t>
      </w:r>
    </w:p>
  </w:footnote>
  <w:footnote w:id="99">
    <w:p w14:paraId="560B7960"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同上</w:t>
      </w:r>
      <w:r>
        <w:t>，</w:t>
      </w:r>
      <w:r w:rsidRPr="00D04FE3">
        <w:t>第</w:t>
      </w:r>
      <w:r>
        <w:rPr>
          <w:lang w:eastAsia="ko-KR"/>
        </w:rPr>
        <w:t>26(j)</w:t>
      </w:r>
      <w:r w:rsidRPr="00D04FE3">
        <w:t>段</w:t>
      </w:r>
      <w:r w:rsidRPr="00D04FE3">
        <w:rPr>
          <w:lang w:val="es-ES"/>
        </w:rPr>
        <w:t>。</w:t>
      </w:r>
    </w:p>
  </w:footnote>
  <w:footnote w:id="100">
    <w:p w14:paraId="75549EDA"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劳工组织</w:t>
      </w:r>
      <w:r>
        <w:t>，</w:t>
      </w:r>
      <w:r w:rsidRPr="00D04FE3">
        <w:t>《绿动企业</w:t>
      </w:r>
      <w:r>
        <w:t>：</w:t>
      </w:r>
      <w:r w:rsidRPr="00D04FE3">
        <w:t>改变流程和工作场所》。</w:t>
      </w:r>
    </w:p>
  </w:footnote>
  <w:footnote w:id="101">
    <w:p w14:paraId="35585982"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劳工组织</w:t>
      </w:r>
      <w:r>
        <w:t>，</w:t>
      </w:r>
      <w:r w:rsidRPr="00D04FE3">
        <w:t>《</w:t>
      </w:r>
      <w:r>
        <w:t>2</w:t>
      </w:r>
      <w:r w:rsidRPr="00D04FE3">
        <w:t>0</w:t>
      </w:r>
      <w:r>
        <w:t>24</w:t>
      </w:r>
      <w:r w:rsidRPr="00D04FE3">
        <w:t>-</w:t>
      </w:r>
      <w:r>
        <w:t>2</w:t>
      </w:r>
      <w:r w:rsidRPr="00D04FE3">
        <w:t>0</w:t>
      </w:r>
      <w:r>
        <w:t>26</w:t>
      </w:r>
      <w:r w:rsidRPr="00D04FE3">
        <w:t>年世界社会保护报告》</w:t>
      </w:r>
      <w:r>
        <w:t>，</w:t>
      </w:r>
      <w:r w:rsidRPr="00D04FE3">
        <w:t>第</w:t>
      </w:r>
      <w:r>
        <w:t>76</w:t>
      </w:r>
      <w:r w:rsidRPr="00D04FE3">
        <w:t>页。</w:t>
      </w:r>
    </w:p>
  </w:footnote>
  <w:footnote w:id="102">
    <w:p w14:paraId="6F329FE5" w14:textId="2BFC0FA4" w:rsidR="00C0068B" w:rsidRPr="00D04FE3" w:rsidRDefault="00C0068B" w:rsidP="003B1302">
      <w:pPr>
        <w:pStyle w:val="a6"/>
        <w:rPr>
          <w:lang w:eastAsia="ko-KR"/>
        </w:rPr>
      </w:pPr>
      <w:r w:rsidRPr="00D04FE3">
        <w:tab/>
      </w:r>
      <w:r w:rsidR="002938AF" w:rsidRPr="002938AF">
        <w:rPr>
          <w:rStyle w:val="a8"/>
          <w:rFonts w:eastAsia="宋体"/>
          <w:color w:val="auto"/>
        </w:rPr>
        <w:footnoteRef/>
      </w:r>
      <w:r w:rsidRPr="00D04FE3">
        <w:tab/>
      </w:r>
      <w:r w:rsidRPr="00D04FE3">
        <w:t>同上</w:t>
      </w:r>
      <w:r w:rsidR="003B1302">
        <w:t>，</w:t>
      </w:r>
      <w:r w:rsidRPr="00D04FE3">
        <w:t>第</w:t>
      </w:r>
      <w:r w:rsidR="003B1302">
        <w:t>31</w:t>
      </w:r>
      <w:r w:rsidRPr="00D04FE3">
        <w:t>页。</w:t>
      </w:r>
    </w:p>
  </w:footnote>
  <w:footnote w:id="103">
    <w:p w14:paraId="5AE9ECCD" w14:textId="4FFD19C1"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第</w:t>
      </w:r>
      <w:r>
        <w:t>19</w:t>
      </w:r>
      <w:r w:rsidRPr="00D04FE3">
        <w:t>号一般性意见</w:t>
      </w:r>
      <w:r>
        <w:t>(2</w:t>
      </w:r>
      <w:r w:rsidRPr="00D04FE3">
        <w:t>00</w:t>
      </w:r>
      <w:r>
        <w:t>7</w:t>
      </w:r>
      <w:r w:rsidRPr="00D04FE3">
        <w:t>年</w:t>
      </w:r>
      <w:r>
        <w:t>)</w:t>
      </w:r>
      <w:r>
        <w:t>，</w:t>
      </w:r>
      <w:r w:rsidRPr="00D04FE3">
        <w:t>第</w:t>
      </w:r>
      <w:r>
        <w:t>59(a)</w:t>
      </w:r>
      <w:r w:rsidRPr="00D04FE3">
        <w:t>段</w:t>
      </w:r>
      <w:r>
        <w:t>；</w:t>
      </w:r>
      <w:hyperlink r:id="rId39" w:history="1">
        <w:r w:rsidRPr="006C4325">
          <w:rPr>
            <w:rStyle w:val="af5"/>
            <w:lang w:eastAsia="ko-KR"/>
          </w:rPr>
          <w:t>E/</w:t>
        </w:r>
        <w:proofErr w:type="spellStart"/>
        <w:r w:rsidRPr="006C4325">
          <w:rPr>
            <w:rStyle w:val="af5"/>
            <w:lang w:eastAsia="ko-KR"/>
          </w:rPr>
          <w:t>C.12</w:t>
        </w:r>
        <w:proofErr w:type="spellEnd"/>
        <w:r w:rsidRPr="006C4325">
          <w:rPr>
            <w:rStyle w:val="af5"/>
            <w:lang w:eastAsia="ko-KR"/>
          </w:rPr>
          <w:t>/2015/1</w:t>
        </w:r>
      </w:hyperlink>
      <w:r>
        <w:rPr>
          <w:lang w:eastAsia="ko-KR"/>
        </w:rPr>
        <w:t xml:space="preserve">, </w:t>
      </w:r>
      <w:r w:rsidRPr="00D04FE3">
        <w:rPr>
          <w:lang w:val="es-ES"/>
        </w:rPr>
        <w:t>第</w:t>
      </w:r>
      <w:r>
        <w:rPr>
          <w:lang w:eastAsia="ko-KR"/>
        </w:rPr>
        <w:t>7</w:t>
      </w:r>
      <w:r w:rsidR="00DF2038">
        <w:rPr>
          <w:rFonts w:hint="eastAsia"/>
        </w:rPr>
        <w:t>-</w:t>
      </w:r>
      <w:r>
        <w:rPr>
          <w:lang w:eastAsia="ko-KR"/>
        </w:rPr>
        <w:t>9</w:t>
      </w:r>
      <w:r w:rsidRPr="00D04FE3">
        <w:rPr>
          <w:lang w:val="es-ES"/>
        </w:rPr>
        <w:t>段。</w:t>
      </w:r>
    </w:p>
  </w:footnote>
  <w:footnote w:id="104">
    <w:p w14:paraId="64369822"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第</w:t>
      </w:r>
      <w:r>
        <w:t>4</w:t>
      </w:r>
      <w:r w:rsidRPr="00D04FE3">
        <w:t>号一般性意见</w:t>
      </w:r>
      <w:r>
        <w:t>(1991</w:t>
      </w:r>
      <w:r w:rsidRPr="00D04FE3">
        <w:t>年</w:t>
      </w:r>
      <w:r>
        <w:t>)</w:t>
      </w:r>
      <w:r>
        <w:t>；</w:t>
      </w:r>
      <w:r w:rsidRPr="00D04FE3">
        <w:t>第</w:t>
      </w:r>
      <w:r>
        <w:rPr>
          <w:lang w:eastAsia="ko-KR"/>
        </w:rPr>
        <w:t>12</w:t>
      </w:r>
      <w:r w:rsidRPr="00D04FE3">
        <w:t>号一般性意见</w:t>
      </w:r>
      <w:r>
        <w:t>(1999</w:t>
      </w:r>
      <w:r w:rsidRPr="00D04FE3">
        <w:t>年</w:t>
      </w:r>
      <w:r>
        <w:t>)</w:t>
      </w:r>
      <w:r>
        <w:t>；</w:t>
      </w:r>
      <w:r w:rsidRPr="00D04FE3">
        <w:t>第</w:t>
      </w:r>
      <w:r>
        <w:rPr>
          <w:lang w:eastAsia="ko-KR"/>
        </w:rPr>
        <w:t>15</w:t>
      </w:r>
      <w:r w:rsidRPr="00D04FE3">
        <w:t>号一般性意见</w:t>
      </w:r>
      <w:r>
        <w:t>(</w:t>
      </w:r>
      <w:r>
        <w:rPr>
          <w:lang w:eastAsia="ko-KR"/>
        </w:rPr>
        <w:t>2</w:t>
      </w:r>
      <w:r w:rsidRPr="00D04FE3">
        <w:rPr>
          <w:lang w:eastAsia="ko-KR"/>
        </w:rPr>
        <w:t>00</w:t>
      </w:r>
      <w:r>
        <w:rPr>
          <w:lang w:eastAsia="ko-KR"/>
        </w:rPr>
        <w:t>2</w:t>
      </w:r>
      <w:r w:rsidRPr="00D04FE3">
        <w:t>年</w:t>
      </w:r>
      <w:r>
        <w:t>)</w:t>
      </w:r>
      <w:r w:rsidRPr="00D04FE3">
        <w:t>。</w:t>
      </w:r>
    </w:p>
  </w:footnote>
  <w:footnote w:id="105">
    <w:p w14:paraId="5AA5756B" w14:textId="2AE219A0" w:rsidR="00C0068B" w:rsidRPr="00D04FE3" w:rsidRDefault="00C0068B" w:rsidP="003B1302">
      <w:pPr>
        <w:pStyle w:val="a6"/>
      </w:pPr>
      <w:r w:rsidRPr="00D04FE3">
        <w:tab/>
      </w:r>
      <w:r w:rsidR="002938AF" w:rsidRPr="002938AF">
        <w:rPr>
          <w:rStyle w:val="a8"/>
          <w:rFonts w:eastAsia="宋体"/>
          <w:color w:val="auto"/>
        </w:rPr>
        <w:footnoteRef/>
      </w:r>
      <w:r w:rsidRPr="00D04FE3">
        <w:tab/>
      </w:r>
      <w:r w:rsidRPr="00D04FE3">
        <w:t>粮食及农业组织</w:t>
      </w:r>
      <w:r w:rsidR="003B1302">
        <w:t>(</w:t>
      </w:r>
      <w:r w:rsidRPr="00D04FE3">
        <w:t>粮农组织</w:t>
      </w:r>
      <w:r w:rsidR="003B1302">
        <w:t>)</w:t>
      </w:r>
      <w:r w:rsidR="003B1302">
        <w:t>，</w:t>
      </w:r>
      <w:r w:rsidRPr="00D04FE3">
        <w:t>《支持在国家粮食安全范围内逐步实现充足食物权的自愿准则》</w:t>
      </w:r>
      <w:r w:rsidR="003B1302">
        <w:t>，</w:t>
      </w:r>
      <w:r w:rsidRPr="00D04FE3">
        <w:t>准则</w:t>
      </w:r>
      <w:proofErr w:type="spellStart"/>
      <w:r w:rsidR="003B1302">
        <w:rPr>
          <w:lang w:eastAsia="ko-KR"/>
        </w:rPr>
        <w:t>8E</w:t>
      </w:r>
      <w:proofErr w:type="spellEnd"/>
      <w:r w:rsidRPr="00D04FE3">
        <w:t>。</w:t>
      </w:r>
    </w:p>
  </w:footnote>
  <w:footnote w:id="106">
    <w:p w14:paraId="70239697" w14:textId="2286868F"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第</w:t>
      </w:r>
      <w:r>
        <w:t>26</w:t>
      </w:r>
      <w:r w:rsidRPr="00D04FE3">
        <w:t>号一般性意见</w:t>
      </w:r>
      <w:r>
        <w:t>(2</w:t>
      </w:r>
      <w:r w:rsidRPr="00D04FE3">
        <w:t>0</w:t>
      </w:r>
      <w:r>
        <w:t>22</w:t>
      </w:r>
      <w:r w:rsidRPr="00D04FE3">
        <w:t>年</w:t>
      </w:r>
      <w:r>
        <w:t>)</w:t>
      </w:r>
      <w:r>
        <w:t>，</w:t>
      </w:r>
      <w:r w:rsidRPr="00D04FE3">
        <w:t>第</w:t>
      </w:r>
      <w:r>
        <w:rPr>
          <w:lang w:eastAsia="ko-KR"/>
        </w:rPr>
        <w:t>22</w:t>
      </w:r>
      <w:r w:rsidR="00A81DAE">
        <w:rPr>
          <w:rFonts w:hint="eastAsia"/>
        </w:rPr>
        <w:t>-</w:t>
      </w:r>
      <w:r>
        <w:rPr>
          <w:lang w:eastAsia="ko-KR"/>
        </w:rPr>
        <w:t>33</w:t>
      </w:r>
      <w:r w:rsidRPr="00D04FE3">
        <w:t>段。</w:t>
      </w:r>
    </w:p>
  </w:footnote>
  <w:footnote w:id="107">
    <w:p w14:paraId="063077B5"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rPr>
          <w:lang w:val="en"/>
        </w:rPr>
        <w:t>《联合国农民和农村地区其他劳动者权利宣言》</w:t>
      </w:r>
      <w:r>
        <w:rPr>
          <w:lang w:val="en"/>
        </w:rPr>
        <w:t>，</w:t>
      </w:r>
      <w:r w:rsidRPr="00D04FE3">
        <w:t>序言和</w:t>
      </w:r>
      <w:r w:rsidRPr="00D04FE3">
        <w:rPr>
          <w:lang w:val="es-ES"/>
        </w:rPr>
        <w:t>第</w:t>
      </w:r>
      <w:r>
        <w:rPr>
          <w:lang w:eastAsia="ko-KR"/>
        </w:rPr>
        <w:t>7</w:t>
      </w:r>
      <w:r w:rsidRPr="00D04FE3">
        <w:rPr>
          <w:lang w:val="es-ES"/>
        </w:rPr>
        <w:t>段。</w:t>
      </w:r>
    </w:p>
  </w:footnote>
  <w:footnote w:id="108">
    <w:p w14:paraId="0D49BEAA"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rPr>
          <w:lang w:val="en"/>
        </w:rPr>
        <w:t>政府间气候变化专门委员会</w:t>
      </w:r>
      <w:r>
        <w:rPr>
          <w:lang w:val="en"/>
        </w:rPr>
        <w:t>，</w:t>
      </w:r>
      <w:r w:rsidRPr="00D04FE3">
        <w:t>《气候变化与土地</w:t>
      </w:r>
      <w:r>
        <w:t>：</w:t>
      </w:r>
      <w:r w:rsidRPr="00D04FE3">
        <w:t>气专委特别报告》</w:t>
      </w:r>
      <w:r>
        <w:rPr>
          <w:lang w:eastAsia="ko-KR"/>
        </w:rPr>
        <w:t>(2</w:t>
      </w:r>
      <w:r w:rsidRPr="00D04FE3">
        <w:rPr>
          <w:lang w:eastAsia="ko-KR"/>
        </w:rPr>
        <w:t>0</w:t>
      </w:r>
      <w:r>
        <w:rPr>
          <w:lang w:eastAsia="ko-KR"/>
        </w:rPr>
        <w:t>19</w:t>
      </w:r>
      <w:r w:rsidRPr="00D04FE3">
        <w:t>年</w:t>
      </w:r>
      <w:r>
        <w:rPr>
          <w:lang w:eastAsia="ko-KR"/>
        </w:rPr>
        <w:t>)</w:t>
      </w:r>
      <w:r>
        <w:t>，</w:t>
      </w:r>
      <w:r w:rsidRPr="00D04FE3">
        <w:t>第</w:t>
      </w:r>
      <w:r>
        <w:rPr>
          <w:lang w:eastAsia="ko-KR"/>
        </w:rPr>
        <w:t>439</w:t>
      </w:r>
      <w:r w:rsidRPr="00D04FE3">
        <w:t>页。</w:t>
      </w:r>
    </w:p>
  </w:footnote>
  <w:footnote w:id="109">
    <w:p w14:paraId="53FF2581"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hyperlink r:id="rId40" w:history="1">
        <w:r w:rsidRPr="006C4325">
          <w:rPr>
            <w:rStyle w:val="af5"/>
            <w:lang w:eastAsia="ko-KR"/>
          </w:rPr>
          <w:t>A/</w:t>
        </w:r>
        <w:proofErr w:type="spellStart"/>
        <w:r w:rsidRPr="006C4325">
          <w:rPr>
            <w:rStyle w:val="af5"/>
            <w:lang w:eastAsia="ko-KR"/>
          </w:rPr>
          <w:t>HRC</w:t>
        </w:r>
        <w:proofErr w:type="spellEnd"/>
        <w:r w:rsidRPr="006C4325">
          <w:rPr>
            <w:rStyle w:val="af5"/>
            <w:lang w:eastAsia="ko-KR"/>
          </w:rPr>
          <w:t>/46/28</w:t>
        </w:r>
      </w:hyperlink>
      <w:r>
        <w:rPr>
          <w:lang w:eastAsia="ko-KR"/>
        </w:rPr>
        <w:t xml:space="preserve">, </w:t>
      </w:r>
      <w:r w:rsidRPr="00D04FE3">
        <w:rPr>
          <w:lang w:val="es-ES"/>
        </w:rPr>
        <w:t>第</w:t>
      </w:r>
      <w:r>
        <w:rPr>
          <w:lang w:val="es-ES" w:eastAsia="ko-KR"/>
        </w:rPr>
        <w:t>3</w:t>
      </w:r>
      <w:r>
        <w:rPr>
          <w:lang w:val="es-ES"/>
        </w:rPr>
        <w:t>1</w:t>
      </w:r>
      <w:r w:rsidRPr="00D04FE3">
        <w:rPr>
          <w:lang w:val="es-ES"/>
        </w:rPr>
        <w:t>段</w:t>
      </w:r>
      <w:r>
        <w:rPr>
          <w:lang w:val="es-ES"/>
        </w:rPr>
        <w:t>；</w:t>
      </w:r>
      <w:r w:rsidRPr="00D04FE3">
        <w:t>联合国</w:t>
      </w:r>
      <w:proofErr w:type="gramStart"/>
      <w:r w:rsidRPr="00D04FE3">
        <w:t>水机制</w:t>
      </w:r>
      <w:proofErr w:type="gramEnd"/>
      <w:r w:rsidRPr="00D04FE3">
        <w:t>和教科文组织</w:t>
      </w:r>
      <w:r>
        <w:t>，</w:t>
      </w:r>
      <w:r w:rsidRPr="00D04FE3">
        <w:t>《联合国</w:t>
      </w:r>
      <w:r>
        <w:t>2</w:t>
      </w:r>
      <w:r w:rsidRPr="00D04FE3">
        <w:t>0</w:t>
      </w:r>
      <w:r>
        <w:t>2</w:t>
      </w:r>
      <w:r w:rsidRPr="00D04FE3">
        <w:t>0</w:t>
      </w:r>
      <w:r w:rsidRPr="00D04FE3">
        <w:t>年世界水开发报告</w:t>
      </w:r>
      <w:r>
        <w:t>：</w:t>
      </w:r>
      <w:r w:rsidRPr="00D04FE3">
        <w:t>水与气候变化》</w:t>
      </w:r>
      <w:r>
        <w:t>，</w:t>
      </w:r>
      <w:r w:rsidRPr="00D04FE3">
        <w:t>第</w:t>
      </w:r>
      <w:r>
        <w:t>2</w:t>
      </w:r>
      <w:r w:rsidRPr="00D04FE3">
        <w:t>页。</w:t>
      </w:r>
    </w:p>
  </w:footnote>
  <w:footnote w:id="110">
    <w:p w14:paraId="3B0FBFEC" w14:textId="035AD506" w:rsidR="00C0068B" w:rsidRPr="00D04FE3" w:rsidRDefault="00C0068B" w:rsidP="003B1302">
      <w:pPr>
        <w:pStyle w:val="a6"/>
        <w:rPr>
          <w:lang w:val="es-ES" w:eastAsia="ko-KR"/>
        </w:rPr>
      </w:pPr>
      <w:r w:rsidRPr="00D04FE3">
        <w:tab/>
      </w:r>
      <w:r w:rsidR="002938AF" w:rsidRPr="002938AF">
        <w:rPr>
          <w:rStyle w:val="a8"/>
          <w:rFonts w:eastAsia="宋体"/>
          <w:color w:val="auto"/>
        </w:rPr>
        <w:footnoteRef/>
      </w:r>
      <w:r w:rsidRPr="00D04FE3">
        <w:rPr>
          <w:lang w:val="es-ES"/>
        </w:rPr>
        <w:tab/>
      </w:r>
      <w:r w:rsidRPr="00D04FE3">
        <w:rPr>
          <w:lang w:val="es-ES"/>
        </w:rPr>
        <w:t>第</w:t>
      </w:r>
      <w:r w:rsidR="003B1302">
        <w:rPr>
          <w:lang w:val="es-ES"/>
        </w:rPr>
        <w:t>15</w:t>
      </w:r>
      <w:r w:rsidRPr="00D04FE3">
        <w:rPr>
          <w:lang w:val="es-ES"/>
        </w:rPr>
        <w:t>号一般性意见</w:t>
      </w:r>
      <w:r w:rsidR="003B1302">
        <w:rPr>
          <w:lang w:val="es-ES"/>
        </w:rPr>
        <w:t>(2</w:t>
      </w:r>
      <w:r w:rsidRPr="00D04FE3">
        <w:rPr>
          <w:lang w:val="es-ES"/>
        </w:rPr>
        <w:t>00</w:t>
      </w:r>
      <w:r w:rsidR="003B1302">
        <w:rPr>
          <w:lang w:val="es-ES"/>
        </w:rPr>
        <w:t>2</w:t>
      </w:r>
      <w:r w:rsidRPr="00D04FE3">
        <w:rPr>
          <w:lang w:val="es-ES"/>
        </w:rPr>
        <w:t>年</w:t>
      </w:r>
      <w:r w:rsidR="003B1302">
        <w:rPr>
          <w:lang w:val="es-ES"/>
        </w:rPr>
        <w:t>)</w:t>
      </w:r>
      <w:r w:rsidR="003B1302">
        <w:rPr>
          <w:lang w:val="es-ES"/>
        </w:rPr>
        <w:t>，</w:t>
      </w:r>
      <w:r w:rsidRPr="00D04FE3">
        <w:rPr>
          <w:lang w:val="es-ES"/>
        </w:rPr>
        <w:t>第</w:t>
      </w:r>
      <w:r w:rsidR="003B1302">
        <w:rPr>
          <w:lang w:val="es-ES" w:eastAsia="ko-KR"/>
        </w:rPr>
        <w:t>37</w:t>
      </w:r>
      <w:r w:rsidRPr="00D04FE3">
        <w:rPr>
          <w:lang w:val="es-ES"/>
        </w:rPr>
        <w:t>段。</w:t>
      </w:r>
    </w:p>
  </w:footnote>
  <w:footnote w:id="111">
    <w:p w14:paraId="3A220503" w14:textId="77777777" w:rsidR="00D9625E" w:rsidRPr="00D04FE3" w:rsidRDefault="00D9625E" w:rsidP="003B1302">
      <w:pPr>
        <w:pStyle w:val="a6"/>
        <w:rPr>
          <w:lang w:val="es-ES" w:eastAsia="ko-KR"/>
        </w:rPr>
      </w:pPr>
      <w:r w:rsidRPr="00D04FE3">
        <w:rPr>
          <w:lang w:val="es-ES"/>
        </w:rPr>
        <w:tab/>
      </w:r>
      <w:r w:rsidRPr="002938AF">
        <w:rPr>
          <w:rStyle w:val="a8"/>
          <w:rFonts w:eastAsia="宋体"/>
          <w:color w:val="auto"/>
        </w:rPr>
        <w:footnoteRef/>
      </w:r>
      <w:r w:rsidRPr="00D04FE3">
        <w:rPr>
          <w:lang w:val="es-ES"/>
        </w:rPr>
        <w:tab/>
      </w:r>
      <w:r w:rsidRPr="00D04FE3">
        <w:rPr>
          <w:lang w:val="es-ES"/>
        </w:rPr>
        <w:t>同上</w:t>
      </w:r>
      <w:r>
        <w:rPr>
          <w:lang w:val="es-ES"/>
        </w:rPr>
        <w:t>，</w:t>
      </w:r>
      <w:r w:rsidRPr="00D04FE3">
        <w:rPr>
          <w:lang w:val="es-ES"/>
        </w:rPr>
        <w:t>第</w:t>
      </w:r>
      <w:r>
        <w:rPr>
          <w:lang w:val="es-ES" w:eastAsia="ko-KR"/>
        </w:rPr>
        <w:t>28</w:t>
      </w:r>
      <w:r w:rsidRPr="00D04FE3">
        <w:rPr>
          <w:lang w:val="es-ES"/>
        </w:rPr>
        <w:t>段。</w:t>
      </w:r>
    </w:p>
  </w:footnote>
  <w:footnote w:id="112">
    <w:p w14:paraId="235934C7" w14:textId="6C983C0F" w:rsidR="00C0068B" w:rsidRPr="00D04FE3" w:rsidRDefault="00C0068B" w:rsidP="003B1302">
      <w:pPr>
        <w:pStyle w:val="a6"/>
        <w:rPr>
          <w:lang w:val="es-ES"/>
        </w:rPr>
      </w:pPr>
      <w:r w:rsidRPr="00D04FE3">
        <w:rPr>
          <w:lang w:val="es-ES"/>
        </w:rPr>
        <w:tab/>
      </w:r>
      <w:r w:rsidR="002938AF" w:rsidRPr="002938AF">
        <w:rPr>
          <w:rStyle w:val="a8"/>
          <w:rFonts w:eastAsia="宋体"/>
          <w:color w:val="auto"/>
        </w:rPr>
        <w:footnoteRef/>
      </w:r>
      <w:r w:rsidRPr="00D04FE3">
        <w:rPr>
          <w:lang w:val="es-ES"/>
        </w:rPr>
        <w:tab/>
      </w:r>
      <w:hyperlink r:id="rId41" w:history="1">
        <w:r w:rsidR="003B1302" w:rsidRPr="006C4325">
          <w:rPr>
            <w:rStyle w:val="af5"/>
            <w:lang w:val="es-ES" w:eastAsia="ko-KR"/>
          </w:rPr>
          <w:t>A/</w:t>
        </w:r>
        <w:proofErr w:type="spellStart"/>
        <w:r w:rsidR="003B1302" w:rsidRPr="006C4325">
          <w:rPr>
            <w:rStyle w:val="af5"/>
            <w:lang w:val="es-ES" w:eastAsia="ko-KR"/>
          </w:rPr>
          <w:t>HRC</w:t>
        </w:r>
        <w:proofErr w:type="spellEnd"/>
        <w:r w:rsidR="003B1302" w:rsidRPr="006C4325">
          <w:rPr>
            <w:rStyle w:val="af5"/>
            <w:lang w:val="es-ES" w:eastAsia="ko-KR"/>
          </w:rPr>
          <w:t>/46/2</w:t>
        </w:r>
        <w:r w:rsidR="00A35703" w:rsidRPr="006C4325">
          <w:rPr>
            <w:rStyle w:val="af5"/>
            <w:lang w:val="es-ES" w:eastAsia="ko-KR"/>
          </w:rPr>
          <w:t>8</w:t>
        </w:r>
      </w:hyperlink>
      <w:r w:rsidR="00A35703">
        <w:rPr>
          <w:lang w:val="es-ES" w:eastAsia="ko-KR"/>
        </w:rPr>
        <w:t xml:space="preserve">, </w:t>
      </w:r>
      <w:r w:rsidRPr="00D04FE3">
        <w:rPr>
          <w:lang w:val="es-ES"/>
        </w:rPr>
        <w:t>第</w:t>
      </w:r>
      <w:r w:rsidR="003B1302">
        <w:rPr>
          <w:lang w:val="es-ES" w:eastAsia="ko-KR"/>
        </w:rPr>
        <w:t>73</w:t>
      </w:r>
      <w:r w:rsidRPr="00D04FE3">
        <w:rPr>
          <w:lang w:val="es-ES"/>
        </w:rPr>
        <w:t>段。</w:t>
      </w:r>
    </w:p>
  </w:footnote>
  <w:footnote w:id="113">
    <w:p w14:paraId="4318268F" w14:textId="77777777" w:rsidR="00D9625E" w:rsidRPr="00D04FE3" w:rsidRDefault="00D9625E" w:rsidP="003B1302">
      <w:pPr>
        <w:pStyle w:val="a6"/>
        <w:rPr>
          <w:lang w:eastAsia="ko-KR"/>
        </w:rPr>
      </w:pPr>
      <w:r w:rsidRPr="00D04FE3">
        <w:rPr>
          <w:lang w:val="es-ES"/>
        </w:rPr>
        <w:tab/>
      </w:r>
      <w:r w:rsidRPr="002938AF">
        <w:rPr>
          <w:rStyle w:val="a8"/>
          <w:rFonts w:eastAsia="宋体"/>
          <w:color w:val="auto"/>
        </w:rPr>
        <w:footnoteRef/>
      </w:r>
      <w:r w:rsidRPr="00D04FE3">
        <w:tab/>
      </w:r>
      <w:r w:rsidRPr="00D04FE3">
        <w:t>联合国</w:t>
      </w:r>
      <w:proofErr w:type="gramStart"/>
      <w:r w:rsidRPr="00D04FE3">
        <w:t>水机制</w:t>
      </w:r>
      <w:proofErr w:type="gramEnd"/>
      <w:r w:rsidRPr="00D04FE3">
        <w:t>和教科文组织</w:t>
      </w:r>
      <w:r>
        <w:t>，</w:t>
      </w:r>
      <w:r w:rsidRPr="00D04FE3">
        <w:t>《联合国</w:t>
      </w:r>
      <w:r>
        <w:t>2</w:t>
      </w:r>
      <w:r w:rsidRPr="00D04FE3">
        <w:t>0</w:t>
      </w:r>
      <w:r>
        <w:t>24</w:t>
      </w:r>
      <w:r w:rsidRPr="00D04FE3">
        <w:t>年世界水开发报告</w:t>
      </w:r>
      <w:r>
        <w:t>：</w:t>
      </w:r>
      <w:r w:rsidRPr="00D04FE3">
        <w:t>水促进繁荣与和平》</w:t>
      </w:r>
      <w:r>
        <w:t>，</w:t>
      </w:r>
      <w:r w:rsidRPr="00D04FE3">
        <w:t>第</w:t>
      </w:r>
      <w:r>
        <w:rPr>
          <w:lang w:eastAsia="ko-KR"/>
        </w:rPr>
        <w:t>7</w:t>
      </w:r>
      <w:r w:rsidRPr="00D04FE3">
        <w:t>页。</w:t>
      </w:r>
    </w:p>
  </w:footnote>
  <w:footnote w:id="114">
    <w:p w14:paraId="51CCD5A3" w14:textId="77777777" w:rsidR="00D9625E" w:rsidRPr="00D04FE3" w:rsidRDefault="00D9625E" w:rsidP="003B1302">
      <w:pPr>
        <w:pStyle w:val="a6"/>
      </w:pPr>
      <w:r w:rsidRPr="00D04FE3">
        <w:tab/>
      </w:r>
      <w:r w:rsidRPr="002938AF">
        <w:rPr>
          <w:rStyle w:val="a8"/>
          <w:rFonts w:eastAsia="宋体"/>
          <w:color w:val="auto"/>
        </w:rPr>
        <w:footnoteRef/>
      </w:r>
      <w:r w:rsidRPr="00D04FE3">
        <w:tab/>
      </w:r>
      <w:hyperlink r:id="rId42" w:history="1">
        <w:r w:rsidRPr="006C4325">
          <w:rPr>
            <w:rStyle w:val="af5"/>
          </w:rPr>
          <w:t>A/</w:t>
        </w:r>
        <w:proofErr w:type="spellStart"/>
        <w:r w:rsidRPr="006C4325">
          <w:rPr>
            <w:rStyle w:val="af5"/>
          </w:rPr>
          <w:t>HRC</w:t>
        </w:r>
        <w:proofErr w:type="spellEnd"/>
        <w:r w:rsidRPr="006C4325">
          <w:rPr>
            <w:rStyle w:val="af5"/>
          </w:rPr>
          <w:t>/52/28</w:t>
        </w:r>
      </w:hyperlink>
      <w:r>
        <w:t xml:space="preserve">, </w:t>
      </w:r>
      <w:r w:rsidRPr="00D04FE3">
        <w:t>第</w:t>
      </w:r>
      <w:r>
        <w:t>7</w:t>
      </w:r>
      <w:r w:rsidRPr="00D04FE3">
        <w:t>0</w:t>
      </w:r>
      <w:r w:rsidRPr="00D04FE3">
        <w:t>段。</w:t>
      </w:r>
    </w:p>
  </w:footnote>
  <w:footnote w:id="115">
    <w:p w14:paraId="64533A60"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可持续发展目标</w:t>
      </w:r>
      <w:r>
        <w:t>11</w:t>
      </w:r>
      <w:r w:rsidRPr="00D04FE3">
        <w:t>。</w:t>
      </w:r>
    </w:p>
  </w:footnote>
  <w:footnote w:id="116">
    <w:p w14:paraId="12C6D8D8"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第</w:t>
      </w:r>
      <w:r>
        <w:t>14</w:t>
      </w:r>
      <w:r w:rsidRPr="00D04FE3">
        <w:t>号一般性意见</w:t>
      </w:r>
      <w:r>
        <w:t>(2</w:t>
      </w:r>
      <w:r w:rsidRPr="00D04FE3">
        <w:t>000</w:t>
      </w:r>
      <w:r w:rsidRPr="00D04FE3">
        <w:t>年</w:t>
      </w:r>
      <w:r>
        <w:t>)</w:t>
      </w:r>
      <w:r>
        <w:t>，</w:t>
      </w:r>
      <w:r w:rsidRPr="00D04FE3">
        <w:t>第</w:t>
      </w:r>
      <w:r>
        <w:t>4</w:t>
      </w:r>
      <w:r w:rsidRPr="00D04FE3">
        <w:t>、</w:t>
      </w:r>
      <w:r>
        <w:t>11</w:t>
      </w:r>
      <w:r w:rsidRPr="00D04FE3">
        <w:t>和</w:t>
      </w:r>
      <w:r>
        <w:t>12</w:t>
      </w:r>
      <w:r w:rsidRPr="00D04FE3">
        <w:t>段。</w:t>
      </w:r>
    </w:p>
  </w:footnote>
  <w:footnote w:id="117">
    <w:p w14:paraId="29364505" w14:textId="0C9D2122" w:rsidR="00C0068B" w:rsidRPr="00D04FE3" w:rsidRDefault="00C0068B" w:rsidP="003B1302">
      <w:pPr>
        <w:pStyle w:val="a6"/>
      </w:pPr>
      <w:r w:rsidRPr="00D04FE3">
        <w:tab/>
      </w:r>
      <w:r w:rsidR="002938AF" w:rsidRPr="002938AF">
        <w:rPr>
          <w:rStyle w:val="a8"/>
          <w:rFonts w:eastAsia="宋体"/>
          <w:color w:val="auto"/>
        </w:rPr>
        <w:footnoteRef/>
      </w:r>
      <w:r w:rsidRPr="00D04FE3">
        <w:tab/>
      </w:r>
      <w:r w:rsidRPr="00D04FE3">
        <w:t>同上</w:t>
      </w:r>
      <w:r w:rsidR="003B1302">
        <w:t>，</w:t>
      </w:r>
      <w:r w:rsidRPr="00D04FE3">
        <w:t>第</w:t>
      </w:r>
      <w:r w:rsidR="003B1302">
        <w:t>36</w:t>
      </w:r>
      <w:r w:rsidRPr="00D04FE3">
        <w:t>和</w:t>
      </w:r>
      <w:r w:rsidR="003B1302">
        <w:t>51</w:t>
      </w:r>
      <w:r w:rsidRPr="00D04FE3">
        <w:t>段。</w:t>
      </w:r>
    </w:p>
  </w:footnote>
  <w:footnote w:id="118">
    <w:p w14:paraId="381EAE41"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第</w:t>
      </w:r>
      <w:r>
        <w:t>21</w:t>
      </w:r>
      <w:r w:rsidRPr="00D04FE3">
        <w:t>号一般性意见</w:t>
      </w:r>
      <w:r>
        <w:t>(2</w:t>
      </w:r>
      <w:r w:rsidRPr="00D04FE3">
        <w:t>00</w:t>
      </w:r>
      <w:r>
        <w:t>9</w:t>
      </w:r>
      <w:r w:rsidRPr="00D04FE3">
        <w:t>年</w:t>
      </w:r>
      <w:r>
        <w:t>)</w:t>
      </w:r>
      <w:r>
        <w:t>，</w:t>
      </w:r>
      <w:r w:rsidRPr="00D04FE3">
        <w:t>第</w:t>
      </w:r>
      <w:r>
        <w:rPr>
          <w:lang w:eastAsia="ko-KR"/>
        </w:rPr>
        <w:t>13</w:t>
      </w:r>
      <w:r w:rsidRPr="00D04FE3">
        <w:t>和</w:t>
      </w:r>
      <w:r>
        <w:rPr>
          <w:lang w:eastAsia="ko-KR"/>
        </w:rPr>
        <w:t>36</w:t>
      </w:r>
      <w:r w:rsidRPr="00D04FE3">
        <w:t>段。</w:t>
      </w:r>
    </w:p>
  </w:footnote>
  <w:footnote w:id="119">
    <w:p w14:paraId="42199D97" w14:textId="77777777" w:rsidR="00D9625E" w:rsidRPr="00D04FE3" w:rsidRDefault="00D9625E" w:rsidP="003B1302">
      <w:pPr>
        <w:pStyle w:val="a6"/>
      </w:pPr>
      <w:r w:rsidRPr="00D04FE3">
        <w:tab/>
      </w:r>
      <w:r w:rsidRPr="002938AF">
        <w:rPr>
          <w:rStyle w:val="a8"/>
          <w:rFonts w:eastAsia="宋体"/>
          <w:color w:val="auto"/>
        </w:rPr>
        <w:footnoteRef/>
      </w:r>
      <w:r w:rsidRPr="00D04FE3">
        <w:tab/>
      </w:r>
      <w:proofErr w:type="spellStart"/>
      <w:r>
        <w:rPr>
          <w:lang w:eastAsia="ko-KR"/>
        </w:rPr>
        <w:t>IPBES</w:t>
      </w:r>
      <w:proofErr w:type="spellEnd"/>
      <w:r>
        <w:rPr>
          <w:lang w:eastAsia="ko-KR"/>
        </w:rPr>
        <w:t>/11/12/</w:t>
      </w:r>
      <w:proofErr w:type="spellStart"/>
      <w:r>
        <w:rPr>
          <w:lang w:eastAsia="ko-KR"/>
        </w:rPr>
        <w:t>Add</w:t>
      </w:r>
      <w:r w:rsidRPr="00D04FE3">
        <w:rPr>
          <w:lang w:eastAsia="ko-KR"/>
        </w:rPr>
        <w:t>.</w:t>
      </w:r>
      <w:r>
        <w:rPr>
          <w:lang w:eastAsia="ko-KR"/>
        </w:rPr>
        <w:t>2</w:t>
      </w:r>
      <w:proofErr w:type="spellEnd"/>
      <w:r>
        <w:rPr>
          <w:lang w:eastAsia="ko-KR"/>
        </w:rPr>
        <w:t xml:space="preserve">, </w:t>
      </w:r>
      <w:r w:rsidRPr="00D04FE3">
        <w:rPr>
          <w:lang w:val="es-ES"/>
        </w:rPr>
        <w:t>第</w:t>
      </w:r>
      <w:r>
        <w:t>5</w:t>
      </w:r>
      <w:r w:rsidRPr="00D04FE3">
        <w:rPr>
          <w:lang w:val="es-ES"/>
        </w:rPr>
        <w:t>页。</w:t>
      </w:r>
    </w:p>
  </w:footnote>
  <w:footnote w:id="120">
    <w:p w14:paraId="00494860"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hyperlink r:id="rId43" w:history="1">
        <w:r w:rsidRPr="006C4325">
          <w:rPr>
            <w:rStyle w:val="af5"/>
            <w:lang w:eastAsia="ko-KR"/>
          </w:rPr>
          <w:t>A/77/290</w:t>
        </w:r>
      </w:hyperlink>
      <w:r>
        <w:rPr>
          <w:lang w:eastAsia="ko-KR"/>
        </w:rPr>
        <w:t xml:space="preserve">, </w:t>
      </w:r>
      <w:r w:rsidRPr="00D04FE3">
        <w:t>第</w:t>
      </w:r>
      <w:r>
        <w:rPr>
          <w:lang w:eastAsia="ko-KR"/>
        </w:rPr>
        <w:t>32</w:t>
      </w:r>
      <w:r w:rsidRPr="00D04FE3">
        <w:t>和</w:t>
      </w:r>
      <w:r>
        <w:rPr>
          <w:lang w:eastAsia="ko-KR"/>
        </w:rPr>
        <w:t>33</w:t>
      </w:r>
      <w:r w:rsidRPr="00D04FE3">
        <w:t>段。</w:t>
      </w:r>
    </w:p>
  </w:footnote>
  <w:footnote w:id="121">
    <w:p w14:paraId="0166478E"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rPr>
          <w:lang w:val="es-ES"/>
        </w:rPr>
        <w:t>第</w:t>
      </w:r>
      <w:r>
        <w:t>25</w:t>
      </w:r>
      <w:r w:rsidRPr="00D04FE3">
        <w:rPr>
          <w:lang w:val="es-ES"/>
        </w:rPr>
        <w:t>号一般性意见</w:t>
      </w:r>
      <w:r>
        <w:t>(2</w:t>
      </w:r>
      <w:r w:rsidRPr="00D04FE3">
        <w:t>0</w:t>
      </w:r>
      <w:r>
        <w:t>2</w:t>
      </w:r>
      <w:r w:rsidRPr="00D04FE3">
        <w:t>0</w:t>
      </w:r>
      <w:r w:rsidRPr="00D04FE3">
        <w:rPr>
          <w:lang w:val="es-ES"/>
        </w:rPr>
        <w:t>年</w:t>
      </w:r>
      <w:r>
        <w:t>)</w:t>
      </w:r>
      <w:r>
        <w:t>，</w:t>
      </w:r>
      <w:r w:rsidRPr="00D04FE3">
        <w:rPr>
          <w:lang w:val="es-ES"/>
        </w:rPr>
        <w:t>第</w:t>
      </w:r>
      <w:r>
        <w:t>52</w:t>
      </w:r>
      <w:r w:rsidRPr="00D04FE3">
        <w:rPr>
          <w:lang w:val="es-ES"/>
        </w:rPr>
        <w:t>段。</w:t>
      </w:r>
    </w:p>
  </w:footnote>
  <w:footnote w:id="122">
    <w:p w14:paraId="62FB4A22"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hyperlink r:id="rId44" w:history="1">
        <w:r w:rsidRPr="006C4325">
          <w:rPr>
            <w:rStyle w:val="af5"/>
          </w:rPr>
          <w:t>A/79/176</w:t>
        </w:r>
      </w:hyperlink>
      <w:r>
        <w:t xml:space="preserve">, </w:t>
      </w:r>
      <w:r w:rsidRPr="00D04FE3">
        <w:rPr>
          <w:lang w:val="es-ES"/>
        </w:rPr>
        <w:t>第</w:t>
      </w:r>
      <w:r>
        <w:t>52</w:t>
      </w:r>
      <w:r w:rsidRPr="00D04FE3">
        <w:rPr>
          <w:lang w:val="es-ES"/>
        </w:rPr>
        <w:t>段。</w:t>
      </w:r>
    </w:p>
  </w:footnote>
  <w:footnote w:id="123">
    <w:p w14:paraId="1333882D" w14:textId="77777777" w:rsidR="00D9625E" w:rsidRPr="00D04FE3" w:rsidRDefault="00D9625E" w:rsidP="003B1302">
      <w:pPr>
        <w:pStyle w:val="a6"/>
      </w:pPr>
      <w:r w:rsidRPr="00D04FE3">
        <w:tab/>
      </w:r>
      <w:r w:rsidRPr="002938AF">
        <w:rPr>
          <w:rStyle w:val="a8"/>
          <w:rFonts w:eastAsia="宋体"/>
          <w:color w:val="auto"/>
        </w:rPr>
        <w:footnoteRef/>
      </w:r>
      <w:r w:rsidRPr="00D04FE3">
        <w:tab/>
      </w:r>
      <w:hyperlink r:id="rId45" w:history="1">
        <w:r w:rsidRPr="006C4325">
          <w:rPr>
            <w:rStyle w:val="af5"/>
          </w:rPr>
          <w:t>A/79/270</w:t>
        </w:r>
      </w:hyperlink>
      <w:r>
        <w:t xml:space="preserve">, </w:t>
      </w:r>
      <w:r w:rsidRPr="00D04FE3">
        <w:rPr>
          <w:lang w:val="es-ES"/>
        </w:rPr>
        <w:t>第</w:t>
      </w:r>
      <w:r>
        <w:t>88</w:t>
      </w:r>
      <w:r w:rsidRPr="00D04FE3">
        <w:rPr>
          <w:lang w:val="es-ES"/>
        </w:rPr>
        <w:t>段。</w:t>
      </w:r>
    </w:p>
  </w:footnote>
  <w:footnote w:id="124">
    <w:p w14:paraId="577B8E5D"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rPr>
          <w:lang w:val="es-ES"/>
        </w:rPr>
        <w:t>儿童权利委员会</w:t>
      </w:r>
      <w:r>
        <w:t>，</w:t>
      </w:r>
      <w:r w:rsidRPr="00D04FE3">
        <w:t>第</w:t>
      </w:r>
      <w:r>
        <w:t>26</w:t>
      </w:r>
      <w:r w:rsidRPr="00D04FE3">
        <w:t>号一般性意见</w:t>
      </w:r>
      <w:r>
        <w:t>(2</w:t>
      </w:r>
      <w:r w:rsidRPr="00D04FE3">
        <w:t>0</w:t>
      </w:r>
      <w:r>
        <w:t>23</w:t>
      </w:r>
      <w:r w:rsidRPr="00D04FE3">
        <w:t>年</w:t>
      </w:r>
      <w:r>
        <w:t>)</w:t>
      </w:r>
      <w:r>
        <w:t>，</w:t>
      </w:r>
      <w:r w:rsidRPr="00D04FE3">
        <w:t>第</w:t>
      </w:r>
      <w:r>
        <w:t>38</w:t>
      </w:r>
      <w:r w:rsidRPr="00D04FE3">
        <w:t>-</w:t>
      </w:r>
      <w:r>
        <w:t>41</w:t>
      </w:r>
      <w:r w:rsidRPr="00D04FE3">
        <w:t>段</w:t>
      </w:r>
      <w:r>
        <w:t>；</w:t>
      </w:r>
      <w:hyperlink r:id="rId46" w:history="1">
        <w:r w:rsidRPr="006C4325">
          <w:rPr>
            <w:rStyle w:val="af5"/>
          </w:rPr>
          <w:t>HRI/2019/1</w:t>
        </w:r>
      </w:hyperlink>
      <w:r>
        <w:t xml:space="preserve">, </w:t>
      </w:r>
      <w:r w:rsidRPr="00D04FE3">
        <w:rPr>
          <w:lang w:val="es-ES"/>
        </w:rPr>
        <w:t>第</w:t>
      </w:r>
      <w:r>
        <w:t>3</w:t>
      </w:r>
      <w:r w:rsidRPr="00D04FE3">
        <w:rPr>
          <w:lang w:val="es-ES"/>
        </w:rPr>
        <w:t>段。</w:t>
      </w:r>
    </w:p>
  </w:footnote>
  <w:footnote w:id="125">
    <w:p w14:paraId="192E5322" w14:textId="77777777" w:rsidR="00D9625E" w:rsidRPr="00D04FE3" w:rsidRDefault="00D9625E" w:rsidP="003B1302">
      <w:pPr>
        <w:pStyle w:val="a6"/>
        <w:rPr>
          <w:lang w:val="es-ES"/>
        </w:rPr>
      </w:pPr>
      <w:r w:rsidRPr="00D04FE3">
        <w:tab/>
      </w:r>
      <w:r w:rsidRPr="002938AF">
        <w:rPr>
          <w:rStyle w:val="a8"/>
          <w:rFonts w:eastAsia="宋体"/>
          <w:color w:val="auto"/>
        </w:rPr>
        <w:footnoteRef/>
      </w:r>
      <w:r w:rsidRPr="00D04FE3">
        <w:rPr>
          <w:lang w:val="es-ES"/>
        </w:rPr>
        <w:tab/>
      </w:r>
      <w:hyperlink r:id="rId47" w:history="1">
        <w:r w:rsidRPr="006C4325">
          <w:rPr>
            <w:rStyle w:val="af5"/>
            <w:lang w:val="es-ES"/>
          </w:rPr>
          <w:t>A/</w:t>
        </w:r>
        <w:proofErr w:type="spellStart"/>
        <w:r w:rsidRPr="006C4325">
          <w:rPr>
            <w:rStyle w:val="af5"/>
            <w:lang w:val="es-ES"/>
          </w:rPr>
          <w:t>HRC</w:t>
        </w:r>
        <w:proofErr w:type="spellEnd"/>
        <w:r w:rsidRPr="006C4325">
          <w:rPr>
            <w:rStyle w:val="af5"/>
            <w:lang w:val="es-ES"/>
          </w:rPr>
          <w:t>/46/28</w:t>
        </w:r>
      </w:hyperlink>
      <w:r>
        <w:rPr>
          <w:lang w:val="es-ES"/>
        </w:rPr>
        <w:t xml:space="preserve">, </w:t>
      </w:r>
      <w:r w:rsidRPr="00D04FE3">
        <w:rPr>
          <w:lang w:val="es-ES"/>
        </w:rPr>
        <w:t>第</w:t>
      </w:r>
      <w:r>
        <w:rPr>
          <w:lang w:val="es-ES"/>
        </w:rPr>
        <w:t>44</w:t>
      </w:r>
      <w:r w:rsidRPr="00D04FE3">
        <w:rPr>
          <w:lang w:val="es-ES"/>
        </w:rPr>
        <w:t>段。</w:t>
      </w:r>
    </w:p>
  </w:footnote>
  <w:footnote w:id="126">
    <w:p w14:paraId="7B8A8646" w14:textId="77777777" w:rsidR="00D9625E" w:rsidRPr="00D04FE3" w:rsidRDefault="00D9625E" w:rsidP="003B1302">
      <w:pPr>
        <w:pStyle w:val="a6"/>
        <w:rPr>
          <w:lang w:val="es-ES"/>
        </w:rPr>
      </w:pPr>
      <w:r w:rsidRPr="00D04FE3">
        <w:rPr>
          <w:lang w:val="es-ES"/>
        </w:rPr>
        <w:tab/>
      </w:r>
      <w:r w:rsidRPr="002938AF">
        <w:rPr>
          <w:rStyle w:val="a8"/>
          <w:rFonts w:eastAsia="宋体"/>
          <w:color w:val="auto"/>
        </w:rPr>
        <w:footnoteRef/>
      </w:r>
      <w:r w:rsidRPr="00D04FE3">
        <w:rPr>
          <w:lang w:val="es-ES"/>
        </w:rPr>
        <w:tab/>
      </w:r>
      <w:r w:rsidRPr="00D04FE3">
        <w:rPr>
          <w:lang w:val="es-ES"/>
        </w:rPr>
        <w:t>儿童权利委员会</w:t>
      </w:r>
      <w:r>
        <w:rPr>
          <w:lang w:val="es-ES"/>
        </w:rPr>
        <w:t>，</w:t>
      </w:r>
      <w:r w:rsidRPr="00D04FE3">
        <w:t>第</w:t>
      </w:r>
      <w:r>
        <w:rPr>
          <w:lang w:val="es-ES"/>
        </w:rPr>
        <w:t>26</w:t>
      </w:r>
      <w:r w:rsidRPr="00D04FE3">
        <w:t>号一般性意见</w:t>
      </w:r>
      <w:r>
        <w:rPr>
          <w:lang w:val="es-ES"/>
        </w:rPr>
        <w:t>(2</w:t>
      </w:r>
      <w:r w:rsidRPr="00D04FE3">
        <w:rPr>
          <w:lang w:val="es-ES"/>
        </w:rPr>
        <w:t>0</w:t>
      </w:r>
      <w:r>
        <w:rPr>
          <w:lang w:val="es-ES"/>
        </w:rPr>
        <w:t>23</w:t>
      </w:r>
      <w:r w:rsidRPr="00D04FE3">
        <w:t>年</w:t>
      </w:r>
      <w:r>
        <w:rPr>
          <w:lang w:val="es-ES"/>
        </w:rPr>
        <w:t>)</w:t>
      </w:r>
      <w:r>
        <w:rPr>
          <w:lang w:val="es-ES"/>
        </w:rPr>
        <w:t>，</w:t>
      </w:r>
      <w:r w:rsidRPr="00D04FE3">
        <w:t>第</w:t>
      </w:r>
      <w:r>
        <w:rPr>
          <w:lang w:val="es-ES"/>
        </w:rPr>
        <w:t>35</w:t>
      </w:r>
      <w:r w:rsidRPr="00D04FE3">
        <w:t>段。</w:t>
      </w:r>
    </w:p>
  </w:footnote>
  <w:footnote w:id="127">
    <w:p w14:paraId="54CC0269" w14:textId="7240E6B9" w:rsidR="00C0068B" w:rsidRPr="00D04FE3" w:rsidRDefault="00C0068B" w:rsidP="003B1302">
      <w:pPr>
        <w:pStyle w:val="a6"/>
        <w:rPr>
          <w:lang w:val="es-ES"/>
        </w:rPr>
      </w:pPr>
      <w:r w:rsidRPr="00D04FE3">
        <w:rPr>
          <w:lang w:val="es-ES"/>
        </w:rPr>
        <w:tab/>
      </w:r>
      <w:r w:rsidR="002938AF" w:rsidRPr="002938AF">
        <w:rPr>
          <w:rStyle w:val="a8"/>
          <w:rFonts w:eastAsia="宋体"/>
          <w:color w:val="auto"/>
        </w:rPr>
        <w:footnoteRef/>
      </w:r>
      <w:r w:rsidRPr="00D04FE3">
        <w:rPr>
          <w:lang w:val="es-ES"/>
        </w:rPr>
        <w:tab/>
      </w:r>
      <w:r w:rsidRPr="00D04FE3">
        <w:t>本一般性意见得益于儿童的亲身经历和有意义的贡献</w:t>
      </w:r>
      <w:r w:rsidR="003B1302">
        <w:t>，</w:t>
      </w:r>
      <w:r w:rsidRPr="00D04FE3">
        <w:t>这些经历和贡献是通过为协商进程举办的五个区域研讨会收集的。</w:t>
      </w:r>
    </w:p>
  </w:footnote>
  <w:footnote w:id="128">
    <w:p w14:paraId="7A0C0EE7" w14:textId="77777777" w:rsidR="00D9625E" w:rsidRPr="00D04FE3" w:rsidRDefault="00D9625E" w:rsidP="003B1302">
      <w:pPr>
        <w:pStyle w:val="a6"/>
        <w:rPr>
          <w:lang w:val="es-ES" w:eastAsia="ko-KR"/>
        </w:rPr>
      </w:pPr>
      <w:r w:rsidRPr="00D04FE3">
        <w:rPr>
          <w:lang w:val="es-ES"/>
        </w:rPr>
        <w:tab/>
      </w:r>
      <w:r w:rsidRPr="002938AF">
        <w:rPr>
          <w:rStyle w:val="a8"/>
          <w:rFonts w:eastAsia="宋体"/>
          <w:color w:val="auto"/>
        </w:rPr>
        <w:footnoteRef/>
      </w:r>
      <w:r w:rsidRPr="00D04FE3">
        <w:rPr>
          <w:lang w:val="es-ES"/>
        </w:rPr>
        <w:tab/>
      </w:r>
      <w:r w:rsidRPr="00D04FE3">
        <w:rPr>
          <w:lang w:val="es-ES"/>
        </w:rPr>
        <w:t>儿童权利委员会</w:t>
      </w:r>
      <w:r>
        <w:rPr>
          <w:lang w:val="es-ES"/>
        </w:rPr>
        <w:t>，</w:t>
      </w:r>
      <w:r w:rsidRPr="00D04FE3">
        <w:t>第</w:t>
      </w:r>
      <w:r>
        <w:rPr>
          <w:lang w:val="es-ES"/>
        </w:rPr>
        <w:t>26</w:t>
      </w:r>
      <w:r w:rsidRPr="00D04FE3">
        <w:t>号一般性意见</w:t>
      </w:r>
      <w:r>
        <w:rPr>
          <w:lang w:val="es-ES"/>
        </w:rPr>
        <w:t>(2</w:t>
      </w:r>
      <w:r w:rsidRPr="00D04FE3">
        <w:rPr>
          <w:lang w:val="es-ES"/>
        </w:rPr>
        <w:t>0</w:t>
      </w:r>
      <w:r>
        <w:rPr>
          <w:lang w:val="es-ES"/>
        </w:rPr>
        <w:t>23</w:t>
      </w:r>
      <w:r w:rsidRPr="00D04FE3">
        <w:t>年</w:t>
      </w:r>
      <w:r>
        <w:rPr>
          <w:lang w:val="es-ES"/>
        </w:rPr>
        <w:t>)</w:t>
      </w:r>
      <w:r>
        <w:rPr>
          <w:lang w:val="es-ES"/>
        </w:rPr>
        <w:t>，</w:t>
      </w:r>
      <w:r w:rsidRPr="00D04FE3">
        <w:t>第</w:t>
      </w:r>
      <w:r>
        <w:rPr>
          <w:lang w:val="es-ES"/>
        </w:rPr>
        <w:t>16</w:t>
      </w:r>
      <w:r w:rsidRPr="00D04FE3">
        <w:t>段。</w:t>
      </w:r>
    </w:p>
  </w:footnote>
  <w:footnote w:id="129">
    <w:p w14:paraId="62AAC499" w14:textId="3A407A00" w:rsidR="00C0068B" w:rsidRPr="00D04FE3" w:rsidRDefault="00C0068B" w:rsidP="003B1302">
      <w:pPr>
        <w:pStyle w:val="a6"/>
        <w:rPr>
          <w:lang w:val="es-ES"/>
        </w:rPr>
      </w:pPr>
      <w:r w:rsidRPr="00D04FE3">
        <w:rPr>
          <w:lang w:val="es-ES"/>
        </w:rPr>
        <w:tab/>
      </w:r>
      <w:r w:rsidR="002938AF" w:rsidRPr="002938AF">
        <w:rPr>
          <w:rStyle w:val="a8"/>
          <w:rFonts w:eastAsia="宋体"/>
          <w:color w:val="auto"/>
        </w:rPr>
        <w:footnoteRef/>
      </w:r>
      <w:r w:rsidRPr="00D04FE3">
        <w:rPr>
          <w:lang w:val="es-ES"/>
        </w:rPr>
        <w:tab/>
      </w:r>
      <w:r w:rsidRPr="00D04FE3">
        <w:t>美洲人权委员会</w:t>
      </w:r>
      <w:r w:rsidR="003B1302">
        <w:t>，</w:t>
      </w:r>
      <w:r w:rsidRPr="00D04FE3">
        <w:t>第</w:t>
      </w:r>
      <w:r w:rsidR="003B1302">
        <w:rPr>
          <w:lang w:val="es-ES"/>
        </w:rPr>
        <w:t>3/2</w:t>
      </w:r>
      <w:r w:rsidRPr="00D04FE3">
        <w:rPr>
          <w:lang w:val="es-ES"/>
        </w:rPr>
        <w:t>0</w:t>
      </w:r>
      <w:r w:rsidR="003B1302">
        <w:rPr>
          <w:lang w:val="es-ES"/>
        </w:rPr>
        <w:t>21</w:t>
      </w:r>
      <w:r w:rsidRPr="00D04FE3">
        <w:t>号决议</w:t>
      </w:r>
      <w:r w:rsidR="003B1302">
        <w:rPr>
          <w:lang w:val="es-ES"/>
        </w:rPr>
        <w:t>，</w:t>
      </w:r>
      <w:r w:rsidRPr="00D04FE3">
        <w:rPr>
          <w:lang w:val="es-ES"/>
        </w:rPr>
        <w:t>第</w:t>
      </w:r>
      <w:r w:rsidR="003B1302">
        <w:rPr>
          <w:lang w:val="es-ES"/>
        </w:rPr>
        <w:t>29</w:t>
      </w:r>
      <w:r w:rsidRPr="00D04FE3">
        <w:rPr>
          <w:lang w:val="es-ES"/>
        </w:rPr>
        <w:t>段。</w:t>
      </w:r>
    </w:p>
  </w:footnote>
  <w:footnote w:id="130">
    <w:p w14:paraId="4C44FAAC" w14:textId="56951F2D" w:rsidR="00C0068B" w:rsidRPr="00D04FE3" w:rsidRDefault="00C0068B" w:rsidP="003B1302">
      <w:pPr>
        <w:pStyle w:val="a6"/>
        <w:rPr>
          <w:lang w:val="es-ES" w:eastAsia="ko-KR"/>
        </w:rPr>
      </w:pPr>
      <w:r w:rsidRPr="00D04FE3">
        <w:rPr>
          <w:lang w:val="es-ES"/>
        </w:rPr>
        <w:tab/>
      </w:r>
      <w:r w:rsidR="002938AF" w:rsidRPr="002938AF">
        <w:rPr>
          <w:rStyle w:val="a8"/>
          <w:rFonts w:eastAsia="宋体"/>
          <w:color w:val="auto"/>
        </w:rPr>
        <w:footnoteRef/>
      </w:r>
      <w:r w:rsidRPr="00D04FE3">
        <w:rPr>
          <w:lang w:val="es-ES"/>
        </w:rPr>
        <w:tab/>
      </w:r>
      <w:r w:rsidRPr="00D04FE3">
        <w:rPr>
          <w:lang w:val="en"/>
        </w:rPr>
        <w:t>政府间气候变化专门委员会</w:t>
      </w:r>
      <w:r w:rsidR="003B1302">
        <w:rPr>
          <w:lang w:val="es-ES"/>
        </w:rPr>
        <w:t>，</w:t>
      </w:r>
      <w:r w:rsidRPr="00D04FE3">
        <w:t>《</w:t>
      </w:r>
      <w:r w:rsidR="003B1302">
        <w:rPr>
          <w:lang w:val="es-ES"/>
        </w:rPr>
        <w:t>2</w:t>
      </w:r>
      <w:r w:rsidRPr="00D04FE3">
        <w:rPr>
          <w:lang w:val="es-ES"/>
        </w:rPr>
        <w:t>0</w:t>
      </w:r>
      <w:r w:rsidR="003B1302">
        <w:rPr>
          <w:lang w:val="es-ES"/>
        </w:rPr>
        <w:t>23</w:t>
      </w:r>
      <w:r w:rsidRPr="00D04FE3">
        <w:t>年气候变化</w:t>
      </w:r>
      <w:r w:rsidR="003B1302">
        <w:rPr>
          <w:lang w:val="es-ES"/>
        </w:rPr>
        <w:t>：</w:t>
      </w:r>
      <w:r w:rsidRPr="00D04FE3">
        <w:t>综合报告</w:t>
      </w:r>
      <w:r w:rsidR="003B1302">
        <w:rPr>
          <w:lang w:val="es-ES"/>
        </w:rPr>
        <w:t>，</w:t>
      </w:r>
      <w:r w:rsidRPr="00D04FE3">
        <w:t>第一、第二、第三工作组对气候变化专门委员会第六次评估报告的贡献》</w:t>
      </w:r>
      <w:r w:rsidR="003B1302">
        <w:rPr>
          <w:lang w:val="es-ES"/>
        </w:rPr>
        <w:t>，</w:t>
      </w:r>
      <w:r w:rsidRPr="00D04FE3">
        <w:rPr>
          <w:lang w:val="es-ES"/>
        </w:rPr>
        <w:t>第</w:t>
      </w:r>
      <w:r w:rsidR="003B1302">
        <w:rPr>
          <w:lang w:val="es-ES"/>
        </w:rPr>
        <w:t>5</w:t>
      </w:r>
      <w:r w:rsidR="003B1302">
        <w:rPr>
          <w:iCs/>
          <w:lang w:val="es-ES_tradnl"/>
        </w:rPr>
        <w:t>1</w:t>
      </w:r>
      <w:r w:rsidRPr="00D04FE3">
        <w:rPr>
          <w:iCs/>
          <w:lang w:val="es-ES_tradnl"/>
        </w:rPr>
        <w:t>页。</w:t>
      </w:r>
    </w:p>
  </w:footnote>
  <w:footnote w:id="131">
    <w:p w14:paraId="1D506B0E" w14:textId="77777777" w:rsidR="00D9625E" w:rsidRPr="00D04FE3" w:rsidRDefault="00D9625E" w:rsidP="003B1302">
      <w:pPr>
        <w:pStyle w:val="a6"/>
        <w:rPr>
          <w:lang w:val="es-ES_tradnl" w:eastAsia="ko-KR"/>
        </w:rPr>
      </w:pPr>
      <w:r w:rsidRPr="00D04FE3">
        <w:rPr>
          <w:lang w:val="es-ES"/>
        </w:rPr>
        <w:tab/>
      </w:r>
      <w:r w:rsidRPr="002938AF">
        <w:rPr>
          <w:rStyle w:val="a8"/>
          <w:rFonts w:eastAsia="宋体"/>
          <w:color w:val="auto"/>
        </w:rPr>
        <w:footnoteRef/>
      </w:r>
      <w:r w:rsidRPr="00D04FE3">
        <w:rPr>
          <w:lang w:val="fr-CH"/>
        </w:rPr>
        <w:tab/>
      </w:r>
      <w:r w:rsidRPr="0091776D">
        <w:rPr>
          <w:rFonts w:ascii="Time New Roman" w:eastAsia="楷体" w:hAnsi="Time New Roman"/>
        </w:rPr>
        <w:t>J.T.</w:t>
      </w:r>
      <w:r w:rsidRPr="0091776D">
        <w:rPr>
          <w:rFonts w:ascii="Time New Roman" w:eastAsia="楷体" w:hAnsi="Time New Roman"/>
        </w:rPr>
        <w:t>等人诉芬兰</w:t>
      </w:r>
      <w:r>
        <w:rPr>
          <w:lang w:val="es-ES"/>
        </w:rPr>
        <w:t>，</w:t>
      </w:r>
      <w:r w:rsidRPr="00D04FE3">
        <w:rPr>
          <w:lang w:val="es-ES"/>
        </w:rPr>
        <w:t>第</w:t>
      </w:r>
      <w:r>
        <w:rPr>
          <w:iCs/>
          <w:lang w:val="es-ES_tradnl"/>
        </w:rPr>
        <w:t>14.6</w:t>
      </w:r>
      <w:r w:rsidRPr="00D04FE3">
        <w:rPr>
          <w:lang w:val="es-ES"/>
        </w:rPr>
        <w:t>段。</w:t>
      </w:r>
    </w:p>
  </w:footnote>
  <w:footnote w:id="132">
    <w:p w14:paraId="75356BA1" w14:textId="77777777" w:rsidR="00D9625E" w:rsidRPr="00D04FE3" w:rsidRDefault="00D9625E" w:rsidP="003B1302">
      <w:pPr>
        <w:pStyle w:val="a6"/>
        <w:rPr>
          <w:lang w:val="es-UY"/>
        </w:rPr>
      </w:pPr>
      <w:r w:rsidRPr="00D04FE3">
        <w:rPr>
          <w:lang w:val="es-ES_tradnl"/>
        </w:rPr>
        <w:tab/>
      </w:r>
      <w:r w:rsidRPr="002938AF">
        <w:rPr>
          <w:rStyle w:val="a8"/>
          <w:rFonts w:eastAsia="宋体"/>
          <w:color w:val="auto"/>
        </w:rPr>
        <w:footnoteRef/>
      </w:r>
      <w:r w:rsidRPr="00D04FE3">
        <w:rPr>
          <w:lang w:val="es-ES_tradnl"/>
        </w:rPr>
        <w:tab/>
      </w:r>
      <w:r w:rsidRPr="00D04FE3">
        <w:rPr>
          <w:lang w:val="es-ES"/>
        </w:rPr>
        <w:t>第</w:t>
      </w:r>
      <w:r>
        <w:rPr>
          <w:lang w:val="es-ES"/>
        </w:rPr>
        <w:t>25</w:t>
      </w:r>
      <w:r w:rsidRPr="00D04FE3">
        <w:rPr>
          <w:lang w:val="es-ES"/>
        </w:rPr>
        <w:t>号一般性意见</w:t>
      </w:r>
      <w:r>
        <w:rPr>
          <w:lang w:val="es-ES"/>
        </w:rPr>
        <w:t>(2</w:t>
      </w:r>
      <w:r w:rsidRPr="00D04FE3">
        <w:rPr>
          <w:lang w:val="es-ES"/>
        </w:rPr>
        <w:t>0</w:t>
      </w:r>
      <w:r>
        <w:rPr>
          <w:lang w:val="es-ES"/>
        </w:rPr>
        <w:t>2</w:t>
      </w:r>
      <w:r w:rsidRPr="00D04FE3">
        <w:rPr>
          <w:lang w:val="es-ES"/>
        </w:rPr>
        <w:t>0</w:t>
      </w:r>
      <w:r w:rsidRPr="00D04FE3">
        <w:rPr>
          <w:lang w:val="es-ES"/>
        </w:rPr>
        <w:t>年</w:t>
      </w:r>
      <w:r>
        <w:rPr>
          <w:lang w:val="es-ES"/>
        </w:rPr>
        <w:t>)</w:t>
      </w:r>
      <w:r>
        <w:rPr>
          <w:lang w:val="es-ES"/>
        </w:rPr>
        <w:t>，</w:t>
      </w:r>
      <w:r w:rsidRPr="00D04FE3">
        <w:rPr>
          <w:lang w:val="es-ES"/>
        </w:rPr>
        <w:t>第</w:t>
      </w:r>
      <w:r>
        <w:rPr>
          <w:lang w:val="de-DE" w:eastAsia="ko-KR"/>
        </w:rPr>
        <w:t>39</w:t>
      </w:r>
      <w:r w:rsidRPr="00D04FE3">
        <w:rPr>
          <w:lang w:val="es-ES"/>
        </w:rPr>
        <w:t>段。</w:t>
      </w:r>
    </w:p>
  </w:footnote>
  <w:footnote w:id="133">
    <w:p w14:paraId="66DD5E05" w14:textId="77777777" w:rsidR="00D9625E" w:rsidRPr="00D04FE3" w:rsidRDefault="00D9625E" w:rsidP="003B1302">
      <w:pPr>
        <w:pStyle w:val="a6"/>
        <w:rPr>
          <w:lang w:eastAsia="ko-KR"/>
        </w:rPr>
      </w:pPr>
      <w:r w:rsidRPr="00D04FE3">
        <w:rPr>
          <w:lang w:val="de-DE"/>
        </w:rPr>
        <w:tab/>
      </w:r>
      <w:r w:rsidRPr="002938AF">
        <w:rPr>
          <w:rStyle w:val="a8"/>
          <w:rFonts w:eastAsia="宋体"/>
          <w:color w:val="auto"/>
        </w:rPr>
        <w:footnoteRef/>
      </w:r>
      <w:r w:rsidRPr="00D04FE3">
        <w:rPr>
          <w:lang w:val="de-DE"/>
        </w:rPr>
        <w:tab/>
      </w:r>
      <w:r w:rsidRPr="00D04FE3">
        <w:rPr>
          <w:lang w:val="es-ES"/>
        </w:rPr>
        <w:t>第</w:t>
      </w:r>
      <w:r>
        <w:rPr>
          <w:lang w:val="de-DE"/>
        </w:rPr>
        <w:t>26</w:t>
      </w:r>
      <w:r w:rsidRPr="00D04FE3">
        <w:rPr>
          <w:lang w:val="es-ES"/>
        </w:rPr>
        <w:t>号一般性意见</w:t>
      </w:r>
      <w:r>
        <w:rPr>
          <w:lang w:val="de-DE"/>
        </w:rPr>
        <w:t>，</w:t>
      </w:r>
      <w:r w:rsidRPr="00D04FE3">
        <w:rPr>
          <w:lang w:val="es-ES"/>
        </w:rPr>
        <w:t>第</w:t>
      </w:r>
      <w:r>
        <w:rPr>
          <w:lang w:val="de-DE" w:eastAsia="ko-KR"/>
        </w:rPr>
        <w:t>18</w:t>
      </w:r>
      <w:r w:rsidRPr="00D04FE3">
        <w:t>和</w:t>
      </w:r>
      <w:r>
        <w:rPr>
          <w:lang w:val="de-DE" w:eastAsia="ko-KR"/>
        </w:rPr>
        <w:t>19</w:t>
      </w:r>
      <w:r w:rsidRPr="00D04FE3">
        <w:rPr>
          <w:lang w:val="es-ES"/>
        </w:rPr>
        <w:t>段</w:t>
      </w:r>
      <w:r>
        <w:rPr>
          <w:lang w:val="es-ES"/>
        </w:rPr>
        <w:t>；</w:t>
      </w:r>
      <w:r w:rsidRPr="00D04FE3">
        <w:rPr>
          <w:lang w:val="es-ES"/>
        </w:rPr>
        <w:t>《联合国农民和农村地区其他劳动者权利宣言》</w:t>
      </w:r>
      <w:r>
        <w:rPr>
          <w:lang w:val="es-ES"/>
        </w:rPr>
        <w:t>，</w:t>
      </w:r>
      <w:r w:rsidRPr="00D04FE3">
        <w:t>第十七条和第十九条。</w:t>
      </w:r>
    </w:p>
  </w:footnote>
  <w:footnote w:id="134">
    <w:p w14:paraId="7AD70AB7"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rPr>
          <w:lang w:val="en"/>
        </w:rPr>
        <w:t>《联合国农民和农村地区其他劳动者权利宣言》</w:t>
      </w:r>
      <w:r>
        <w:rPr>
          <w:lang w:val="en"/>
        </w:rPr>
        <w:t>，</w:t>
      </w:r>
      <w:r w:rsidRPr="00D04FE3">
        <w:t>第十七条。</w:t>
      </w:r>
    </w:p>
  </w:footnote>
  <w:footnote w:id="135">
    <w:p w14:paraId="1D456AED" w14:textId="0D047D84" w:rsidR="00C0068B" w:rsidRPr="00D04FE3" w:rsidRDefault="00C0068B" w:rsidP="003B1302">
      <w:pPr>
        <w:pStyle w:val="a6"/>
        <w:rPr>
          <w:lang w:val="es-ES"/>
        </w:rPr>
      </w:pPr>
      <w:r w:rsidRPr="00D04FE3">
        <w:tab/>
      </w:r>
      <w:r w:rsidR="002938AF" w:rsidRPr="002938AF">
        <w:rPr>
          <w:rStyle w:val="a8"/>
          <w:rFonts w:eastAsia="宋体"/>
          <w:color w:val="auto"/>
        </w:rPr>
        <w:footnoteRef/>
      </w:r>
      <w:r w:rsidRPr="00D04FE3">
        <w:tab/>
      </w:r>
      <w:r w:rsidRPr="00D04FE3">
        <w:t>粮农组织</w:t>
      </w:r>
      <w:r w:rsidR="003B1302">
        <w:t>，</w:t>
      </w:r>
      <w:r w:rsidRPr="00D04FE3">
        <w:t>《粮食安全和扶贫背景下保障可持续小规模渔业自愿准则》</w:t>
      </w:r>
      <w:r w:rsidR="003B1302">
        <w:t>，</w:t>
      </w:r>
      <w:r w:rsidRPr="00D04FE3">
        <w:rPr>
          <w:lang w:val="es-ES"/>
        </w:rPr>
        <w:t>第</w:t>
      </w:r>
      <w:r w:rsidR="003B1302">
        <w:rPr>
          <w:lang w:val="es-ES"/>
        </w:rPr>
        <w:t>7.1</w:t>
      </w:r>
      <w:r w:rsidRPr="00D04FE3">
        <w:rPr>
          <w:lang w:val="es-ES"/>
        </w:rPr>
        <w:t>0</w:t>
      </w:r>
      <w:r w:rsidRPr="00D04FE3">
        <w:rPr>
          <w:lang w:val="es-ES"/>
        </w:rPr>
        <w:t>段。</w:t>
      </w:r>
    </w:p>
  </w:footnote>
  <w:footnote w:id="136">
    <w:p w14:paraId="0948C6D3" w14:textId="77777777" w:rsidR="00D9625E" w:rsidRPr="00D04FE3" w:rsidRDefault="00D9625E" w:rsidP="003B1302">
      <w:pPr>
        <w:pStyle w:val="a6"/>
        <w:rPr>
          <w:lang w:val="es-ES" w:eastAsia="ko-KR"/>
        </w:rPr>
      </w:pPr>
      <w:r w:rsidRPr="00D04FE3">
        <w:rPr>
          <w:lang w:val="es-ES"/>
        </w:rPr>
        <w:tab/>
      </w:r>
      <w:r w:rsidRPr="002938AF">
        <w:rPr>
          <w:rStyle w:val="a8"/>
          <w:rFonts w:eastAsia="宋体"/>
          <w:color w:val="auto"/>
        </w:rPr>
        <w:footnoteRef/>
      </w:r>
      <w:r w:rsidRPr="00D04FE3">
        <w:rPr>
          <w:lang w:val="es-ES"/>
        </w:rPr>
        <w:tab/>
      </w:r>
      <w:hyperlink r:id="rId48" w:history="1">
        <w:r w:rsidRPr="006C4325">
          <w:rPr>
            <w:rStyle w:val="af5"/>
            <w:lang w:val="es-ES" w:eastAsia="ko-KR"/>
          </w:rPr>
          <w:t>A/</w:t>
        </w:r>
        <w:proofErr w:type="spellStart"/>
        <w:r w:rsidRPr="006C4325">
          <w:rPr>
            <w:rStyle w:val="af5"/>
            <w:lang w:val="es-ES" w:eastAsia="ko-KR"/>
          </w:rPr>
          <w:t>HRC</w:t>
        </w:r>
        <w:proofErr w:type="spellEnd"/>
        <w:r w:rsidRPr="006C4325">
          <w:rPr>
            <w:rStyle w:val="af5"/>
            <w:lang w:val="es-ES" w:eastAsia="ko-KR"/>
          </w:rPr>
          <w:t>/56/47</w:t>
        </w:r>
      </w:hyperlink>
      <w:r>
        <w:rPr>
          <w:lang w:val="es-ES" w:eastAsia="ko-KR"/>
        </w:rPr>
        <w:t xml:space="preserve">, </w:t>
      </w:r>
      <w:r w:rsidRPr="00D04FE3">
        <w:rPr>
          <w:lang w:val="es-ES"/>
        </w:rPr>
        <w:t>第</w:t>
      </w:r>
      <w:r>
        <w:rPr>
          <w:lang w:val="es-ES" w:eastAsia="ko-KR"/>
        </w:rPr>
        <w:t>13</w:t>
      </w:r>
      <w:r w:rsidRPr="00D04FE3">
        <w:rPr>
          <w:lang w:val="es-ES"/>
        </w:rPr>
        <w:t>-</w:t>
      </w:r>
      <w:r>
        <w:rPr>
          <w:lang w:val="es-ES" w:eastAsia="ko-KR"/>
        </w:rPr>
        <w:t>15</w:t>
      </w:r>
      <w:r w:rsidRPr="00D04FE3">
        <w:rPr>
          <w:lang w:val="es-ES"/>
        </w:rPr>
        <w:t>段</w:t>
      </w:r>
      <w:r>
        <w:rPr>
          <w:lang w:val="es-ES"/>
        </w:rPr>
        <w:t>；</w:t>
      </w:r>
      <w:hyperlink r:id="rId49" w:history="1">
        <w:r w:rsidRPr="006C4325">
          <w:rPr>
            <w:rStyle w:val="af5"/>
            <w:lang w:val="es-ES" w:eastAsia="ko-KR"/>
          </w:rPr>
          <w:t>A/79/317</w:t>
        </w:r>
      </w:hyperlink>
      <w:r>
        <w:rPr>
          <w:lang w:val="es-ES" w:eastAsia="ko-KR"/>
        </w:rPr>
        <w:t xml:space="preserve">, </w:t>
      </w:r>
      <w:r w:rsidRPr="00D04FE3">
        <w:rPr>
          <w:lang w:val="es-ES"/>
        </w:rPr>
        <w:t>第</w:t>
      </w:r>
      <w:r>
        <w:rPr>
          <w:lang w:val="es-ES" w:eastAsia="ko-KR"/>
        </w:rPr>
        <w:t>87(b)</w:t>
      </w:r>
      <w:r w:rsidRPr="00D04FE3">
        <w:rPr>
          <w:lang w:val="es-ES"/>
        </w:rPr>
        <w:t>段。</w:t>
      </w:r>
    </w:p>
  </w:footnote>
  <w:footnote w:id="137">
    <w:p w14:paraId="6CD36849" w14:textId="77777777" w:rsidR="00D9625E" w:rsidRPr="00D04FE3" w:rsidRDefault="00D9625E" w:rsidP="003B1302">
      <w:pPr>
        <w:pStyle w:val="a6"/>
        <w:rPr>
          <w:lang w:val="es-ES" w:eastAsia="ko-KR"/>
        </w:rPr>
      </w:pPr>
      <w:r w:rsidRPr="00D04FE3">
        <w:rPr>
          <w:lang w:val="es-ES"/>
        </w:rPr>
        <w:tab/>
      </w:r>
      <w:r w:rsidRPr="002938AF">
        <w:rPr>
          <w:rStyle w:val="a8"/>
          <w:rFonts w:eastAsia="宋体"/>
          <w:color w:val="auto"/>
        </w:rPr>
        <w:footnoteRef/>
      </w:r>
      <w:r w:rsidRPr="00D04FE3">
        <w:rPr>
          <w:lang w:val="es-ES"/>
        </w:rPr>
        <w:tab/>
      </w:r>
      <w:hyperlink r:id="rId50" w:history="1">
        <w:r w:rsidRPr="006C4325">
          <w:rPr>
            <w:rStyle w:val="af5"/>
            <w:lang w:val="es-ES" w:eastAsia="ko-KR"/>
          </w:rPr>
          <w:t>A/</w:t>
        </w:r>
        <w:proofErr w:type="spellStart"/>
        <w:r w:rsidRPr="006C4325">
          <w:rPr>
            <w:rStyle w:val="af5"/>
            <w:lang w:val="es-ES" w:eastAsia="ko-KR"/>
          </w:rPr>
          <w:t>HRC</w:t>
        </w:r>
        <w:proofErr w:type="spellEnd"/>
        <w:r w:rsidRPr="006C4325">
          <w:rPr>
            <w:rStyle w:val="af5"/>
            <w:lang w:val="es-ES" w:eastAsia="ko-KR"/>
          </w:rPr>
          <w:t>/53/34</w:t>
        </w:r>
      </w:hyperlink>
      <w:r>
        <w:rPr>
          <w:lang w:val="es-ES" w:eastAsia="ko-KR"/>
        </w:rPr>
        <w:t xml:space="preserve">, </w:t>
      </w:r>
      <w:r w:rsidRPr="00D04FE3">
        <w:rPr>
          <w:lang w:val="es-ES"/>
        </w:rPr>
        <w:t>第</w:t>
      </w:r>
      <w:r>
        <w:rPr>
          <w:lang w:val="es-ES" w:eastAsia="ko-KR"/>
        </w:rPr>
        <w:t>68</w:t>
      </w:r>
      <w:r w:rsidRPr="00D04FE3">
        <w:t>和</w:t>
      </w:r>
      <w:r>
        <w:rPr>
          <w:lang w:val="es-ES" w:eastAsia="ko-KR"/>
        </w:rPr>
        <w:t>69</w:t>
      </w:r>
      <w:r w:rsidRPr="00D04FE3">
        <w:rPr>
          <w:lang w:val="es-ES"/>
        </w:rPr>
        <w:t>段</w:t>
      </w:r>
      <w:r>
        <w:rPr>
          <w:lang w:val="es-ES"/>
        </w:rPr>
        <w:t>；</w:t>
      </w:r>
      <w:proofErr w:type="spellStart"/>
      <w:r w:rsidRPr="00E97CFC">
        <w:rPr>
          <w:rFonts w:ascii="Time New Roman" w:eastAsia="楷体" w:hAnsi="Time New Roman"/>
          <w:iCs/>
          <w:lang w:val="es-ES" w:eastAsia="ko-KR"/>
        </w:rPr>
        <w:t>Teitiota</w:t>
      </w:r>
      <w:proofErr w:type="spellEnd"/>
      <w:r w:rsidRPr="00E97CFC">
        <w:rPr>
          <w:rFonts w:ascii="Time New Roman" w:eastAsia="楷体" w:hAnsi="Time New Roman"/>
          <w:iCs/>
          <w:lang w:eastAsia="ko-KR"/>
        </w:rPr>
        <w:t>诉新西兰</w:t>
      </w:r>
      <w:r>
        <w:rPr>
          <w:iCs/>
          <w:lang w:val="es-ES" w:eastAsia="ko-KR"/>
        </w:rPr>
        <w:t>(</w:t>
      </w:r>
      <w:proofErr w:type="spellStart"/>
      <w:r>
        <w:fldChar w:fldCharType="begin"/>
      </w:r>
      <w:r>
        <w:instrText>HYPERLINK "https://docs.un.org/zh/CCPR/C/127/D/2728/2016"</w:instrText>
      </w:r>
      <w:r>
        <w:fldChar w:fldCharType="separate"/>
      </w:r>
      <w:r w:rsidRPr="006C4325">
        <w:rPr>
          <w:rStyle w:val="af5"/>
          <w:iCs/>
          <w:lang w:val="es-ES" w:eastAsia="ko-KR"/>
        </w:rPr>
        <w:t>CCPR</w:t>
      </w:r>
      <w:proofErr w:type="spellEnd"/>
      <w:r w:rsidRPr="006C4325">
        <w:rPr>
          <w:rStyle w:val="af5"/>
          <w:iCs/>
          <w:lang w:val="es-ES" w:eastAsia="ko-KR"/>
        </w:rPr>
        <w:t>/C/127/D/2728/2016</w:t>
      </w:r>
      <w:r>
        <w:fldChar w:fldCharType="end"/>
      </w:r>
      <w:r>
        <w:rPr>
          <w:iCs/>
          <w:lang w:val="es-ES" w:eastAsia="ko-KR"/>
        </w:rPr>
        <w:t>)</w:t>
      </w:r>
      <w:r>
        <w:rPr>
          <w:lang w:val="es-ES"/>
        </w:rPr>
        <w:t>，</w:t>
      </w:r>
      <w:r w:rsidRPr="00D04FE3">
        <w:rPr>
          <w:lang w:val="es-ES"/>
        </w:rPr>
        <w:t>第</w:t>
      </w:r>
      <w:r>
        <w:rPr>
          <w:lang w:val="es-ES" w:eastAsia="ko-KR"/>
        </w:rPr>
        <w:t>9.11</w:t>
      </w:r>
      <w:r w:rsidRPr="00D04FE3">
        <w:rPr>
          <w:lang w:val="es-ES"/>
        </w:rPr>
        <w:t>段。</w:t>
      </w:r>
    </w:p>
  </w:footnote>
  <w:footnote w:id="138">
    <w:p w14:paraId="227B095F" w14:textId="6F1EF874" w:rsidR="00C0068B" w:rsidRPr="00D04FE3" w:rsidRDefault="00C0068B" w:rsidP="003B1302">
      <w:pPr>
        <w:pStyle w:val="a6"/>
        <w:rPr>
          <w:lang w:val="es-ES" w:eastAsia="ko-KR"/>
        </w:rPr>
      </w:pPr>
      <w:r w:rsidRPr="00D04FE3">
        <w:rPr>
          <w:lang w:val="es-ES"/>
        </w:rPr>
        <w:tab/>
      </w:r>
      <w:r w:rsidR="002938AF" w:rsidRPr="002938AF">
        <w:rPr>
          <w:rStyle w:val="a8"/>
          <w:rFonts w:eastAsia="宋体"/>
          <w:color w:val="auto"/>
        </w:rPr>
        <w:footnoteRef/>
      </w:r>
      <w:r w:rsidRPr="00D04FE3">
        <w:rPr>
          <w:lang w:val="es-ES"/>
        </w:rPr>
        <w:tab/>
      </w:r>
      <w:hyperlink r:id="rId51" w:history="1">
        <w:r w:rsidR="003B1302" w:rsidRPr="006C4325">
          <w:rPr>
            <w:rStyle w:val="af5"/>
            <w:lang w:val="es-ES" w:eastAsia="ko-KR"/>
          </w:rPr>
          <w:t>A/</w:t>
        </w:r>
        <w:proofErr w:type="spellStart"/>
        <w:r w:rsidR="003B1302" w:rsidRPr="006C4325">
          <w:rPr>
            <w:rStyle w:val="af5"/>
            <w:lang w:val="es-ES" w:eastAsia="ko-KR"/>
          </w:rPr>
          <w:t>HRC</w:t>
        </w:r>
        <w:proofErr w:type="spellEnd"/>
        <w:r w:rsidR="003B1302" w:rsidRPr="006C4325">
          <w:rPr>
            <w:rStyle w:val="af5"/>
            <w:lang w:val="es-ES" w:eastAsia="ko-KR"/>
          </w:rPr>
          <w:t>/56/4</w:t>
        </w:r>
        <w:r w:rsidR="00A35703" w:rsidRPr="006C4325">
          <w:rPr>
            <w:rStyle w:val="af5"/>
            <w:lang w:val="es-ES" w:eastAsia="ko-KR"/>
          </w:rPr>
          <w:t>7</w:t>
        </w:r>
      </w:hyperlink>
      <w:r w:rsidR="00A35703">
        <w:rPr>
          <w:lang w:val="es-ES" w:eastAsia="ko-KR"/>
        </w:rPr>
        <w:t xml:space="preserve">, </w:t>
      </w:r>
      <w:r w:rsidRPr="00D04FE3">
        <w:rPr>
          <w:lang w:val="es-ES"/>
        </w:rPr>
        <w:t>第</w:t>
      </w:r>
      <w:r w:rsidR="003B1302">
        <w:rPr>
          <w:lang w:val="es-ES"/>
        </w:rPr>
        <w:t>35</w:t>
      </w:r>
      <w:r w:rsidRPr="00D04FE3">
        <w:rPr>
          <w:lang w:val="es-ES"/>
        </w:rPr>
        <w:t>段。</w:t>
      </w:r>
    </w:p>
  </w:footnote>
  <w:footnote w:id="139">
    <w:p w14:paraId="01F892B0" w14:textId="77777777" w:rsidR="00D9625E" w:rsidRPr="00D04FE3" w:rsidRDefault="00D9625E" w:rsidP="003B1302">
      <w:pPr>
        <w:pStyle w:val="a6"/>
      </w:pPr>
      <w:r w:rsidRPr="00D04FE3">
        <w:rPr>
          <w:lang w:val="es-ES"/>
        </w:rPr>
        <w:tab/>
      </w:r>
      <w:r w:rsidRPr="002938AF">
        <w:rPr>
          <w:rStyle w:val="a8"/>
          <w:rFonts w:eastAsia="宋体"/>
          <w:color w:val="auto"/>
        </w:rPr>
        <w:footnoteRef/>
      </w:r>
      <w:r w:rsidRPr="00D04FE3">
        <w:tab/>
      </w:r>
      <w:r w:rsidRPr="00D04FE3">
        <w:t>国际法院</w:t>
      </w:r>
      <w:r>
        <w:t>，</w:t>
      </w:r>
      <w:r w:rsidRPr="00D04FE3">
        <w:t>《各国在气候变化方面的义务</w:t>
      </w:r>
      <w:r>
        <w:t>，</w:t>
      </w:r>
      <w:r w:rsidRPr="00D04FE3">
        <w:t>咨询意见》</w:t>
      </w:r>
      <w:r>
        <w:t>，</w:t>
      </w:r>
      <w:r w:rsidRPr="00D04FE3">
        <w:rPr>
          <w:lang w:val="es-ES"/>
        </w:rPr>
        <w:t>第</w:t>
      </w:r>
      <w:r>
        <w:rPr>
          <w:lang w:eastAsia="ko-KR"/>
        </w:rPr>
        <w:t>427</w:t>
      </w:r>
      <w:r w:rsidRPr="00D04FE3">
        <w:rPr>
          <w:lang w:val="es-ES"/>
        </w:rPr>
        <w:t>段。</w:t>
      </w:r>
    </w:p>
  </w:footnote>
  <w:footnote w:id="140">
    <w:p w14:paraId="0F53CCF5"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第</w:t>
      </w:r>
      <w:r>
        <w:t>24</w:t>
      </w:r>
      <w:r w:rsidRPr="00D04FE3">
        <w:t>号一般性意见</w:t>
      </w:r>
      <w:r>
        <w:t>，</w:t>
      </w:r>
      <w:r w:rsidRPr="00D04FE3">
        <w:t>第</w:t>
      </w:r>
      <w:r>
        <w:t>41</w:t>
      </w:r>
      <w:r w:rsidRPr="00D04FE3">
        <w:t>段。</w:t>
      </w:r>
    </w:p>
  </w:footnote>
  <w:footnote w:id="141">
    <w:p w14:paraId="28628453" w14:textId="77777777" w:rsidR="00D9625E" w:rsidRPr="00D04FE3" w:rsidRDefault="00D9625E" w:rsidP="003B1302">
      <w:pPr>
        <w:pStyle w:val="a6"/>
        <w:rPr>
          <w:lang w:eastAsia="ko-KR"/>
        </w:rPr>
      </w:pPr>
      <w:r w:rsidRPr="00D04FE3">
        <w:tab/>
      </w:r>
      <w:r w:rsidRPr="002938AF">
        <w:rPr>
          <w:rStyle w:val="a8"/>
          <w:rFonts w:eastAsia="宋体"/>
          <w:color w:val="auto"/>
        </w:rPr>
        <w:footnoteRef/>
      </w:r>
      <w:r w:rsidRPr="00D04FE3">
        <w:tab/>
      </w:r>
      <w:r w:rsidRPr="00D04FE3">
        <w:t>《严重违反国际人权法和严重违反国际人道主义法行为受害人获得补救和赔偿的权利基本原则和导则》</w:t>
      </w:r>
      <w:r>
        <w:t>；</w:t>
      </w:r>
      <w:hyperlink r:id="rId52" w:history="1">
        <w:r w:rsidRPr="006C4325">
          <w:rPr>
            <w:rStyle w:val="af5"/>
          </w:rPr>
          <w:t>A/77/226</w:t>
        </w:r>
      </w:hyperlink>
      <w:r>
        <w:t xml:space="preserve">, </w:t>
      </w:r>
      <w:r w:rsidRPr="00D04FE3">
        <w:rPr>
          <w:lang w:val="es-ES"/>
        </w:rPr>
        <w:t>第</w:t>
      </w:r>
      <w:r>
        <w:t>26</w:t>
      </w:r>
      <w:r w:rsidRPr="00D04FE3">
        <w:rPr>
          <w:lang w:val="es-ES"/>
        </w:rPr>
        <w:t>段</w:t>
      </w:r>
      <w:r>
        <w:rPr>
          <w:lang w:val="es-ES"/>
        </w:rPr>
        <w:t>；</w:t>
      </w:r>
      <w:r w:rsidRPr="00D04FE3">
        <w:t>国际法院</w:t>
      </w:r>
      <w:r>
        <w:t>，</w:t>
      </w:r>
      <w:r w:rsidRPr="00D04FE3">
        <w:t>《各国在气候变化方面的义务</w:t>
      </w:r>
      <w:r>
        <w:t>，</w:t>
      </w:r>
      <w:r w:rsidRPr="00D04FE3">
        <w:t>咨询意见》</w:t>
      </w:r>
      <w:r>
        <w:t>，</w:t>
      </w:r>
      <w:r w:rsidRPr="00D04FE3">
        <w:rPr>
          <w:lang w:val="es-ES"/>
        </w:rPr>
        <w:t>第</w:t>
      </w:r>
      <w:r>
        <w:t>445</w:t>
      </w:r>
      <w:r w:rsidRPr="00D04FE3">
        <w:t>和</w:t>
      </w:r>
      <w:r>
        <w:t>456</w:t>
      </w:r>
      <w:r w:rsidRPr="00D04FE3">
        <w:rPr>
          <w:lang w:val="es-ES"/>
        </w:rPr>
        <w:t>段。</w:t>
      </w:r>
    </w:p>
  </w:footnote>
  <w:footnote w:id="142">
    <w:p w14:paraId="029E1ECB" w14:textId="3358769D" w:rsidR="00C0068B" w:rsidRPr="00D04FE3" w:rsidRDefault="00C0068B" w:rsidP="003B1302">
      <w:pPr>
        <w:pStyle w:val="a6"/>
        <w:rPr>
          <w:lang w:eastAsia="ko-KR"/>
        </w:rPr>
      </w:pPr>
      <w:r w:rsidRPr="00D04FE3">
        <w:tab/>
      </w:r>
      <w:r w:rsidR="002938AF" w:rsidRPr="002938AF">
        <w:rPr>
          <w:rStyle w:val="a8"/>
          <w:rFonts w:eastAsia="宋体"/>
          <w:color w:val="auto"/>
        </w:rPr>
        <w:footnoteRef/>
      </w:r>
      <w:r w:rsidRPr="00D04FE3">
        <w:tab/>
      </w:r>
      <w:r w:rsidRPr="00D04FE3">
        <w:t>美洲人权法院</w:t>
      </w:r>
      <w:r w:rsidR="003B1302">
        <w:t>，</w:t>
      </w:r>
      <w:r w:rsidR="003B1302">
        <w:t>OC</w:t>
      </w:r>
      <w:r w:rsidRPr="00D04FE3">
        <w:t>-</w:t>
      </w:r>
      <w:r w:rsidR="003B1302">
        <w:t>32/25</w:t>
      </w:r>
      <w:r w:rsidRPr="00D04FE3">
        <w:t>号咨询意见</w:t>
      </w:r>
      <w:r w:rsidR="003B1302">
        <w:t>，</w:t>
      </w:r>
      <w:r w:rsidRPr="00D04FE3">
        <w:rPr>
          <w:lang w:val="es-ES"/>
        </w:rPr>
        <w:t>第</w:t>
      </w:r>
      <w:r w:rsidR="003B1302">
        <w:rPr>
          <w:lang w:eastAsia="ko-KR"/>
        </w:rPr>
        <w:t>554</w:t>
      </w:r>
      <w:r w:rsidRPr="00D04FE3">
        <w:rPr>
          <w:lang w:val="es-ES"/>
        </w:rPr>
        <w:t>段。</w:t>
      </w:r>
    </w:p>
  </w:footnote>
  <w:footnote w:id="143">
    <w:p w14:paraId="0FBAB910" w14:textId="77777777" w:rsidR="00D9625E" w:rsidRPr="00D04FE3" w:rsidRDefault="00D9625E" w:rsidP="003B1302">
      <w:pPr>
        <w:pStyle w:val="a6"/>
      </w:pPr>
      <w:r w:rsidRPr="00D04FE3">
        <w:tab/>
      </w:r>
      <w:r w:rsidRPr="002938AF">
        <w:rPr>
          <w:rStyle w:val="a8"/>
          <w:rFonts w:eastAsia="宋体"/>
          <w:color w:val="auto"/>
        </w:rPr>
        <w:footnoteRef/>
      </w:r>
      <w:r w:rsidRPr="00D04FE3">
        <w:tab/>
      </w:r>
      <w:r w:rsidRPr="00D04FE3">
        <w:t>《工商业与人权指导原则》要求对工商业实体侵犯人权的行为</w:t>
      </w:r>
      <w:r>
        <w:t>，</w:t>
      </w:r>
      <w:r w:rsidRPr="00D04FE3">
        <w:t>包括与环境损害有关的侵犯行为</w:t>
      </w:r>
      <w:r>
        <w:t>，</w:t>
      </w:r>
      <w:r w:rsidRPr="00D04FE3">
        <w:t>提供有效补救。见</w:t>
      </w:r>
      <w:hyperlink r:id="rId53" w:history="1">
        <w:r w:rsidRPr="006C4325">
          <w:rPr>
            <w:rStyle w:val="af5"/>
            <w:lang w:eastAsia="ko-KR"/>
          </w:rPr>
          <w:t>A/</w:t>
        </w:r>
        <w:proofErr w:type="spellStart"/>
        <w:r w:rsidRPr="006C4325">
          <w:rPr>
            <w:rStyle w:val="af5"/>
            <w:lang w:eastAsia="ko-KR"/>
          </w:rPr>
          <w:t>HRC</w:t>
        </w:r>
        <w:proofErr w:type="spellEnd"/>
        <w:r w:rsidRPr="006C4325">
          <w:rPr>
            <w:rStyle w:val="af5"/>
            <w:lang w:eastAsia="ko-KR"/>
          </w:rPr>
          <w:t>/17/31</w:t>
        </w:r>
      </w:hyperlink>
      <w:r>
        <w:rPr>
          <w:lang w:eastAsia="ko-KR"/>
        </w:rPr>
        <w:t xml:space="preserve">, </w:t>
      </w:r>
      <w:r w:rsidRPr="00D04FE3">
        <w:t>附件</w:t>
      </w:r>
      <w:r>
        <w:rPr>
          <w:lang w:val="es-ES"/>
        </w:rPr>
        <w:t>，</w:t>
      </w:r>
      <w:r w:rsidRPr="00D04FE3">
        <w:rPr>
          <w:lang w:val="es-ES"/>
        </w:rPr>
        <w:t>第</w:t>
      </w:r>
      <w:r>
        <w:rPr>
          <w:lang w:eastAsia="ko-KR"/>
        </w:rPr>
        <w:t>25</w:t>
      </w:r>
      <w:r>
        <w:rPr>
          <w:rFonts w:hint="eastAsia"/>
        </w:rPr>
        <w:t>-</w:t>
      </w:r>
      <w:r>
        <w:rPr>
          <w:lang w:eastAsia="ko-KR"/>
        </w:rPr>
        <w:t>31</w:t>
      </w:r>
      <w:r w:rsidRPr="00D04FE3">
        <w:rPr>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54585" w14:textId="77777777" w:rsidR="00FB63B6" w:rsidRDefault="00ED27D0" w:rsidP="00ED27D0">
    <w:pPr>
      <w:pStyle w:val="af3"/>
    </w:pPr>
    <w:r>
      <w:t>E/</w:t>
    </w:r>
    <w:proofErr w:type="spellStart"/>
    <w:r>
      <w:t>C.12</w:t>
    </w:r>
    <w:proofErr w:type="spellEnd"/>
    <w:r>
      <w:t>/GC/27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808C0" w14:textId="77777777" w:rsidR="00FB63B6" w:rsidRPr="00202A30" w:rsidRDefault="00ED27D0" w:rsidP="00ED27D0">
    <w:pPr>
      <w:pStyle w:val="af3"/>
      <w:jc w:val="right"/>
    </w:pPr>
    <w:r>
      <w:t>E/</w:t>
    </w:r>
    <w:proofErr w:type="spellStart"/>
    <w:r>
      <w:t>C.12</w:t>
    </w:r>
    <w:proofErr w:type="spellEnd"/>
    <w:r>
      <w:t>/GC/27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F07"/>
    <w:rsid w:val="00011483"/>
    <w:rsid w:val="0001508B"/>
    <w:rsid w:val="00047DD2"/>
    <w:rsid w:val="0005199A"/>
    <w:rsid w:val="00072E35"/>
    <w:rsid w:val="000844C0"/>
    <w:rsid w:val="000A2080"/>
    <w:rsid w:val="000B19FD"/>
    <w:rsid w:val="000B56B9"/>
    <w:rsid w:val="000D319F"/>
    <w:rsid w:val="000D7FDA"/>
    <w:rsid w:val="000E4D0E"/>
    <w:rsid w:val="00125AC6"/>
    <w:rsid w:val="00141EE8"/>
    <w:rsid w:val="00144B69"/>
    <w:rsid w:val="00153E86"/>
    <w:rsid w:val="0016144A"/>
    <w:rsid w:val="00166B68"/>
    <w:rsid w:val="0018144A"/>
    <w:rsid w:val="001B1BD1"/>
    <w:rsid w:val="001C3157"/>
    <w:rsid w:val="001C3EF2"/>
    <w:rsid w:val="001D17F6"/>
    <w:rsid w:val="001D2C3F"/>
    <w:rsid w:val="00204B42"/>
    <w:rsid w:val="002231C3"/>
    <w:rsid w:val="00237EA9"/>
    <w:rsid w:val="0024417F"/>
    <w:rsid w:val="00250F8D"/>
    <w:rsid w:val="00251083"/>
    <w:rsid w:val="002512B2"/>
    <w:rsid w:val="002938AF"/>
    <w:rsid w:val="00295654"/>
    <w:rsid w:val="002C59BA"/>
    <w:rsid w:val="002E1516"/>
    <w:rsid w:val="002E1C97"/>
    <w:rsid w:val="002E4CBC"/>
    <w:rsid w:val="002E7261"/>
    <w:rsid w:val="002F5834"/>
    <w:rsid w:val="002F7849"/>
    <w:rsid w:val="00326EBF"/>
    <w:rsid w:val="00327FE4"/>
    <w:rsid w:val="003811C3"/>
    <w:rsid w:val="00383759"/>
    <w:rsid w:val="00392F6C"/>
    <w:rsid w:val="003950E9"/>
    <w:rsid w:val="003B1302"/>
    <w:rsid w:val="003B5136"/>
    <w:rsid w:val="003C6537"/>
    <w:rsid w:val="003D5BCA"/>
    <w:rsid w:val="003D7D4D"/>
    <w:rsid w:val="003E3190"/>
    <w:rsid w:val="00413D23"/>
    <w:rsid w:val="00427F63"/>
    <w:rsid w:val="0043742D"/>
    <w:rsid w:val="00465CE5"/>
    <w:rsid w:val="004870D2"/>
    <w:rsid w:val="004A17D1"/>
    <w:rsid w:val="004C0487"/>
    <w:rsid w:val="004C0E41"/>
    <w:rsid w:val="004C4A0A"/>
    <w:rsid w:val="004D38CF"/>
    <w:rsid w:val="004F47F2"/>
    <w:rsid w:val="0050149D"/>
    <w:rsid w:val="00505AAE"/>
    <w:rsid w:val="0050663C"/>
    <w:rsid w:val="00510A57"/>
    <w:rsid w:val="00543EBA"/>
    <w:rsid w:val="00547795"/>
    <w:rsid w:val="00562E18"/>
    <w:rsid w:val="005670B6"/>
    <w:rsid w:val="00570473"/>
    <w:rsid w:val="00572C27"/>
    <w:rsid w:val="005A3CD5"/>
    <w:rsid w:val="005B176D"/>
    <w:rsid w:val="005D7F3C"/>
    <w:rsid w:val="005E0D2E"/>
    <w:rsid w:val="005E403A"/>
    <w:rsid w:val="006014B9"/>
    <w:rsid w:val="00622D10"/>
    <w:rsid w:val="00643218"/>
    <w:rsid w:val="00680656"/>
    <w:rsid w:val="00682B97"/>
    <w:rsid w:val="00686126"/>
    <w:rsid w:val="006920A3"/>
    <w:rsid w:val="006A74C5"/>
    <w:rsid w:val="006B1119"/>
    <w:rsid w:val="006B411B"/>
    <w:rsid w:val="006C4325"/>
    <w:rsid w:val="006C43A8"/>
    <w:rsid w:val="006C6E73"/>
    <w:rsid w:val="006E3E46"/>
    <w:rsid w:val="006E68CA"/>
    <w:rsid w:val="006E71B1"/>
    <w:rsid w:val="006F31A6"/>
    <w:rsid w:val="007029E1"/>
    <w:rsid w:val="00705D89"/>
    <w:rsid w:val="007064A4"/>
    <w:rsid w:val="00715728"/>
    <w:rsid w:val="00731A42"/>
    <w:rsid w:val="007400AC"/>
    <w:rsid w:val="00767E69"/>
    <w:rsid w:val="0077079A"/>
    <w:rsid w:val="0078069B"/>
    <w:rsid w:val="007909FF"/>
    <w:rsid w:val="007A5047"/>
    <w:rsid w:val="007A5599"/>
    <w:rsid w:val="007A58B8"/>
    <w:rsid w:val="007D0AC8"/>
    <w:rsid w:val="007E0E4B"/>
    <w:rsid w:val="007E4419"/>
    <w:rsid w:val="00816936"/>
    <w:rsid w:val="00823B07"/>
    <w:rsid w:val="00832700"/>
    <w:rsid w:val="00851581"/>
    <w:rsid w:val="00856233"/>
    <w:rsid w:val="00860F27"/>
    <w:rsid w:val="00884263"/>
    <w:rsid w:val="008B0560"/>
    <w:rsid w:val="008B2BFA"/>
    <w:rsid w:val="008D2F84"/>
    <w:rsid w:val="008D3D9C"/>
    <w:rsid w:val="008E6A81"/>
    <w:rsid w:val="008F4C07"/>
    <w:rsid w:val="0091776D"/>
    <w:rsid w:val="00933E63"/>
    <w:rsid w:val="00936F03"/>
    <w:rsid w:val="00937E8B"/>
    <w:rsid w:val="00943B69"/>
    <w:rsid w:val="00944CB3"/>
    <w:rsid w:val="00950F07"/>
    <w:rsid w:val="009549CD"/>
    <w:rsid w:val="00971DAA"/>
    <w:rsid w:val="009A4F2B"/>
    <w:rsid w:val="009B09D7"/>
    <w:rsid w:val="009D35ED"/>
    <w:rsid w:val="009D4450"/>
    <w:rsid w:val="009F0932"/>
    <w:rsid w:val="009F1517"/>
    <w:rsid w:val="00A03CB6"/>
    <w:rsid w:val="00A1364C"/>
    <w:rsid w:val="00A21076"/>
    <w:rsid w:val="00A35703"/>
    <w:rsid w:val="00A3739A"/>
    <w:rsid w:val="00A41167"/>
    <w:rsid w:val="00A52DAF"/>
    <w:rsid w:val="00A6540D"/>
    <w:rsid w:val="00A74E10"/>
    <w:rsid w:val="00A76AAD"/>
    <w:rsid w:val="00A81DAE"/>
    <w:rsid w:val="00A82458"/>
    <w:rsid w:val="00A84072"/>
    <w:rsid w:val="00AA7554"/>
    <w:rsid w:val="00AB3619"/>
    <w:rsid w:val="00AC12D8"/>
    <w:rsid w:val="00AD4A19"/>
    <w:rsid w:val="00AD65F4"/>
    <w:rsid w:val="00AF75B2"/>
    <w:rsid w:val="00B16570"/>
    <w:rsid w:val="00B2216B"/>
    <w:rsid w:val="00B423D7"/>
    <w:rsid w:val="00B45B2F"/>
    <w:rsid w:val="00B467A6"/>
    <w:rsid w:val="00B53320"/>
    <w:rsid w:val="00B54AD4"/>
    <w:rsid w:val="00B62794"/>
    <w:rsid w:val="00B91C58"/>
    <w:rsid w:val="00BA280D"/>
    <w:rsid w:val="00BA7C44"/>
    <w:rsid w:val="00BB158D"/>
    <w:rsid w:val="00BC6522"/>
    <w:rsid w:val="00C0068B"/>
    <w:rsid w:val="00C06420"/>
    <w:rsid w:val="00C121D5"/>
    <w:rsid w:val="00C17349"/>
    <w:rsid w:val="00C2094C"/>
    <w:rsid w:val="00C21165"/>
    <w:rsid w:val="00C351AA"/>
    <w:rsid w:val="00C57887"/>
    <w:rsid w:val="00C7253F"/>
    <w:rsid w:val="00C75AC9"/>
    <w:rsid w:val="00C8134C"/>
    <w:rsid w:val="00D02FD0"/>
    <w:rsid w:val="00D04FE3"/>
    <w:rsid w:val="00D26A05"/>
    <w:rsid w:val="00D33528"/>
    <w:rsid w:val="00D9625E"/>
    <w:rsid w:val="00D97B98"/>
    <w:rsid w:val="00DB623B"/>
    <w:rsid w:val="00DC671F"/>
    <w:rsid w:val="00DD39EC"/>
    <w:rsid w:val="00DD5730"/>
    <w:rsid w:val="00DE4DA7"/>
    <w:rsid w:val="00DF2038"/>
    <w:rsid w:val="00E14C6D"/>
    <w:rsid w:val="00E16D62"/>
    <w:rsid w:val="00E2494D"/>
    <w:rsid w:val="00E33B38"/>
    <w:rsid w:val="00E47FE5"/>
    <w:rsid w:val="00E5014F"/>
    <w:rsid w:val="00E574AF"/>
    <w:rsid w:val="00E65FDF"/>
    <w:rsid w:val="00E97CFC"/>
    <w:rsid w:val="00ED27D0"/>
    <w:rsid w:val="00F0274A"/>
    <w:rsid w:val="00F43A3C"/>
    <w:rsid w:val="00F46507"/>
    <w:rsid w:val="00F714DA"/>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A272D"/>
  <w15:docId w15:val="{F891B731-D8A1-4592-9FAF-9D09AEE3A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D33528"/>
    <w:rPr>
      <w:color w:val="0000FF"/>
      <w:u w:val="none"/>
    </w:rPr>
  </w:style>
  <w:style w:type="character" w:styleId="af6">
    <w:name w:val="Unresolved Mention"/>
    <w:basedOn w:val="a0"/>
    <w:uiPriority w:val="99"/>
    <w:semiHidden/>
    <w:unhideWhenUsed/>
    <w:rsid w:val="00047DD2"/>
    <w:rPr>
      <w:color w:val="605E5C"/>
      <w:shd w:val="clear" w:color="auto" w:fill="E1DFDD"/>
    </w:rPr>
  </w:style>
  <w:style w:type="character" w:styleId="af7">
    <w:name w:val="FollowedHyperlink"/>
    <w:basedOn w:val="a0"/>
    <w:uiPriority w:val="99"/>
    <w:semiHidden/>
    <w:unhideWhenUsed/>
    <w:rsid w:val="006C43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zh/A/74/161" TargetMode="External"/><Relationship Id="rId18" Type="http://schemas.openxmlformats.org/officeDocument/2006/relationships/hyperlink" Target="https://docs.un.org/zh/A/78/168" TargetMode="External"/><Relationship Id="rId26" Type="http://schemas.openxmlformats.org/officeDocument/2006/relationships/hyperlink" Target="https://docs.un.org/zh/E/2022/27" TargetMode="External"/><Relationship Id="rId39" Type="http://schemas.openxmlformats.org/officeDocument/2006/relationships/hyperlink" Target="https://docs.un.org/zh/E/C.12/2015/1" TargetMode="External"/><Relationship Id="rId3" Type="http://schemas.openxmlformats.org/officeDocument/2006/relationships/hyperlink" Target="https://docs.un.org/zh/E/2003/22(SUPP)" TargetMode="External"/><Relationship Id="rId21" Type="http://schemas.openxmlformats.org/officeDocument/2006/relationships/hyperlink" Target="https://docs.un.org/zh/E/C.12/2016/1" TargetMode="External"/><Relationship Id="rId34" Type="http://schemas.openxmlformats.org/officeDocument/2006/relationships/hyperlink" Target="https://docs.un.org/zh/E/C.12/MRT/CO/1" TargetMode="External"/><Relationship Id="rId42" Type="http://schemas.openxmlformats.org/officeDocument/2006/relationships/hyperlink" Target="https://docs.un.org/zh/A/HRC/52/28" TargetMode="External"/><Relationship Id="rId47" Type="http://schemas.openxmlformats.org/officeDocument/2006/relationships/hyperlink" Target="https://docs.un.org/zh/A/HRC/46/28" TargetMode="External"/><Relationship Id="rId50" Type="http://schemas.openxmlformats.org/officeDocument/2006/relationships/hyperlink" Target="https://docs.un.org/zh/A/HRC/53/34" TargetMode="External"/><Relationship Id="rId7" Type="http://schemas.openxmlformats.org/officeDocument/2006/relationships/hyperlink" Target="https://docs.un.org/zh/A/HRC/44/44" TargetMode="External"/><Relationship Id="rId12" Type="http://schemas.openxmlformats.org/officeDocument/2006/relationships/hyperlink" Target="https://docs.un.org/zh/A/HRC/56/46" TargetMode="External"/><Relationship Id="rId17" Type="http://schemas.openxmlformats.org/officeDocument/2006/relationships/hyperlink" Target="https://docs.un.org/zh/E/C.12/2015/1" TargetMode="External"/><Relationship Id="rId25" Type="http://schemas.openxmlformats.org/officeDocument/2006/relationships/hyperlink" Target="https://docs.un.org/zh/A/HRC/49/53" TargetMode="External"/><Relationship Id="rId33" Type="http://schemas.openxmlformats.org/officeDocument/2006/relationships/hyperlink" Target="https://docs.un.org/zh/E/C.12/COD/CO/4" TargetMode="External"/><Relationship Id="rId38" Type="http://schemas.openxmlformats.org/officeDocument/2006/relationships/hyperlink" Target="https://docs.un.org/zh/E/C.12/KAZ/CO/2" TargetMode="External"/><Relationship Id="rId46" Type="http://schemas.openxmlformats.org/officeDocument/2006/relationships/hyperlink" Target="https://docs.un.org/zh/HRI/2019/1" TargetMode="External"/><Relationship Id="rId2" Type="http://schemas.openxmlformats.org/officeDocument/2006/relationships/hyperlink" Target="https://docs.un.org/zh/A/42/427" TargetMode="External"/><Relationship Id="rId16" Type="http://schemas.openxmlformats.org/officeDocument/2006/relationships/hyperlink" Target="https://docs.un.org/zh/E/C.12/2025/1" TargetMode="External"/><Relationship Id="rId20" Type="http://schemas.openxmlformats.org/officeDocument/2006/relationships/hyperlink" Target="https://docs.un.org/zh/E/C.12/2018/1" TargetMode="External"/><Relationship Id="rId29" Type="http://schemas.openxmlformats.org/officeDocument/2006/relationships/hyperlink" Target="https://docs.un.org/zh/A/HRC/41/26" TargetMode="External"/><Relationship Id="rId41" Type="http://schemas.openxmlformats.org/officeDocument/2006/relationships/hyperlink" Target="https://docs.un.org/zh/A/HRC/46/28" TargetMode="External"/><Relationship Id="rId1" Type="http://schemas.openxmlformats.org/officeDocument/2006/relationships/hyperlink" Target="https://docs.un.org/zh/A/79/270" TargetMode="External"/><Relationship Id="rId6" Type="http://schemas.openxmlformats.org/officeDocument/2006/relationships/hyperlink" Target="https://docs.un.org/zh/A/HRC/54/27" TargetMode="External"/><Relationship Id="rId11" Type="http://schemas.openxmlformats.org/officeDocument/2006/relationships/hyperlink" Target="https://docs.un.org/zh/E/C.12/NOR/CO/6" TargetMode="External"/><Relationship Id="rId24" Type="http://schemas.openxmlformats.org/officeDocument/2006/relationships/hyperlink" Target="https://docs.un.org/zh/A/77/549" TargetMode="External"/><Relationship Id="rId32" Type="http://schemas.openxmlformats.org/officeDocument/2006/relationships/hyperlink" Target="https://docs.un.org/zh/A/HRC/52/33" TargetMode="External"/><Relationship Id="rId37" Type="http://schemas.openxmlformats.org/officeDocument/2006/relationships/hyperlink" Target="https://docs.un.org/zh/E/C.12/FIN/CO/6" TargetMode="External"/><Relationship Id="rId40" Type="http://schemas.openxmlformats.org/officeDocument/2006/relationships/hyperlink" Target="https://docs.un.org/zh/A/HRC/46/28" TargetMode="External"/><Relationship Id="rId45" Type="http://schemas.openxmlformats.org/officeDocument/2006/relationships/hyperlink" Target="https://docs.un.org/zh/A/79/270" TargetMode="External"/><Relationship Id="rId53" Type="http://schemas.openxmlformats.org/officeDocument/2006/relationships/hyperlink" Target="https://docs.un.org/zh/A/HRC/17/31" TargetMode="External"/><Relationship Id="rId5" Type="http://schemas.openxmlformats.org/officeDocument/2006/relationships/hyperlink" Target="https://docs.un.org/zh/A/HRC/57/30" TargetMode="External"/><Relationship Id="rId15" Type="http://schemas.openxmlformats.org/officeDocument/2006/relationships/hyperlink" Target="https://docs.un.org/zh/E/C.12/61/D/5/2015" TargetMode="External"/><Relationship Id="rId23" Type="http://schemas.openxmlformats.org/officeDocument/2006/relationships/hyperlink" Target="https://docs.un.org/zh/A/HRC/49/53" TargetMode="External"/><Relationship Id="rId28" Type="http://schemas.openxmlformats.org/officeDocument/2006/relationships/hyperlink" Target="https://docs.un.org/zh/E/2022/27" TargetMode="External"/><Relationship Id="rId36" Type="http://schemas.openxmlformats.org/officeDocument/2006/relationships/hyperlink" Target="https://docs.un.org/zh/E/C.12/CMR/CO/4" TargetMode="External"/><Relationship Id="rId49" Type="http://schemas.openxmlformats.org/officeDocument/2006/relationships/hyperlink" Target="https://docs.un.org/zh/A/79/317" TargetMode="External"/><Relationship Id="rId10" Type="http://schemas.openxmlformats.org/officeDocument/2006/relationships/hyperlink" Target="https://docs.un.org/zh/HRI/2019/1" TargetMode="External"/><Relationship Id="rId19" Type="http://schemas.openxmlformats.org/officeDocument/2006/relationships/hyperlink" Target="https://docs.un.org/zh/A/HRC/55/54" TargetMode="External"/><Relationship Id="rId31" Type="http://schemas.openxmlformats.org/officeDocument/2006/relationships/hyperlink" Target="https://docs.un.org/zh/A/HRC/41/26" TargetMode="External"/><Relationship Id="rId44" Type="http://schemas.openxmlformats.org/officeDocument/2006/relationships/hyperlink" Target="https://docs.un.org/zh/A/79/176" TargetMode="External"/><Relationship Id="rId52" Type="http://schemas.openxmlformats.org/officeDocument/2006/relationships/hyperlink" Target="https://docs.un.org/zh/A/77/226" TargetMode="External"/><Relationship Id="rId4" Type="http://schemas.openxmlformats.org/officeDocument/2006/relationships/hyperlink" Target="https://docs.un.org/zh/E/C.12/2019/1" TargetMode="External"/><Relationship Id="rId9" Type="http://schemas.openxmlformats.org/officeDocument/2006/relationships/hyperlink" Target="https://docs.un.org/zh/E/C.12/76/D/251/2022" TargetMode="External"/><Relationship Id="rId14" Type="http://schemas.openxmlformats.org/officeDocument/2006/relationships/hyperlink" Target="https://docs.un.org/zh/E/C.12/2016/1" TargetMode="External"/><Relationship Id="rId22" Type="http://schemas.openxmlformats.org/officeDocument/2006/relationships/hyperlink" Target="https://docs.un.org/zh/E/C.12/2019/1" TargetMode="External"/><Relationship Id="rId27" Type="http://schemas.openxmlformats.org/officeDocument/2006/relationships/hyperlink" Target="https://docs.un.org/zh/A/HRC/52/33" TargetMode="External"/><Relationship Id="rId30" Type="http://schemas.openxmlformats.org/officeDocument/2006/relationships/hyperlink" Target="https://docs.un.org/zh/A/HRC/58/43" TargetMode="External"/><Relationship Id="rId35" Type="http://schemas.openxmlformats.org/officeDocument/2006/relationships/hyperlink" Target="https://docs.un.org/zh/E/C.12/1/Add.33" TargetMode="External"/><Relationship Id="rId43" Type="http://schemas.openxmlformats.org/officeDocument/2006/relationships/hyperlink" Target="https://docs.un.org/zh/A/77/290" TargetMode="External"/><Relationship Id="rId48" Type="http://schemas.openxmlformats.org/officeDocument/2006/relationships/hyperlink" Target="https://docs.un.org/zh/A/HRC/56/47" TargetMode="External"/><Relationship Id="rId8" Type="http://schemas.openxmlformats.org/officeDocument/2006/relationships/hyperlink" Target="https://docs.un.org/zh/A/HRC/17/31" TargetMode="External"/><Relationship Id="rId51" Type="http://schemas.openxmlformats.org/officeDocument/2006/relationships/hyperlink" Target="https://docs.un.org/zh/A/HRC/56/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20</Pages>
  <Words>17684</Words>
  <Characters>18067</Characters>
  <Application>Microsoft Office Word</Application>
  <DocSecurity>0</DocSecurity>
  <Lines>590</Lines>
  <Paragraphs>129</Paragraphs>
  <ScaleCrop>false</ScaleCrop>
  <Company>DCM</Company>
  <LinksUpToDate>false</LinksUpToDate>
  <CharactersWithSpaces>18335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E/C.12/GC/27</dc:title>
  <dc:subject>2515926</dc:subject>
  <dc:creator>Xiaoling</dc:creator>
  <cp:keywords/>
  <dc:description/>
  <cp:lastModifiedBy>Hui XU</cp:lastModifiedBy>
  <cp:revision>2</cp:revision>
  <cp:lastPrinted>2014-05-09T11:28:00Z</cp:lastPrinted>
  <dcterms:created xsi:type="dcterms:W3CDTF">2025-11-28T08:59:00Z</dcterms:created>
  <dcterms:modified xsi:type="dcterms:W3CDTF">2025-11-28T08:59:00Z</dcterms:modified>
</cp:coreProperties>
</file>