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20487">
        <w:trPr>
          <w:cantSplit/>
          <w:trHeight w:hRule="exact" w:val="851"/>
        </w:trPr>
        <w:tc>
          <w:tcPr>
            <w:tcW w:w="1276" w:type="dxa"/>
            <w:tcBorders>
              <w:bottom w:val="single" w:sz="4" w:space="0" w:color="auto"/>
            </w:tcBorders>
            <w:shd w:val="clear" w:color="auto" w:fill="auto"/>
            <w:vAlign w:val="bottom"/>
          </w:tcPr>
          <w:p w:rsidR="00B56E9C" w:rsidRPr="00E20487" w:rsidRDefault="00B56E9C" w:rsidP="009465B6">
            <w:pPr>
              <w:spacing w:after="80"/>
              <w:rPr>
                <w:lang w:val="fr-FR"/>
              </w:rPr>
            </w:pPr>
          </w:p>
        </w:tc>
        <w:tc>
          <w:tcPr>
            <w:tcW w:w="2268" w:type="dxa"/>
            <w:tcBorders>
              <w:bottom w:val="single" w:sz="4" w:space="0" w:color="auto"/>
            </w:tcBorders>
            <w:shd w:val="clear" w:color="auto" w:fill="auto"/>
            <w:vAlign w:val="bottom"/>
          </w:tcPr>
          <w:p w:rsidR="00B56E9C" w:rsidRPr="00E20487" w:rsidRDefault="00B56E9C" w:rsidP="009465B6">
            <w:pPr>
              <w:spacing w:after="80" w:line="300" w:lineRule="exact"/>
              <w:rPr>
                <w:b/>
                <w:sz w:val="24"/>
                <w:szCs w:val="24"/>
                <w:lang w:val="fr-FR"/>
              </w:rPr>
            </w:pPr>
            <w:r w:rsidRPr="00E20487">
              <w:rPr>
                <w:sz w:val="28"/>
                <w:szCs w:val="28"/>
                <w:lang w:val="fr-FR"/>
              </w:rPr>
              <w:t>Nations</w:t>
            </w:r>
            <w:r w:rsidR="000B193E" w:rsidRPr="00E20487">
              <w:rPr>
                <w:sz w:val="28"/>
                <w:szCs w:val="28"/>
                <w:lang w:val="fr-FR"/>
              </w:rPr>
              <w:t xml:space="preserve"> Unies</w:t>
            </w:r>
          </w:p>
        </w:tc>
        <w:tc>
          <w:tcPr>
            <w:tcW w:w="6095" w:type="dxa"/>
            <w:gridSpan w:val="2"/>
            <w:tcBorders>
              <w:bottom w:val="single" w:sz="4" w:space="0" w:color="auto"/>
            </w:tcBorders>
            <w:shd w:val="clear" w:color="auto" w:fill="auto"/>
            <w:vAlign w:val="bottom"/>
          </w:tcPr>
          <w:p w:rsidR="00B56E9C" w:rsidRPr="00E20487" w:rsidRDefault="0071681A" w:rsidP="009465B6">
            <w:pPr>
              <w:suppressAutoHyphens w:val="0"/>
              <w:spacing w:after="20"/>
              <w:jc w:val="right"/>
              <w:rPr>
                <w:lang w:val="fr-FR"/>
              </w:rPr>
            </w:pPr>
            <w:r w:rsidRPr="00E20487">
              <w:rPr>
                <w:sz w:val="40"/>
                <w:lang w:val="fr-FR"/>
              </w:rPr>
              <w:t>CAT</w:t>
            </w:r>
            <w:r w:rsidRPr="00E20487">
              <w:rPr>
                <w:lang w:val="fr-FR"/>
              </w:rPr>
              <w:t>/C/SR.995</w:t>
            </w:r>
          </w:p>
        </w:tc>
      </w:tr>
      <w:tr w:rsidR="00B56E9C" w:rsidRPr="00E20487">
        <w:trPr>
          <w:cantSplit/>
          <w:trHeight w:hRule="exact" w:val="2835"/>
        </w:trPr>
        <w:tc>
          <w:tcPr>
            <w:tcW w:w="1276" w:type="dxa"/>
            <w:tcBorders>
              <w:top w:val="single" w:sz="4" w:space="0" w:color="auto"/>
              <w:bottom w:val="single" w:sz="12" w:space="0" w:color="auto"/>
            </w:tcBorders>
            <w:shd w:val="clear" w:color="auto" w:fill="auto"/>
          </w:tcPr>
          <w:p w:rsidR="00B56E9C" w:rsidRPr="00E20487" w:rsidRDefault="00B56E9C" w:rsidP="009465B6">
            <w:pPr>
              <w:spacing w:before="120"/>
              <w:jc w:val="center"/>
              <w:rPr>
                <w:lang w:val="fr-FR"/>
              </w:rPr>
            </w:pPr>
            <w:r w:rsidRPr="00E20487">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E20487" w:rsidRDefault="000B193E" w:rsidP="009465B6">
            <w:pPr>
              <w:spacing w:before="120" w:line="380" w:lineRule="exact"/>
              <w:rPr>
                <w:lang w:val="fr-FR"/>
              </w:rPr>
            </w:pPr>
            <w:r w:rsidRPr="00E20487">
              <w:rPr>
                <w:b/>
                <w:sz w:val="34"/>
                <w:szCs w:val="34"/>
                <w:lang w:val="fr-FR"/>
              </w:rPr>
              <w:t>Convention contre</w:t>
            </w:r>
            <w:r w:rsidRPr="00E20487">
              <w:rPr>
                <w:b/>
                <w:sz w:val="34"/>
                <w:szCs w:val="34"/>
                <w:lang w:val="fr-FR"/>
              </w:rPr>
              <w:br/>
              <w:t>la torture et autres peines</w:t>
            </w:r>
            <w:r w:rsidRPr="00E20487">
              <w:rPr>
                <w:b/>
                <w:sz w:val="34"/>
                <w:szCs w:val="34"/>
                <w:lang w:val="fr-FR"/>
              </w:rPr>
              <w:br/>
              <w:t>ou traitements cruels,</w:t>
            </w:r>
            <w:r w:rsidRPr="00E20487">
              <w:rPr>
                <w:b/>
                <w:sz w:val="34"/>
                <w:szCs w:val="34"/>
                <w:lang w:val="fr-FR"/>
              </w:rPr>
              <w:br/>
              <w:t>inhumains ou dégradants</w:t>
            </w:r>
          </w:p>
        </w:tc>
        <w:tc>
          <w:tcPr>
            <w:tcW w:w="2835" w:type="dxa"/>
            <w:tcBorders>
              <w:top w:val="single" w:sz="4" w:space="0" w:color="auto"/>
              <w:bottom w:val="single" w:sz="12" w:space="0" w:color="auto"/>
            </w:tcBorders>
            <w:shd w:val="clear" w:color="auto" w:fill="auto"/>
          </w:tcPr>
          <w:p w:rsidR="0071681A" w:rsidRPr="00E20487" w:rsidRDefault="00756B89" w:rsidP="009465B6">
            <w:pPr>
              <w:suppressAutoHyphens w:val="0"/>
              <w:spacing w:before="240" w:line="240" w:lineRule="exact"/>
              <w:rPr>
                <w:lang w:val="fr-FR"/>
              </w:rPr>
            </w:pPr>
            <w:r>
              <w:rPr>
                <w:lang w:val="fr-FR"/>
              </w:rPr>
              <w:t>Distr.</w:t>
            </w:r>
            <w:r w:rsidR="0071681A" w:rsidRPr="00E20487">
              <w:rPr>
                <w:lang w:val="fr-FR"/>
              </w:rPr>
              <w:t xml:space="preserve"> </w:t>
            </w:r>
            <w:r w:rsidR="000B193E" w:rsidRPr="00E20487">
              <w:rPr>
                <w:lang w:val="fr-FR"/>
              </w:rPr>
              <w:t>générale</w:t>
            </w:r>
          </w:p>
          <w:p w:rsidR="0071681A" w:rsidRPr="00E20487" w:rsidRDefault="005260D8" w:rsidP="009465B6">
            <w:pPr>
              <w:suppressAutoHyphens w:val="0"/>
              <w:rPr>
                <w:lang w:val="fr-FR"/>
              </w:rPr>
            </w:pPr>
            <w:r>
              <w:rPr>
                <w:lang w:val="fr-FR"/>
              </w:rPr>
              <w:t>31</w:t>
            </w:r>
            <w:r w:rsidR="0071681A" w:rsidRPr="00E20487">
              <w:rPr>
                <w:lang w:val="fr-FR"/>
              </w:rPr>
              <w:t xml:space="preserve"> </w:t>
            </w:r>
            <w:r w:rsidR="000B193E" w:rsidRPr="00E20487">
              <w:rPr>
                <w:lang w:val="fr-FR"/>
              </w:rPr>
              <w:t>mai</w:t>
            </w:r>
            <w:r>
              <w:rPr>
                <w:lang w:val="fr-FR"/>
              </w:rPr>
              <w:t xml:space="preserve"> 2012</w:t>
            </w:r>
          </w:p>
          <w:p w:rsidR="0071681A" w:rsidRPr="00E20487" w:rsidRDefault="000B193E" w:rsidP="009465B6">
            <w:pPr>
              <w:suppressAutoHyphens w:val="0"/>
              <w:rPr>
                <w:lang w:val="fr-FR"/>
              </w:rPr>
            </w:pPr>
            <w:r w:rsidRPr="00E20487">
              <w:rPr>
                <w:lang w:val="fr-FR"/>
              </w:rPr>
              <w:t>Français</w:t>
            </w:r>
          </w:p>
          <w:p w:rsidR="00B56E9C" w:rsidRPr="00E20487" w:rsidRDefault="0071681A" w:rsidP="000B193E">
            <w:pPr>
              <w:suppressAutoHyphens w:val="0"/>
              <w:rPr>
                <w:lang w:val="fr-FR"/>
              </w:rPr>
            </w:pPr>
            <w:r w:rsidRPr="00E20487">
              <w:rPr>
                <w:lang w:val="fr-FR"/>
              </w:rPr>
              <w:t xml:space="preserve">Original: </w:t>
            </w:r>
            <w:r w:rsidR="000B193E" w:rsidRPr="00E20487">
              <w:rPr>
                <w:lang w:val="fr-FR"/>
              </w:rPr>
              <w:t>anglais</w:t>
            </w:r>
          </w:p>
        </w:tc>
      </w:tr>
    </w:tbl>
    <w:p w:rsidR="001526C6" w:rsidRPr="00E20487" w:rsidRDefault="001526C6" w:rsidP="001526C6">
      <w:pPr>
        <w:spacing w:before="120"/>
        <w:rPr>
          <w:b/>
          <w:sz w:val="24"/>
          <w:szCs w:val="24"/>
          <w:lang w:val="fr-FR"/>
        </w:rPr>
      </w:pPr>
      <w:r w:rsidRPr="00E20487">
        <w:rPr>
          <w:b/>
          <w:sz w:val="24"/>
          <w:szCs w:val="24"/>
          <w:lang w:val="fr-FR"/>
        </w:rPr>
        <w:t>Comité contre la torture</w:t>
      </w:r>
    </w:p>
    <w:p w:rsidR="001526C6" w:rsidRPr="00E20487" w:rsidRDefault="001526C6" w:rsidP="001526C6">
      <w:pPr>
        <w:spacing w:after="120"/>
        <w:rPr>
          <w:b/>
          <w:lang w:val="fr-FR"/>
        </w:rPr>
      </w:pPr>
      <w:r w:rsidRPr="00E20487">
        <w:rPr>
          <w:b/>
          <w:lang w:val="fr-FR"/>
        </w:rPr>
        <w:t>Quarante-sixième session</w:t>
      </w:r>
    </w:p>
    <w:p w:rsidR="001526C6" w:rsidRPr="00E20487" w:rsidRDefault="001526C6" w:rsidP="001526C6">
      <w:pPr>
        <w:rPr>
          <w:b/>
          <w:lang w:val="fr-FR"/>
        </w:rPr>
      </w:pPr>
      <w:r w:rsidRPr="00E20487">
        <w:rPr>
          <w:b/>
          <w:lang w:val="fr-FR"/>
        </w:rPr>
        <w:t>Compte rendu analytique de la 9</w:t>
      </w:r>
      <w:r w:rsidR="007A3FB1" w:rsidRPr="00E20487">
        <w:rPr>
          <w:b/>
          <w:lang w:val="fr-FR"/>
        </w:rPr>
        <w:t>95</w:t>
      </w:r>
      <w:r w:rsidRPr="00E20487">
        <w:rPr>
          <w:b/>
          <w:vertAlign w:val="superscript"/>
          <w:lang w:val="fr-FR"/>
        </w:rPr>
        <w:t>e</w:t>
      </w:r>
      <w:r w:rsidRPr="00E20487">
        <w:rPr>
          <w:b/>
          <w:lang w:val="fr-FR"/>
        </w:rPr>
        <w:t xml:space="preserve"> séance</w:t>
      </w:r>
    </w:p>
    <w:p w:rsidR="001526C6" w:rsidRPr="00E20487" w:rsidRDefault="001526C6" w:rsidP="001526C6">
      <w:pPr>
        <w:spacing w:after="120"/>
        <w:rPr>
          <w:lang w:val="fr-FR"/>
        </w:rPr>
      </w:pPr>
      <w:r w:rsidRPr="00E20487">
        <w:rPr>
          <w:lang w:val="fr-FR"/>
        </w:rPr>
        <w:t xml:space="preserve">Tenue au Palais Wilson, à Genève, le </w:t>
      </w:r>
      <w:r w:rsidR="007A3FB1" w:rsidRPr="00E20487">
        <w:rPr>
          <w:lang w:val="fr-FR"/>
        </w:rPr>
        <w:t>mardi 17 </w:t>
      </w:r>
      <w:r w:rsidRPr="00E20487">
        <w:rPr>
          <w:lang w:val="fr-FR"/>
        </w:rPr>
        <w:t>mai 2011, à 15 heures</w:t>
      </w:r>
    </w:p>
    <w:p w:rsidR="001526C6" w:rsidRPr="00E20487" w:rsidRDefault="00B77819" w:rsidP="001526C6">
      <w:pPr>
        <w:tabs>
          <w:tab w:val="right" w:pos="851"/>
          <w:tab w:val="left" w:pos="1134"/>
          <w:tab w:val="right" w:leader="dot" w:pos="8505"/>
        </w:tabs>
        <w:spacing w:after="120"/>
        <w:rPr>
          <w:lang w:val="fr-FR"/>
        </w:rPr>
      </w:pPr>
      <w:r>
        <w:rPr>
          <w:i/>
          <w:lang w:val="fr-FR"/>
        </w:rPr>
        <w:tab/>
      </w:r>
      <w:r w:rsidR="001526C6" w:rsidRPr="00E20487">
        <w:rPr>
          <w:i/>
          <w:lang w:val="fr-FR"/>
        </w:rPr>
        <w:t>Président</w:t>
      </w:r>
      <w:r w:rsidR="001526C6" w:rsidRPr="00E20487">
        <w:rPr>
          <w:lang w:val="fr-FR"/>
        </w:rPr>
        <w:t xml:space="preserve">: </w:t>
      </w:r>
      <w:r w:rsidR="001526C6" w:rsidRPr="00E20487">
        <w:rPr>
          <w:lang w:val="fr-FR"/>
        </w:rPr>
        <w:tab/>
        <w:t xml:space="preserve">M. </w:t>
      </w:r>
      <w:r w:rsidR="007A3FB1" w:rsidRPr="00E20487">
        <w:rPr>
          <w:lang w:val="fr-FR"/>
        </w:rPr>
        <w:t>Grossman</w:t>
      </w:r>
    </w:p>
    <w:p w:rsidR="001526C6" w:rsidRPr="00E20487" w:rsidRDefault="001526C6" w:rsidP="001526C6">
      <w:pPr>
        <w:spacing w:before="360" w:after="240"/>
        <w:rPr>
          <w:sz w:val="28"/>
          <w:szCs w:val="28"/>
          <w:lang w:val="fr-FR"/>
        </w:rPr>
      </w:pPr>
      <w:r w:rsidRPr="00E20487">
        <w:rPr>
          <w:sz w:val="28"/>
          <w:szCs w:val="28"/>
          <w:lang w:val="fr-FR"/>
        </w:rPr>
        <w:t>Sommaire</w:t>
      </w:r>
    </w:p>
    <w:p w:rsidR="001526C6" w:rsidRPr="00E20487" w:rsidRDefault="001526C6" w:rsidP="001526C6">
      <w:pPr>
        <w:pStyle w:val="SingleTxtG"/>
        <w:jc w:val="left"/>
        <w:rPr>
          <w:lang w:val="fr-FR"/>
        </w:rPr>
      </w:pPr>
      <w:r w:rsidRPr="00E20487">
        <w:rPr>
          <w:lang w:val="fr-FR"/>
        </w:rPr>
        <w:t>Examen des rapports soumis par les États parties en application de l'article 19 de la Convention</w:t>
      </w:r>
      <w:r w:rsidRPr="00E20487">
        <w:rPr>
          <w:i/>
          <w:lang w:val="fr-FR"/>
        </w:rPr>
        <w:t xml:space="preserve"> </w:t>
      </w:r>
      <w:r w:rsidRPr="00E20487">
        <w:rPr>
          <w:lang w:val="fr-FR"/>
        </w:rPr>
        <w:t>(</w:t>
      </w:r>
      <w:r w:rsidRPr="00E20487">
        <w:rPr>
          <w:i/>
          <w:lang w:val="fr-FR"/>
        </w:rPr>
        <w:t>suite</w:t>
      </w:r>
      <w:r w:rsidRPr="00E20487">
        <w:rPr>
          <w:lang w:val="fr-FR"/>
        </w:rPr>
        <w:t>)</w:t>
      </w:r>
    </w:p>
    <w:p w:rsidR="002F4EB5" w:rsidRPr="00E20487" w:rsidRDefault="007A3FB1" w:rsidP="002D5EA6">
      <w:pPr>
        <w:pStyle w:val="SingleTxtG"/>
        <w:ind w:left="1701"/>
        <w:jc w:val="left"/>
        <w:rPr>
          <w:lang w:val="fr-FR"/>
        </w:rPr>
      </w:pPr>
      <w:r w:rsidRPr="00E20487">
        <w:rPr>
          <w:i/>
          <w:lang w:val="fr-FR"/>
        </w:rPr>
        <w:t xml:space="preserve">Rapport </w:t>
      </w:r>
      <w:r w:rsidR="000A653D" w:rsidRPr="00E20487">
        <w:rPr>
          <w:i/>
          <w:lang w:val="fr-FR"/>
        </w:rPr>
        <w:t xml:space="preserve">initial du </w:t>
      </w:r>
      <w:r w:rsidR="002F4EB5" w:rsidRPr="00E20487">
        <w:rPr>
          <w:i/>
          <w:lang w:val="fr-FR"/>
        </w:rPr>
        <w:t>Ghana</w:t>
      </w:r>
      <w:r w:rsidRPr="00E20487">
        <w:rPr>
          <w:lang w:val="fr-FR"/>
        </w:rPr>
        <w:t xml:space="preserve"> (suite</w:t>
      </w:r>
      <w:r w:rsidR="002F4EB5" w:rsidRPr="00E20487">
        <w:rPr>
          <w:lang w:val="fr-FR"/>
        </w:rPr>
        <w:t>)</w:t>
      </w:r>
    </w:p>
    <w:p w:rsidR="002F4EB5" w:rsidRPr="00E20487" w:rsidRDefault="002F4EB5" w:rsidP="002D5EA6">
      <w:pPr>
        <w:pStyle w:val="SingleTxtG"/>
        <w:jc w:val="left"/>
        <w:rPr>
          <w:i/>
          <w:lang w:val="fr-FR"/>
        </w:rPr>
      </w:pPr>
      <w:r w:rsidRPr="00E20487">
        <w:rPr>
          <w:lang w:val="fr-FR"/>
        </w:rPr>
        <w:br w:type="page"/>
      </w:r>
      <w:r w:rsidR="000A653D" w:rsidRPr="00E20487">
        <w:rPr>
          <w:i/>
          <w:lang w:val="fr-FR"/>
        </w:rPr>
        <w:t>La séance est ouverte à 15</w:t>
      </w:r>
      <w:r w:rsidR="001D663E">
        <w:rPr>
          <w:i/>
          <w:lang w:val="fr-FR"/>
        </w:rPr>
        <w:t xml:space="preserve"> </w:t>
      </w:r>
      <w:r w:rsidR="000A653D" w:rsidRPr="00E20487">
        <w:rPr>
          <w:i/>
          <w:lang w:val="fr-FR"/>
        </w:rPr>
        <w:t>h</w:t>
      </w:r>
      <w:r w:rsidR="001D663E">
        <w:rPr>
          <w:i/>
          <w:lang w:val="fr-FR"/>
        </w:rPr>
        <w:t xml:space="preserve"> </w:t>
      </w:r>
      <w:r w:rsidR="000A653D" w:rsidRPr="00E20487">
        <w:rPr>
          <w:i/>
          <w:lang w:val="fr-FR"/>
        </w:rPr>
        <w:t>10</w:t>
      </w:r>
      <w:r w:rsidRPr="00E20487">
        <w:rPr>
          <w:i/>
          <w:lang w:val="fr-FR"/>
        </w:rPr>
        <w:t>.</w:t>
      </w:r>
    </w:p>
    <w:p w:rsidR="000A653D" w:rsidRPr="00E20487" w:rsidRDefault="002F4EB5" w:rsidP="000A653D">
      <w:pPr>
        <w:pStyle w:val="H23G"/>
        <w:rPr>
          <w:lang w:val="fr-FR"/>
        </w:rPr>
      </w:pPr>
      <w:r w:rsidRPr="00E20487">
        <w:rPr>
          <w:lang w:val="fr-FR"/>
        </w:rPr>
        <w:tab/>
      </w:r>
      <w:r w:rsidRPr="00E20487">
        <w:rPr>
          <w:lang w:val="fr-FR"/>
        </w:rPr>
        <w:tab/>
      </w:r>
      <w:r w:rsidR="000A653D" w:rsidRPr="00E20487">
        <w:rPr>
          <w:lang w:val="fr-FR"/>
        </w:rPr>
        <w:t>Examen des rapports soumis par les États parties en application de l'article 19 de la Convention</w:t>
      </w:r>
      <w:r w:rsidR="000A653D" w:rsidRPr="00E20487">
        <w:rPr>
          <w:i/>
          <w:lang w:val="fr-FR"/>
        </w:rPr>
        <w:t xml:space="preserve"> </w:t>
      </w:r>
      <w:r w:rsidR="000A653D" w:rsidRPr="00E20487">
        <w:rPr>
          <w:b w:val="0"/>
          <w:lang w:val="fr-FR"/>
        </w:rPr>
        <w:t>(</w:t>
      </w:r>
      <w:r w:rsidR="000A653D" w:rsidRPr="00E20487">
        <w:rPr>
          <w:b w:val="0"/>
          <w:i/>
          <w:lang w:val="fr-FR"/>
        </w:rPr>
        <w:t>suite</w:t>
      </w:r>
      <w:r w:rsidR="000A653D" w:rsidRPr="00E20487">
        <w:rPr>
          <w:b w:val="0"/>
          <w:lang w:val="fr-FR"/>
        </w:rPr>
        <w:t>)</w:t>
      </w:r>
    </w:p>
    <w:p w:rsidR="002F4EB5" w:rsidRPr="00E20487" w:rsidRDefault="008315DC" w:rsidP="006E415A">
      <w:pPr>
        <w:pStyle w:val="H4G"/>
        <w:rPr>
          <w:lang w:val="fr-FR"/>
        </w:rPr>
      </w:pPr>
      <w:r>
        <w:rPr>
          <w:lang w:val="fr-FR"/>
        </w:rPr>
        <w:tab/>
      </w:r>
      <w:r>
        <w:rPr>
          <w:lang w:val="fr-FR"/>
        </w:rPr>
        <w:tab/>
      </w:r>
      <w:r w:rsidR="000A653D" w:rsidRPr="00E20487">
        <w:rPr>
          <w:lang w:val="fr-FR"/>
        </w:rPr>
        <w:t>Rapport initial du Ghana</w:t>
      </w:r>
      <w:r w:rsidR="00BB2A0B">
        <w:rPr>
          <w:lang w:val="fr-FR"/>
        </w:rPr>
        <w:t xml:space="preserve"> </w:t>
      </w:r>
      <w:r w:rsidR="006E415A" w:rsidRPr="006E415A">
        <w:rPr>
          <w:i w:val="0"/>
          <w:iCs/>
          <w:lang w:val="fr-FR"/>
        </w:rPr>
        <w:t>(suite)</w:t>
      </w:r>
      <w:r w:rsidR="006E415A" w:rsidRPr="008315DC">
        <w:rPr>
          <w:i w:val="0"/>
          <w:iCs/>
          <w:lang w:val="fr-FR"/>
        </w:rPr>
        <w:t xml:space="preserve"> </w:t>
      </w:r>
      <w:r w:rsidR="002F4EB5" w:rsidRPr="008315DC">
        <w:rPr>
          <w:i w:val="0"/>
          <w:iCs/>
          <w:lang w:val="fr-FR"/>
        </w:rPr>
        <w:t>(CAT/C/GHA/1)</w:t>
      </w:r>
      <w:r w:rsidR="000B792C" w:rsidRPr="008315DC">
        <w:rPr>
          <w:i w:val="0"/>
          <w:iCs/>
          <w:lang w:val="fr-FR"/>
        </w:rPr>
        <w:t xml:space="preserve"> </w:t>
      </w:r>
    </w:p>
    <w:p w:rsidR="002F4EB5" w:rsidRPr="00E20487" w:rsidRDefault="000A653D" w:rsidP="00F45DF4">
      <w:pPr>
        <w:pStyle w:val="ParaNoG"/>
        <w:tabs>
          <w:tab w:val="clear" w:pos="1494"/>
        </w:tabs>
        <w:rPr>
          <w:i/>
          <w:lang w:val="fr-FR"/>
        </w:rPr>
      </w:pPr>
      <w:r w:rsidRPr="00E20487">
        <w:rPr>
          <w:i/>
          <w:lang w:val="fr-FR"/>
        </w:rPr>
        <w:t>Sur l'invitation du Président, les membres de la délégation ghanéenne prennent place à la table du Comité</w:t>
      </w:r>
      <w:r w:rsidR="002F4EB5" w:rsidRPr="00E20487">
        <w:rPr>
          <w:i/>
          <w:lang w:val="fr-FR"/>
        </w:rPr>
        <w:t>.</w:t>
      </w:r>
    </w:p>
    <w:p w:rsidR="002F4EB5" w:rsidRPr="00E20487" w:rsidRDefault="007A3FB1" w:rsidP="00F37B93">
      <w:pPr>
        <w:pStyle w:val="ParaNoG"/>
        <w:tabs>
          <w:tab w:val="clear" w:pos="1494"/>
        </w:tabs>
        <w:rPr>
          <w:lang w:val="fr-FR"/>
        </w:rPr>
      </w:pPr>
      <w:r w:rsidRPr="00E20487">
        <w:rPr>
          <w:b/>
          <w:lang w:val="fr-FR"/>
        </w:rPr>
        <w:t>Le Président</w:t>
      </w:r>
      <w:r w:rsidR="002F4EB5" w:rsidRPr="00E20487">
        <w:rPr>
          <w:lang w:val="fr-FR"/>
        </w:rPr>
        <w:t xml:space="preserve"> invite</w:t>
      </w:r>
      <w:r w:rsidR="000A653D" w:rsidRPr="00E20487">
        <w:rPr>
          <w:lang w:val="fr-FR"/>
        </w:rPr>
        <w:t xml:space="preserve"> la délégation du Ghana à répondre aux questions posées par les membres du Comité à la séance précédente</w:t>
      </w:r>
      <w:r w:rsidR="002F4EB5" w:rsidRPr="00E20487">
        <w:rPr>
          <w:lang w:val="fr-FR"/>
        </w:rPr>
        <w:t xml:space="preserve">. </w:t>
      </w:r>
    </w:p>
    <w:p w:rsidR="002F4EB5" w:rsidRPr="00E20487" w:rsidRDefault="007A3FB1" w:rsidP="00F37B93">
      <w:pPr>
        <w:pStyle w:val="ParaNoG"/>
        <w:tabs>
          <w:tab w:val="clear" w:pos="1494"/>
        </w:tabs>
        <w:rPr>
          <w:lang w:val="fr-FR"/>
        </w:rPr>
      </w:pPr>
      <w:r w:rsidRPr="00E20487">
        <w:rPr>
          <w:b/>
          <w:lang w:val="fr-FR"/>
        </w:rPr>
        <w:t>M. </w:t>
      </w:r>
      <w:r w:rsidR="002F4EB5" w:rsidRPr="00E20487">
        <w:rPr>
          <w:b/>
          <w:lang w:val="fr-FR"/>
        </w:rPr>
        <w:t>Barton-Odro</w:t>
      </w:r>
      <w:r w:rsidR="002F4EB5" w:rsidRPr="00E20487">
        <w:rPr>
          <w:lang w:val="fr-FR"/>
        </w:rPr>
        <w:t xml:space="preserve"> (Ghana) </w:t>
      </w:r>
      <w:r w:rsidR="000A653D" w:rsidRPr="00E20487">
        <w:rPr>
          <w:lang w:val="fr-FR"/>
        </w:rPr>
        <w:t xml:space="preserve">dit que Bureau du Procureur général a demandé </w:t>
      </w:r>
      <w:r w:rsidR="00BB2A0B">
        <w:rPr>
          <w:lang w:val="fr-FR"/>
        </w:rPr>
        <w:t>que soit approuvée</w:t>
      </w:r>
      <w:r w:rsidR="00D260F5" w:rsidRPr="00E20487">
        <w:rPr>
          <w:lang w:val="fr-FR"/>
        </w:rPr>
        <w:t xml:space="preserve"> l'incorporation de la Convention contre la torture et autres peines </w:t>
      </w:r>
      <w:r w:rsidR="0090570D">
        <w:rPr>
          <w:lang w:val="fr-FR"/>
        </w:rPr>
        <w:t>ou</w:t>
      </w:r>
      <w:r w:rsidR="00D260F5" w:rsidRPr="00E20487">
        <w:rPr>
          <w:lang w:val="fr-FR"/>
        </w:rPr>
        <w:t xml:space="preserve"> traitements cruels, inhumains ou dégradant</w:t>
      </w:r>
      <w:r w:rsidR="002F4EB5" w:rsidRPr="00E20487">
        <w:rPr>
          <w:lang w:val="fr-FR"/>
        </w:rPr>
        <w:t>s</w:t>
      </w:r>
      <w:r w:rsidR="00D260F5" w:rsidRPr="00E20487">
        <w:rPr>
          <w:lang w:val="fr-FR"/>
        </w:rPr>
        <w:t xml:space="preserve"> dans le droit interne. Quand le Cabinet aura approuvé le mémorandum pertinent, le Bureau soumettra la Convention au Parlement pour examen, conformément à l'article </w:t>
      </w:r>
      <w:r w:rsidR="002F4EB5" w:rsidRPr="00E20487">
        <w:rPr>
          <w:lang w:val="fr-FR"/>
        </w:rPr>
        <w:t xml:space="preserve">106 </w:t>
      </w:r>
      <w:r w:rsidR="00D260F5" w:rsidRPr="00E20487">
        <w:rPr>
          <w:lang w:val="fr-FR"/>
        </w:rPr>
        <w:t xml:space="preserve">de la </w:t>
      </w:r>
      <w:r w:rsidR="002F4EB5" w:rsidRPr="00E20487">
        <w:rPr>
          <w:lang w:val="fr-FR"/>
        </w:rPr>
        <w:t>Constitution.</w:t>
      </w:r>
    </w:p>
    <w:p w:rsidR="002F4EB5" w:rsidRPr="00E20487" w:rsidRDefault="00E20487" w:rsidP="00F37B93">
      <w:pPr>
        <w:pStyle w:val="ParaNoG"/>
        <w:tabs>
          <w:tab w:val="clear" w:pos="1494"/>
        </w:tabs>
        <w:rPr>
          <w:lang w:val="fr-FR"/>
        </w:rPr>
      </w:pPr>
      <w:r>
        <w:rPr>
          <w:lang w:val="fr-FR"/>
        </w:rPr>
        <w:t>Bien q</w:t>
      </w:r>
      <w:r w:rsidRPr="00E20487">
        <w:rPr>
          <w:lang w:val="fr-FR"/>
        </w:rPr>
        <w:t xml:space="preserve">u'il n'y ait pas de définition de la torture dans la législation de l'État partie, le Code pénal couvre différentes infractions classées dans la catégorie des mauvais traitements causés aux personnes, dont les coups </w:t>
      </w:r>
      <w:r w:rsidR="00BB2A0B">
        <w:rPr>
          <w:lang w:val="fr-FR"/>
        </w:rPr>
        <w:t>et</w:t>
      </w:r>
      <w:r w:rsidRPr="00E20487">
        <w:rPr>
          <w:lang w:val="fr-FR"/>
        </w:rPr>
        <w:t xml:space="preserve"> blessures qui causent un préjudice corporel, la mutilation génitale </w:t>
      </w:r>
      <w:r w:rsidR="00BB2A0B">
        <w:rPr>
          <w:lang w:val="fr-FR"/>
        </w:rPr>
        <w:t>féminine</w:t>
      </w:r>
      <w:r w:rsidRPr="00E20487">
        <w:rPr>
          <w:lang w:val="fr-FR"/>
        </w:rPr>
        <w:t xml:space="preserve">, </w:t>
      </w:r>
      <w:r w:rsidR="00BB2A0B">
        <w:rPr>
          <w:lang w:val="fr-FR"/>
        </w:rPr>
        <w:t>l’homicide et l’assassinat</w:t>
      </w:r>
      <w:r w:rsidRPr="00E20487">
        <w:rPr>
          <w:lang w:val="fr-FR"/>
        </w:rPr>
        <w:t xml:space="preserve">. </w:t>
      </w:r>
      <w:r w:rsidR="00D260F5" w:rsidRPr="00E20487">
        <w:rPr>
          <w:lang w:val="fr-FR"/>
        </w:rPr>
        <w:t xml:space="preserve">Quiconque peut invoquer les dispositions du Code pour engager une action civile devant les tribunaux ordinaires </w:t>
      </w:r>
      <w:r w:rsidR="00BB2A0B">
        <w:rPr>
          <w:lang w:val="fr-FR"/>
        </w:rPr>
        <w:t>à l’encontre d</w:t>
      </w:r>
      <w:r w:rsidR="00D260F5" w:rsidRPr="00E20487">
        <w:rPr>
          <w:lang w:val="fr-FR"/>
        </w:rPr>
        <w:t xml:space="preserve">es auteurs présumés des actes et </w:t>
      </w:r>
      <w:r w:rsidR="00BB2A0B">
        <w:rPr>
          <w:lang w:val="fr-FR"/>
        </w:rPr>
        <w:t xml:space="preserve">de </w:t>
      </w:r>
      <w:r w:rsidR="00D260F5" w:rsidRPr="00E20487">
        <w:rPr>
          <w:lang w:val="fr-FR"/>
        </w:rPr>
        <w:t xml:space="preserve">l'État. Les </w:t>
      </w:r>
      <w:r w:rsidR="00BB2A0B">
        <w:rPr>
          <w:lang w:val="fr-FR"/>
        </w:rPr>
        <w:t>agissements fautifs</w:t>
      </w:r>
      <w:r w:rsidR="00D260F5" w:rsidRPr="00E20487">
        <w:rPr>
          <w:lang w:val="fr-FR"/>
        </w:rPr>
        <w:t xml:space="preserve"> des agents des forces de l'ordre peuvent être </w:t>
      </w:r>
      <w:r w:rsidRPr="00E20487">
        <w:rPr>
          <w:lang w:val="fr-FR"/>
        </w:rPr>
        <w:t>signalés</w:t>
      </w:r>
      <w:r w:rsidR="00D260F5" w:rsidRPr="00E20487">
        <w:rPr>
          <w:lang w:val="fr-FR"/>
        </w:rPr>
        <w:t xml:space="preserve"> au Bureau </w:t>
      </w:r>
      <w:r w:rsidR="00BB2A0B">
        <w:rPr>
          <w:lang w:val="fr-FR"/>
        </w:rPr>
        <w:t>du renseignement et des normes professionnelles de la police</w:t>
      </w:r>
    </w:p>
    <w:p w:rsidR="002F4EB5" w:rsidRPr="00E20487" w:rsidRDefault="00D3558B" w:rsidP="00F37B93">
      <w:pPr>
        <w:pStyle w:val="ParaNoG"/>
        <w:tabs>
          <w:tab w:val="clear" w:pos="1494"/>
        </w:tabs>
        <w:rPr>
          <w:lang w:val="fr-FR"/>
        </w:rPr>
      </w:pPr>
      <w:r w:rsidRPr="00E20487">
        <w:rPr>
          <w:lang w:val="fr-FR"/>
        </w:rPr>
        <w:t xml:space="preserve">Se </w:t>
      </w:r>
      <w:r w:rsidR="00693F3E">
        <w:rPr>
          <w:lang w:val="fr-FR"/>
        </w:rPr>
        <w:t>référant</w:t>
      </w:r>
      <w:r w:rsidRPr="00E20487">
        <w:rPr>
          <w:lang w:val="fr-FR"/>
        </w:rPr>
        <w:t xml:space="preserve"> au rapport initial de l'État partie </w:t>
      </w:r>
      <w:r w:rsidR="002F4EB5" w:rsidRPr="00E20487">
        <w:rPr>
          <w:lang w:val="fr-FR"/>
        </w:rPr>
        <w:t xml:space="preserve">(CAT/C/GHA/1, </w:t>
      </w:r>
      <w:r w:rsidRPr="00E20487">
        <w:rPr>
          <w:lang w:val="fr-FR"/>
        </w:rPr>
        <w:t>par. </w:t>
      </w:r>
      <w:r w:rsidR="002F4EB5" w:rsidRPr="00E20487">
        <w:rPr>
          <w:lang w:val="fr-FR"/>
        </w:rPr>
        <w:t xml:space="preserve">47) </w:t>
      </w:r>
      <w:r w:rsidRPr="00E20487">
        <w:rPr>
          <w:lang w:val="fr-FR"/>
        </w:rPr>
        <w:t>et à l'</w:t>
      </w:r>
      <w:r w:rsidR="002F4EB5" w:rsidRPr="00E20487">
        <w:rPr>
          <w:lang w:val="fr-FR"/>
        </w:rPr>
        <w:t>article</w:t>
      </w:r>
      <w:r w:rsidRPr="00E20487">
        <w:rPr>
          <w:lang w:val="fr-FR"/>
        </w:rPr>
        <w:t> </w:t>
      </w:r>
      <w:r w:rsidR="002F4EB5" w:rsidRPr="00E20487">
        <w:rPr>
          <w:lang w:val="fr-FR"/>
        </w:rPr>
        <w:t>32</w:t>
      </w:r>
      <w:r w:rsidRPr="00E20487">
        <w:rPr>
          <w:lang w:val="fr-FR"/>
        </w:rPr>
        <w:t>, par. </w:t>
      </w:r>
      <w:r w:rsidR="002F4EB5" w:rsidRPr="00E20487">
        <w:rPr>
          <w:lang w:val="fr-FR"/>
        </w:rPr>
        <w:t>1</w:t>
      </w:r>
      <w:r w:rsidR="00693F3E">
        <w:rPr>
          <w:lang w:val="fr-FR"/>
        </w:rPr>
        <w:t>,</w:t>
      </w:r>
      <w:r w:rsidRPr="00E20487">
        <w:rPr>
          <w:lang w:val="fr-FR"/>
        </w:rPr>
        <w:t xml:space="preserve"> de la </w:t>
      </w:r>
      <w:r w:rsidR="002F4EB5" w:rsidRPr="00E20487">
        <w:rPr>
          <w:lang w:val="fr-FR"/>
        </w:rPr>
        <w:t xml:space="preserve">Constitution, </w:t>
      </w:r>
      <w:r w:rsidRPr="00E20487">
        <w:rPr>
          <w:lang w:val="fr-FR"/>
        </w:rPr>
        <w:t xml:space="preserve">M. Barton-Odro réitère que la législation ghanéenne ne contient aucune dérogation à l'article 2 de la </w:t>
      </w:r>
      <w:r w:rsidR="002F4EB5" w:rsidRPr="00E20487">
        <w:rPr>
          <w:lang w:val="fr-FR"/>
        </w:rPr>
        <w:t>Convention</w:t>
      </w:r>
      <w:r w:rsidRPr="00E20487">
        <w:rPr>
          <w:lang w:val="fr-FR"/>
        </w:rPr>
        <w:t xml:space="preserve">. Les </w:t>
      </w:r>
      <w:r w:rsidR="004B4FAC">
        <w:rPr>
          <w:lang w:val="fr-FR"/>
        </w:rPr>
        <w:t>instances</w:t>
      </w:r>
      <w:r w:rsidRPr="00E20487">
        <w:rPr>
          <w:lang w:val="fr-FR"/>
        </w:rPr>
        <w:t xml:space="preserve"> de réexamen peuvent ordonner la libération d'un détenu et le paiement d'une indemnité, s'il y a lieu</w:t>
      </w:r>
      <w:r w:rsidR="002F4EB5" w:rsidRPr="00E20487">
        <w:rPr>
          <w:lang w:val="fr-FR"/>
        </w:rPr>
        <w:t>.</w:t>
      </w:r>
    </w:p>
    <w:p w:rsidR="002F4EB5" w:rsidRPr="00E20487" w:rsidRDefault="007A3FB1" w:rsidP="00F37B93">
      <w:pPr>
        <w:pStyle w:val="ParaNoG"/>
        <w:tabs>
          <w:tab w:val="clear" w:pos="1494"/>
        </w:tabs>
        <w:rPr>
          <w:lang w:val="fr-FR"/>
        </w:rPr>
      </w:pPr>
      <w:r w:rsidRPr="00E20487">
        <w:rPr>
          <w:b/>
          <w:lang w:val="fr-FR"/>
        </w:rPr>
        <w:t>M. </w:t>
      </w:r>
      <w:r w:rsidR="002F4EB5" w:rsidRPr="00E20487">
        <w:rPr>
          <w:b/>
          <w:lang w:val="fr-FR"/>
        </w:rPr>
        <w:t>Lartey Annan</w:t>
      </w:r>
      <w:r w:rsidR="002F4EB5" w:rsidRPr="00E20487">
        <w:rPr>
          <w:lang w:val="fr-FR"/>
        </w:rPr>
        <w:t xml:space="preserve"> (Ghana) </w:t>
      </w:r>
      <w:r w:rsidR="00D3558B" w:rsidRPr="00E20487">
        <w:rPr>
          <w:lang w:val="fr-FR"/>
        </w:rPr>
        <w:t xml:space="preserve">dit que le Gouvernement n'octroie pas suffisamment de fonds à la Commission </w:t>
      </w:r>
      <w:r w:rsidR="004B4FAC">
        <w:rPr>
          <w:lang w:val="fr-FR"/>
        </w:rPr>
        <w:t>pour les</w:t>
      </w:r>
      <w:r w:rsidR="00D3558B" w:rsidRPr="00E20487">
        <w:rPr>
          <w:lang w:val="fr-FR"/>
        </w:rPr>
        <w:t xml:space="preserve"> droits de l'homme et la justice administrative </w:t>
      </w:r>
      <w:r w:rsidR="000861B0">
        <w:rPr>
          <w:lang w:val="fr-FR"/>
        </w:rPr>
        <w:t xml:space="preserve">(CHRAJ) </w:t>
      </w:r>
      <w:r w:rsidR="00D3558B" w:rsidRPr="00E20487">
        <w:rPr>
          <w:lang w:val="fr-FR"/>
        </w:rPr>
        <w:t xml:space="preserve">mais que des partenaires extérieurs de développement, en particulier l'Agence internationale de développement du Danemark </w:t>
      </w:r>
      <w:r w:rsidR="00A72198" w:rsidRPr="00E20487">
        <w:rPr>
          <w:lang w:val="fr-FR"/>
        </w:rPr>
        <w:t>(</w:t>
      </w:r>
      <w:r w:rsidR="00DC0D22" w:rsidRPr="00E20487">
        <w:rPr>
          <w:lang w:val="fr-FR"/>
        </w:rPr>
        <w:t>DANIDA</w:t>
      </w:r>
      <w:r w:rsidR="00A72198" w:rsidRPr="00E20487">
        <w:rPr>
          <w:lang w:val="fr-FR"/>
        </w:rPr>
        <w:t>)</w:t>
      </w:r>
      <w:r w:rsidR="002F4EB5" w:rsidRPr="00E20487">
        <w:rPr>
          <w:lang w:val="fr-FR"/>
        </w:rPr>
        <w:t xml:space="preserve">, </w:t>
      </w:r>
      <w:r w:rsidR="00D3558B" w:rsidRPr="00E20487">
        <w:rPr>
          <w:lang w:val="fr-FR"/>
        </w:rPr>
        <w:t xml:space="preserve">a </w:t>
      </w:r>
      <w:r w:rsidR="000861B0">
        <w:rPr>
          <w:lang w:val="fr-FR"/>
        </w:rPr>
        <w:t>contribué au financement des</w:t>
      </w:r>
      <w:r w:rsidR="00D3558B" w:rsidRPr="00E20487">
        <w:rPr>
          <w:lang w:val="fr-FR"/>
        </w:rPr>
        <w:t xml:space="preserve"> programmes de la Commission depuis sa création en </w:t>
      </w:r>
      <w:r w:rsidR="002F4EB5" w:rsidRPr="00E20487">
        <w:rPr>
          <w:lang w:val="fr-FR"/>
        </w:rPr>
        <w:t xml:space="preserve">1993. </w:t>
      </w:r>
      <w:r w:rsidR="00D3558B" w:rsidRPr="00E20487">
        <w:rPr>
          <w:lang w:val="fr-FR"/>
        </w:rPr>
        <w:t xml:space="preserve">Il a été proposé que le budget de la Commission, avec ceux d'autres organes indépendants, soit présenté directement à une commission </w:t>
      </w:r>
      <w:r w:rsidR="0090570D">
        <w:rPr>
          <w:lang w:val="fr-FR"/>
        </w:rPr>
        <w:t>parlementaire</w:t>
      </w:r>
      <w:r w:rsidR="00D3558B" w:rsidRPr="00E20487">
        <w:rPr>
          <w:lang w:val="fr-FR"/>
        </w:rPr>
        <w:t xml:space="preserve"> spéciale aux fins d'approbation et non au Gouvernement, </w:t>
      </w:r>
      <w:r w:rsidR="00003E6B">
        <w:rPr>
          <w:lang w:val="fr-FR"/>
        </w:rPr>
        <w:t>ce qui est</w:t>
      </w:r>
      <w:r w:rsidR="00D3558B" w:rsidRPr="00E20487">
        <w:rPr>
          <w:lang w:val="fr-FR"/>
        </w:rPr>
        <w:t xml:space="preserve"> la pratique actuelle.</w:t>
      </w:r>
    </w:p>
    <w:p w:rsidR="002F4EB5" w:rsidRPr="00E20487" w:rsidRDefault="00D3558B" w:rsidP="00F37B93">
      <w:pPr>
        <w:pStyle w:val="ParaNoG"/>
        <w:tabs>
          <w:tab w:val="clear" w:pos="1494"/>
        </w:tabs>
        <w:rPr>
          <w:lang w:val="fr-FR"/>
        </w:rPr>
      </w:pPr>
      <w:r w:rsidRPr="00E20487">
        <w:rPr>
          <w:lang w:val="fr-FR"/>
        </w:rPr>
        <w:t xml:space="preserve">La </w:t>
      </w:r>
      <w:r w:rsidR="002F4EB5" w:rsidRPr="00E20487">
        <w:rPr>
          <w:lang w:val="fr-FR"/>
        </w:rPr>
        <w:t xml:space="preserve">Commission </w:t>
      </w:r>
      <w:r w:rsidRPr="00E20487">
        <w:rPr>
          <w:lang w:val="fr-FR"/>
        </w:rPr>
        <w:t xml:space="preserve">a </w:t>
      </w:r>
      <w:r w:rsidR="0090570D">
        <w:rPr>
          <w:lang w:val="fr-FR"/>
        </w:rPr>
        <w:t>chargé</w:t>
      </w:r>
      <w:r w:rsidRPr="00E20487">
        <w:rPr>
          <w:lang w:val="fr-FR"/>
        </w:rPr>
        <w:t xml:space="preserve"> un groupe de travail </w:t>
      </w:r>
      <w:r w:rsidR="00093B19">
        <w:rPr>
          <w:lang w:val="fr-FR"/>
        </w:rPr>
        <w:t>préconiser</w:t>
      </w:r>
      <w:r w:rsidRPr="00E20487">
        <w:rPr>
          <w:lang w:val="fr-FR"/>
        </w:rPr>
        <w:t xml:space="preserve"> la ratification du Protocole facultatif se rapportant à la Convention contre la torture et autres peines </w:t>
      </w:r>
      <w:r w:rsidR="0090570D">
        <w:rPr>
          <w:lang w:val="fr-FR"/>
        </w:rPr>
        <w:t>ou</w:t>
      </w:r>
      <w:r w:rsidRPr="00E20487">
        <w:rPr>
          <w:lang w:val="fr-FR"/>
        </w:rPr>
        <w:t xml:space="preserve"> traitements cruels, inhumains ou dégradant</w:t>
      </w:r>
      <w:r w:rsidR="006348FA" w:rsidRPr="00E20487">
        <w:rPr>
          <w:lang w:val="fr-FR"/>
        </w:rPr>
        <w:t>s. Le Cabinet a approuvé la ratification et le Groupe de travail se réunira à nouveau en juin 2011 pour examiner les</w:t>
      </w:r>
      <w:r w:rsidR="0090570D">
        <w:rPr>
          <w:lang w:val="fr-FR"/>
        </w:rPr>
        <w:t xml:space="preserve"> prochaines</w:t>
      </w:r>
      <w:r w:rsidR="006348FA" w:rsidRPr="00E20487">
        <w:rPr>
          <w:lang w:val="fr-FR"/>
        </w:rPr>
        <w:t xml:space="preserve"> mesures à prendre.</w:t>
      </w:r>
    </w:p>
    <w:p w:rsidR="002F4EB5" w:rsidRPr="00E20487" w:rsidRDefault="006348FA" w:rsidP="00F37B93">
      <w:pPr>
        <w:pStyle w:val="ParaNoG"/>
        <w:tabs>
          <w:tab w:val="clear" w:pos="1494"/>
        </w:tabs>
        <w:rPr>
          <w:lang w:val="fr-FR"/>
        </w:rPr>
      </w:pPr>
      <w:r w:rsidRPr="00E20487">
        <w:rPr>
          <w:lang w:val="fr-FR"/>
        </w:rPr>
        <w:t xml:space="preserve">La Commission procède à l'inspection des prisons en application de l'article 15 de la </w:t>
      </w:r>
      <w:r w:rsidR="002F4EB5" w:rsidRPr="00E20487">
        <w:rPr>
          <w:lang w:val="fr-FR"/>
        </w:rPr>
        <w:t xml:space="preserve">Constitution </w:t>
      </w:r>
      <w:r w:rsidRPr="00E20487">
        <w:rPr>
          <w:lang w:val="fr-FR"/>
        </w:rPr>
        <w:t xml:space="preserve">et conformément à l'Ensemble de règles minima des Nations Unies pour le traitement des détenus. </w:t>
      </w:r>
      <w:r w:rsidR="00093B19">
        <w:rPr>
          <w:lang w:val="fr-FR"/>
        </w:rPr>
        <w:t>Elle</w:t>
      </w:r>
      <w:r w:rsidRPr="00E20487">
        <w:rPr>
          <w:lang w:val="fr-FR"/>
        </w:rPr>
        <w:t xml:space="preserve"> s'intéresse surtout aux conditions de détention et envoie des rapports sur </w:t>
      </w:r>
      <w:r w:rsidR="00093B19">
        <w:rPr>
          <w:lang w:val="fr-FR"/>
        </w:rPr>
        <w:t>ses</w:t>
      </w:r>
      <w:r w:rsidRPr="00E20487">
        <w:rPr>
          <w:lang w:val="fr-FR"/>
        </w:rPr>
        <w:t xml:space="preserve"> constatations au Ministère de l'intérieur, au Directeur général du </w:t>
      </w:r>
      <w:r w:rsidR="00093B19">
        <w:rPr>
          <w:lang w:val="fr-FR"/>
        </w:rPr>
        <w:t>S</w:t>
      </w:r>
      <w:r w:rsidRPr="00E20487">
        <w:rPr>
          <w:lang w:val="fr-FR"/>
        </w:rPr>
        <w:t xml:space="preserve">ervice pénitentiaire et à l'Inspecteur général de la police. Il y a aussi à la Commission </w:t>
      </w:r>
      <w:r w:rsidR="00093B19">
        <w:rPr>
          <w:lang w:val="fr-FR"/>
        </w:rPr>
        <w:t>une unité chargée des femmes et des enfants</w:t>
      </w:r>
      <w:r w:rsidRPr="00E20487">
        <w:rPr>
          <w:lang w:val="fr-FR"/>
        </w:rPr>
        <w:t xml:space="preserve"> qui reçoit les plaintes, en particulier celles qui concernent les questions de protection de l'enfance et, en particulier, les pensions alimentaires. Les </w:t>
      </w:r>
      <w:r w:rsidR="00093B19">
        <w:rPr>
          <w:lang w:val="fr-FR"/>
        </w:rPr>
        <w:t>plaintes pour violence domestique</w:t>
      </w:r>
      <w:r w:rsidRPr="00E20487">
        <w:rPr>
          <w:lang w:val="fr-FR"/>
        </w:rPr>
        <w:t>, incitation</w:t>
      </w:r>
      <w:r w:rsidR="001252A5">
        <w:rPr>
          <w:lang w:val="fr-FR"/>
        </w:rPr>
        <w:t xml:space="preserve"> à la</w:t>
      </w:r>
      <w:r w:rsidRPr="00E20487">
        <w:rPr>
          <w:lang w:val="fr-FR"/>
        </w:rPr>
        <w:t xml:space="preserve"> débauche et viol sont </w:t>
      </w:r>
      <w:r w:rsidR="00093B19">
        <w:rPr>
          <w:lang w:val="fr-FR"/>
        </w:rPr>
        <w:t>adressées à</w:t>
      </w:r>
      <w:r w:rsidRPr="00E20487">
        <w:rPr>
          <w:lang w:val="fr-FR"/>
        </w:rPr>
        <w:t xml:space="preserve"> la police.</w:t>
      </w:r>
    </w:p>
    <w:p w:rsidR="002F4EB5" w:rsidRPr="00E20487" w:rsidRDefault="006348FA" w:rsidP="00F37B93">
      <w:pPr>
        <w:pStyle w:val="ParaNoG"/>
        <w:tabs>
          <w:tab w:val="clear" w:pos="1494"/>
        </w:tabs>
        <w:rPr>
          <w:lang w:val="fr-FR"/>
        </w:rPr>
      </w:pPr>
      <w:r w:rsidRPr="00E20487">
        <w:rPr>
          <w:lang w:val="fr-FR"/>
        </w:rPr>
        <w:t xml:space="preserve">Répondant aux questions posées par le Comité au sujet </w:t>
      </w:r>
      <w:r w:rsidR="003C5BC2">
        <w:rPr>
          <w:lang w:val="fr-FR"/>
        </w:rPr>
        <w:t>des brutalités</w:t>
      </w:r>
      <w:r w:rsidRPr="00E20487">
        <w:rPr>
          <w:lang w:val="fr-FR"/>
        </w:rPr>
        <w:t xml:space="preserve"> policière</w:t>
      </w:r>
      <w:r w:rsidR="003C5BC2">
        <w:rPr>
          <w:lang w:val="fr-FR"/>
        </w:rPr>
        <w:t>s</w:t>
      </w:r>
      <w:r w:rsidRPr="00E20487">
        <w:rPr>
          <w:lang w:val="fr-FR"/>
        </w:rPr>
        <w:t xml:space="preserve"> dans les communautés minières, M. </w:t>
      </w:r>
      <w:r w:rsidR="00B64063" w:rsidRPr="00E20487">
        <w:rPr>
          <w:lang w:val="fr-FR"/>
        </w:rPr>
        <w:t xml:space="preserve">Lartey Annan indique </w:t>
      </w:r>
      <w:r w:rsidR="003C5BC2">
        <w:rPr>
          <w:lang w:val="fr-FR"/>
        </w:rPr>
        <w:t>qu’à</w:t>
      </w:r>
      <w:r w:rsidR="00B64063" w:rsidRPr="00E20487">
        <w:rPr>
          <w:lang w:val="fr-FR"/>
        </w:rPr>
        <w:t xml:space="preserve"> partir de 2006, la Commission a confirmé, après enquête, des allégations d'actes de violence commis par des agents des exploitations minières à l'encontre d'ouvriers miniers et de personnes vivant dans différentes communautés minières. </w:t>
      </w:r>
      <w:r w:rsidR="003C5BC2">
        <w:rPr>
          <w:lang w:val="fr-FR"/>
        </w:rPr>
        <w:t>La Commission a repris ses constatations da</w:t>
      </w:r>
      <w:r w:rsidR="00B64063" w:rsidRPr="00E20487">
        <w:rPr>
          <w:lang w:val="fr-FR"/>
        </w:rPr>
        <w:t>ns son rapport de 2008</w:t>
      </w:r>
      <w:r w:rsidR="002F4EB5" w:rsidRPr="00E20487">
        <w:rPr>
          <w:lang w:val="fr-FR"/>
        </w:rPr>
        <w:t xml:space="preserve">, </w:t>
      </w:r>
      <w:r w:rsidR="002F4EB5" w:rsidRPr="00E20487">
        <w:rPr>
          <w:i/>
          <w:lang w:val="fr-FR"/>
        </w:rPr>
        <w:t>The State of Human Rights in Mining Communities in Ghana</w:t>
      </w:r>
      <w:r w:rsidR="002F4EB5" w:rsidRPr="00E20487">
        <w:rPr>
          <w:lang w:val="fr-FR"/>
        </w:rPr>
        <w:t xml:space="preserve">. </w:t>
      </w:r>
      <w:r w:rsidR="00B64063" w:rsidRPr="00E20487">
        <w:rPr>
          <w:lang w:val="fr-FR"/>
        </w:rPr>
        <w:t>Le Ministère de l'environnement, de la science et de la technique a ensuite mis en place une commission d'enquête et les exploitations minières ont commencé à consulter les membres des communautés et à répondre à certains de leurs besoins socioéconomiques. Une victime de la violence</w:t>
      </w:r>
      <w:r w:rsidR="003C5BC2">
        <w:rPr>
          <w:lang w:val="fr-FR"/>
        </w:rPr>
        <w:t xml:space="preserve"> que</w:t>
      </w:r>
      <w:r w:rsidR="00B64063" w:rsidRPr="00E20487">
        <w:rPr>
          <w:lang w:val="fr-FR"/>
        </w:rPr>
        <w:t xml:space="preserve"> le personnel de sécurité de la compagnie minière </w:t>
      </w:r>
      <w:r w:rsidR="002F4EB5" w:rsidRPr="00E20487">
        <w:rPr>
          <w:lang w:val="fr-FR"/>
        </w:rPr>
        <w:t xml:space="preserve">AngloGold Ashanti </w:t>
      </w:r>
      <w:r w:rsidR="00BB6F92" w:rsidRPr="00E20487">
        <w:rPr>
          <w:lang w:val="fr-FR"/>
        </w:rPr>
        <w:t xml:space="preserve">a </w:t>
      </w:r>
      <w:r w:rsidR="003C5BC2">
        <w:rPr>
          <w:lang w:val="fr-FR"/>
        </w:rPr>
        <w:t>blessée</w:t>
      </w:r>
      <w:r w:rsidR="00BB6F92" w:rsidRPr="00E20487">
        <w:rPr>
          <w:lang w:val="fr-FR"/>
        </w:rPr>
        <w:t xml:space="preserve"> par balle en 2006 a reçu </w:t>
      </w:r>
      <w:r w:rsidR="003C5BC2">
        <w:rPr>
          <w:lang w:val="fr-FR"/>
        </w:rPr>
        <w:t>une indemnité d’environ 43 000 dollars</w:t>
      </w:r>
      <w:r w:rsidR="00BB6F92" w:rsidRPr="00E20487">
        <w:rPr>
          <w:lang w:val="fr-FR"/>
        </w:rPr>
        <w:t>, et bénéficié d'une aide à l'éducation jusqu'à l'université pour son seul enfant</w:t>
      </w:r>
      <w:r w:rsidR="002F4EB5" w:rsidRPr="00E20487">
        <w:rPr>
          <w:lang w:val="fr-FR"/>
        </w:rPr>
        <w:t xml:space="preserve">. </w:t>
      </w:r>
    </w:p>
    <w:p w:rsidR="002F4EB5" w:rsidRPr="00E20487" w:rsidRDefault="001D663E" w:rsidP="00F37B93">
      <w:pPr>
        <w:pStyle w:val="ParaNoG"/>
        <w:tabs>
          <w:tab w:val="clear" w:pos="1494"/>
        </w:tabs>
        <w:rPr>
          <w:lang w:val="fr-FR"/>
        </w:rPr>
      </w:pPr>
      <w:r>
        <w:rPr>
          <w:lang w:val="fr-FR"/>
        </w:rPr>
        <w:t>S'agissant des lieux de culte «</w:t>
      </w:r>
      <w:r w:rsidR="002F4EB5" w:rsidRPr="00E20487">
        <w:rPr>
          <w:lang w:val="fr-FR"/>
        </w:rPr>
        <w:t>trokosi</w:t>
      </w:r>
      <w:r>
        <w:rPr>
          <w:lang w:val="fr-FR"/>
        </w:rPr>
        <w:t>»</w:t>
      </w:r>
      <w:r w:rsidR="00BB6F92" w:rsidRPr="00E20487">
        <w:rPr>
          <w:lang w:val="fr-FR"/>
        </w:rPr>
        <w:t xml:space="preserve">, qui se trouvent surtout dans la région de la Volta, </w:t>
      </w:r>
      <w:r w:rsidR="00E4112D">
        <w:rPr>
          <w:lang w:val="fr-FR"/>
        </w:rPr>
        <w:t>où les victimes sont tenues en «expiation»</w:t>
      </w:r>
      <w:r w:rsidR="00BB6F92" w:rsidRPr="00E20487">
        <w:rPr>
          <w:lang w:val="fr-FR"/>
        </w:rPr>
        <w:t xml:space="preserve"> des péchés ou des crimes de membres de leur famille, la Commission essaie de sensibiliser à </w:t>
      </w:r>
      <w:r w:rsidR="00112D5C">
        <w:rPr>
          <w:lang w:val="fr-FR"/>
        </w:rPr>
        <w:t>cette</w:t>
      </w:r>
      <w:r w:rsidR="00BB6F92" w:rsidRPr="00E20487">
        <w:rPr>
          <w:lang w:val="fr-FR"/>
        </w:rPr>
        <w:t xml:space="preserve"> pratique dans le but d'éliminer progressivement ce qui constitue une tradition très enracinée. Secondée par </w:t>
      </w:r>
      <w:r w:rsidR="002F4EB5" w:rsidRPr="00E20487">
        <w:rPr>
          <w:lang w:val="fr-FR"/>
        </w:rPr>
        <w:t>International Needs (</w:t>
      </w:r>
      <w:r w:rsidR="00BB6F92" w:rsidRPr="00E20487">
        <w:rPr>
          <w:lang w:val="fr-FR"/>
        </w:rPr>
        <w:t xml:space="preserve">réseau </w:t>
      </w:r>
      <w:r w:rsidR="002F4EB5" w:rsidRPr="00E20487">
        <w:rPr>
          <w:lang w:val="fr-FR"/>
        </w:rPr>
        <w:t xml:space="preserve">IN), </w:t>
      </w:r>
      <w:r w:rsidR="00BB6F92" w:rsidRPr="00E20487">
        <w:rPr>
          <w:lang w:val="fr-FR"/>
        </w:rPr>
        <w:t xml:space="preserve">la Commission a facilité la </w:t>
      </w:r>
      <w:r w:rsidR="003C5BC2">
        <w:rPr>
          <w:lang w:val="fr-FR"/>
        </w:rPr>
        <w:t>formation</w:t>
      </w:r>
      <w:r w:rsidR="00E4112D">
        <w:rPr>
          <w:lang w:val="fr-FR"/>
        </w:rPr>
        <w:t xml:space="preserve"> professionnelle des «</w:t>
      </w:r>
      <w:r w:rsidR="00BB6F92" w:rsidRPr="00E20487">
        <w:rPr>
          <w:lang w:val="fr-FR"/>
        </w:rPr>
        <w:t>détenu</w:t>
      </w:r>
      <w:r w:rsidR="00112D5C">
        <w:rPr>
          <w:lang w:val="fr-FR"/>
        </w:rPr>
        <w:t>e</w:t>
      </w:r>
      <w:r w:rsidR="00E4112D">
        <w:rPr>
          <w:lang w:val="fr-FR"/>
        </w:rPr>
        <w:t>s»</w:t>
      </w:r>
      <w:r w:rsidR="00BB6F92" w:rsidRPr="00E20487">
        <w:rPr>
          <w:lang w:val="fr-FR"/>
        </w:rPr>
        <w:t xml:space="preserve"> et assuré la libéra</w:t>
      </w:r>
      <w:r w:rsidR="0042402C" w:rsidRPr="00E20487">
        <w:rPr>
          <w:lang w:val="fr-FR"/>
        </w:rPr>
        <w:t xml:space="preserve">tion de certaines d'entre </w:t>
      </w:r>
      <w:r w:rsidR="00112D5C">
        <w:rPr>
          <w:lang w:val="fr-FR"/>
        </w:rPr>
        <w:t>elles</w:t>
      </w:r>
      <w:r w:rsidR="0042402C" w:rsidRPr="00E20487">
        <w:rPr>
          <w:lang w:val="fr-FR"/>
        </w:rPr>
        <w:t xml:space="preserve"> </w:t>
      </w:r>
      <w:r w:rsidR="00112D5C">
        <w:rPr>
          <w:lang w:val="fr-FR"/>
        </w:rPr>
        <w:t>qui ont reçu par la suite des fonds pour pouvoir amorcer</w:t>
      </w:r>
      <w:r w:rsidR="0042402C" w:rsidRPr="00E20487">
        <w:rPr>
          <w:lang w:val="fr-FR"/>
        </w:rPr>
        <w:t xml:space="preserve"> le départ vers des activités économiques </w:t>
      </w:r>
      <w:r w:rsidR="00112D5C">
        <w:rPr>
          <w:lang w:val="fr-FR"/>
        </w:rPr>
        <w:t>constructives</w:t>
      </w:r>
      <w:r w:rsidR="0042402C" w:rsidRPr="00E20487">
        <w:rPr>
          <w:lang w:val="fr-FR"/>
        </w:rPr>
        <w:t>.</w:t>
      </w:r>
    </w:p>
    <w:p w:rsidR="002F4EB5" w:rsidRPr="00E20487" w:rsidRDefault="0042402C" w:rsidP="00F37B93">
      <w:pPr>
        <w:pStyle w:val="ParaNoG"/>
        <w:tabs>
          <w:tab w:val="clear" w:pos="1494"/>
        </w:tabs>
        <w:rPr>
          <w:lang w:val="fr-FR"/>
        </w:rPr>
      </w:pPr>
      <w:r w:rsidRPr="00E20487">
        <w:rPr>
          <w:lang w:val="fr-FR"/>
        </w:rPr>
        <w:t xml:space="preserve">Enfin, le financement du programme </w:t>
      </w:r>
      <w:r w:rsidR="00112D5C">
        <w:rPr>
          <w:lang w:val="fr-FR"/>
        </w:rPr>
        <w:t xml:space="preserve">national </w:t>
      </w:r>
      <w:r w:rsidRPr="00E20487">
        <w:rPr>
          <w:lang w:val="fr-FR"/>
        </w:rPr>
        <w:t xml:space="preserve">de formation aux droits de l'homme </w:t>
      </w:r>
      <w:r w:rsidR="00112D5C">
        <w:rPr>
          <w:lang w:val="fr-FR"/>
        </w:rPr>
        <w:t>organisé</w:t>
      </w:r>
      <w:r w:rsidRPr="00E20487">
        <w:rPr>
          <w:lang w:val="fr-FR"/>
        </w:rPr>
        <w:t xml:space="preserve"> par la Commission à l'intention des agents </w:t>
      </w:r>
      <w:r w:rsidR="00112D5C">
        <w:rPr>
          <w:lang w:val="fr-FR"/>
        </w:rPr>
        <w:t>des forces de l’ordre</w:t>
      </w:r>
      <w:r w:rsidRPr="00E20487">
        <w:rPr>
          <w:lang w:val="fr-FR"/>
        </w:rPr>
        <w:t xml:space="preserve"> a cessé en 2010. La Commission </w:t>
      </w:r>
      <w:r w:rsidR="00112D5C">
        <w:rPr>
          <w:lang w:val="fr-FR"/>
        </w:rPr>
        <w:t>reste</w:t>
      </w:r>
      <w:r w:rsidRPr="00E20487">
        <w:rPr>
          <w:lang w:val="fr-FR"/>
        </w:rPr>
        <w:t xml:space="preserve"> une ressource pour les cours </w:t>
      </w:r>
      <w:r w:rsidR="000A47B1" w:rsidRPr="00E20487">
        <w:rPr>
          <w:lang w:val="fr-FR"/>
        </w:rPr>
        <w:t xml:space="preserve">dispensés par les écoles de la police et des prisons, et assure une formation générale aux droits de l'homme au personnel infirmier et autres travailleurs </w:t>
      </w:r>
      <w:r w:rsidR="00112D5C">
        <w:rPr>
          <w:lang w:val="fr-FR"/>
        </w:rPr>
        <w:t>sanitaires</w:t>
      </w:r>
      <w:r w:rsidR="000A47B1" w:rsidRPr="00E20487">
        <w:rPr>
          <w:lang w:val="fr-FR"/>
        </w:rPr>
        <w:t>.</w:t>
      </w:r>
    </w:p>
    <w:p w:rsidR="002F4EB5" w:rsidRPr="00E20487" w:rsidRDefault="007A3FB1" w:rsidP="00F37B93">
      <w:pPr>
        <w:pStyle w:val="ParaNoG"/>
        <w:tabs>
          <w:tab w:val="clear" w:pos="1494"/>
        </w:tabs>
        <w:rPr>
          <w:lang w:val="fr-FR"/>
        </w:rPr>
      </w:pPr>
      <w:r w:rsidRPr="00E20487">
        <w:rPr>
          <w:b/>
          <w:lang w:val="fr-FR"/>
        </w:rPr>
        <w:t>M. </w:t>
      </w:r>
      <w:r w:rsidR="002F4EB5" w:rsidRPr="00E20487">
        <w:rPr>
          <w:b/>
          <w:lang w:val="fr-FR"/>
        </w:rPr>
        <w:t>Quaye</w:t>
      </w:r>
      <w:r w:rsidR="002F4EB5" w:rsidRPr="00E20487">
        <w:rPr>
          <w:lang w:val="fr-FR"/>
        </w:rPr>
        <w:t xml:space="preserve"> (Ghana) </w:t>
      </w:r>
      <w:r w:rsidR="000A47B1" w:rsidRPr="00E20487">
        <w:rPr>
          <w:lang w:val="fr-FR"/>
        </w:rPr>
        <w:t xml:space="preserve">dit que différents organes indépendants procèdent à l'inspection des prisons et publient </w:t>
      </w:r>
      <w:r w:rsidR="00E20487" w:rsidRPr="00E20487">
        <w:rPr>
          <w:lang w:val="fr-FR"/>
        </w:rPr>
        <w:t>leurs conclusions</w:t>
      </w:r>
      <w:r w:rsidR="000A47B1" w:rsidRPr="00E20487">
        <w:rPr>
          <w:lang w:val="fr-FR"/>
        </w:rPr>
        <w:t xml:space="preserve">. Il s'agit du </w:t>
      </w:r>
      <w:r w:rsidR="00181DF8">
        <w:rPr>
          <w:lang w:val="fr-FR"/>
        </w:rPr>
        <w:t>C</w:t>
      </w:r>
      <w:r w:rsidR="000A47B1" w:rsidRPr="00E20487">
        <w:rPr>
          <w:lang w:val="fr-FR"/>
        </w:rPr>
        <w:t xml:space="preserve">onseil du </w:t>
      </w:r>
      <w:r w:rsidR="00181DF8">
        <w:rPr>
          <w:lang w:val="fr-FR"/>
        </w:rPr>
        <w:t>S</w:t>
      </w:r>
      <w:r w:rsidR="000A47B1" w:rsidRPr="00E20487">
        <w:rPr>
          <w:lang w:val="fr-FR"/>
        </w:rPr>
        <w:t>ervice pénitentiaire (</w:t>
      </w:r>
      <w:r w:rsidR="002F4EB5" w:rsidRPr="00E20487">
        <w:rPr>
          <w:lang w:val="fr-FR"/>
        </w:rPr>
        <w:t>Prisons Service Board</w:t>
      </w:r>
      <w:r w:rsidR="000A47B1" w:rsidRPr="00E20487">
        <w:rPr>
          <w:lang w:val="fr-FR"/>
        </w:rPr>
        <w:t xml:space="preserve"> – </w:t>
      </w:r>
      <w:r w:rsidR="002F4EB5" w:rsidRPr="00E20487">
        <w:rPr>
          <w:lang w:val="fr-FR"/>
        </w:rPr>
        <w:t>CHRAJ</w:t>
      </w:r>
      <w:r w:rsidR="000A47B1" w:rsidRPr="00E20487">
        <w:rPr>
          <w:lang w:val="fr-FR"/>
        </w:rPr>
        <w:t xml:space="preserve">), des commissions des visiteurs de prison et des comités de </w:t>
      </w:r>
      <w:r w:rsidR="00A65AD1">
        <w:rPr>
          <w:lang w:val="fr-FR"/>
        </w:rPr>
        <w:t>levée d’écrou</w:t>
      </w:r>
      <w:r w:rsidR="000A47B1" w:rsidRPr="00E20487">
        <w:rPr>
          <w:lang w:val="fr-FR"/>
        </w:rPr>
        <w:t xml:space="preserve">, qui </w:t>
      </w:r>
      <w:r w:rsidR="00A65AD1">
        <w:rPr>
          <w:lang w:val="fr-FR"/>
        </w:rPr>
        <w:t>s’occupent</w:t>
      </w:r>
      <w:r w:rsidR="000A47B1" w:rsidRPr="00E20487">
        <w:rPr>
          <w:lang w:val="fr-FR"/>
        </w:rPr>
        <w:t xml:space="preserve"> des détenus </w:t>
      </w:r>
      <w:r w:rsidR="00A65AD1">
        <w:rPr>
          <w:lang w:val="fr-FR"/>
        </w:rPr>
        <w:t>à la veille d’être libérés</w:t>
      </w:r>
      <w:r w:rsidR="000A47B1" w:rsidRPr="00E20487">
        <w:rPr>
          <w:lang w:val="fr-FR"/>
        </w:rPr>
        <w:t>. Le service d'audit qui a également commencé à inspecter les prisons en </w:t>
      </w:r>
      <w:r w:rsidR="002F4EB5" w:rsidRPr="00E20487">
        <w:rPr>
          <w:lang w:val="fr-FR"/>
        </w:rPr>
        <w:t xml:space="preserve">2009 </w:t>
      </w:r>
      <w:r w:rsidR="000A47B1" w:rsidRPr="00E20487">
        <w:rPr>
          <w:lang w:val="fr-FR"/>
        </w:rPr>
        <w:t xml:space="preserve">afin d'évaluer les conditions </w:t>
      </w:r>
      <w:r w:rsidR="00A65AD1">
        <w:rPr>
          <w:lang w:val="fr-FR"/>
        </w:rPr>
        <w:t>de détention</w:t>
      </w:r>
      <w:r w:rsidR="000A47B1" w:rsidRPr="00E20487">
        <w:rPr>
          <w:lang w:val="fr-FR"/>
        </w:rPr>
        <w:t xml:space="preserve"> et les prestations du personnel pénitentiaire a soumis son premier rapport annuel en </w:t>
      </w:r>
      <w:r w:rsidR="002F4EB5" w:rsidRPr="00E20487">
        <w:rPr>
          <w:lang w:val="fr-FR"/>
        </w:rPr>
        <w:t xml:space="preserve">2010. </w:t>
      </w:r>
    </w:p>
    <w:p w:rsidR="002F4EB5" w:rsidRPr="00E20487" w:rsidRDefault="000A47B1" w:rsidP="00F37B93">
      <w:pPr>
        <w:pStyle w:val="ParaNoG"/>
        <w:tabs>
          <w:tab w:val="clear" w:pos="1494"/>
        </w:tabs>
        <w:rPr>
          <w:lang w:val="fr-FR"/>
        </w:rPr>
      </w:pPr>
      <w:r w:rsidRPr="00E20487">
        <w:rPr>
          <w:lang w:val="fr-FR"/>
        </w:rPr>
        <w:t>Le surpeuplement carcéral est dû en grande partie à la fermeture de</w:t>
      </w:r>
      <w:r w:rsidR="00C946FA">
        <w:rPr>
          <w:lang w:val="fr-FR"/>
        </w:rPr>
        <w:t>s</w:t>
      </w:r>
      <w:r w:rsidRPr="00E20487">
        <w:rPr>
          <w:lang w:val="fr-FR"/>
        </w:rPr>
        <w:t xml:space="preserve"> prisons qui </w:t>
      </w:r>
      <w:r w:rsidR="00A65AD1">
        <w:rPr>
          <w:lang w:val="fr-FR"/>
        </w:rPr>
        <w:t>existaient avant le</w:t>
      </w:r>
      <w:r w:rsidRPr="00E20487">
        <w:rPr>
          <w:lang w:val="fr-FR"/>
        </w:rPr>
        <w:t xml:space="preserve"> début de la colonisation britannique en </w:t>
      </w:r>
      <w:r w:rsidR="002F4EB5" w:rsidRPr="00E20487">
        <w:rPr>
          <w:lang w:val="fr-FR"/>
        </w:rPr>
        <w:t xml:space="preserve">1844 </w:t>
      </w:r>
      <w:r w:rsidRPr="00E20487">
        <w:rPr>
          <w:lang w:val="fr-FR"/>
        </w:rPr>
        <w:t>et au transfert qui a suivi des détenus dans les prisons de Nsawam. Une visite prévue d'</w:t>
      </w:r>
      <w:r w:rsidR="002F4EB5" w:rsidRPr="00E20487">
        <w:rPr>
          <w:lang w:val="fr-FR"/>
        </w:rPr>
        <w:t xml:space="preserve">Amnesty International </w:t>
      </w:r>
      <w:r w:rsidRPr="00E20487">
        <w:rPr>
          <w:lang w:val="fr-FR"/>
        </w:rPr>
        <w:t xml:space="preserve">dans les prisons du Ghana à l'époque a été jugée trop dangereuse, mais les administrations carcérales ont autorisé à d'autres moments la visite de plusieurs ONG, dont </w:t>
      </w:r>
      <w:r w:rsidR="002F4EB5" w:rsidRPr="00E20487">
        <w:rPr>
          <w:lang w:val="fr-FR"/>
        </w:rPr>
        <w:t xml:space="preserve">Amnesty International </w:t>
      </w:r>
      <w:r w:rsidRPr="00E20487">
        <w:rPr>
          <w:lang w:val="fr-FR"/>
        </w:rPr>
        <w:t xml:space="preserve">et la </w:t>
      </w:r>
      <w:r w:rsidR="002F4EB5" w:rsidRPr="00E20487">
        <w:rPr>
          <w:lang w:val="fr-FR"/>
        </w:rPr>
        <w:t xml:space="preserve">Commonwealth Human Rights Initiative. </w:t>
      </w:r>
      <w:r w:rsidRPr="00E20487">
        <w:rPr>
          <w:lang w:val="fr-FR"/>
        </w:rPr>
        <w:t xml:space="preserve">La construction d'une nouvelle prison ayant une capacité de 3 000 places sera entreprise dans l'année en cours et </w:t>
      </w:r>
      <w:r w:rsidR="00A65AD1">
        <w:rPr>
          <w:lang w:val="fr-FR"/>
        </w:rPr>
        <w:t>des</w:t>
      </w:r>
      <w:r w:rsidRPr="00E20487">
        <w:rPr>
          <w:lang w:val="fr-FR"/>
        </w:rPr>
        <w:t xml:space="preserve"> établissements agricoles seront créés pour les </w:t>
      </w:r>
      <w:r w:rsidR="00DA31F6" w:rsidRPr="00E20487">
        <w:rPr>
          <w:lang w:val="fr-FR"/>
        </w:rPr>
        <w:t xml:space="preserve">primo-délinquants et ceux qui purgent des peines </w:t>
      </w:r>
      <w:r w:rsidR="00A65AD1">
        <w:rPr>
          <w:lang w:val="fr-FR"/>
        </w:rPr>
        <w:t>légères</w:t>
      </w:r>
      <w:r w:rsidR="00DA31F6" w:rsidRPr="00E20487">
        <w:rPr>
          <w:lang w:val="fr-FR"/>
        </w:rPr>
        <w:t>. Les établissements agricoles sont aussi destinés à initier les condamnés aux travaux agricoles. L'amnistie est accordée à des occasions spéciales pendant l'année, ce qui aboutit à la libération sans condition de primo-délinquants et de détenus malades ou âgés</w:t>
      </w:r>
      <w:r w:rsidR="00A65AD1">
        <w:rPr>
          <w:lang w:val="fr-FR"/>
        </w:rPr>
        <w:t>,</w:t>
      </w:r>
      <w:r w:rsidR="00DA31F6" w:rsidRPr="00E20487">
        <w:rPr>
          <w:lang w:val="fr-FR"/>
        </w:rPr>
        <w:t xml:space="preserve"> et contribue à la décongestion des prisons.</w:t>
      </w:r>
      <w:r w:rsidR="002F4EB5" w:rsidRPr="00E20487">
        <w:rPr>
          <w:lang w:val="fr-FR"/>
        </w:rPr>
        <w:t xml:space="preserve"> </w:t>
      </w:r>
    </w:p>
    <w:p w:rsidR="002F4EB5" w:rsidRPr="00E20487" w:rsidRDefault="00DA31F6" w:rsidP="00F37B93">
      <w:pPr>
        <w:pStyle w:val="ParaNoG"/>
        <w:tabs>
          <w:tab w:val="clear" w:pos="1494"/>
        </w:tabs>
        <w:rPr>
          <w:lang w:val="fr-FR"/>
        </w:rPr>
      </w:pPr>
      <w:r w:rsidRPr="00E20487">
        <w:rPr>
          <w:lang w:val="fr-FR"/>
        </w:rPr>
        <w:t xml:space="preserve">Le nombre des personnes en détention provisoire qui représentaient un quart de la population carcérale totale n'en représente plus qu'un huitième depuis la mise en place, </w:t>
      </w:r>
      <w:r w:rsidR="00A65AD1">
        <w:rPr>
          <w:lang w:val="fr-FR"/>
        </w:rPr>
        <w:t>au titre du</w:t>
      </w:r>
      <w:r w:rsidRPr="00E20487">
        <w:rPr>
          <w:lang w:val="fr-FR"/>
        </w:rPr>
        <w:t xml:space="preserve"> programme Justice pour tous, du projet de révision de la détention provisoire </w:t>
      </w:r>
      <w:r w:rsidR="00A65AD1">
        <w:rPr>
          <w:lang w:val="fr-FR"/>
        </w:rPr>
        <w:t>dans le cadre duquel</w:t>
      </w:r>
      <w:r w:rsidRPr="00E20487">
        <w:rPr>
          <w:lang w:val="fr-FR"/>
        </w:rPr>
        <w:t xml:space="preserve"> les tribunaux siègent dans les prisons ou en dehors des horaires normaux. </w:t>
      </w:r>
      <w:r w:rsidR="00D647E2" w:rsidRPr="00E20487">
        <w:rPr>
          <w:lang w:val="fr-FR"/>
        </w:rPr>
        <w:t>Depuis </w:t>
      </w:r>
      <w:r w:rsidR="002F4EB5" w:rsidRPr="00E20487">
        <w:rPr>
          <w:lang w:val="fr-FR"/>
        </w:rPr>
        <w:t>2007, 239</w:t>
      </w:r>
      <w:r w:rsidR="00D647E2" w:rsidRPr="00E20487">
        <w:rPr>
          <w:lang w:val="fr-FR"/>
        </w:rPr>
        <w:t xml:space="preserve"> détenus ont bénéficié du projet. Au cours de la dernière audience du tribunal en mai 2011, </w:t>
      </w:r>
      <w:r w:rsidR="002F4EB5" w:rsidRPr="00E20487">
        <w:rPr>
          <w:lang w:val="fr-FR"/>
        </w:rPr>
        <w:t>63</w:t>
      </w:r>
      <w:r w:rsidR="00D647E2" w:rsidRPr="00E20487">
        <w:rPr>
          <w:lang w:val="fr-FR"/>
        </w:rPr>
        <w:t> détenus ont été disculpés et 32 libérés sous caution. Seul un détenu a été reconnu coupable</w:t>
      </w:r>
      <w:r w:rsidR="00A65AD1">
        <w:rPr>
          <w:lang w:val="fr-FR"/>
        </w:rPr>
        <w:t xml:space="preserve"> et</w:t>
      </w:r>
      <w:r w:rsidR="00D647E2" w:rsidRPr="00E20487">
        <w:rPr>
          <w:lang w:val="fr-FR"/>
        </w:rPr>
        <w:t xml:space="preserve"> quatre ont été déférés devant les tribunaux ordinaires aux fins de procès. Les requêtes au nom de détenus ont été adressées par une ONG, le Centre pour les droits de l'homme et les libertés civiles.</w:t>
      </w:r>
    </w:p>
    <w:p w:rsidR="002F4EB5" w:rsidRPr="00E20487" w:rsidRDefault="00D647E2" w:rsidP="00F37B93">
      <w:pPr>
        <w:pStyle w:val="ParaNoG"/>
        <w:tabs>
          <w:tab w:val="clear" w:pos="1494"/>
        </w:tabs>
        <w:rPr>
          <w:lang w:val="fr-FR"/>
        </w:rPr>
      </w:pPr>
      <w:r w:rsidRPr="00E20487">
        <w:rPr>
          <w:lang w:val="fr-FR"/>
        </w:rPr>
        <w:t xml:space="preserve">En ce qui concerne les installations </w:t>
      </w:r>
      <w:r w:rsidR="00A65AD1">
        <w:rPr>
          <w:lang w:val="fr-FR"/>
        </w:rPr>
        <w:t>séparées</w:t>
      </w:r>
      <w:r w:rsidRPr="00E20487">
        <w:rPr>
          <w:lang w:val="fr-FR"/>
        </w:rPr>
        <w:t xml:space="preserve"> pour les jeunes délinquants, les déli</w:t>
      </w:r>
      <w:r w:rsidR="005F162D" w:rsidRPr="00E20487">
        <w:rPr>
          <w:lang w:val="fr-FR"/>
        </w:rPr>
        <w:t>n</w:t>
      </w:r>
      <w:r w:rsidRPr="00E20487">
        <w:rPr>
          <w:lang w:val="fr-FR"/>
        </w:rPr>
        <w:t xml:space="preserve">quants </w:t>
      </w:r>
      <w:r w:rsidR="00A65AD1">
        <w:rPr>
          <w:lang w:val="fr-FR"/>
        </w:rPr>
        <w:t>jusqu’à</w:t>
      </w:r>
      <w:r w:rsidRPr="00E20487">
        <w:rPr>
          <w:lang w:val="fr-FR"/>
        </w:rPr>
        <w:t xml:space="preserve"> 12 ans </w:t>
      </w:r>
      <w:r w:rsidR="00A65AD1">
        <w:rPr>
          <w:lang w:val="fr-FR"/>
        </w:rPr>
        <w:t xml:space="preserve">révolus </w:t>
      </w:r>
      <w:r w:rsidRPr="00E20487">
        <w:rPr>
          <w:lang w:val="fr-FR"/>
        </w:rPr>
        <w:t>sont placés dans l'un des quatre centres</w:t>
      </w:r>
      <w:r w:rsidR="00086DC5">
        <w:rPr>
          <w:lang w:val="fr-FR"/>
        </w:rPr>
        <w:t xml:space="preserve"> de détention provisoire</w:t>
      </w:r>
      <w:r w:rsidRPr="00E20487">
        <w:rPr>
          <w:lang w:val="fr-FR"/>
        </w:rPr>
        <w:t xml:space="preserve"> dirigés par le Ministère de la protection sociale, alors que ceux </w:t>
      </w:r>
      <w:r w:rsidR="00086DC5">
        <w:rPr>
          <w:lang w:val="fr-FR"/>
        </w:rPr>
        <w:t>de</w:t>
      </w:r>
      <w:r w:rsidRPr="00E20487">
        <w:rPr>
          <w:lang w:val="fr-FR"/>
        </w:rPr>
        <w:t xml:space="preserve"> 13 </w:t>
      </w:r>
      <w:r w:rsidR="00086DC5">
        <w:rPr>
          <w:lang w:val="fr-FR"/>
        </w:rPr>
        <w:t>à</w:t>
      </w:r>
      <w:r w:rsidRPr="00E20487">
        <w:rPr>
          <w:lang w:val="fr-FR"/>
        </w:rPr>
        <w:t xml:space="preserve"> 16 ans sont détenus </w:t>
      </w:r>
      <w:r w:rsidR="004F7214">
        <w:rPr>
          <w:lang w:val="fr-FR"/>
        </w:rPr>
        <w:t>à la maison de correction d’</w:t>
      </w:r>
      <w:r w:rsidR="002F4EB5" w:rsidRPr="00E20487">
        <w:rPr>
          <w:lang w:val="fr-FR"/>
        </w:rPr>
        <w:t xml:space="preserve">Accra. </w:t>
      </w:r>
      <w:r w:rsidR="005F162D" w:rsidRPr="00E20487">
        <w:rPr>
          <w:lang w:val="fr-FR"/>
        </w:rPr>
        <w:t xml:space="preserve">Les délinquants âgés de 17 à 18 ans peuvent être </w:t>
      </w:r>
      <w:r w:rsidR="004F7214">
        <w:rPr>
          <w:lang w:val="fr-FR"/>
        </w:rPr>
        <w:t>incarcérés,</w:t>
      </w:r>
      <w:r w:rsidR="005F162D" w:rsidRPr="00E20487">
        <w:rPr>
          <w:lang w:val="fr-FR"/>
        </w:rPr>
        <w:t xml:space="preserve"> mais leur peine ne peut pas dépasser trois ans.</w:t>
      </w:r>
    </w:p>
    <w:p w:rsidR="002F4EB5" w:rsidRPr="00E20487" w:rsidRDefault="005F162D" w:rsidP="00F37B93">
      <w:pPr>
        <w:pStyle w:val="ParaNoG"/>
        <w:tabs>
          <w:tab w:val="clear" w:pos="1494"/>
        </w:tabs>
        <w:rPr>
          <w:lang w:val="fr-FR"/>
        </w:rPr>
      </w:pPr>
      <w:r w:rsidRPr="00E20487">
        <w:rPr>
          <w:lang w:val="fr-FR"/>
        </w:rPr>
        <w:t xml:space="preserve">Toutes les prisons sont dotées d'infirmeries qui reçoivent la visite régulière de médecins. Si nécessaire, les détenus sont </w:t>
      </w:r>
      <w:r w:rsidR="004F7214">
        <w:rPr>
          <w:lang w:val="fr-FR"/>
        </w:rPr>
        <w:t>dirigés vers</w:t>
      </w:r>
      <w:r w:rsidRPr="00E20487">
        <w:rPr>
          <w:lang w:val="fr-FR"/>
        </w:rPr>
        <w:t xml:space="preserve"> l'hôpital public le plus proche pour y être traités et ils bénéficient tous des prestations nationales en matière de santé, d'où une diminution importante du nombre des décès en prison.</w:t>
      </w:r>
    </w:p>
    <w:p w:rsidR="002F4EB5" w:rsidRPr="00E20487" w:rsidRDefault="006D2D9A" w:rsidP="00F45DF4">
      <w:pPr>
        <w:pStyle w:val="ParaNoG"/>
        <w:tabs>
          <w:tab w:val="clear" w:pos="1494"/>
        </w:tabs>
        <w:rPr>
          <w:lang w:val="fr-FR"/>
        </w:rPr>
      </w:pPr>
      <w:r w:rsidRPr="00E20487">
        <w:rPr>
          <w:lang w:val="fr-FR"/>
        </w:rPr>
        <w:t xml:space="preserve">Les agents pénitentiaires, qui sont formés à la psychologie en milieu carcéral peuvent isoler les détenus indisciplinés et faire usage d'une force raisonnable sur ceux qui refusent d'entrer dans leurs cellules. Ceux qui présentent des symptômes de maladie peuvent aussi être isolés et, s'il y a lieu, des psychiatres sont appelés pour les examiner. Bien que la flagellation reste inscrite dans les règlements pénitentiaires en tant que forme de </w:t>
      </w:r>
      <w:r w:rsidR="004F7214">
        <w:rPr>
          <w:lang w:val="fr-FR"/>
        </w:rPr>
        <w:t>punition</w:t>
      </w:r>
      <w:r w:rsidRPr="00E20487">
        <w:rPr>
          <w:lang w:val="fr-FR"/>
        </w:rPr>
        <w:t xml:space="preserve">, les formalités exigées des agents pénitentiaires qui veulent y recourir sont si compliquées que, dans les faits, nul ne recourt plus à cette </w:t>
      </w:r>
      <w:r w:rsidR="00DA248C" w:rsidRPr="00E20487">
        <w:rPr>
          <w:lang w:val="fr-FR"/>
        </w:rPr>
        <w:t>pratique</w:t>
      </w:r>
      <w:r w:rsidRPr="00E20487">
        <w:rPr>
          <w:lang w:val="fr-FR"/>
        </w:rPr>
        <w:t>.</w:t>
      </w:r>
    </w:p>
    <w:p w:rsidR="002F4EB5" w:rsidRPr="00E20487" w:rsidRDefault="00DA248C" w:rsidP="001D663E">
      <w:pPr>
        <w:pStyle w:val="ParaNoG"/>
        <w:tabs>
          <w:tab w:val="clear" w:pos="1494"/>
        </w:tabs>
        <w:rPr>
          <w:lang w:val="fr-FR"/>
        </w:rPr>
      </w:pPr>
      <w:r w:rsidRPr="00E20487">
        <w:rPr>
          <w:lang w:val="fr-FR"/>
        </w:rPr>
        <w:t xml:space="preserve">Le budget consacré à l'alimentation dans les prisons n'atteint pas 1 dollar </w:t>
      </w:r>
      <w:r w:rsidR="001D663E">
        <w:rPr>
          <w:lang w:val="fr-FR"/>
        </w:rPr>
        <w:t xml:space="preserve">des </w:t>
      </w:r>
      <w:r w:rsidR="001D663E" w:rsidRPr="001D663E">
        <w:rPr>
          <w:lang w:val="fr-FR"/>
        </w:rPr>
        <w:t>États-Unis</w:t>
      </w:r>
      <w:r w:rsidR="001D663E">
        <w:rPr>
          <w:lang w:val="fr-FR"/>
        </w:rPr>
        <w:t xml:space="preserve"> </w:t>
      </w:r>
      <w:r w:rsidRPr="00E20487">
        <w:rPr>
          <w:lang w:val="fr-FR"/>
        </w:rPr>
        <w:t xml:space="preserve">par jour et par détenu, mais les administrations carcérales cherchent à ce qu'il soit </w:t>
      </w:r>
      <w:r w:rsidR="00E20487" w:rsidRPr="00E20487">
        <w:rPr>
          <w:lang w:val="fr-FR"/>
        </w:rPr>
        <w:t>augmenté,</w:t>
      </w:r>
      <w:r w:rsidRPr="00E20487">
        <w:rPr>
          <w:lang w:val="fr-FR"/>
        </w:rPr>
        <w:t xml:space="preserve"> peut-être par indexation sur le salaire minimum national. Les détenus se livrent aussi à des travaux agricoles pour compléter leur ration et demeurer en bon état de santé. Dans le cadre d'un plan décennal de modernisation de</w:t>
      </w:r>
      <w:r w:rsidR="004F7214">
        <w:rPr>
          <w:lang w:val="fr-FR"/>
        </w:rPr>
        <w:t>s</w:t>
      </w:r>
      <w:r w:rsidRPr="00E20487">
        <w:rPr>
          <w:lang w:val="fr-FR"/>
        </w:rPr>
        <w:t xml:space="preserve"> prison</w:t>
      </w:r>
      <w:r w:rsidR="004F7214">
        <w:rPr>
          <w:lang w:val="fr-FR"/>
        </w:rPr>
        <w:t>s</w:t>
      </w:r>
      <w:r w:rsidRPr="00E20487">
        <w:rPr>
          <w:lang w:val="fr-FR"/>
        </w:rPr>
        <w:t xml:space="preserve">, </w:t>
      </w:r>
      <w:r w:rsidR="004F7214">
        <w:rPr>
          <w:lang w:val="fr-FR"/>
        </w:rPr>
        <w:t>les activités</w:t>
      </w:r>
      <w:r w:rsidRPr="00E20487">
        <w:rPr>
          <w:lang w:val="fr-FR"/>
        </w:rPr>
        <w:t xml:space="preserve"> de construction, </w:t>
      </w:r>
      <w:r w:rsidR="004F7214">
        <w:rPr>
          <w:lang w:val="fr-FR"/>
        </w:rPr>
        <w:t>d</w:t>
      </w:r>
      <w:r w:rsidRPr="00E20487">
        <w:rPr>
          <w:lang w:val="fr-FR"/>
        </w:rPr>
        <w:t>'agriculture et autres activités génératrices de recettes sont encouragé</w:t>
      </w:r>
      <w:r w:rsidR="004F7214">
        <w:rPr>
          <w:lang w:val="fr-FR"/>
        </w:rPr>
        <w:t>e</w:t>
      </w:r>
      <w:r w:rsidRPr="00E20487">
        <w:rPr>
          <w:lang w:val="fr-FR"/>
        </w:rPr>
        <w:t xml:space="preserve">s </w:t>
      </w:r>
      <w:r w:rsidR="004F7214">
        <w:rPr>
          <w:lang w:val="fr-FR"/>
        </w:rPr>
        <w:t>dans l’intérêt</w:t>
      </w:r>
      <w:r w:rsidRPr="00E20487">
        <w:rPr>
          <w:lang w:val="fr-FR"/>
        </w:rPr>
        <w:t xml:space="preserve"> des détenus </w:t>
      </w:r>
      <w:r w:rsidR="004F7214">
        <w:rPr>
          <w:lang w:val="fr-FR"/>
        </w:rPr>
        <w:t>pendant</w:t>
      </w:r>
      <w:r w:rsidRPr="00E20487">
        <w:rPr>
          <w:lang w:val="fr-FR"/>
        </w:rPr>
        <w:t xml:space="preserve"> qu'ils sont incarcérés et après leur libération. L'État partie prend des mesures pour remédier aux lacunes du système carcéral et, dans </w:t>
      </w:r>
      <w:r w:rsidR="004F7214">
        <w:rPr>
          <w:lang w:val="fr-FR"/>
        </w:rPr>
        <w:t>le cadre d’</w:t>
      </w:r>
      <w:r w:rsidRPr="00E20487">
        <w:rPr>
          <w:lang w:val="fr-FR"/>
        </w:rPr>
        <w:t xml:space="preserve">un projet financé par le Programme des Nations Unies pour le développement, pour améliorer l'accessibilité entre prisons de données plus </w:t>
      </w:r>
      <w:r w:rsidR="004F7214">
        <w:rPr>
          <w:lang w:val="fr-FR"/>
        </w:rPr>
        <w:t>complètes</w:t>
      </w:r>
      <w:r w:rsidRPr="00E20487">
        <w:rPr>
          <w:lang w:val="fr-FR"/>
        </w:rPr>
        <w:t xml:space="preserve"> sur les détenus.</w:t>
      </w:r>
    </w:p>
    <w:p w:rsidR="002F4EB5" w:rsidRPr="00E20487" w:rsidRDefault="00DA248C" w:rsidP="00F37B93">
      <w:pPr>
        <w:pStyle w:val="ParaNoG"/>
        <w:tabs>
          <w:tab w:val="clear" w:pos="1494"/>
        </w:tabs>
        <w:rPr>
          <w:lang w:val="fr-FR"/>
        </w:rPr>
      </w:pPr>
      <w:r w:rsidRPr="00E20487">
        <w:rPr>
          <w:lang w:val="fr-FR"/>
        </w:rPr>
        <w:t>La peine capitale n'a pas été abolie, mais la dernière exécution connue a eu lieu en </w:t>
      </w:r>
      <w:r w:rsidR="002F4EB5" w:rsidRPr="00E20487">
        <w:rPr>
          <w:lang w:val="fr-FR"/>
        </w:rPr>
        <w:t xml:space="preserve">1993. </w:t>
      </w:r>
      <w:r w:rsidRPr="00E20487">
        <w:rPr>
          <w:lang w:val="fr-FR"/>
        </w:rPr>
        <w:t xml:space="preserve">Les condamnés à mort peuvent adresser tous les cinq ans au chef de l'État une requête en amnistie et les </w:t>
      </w:r>
      <w:r w:rsidR="004F7214">
        <w:rPr>
          <w:lang w:val="fr-FR"/>
        </w:rPr>
        <w:t>peines capitales s</w:t>
      </w:r>
      <w:r w:rsidRPr="00E20487">
        <w:rPr>
          <w:lang w:val="fr-FR"/>
        </w:rPr>
        <w:t>ont généralement commuées en emprisonnement à vie.</w:t>
      </w:r>
    </w:p>
    <w:p w:rsidR="002F4EB5" w:rsidRPr="00E20487" w:rsidRDefault="007A3FB1" w:rsidP="00F37B93">
      <w:pPr>
        <w:pStyle w:val="ParaNoG"/>
        <w:tabs>
          <w:tab w:val="clear" w:pos="1494"/>
        </w:tabs>
        <w:rPr>
          <w:lang w:val="fr-FR"/>
        </w:rPr>
      </w:pPr>
      <w:r w:rsidRPr="00E20487">
        <w:rPr>
          <w:b/>
          <w:lang w:val="fr-FR"/>
        </w:rPr>
        <w:t>M. </w:t>
      </w:r>
      <w:r w:rsidR="002F4EB5" w:rsidRPr="00E20487">
        <w:rPr>
          <w:b/>
          <w:lang w:val="fr-FR"/>
        </w:rPr>
        <w:t>Boi-Bi-Boi</w:t>
      </w:r>
      <w:r w:rsidR="002F4EB5" w:rsidRPr="00E20487">
        <w:rPr>
          <w:lang w:val="fr-FR"/>
        </w:rPr>
        <w:t xml:space="preserve"> (Ghana), </w:t>
      </w:r>
      <w:r w:rsidR="008667A5" w:rsidRPr="00E20487">
        <w:rPr>
          <w:lang w:val="fr-FR"/>
        </w:rPr>
        <w:t xml:space="preserve">répondant aux questions du Comité concernant les mauvais traitements qui auraient été infligés à deux étudiants dans la ville de </w:t>
      </w:r>
      <w:r w:rsidR="002F4EB5" w:rsidRPr="00E20487">
        <w:rPr>
          <w:lang w:val="fr-FR"/>
        </w:rPr>
        <w:t xml:space="preserve">Wa, </w:t>
      </w:r>
      <w:r w:rsidR="008667A5" w:rsidRPr="00E20487">
        <w:rPr>
          <w:lang w:val="fr-FR"/>
        </w:rPr>
        <w:t xml:space="preserve">dit que la police de la région du Haut Ghana occidental n'a pas pu obtenir confirmation des incidents </w:t>
      </w:r>
      <w:r w:rsidR="004F7214">
        <w:rPr>
          <w:lang w:val="fr-FR"/>
        </w:rPr>
        <w:t>qui se seraient produits</w:t>
      </w:r>
      <w:r w:rsidR="008667A5" w:rsidRPr="00E20487">
        <w:rPr>
          <w:lang w:val="fr-FR"/>
        </w:rPr>
        <w:t>.</w:t>
      </w:r>
      <w:r w:rsidR="002F4EB5" w:rsidRPr="00E20487">
        <w:rPr>
          <w:lang w:val="fr-FR"/>
        </w:rPr>
        <w:t xml:space="preserve"> </w:t>
      </w:r>
    </w:p>
    <w:p w:rsidR="002F4EB5" w:rsidRPr="00E20487" w:rsidRDefault="008667A5" w:rsidP="00F37B93">
      <w:pPr>
        <w:pStyle w:val="ParaNoG"/>
        <w:tabs>
          <w:tab w:val="clear" w:pos="1494"/>
        </w:tabs>
        <w:rPr>
          <w:lang w:val="fr-FR"/>
        </w:rPr>
      </w:pPr>
      <w:r w:rsidRPr="00E20487">
        <w:rPr>
          <w:lang w:val="fr-FR"/>
        </w:rPr>
        <w:t xml:space="preserve">Afin d'assurer l'équité au moment de l'arrestation d'un suspect, un témoin indépendant, choisi avec le consentement du suspect, doit être présent quand la police prend la déclaration </w:t>
      </w:r>
      <w:r w:rsidR="004F7214">
        <w:rPr>
          <w:lang w:val="fr-FR"/>
        </w:rPr>
        <w:t>de ce dernier</w:t>
      </w:r>
      <w:r w:rsidRPr="00E20487">
        <w:rPr>
          <w:lang w:val="fr-FR"/>
        </w:rPr>
        <w:t>. Par ailleurs, en application de l'</w:t>
      </w:r>
      <w:r w:rsidR="002F4EB5" w:rsidRPr="00E20487">
        <w:rPr>
          <w:lang w:val="fr-FR"/>
        </w:rPr>
        <w:t>instruction</w:t>
      </w:r>
      <w:r w:rsidRPr="00E20487">
        <w:rPr>
          <w:lang w:val="fr-FR"/>
        </w:rPr>
        <w:t> </w:t>
      </w:r>
      <w:r w:rsidR="002F4EB5" w:rsidRPr="00E20487">
        <w:rPr>
          <w:lang w:val="fr-FR"/>
        </w:rPr>
        <w:t>195</w:t>
      </w:r>
      <w:r w:rsidRPr="00E20487">
        <w:rPr>
          <w:lang w:val="fr-FR"/>
        </w:rPr>
        <w:t xml:space="preserve"> de la police, un avocat doit être présent pendant l'interrogatoire. Il n'y a aucun mobilier dans la salle des interrogatoires à l'exception de chaises pour le suspect, l'avocat et les </w:t>
      </w:r>
      <w:r w:rsidR="004F7214">
        <w:rPr>
          <w:lang w:val="fr-FR"/>
        </w:rPr>
        <w:t>responsables de l’interrogatoire. Au</w:t>
      </w:r>
      <w:r w:rsidRPr="00E20487">
        <w:rPr>
          <w:lang w:val="fr-FR"/>
        </w:rPr>
        <w:t xml:space="preserve"> siège du </w:t>
      </w:r>
      <w:r w:rsidR="004F7214">
        <w:rPr>
          <w:lang w:val="fr-FR"/>
        </w:rPr>
        <w:t>S</w:t>
      </w:r>
      <w:r w:rsidRPr="00E20487">
        <w:rPr>
          <w:lang w:val="fr-FR"/>
        </w:rPr>
        <w:t xml:space="preserve">ervice des enquêtes pénales à </w:t>
      </w:r>
      <w:r w:rsidR="002F4EB5" w:rsidRPr="00E20487">
        <w:rPr>
          <w:lang w:val="fr-FR"/>
        </w:rPr>
        <w:t>Accra</w:t>
      </w:r>
      <w:r w:rsidR="001A7ED0">
        <w:rPr>
          <w:lang w:val="fr-FR"/>
        </w:rPr>
        <w:t>,</w:t>
      </w:r>
      <w:r w:rsidR="004F7214">
        <w:rPr>
          <w:lang w:val="fr-FR"/>
        </w:rPr>
        <w:t xml:space="preserve"> les salles</w:t>
      </w:r>
      <w:r w:rsidR="002F4EB5" w:rsidRPr="00E20487">
        <w:rPr>
          <w:lang w:val="fr-FR"/>
        </w:rPr>
        <w:t xml:space="preserve"> </w:t>
      </w:r>
      <w:r w:rsidR="001A7ED0">
        <w:rPr>
          <w:lang w:val="fr-FR"/>
        </w:rPr>
        <w:t>sont</w:t>
      </w:r>
      <w:r w:rsidRPr="00E20487">
        <w:rPr>
          <w:lang w:val="fr-FR"/>
        </w:rPr>
        <w:t xml:space="preserve"> équipées de caméras de télévision en circuit ferm</w:t>
      </w:r>
      <w:r w:rsidR="002E6C14" w:rsidRPr="00E20487">
        <w:rPr>
          <w:lang w:val="fr-FR"/>
        </w:rPr>
        <w:t xml:space="preserve">é, qui sont surveillées </w:t>
      </w:r>
      <w:r w:rsidR="004F7214">
        <w:rPr>
          <w:lang w:val="fr-FR"/>
        </w:rPr>
        <w:t>afin de prévenir la maltraitance</w:t>
      </w:r>
      <w:r w:rsidR="002E6C14" w:rsidRPr="00E20487">
        <w:rPr>
          <w:lang w:val="fr-FR"/>
        </w:rPr>
        <w:t xml:space="preserve"> pendant l'interrogatoire et </w:t>
      </w:r>
      <w:r w:rsidR="004F7214">
        <w:rPr>
          <w:lang w:val="fr-FR"/>
        </w:rPr>
        <w:t>de pouvoir enregistrer</w:t>
      </w:r>
      <w:r w:rsidR="002E6C14" w:rsidRPr="00E20487">
        <w:rPr>
          <w:lang w:val="fr-FR"/>
        </w:rPr>
        <w:t xml:space="preserve"> des faits </w:t>
      </w:r>
      <w:r w:rsidR="001A7ED0">
        <w:rPr>
          <w:lang w:val="fr-FR"/>
        </w:rPr>
        <w:t>pour le</w:t>
      </w:r>
      <w:r w:rsidR="002E6C14" w:rsidRPr="00E20487">
        <w:rPr>
          <w:lang w:val="fr-FR"/>
        </w:rPr>
        <w:t xml:space="preserve"> cas où le suspect se plaindrait </w:t>
      </w:r>
      <w:r w:rsidR="001A7ED0">
        <w:rPr>
          <w:lang w:val="fr-FR"/>
        </w:rPr>
        <w:t>d’avoir subi des</w:t>
      </w:r>
      <w:r w:rsidR="002E6C14" w:rsidRPr="00E20487">
        <w:rPr>
          <w:lang w:val="fr-FR"/>
        </w:rPr>
        <w:t xml:space="preserve"> </w:t>
      </w:r>
      <w:r w:rsidR="001A7ED0">
        <w:rPr>
          <w:lang w:val="fr-FR"/>
        </w:rPr>
        <w:t>contraintes</w:t>
      </w:r>
      <w:r w:rsidR="002E6C14" w:rsidRPr="00E20487">
        <w:rPr>
          <w:lang w:val="fr-FR"/>
        </w:rPr>
        <w:t xml:space="preserve"> pendant l'interrogatoire. Si le système se révèle satisfaisant, des caméras seront installées dans les salles d'interrogatoire des autres régions du pays.</w:t>
      </w:r>
      <w:r w:rsidR="002F4EB5" w:rsidRPr="00E20487">
        <w:rPr>
          <w:lang w:val="fr-FR"/>
        </w:rPr>
        <w:t xml:space="preserve"> </w:t>
      </w:r>
    </w:p>
    <w:p w:rsidR="002F4EB5" w:rsidRPr="00E20487" w:rsidRDefault="002E6C14" w:rsidP="00F37B93">
      <w:pPr>
        <w:pStyle w:val="ParaNoG"/>
        <w:tabs>
          <w:tab w:val="clear" w:pos="1494"/>
        </w:tabs>
        <w:rPr>
          <w:lang w:val="fr-FR"/>
        </w:rPr>
      </w:pPr>
      <w:r w:rsidRPr="00E20487">
        <w:rPr>
          <w:lang w:val="fr-FR"/>
        </w:rPr>
        <w:t xml:space="preserve">Au total, </w:t>
      </w:r>
      <w:r w:rsidR="002F4EB5" w:rsidRPr="00E20487">
        <w:rPr>
          <w:lang w:val="fr-FR"/>
        </w:rPr>
        <w:t>43</w:t>
      </w:r>
      <w:r w:rsidRPr="00E20487">
        <w:rPr>
          <w:lang w:val="fr-FR"/>
        </w:rPr>
        <w:t> </w:t>
      </w:r>
      <w:r w:rsidR="002F4EB5" w:rsidRPr="00E20487">
        <w:rPr>
          <w:lang w:val="fr-FR"/>
        </w:rPr>
        <w:t>cas</w:t>
      </w:r>
      <w:r w:rsidRPr="00E20487">
        <w:rPr>
          <w:lang w:val="fr-FR"/>
        </w:rPr>
        <w:t xml:space="preserve"> de traite d'êtres humains ont été signalés et suivis d'enquêtes et 25 condamnations ont été prononcées, toutes comportant une peine d'au moins huit ans de privation de liberté. La plupart des auteurs </w:t>
      </w:r>
      <w:r w:rsidR="002F7EB9">
        <w:rPr>
          <w:lang w:val="fr-FR"/>
        </w:rPr>
        <w:t>des actes incriminés</w:t>
      </w:r>
      <w:r w:rsidRPr="00E20487">
        <w:rPr>
          <w:lang w:val="fr-FR"/>
        </w:rPr>
        <w:t xml:space="preserve"> sont des étrangers qui ont introduit des personnes au Ghana à des fins d'exploitation économique et sexuelle. Le 12 mai 2011, en collaboration avec Interpol, les autorités ghanéennes ont stoppé une opération de traite au cours de laquelle </w:t>
      </w:r>
      <w:r w:rsidR="002F4EB5" w:rsidRPr="00E20487">
        <w:rPr>
          <w:lang w:val="fr-FR"/>
        </w:rPr>
        <w:t>116</w:t>
      </w:r>
      <w:r w:rsidRPr="00E20487">
        <w:rPr>
          <w:lang w:val="fr-FR"/>
        </w:rPr>
        <w:t> victimes ont été récupérées, 31 coupables arrêtés, dont 28 ont été poursuivis et emprisonnés, les 3 autres étant encore en attente de jugement.</w:t>
      </w:r>
      <w:r w:rsidR="002F4EB5" w:rsidRPr="00E20487">
        <w:rPr>
          <w:lang w:val="fr-FR"/>
        </w:rPr>
        <w:t xml:space="preserve"> </w:t>
      </w:r>
    </w:p>
    <w:p w:rsidR="002F4EB5" w:rsidRPr="00E20487" w:rsidRDefault="002E6C14" w:rsidP="00F37B93">
      <w:pPr>
        <w:pStyle w:val="ParaNoG"/>
        <w:tabs>
          <w:tab w:val="clear" w:pos="1494"/>
        </w:tabs>
        <w:rPr>
          <w:lang w:val="fr-FR"/>
        </w:rPr>
      </w:pPr>
      <w:r w:rsidRPr="00E20487">
        <w:rPr>
          <w:lang w:val="fr-FR"/>
        </w:rPr>
        <w:t xml:space="preserve">Tous ceux qui sont </w:t>
      </w:r>
      <w:r w:rsidR="00EE2A9D">
        <w:rPr>
          <w:lang w:val="fr-FR"/>
        </w:rPr>
        <w:t>détenus</w:t>
      </w:r>
      <w:r w:rsidRPr="00E20487">
        <w:rPr>
          <w:lang w:val="fr-FR"/>
        </w:rPr>
        <w:t xml:space="preserve"> à la police sont suivis et conduits à l'hôpital public le plus proche dès qu'ils présentent un symptôme de maladie. Tous les suspects en détention à la police ont le droit de demander de consulter le médecin de leur choix</w:t>
      </w:r>
      <w:r w:rsidR="00EE2A9D">
        <w:rPr>
          <w:lang w:val="fr-FR"/>
        </w:rPr>
        <w:t>. Il</w:t>
      </w:r>
      <w:r w:rsidRPr="00E20487">
        <w:rPr>
          <w:lang w:val="fr-FR"/>
        </w:rPr>
        <w:t xml:space="preserve"> </w:t>
      </w:r>
      <w:r w:rsidR="00EE2A9D">
        <w:rPr>
          <w:lang w:val="fr-FR"/>
        </w:rPr>
        <w:t>sera</w:t>
      </w:r>
      <w:r w:rsidRPr="00E20487">
        <w:rPr>
          <w:lang w:val="fr-FR"/>
        </w:rPr>
        <w:t xml:space="preserve"> donné suite à leur demande, et un médecin officiel sera présent pendant l'examen. Des caméras en circuit fermé ont été installées dans les locaux de détention de la police pour suivre les déplacements des suspects et des agents de police. </w:t>
      </w:r>
    </w:p>
    <w:p w:rsidR="002F4EB5" w:rsidRPr="00E20487" w:rsidRDefault="002E6C14" w:rsidP="00F37B93">
      <w:pPr>
        <w:pStyle w:val="ParaNoG"/>
        <w:tabs>
          <w:tab w:val="clear" w:pos="1494"/>
        </w:tabs>
        <w:rPr>
          <w:lang w:val="fr-FR"/>
        </w:rPr>
      </w:pPr>
      <w:r w:rsidRPr="00E20487">
        <w:rPr>
          <w:lang w:val="fr-FR"/>
        </w:rPr>
        <w:t xml:space="preserve">En ce qui concerne la situation à </w:t>
      </w:r>
      <w:r w:rsidR="002F4EB5" w:rsidRPr="00E20487">
        <w:rPr>
          <w:lang w:val="fr-FR"/>
        </w:rPr>
        <w:t xml:space="preserve">Bawku, </w:t>
      </w:r>
      <w:r w:rsidRPr="00E20487">
        <w:rPr>
          <w:lang w:val="fr-FR"/>
        </w:rPr>
        <w:t xml:space="preserve">deux factions se sont affrontées, à l'insu des forces de sécurité. </w:t>
      </w:r>
      <w:r w:rsidR="00B56B70" w:rsidRPr="00E20487">
        <w:rPr>
          <w:lang w:val="fr-FR"/>
        </w:rPr>
        <w:t>Agressé par des voleurs armés le 1</w:t>
      </w:r>
      <w:r w:rsidR="00B56B70" w:rsidRPr="00E20487">
        <w:rPr>
          <w:vertAlign w:val="superscript"/>
          <w:lang w:val="fr-FR"/>
        </w:rPr>
        <w:t>er</w:t>
      </w:r>
      <w:r w:rsidR="00B56B70" w:rsidRPr="00E20487">
        <w:rPr>
          <w:lang w:val="fr-FR"/>
        </w:rPr>
        <w:t xml:space="preserve"> juin 2009, le responsable de district de la </w:t>
      </w:r>
      <w:r w:rsidR="00EE2A9D">
        <w:rPr>
          <w:lang w:val="fr-FR"/>
        </w:rPr>
        <w:t>CHRAJ</w:t>
      </w:r>
      <w:r w:rsidR="00B56B70" w:rsidRPr="00E20487">
        <w:rPr>
          <w:lang w:val="fr-FR"/>
        </w:rPr>
        <w:t xml:space="preserve"> a été abattu. Une personne a été arrêtée et sera jugée par la Cour suprême. Le principal </w:t>
      </w:r>
      <w:r w:rsidR="00E20487" w:rsidRPr="00E20487">
        <w:rPr>
          <w:lang w:val="fr-FR"/>
        </w:rPr>
        <w:t>coupable</w:t>
      </w:r>
      <w:r w:rsidR="00B56B70" w:rsidRPr="00E20487">
        <w:rPr>
          <w:lang w:val="fr-FR"/>
        </w:rPr>
        <w:t xml:space="preserve"> court encore. </w:t>
      </w:r>
    </w:p>
    <w:p w:rsidR="002F4EB5" w:rsidRPr="00E20487" w:rsidRDefault="00B56B70" w:rsidP="00F37B93">
      <w:pPr>
        <w:pStyle w:val="ParaNoG"/>
        <w:tabs>
          <w:tab w:val="clear" w:pos="1494"/>
        </w:tabs>
        <w:rPr>
          <w:lang w:val="fr-FR"/>
        </w:rPr>
      </w:pPr>
      <w:r w:rsidRPr="00E20487">
        <w:rPr>
          <w:lang w:val="fr-FR"/>
        </w:rPr>
        <w:t xml:space="preserve">Le premier </w:t>
      </w:r>
      <w:r w:rsidR="00EE2A9D">
        <w:rPr>
          <w:lang w:val="fr-FR"/>
        </w:rPr>
        <w:t>C</w:t>
      </w:r>
      <w:r w:rsidRPr="00E20487">
        <w:rPr>
          <w:lang w:val="fr-FR"/>
        </w:rPr>
        <w:t xml:space="preserve">onseil </w:t>
      </w:r>
      <w:r w:rsidR="00EE2A9D">
        <w:rPr>
          <w:lang w:val="fr-FR"/>
        </w:rPr>
        <w:t>chargé des</w:t>
      </w:r>
      <w:r w:rsidRPr="00E20487">
        <w:rPr>
          <w:lang w:val="fr-FR"/>
        </w:rPr>
        <w:t xml:space="preserve"> réfugiés, créé en 2009, </w:t>
      </w:r>
      <w:r w:rsidR="00EE2A9D">
        <w:rPr>
          <w:lang w:val="fr-FR"/>
        </w:rPr>
        <w:t>s’étant</w:t>
      </w:r>
      <w:r w:rsidRPr="00E20487">
        <w:rPr>
          <w:lang w:val="fr-FR"/>
        </w:rPr>
        <w:t xml:space="preserve"> révélé inefficace, un nouveau </w:t>
      </w:r>
      <w:r w:rsidR="00EE2A9D">
        <w:rPr>
          <w:lang w:val="fr-FR"/>
        </w:rPr>
        <w:t>C</w:t>
      </w:r>
      <w:r w:rsidRPr="00E20487">
        <w:rPr>
          <w:lang w:val="fr-FR"/>
        </w:rPr>
        <w:t xml:space="preserve">onseil a été mis en place en janvier 2011. Il est confronté à un </w:t>
      </w:r>
      <w:r w:rsidR="00EE2A9D">
        <w:rPr>
          <w:lang w:val="fr-FR"/>
        </w:rPr>
        <w:t xml:space="preserve">arriéré </w:t>
      </w:r>
      <w:r w:rsidRPr="00E20487">
        <w:rPr>
          <w:lang w:val="fr-FR"/>
        </w:rPr>
        <w:t xml:space="preserve">de </w:t>
      </w:r>
      <w:r w:rsidR="002F4EB5" w:rsidRPr="00E20487">
        <w:rPr>
          <w:lang w:val="fr-FR"/>
        </w:rPr>
        <w:t>700</w:t>
      </w:r>
      <w:r w:rsidRPr="00E20487">
        <w:rPr>
          <w:lang w:val="fr-FR"/>
        </w:rPr>
        <w:t> demandes d'asile</w:t>
      </w:r>
      <w:r w:rsidR="00EE2A9D">
        <w:rPr>
          <w:lang w:val="fr-FR"/>
        </w:rPr>
        <w:t>,</w:t>
      </w:r>
      <w:r w:rsidRPr="00E20487">
        <w:rPr>
          <w:lang w:val="fr-FR"/>
        </w:rPr>
        <w:t xml:space="preserve"> dont 300 ont été déposées par des Libériens. Il y a actuellement </w:t>
      </w:r>
      <w:r w:rsidR="00EE2A9D">
        <w:rPr>
          <w:lang w:val="fr-FR"/>
        </w:rPr>
        <w:t>quelque</w:t>
      </w:r>
      <w:r w:rsidRPr="00E20487">
        <w:rPr>
          <w:lang w:val="fr-FR"/>
        </w:rPr>
        <w:t xml:space="preserve"> 11 000 réfugiés libériens qui vivent au Ghana depuis au moins 21 ans, </w:t>
      </w:r>
      <w:r w:rsidR="00EE2A9D">
        <w:rPr>
          <w:lang w:val="fr-FR"/>
        </w:rPr>
        <w:t>et</w:t>
      </w:r>
      <w:r w:rsidRPr="00E20487">
        <w:rPr>
          <w:lang w:val="fr-FR"/>
        </w:rPr>
        <w:t xml:space="preserve"> la question est de savoir s'il convient</w:t>
      </w:r>
      <w:r w:rsidR="00644C04" w:rsidRPr="00E20487">
        <w:rPr>
          <w:lang w:val="fr-FR"/>
        </w:rPr>
        <w:t xml:space="preserve"> </w:t>
      </w:r>
      <w:r w:rsidRPr="00E20487">
        <w:rPr>
          <w:lang w:val="fr-FR"/>
        </w:rPr>
        <w:t xml:space="preserve">de leur accorder </w:t>
      </w:r>
      <w:r w:rsidR="00EE2A9D">
        <w:rPr>
          <w:lang w:val="fr-FR"/>
        </w:rPr>
        <w:t>un titre de séjour permanent</w:t>
      </w:r>
      <w:r w:rsidRPr="00E20487">
        <w:rPr>
          <w:lang w:val="fr-FR"/>
        </w:rPr>
        <w:t xml:space="preserve"> ou de les renvoyer au Libéria. La plupart d'entre eux souhaitent être envoyés dans un pays tiers. Environ 13 000 réfugiés de la </w:t>
      </w:r>
      <w:r w:rsidR="002F4EB5" w:rsidRPr="00E20487">
        <w:rPr>
          <w:lang w:val="fr-FR"/>
        </w:rPr>
        <w:t>Côte d</w:t>
      </w:r>
      <w:r w:rsidR="00A72198" w:rsidRPr="00E20487">
        <w:rPr>
          <w:lang w:val="fr-FR"/>
        </w:rPr>
        <w:t>’</w:t>
      </w:r>
      <w:r w:rsidR="002F4EB5" w:rsidRPr="00E20487">
        <w:rPr>
          <w:lang w:val="fr-FR"/>
        </w:rPr>
        <w:t>Ivoire</w:t>
      </w:r>
      <w:r w:rsidR="00644C04" w:rsidRPr="00E20487">
        <w:rPr>
          <w:lang w:val="fr-FR"/>
        </w:rPr>
        <w:t xml:space="preserve"> sont arrivés au Ghana, et un certain nombre de camps de réfugiés ont été dressés pour </w:t>
      </w:r>
      <w:r w:rsidR="00EE2A9D">
        <w:rPr>
          <w:lang w:val="fr-FR"/>
        </w:rPr>
        <w:t>les héberger</w:t>
      </w:r>
      <w:r w:rsidR="00644C04" w:rsidRPr="00E20487">
        <w:rPr>
          <w:lang w:val="fr-FR"/>
        </w:rPr>
        <w:t>. Ils bénéficient de la protection de la police ghanéenne et des forces armées, et reçoivent une aide de toute une série d'ONG et du Programme alimentaire mondial. Ils bénéficient également de soins médicaux. Les autorités ghanéennes reçoivent un appui logistique du Haut-Commissariat des Nations Unies pour les réfugiés.</w:t>
      </w:r>
    </w:p>
    <w:p w:rsidR="002F4EB5" w:rsidRPr="00E20487" w:rsidRDefault="007A3FB1" w:rsidP="00F37B93">
      <w:pPr>
        <w:pStyle w:val="ParaNoG"/>
        <w:tabs>
          <w:tab w:val="clear" w:pos="1494"/>
        </w:tabs>
        <w:rPr>
          <w:lang w:val="fr-FR"/>
        </w:rPr>
      </w:pPr>
      <w:r w:rsidRPr="00E20487">
        <w:rPr>
          <w:b/>
          <w:lang w:val="fr-FR"/>
        </w:rPr>
        <w:t>Mme </w:t>
      </w:r>
      <w:r w:rsidR="002F4EB5" w:rsidRPr="00E20487">
        <w:rPr>
          <w:b/>
          <w:lang w:val="fr-FR"/>
        </w:rPr>
        <w:t>Wood</w:t>
      </w:r>
      <w:r w:rsidR="002F4EB5" w:rsidRPr="00E20487">
        <w:rPr>
          <w:lang w:val="fr-FR"/>
        </w:rPr>
        <w:t xml:space="preserve"> (Ghana) </w:t>
      </w:r>
      <w:r w:rsidR="00EE2A9D">
        <w:rPr>
          <w:lang w:val="fr-FR"/>
        </w:rPr>
        <w:t>dit que le 25 juin 2010, le</w:t>
      </w:r>
      <w:r w:rsidR="00644C04" w:rsidRPr="00E20487">
        <w:rPr>
          <w:lang w:val="fr-FR"/>
        </w:rPr>
        <w:t xml:space="preserve"> Rapporteur spécial sur la torture </w:t>
      </w:r>
      <w:r w:rsidR="00EE2A9D">
        <w:rPr>
          <w:lang w:val="fr-FR"/>
        </w:rPr>
        <w:t>à demandé à se rendre</w:t>
      </w:r>
      <w:r w:rsidR="00644C04" w:rsidRPr="00E20487">
        <w:rPr>
          <w:lang w:val="fr-FR"/>
        </w:rPr>
        <w:t xml:space="preserve"> au Ghana en août 2010. Étant donné que les arrangements nécessaires ne pouvaient pas être pris à temps pour cette visite, les autorités ghanéennes ont décidé d'attendre une nouvelle demande. Elles </w:t>
      </w:r>
      <w:r w:rsidR="00EE2A9D">
        <w:rPr>
          <w:lang w:val="fr-FR"/>
        </w:rPr>
        <w:t>n’en ont pas reçu</w:t>
      </w:r>
      <w:r w:rsidR="00644C04" w:rsidRPr="00E20487">
        <w:rPr>
          <w:lang w:val="fr-FR"/>
        </w:rPr>
        <w:t>.</w:t>
      </w:r>
    </w:p>
    <w:p w:rsidR="002F4EB5" w:rsidRPr="00E20487" w:rsidRDefault="008F0FDB" w:rsidP="00F37B93">
      <w:pPr>
        <w:pStyle w:val="ParaNoG"/>
        <w:tabs>
          <w:tab w:val="clear" w:pos="1494"/>
        </w:tabs>
        <w:rPr>
          <w:lang w:val="fr-FR"/>
        </w:rPr>
      </w:pPr>
      <w:r w:rsidRPr="00E20487">
        <w:rPr>
          <w:lang w:val="fr-FR"/>
        </w:rPr>
        <w:t xml:space="preserve">Le problème de la détention provisoire prolongée a été causé par un ensemble de facteurs, tels que le renvoi d'affaires judiciaires, le manque de salles d'audience et une pénurie de juges. Il y a aussi des problèmes </w:t>
      </w:r>
      <w:r w:rsidR="003F29F8">
        <w:rPr>
          <w:lang w:val="fr-FR"/>
        </w:rPr>
        <w:t>d’ordre technique</w:t>
      </w:r>
      <w:r w:rsidRPr="00E20487">
        <w:rPr>
          <w:lang w:val="fr-FR"/>
        </w:rPr>
        <w:t xml:space="preserve">: </w:t>
      </w:r>
      <w:r w:rsidR="003F29F8">
        <w:rPr>
          <w:lang w:val="fr-FR"/>
        </w:rPr>
        <w:t>blocage</w:t>
      </w:r>
      <w:r w:rsidRPr="00E20487">
        <w:rPr>
          <w:lang w:val="fr-FR"/>
        </w:rPr>
        <w:t xml:space="preserve"> des ordinateurs à cause d'une utilisation excessive, pannes d'électricité et manque de capacité. Les comptes rendus de la procédure judiciaire sont donc établis à la main, à la vitesse de la dictée, ce qui ralentit beaucoup l'adminis</w:t>
      </w:r>
      <w:r w:rsidR="001051D5" w:rsidRPr="00E20487">
        <w:rPr>
          <w:lang w:val="fr-FR"/>
        </w:rPr>
        <w:t xml:space="preserve">tration de la justice. Il y a eu aussi des problèmes </w:t>
      </w:r>
      <w:r w:rsidR="003F29F8">
        <w:rPr>
          <w:lang w:val="fr-FR"/>
        </w:rPr>
        <w:t>de témoins et d’indisponibilité</w:t>
      </w:r>
      <w:r w:rsidR="00E20487" w:rsidRPr="00E20487">
        <w:rPr>
          <w:lang w:val="fr-FR"/>
        </w:rPr>
        <w:t xml:space="preserve"> des avocats, en particulier dans les </w:t>
      </w:r>
      <w:r w:rsidR="003F29F8">
        <w:rPr>
          <w:lang w:val="fr-FR"/>
        </w:rPr>
        <w:t>affaires pour lesquelles</w:t>
      </w:r>
      <w:r w:rsidR="00E20487" w:rsidRPr="00E20487">
        <w:rPr>
          <w:lang w:val="fr-FR"/>
        </w:rPr>
        <w:t xml:space="preserve"> la Constitution ordonne la représenta</w:t>
      </w:r>
      <w:r w:rsidR="00E20487">
        <w:rPr>
          <w:lang w:val="fr-FR"/>
        </w:rPr>
        <w:t>tion</w:t>
      </w:r>
      <w:r w:rsidR="00E20487" w:rsidRPr="00E20487">
        <w:rPr>
          <w:lang w:val="fr-FR"/>
        </w:rPr>
        <w:t xml:space="preserve"> légale de l'inculpé. </w:t>
      </w:r>
      <w:r w:rsidR="001051D5" w:rsidRPr="00E20487">
        <w:rPr>
          <w:lang w:val="fr-FR"/>
        </w:rPr>
        <w:t>Quiconque estime que son procès a été indument retardé a le droit de demander réparation auprès du tribunal des droits de l'homme</w:t>
      </w:r>
      <w:r w:rsidR="00A57C71" w:rsidRPr="00E20487">
        <w:rPr>
          <w:lang w:val="fr-FR"/>
        </w:rPr>
        <w:t>.</w:t>
      </w:r>
    </w:p>
    <w:p w:rsidR="002F4EB5" w:rsidRPr="00E20487" w:rsidRDefault="001051D5" w:rsidP="00490D01">
      <w:pPr>
        <w:pStyle w:val="ParaNoG"/>
        <w:tabs>
          <w:tab w:val="clear" w:pos="1494"/>
        </w:tabs>
        <w:rPr>
          <w:lang w:val="fr-FR"/>
        </w:rPr>
      </w:pPr>
      <w:r w:rsidRPr="00E20487">
        <w:rPr>
          <w:lang w:val="fr-FR"/>
        </w:rPr>
        <w:t xml:space="preserve">Une unité chargée de la violence </w:t>
      </w:r>
      <w:r w:rsidR="003F29F8">
        <w:rPr>
          <w:lang w:val="fr-FR"/>
        </w:rPr>
        <w:t>domestique</w:t>
      </w:r>
      <w:r w:rsidRPr="00E20487">
        <w:rPr>
          <w:lang w:val="fr-FR"/>
        </w:rPr>
        <w:t xml:space="preserve"> et du soutien </w:t>
      </w:r>
      <w:r w:rsidR="003F29F8">
        <w:rPr>
          <w:lang w:val="fr-FR"/>
        </w:rPr>
        <w:t>aux</w:t>
      </w:r>
      <w:r w:rsidR="00AD249F" w:rsidRPr="00E20487">
        <w:rPr>
          <w:lang w:val="fr-FR"/>
        </w:rPr>
        <w:t xml:space="preserve"> victimes a été créée en 1998 en réponse à </w:t>
      </w:r>
      <w:r w:rsidR="003F29F8">
        <w:rPr>
          <w:lang w:val="fr-FR"/>
        </w:rPr>
        <w:t>une</w:t>
      </w:r>
      <w:r w:rsidR="00AD249F" w:rsidRPr="00E20487">
        <w:rPr>
          <w:lang w:val="fr-FR"/>
        </w:rPr>
        <w:t xml:space="preserve"> demande de protection des droits de</w:t>
      </w:r>
      <w:r w:rsidR="003F29F8">
        <w:rPr>
          <w:lang w:val="fr-FR"/>
        </w:rPr>
        <w:t>s</w:t>
      </w:r>
      <w:r w:rsidR="00AD249F" w:rsidRPr="00E20487">
        <w:rPr>
          <w:lang w:val="fr-FR"/>
        </w:rPr>
        <w:t xml:space="preserve"> personnes vulnérables, en particulier des femmes et des enfants. </w:t>
      </w:r>
      <w:r w:rsidR="003F29F8">
        <w:rPr>
          <w:lang w:val="fr-FR"/>
        </w:rPr>
        <w:t>Elle a pour tâche</w:t>
      </w:r>
      <w:r w:rsidR="00AD249F" w:rsidRPr="00E20487">
        <w:rPr>
          <w:lang w:val="fr-FR"/>
        </w:rPr>
        <w:t xml:space="preserve"> d'enquêter sur les cas de violence et de les poursuivre et, en collaboration avec des ONG, de fournir conseils, aide médicale, </w:t>
      </w:r>
      <w:r w:rsidR="003F29F8">
        <w:rPr>
          <w:lang w:val="fr-FR"/>
        </w:rPr>
        <w:t>hébergement</w:t>
      </w:r>
      <w:r w:rsidR="00AD249F" w:rsidRPr="00E20487">
        <w:rPr>
          <w:lang w:val="fr-FR"/>
        </w:rPr>
        <w:t xml:space="preserve"> temporaire et </w:t>
      </w:r>
      <w:r w:rsidR="00BB45C7">
        <w:rPr>
          <w:lang w:val="fr-FR"/>
        </w:rPr>
        <w:t>assistance</w:t>
      </w:r>
      <w:r w:rsidR="00AD249F" w:rsidRPr="00E20487">
        <w:rPr>
          <w:lang w:val="fr-FR"/>
        </w:rPr>
        <w:t xml:space="preserve"> juridique aux victimes. Elle mène de</w:t>
      </w:r>
      <w:r w:rsidR="00BB45C7">
        <w:rPr>
          <w:lang w:val="fr-FR"/>
        </w:rPr>
        <w:t>s</w:t>
      </w:r>
      <w:r w:rsidR="00AD249F" w:rsidRPr="00E20487">
        <w:rPr>
          <w:lang w:val="fr-FR"/>
        </w:rPr>
        <w:t xml:space="preserve"> campagnes de sensibilisation dans les écoles, les églises et les mosquées, et </w:t>
      </w:r>
      <w:r w:rsidR="00BB45C7">
        <w:rPr>
          <w:lang w:val="fr-FR"/>
        </w:rPr>
        <w:t>auprès de</w:t>
      </w:r>
      <w:r w:rsidR="00AD249F" w:rsidRPr="00E20487">
        <w:rPr>
          <w:lang w:val="fr-FR"/>
        </w:rPr>
        <w:t xml:space="preserve"> groupes de femmes, ainsi que parmi les chefs et </w:t>
      </w:r>
      <w:r w:rsidR="00490D01">
        <w:rPr>
          <w:lang w:val="fr-FR"/>
        </w:rPr>
        <w:t>les dirigeantes traditionnelles</w:t>
      </w:r>
      <w:r w:rsidR="006F226C">
        <w:rPr>
          <w:lang w:val="fr-FR"/>
        </w:rPr>
        <w:t xml:space="preserve"> (</w:t>
      </w:r>
      <w:r w:rsidR="006F226C">
        <w:rPr>
          <w:i/>
          <w:lang w:val="fr-FR"/>
        </w:rPr>
        <w:t xml:space="preserve">queen </w:t>
      </w:r>
      <w:r w:rsidR="006F226C" w:rsidRPr="006F226C">
        <w:rPr>
          <w:i/>
          <w:lang w:val="fr-FR"/>
        </w:rPr>
        <w:t>mothers</w:t>
      </w:r>
      <w:r w:rsidR="006F226C">
        <w:rPr>
          <w:lang w:val="fr-FR"/>
        </w:rPr>
        <w:t>)</w:t>
      </w:r>
      <w:r w:rsidR="00C946FA">
        <w:rPr>
          <w:lang w:val="fr-FR"/>
        </w:rPr>
        <w:t xml:space="preserve"> </w:t>
      </w:r>
      <w:r w:rsidR="00AD249F" w:rsidRPr="006F226C">
        <w:rPr>
          <w:lang w:val="fr-FR"/>
        </w:rPr>
        <w:t>de</w:t>
      </w:r>
      <w:r w:rsidR="00AD249F" w:rsidRPr="00E20487">
        <w:rPr>
          <w:lang w:val="fr-FR"/>
        </w:rPr>
        <w:t xml:space="preserve"> toute la nation. Le nombre des cas de mutilation génitale f</w:t>
      </w:r>
      <w:r w:rsidR="00AE274F" w:rsidRPr="00E20487">
        <w:rPr>
          <w:lang w:val="fr-FR"/>
        </w:rPr>
        <w:t>éminine et de servitude rituelle a diminué de 25 </w:t>
      </w:r>
      <w:r w:rsidR="00490D01">
        <w:rPr>
          <w:lang w:val="fr-FR"/>
        </w:rPr>
        <w:t>%</w:t>
      </w:r>
      <w:r w:rsidR="00AE274F" w:rsidRPr="00E20487">
        <w:rPr>
          <w:lang w:val="fr-FR"/>
        </w:rPr>
        <w:t xml:space="preserve"> entre </w:t>
      </w:r>
      <w:r w:rsidR="002F4EB5" w:rsidRPr="00E20487">
        <w:rPr>
          <w:lang w:val="fr-FR"/>
        </w:rPr>
        <w:t xml:space="preserve">1999 </w:t>
      </w:r>
      <w:r w:rsidR="00AE274F" w:rsidRPr="00E20487">
        <w:rPr>
          <w:lang w:val="fr-FR"/>
        </w:rPr>
        <w:t xml:space="preserve">et </w:t>
      </w:r>
      <w:r w:rsidR="002F4EB5" w:rsidRPr="00E20487">
        <w:rPr>
          <w:lang w:val="fr-FR"/>
        </w:rPr>
        <w:t xml:space="preserve">2010, </w:t>
      </w:r>
      <w:r w:rsidR="00AE274F" w:rsidRPr="00E20487">
        <w:rPr>
          <w:lang w:val="fr-FR"/>
        </w:rPr>
        <w:t xml:space="preserve">surtout grâce aux efforts de l'unité chargée de la violence </w:t>
      </w:r>
      <w:r w:rsidR="003171B5">
        <w:rPr>
          <w:lang w:val="fr-FR"/>
        </w:rPr>
        <w:t>domestique</w:t>
      </w:r>
      <w:r w:rsidR="00AE274F" w:rsidRPr="00E20487">
        <w:rPr>
          <w:lang w:val="fr-FR"/>
        </w:rPr>
        <w:t xml:space="preserve"> et du soutien aux victimes. Le viol </w:t>
      </w:r>
      <w:r w:rsidR="003171B5">
        <w:rPr>
          <w:lang w:val="fr-FR"/>
        </w:rPr>
        <w:t>conjugal</w:t>
      </w:r>
      <w:r w:rsidR="00AE274F" w:rsidRPr="00E20487">
        <w:rPr>
          <w:lang w:val="fr-FR"/>
        </w:rPr>
        <w:t xml:space="preserve"> fait l'objet de dispositions au titre de la </w:t>
      </w:r>
      <w:r w:rsidR="003171B5">
        <w:rPr>
          <w:lang w:val="fr-FR"/>
        </w:rPr>
        <w:t>L</w:t>
      </w:r>
      <w:r w:rsidR="00AE274F" w:rsidRPr="00E20487">
        <w:rPr>
          <w:lang w:val="fr-FR"/>
        </w:rPr>
        <w:t xml:space="preserve">oi sur la violence </w:t>
      </w:r>
      <w:r w:rsidR="003171B5">
        <w:rPr>
          <w:lang w:val="fr-FR"/>
        </w:rPr>
        <w:t>domestique</w:t>
      </w:r>
      <w:r w:rsidR="00AE274F" w:rsidRPr="00E20487">
        <w:rPr>
          <w:lang w:val="fr-FR"/>
        </w:rPr>
        <w:t xml:space="preserve">. Il n'existe pas de données ventilées sur la maltraitance des employés </w:t>
      </w:r>
      <w:r w:rsidR="003171B5">
        <w:rPr>
          <w:lang w:val="fr-FR"/>
        </w:rPr>
        <w:t>de maison</w:t>
      </w:r>
      <w:r w:rsidR="00AE274F" w:rsidRPr="00E20487">
        <w:rPr>
          <w:lang w:val="fr-FR"/>
        </w:rPr>
        <w:t>.</w:t>
      </w:r>
      <w:r w:rsidR="002F4EB5" w:rsidRPr="00E20487">
        <w:rPr>
          <w:lang w:val="fr-FR"/>
        </w:rPr>
        <w:t xml:space="preserve"> </w:t>
      </w:r>
    </w:p>
    <w:p w:rsidR="002F4EB5" w:rsidRPr="00E20487" w:rsidRDefault="00AE274F" w:rsidP="00F37B93">
      <w:pPr>
        <w:pStyle w:val="ParaNoG"/>
        <w:tabs>
          <w:tab w:val="clear" w:pos="1494"/>
        </w:tabs>
        <w:rPr>
          <w:lang w:val="fr-FR"/>
        </w:rPr>
      </w:pPr>
      <w:r w:rsidRPr="00E20487">
        <w:rPr>
          <w:lang w:val="fr-FR"/>
        </w:rPr>
        <w:t xml:space="preserve">En ce qui concerne l'affaire </w:t>
      </w:r>
      <w:r w:rsidR="002F4EB5" w:rsidRPr="00E20487">
        <w:rPr>
          <w:lang w:val="fr-FR"/>
        </w:rPr>
        <w:t xml:space="preserve">Issa Molbila, </w:t>
      </w:r>
      <w:r w:rsidRPr="00E20487">
        <w:rPr>
          <w:lang w:val="fr-FR"/>
        </w:rPr>
        <w:t xml:space="preserve">l'avocat de l'accusé a profité de la procédure judiciaire pour contester la constitution d'un nouveau jury et </w:t>
      </w:r>
      <w:r w:rsidR="001E7231">
        <w:rPr>
          <w:lang w:val="fr-FR"/>
        </w:rPr>
        <w:t>le fait qu’il soit possible pour le</w:t>
      </w:r>
      <w:r w:rsidRPr="00E20487">
        <w:rPr>
          <w:lang w:val="fr-FR"/>
        </w:rPr>
        <w:t xml:space="preserve"> président du tribunal, qui avait été nommé à la Cour d'appe</w:t>
      </w:r>
      <w:r w:rsidR="001E7231">
        <w:rPr>
          <w:lang w:val="fr-FR"/>
        </w:rPr>
        <w:t xml:space="preserve">l, de </w:t>
      </w:r>
      <w:r w:rsidRPr="00E20487">
        <w:rPr>
          <w:lang w:val="fr-FR"/>
        </w:rPr>
        <w:t xml:space="preserve">siéger en </w:t>
      </w:r>
      <w:r w:rsidR="001E7231">
        <w:rPr>
          <w:lang w:val="fr-FR"/>
        </w:rPr>
        <w:t>qualité de</w:t>
      </w:r>
      <w:r w:rsidRPr="00E20487">
        <w:rPr>
          <w:lang w:val="fr-FR"/>
        </w:rPr>
        <w:t xml:space="preserve"> juge de la Haute Cour sans </w:t>
      </w:r>
      <w:r w:rsidR="001E7231">
        <w:rPr>
          <w:lang w:val="fr-FR"/>
        </w:rPr>
        <w:t>l’</w:t>
      </w:r>
      <w:r w:rsidRPr="00E20487">
        <w:rPr>
          <w:lang w:val="fr-FR"/>
        </w:rPr>
        <w:t xml:space="preserve">autorisation du </w:t>
      </w:r>
      <w:r w:rsidR="001E7231">
        <w:rPr>
          <w:lang w:val="fr-FR"/>
        </w:rPr>
        <w:t>Président de la Cour suprême</w:t>
      </w:r>
      <w:r w:rsidR="002F4EB5" w:rsidRPr="00E20487">
        <w:rPr>
          <w:lang w:val="fr-FR"/>
        </w:rPr>
        <w:t xml:space="preserve">. </w:t>
      </w:r>
      <w:r w:rsidRPr="00E20487">
        <w:rPr>
          <w:lang w:val="fr-FR"/>
        </w:rPr>
        <w:t xml:space="preserve">L'affaire est allée jusqu'à la Cour suprême et, </w:t>
      </w:r>
      <w:r w:rsidR="001E7231">
        <w:rPr>
          <w:lang w:val="fr-FR"/>
        </w:rPr>
        <w:t>en</w:t>
      </w:r>
      <w:r w:rsidRPr="00E20487">
        <w:rPr>
          <w:lang w:val="fr-FR"/>
        </w:rPr>
        <w:t xml:space="preserve"> mars 2011, </w:t>
      </w:r>
      <w:r w:rsidR="001E7231">
        <w:rPr>
          <w:lang w:val="fr-FR"/>
        </w:rPr>
        <w:t xml:space="preserve">elle </w:t>
      </w:r>
      <w:r w:rsidRPr="00E20487">
        <w:rPr>
          <w:lang w:val="fr-FR"/>
        </w:rPr>
        <w:t xml:space="preserve">a été renvoyée devant la Haute Cour pour être traitée par un nouveau juge. </w:t>
      </w:r>
    </w:p>
    <w:p w:rsidR="002F4EB5" w:rsidRPr="00E20487" w:rsidRDefault="003C7BC0" w:rsidP="00F37B93">
      <w:pPr>
        <w:pStyle w:val="ParaNoG"/>
        <w:tabs>
          <w:tab w:val="clear" w:pos="1494"/>
        </w:tabs>
        <w:rPr>
          <w:lang w:val="fr-FR"/>
        </w:rPr>
      </w:pPr>
      <w:r w:rsidRPr="00E20487">
        <w:rPr>
          <w:lang w:val="fr-FR"/>
        </w:rPr>
        <w:t xml:space="preserve">Un projet de loi sur la santé mentale se trouve actuellement devant le Parlement. Bien que des efforts soient faits pour intégrer des personnes </w:t>
      </w:r>
      <w:r w:rsidR="001E7231">
        <w:rPr>
          <w:lang w:val="fr-FR"/>
        </w:rPr>
        <w:t>en situation de handicap mental</w:t>
      </w:r>
      <w:r w:rsidRPr="00E20487">
        <w:rPr>
          <w:lang w:val="fr-FR"/>
        </w:rPr>
        <w:t xml:space="preserve"> dans la communauté, les préjugés sociaux attachés aux questions de santé mentale rendent les malades mentaux indésirables dans leur famille. Les établissements psychiatriques sont agrandis, et le nouveau projet de loi vise à établir une commission de surveillance des traitements psychiatriques, qui pourra être saisie de plaintes. </w:t>
      </w:r>
      <w:r w:rsidR="00DF1912" w:rsidRPr="00E20487">
        <w:rPr>
          <w:lang w:val="fr-FR"/>
        </w:rPr>
        <w:t>La thérapie par électrochoc</w:t>
      </w:r>
      <w:r w:rsidR="001E7231">
        <w:rPr>
          <w:lang w:val="fr-FR"/>
        </w:rPr>
        <w:t>s</w:t>
      </w:r>
      <w:r w:rsidR="00DF1912" w:rsidRPr="00E20487">
        <w:rPr>
          <w:lang w:val="fr-FR"/>
        </w:rPr>
        <w:t xml:space="preserve"> est utilisée essentiellement pour traiter les </w:t>
      </w:r>
      <w:r w:rsidR="001E7231">
        <w:rPr>
          <w:lang w:val="fr-FR"/>
        </w:rPr>
        <w:t>épileptiques</w:t>
      </w:r>
      <w:r w:rsidR="00DF1912" w:rsidRPr="00E20487">
        <w:rPr>
          <w:lang w:val="fr-FR"/>
        </w:rPr>
        <w:t>.</w:t>
      </w:r>
    </w:p>
    <w:p w:rsidR="002F4EB5" w:rsidRPr="00E20487" w:rsidRDefault="007A3FB1" w:rsidP="00F37B93">
      <w:pPr>
        <w:pStyle w:val="ParaNoG"/>
        <w:tabs>
          <w:tab w:val="clear" w:pos="1494"/>
        </w:tabs>
        <w:rPr>
          <w:lang w:val="fr-FR"/>
        </w:rPr>
      </w:pPr>
      <w:r w:rsidRPr="00E20487">
        <w:rPr>
          <w:b/>
          <w:lang w:val="fr-FR"/>
        </w:rPr>
        <w:t>M. </w:t>
      </w:r>
      <w:r w:rsidR="002F4EB5" w:rsidRPr="00E20487">
        <w:rPr>
          <w:b/>
          <w:lang w:val="fr-FR"/>
        </w:rPr>
        <w:t>Nerquaye-Tetteh</w:t>
      </w:r>
      <w:r w:rsidR="002F4EB5" w:rsidRPr="00E20487">
        <w:rPr>
          <w:lang w:val="fr-FR"/>
        </w:rPr>
        <w:t xml:space="preserve"> (Ghana) </w:t>
      </w:r>
      <w:r w:rsidR="00990736" w:rsidRPr="00E20487">
        <w:rPr>
          <w:lang w:val="fr-FR"/>
        </w:rPr>
        <w:t xml:space="preserve">dit que le programme </w:t>
      </w:r>
      <w:r w:rsidR="005F41A6">
        <w:rPr>
          <w:lang w:val="fr-FR"/>
        </w:rPr>
        <w:t>d’aide juridictionnelle</w:t>
      </w:r>
      <w:r w:rsidR="00990736" w:rsidRPr="00E20487">
        <w:rPr>
          <w:lang w:val="fr-FR"/>
        </w:rPr>
        <w:t xml:space="preserve"> </w:t>
      </w:r>
      <w:r w:rsidR="005F41A6">
        <w:rPr>
          <w:lang w:val="fr-FR"/>
        </w:rPr>
        <w:t>a</w:t>
      </w:r>
      <w:r w:rsidR="00990736" w:rsidRPr="00E20487">
        <w:rPr>
          <w:lang w:val="fr-FR"/>
        </w:rPr>
        <w:t xml:space="preserve"> fait l'objet de publicité </w:t>
      </w:r>
      <w:r w:rsidR="005F41A6">
        <w:rPr>
          <w:lang w:val="fr-FR"/>
        </w:rPr>
        <w:t>par le biais de</w:t>
      </w:r>
      <w:r w:rsidR="00990736" w:rsidRPr="00E20487">
        <w:rPr>
          <w:lang w:val="fr-FR"/>
        </w:rPr>
        <w:t xml:space="preserve"> programmes télévisés et radiodiffusés, et un programme de vulgarisation, financé par le Programme des Nations Unies pour le développement (PNUD), </w:t>
      </w:r>
      <w:r w:rsidR="005F41A6">
        <w:rPr>
          <w:lang w:val="fr-FR"/>
        </w:rPr>
        <w:t>a</w:t>
      </w:r>
      <w:r w:rsidR="00990736" w:rsidRPr="00E20487">
        <w:rPr>
          <w:lang w:val="fr-FR"/>
        </w:rPr>
        <w:t xml:space="preserve"> été mené dans tout le pays. Ce programme a pris fin en 2010, le PNUD n'ayant </w:t>
      </w:r>
      <w:r w:rsidR="00E20487" w:rsidRPr="00E20487">
        <w:rPr>
          <w:lang w:val="fr-FR"/>
        </w:rPr>
        <w:t>pas</w:t>
      </w:r>
      <w:r w:rsidR="00990736" w:rsidRPr="00E20487">
        <w:rPr>
          <w:lang w:val="fr-FR"/>
        </w:rPr>
        <w:t xml:space="preserve"> renouvelé son financement. Une semaine de </w:t>
      </w:r>
      <w:r w:rsidR="005F41A6">
        <w:rPr>
          <w:lang w:val="fr-FR"/>
        </w:rPr>
        <w:t>l’aide juridictionnelle</w:t>
      </w:r>
      <w:r w:rsidR="00990736" w:rsidRPr="00E20487">
        <w:rPr>
          <w:lang w:val="fr-FR"/>
        </w:rPr>
        <w:t xml:space="preserve"> doit être organisée en octobre 2011 pour sensibiliser le public. Le projet se heurte à un certain nombre de contraintes, dont l'insuffisance de personnel, de maté</w:t>
      </w:r>
      <w:r w:rsidR="005F41A6">
        <w:rPr>
          <w:lang w:val="fr-FR"/>
        </w:rPr>
        <w:t>riel, de véhicules et de locaux</w:t>
      </w:r>
      <w:r w:rsidR="00990736" w:rsidRPr="00E20487">
        <w:rPr>
          <w:lang w:val="fr-FR"/>
        </w:rPr>
        <w:t xml:space="preserve">. </w:t>
      </w:r>
      <w:r w:rsidR="005F41A6">
        <w:rPr>
          <w:lang w:val="fr-FR"/>
        </w:rPr>
        <w:t>Le projet ne peut compter que sur un effectif de 15 avocats, et 20 volontaires.</w:t>
      </w:r>
      <w:r w:rsidR="00151E85" w:rsidRPr="00E20487">
        <w:rPr>
          <w:lang w:val="fr-FR"/>
        </w:rPr>
        <w:t xml:space="preserve"> Les avocats </w:t>
      </w:r>
      <w:r w:rsidR="00027BAA">
        <w:rPr>
          <w:lang w:val="fr-FR"/>
        </w:rPr>
        <w:t>de</w:t>
      </w:r>
      <w:r w:rsidR="00151E85" w:rsidRPr="00E20487">
        <w:rPr>
          <w:lang w:val="fr-FR"/>
        </w:rPr>
        <w:t xml:space="preserve"> pratique privée sont réticents à </w:t>
      </w:r>
      <w:r w:rsidR="00E20487" w:rsidRPr="00E20487">
        <w:rPr>
          <w:lang w:val="fr-FR"/>
        </w:rPr>
        <w:t>accepter</w:t>
      </w:r>
      <w:r w:rsidR="00151E85" w:rsidRPr="00E20487">
        <w:rPr>
          <w:lang w:val="fr-FR"/>
        </w:rPr>
        <w:t xml:space="preserve"> </w:t>
      </w:r>
      <w:r w:rsidR="00672646">
        <w:rPr>
          <w:lang w:val="fr-FR"/>
        </w:rPr>
        <w:t>les affaires</w:t>
      </w:r>
      <w:r w:rsidR="00151E85" w:rsidRPr="00E20487">
        <w:rPr>
          <w:lang w:val="fr-FR"/>
        </w:rPr>
        <w:t xml:space="preserve"> d'assistance juridique en raison de la faible rémunération.</w:t>
      </w:r>
    </w:p>
    <w:p w:rsidR="002F4EB5" w:rsidRPr="00E20487" w:rsidRDefault="007A3FB1" w:rsidP="00F37B93">
      <w:pPr>
        <w:pStyle w:val="ParaNoG"/>
        <w:tabs>
          <w:tab w:val="clear" w:pos="1494"/>
        </w:tabs>
        <w:rPr>
          <w:lang w:val="fr-FR"/>
        </w:rPr>
      </w:pPr>
      <w:r w:rsidRPr="00E20487">
        <w:rPr>
          <w:b/>
          <w:lang w:val="fr-FR"/>
        </w:rPr>
        <w:t>M. </w:t>
      </w:r>
      <w:r w:rsidR="002F4EB5" w:rsidRPr="00E20487">
        <w:rPr>
          <w:b/>
          <w:lang w:val="fr-FR"/>
        </w:rPr>
        <w:t>Barton-Odro</w:t>
      </w:r>
      <w:r w:rsidR="002F4EB5" w:rsidRPr="00E20487">
        <w:rPr>
          <w:lang w:val="fr-FR"/>
        </w:rPr>
        <w:t xml:space="preserve"> (Ghana) </w:t>
      </w:r>
      <w:r w:rsidR="00151E85" w:rsidRPr="00E20487">
        <w:rPr>
          <w:lang w:val="fr-FR"/>
        </w:rPr>
        <w:t>dit que</w:t>
      </w:r>
      <w:r w:rsidR="00672646">
        <w:rPr>
          <w:lang w:val="fr-FR"/>
        </w:rPr>
        <w:t>,</w:t>
      </w:r>
      <w:r w:rsidR="00151E85" w:rsidRPr="00E20487">
        <w:rPr>
          <w:lang w:val="fr-FR"/>
        </w:rPr>
        <w:t xml:space="preserve"> si les faits sont </w:t>
      </w:r>
      <w:r w:rsidR="00672646">
        <w:rPr>
          <w:lang w:val="fr-FR"/>
        </w:rPr>
        <w:t>avérés</w:t>
      </w:r>
      <w:r w:rsidR="00151E85" w:rsidRPr="00E20487">
        <w:rPr>
          <w:lang w:val="fr-FR"/>
        </w:rPr>
        <w:t xml:space="preserve">, des efforts sont mis en </w:t>
      </w:r>
      <w:r w:rsidR="00E20487" w:rsidRPr="00E20487">
        <w:rPr>
          <w:lang w:val="fr-FR"/>
        </w:rPr>
        <w:t>œuvre</w:t>
      </w:r>
      <w:r w:rsidR="00151E85" w:rsidRPr="00E20487">
        <w:rPr>
          <w:lang w:val="fr-FR"/>
        </w:rPr>
        <w:t xml:space="preserve"> pour enquêter </w:t>
      </w:r>
      <w:r w:rsidR="00672646">
        <w:rPr>
          <w:lang w:val="fr-FR"/>
        </w:rPr>
        <w:t xml:space="preserve">sur </w:t>
      </w:r>
      <w:r w:rsidR="00151E85" w:rsidRPr="00E20487">
        <w:rPr>
          <w:lang w:val="fr-FR"/>
        </w:rPr>
        <w:t xml:space="preserve">les cas de corruption judiciaire. Un code de déontologie judiciaire a été rédigé et diffusé parmi les juges et les magistrats. </w:t>
      </w:r>
      <w:r w:rsidR="0028551A">
        <w:rPr>
          <w:lang w:val="fr-FR"/>
        </w:rPr>
        <w:t>Deux</w:t>
      </w:r>
      <w:r w:rsidR="00151E85" w:rsidRPr="00E20487">
        <w:rPr>
          <w:lang w:val="fr-FR"/>
        </w:rPr>
        <w:t xml:space="preserve"> commissions d'éthique et d'intégrité ont été mises en place par le pouvoir judiciaire pour traiter des actes d'inconduite, l'une étant dirigée par le Président de la Cour suprême et l'autre présidée par un juge de la même </w:t>
      </w:r>
      <w:r w:rsidR="0028551A">
        <w:rPr>
          <w:lang w:val="fr-FR"/>
        </w:rPr>
        <w:t>C</w:t>
      </w:r>
      <w:r w:rsidR="00151E85" w:rsidRPr="00E20487">
        <w:rPr>
          <w:lang w:val="fr-FR"/>
        </w:rPr>
        <w:t xml:space="preserve">our. Une unité des plaintes a été créée pour permettre au public de </w:t>
      </w:r>
      <w:r w:rsidR="0028551A">
        <w:rPr>
          <w:lang w:val="fr-FR"/>
        </w:rPr>
        <w:t>porter</w:t>
      </w:r>
      <w:r w:rsidR="00151E85" w:rsidRPr="00E20487">
        <w:rPr>
          <w:lang w:val="fr-FR"/>
        </w:rPr>
        <w:t xml:space="preserve"> plainte à l'encontre de tout membre du personnel du service judiciaire et un conseil d</w:t>
      </w:r>
      <w:r w:rsidR="00CF6F79" w:rsidRPr="00E20487">
        <w:rPr>
          <w:lang w:val="fr-FR"/>
        </w:rPr>
        <w:t xml:space="preserve">e discipline </w:t>
      </w:r>
      <w:r w:rsidR="0028551A">
        <w:rPr>
          <w:lang w:val="fr-FR"/>
        </w:rPr>
        <w:t>est saisi de</w:t>
      </w:r>
      <w:r w:rsidR="00CF6F79" w:rsidRPr="00E20487">
        <w:rPr>
          <w:lang w:val="fr-FR"/>
        </w:rPr>
        <w:t xml:space="preserve"> ces plaintes. À l'heure actuelle, cinq juges risquent d'être inculpés pour des infractions commises dans l'exercice de leurs fonctions. Deux sont confrontés à des mises en accusation; l'un d'eux a poursuivi le</w:t>
      </w:r>
      <w:r w:rsidR="0028551A">
        <w:rPr>
          <w:lang w:val="fr-FR"/>
        </w:rPr>
        <w:t xml:space="preserve"> </w:t>
      </w:r>
      <w:r w:rsidR="00CF6F79" w:rsidRPr="00E20487">
        <w:rPr>
          <w:lang w:val="fr-FR"/>
        </w:rPr>
        <w:t>service judiciaire devant la Cour suprême et l'autre a présenté sa démission, qui n'a pas été acceptée par le Président. Un autre juge est accusé de détournement de fonds et un juge à la retraite passe en justice pour des infractions commises alors qu'il était en fonction</w:t>
      </w:r>
      <w:r w:rsidR="0028551A">
        <w:rPr>
          <w:lang w:val="fr-FR"/>
        </w:rPr>
        <w:t>s</w:t>
      </w:r>
      <w:r w:rsidR="00CF6F79" w:rsidRPr="00E20487">
        <w:rPr>
          <w:lang w:val="fr-FR"/>
        </w:rPr>
        <w:t>.</w:t>
      </w:r>
    </w:p>
    <w:p w:rsidR="002F4EB5" w:rsidRPr="00E20487" w:rsidRDefault="00CF6F79" w:rsidP="00F37B93">
      <w:pPr>
        <w:pStyle w:val="ParaNoG"/>
        <w:tabs>
          <w:tab w:val="clear" w:pos="1494"/>
        </w:tabs>
        <w:rPr>
          <w:lang w:val="fr-FR"/>
        </w:rPr>
      </w:pPr>
      <w:r w:rsidRPr="00E20487">
        <w:rPr>
          <w:lang w:val="fr-FR"/>
        </w:rPr>
        <w:t xml:space="preserve">La Cour suprême est une juridiction de supervision qui a </w:t>
      </w:r>
      <w:r w:rsidR="0028551A">
        <w:rPr>
          <w:lang w:val="fr-FR"/>
        </w:rPr>
        <w:t>compétence pour connaître des affaires en appel et réexaminer</w:t>
      </w:r>
      <w:r w:rsidRPr="00E20487">
        <w:rPr>
          <w:lang w:val="fr-FR"/>
        </w:rPr>
        <w:t xml:space="preserve"> ses propres décisions dans des cas exceptionnels qui ont </w:t>
      </w:r>
      <w:r w:rsidR="0028551A">
        <w:rPr>
          <w:lang w:val="fr-FR"/>
        </w:rPr>
        <w:t>entraîné</w:t>
      </w:r>
      <w:r w:rsidRPr="00E20487">
        <w:rPr>
          <w:lang w:val="fr-FR"/>
        </w:rPr>
        <w:t xml:space="preserve"> une erreur judiciaire ou dans lesquels des faits nouveaux et importants sont apparus, qui n'étaient pas connus au moment du prononcé de la décision initiale. </w:t>
      </w:r>
      <w:r w:rsidR="00BC6C2C" w:rsidRPr="00E20487">
        <w:rPr>
          <w:lang w:val="fr-FR"/>
        </w:rPr>
        <w:t>Des propositions ont été faites en vue de créer un service de</w:t>
      </w:r>
      <w:r w:rsidR="0028551A">
        <w:rPr>
          <w:lang w:val="fr-FR"/>
        </w:rPr>
        <w:t>s</w:t>
      </w:r>
      <w:r w:rsidR="00BC6C2C" w:rsidRPr="00E20487">
        <w:rPr>
          <w:lang w:val="fr-FR"/>
        </w:rPr>
        <w:t xml:space="preserve"> poursuite</w:t>
      </w:r>
      <w:r w:rsidR="0028551A">
        <w:rPr>
          <w:lang w:val="fr-FR"/>
        </w:rPr>
        <w:t>s</w:t>
      </w:r>
      <w:r w:rsidR="00BC6C2C" w:rsidRPr="00E20487">
        <w:rPr>
          <w:lang w:val="fr-FR"/>
        </w:rPr>
        <w:t xml:space="preserve"> indépendant, qui ne serait pas placé sous la direction ni sous le contrôle de </w:t>
      </w:r>
      <w:r w:rsidR="0028551A">
        <w:rPr>
          <w:lang w:val="fr-FR"/>
        </w:rPr>
        <w:t>l</w:t>
      </w:r>
      <w:r w:rsidR="00BC6C2C" w:rsidRPr="0028551A">
        <w:rPr>
          <w:i/>
          <w:lang w:val="fr-FR"/>
        </w:rPr>
        <w:t>'</w:t>
      </w:r>
      <w:r w:rsidR="002F4EB5" w:rsidRPr="0028551A">
        <w:rPr>
          <w:i/>
          <w:lang w:val="fr-FR"/>
        </w:rPr>
        <w:t>Attorney General</w:t>
      </w:r>
      <w:r w:rsidR="002F4EB5" w:rsidRPr="00E20487">
        <w:rPr>
          <w:lang w:val="fr-FR"/>
        </w:rPr>
        <w:t>.</w:t>
      </w:r>
    </w:p>
    <w:p w:rsidR="002F4EB5" w:rsidRPr="00E20487" w:rsidRDefault="00BC6C2C" w:rsidP="00F37B93">
      <w:pPr>
        <w:pStyle w:val="ParaNoG"/>
        <w:tabs>
          <w:tab w:val="clear" w:pos="1494"/>
        </w:tabs>
        <w:rPr>
          <w:lang w:val="fr-FR"/>
        </w:rPr>
      </w:pPr>
      <w:r w:rsidRPr="00E20487">
        <w:rPr>
          <w:lang w:val="fr-FR"/>
        </w:rPr>
        <w:t xml:space="preserve">Par ailleurs, le Parlement est confronté à un </w:t>
      </w:r>
      <w:r w:rsidR="0028551A">
        <w:rPr>
          <w:lang w:val="fr-FR"/>
        </w:rPr>
        <w:t>arriéré de tâches considérable</w:t>
      </w:r>
      <w:r w:rsidRPr="00E20487">
        <w:rPr>
          <w:lang w:val="fr-FR"/>
        </w:rPr>
        <w:t xml:space="preserve"> qui retarde la ratification du Protocole facultatif. Les membres de la Sous-Commission pour la prévention de la torture ont déclaré qu'ils étaient prêts à organier un atelier avec le Parlement ghanéen pour examiner et promouvoir la ratification du Protocole</w:t>
      </w:r>
      <w:r w:rsidR="00A57C71" w:rsidRPr="00E20487">
        <w:rPr>
          <w:lang w:val="fr-FR"/>
        </w:rPr>
        <w:t>.</w:t>
      </w:r>
    </w:p>
    <w:p w:rsidR="002F4EB5" w:rsidRPr="00E20487" w:rsidRDefault="007A3FB1" w:rsidP="00F37B93">
      <w:pPr>
        <w:pStyle w:val="ParaNoG"/>
        <w:tabs>
          <w:tab w:val="clear" w:pos="1494"/>
        </w:tabs>
        <w:rPr>
          <w:lang w:val="fr-FR"/>
        </w:rPr>
      </w:pPr>
      <w:r w:rsidRPr="00E20487">
        <w:rPr>
          <w:b/>
          <w:lang w:val="fr-FR"/>
        </w:rPr>
        <w:t>Le Président</w:t>
      </w:r>
      <w:r w:rsidR="002F4EB5" w:rsidRPr="00E20487">
        <w:rPr>
          <w:lang w:val="fr-FR"/>
        </w:rPr>
        <w:t xml:space="preserve">, </w:t>
      </w:r>
      <w:r w:rsidR="00BC6C2C" w:rsidRPr="00E20487">
        <w:rPr>
          <w:lang w:val="fr-FR"/>
        </w:rPr>
        <w:t xml:space="preserve">prenant la parole en sa qualité de Rapporteur pour le Ghana, demande quels progrès ont été faits en termes </w:t>
      </w:r>
      <w:r w:rsidR="00C05E06">
        <w:rPr>
          <w:lang w:val="fr-FR"/>
        </w:rPr>
        <w:t>d’appropriation de</w:t>
      </w:r>
      <w:r w:rsidR="00BC6C2C" w:rsidRPr="00E20487">
        <w:rPr>
          <w:lang w:val="fr-FR"/>
        </w:rPr>
        <w:t xml:space="preserve"> la Convention. Le Comité préconise l'adoption d'une définition </w:t>
      </w:r>
      <w:r w:rsidR="00C05E06">
        <w:rPr>
          <w:lang w:val="fr-FR"/>
        </w:rPr>
        <w:t>uniforme</w:t>
      </w:r>
      <w:r w:rsidR="00BC6C2C" w:rsidRPr="00E20487">
        <w:rPr>
          <w:lang w:val="fr-FR"/>
        </w:rPr>
        <w:t xml:space="preserve"> de la torture dans tous les États parties car la même compréhension du terme facilitera l'application des dispositions de la Convention et garantira que, dans le droit interne des États parties, les peines sont proportionn</w:t>
      </w:r>
      <w:r w:rsidR="00C05E06">
        <w:rPr>
          <w:lang w:val="fr-FR"/>
        </w:rPr>
        <w:t>ées</w:t>
      </w:r>
      <w:r w:rsidR="00BC6C2C" w:rsidRPr="00E20487">
        <w:rPr>
          <w:lang w:val="fr-FR"/>
        </w:rPr>
        <w:t xml:space="preserve"> à la gravité </w:t>
      </w:r>
      <w:r w:rsidR="00114EED" w:rsidRPr="00E20487">
        <w:rPr>
          <w:lang w:val="fr-FR"/>
        </w:rPr>
        <w:t xml:space="preserve">des actes. Le Président demande si l'État partie déroge à l'un ou l'autre des droits consacrés dans la Convention en cas de situation d'urgence et si le Gouvernement a l'intention de stipuler que le droit d'être protégé contre la torture ou les mauvais traitements est un droit auquel il ne peut pas être dérogé en droit interne. Il demande pourquoi la </w:t>
      </w:r>
      <w:r w:rsidR="00CF53BD">
        <w:rPr>
          <w:lang w:val="fr-FR"/>
        </w:rPr>
        <w:t>CHRAJ</w:t>
      </w:r>
      <w:r w:rsidR="00114EED" w:rsidRPr="00E20487">
        <w:rPr>
          <w:lang w:val="fr-FR"/>
        </w:rPr>
        <w:t xml:space="preserve"> n'est pas financée au titre du budget de l'État et pourquoi, comme d'autres organes indépendants, </w:t>
      </w:r>
      <w:r w:rsidR="00CF53BD">
        <w:rPr>
          <w:lang w:val="fr-FR"/>
        </w:rPr>
        <w:t xml:space="preserve">elle tient </w:t>
      </w:r>
      <w:r w:rsidR="00114EED" w:rsidRPr="00E20487">
        <w:rPr>
          <w:lang w:val="fr-FR"/>
        </w:rPr>
        <w:t>à être financé</w:t>
      </w:r>
      <w:r w:rsidR="00CF53BD">
        <w:rPr>
          <w:lang w:val="fr-FR"/>
        </w:rPr>
        <w:t>e</w:t>
      </w:r>
      <w:r w:rsidR="00114EED" w:rsidRPr="00E20487">
        <w:rPr>
          <w:lang w:val="fr-FR"/>
        </w:rPr>
        <w:t xml:space="preserve"> directement par le Parlement.</w:t>
      </w:r>
    </w:p>
    <w:p w:rsidR="002F4EB5" w:rsidRPr="00E20487" w:rsidRDefault="007A3FB1" w:rsidP="00F37B93">
      <w:pPr>
        <w:pStyle w:val="ParaNoG"/>
        <w:tabs>
          <w:tab w:val="clear" w:pos="1494"/>
        </w:tabs>
        <w:rPr>
          <w:lang w:val="fr-FR"/>
        </w:rPr>
      </w:pPr>
      <w:r w:rsidRPr="00E20487">
        <w:rPr>
          <w:b/>
          <w:lang w:val="fr-FR"/>
        </w:rPr>
        <w:t>M. </w:t>
      </w:r>
      <w:r w:rsidR="002F4EB5" w:rsidRPr="00E20487">
        <w:rPr>
          <w:b/>
          <w:lang w:val="fr-FR"/>
        </w:rPr>
        <w:t>Lartey Annan</w:t>
      </w:r>
      <w:r w:rsidR="002F4EB5" w:rsidRPr="00E20487">
        <w:rPr>
          <w:lang w:val="fr-FR"/>
        </w:rPr>
        <w:t xml:space="preserve"> (Ghana) </w:t>
      </w:r>
      <w:r w:rsidR="00114EED" w:rsidRPr="00E20487">
        <w:rPr>
          <w:lang w:val="fr-FR"/>
        </w:rPr>
        <w:t>dit que</w:t>
      </w:r>
      <w:r w:rsidR="00CF53BD">
        <w:rPr>
          <w:lang w:val="fr-FR"/>
        </w:rPr>
        <w:t xml:space="preserve"> le financement de la CHRAJ par l’Etat est garanti par la Constitution mais, comme ce financement est insuffisant, elle doit chercher des fonds supplémentaires.</w:t>
      </w:r>
    </w:p>
    <w:p w:rsidR="002F4EB5" w:rsidRPr="00E20487" w:rsidRDefault="007A3FB1" w:rsidP="00F37B93">
      <w:pPr>
        <w:pStyle w:val="ParaNoG"/>
        <w:tabs>
          <w:tab w:val="clear" w:pos="1494"/>
        </w:tabs>
        <w:rPr>
          <w:lang w:val="fr-FR"/>
        </w:rPr>
      </w:pPr>
      <w:r w:rsidRPr="00E20487">
        <w:rPr>
          <w:b/>
          <w:lang w:val="fr-FR"/>
        </w:rPr>
        <w:t>Le Président</w:t>
      </w:r>
      <w:r w:rsidR="002F4EB5" w:rsidRPr="00E20487">
        <w:rPr>
          <w:lang w:val="fr-FR"/>
        </w:rPr>
        <w:t xml:space="preserve"> </w:t>
      </w:r>
      <w:r w:rsidR="00A57C71" w:rsidRPr="00E20487">
        <w:rPr>
          <w:lang w:val="fr-FR"/>
        </w:rPr>
        <w:t>(Rapporteur</w:t>
      </w:r>
      <w:r w:rsidR="00114EED" w:rsidRPr="00E20487">
        <w:rPr>
          <w:lang w:val="fr-FR"/>
        </w:rPr>
        <w:t xml:space="preserve"> pour le Ghana</w:t>
      </w:r>
      <w:r w:rsidR="00A57C71" w:rsidRPr="00E20487">
        <w:rPr>
          <w:lang w:val="fr-FR"/>
        </w:rPr>
        <w:t xml:space="preserve">) </w:t>
      </w:r>
      <w:r w:rsidR="00114EED" w:rsidRPr="00E20487">
        <w:rPr>
          <w:lang w:val="fr-FR"/>
        </w:rPr>
        <w:t xml:space="preserve">demande s'il est prévu d'augmenter </w:t>
      </w:r>
      <w:r w:rsidR="00CF53BD">
        <w:rPr>
          <w:lang w:val="fr-FR"/>
        </w:rPr>
        <w:t xml:space="preserve">le financement de </w:t>
      </w:r>
      <w:r w:rsidR="00114EED" w:rsidRPr="00E20487">
        <w:rPr>
          <w:lang w:val="fr-FR"/>
        </w:rPr>
        <w:t xml:space="preserve">la </w:t>
      </w:r>
      <w:r w:rsidR="00CF53BD">
        <w:rPr>
          <w:lang w:val="fr-FR"/>
        </w:rPr>
        <w:t>CHRAJ</w:t>
      </w:r>
      <w:r w:rsidR="00A57C71" w:rsidRPr="00E20487">
        <w:rPr>
          <w:lang w:val="fr-FR"/>
        </w:rPr>
        <w:t>.</w:t>
      </w:r>
    </w:p>
    <w:p w:rsidR="002F4EB5" w:rsidRPr="00E20487" w:rsidRDefault="007A3FB1" w:rsidP="00F37B93">
      <w:pPr>
        <w:pStyle w:val="ParaNoG"/>
        <w:tabs>
          <w:tab w:val="clear" w:pos="1494"/>
        </w:tabs>
        <w:rPr>
          <w:lang w:val="fr-FR"/>
        </w:rPr>
      </w:pPr>
      <w:r w:rsidRPr="00E20487">
        <w:rPr>
          <w:b/>
          <w:lang w:val="fr-FR"/>
        </w:rPr>
        <w:t>M. </w:t>
      </w:r>
      <w:r w:rsidR="002F4EB5" w:rsidRPr="00E20487">
        <w:rPr>
          <w:b/>
          <w:lang w:val="fr-FR"/>
        </w:rPr>
        <w:t>Lartey Annan</w:t>
      </w:r>
      <w:r w:rsidR="002F4EB5" w:rsidRPr="00E20487">
        <w:rPr>
          <w:lang w:val="fr-FR"/>
        </w:rPr>
        <w:t xml:space="preserve"> (Ghana) </w:t>
      </w:r>
      <w:r w:rsidR="00114EED" w:rsidRPr="00E20487">
        <w:rPr>
          <w:lang w:val="fr-FR"/>
        </w:rPr>
        <w:t xml:space="preserve">dit qu'il n'y a aucune institution au Ghana qui bénéficie de fonds suffisants de l'État. Étant donné que la </w:t>
      </w:r>
      <w:r w:rsidR="00CF53BD">
        <w:rPr>
          <w:lang w:val="fr-FR"/>
        </w:rPr>
        <w:t>CHRAJ</w:t>
      </w:r>
      <w:r w:rsidR="00114EED" w:rsidRPr="00E20487">
        <w:rPr>
          <w:lang w:val="fr-FR"/>
        </w:rPr>
        <w:t xml:space="preserve"> est un organe indépendant, </w:t>
      </w:r>
      <w:r w:rsidR="00E20487" w:rsidRPr="00E20487">
        <w:rPr>
          <w:lang w:val="fr-FR"/>
        </w:rPr>
        <w:t>son</w:t>
      </w:r>
      <w:r w:rsidR="00114EED" w:rsidRPr="00E20487">
        <w:rPr>
          <w:lang w:val="fr-FR"/>
        </w:rPr>
        <w:t xml:space="preserve"> autonomie pourrait être menacée si elle comptait exclusivement sur l'exécutif pour son financement. C'est pourquoi il a été suggéré qu'elle recherche un financement auprès du Parlement.</w:t>
      </w:r>
    </w:p>
    <w:p w:rsidR="002F4EB5" w:rsidRPr="00E20487" w:rsidRDefault="007A3FB1" w:rsidP="00F37B93">
      <w:pPr>
        <w:pStyle w:val="ParaNoG"/>
        <w:tabs>
          <w:tab w:val="clear" w:pos="1494"/>
        </w:tabs>
        <w:rPr>
          <w:lang w:val="fr-FR"/>
        </w:rPr>
      </w:pPr>
      <w:r w:rsidRPr="00E20487">
        <w:rPr>
          <w:b/>
          <w:lang w:val="fr-FR"/>
        </w:rPr>
        <w:t>Le Président</w:t>
      </w:r>
      <w:r w:rsidR="002F4EB5" w:rsidRPr="00E20487">
        <w:rPr>
          <w:lang w:val="fr-FR"/>
        </w:rPr>
        <w:t xml:space="preserve"> </w:t>
      </w:r>
      <w:r w:rsidR="00A57C71" w:rsidRPr="00E20487">
        <w:rPr>
          <w:lang w:val="fr-FR"/>
        </w:rPr>
        <w:t>(Rapporteur</w:t>
      </w:r>
      <w:r w:rsidR="00114EED" w:rsidRPr="00E20487">
        <w:rPr>
          <w:lang w:val="fr-FR"/>
        </w:rPr>
        <w:t xml:space="preserve"> pour le Ghana</w:t>
      </w:r>
      <w:r w:rsidR="00A57C71" w:rsidRPr="00E20487">
        <w:rPr>
          <w:lang w:val="fr-FR"/>
        </w:rPr>
        <w:t xml:space="preserve">) </w:t>
      </w:r>
      <w:r w:rsidR="00B84729" w:rsidRPr="00E20487">
        <w:rPr>
          <w:lang w:val="fr-FR"/>
        </w:rPr>
        <w:t>se demande pourquoi le législateur n'a pas aboli la flagellation puisqu'elle n'est plus pratiquée. De même, étant donné que la dernière exécution remonte à </w:t>
      </w:r>
      <w:r w:rsidR="002F4EB5" w:rsidRPr="00E20487">
        <w:rPr>
          <w:lang w:val="fr-FR"/>
        </w:rPr>
        <w:t xml:space="preserve">1993, </w:t>
      </w:r>
      <w:r w:rsidR="00B84729" w:rsidRPr="00E20487">
        <w:rPr>
          <w:lang w:val="fr-FR"/>
        </w:rPr>
        <w:t>la peine de mort pourrait peut-être être abolie.</w:t>
      </w:r>
    </w:p>
    <w:p w:rsidR="00382B1A" w:rsidRPr="00E20487" w:rsidRDefault="007A3FB1" w:rsidP="00382B1A">
      <w:pPr>
        <w:pStyle w:val="ParaNoG"/>
        <w:tabs>
          <w:tab w:val="clear" w:pos="1494"/>
        </w:tabs>
        <w:rPr>
          <w:lang w:val="fr-FR"/>
        </w:rPr>
      </w:pPr>
      <w:r w:rsidRPr="00E20487">
        <w:rPr>
          <w:b/>
          <w:lang w:val="fr-FR"/>
        </w:rPr>
        <w:t>M. </w:t>
      </w:r>
      <w:r w:rsidR="00382B1A" w:rsidRPr="00E20487">
        <w:rPr>
          <w:b/>
          <w:lang w:val="fr-FR"/>
        </w:rPr>
        <w:t>Barton-Odro</w:t>
      </w:r>
      <w:r w:rsidR="00382B1A" w:rsidRPr="00E20487">
        <w:rPr>
          <w:lang w:val="fr-FR"/>
        </w:rPr>
        <w:t xml:space="preserve"> (Ghana) </w:t>
      </w:r>
      <w:r w:rsidR="00B84729" w:rsidRPr="00E20487">
        <w:rPr>
          <w:lang w:val="fr-FR"/>
        </w:rPr>
        <w:t>dit que l'abolition de la peine de mort fait l'objet d'un débat entre les défenseurs des droits de l'homme et les groupes d'appui aux victimes. Un moratoire de fait est en place.</w:t>
      </w:r>
    </w:p>
    <w:p w:rsidR="00382B1A" w:rsidRPr="00E20487" w:rsidRDefault="007A3FB1" w:rsidP="00382B1A">
      <w:pPr>
        <w:pStyle w:val="ParaNoG"/>
        <w:tabs>
          <w:tab w:val="clear" w:pos="1494"/>
        </w:tabs>
        <w:rPr>
          <w:lang w:val="fr-FR"/>
        </w:rPr>
      </w:pPr>
      <w:r w:rsidRPr="00E20487">
        <w:rPr>
          <w:b/>
          <w:lang w:val="fr-FR"/>
        </w:rPr>
        <w:t>Le Président</w:t>
      </w:r>
      <w:r w:rsidR="00382B1A" w:rsidRPr="00E20487">
        <w:rPr>
          <w:lang w:val="fr-FR"/>
        </w:rPr>
        <w:t xml:space="preserve"> (Rapporteur</w:t>
      </w:r>
      <w:r w:rsidR="00B84729" w:rsidRPr="00E20487">
        <w:rPr>
          <w:lang w:val="fr-FR"/>
        </w:rPr>
        <w:t xml:space="preserve"> pour le Ghana) demande si les conditions </w:t>
      </w:r>
      <w:r w:rsidR="00CF53BD">
        <w:rPr>
          <w:lang w:val="fr-FR"/>
        </w:rPr>
        <w:t>de détention</w:t>
      </w:r>
      <w:r w:rsidR="00B84729" w:rsidRPr="00E20487">
        <w:rPr>
          <w:lang w:val="fr-FR"/>
        </w:rPr>
        <w:t xml:space="preserve"> des condamnés à mort répondent aux règles minima</w:t>
      </w:r>
      <w:r w:rsidR="00382B1A" w:rsidRPr="00E20487">
        <w:rPr>
          <w:lang w:val="fr-FR"/>
        </w:rPr>
        <w:t>.</w:t>
      </w:r>
    </w:p>
    <w:p w:rsidR="00382B1A" w:rsidRPr="00E20487" w:rsidRDefault="007A3FB1" w:rsidP="00382B1A">
      <w:pPr>
        <w:pStyle w:val="ParaNoG"/>
        <w:tabs>
          <w:tab w:val="clear" w:pos="1494"/>
        </w:tabs>
        <w:rPr>
          <w:lang w:val="fr-FR"/>
        </w:rPr>
      </w:pPr>
      <w:r w:rsidRPr="00E20487">
        <w:rPr>
          <w:b/>
          <w:lang w:val="fr-FR"/>
        </w:rPr>
        <w:t>M. </w:t>
      </w:r>
      <w:r w:rsidR="00382B1A" w:rsidRPr="00E20487">
        <w:rPr>
          <w:b/>
          <w:lang w:val="fr-FR"/>
        </w:rPr>
        <w:t>Quaye</w:t>
      </w:r>
      <w:r w:rsidR="00382B1A" w:rsidRPr="00E20487">
        <w:rPr>
          <w:lang w:val="fr-FR"/>
        </w:rPr>
        <w:t xml:space="preserve"> (Ghana) </w:t>
      </w:r>
      <w:r w:rsidR="00B84729" w:rsidRPr="00E20487">
        <w:rPr>
          <w:lang w:val="fr-FR"/>
        </w:rPr>
        <w:t xml:space="preserve">dit que les conditions se sont beaucoup améliorées. </w:t>
      </w:r>
      <w:r w:rsidR="00CF53BD">
        <w:rPr>
          <w:lang w:val="fr-FR"/>
        </w:rPr>
        <w:t>Ces</w:t>
      </w:r>
      <w:r w:rsidR="00A53FA9" w:rsidRPr="00E20487">
        <w:rPr>
          <w:lang w:val="fr-FR"/>
        </w:rPr>
        <w:t xml:space="preserve"> détenus reçoivent aujourd'hui des visites d</w:t>
      </w:r>
      <w:r w:rsidR="00CF53BD">
        <w:rPr>
          <w:lang w:val="fr-FR"/>
        </w:rPr>
        <w:t>’</w:t>
      </w:r>
      <w:r w:rsidR="00A53FA9" w:rsidRPr="00E20487">
        <w:rPr>
          <w:lang w:val="fr-FR"/>
        </w:rPr>
        <w:t xml:space="preserve">organisations non gouvernementales et de </w:t>
      </w:r>
      <w:r w:rsidR="00CF53BD" w:rsidRPr="00E20487">
        <w:rPr>
          <w:lang w:val="fr-FR"/>
        </w:rPr>
        <w:t>groupe</w:t>
      </w:r>
      <w:r w:rsidR="00CF53BD">
        <w:rPr>
          <w:lang w:val="fr-FR"/>
        </w:rPr>
        <w:t>ments</w:t>
      </w:r>
      <w:r w:rsidR="00A53FA9" w:rsidRPr="00E20487">
        <w:rPr>
          <w:lang w:val="fr-FR"/>
        </w:rPr>
        <w:t xml:space="preserve"> religieux. Tous les cinq ans, ils peuvent faire appel au Président et, après 10 ans, leur </w:t>
      </w:r>
      <w:r w:rsidR="00CF53BD">
        <w:rPr>
          <w:lang w:val="fr-FR"/>
        </w:rPr>
        <w:t>peine</w:t>
      </w:r>
      <w:r w:rsidR="00A53FA9" w:rsidRPr="00E20487">
        <w:rPr>
          <w:lang w:val="fr-FR"/>
        </w:rPr>
        <w:t xml:space="preserve"> est commuée en emprisonnement</w:t>
      </w:r>
      <w:r w:rsidR="00382B1A" w:rsidRPr="00E20487">
        <w:rPr>
          <w:lang w:val="fr-FR"/>
        </w:rPr>
        <w:t>.</w:t>
      </w:r>
    </w:p>
    <w:p w:rsidR="00382B1A" w:rsidRPr="00E20487" w:rsidRDefault="007A3FB1" w:rsidP="00382B1A">
      <w:pPr>
        <w:pStyle w:val="ParaNoG"/>
        <w:tabs>
          <w:tab w:val="clear" w:pos="1494"/>
        </w:tabs>
        <w:rPr>
          <w:lang w:val="fr-FR"/>
        </w:rPr>
      </w:pPr>
      <w:r w:rsidRPr="00E20487">
        <w:rPr>
          <w:b/>
          <w:lang w:val="fr-FR"/>
        </w:rPr>
        <w:t>Le Président</w:t>
      </w:r>
      <w:r w:rsidR="00382B1A" w:rsidRPr="00E20487">
        <w:rPr>
          <w:lang w:val="fr-FR"/>
        </w:rPr>
        <w:t xml:space="preserve"> (Rapporteur</w:t>
      </w:r>
      <w:r w:rsidR="00A53FA9" w:rsidRPr="00E20487">
        <w:rPr>
          <w:lang w:val="fr-FR"/>
        </w:rPr>
        <w:t xml:space="preserve"> pour le Ghana</w:t>
      </w:r>
      <w:r w:rsidR="00382B1A" w:rsidRPr="00E20487">
        <w:rPr>
          <w:lang w:val="fr-FR"/>
        </w:rPr>
        <w:t xml:space="preserve">) </w:t>
      </w:r>
      <w:r w:rsidR="00A53FA9" w:rsidRPr="00E20487">
        <w:rPr>
          <w:lang w:val="fr-FR"/>
        </w:rPr>
        <w:t xml:space="preserve">salue le fait que le Ghana reconnaît les insuffisances </w:t>
      </w:r>
      <w:r w:rsidR="00CF53BD">
        <w:rPr>
          <w:lang w:val="fr-FR"/>
        </w:rPr>
        <w:t>de son système pénitentiaire</w:t>
      </w:r>
      <w:r w:rsidR="00A53FA9" w:rsidRPr="00E20487">
        <w:rPr>
          <w:lang w:val="fr-FR"/>
        </w:rPr>
        <w:t>. Il importe que le Ghana ne soit pas satisfait de certains de ses arrangements et prenne des mesures pour les modifier.</w:t>
      </w:r>
    </w:p>
    <w:p w:rsidR="00382B1A" w:rsidRPr="00E20487" w:rsidRDefault="007A3FB1" w:rsidP="00382B1A">
      <w:pPr>
        <w:pStyle w:val="ParaNoG"/>
        <w:tabs>
          <w:tab w:val="clear" w:pos="1494"/>
        </w:tabs>
        <w:rPr>
          <w:lang w:val="fr-FR"/>
        </w:rPr>
      </w:pPr>
      <w:r w:rsidRPr="00E20487">
        <w:rPr>
          <w:b/>
          <w:lang w:val="fr-FR"/>
        </w:rPr>
        <w:t>M. </w:t>
      </w:r>
      <w:r w:rsidR="00382B1A" w:rsidRPr="00E20487">
        <w:rPr>
          <w:b/>
          <w:lang w:val="fr-FR"/>
        </w:rPr>
        <w:t>Quaye</w:t>
      </w:r>
      <w:r w:rsidR="00382B1A" w:rsidRPr="00E20487">
        <w:rPr>
          <w:lang w:val="fr-FR"/>
        </w:rPr>
        <w:t xml:space="preserve"> (Ghana) </w:t>
      </w:r>
      <w:r w:rsidR="00A53FA9" w:rsidRPr="00E20487">
        <w:rPr>
          <w:lang w:val="fr-FR"/>
        </w:rPr>
        <w:t xml:space="preserve">dit qu'un nouveau projet de loi sur le </w:t>
      </w:r>
      <w:r w:rsidR="00CF53BD">
        <w:rPr>
          <w:lang w:val="fr-FR"/>
        </w:rPr>
        <w:t>S</w:t>
      </w:r>
      <w:r w:rsidR="00A53FA9" w:rsidRPr="00E20487">
        <w:rPr>
          <w:lang w:val="fr-FR"/>
        </w:rPr>
        <w:t>ervice des prisons, dont le Parlement est saisi, apportera des transformations profondes, en modifiant les anciens règlements et en modernisant les prisons.</w:t>
      </w:r>
    </w:p>
    <w:p w:rsidR="00382B1A" w:rsidRPr="00E20487" w:rsidRDefault="007A3FB1" w:rsidP="00382B1A">
      <w:pPr>
        <w:pStyle w:val="ParaNoG"/>
        <w:tabs>
          <w:tab w:val="clear" w:pos="1494"/>
        </w:tabs>
        <w:rPr>
          <w:lang w:val="fr-FR"/>
        </w:rPr>
      </w:pPr>
      <w:r w:rsidRPr="00E20487">
        <w:rPr>
          <w:b/>
          <w:lang w:val="fr-FR"/>
        </w:rPr>
        <w:t>Le Président</w:t>
      </w:r>
      <w:r w:rsidR="00382B1A" w:rsidRPr="00E20487">
        <w:rPr>
          <w:lang w:val="fr-FR"/>
        </w:rPr>
        <w:t xml:space="preserve"> (Rapporteur</w:t>
      </w:r>
      <w:r w:rsidR="00A53FA9" w:rsidRPr="00E20487">
        <w:rPr>
          <w:lang w:val="fr-FR"/>
        </w:rPr>
        <w:t xml:space="preserve"> pour le Ghana</w:t>
      </w:r>
      <w:r w:rsidR="00382B1A" w:rsidRPr="00E20487">
        <w:rPr>
          <w:lang w:val="fr-FR"/>
        </w:rPr>
        <w:t xml:space="preserve">) </w:t>
      </w:r>
      <w:r w:rsidR="00A53FA9" w:rsidRPr="00E20487">
        <w:rPr>
          <w:lang w:val="fr-FR"/>
        </w:rPr>
        <w:t xml:space="preserve">souligne qu'il importe de financer l'assistance juridique pour permettre aux pauvres et aux personnes défavorisées d'exercer leurs droits. Le nombre des avocats est insuffisant. Il convient de prendre en considération les programmes qui existent dans d'autres pays où </w:t>
      </w:r>
      <w:r w:rsidR="00CF53BD">
        <w:rPr>
          <w:lang w:val="fr-FR"/>
        </w:rPr>
        <w:t>l’assistance aux petits délinquants fait partie de la formation des étudiants des facultés de droit</w:t>
      </w:r>
      <w:r w:rsidR="00A53FA9" w:rsidRPr="00E20487">
        <w:rPr>
          <w:lang w:val="fr-FR"/>
        </w:rPr>
        <w:t xml:space="preserve">. </w:t>
      </w:r>
    </w:p>
    <w:p w:rsidR="00382B1A" w:rsidRPr="00E20487" w:rsidRDefault="007A3FB1" w:rsidP="00382B1A">
      <w:pPr>
        <w:pStyle w:val="ParaNoG"/>
        <w:tabs>
          <w:tab w:val="clear" w:pos="1494"/>
        </w:tabs>
        <w:rPr>
          <w:lang w:val="fr-FR"/>
        </w:rPr>
      </w:pPr>
      <w:r w:rsidRPr="00E20487">
        <w:rPr>
          <w:b/>
          <w:lang w:val="fr-FR"/>
        </w:rPr>
        <w:t>M. </w:t>
      </w:r>
      <w:r w:rsidR="00382B1A" w:rsidRPr="00E20487">
        <w:rPr>
          <w:b/>
          <w:lang w:val="fr-FR"/>
        </w:rPr>
        <w:t>Barton-Odro</w:t>
      </w:r>
      <w:r w:rsidR="00382B1A" w:rsidRPr="00E20487">
        <w:rPr>
          <w:lang w:val="fr-FR"/>
        </w:rPr>
        <w:t xml:space="preserve"> (Ghana) </w:t>
      </w:r>
      <w:r w:rsidR="00A53FA9" w:rsidRPr="00E20487">
        <w:rPr>
          <w:lang w:val="fr-FR"/>
        </w:rPr>
        <w:t xml:space="preserve">dit que le Ministère de la justice, en association avec la Faculté de droit de l'Université du </w:t>
      </w:r>
      <w:r w:rsidR="00382B1A" w:rsidRPr="00E20487">
        <w:rPr>
          <w:lang w:val="fr-FR"/>
        </w:rPr>
        <w:t xml:space="preserve">Ghana, </w:t>
      </w:r>
      <w:r w:rsidR="00A53FA9" w:rsidRPr="00E20487">
        <w:rPr>
          <w:lang w:val="fr-FR"/>
        </w:rPr>
        <w:t>envisage la possibilité de former du personnel parajudiciaire, car il est difficile de convaincre les avocats qualifiés de participer à des programmes d'assistance juridique</w:t>
      </w:r>
      <w:r w:rsidR="00382B1A" w:rsidRPr="00E20487">
        <w:rPr>
          <w:lang w:val="fr-FR"/>
        </w:rPr>
        <w:t>.</w:t>
      </w:r>
    </w:p>
    <w:p w:rsidR="00382B1A" w:rsidRPr="00E20487" w:rsidRDefault="007A3FB1" w:rsidP="00382B1A">
      <w:pPr>
        <w:pStyle w:val="ParaNoG"/>
        <w:tabs>
          <w:tab w:val="clear" w:pos="1494"/>
        </w:tabs>
        <w:rPr>
          <w:lang w:val="fr-FR"/>
        </w:rPr>
      </w:pPr>
      <w:r w:rsidRPr="00E20487">
        <w:rPr>
          <w:b/>
          <w:lang w:val="fr-FR"/>
        </w:rPr>
        <w:t>M. </w:t>
      </w:r>
      <w:r w:rsidR="00382B1A" w:rsidRPr="00E20487">
        <w:rPr>
          <w:b/>
          <w:lang w:val="fr-FR"/>
        </w:rPr>
        <w:t>Lartey Annan</w:t>
      </w:r>
      <w:r w:rsidR="00382B1A" w:rsidRPr="00E20487">
        <w:rPr>
          <w:lang w:val="fr-FR"/>
        </w:rPr>
        <w:t xml:space="preserve"> (Ghana) </w:t>
      </w:r>
      <w:r w:rsidR="00A53FA9" w:rsidRPr="00E20487">
        <w:rPr>
          <w:lang w:val="fr-FR"/>
        </w:rPr>
        <w:t xml:space="preserve">dit que la </w:t>
      </w:r>
      <w:r w:rsidR="00680B6C">
        <w:rPr>
          <w:lang w:val="fr-FR"/>
        </w:rPr>
        <w:t>CHRAJ</w:t>
      </w:r>
      <w:r w:rsidR="00CD5121" w:rsidRPr="00E20487">
        <w:rPr>
          <w:lang w:val="fr-FR"/>
        </w:rPr>
        <w:t xml:space="preserve"> complète le programme d'assistance juridique et sert d'intermédiaire à ceux qui </w:t>
      </w:r>
      <w:r w:rsidR="00680B6C">
        <w:rPr>
          <w:lang w:val="fr-FR"/>
        </w:rPr>
        <w:t>n’ont pas accès</w:t>
      </w:r>
      <w:r w:rsidR="00CD5121" w:rsidRPr="00E20487">
        <w:rPr>
          <w:lang w:val="fr-FR"/>
        </w:rPr>
        <w:t xml:space="preserve"> à la justice par les voies traditionnelles. Elle fournit des services gratuitement dans </w:t>
      </w:r>
      <w:r w:rsidR="00E20487" w:rsidRPr="00E20487">
        <w:rPr>
          <w:lang w:val="fr-FR"/>
        </w:rPr>
        <w:t>tout</w:t>
      </w:r>
      <w:r w:rsidR="00CD5121" w:rsidRPr="00E20487">
        <w:rPr>
          <w:lang w:val="fr-FR"/>
        </w:rPr>
        <w:t xml:space="preserve"> le pays. Sa compétence se limite au civil, et non au pénal mais</w:t>
      </w:r>
      <w:r w:rsidR="00680B6C">
        <w:rPr>
          <w:lang w:val="fr-FR"/>
        </w:rPr>
        <w:t>,</w:t>
      </w:r>
      <w:r w:rsidR="00CD5121" w:rsidRPr="00E20487">
        <w:rPr>
          <w:lang w:val="fr-FR"/>
        </w:rPr>
        <w:t xml:space="preserve"> dans certaines circonstances, elle demande la libération sous caution de détenus provisoires.</w:t>
      </w:r>
    </w:p>
    <w:p w:rsidR="00382B1A" w:rsidRPr="00E20487" w:rsidRDefault="007A3FB1" w:rsidP="00382B1A">
      <w:pPr>
        <w:pStyle w:val="ParaNoG"/>
        <w:tabs>
          <w:tab w:val="clear" w:pos="1494"/>
        </w:tabs>
        <w:rPr>
          <w:lang w:val="fr-FR"/>
        </w:rPr>
      </w:pPr>
      <w:r w:rsidRPr="00E20487">
        <w:rPr>
          <w:b/>
          <w:lang w:val="fr-FR"/>
        </w:rPr>
        <w:t>Le Président</w:t>
      </w:r>
      <w:r w:rsidR="00382B1A" w:rsidRPr="00E20487">
        <w:rPr>
          <w:lang w:val="fr-FR"/>
        </w:rPr>
        <w:t xml:space="preserve"> (Rapporteur</w:t>
      </w:r>
      <w:r w:rsidR="00CD5121" w:rsidRPr="00E20487">
        <w:rPr>
          <w:lang w:val="fr-FR"/>
        </w:rPr>
        <w:t xml:space="preserve"> pour le Ghana</w:t>
      </w:r>
      <w:r w:rsidR="00382B1A" w:rsidRPr="00E20487">
        <w:rPr>
          <w:lang w:val="fr-FR"/>
        </w:rPr>
        <w:t xml:space="preserve">) </w:t>
      </w:r>
      <w:r w:rsidR="00CD5121" w:rsidRPr="00E20487">
        <w:rPr>
          <w:lang w:val="fr-FR"/>
        </w:rPr>
        <w:t xml:space="preserve">explique que l'envoi d'une personne dans un autre État où elle risque d'être torturée constitue une violation de l'article 3 de la </w:t>
      </w:r>
      <w:r w:rsidR="00382B1A" w:rsidRPr="00E20487">
        <w:rPr>
          <w:lang w:val="fr-FR"/>
        </w:rPr>
        <w:t xml:space="preserve">Convention. </w:t>
      </w:r>
      <w:r w:rsidR="00CD5121" w:rsidRPr="00E20487">
        <w:rPr>
          <w:lang w:val="fr-FR"/>
        </w:rPr>
        <w:t xml:space="preserve">Il aimerait savoir si le Ghana a déjà été confronté à pareille situation mais a accepté les assurances diplomatiques qui lui ont été données selon lesquelles l'intéressé ne serait pas torturé. De l'avis de certains, cela aussi constituerait une violation de la </w:t>
      </w:r>
      <w:r w:rsidR="00382B1A" w:rsidRPr="00E20487">
        <w:rPr>
          <w:lang w:val="fr-FR"/>
        </w:rPr>
        <w:t>Convention.</w:t>
      </w:r>
    </w:p>
    <w:p w:rsidR="00382B1A" w:rsidRPr="00E20487" w:rsidRDefault="00CD5121" w:rsidP="00382B1A">
      <w:pPr>
        <w:pStyle w:val="ParaNoG"/>
        <w:tabs>
          <w:tab w:val="clear" w:pos="1494"/>
        </w:tabs>
        <w:rPr>
          <w:lang w:val="fr-FR"/>
        </w:rPr>
      </w:pPr>
      <w:r w:rsidRPr="00E20487">
        <w:rPr>
          <w:lang w:val="fr-FR"/>
        </w:rPr>
        <w:t xml:space="preserve">Le Président </w:t>
      </w:r>
      <w:r w:rsidR="00680B6C">
        <w:rPr>
          <w:lang w:val="fr-FR"/>
        </w:rPr>
        <w:t>note</w:t>
      </w:r>
      <w:r w:rsidRPr="00E20487">
        <w:rPr>
          <w:lang w:val="fr-FR"/>
        </w:rPr>
        <w:t xml:space="preserve"> que le Ghana </w:t>
      </w:r>
      <w:r w:rsidR="00680B6C">
        <w:rPr>
          <w:lang w:val="fr-FR"/>
        </w:rPr>
        <w:t>n’a</w:t>
      </w:r>
      <w:r w:rsidRPr="00E20487">
        <w:rPr>
          <w:lang w:val="fr-FR"/>
        </w:rPr>
        <w:t xml:space="preserve"> pas reçu de demande de visite de la part du </w:t>
      </w:r>
      <w:r w:rsidR="00382B1A" w:rsidRPr="00E20487">
        <w:rPr>
          <w:lang w:val="fr-FR"/>
        </w:rPr>
        <w:t xml:space="preserve">Rapporteur </w:t>
      </w:r>
      <w:r w:rsidRPr="00E20487">
        <w:rPr>
          <w:lang w:val="fr-FR"/>
        </w:rPr>
        <w:t xml:space="preserve">spécial sur la torture et autres peines </w:t>
      </w:r>
      <w:r w:rsidR="00680B6C">
        <w:rPr>
          <w:lang w:val="fr-FR"/>
        </w:rPr>
        <w:t>ou</w:t>
      </w:r>
      <w:r w:rsidRPr="00E20487">
        <w:rPr>
          <w:lang w:val="fr-FR"/>
        </w:rPr>
        <w:t xml:space="preserve"> traitements cruels, inhumains ou dégradants</w:t>
      </w:r>
      <w:r w:rsidR="002F342C" w:rsidRPr="00E20487">
        <w:rPr>
          <w:lang w:val="fr-FR"/>
        </w:rPr>
        <w:t xml:space="preserve">. Il demande si les personnes qui estiment que leur procès a été marqué par un retard excessif </w:t>
      </w:r>
      <w:r w:rsidR="00E20487" w:rsidRPr="00E20487">
        <w:rPr>
          <w:lang w:val="fr-FR"/>
        </w:rPr>
        <w:t>exercent</w:t>
      </w:r>
      <w:r w:rsidR="002F342C" w:rsidRPr="00E20487">
        <w:rPr>
          <w:lang w:val="fr-FR"/>
        </w:rPr>
        <w:t xml:space="preserve"> en fait leur droit </w:t>
      </w:r>
      <w:r w:rsidR="00680B6C">
        <w:rPr>
          <w:lang w:val="fr-FR"/>
        </w:rPr>
        <w:t>d’appel</w:t>
      </w:r>
      <w:r w:rsidR="002F342C" w:rsidRPr="00E20487">
        <w:rPr>
          <w:lang w:val="fr-FR"/>
        </w:rPr>
        <w:t xml:space="preserve"> et si ceux qui engagent une action civile à l'encontre de </w:t>
      </w:r>
      <w:r w:rsidR="00680B6C">
        <w:rPr>
          <w:lang w:val="fr-FR"/>
        </w:rPr>
        <w:t>l</w:t>
      </w:r>
      <w:r w:rsidR="002F342C" w:rsidRPr="00680B6C">
        <w:rPr>
          <w:i/>
          <w:lang w:val="fr-FR"/>
        </w:rPr>
        <w:t>'</w:t>
      </w:r>
      <w:r w:rsidR="00382B1A" w:rsidRPr="00680B6C">
        <w:rPr>
          <w:i/>
          <w:lang w:val="fr-FR"/>
        </w:rPr>
        <w:t>Attorney General</w:t>
      </w:r>
      <w:r w:rsidR="00382B1A" w:rsidRPr="00E20487">
        <w:rPr>
          <w:lang w:val="fr-FR"/>
        </w:rPr>
        <w:t xml:space="preserve"> exerc</w:t>
      </w:r>
      <w:r w:rsidR="002F342C" w:rsidRPr="00E20487">
        <w:rPr>
          <w:lang w:val="fr-FR"/>
        </w:rPr>
        <w:t>ent leur droit de saisir la justice en réparation</w:t>
      </w:r>
      <w:r w:rsidR="00382B1A" w:rsidRPr="00E20487">
        <w:rPr>
          <w:lang w:val="fr-FR"/>
        </w:rPr>
        <w:t>.</w:t>
      </w:r>
    </w:p>
    <w:p w:rsidR="00382B1A" w:rsidRPr="00E20487" w:rsidRDefault="007A3FB1" w:rsidP="00382B1A">
      <w:pPr>
        <w:pStyle w:val="ParaNoG"/>
        <w:tabs>
          <w:tab w:val="clear" w:pos="1494"/>
        </w:tabs>
        <w:rPr>
          <w:lang w:val="fr-FR"/>
        </w:rPr>
      </w:pPr>
      <w:r w:rsidRPr="00E20487">
        <w:rPr>
          <w:b/>
          <w:lang w:val="fr-FR"/>
        </w:rPr>
        <w:t>M. </w:t>
      </w:r>
      <w:r w:rsidR="00382B1A" w:rsidRPr="00E20487">
        <w:rPr>
          <w:b/>
          <w:lang w:val="fr-FR"/>
        </w:rPr>
        <w:t>Barton-Odro</w:t>
      </w:r>
      <w:r w:rsidR="00382B1A" w:rsidRPr="00E20487">
        <w:rPr>
          <w:lang w:val="fr-FR"/>
        </w:rPr>
        <w:t xml:space="preserve"> (Ghana) </w:t>
      </w:r>
      <w:r w:rsidR="002F342C" w:rsidRPr="00E20487">
        <w:rPr>
          <w:lang w:val="fr-FR"/>
        </w:rPr>
        <w:t>dit que ces droits sont exercés et il cite l'exemple d'un avocat qui a été emprisonné quand il s'est présenté pour demander la libération sous caution de son client. À la suite de sa libération, il a engagé une action civile à l'encontre de la police et de l'</w:t>
      </w:r>
      <w:r w:rsidR="00382B1A" w:rsidRPr="00680B6C">
        <w:rPr>
          <w:i/>
          <w:lang w:val="fr-FR"/>
        </w:rPr>
        <w:t xml:space="preserve">Attorney General </w:t>
      </w:r>
      <w:r w:rsidR="002F342C" w:rsidRPr="00E20487">
        <w:rPr>
          <w:lang w:val="fr-FR"/>
        </w:rPr>
        <w:t>et il a reçu une indemnité</w:t>
      </w:r>
      <w:r w:rsidR="00382B1A" w:rsidRPr="00E20487">
        <w:rPr>
          <w:lang w:val="fr-FR"/>
        </w:rPr>
        <w:t>.</w:t>
      </w:r>
    </w:p>
    <w:p w:rsidR="00382B1A" w:rsidRPr="00E20487" w:rsidRDefault="007A3FB1" w:rsidP="00382B1A">
      <w:pPr>
        <w:pStyle w:val="ParaNoG"/>
        <w:tabs>
          <w:tab w:val="clear" w:pos="1494"/>
        </w:tabs>
        <w:rPr>
          <w:lang w:val="fr-FR"/>
        </w:rPr>
      </w:pPr>
      <w:r w:rsidRPr="00E20487">
        <w:rPr>
          <w:b/>
          <w:lang w:val="fr-FR"/>
        </w:rPr>
        <w:t>Le Président</w:t>
      </w:r>
      <w:r w:rsidR="00382B1A" w:rsidRPr="00E20487">
        <w:rPr>
          <w:lang w:val="fr-FR"/>
        </w:rPr>
        <w:t xml:space="preserve"> (</w:t>
      </w:r>
      <w:r w:rsidR="00017999" w:rsidRPr="00E20487">
        <w:rPr>
          <w:lang w:val="fr-FR"/>
        </w:rPr>
        <w:t>Rapporteur pour le Ghana</w:t>
      </w:r>
      <w:r w:rsidR="00382B1A" w:rsidRPr="00E20487">
        <w:rPr>
          <w:lang w:val="fr-FR"/>
        </w:rPr>
        <w:t xml:space="preserve">) </w:t>
      </w:r>
      <w:r w:rsidR="007C179C" w:rsidRPr="00E20487">
        <w:rPr>
          <w:lang w:val="fr-FR"/>
        </w:rPr>
        <w:t>demande à la délégation ghanéenne de faire part de ses observations sur la question des plaintes émanant d'organisations non gouvernementales au sujet du traitement de</w:t>
      </w:r>
      <w:r w:rsidR="00680B6C">
        <w:rPr>
          <w:lang w:val="fr-FR"/>
        </w:rPr>
        <w:t>s</w:t>
      </w:r>
      <w:r w:rsidR="007C179C" w:rsidRPr="00E20487">
        <w:rPr>
          <w:lang w:val="fr-FR"/>
        </w:rPr>
        <w:t xml:space="preserve"> femmes accusées de sorcellerie.</w:t>
      </w:r>
    </w:p>
    <w:p w:rsidR="00382B1A" w:rsidRPr="00E20487" w:rsidRDefault="007A3FB1" w:rsidP="00382B1A">
      <w:pPr>
        <w:pStyle w:val="ParaNoG"/>
        <w:tabs>
          <w:tab w:val="clear" w:pos="1494"/>
        </w:tabs>
        <w:rPr>
          <w:lang w:val="fr-FR"/>
        </w:rPr>
      </w:pPr>
      <w:r w:rsidRPr="00E20487">
        <w:rPr>
          <w:b/>
          <w:lang w:val="fr-FR"/>
        </w:rPr>
        <w:t>Mme </w:t>
      </w:r>
      <w:r w:rsidR="00382B1A" w:rsidRPr="00E20487">
        <w:rPr>
          <w:b/>
          <w:lang w:val="fr-FR"/>
        </w:rPr>
        <w:t>Wood</w:t>
      </w:r>
      <w:r w:rsidR="00382B1A" w:rsidRPr="00E20487">
        <w:rPr>
          <w:lang w:val="fr-FR"/>
        </w:rPr>
        <w:t xml:space="preserve"> (Ghana) </w:t>
      </w:r>
      <w:r w:rsidR="007C179C" w:rsidRPr="00E20487">
        <w:rPr>
          <w:lang w:val="fr-FR"/>
        </w:rPr>
        <w:t xml:space="preserve">dit que la sorcellerie fait partie des pratiques culturelles. Il est nécessaire de mener une action de sensibilisation pour faire comprendre qu'il n'est pas possible de </w:t>
      </w:r>
      <w:r w:rsidR="00680B6C">
        <w:rPr>
          <w:lang w:val="fr-FR"/>
        </w:rPr>
        <w:t>nuire aux prétendues</w:t>
      </w:r>
      <w:r w:rsidR="007C179C" w:rsidRPr="00E20487">
        <w:rPr>
          <w:lang w:val="fr-FR"/>
        </w:rPr>
        <w:t xml:space="preserve"> sorcières avec impunité. Elle mentionne le cas d'une femme de 72 ans qui a été brûlé vive parce qu'elle était soupçonnée </w:t>
      </w:r>
      <w:r w:rsidR="00680B6C">
        <w:rPr>
          <w:lang w:val="fr-FR"/>
        </w:rPr>
        <w:t>de sorcellerie</w:t>
      </w:r>
      <w:r w:rsidR="007C179C" w:rsidRPr="00E20487">
        <w:rPr>
          <w:lang w:val="fr-FR"/>
        </w:rPr>
        <w:t xml:space="preserve">. Les </w:t>
      </w:r>
      <w:r w:rsidR="004917DC" w:rsidRPr="00E20487">
        <w:rPr>
          <w:lang w:val="fr-FR"/>
        </w:rPr>
        <w:t>responsables font actuellement face à un procès pour homicide.</w:t>
      </w:r>
    </w:p>
    <w:p w:rsidR="00382B1A" w:rsidRPr="00E20487" w:rsidRDefault="007A3FB1" w:rsidP="00382B1A">
      <w:pPr>
        <w:pStyle w:val="ParaNoG"/>
        <w:tabs>
          <w:tab w:val="clear" w:pos="1494"/>
        </w:tabs>
        <w:rPr>
          <w:lang w:val="fr-FR"/>
        </w:rPr>
      </w:pPr>
      <w:r w:rsidRPr="00E20487">
        <w:rPr>
          <w:b/>
          <w:lang w:val="fr-FR"/>
        </w:rPr>
        <w:t>Le Président</w:t>
      </w:r>
      <w:r w:rsidR="00382B1A" w:rsidRPr="00E20487">
        <w:rPr>
          <w:lang w:val="fr-FR"/>
        </w:rPr>
        <w:t xml:space="preserve"> (</w:t>
      </w:r>
      <w:r w:rsidR="00017999" w:rsidRPr="00E20487">
        <w:rPr>
          <w:lang w:val="fr-FR"/>
        </w:rPr>
        <w:t>Rapporteur pour le Ghana</w:t>
      </w:r>
      <w:r w:rsidR="00382B1A" w:rsidRPr="00E20487">
        <w:rPr>
          <w:lang w:val="fr-FR"/>
        </w:rPr>
        <w:t xml:space="preserve">) </w:t>
      </w:r>
      <w:r w:rsidR="004917DC" w:rsidRPr="00E20487">
        <w:rPr>
          <w:lang w:val="fr-FR"/>
        </w:rPr>
        <w:t xml:space="preserve">demande si le Ghana pense qu'il est nécessaire de mettre en place un projet pour moderniser le système de justice tribale qui est largement </w:t>
      </w:r>
      <w:r w:rsidR="00680B6C">
        <w:rPr>
          <w:lang w:val="fr-FR"/>
        </w:rPr>
        <w:t>suivi</w:t>
      </w:r>
      <w:r w:rsidR="004917DC" w:rsidRPr="00E20487">
        <w:rPr>
          <w:lang w:val="fr-FR"/>
        </w:rPr>
        <w:t xml:space="preserve"> dans les communautés locales du pays. Il aimerait savoir si le Ghana a envisagé la possibilité d'organiser une formation dans ce domaine dans la mesure où la justice tribale </w:t>
      </w:r>
      <w:r w:rsidR="00680B6C">
        <w:rPr>
          <w:lang w:val="fr-FR"/>
        </w:rPr>
        <w:t>a</w:t>
      </w:r>
      <w:r w:rsidR="004917DC" w:rsidRPr="00E20487">
        <w:rPr>
          <w:lang w:val="fr-FR"/>
        </w:rPr>
        <w:t xml:space="preserve"> des conséquences directes sur la vie quotidienne de chacun. Un grand nombre des questions dont </w:t>
      </w:r>
      <w:r w:rsidR="00680B6C">
        <w:rPr>
          <w:lang w:val="fr-FR"/>
        </w:rPr>
        <w:t>cette justice</w:t>
      </w:r>
      <w:r w:rsidR="004917DC" w:rsidRPr="00E20487">
        <w:rPr>
          <w:lang w:val="fr-FR"/>
        </w:rPr>
        <w:t xml:space="preserve"> est saisie touchent à la Convention, parce qu'elles peuvent conduire à la torture ou à des traitements dégradants</w:t>
      </w:r>
      <w:r w:rsidR="00382B1A" w:rsidRPr="00E20487">
        <w:rPr>
          <w:lang w:val="fr-FR"/>
        </w:rPr>
        <w:t>.</w:t>
      </w:r>
    </w:p>
    <w:p w:rsidR="00382B1A" w:rsidRPr="00E20487" w:rsidRDefault="007A3FB1" w:rsidP="00382B1A">
      <w:pPr>
        <w:pStyle w:val="ParaNoG"/>
        <w:tabs>
          <w:tab w:val="clear" w:pos="1494"/>
        </w:tabs>
        <w:rPr>
          <w:lang w:val="fr-FR"/>
        </w:rPr>
      </w:pPr>
      <w:r w:rsidRPr="00E20487">
        <w:rPr>
          <w:b/>
          <w:lang w:val="fr-FR"/>
        </w:rPr>
        <w:t>Mme </w:t>
      </w:r>
      <w:r w:rsidR="00382B1A" w:rsidRPr="00E20487">
        <w:rPr>
          <w:b/>
          <w:lang w:val="fr-FR"/>
        </w:rPr>
        <w:t>Wood</w:t>
      </w:r>
      <w:r w:rsidR="00382B1A" w:rsidRPr="00E20487">
        <w:rPr>
          <w:lang w:val="fr-FR"/>
        </w:rPr>
        <w:t xml:space="preserve"> (Ghana) </w:t>
      </w:r>
      <w:r w:rsidR="004917DC" w:rsidRPr="00E20487">
        <w:rPr>
          <w:lang w:val="fr-FR"/>
        </w:rPr>
        <w:t xml:space="preserve">dit que les organisations non gouvernementales </w:t>
      </w:r>
      <w:r w:rsidR="00B66900" w:rsidRPr="00E20487">
        <w:rPr>
          <w:lang w:val="fr-FR"/>
        </w:rPr>
        <w:t xml:space="preserve">et les institutions officielles agissent pour sensibiliser les meneurs d'opinion et les chefs tribaux, en particulier dans le nord du </w:t>
      </w:r>
      <w:r w:rsidR="00382B1A" w:rsidRPr="00E20487">
        <w:rPr>
          <w:lang w:val="fr-FR"/>
        </w:rPr>
        <w:t>Ghana.</w:t>
      </w:r>
    </w:p>
    <w:p w:rsidR="00382B1A" w:rsidRPr="00E20487" w:rsidRDefault="007A3FB1" w:rsidP="00382B1A">
      <w:pPr>
        <w:pStyle w:val="ParaNoG"/>
        <w:tabs>
          <w:tab w:val="clear" w:pos="1494"/>
        </w:tabs>
        <w:rPr>
          <w:lang w:val="fr-FR"/>
        </w:rPr>
      </w:pPr>
      <w:r w:rsidRPr="00E20487">
        <w:rPr>
          <w:b/>
          <w:lang w:val="fr-FR"/>
        </w:rPr>
        <w:t>Mme </w:t>
      </w:r>
      <w:r w:rsidR="00382B1A" w:rsidRPr="00E20487">
        <w:rPr>
          <w:b/>
          <w:lang w:val="fr-FR"/>
        </w:rPr>
        <w:t>Sveaass</w:t>
      </w:r>
      <w:r w:rsidR="00382B1A" w:rsidRPr="00E20487">
        <w:rPr>
          <w:lang w:val="fr-FR"/>
        </w:rPr>
        <w:t xml:space="preserve"> </w:t>
      </w:r>
      <w:r w:rsidR="00B66900" w:rsidRPr="00E20487">
        <w:rPr>
          <w:lang w:val="fr-FR"/>
        </w:rPr>
        <w:t xml:space="preserve">dit que son pays, la Norvège, est connu pour ses campagnes publiques </w:t>
      </w:r>
      <w:r w:rsidR="00EC175D">
        <w:rPr>
          <w:lang w:val="fr-FR"/>
        </w:rPr>
        <w:t>consacrées aux</w:t>
      </w:r>
      <w:r w:rsidR="00B66900" w:rsidRPr="00E20487">
        <w:rPr>
          <w:lang w:val="fr-FR"/>
        </w:rPr>
        <w:t xml:space="preserve"> questions sociales. Souvent, dans les réponses du Ghana, elle a entendu que de telles campagnes pourraient </w:t>
      </w:r>
      <w:r w:rsidR="00EC175D">
        <w:rPr>
          <w:lang w:val="fr-FR"/>
        </w:rPr>
        <w:t xml:space="preserve">très souvent </w:t>
      </w:r>
      <w:r w:rsidR="00B66900" w:rsidRPr="00E20487">
        <w:rPr>
          <w:lang w:val="fr-FR"/>
        </w:rPr>
        <w:t xml:space="preserve">contribuer </w:t>
      </w:r>
      <w:r w:rsidR="00EC175D">
        <w:rPr>
          <w:lang w:val="fr-FR"/>
        </w:rPr>
        <w:t>à</w:t>
      </w:r>
      <w:r w:rsidR="00B66900" w:rsidRPr="00E20487">
        <w:rPr>
          <w:lang w:val="fr-FR"/>
        </w:rPr>
        <w:t xml:space="preserve"> faire connaître le caractère illégal de certaines pratiques traditionnelles.</w:t>
      </w:r>
    </w:p>
    <w:p w:rsidR="00382B1A" w:rsidRPr="00E20487" w:rsidRDefault="00B66900" w:rsidP="00382B1A">
      <w:pPr>
        <w:pStyle w:val="ParaNoG"/>
        <w:tabs>
          <w:tab w:val="clear" w:pos="1494"/>
        </w:tabs>
        <w:rPr>
          <w:lang w:val="fr-FR"/>
        </w:rPr>
      </w:pPr>
      <w:r w:rsidRPr="00E20487">
        <w:rPr>
          <w:lang w:val="fr-FR"/>
        </w:rPr>
        <w:t xml:space="preserve">Elle relève avec satisfaction le travail accompli par la </w:t>
      </w:r>
      <w:r w:rsidR="00EC175D">
        <w:rPr>
          <w:lang w:val="fr-FR"/>
        </w:rPr>
        <w:t>CHRAJ</w:t>
      </w:r>
      <w:r w:rsidRPr="00E20487">
        <w:rPr>
          <w:lang w:val="fr-FR"/>
        </w:rPr>
        <w:t xml:space="preserve">. Elle voudrait savoir si le mandat de la Commission </w:t>
      </w:r>
      <w:r w:rsidR="00C56C4F" w:rsidRPr="00E20487">
        <w:rPr>
          <w:lang w:val="fr-FR"/>
        </w:rPr>
        <w:t xml:space="preserve">est </w:t>
      </w:r>
      <w:r w:rsidRPr="00E20487">
        <w:rPr>
          <w:lang w:val="fr-FR"/>
        </w:rPr>
        <w:t xml:space="preserve">énoncé dans la </w:t>
      </w:r>
      <w:r w:rsidR="00C56C4F" w:rsidRPr="00E20487">
        <w:rPr>
          <w:lang w:val="fr-FR"/>
        </w:rPr>
        <w:t xml:space="preserve">Constitution ghanéenne et pourquoi elle n'a pas envoyé de </w:t>
      </w:r>
      <w:r w:rsidR="00E20487" w:rsidRPr="00E20487">
        <w:rPr>
          <w:lang w:val="fr-FR"/>
        </w:rPr>
        <w:t>rapport</w:t>
      </w:r>
      <w:r w:rsidR="00C56C4F" w:rsidRPr="00E20487">
        <w:rPr>
          <w:lang w:val="fr-FR"/>
        </w:rPr>
        <w:t xml:space="preserve"> </w:t>
      </w:r>
      <w:r w:rsidR="00EC175D">
        <w:rPr>
          <w:lang w:val="fr-FR"/>
        </w:rPr>
        <w:t>séparé</w:t>
      </w:r>
      <w:r w:rsidR="00C56C4F" w:rsidRPr="00E20487">
        <w:rPr>
          <w:lang w:val="fr-FR"/>
        </w:rPr>
        <w:t xml:space="preserve"> au Comité.</w:t>
      </w:r>
    </w:p>
    <w:p w:rsidR="00382B1A" w:rsidRPr="00E20487" w:rsidRDefault="00C56C4F" w:rsidP="00382B1A">
      <w:pPr>
        <w:pStyle w:val="ParaNoG"/>
        <w:tabs>
          <w:tab w:val="clear" w:pos="1494"/>
        </w:tabs>
        <w:rPr>
          <w:lang w:val="fr-FR"/>
        </w:rPr>
      </w:pPr>
      <w:r w:rsidRPr="00E20487">
        <w:rPr>
          <w:lang w:val="fr-FR"/>
        </w:rPr>
        <w:t xml:space="preserve">Mme Sveaass demande si l'unité chargée de la violence domestique et du soutien aux victimes a été saisie d'un plus grand nombre de plaintes émanant de femmes, si les autorités se </w:t>
      </w:r>
      <w:r w:rsidR="00EC175D">
        <w:rPr>
          <w:lang w:val="fr-FR"/>
        </w:rPr>
        <w:t>soucient</w:t>
      </w:r>
      <w:r w:rsidRPr="00E20487">
        <w:rPr>
          <w:lang w:val="fr-FR"/>
        </w:rPr>
        <w:t xml:space="preserve"> davantage de la situation des femmes et si les actes de violence domestique font l'objet de mesures plus sévères. Elle se félicite de la baisse de 25 pour cent du nombre des cas de mutilation génitale féminine et demande quels sont les plans mis en place par le Gouvernement pour réduire encore ce nombre. Le prononcé de peines à l'encontre d'un certain nombre </w:t>
      </w:r>
      <w:r w:rsidR="00594AC4" w:rsidRPr="00E20487">
        <w:rPr>
          <w:lang w:val="fr-FR"/>
        </w:rPr>
        <w:t xml:space="preserve">de trafiquants d'êtres humains est une étape importante, mais Mme Sveaass se demande si </w:t>
      </w:r>
      <w:r w:rsidR="00EC175D">
        <w:rPr>
          <w:lang w:val="fr-FR"/>
        </w:rPr>
        <w:t>des</w:t>
      </w:r>
      <w:r w:rsidR="00594AC4" w:rsidRPr="00E20487">
        <w:rPr>
          <w:lang w:val="fr-FR"/>
        </w:rPr>
        <w:t xml:space="preserve"> enquêtes et </w:t>
      </w:r>
      <w:r w:rsidR="00EC175D">
        <w:rPr>
          <w:lang w:val="fr-FR"/>
        </w:rPr>
        <w:t>des</w:t>
      </w:r>
      <w:r w:rsidR="00594AC4" w:rsidRPr="00E20487">
        <w:rPr>
          <w:lang w:val="fr-FR"/>
        </w:rPr>
        <w:t xml:space="preserve"> procédures </w:t>
      </w:r>
      <w:r w:rsidR="00EC175D">
        <w:rPr>
          <w:lang w:val="fr-FR"/>
        </w:rPr>
        <w:t>judiciaires</w:t>
      </w:r>
      <w:r w:rsidR="00594AC4" w:rsidRPr="00E20487">
        <w:rPr>
          <w:lang w:val="fr-FR"/>
        </w:rPr>
        <w:t xml:space="preserve"> sont aussi en cours à l'encontre de ceux qui exploitent les employés </w:t>
      </w:r>
      <w:r w:rsidR="00EC175D">
        <w:rPr>
          <w:lang w:val="fr-FR"/>
        </w:rPr>
        <w:t>de maison</w:t>
      </w:r>
      <w:r w:rsidR="00594AC4" w:rsidRPr="00E20487">
        <w:rPr>
          <w:lang w:val="fr-FR"/>
        </w:rPr>
        <w:t xml:space="preserve">. Elle </w:t>
      </w:r>
      <w:r w:rsidR="00EC175D">
        <w:rPr>
          <w:lang w:val="fr-FR"/>
        </w:rPr>
        <w:t>aimerait en savoir davantage</w:t>
      </w:r>
      <w:r w:rsidR="00594AC4" w:rsidRPr="00E20487">
        <w:rPr>
          <w:lang w:val="fr-FR"/>
        </w:rPr>
        <w:t xml:space="preserve"> les mesures prises en ce qui concerne les femmes et les jeunes filles qui se tr</w:t>
      </w:r>
      <w:r w:rsidR="00E4112D">
        <w:rPr>
          <w:lang w:val="fr-FR"/>
        </w:rPr>
        <w:t>ouvent dans les lieux de culte «</w:t>
      </w:r>
      <w:r w:rsidR="00382B1A" w:rsidRPr="00E20487">
        <w:rPr>
          <w:lang w:val="fr-FR"/>
        </w:rPr>
        <w:t>trokosi</w:t>
      </w:r>
      <w:r w:rsidR="00E4112D">
        <w:rPr>
          <w:lang w:val="fr-FR"/>
        </w:rPr>
        <w:t>»</w:t>
      </w:r>
      <w:r w:rsidR="00382B1A" w:rsidRPr="00E20487">
        <w:rPr>
          <w:lang w:val="fr-FR"/>
        </w:rPr>
        <w:t>.</w:t>
      </w:r>
    </w:p>
    <w:p w:rsidR="00382B1A" w:rsidRPr="00E20487" w:rsidRDefault="00594AC4" w:rsidP="00382B1A">
      <w:pPr>
        <w:pStyle w:val="ParaNoG"/>
        <w:tabs>
          <w:tab w:val="clear" w:pos="1494"/>
        </w:tabs>
        <w:rPr>
          <w:lang w:val="fr-FR"/>
        </w:rPr>
      </w:pPr>
      <w:r w:rsidRPr="00E20487">
        <w:rPr>
          <w:lang w:val="fr-FR"/>
        </w:rPr>
        <w:t xml:space="preserve">Le </w:t>
      </w:r>
      <w:r w:rsidR="00382B1A" w:rsidRPr="00E20487">
        <w:rPr>
          <w:lang w:val="fr-FR"/>
        </w:rPr>
        <w:t xml:space="preserve">Ghana </w:t>
      </w:r>
      <w:r w:rsidRPr="00E20487">
        <w:rPr>
          <w:lang w:val="fr-FR"/>
        </w:rPr>
        <w:t xml:space="preserve">a mentionné qu'il était difficile de faire sortir les malades des hôpitaux psychiatriques parce que leurs familles refusaient </w:t>
      </w:r>
      <w:r w:rsidR="00D56569">
        <w:rPr>
          <w:lang w:val="fr-FR"/>
        </w:rPr>
        <w:t xml:space="preserve">souvent </w:t>
      </w:r>
      <w:r w:rsidRPr="00E20487">
        <w:rPr>
          <w:lang w:val="fr-FR"/>
        </w:rPr>
        <w:t xml:space="preserve">de les reprendre. Il est essentiel </w:t>
      </w:r>
      <w:r w:rsidR="00D56569">
        <w:rPr>
          <w:lang w:val="fr-FR"/>
        </w:rPr>
        <w:t>d’aider à</w:t>
      </w:r>
      <w:r w:rsidRPr="00E20487">
        <w:rPr>
          <w:lang w:val="fr-FR"/>
        </w:rPr>
        <w:t xml:space="preserve"> faire comprendre ce que sont les troubles mentaux, et un moyen d'y parvenir est d'assurer l'interaction avec les handicapés mentaux dans la communauté en créant </w:t>
      </w:r>
      <w:r w:rsidR="00D56569">
        <w:rPr>
          <w:lang w:val="fr-FR"/>
        </w:rPr>
        <w:t>des</w:t>
      </w:r>
      <w:r w:rsidRPr="00E20487">
        <w:rPr>
          <w:lang w:val="fr-FR"/>
        </w:rPr>
        <w:t xml:space="preserve"> centres d'hébergement et de santé mentale</w:t>
      </w:r>
      <w:r w:rsidR="00D56569">
        <w:rPr>
          <w:lang w:val="fr-FR"/>
        </w:rPr>
        <w:t xml:space="preserve"> différents</w:t>
      </w:r>
      <w:r w:rsidRPr="00E20487">
        <w:rPr>
          <w:lang w:val="fr-FR"/>
        </w:rPr>
        <w:t xml:space="preserve">. </w:t>
      </w:r>
    </w:p>
    <w:p w:rsidR="00382B1A" w:rsidRPr="00E20487" w:rsidRDefault="008853DA" w:rsidP="00382B1A">
      <w:pPr>
        <w:pStyle w:val="ParaNoG"/>
        <w:tabs>
          <w:tab w:val="clear" w:pos="1494"/>
        </w:tabs>
        <w:rPr>
          <w:lang w:val="fr-FR"/>
        </w:rPr>
      </w:pPr>
      <w:r w:rsidRPr="00E20487">
        <w:rPr>
          <w:lang w:val="fr-FR"/>
        </w:rPr>
        <w:t xml:space="preserve">Il serait bon de savoir si des installations vidéo permettront de surveiller les salles d'interrogatoire pour réduire le recours aux </w:t>
      </w:r>
      <w:r w:rsidR="00D56569">
        <w:rPr>
          <w:lang w:val="fr-FR"/>
        </w:rPr>
        <w:t xml:space="preserve">dures </w:t>
      </w:r>
      <w:r w:rsidRPr="00E20487">
        <w:rPr>
          <w:lang w:val="fr-FR"/>
        </w:rPr>
        <w:t xml:space="preserve">techniques </w:t>
      </w:r>
      <w:r w:rsidR="00D56569">
        <w:rPr>
          <w:lang w:val="fr-FR"/>
        </w:rPr>
        <w:t>appliquées</w:t>
      </w:r>
      <w:r w:rsidRPr="00E20487">
        <w:rPr>
          <w:lang w:val="fr-FR"/>
        </w:rPr>
        <w:t xml:space="preserve"> dans ce domaine. Elle demande s'il existe un système d'enquête et d'information sur les plaines </w:t>
      </w:r>
      <w:r w:rsidR="00D56569">
        <w:rPr>
          <w:lang w:val="fr-FR"/>
        </w:rPr>
        <w:t>pour actes</w:t>
      </w:r>
      <w:r w:rsidRPr="00E20487">
        <w:rPr>
          <w:lang w:val="fr-FR"/>
        </w:rPr>
        <w:t xml:space="preserve"> de torture ou de violence déposées par les </w:t>
      </w:r>
      <w:r w:rsidR="00D56569">
        <w:rPr>
          <w:lang w:val="fr-FR"/>
        </w:rPr>
        <w:t>internés</w:t>
      </w:r>
      <w:r w:rsidRPr="00E20487">
        <w:rPr>
          <w:lang w:val="fr-FR"/>
        </w:rPr>
        <w:t xml:space="preserve"> dans les prisons </w:t>
      </w:r>
      <w:r w:rsidR="00D56569">
        <w:rPr>
          <w:lang w:val="fr-FR"/>
        </w:rPr>
        <w:t>ou les</w:t>
      </w:r>
      <w:r w:rsidRPr="00E20487">
        <w:rPr>
          <w:lang w:val="fr-FR"/>
        </w:rPr>
        <w:t xml:space="preserve"> hôpitaux, et s'il est fait référence dans ces cas au Protocole d'Istanbul.</w:t>
      </w:r>
    </w:p>
    <w:p w:rsidR="00382B1A" w:rsidRPr="00E20487" w:rsidRDefault="00D56569" w:rsidP="00382B1A">
      <w:pPr>
        <w:pStyle w:val="ParaNoG"/>
        <w:tabs>
          <w:tab w:val="clear" w:pos="1494"/>
        </w:tabs>
        <w:rPr>
          <w:lang w:val="fr-FR"/>
        </w:rPr>
      </w:pPr>
      <w:r>
        <w:rPr>
          <w:lang w:val="fr-FR"/>
        </w:rPr>
        <w:t>Mme Sveaass, notant qu</w:t>
      </w:r>
      <w:r w:rsidR="008853DA" w:rsidRPr="00E20487">
        <w:rPr>
          <w:lang w:val="fr-FR"/>
        </w:rPr>
        <w:t xml:space="preserve">e l'incident survenu entre la police et les étudiants de l'école technique de </w:t>
      </w:r>
      <w:r w:rsidR="00382B1A" w:rsidRPr="00E20487">
        <w:rPr>
          <w:lang w:val="fr-FR"/>
        </w:rPr>
        <w:t xml:space="preserve">Wa </w:t>
      </w:r>
      <w:r w:rsidR="008853DA" w:rsidRPr="00E20487">
        <w:rPr>
          <w:lang w:val="fr-FR"/>
        </w:rPr>
        <w:t>a eu lieu le 7 avril</w:t>
      </w:r>
      <w:r>
        <w:rPr>
          <w:lang w:val="fr-FR"/>
        </w:rPr>
        <w:t xml:space="preserve">, </w:t>
      </w:r>
      <w:r w:rsidR="008853DA" w:rsidRPr="00E20487">
        <w:rPr>
          <w:lang w:val="fr-FR"/>
        </w:rPr>
        <w:t>demande un complément d'information sur cet incident.</w:t>
      </w:r>
    </w:p>
    <w:p w:rsidR="00382B1A" w:rsidRPr="00E20487" w:rsidRDefault="007A3FB1" w:rsidP="00382B1A">
      <w:pPr>
        <w:pStyle w:val="ParaNoG"/>
        <w:tabs>
          <w:tab w:val="clear" w:pos="1494"/>
        </w:tabs>
        <w:rPr>
          <w:lang w:val="fr-FR"/>
        </w:rPr>
      </w:pPr>
      <w:r w:rsidRPr="00E20487">
        <w:rPr>
          <w:b/>
          <w:lang w:val="fr-FR"/>
        </w:rPr>
        <w:t>Le Président</w:t>
      </w:r>
      <w:r w:rsidR="00382B1A" w:rsidRPr="00E20487">
        <w:rPr>
          <w:lang w:val="fr-FR"/>
        </w:rPr>
        <w:t xml:space="preserve"> (</w:t>
      </w:r>
      <w:r w:rsidR="00017999" w:rsidRPr="00E20487">
        <w:rPr>
          <w:lang w:val="fr-FR"/>
        </w:rPr>
        <w:t>Rapporteur pour le Ghana</w:t>
      </w:r>
      <w:r w:rsidR="00382B1A" w:rsidRPr="00E20487">
        <w:rPr>
          <w:lang w:val="fr-FR"/>
        </w:rPr>
        <w:t xml:space="preserve">) </w:t>
      </w:r>
      <w:r w:rsidR="00A60429" w:rsidRPr="00E20487">
        <w:rPr>
          <w:lang w:val="fr-FR"/>
        </w:rPr>
        <w:t>s'intéresse à la question de la police et de la sécurité dans les camps de réfugiés. Il est indispensable de disposer de données dûment ventilées pour pouvoir formuler des politiques publiques et tirer le meilleur parti des compétences du Comité.</w:t>
      </w:r>
    </w:p>
    <w:p w:rsidR="00382B1A" w:rsidRPr="00E20487" w:rsidRDefault="007A3FB1" w:rsidP="00382B1A">
      <w:pPr>
        <w:pStyle w:val="ParaNoG"/>
        <w:tabs>
          <w:tab w:val="clear" w:pos="1494"/>
        </w:tabs>
        <w:rPr>
          <w:lang w:val="fr-FR"/>
        </w:rPr>
      </w:pPr>
      <w:r w:rsidRPr="00E20487">
        <w:rPr>
          <w:b/>
          <w:lang w:val="fr-FR"/>
        </w:rPr>
        <w:t>M. </w:t>
      </w:r>
      <w:r w:rsidR="00382B1A" w:rsidRPr="00E20487">
        <w:rPr>
          <w:b/>
          <w:lang w:val="fr-FR"/>
        </w:rPr>
        <w:t>Bruni</w:t>
      </w:r>
      <w:r w:rsidR="00382B1A" w:rsidRPr="00E20487">
        <w:rPr>
          <w:lang w:val="fr-FR"/>
        </w:rPr>
        <w:t xml:space="preserve"> </w:t>
      </w:r>
      <w:r w:rsidR="00A60429" w:rsidRPr="00E20487">
        <w:rPr>
          <w:lang w:val="fr-FR"/>
        </w:rPr>
        <w:t>dit que la priorité doit être donnée à la suppression de la pratique des coûts de trique dans les centres de détention. Il note, au paragraphe </w:t>
      </w:r>
      <w:r w:rsidR="00382B1A" w:rsidRPr="00E20487">
        <w:rPr>
          <w:lang w:val="fr-FR"/>
        </w:rPr>
        <w:t xml:space="preserve">61 </w:t>
      </w:r>
      <w:r w:rsidR="00A60429" w:rsidRPr="00E20487">
        <w:rPr>
          <w:lang w:val="fr-FR"/>
        </w:rPr>
        <w:t xml:space="preserve">du rapport initial du </w:t>
      </w:r>
      <w:r w:rsidR="00382B1A" w:rsidRPr="00E20487">
        <w:rPr>
          <w:lang w:val="fr-FR"/>
        </w:rPr>
        <w:t>Ghana</w:t>
      </w:r>
      <w:r w:rsidR="00A60429" w:rsidRPr="00E20487">
        <w:rPr>
          <w:lang w:val="fr-FR"/>
        </w:rPr>
        <w:t xml:space="preserve"> </w:t>
      </w:r>
      <w:r w:rsidR="00382B1A" w:rsidRPr="00E20487">
        <w:rPr>
          <w:lang w:val="fr-FR"/>
        </w:rPr>
        <w:t xml:space="preserve">(CAT/C/GHA/1) </w:t>
      </w:r>
      <w:r w:rsidR="00A60429" w:rsidRPr="00E20487">
        <w:rPr>
          <w:lang w:val="fr-FR"/>
        </w:rPr>
        <w:t>que la loi sur les forces armées n'autorise aucunement la torture. Il s'agit d'un excellent principe, qui est conforme aux dispositions de l'article </w:t>
      </w:r>
      <w:r w:rsidR="00382B1A" w:rsidRPr="00E20487">
        <w:rPr>
          <w:lang w:val="fr-FR"/>
        </w:rPr>
        <w:t xml:space="preserve">2, </w:t>
      </w:r>
      <w:r w:rsidR="00A60429" w:rsidRPr="00E20487">
        <w:rPr>
          <w:lang w:val="fr-FR"/>
        </w:rPr>
        <w:t>par. </w:t>
      </w:r>
      <w:r w:rsidR="00382B1A" w:rsidRPr="00E20487">
        <w:rPr>
          <w:lang w:val="fr-FR"/>
        </w:rPr>
        <w:t xml:space="preserve">3, </w:t>
      </w:r>
      <w:r w:rsidR="00A60429" w:rsidRPr="00E20487">
        <w:rPr>
          <w:lang w:val="fr-FR"/>
        </w:rPr>
        <w:t xml:space="preserve">de la </w:t>
      </w:r>
      <w:r w:rsidR="00382B1A" w:rsidRPr="00E20487">
        <w:rPr>
          <w:lang w:val="fr-FR"/>
        </w:rPr>
        <w:t xml:space="preserve">Convention, </w:t>
      </w:r>
      <w:r w:rsidR="00A60429" w:rsidRPr="00E20487">
        <w:rPr>
          <w:lang w:val="fr-FR"/>
        </w:rPr>
        <w:t xml:space="preserve">mais aucune procédure </w:t>
      </w:r>
      <w:r w:rsidR="00D56569">
        <w:rPr>
          <w:lang w:val="fr-FR"/>
        </w:rPr>
        <w:t>d</w:t>
      </w:r>
      <w:r w:rsidR="00A60429" w:rsidRPr="00E20487">
        <w:rPr>
          <w:lang w:val="fr-FR"/>
        </w:rPr>
        <w:t>'application de ce principe n'est mentionnée dans le rapport. M. Bruni aimerait savoir ce qui arriverait si, par exemple, un officier ordonnait</w:t>
      </w:r>
      <w:r w:rsidR="00490D01">
        <w:rPr>
          <w:lang w:val="fr-FR"/>
        </w:rPr>
        <w:t xml:space="preserve"> </w:t>
      </w:r>
      <w:r w:rsidR="00A60429" w:rsidRPr="00E20487">
        <w:rPr>
          <w:lang w:val="fr-FR"/>
        </w:rPr>
        <w:t xml:space="preserve">à un soldat de se livrer à un acte </w:t>
      </w:r>
      <w:r w:rsidR="00D56569">
        <w:rPr>
          <w:lang w:val="fr-FR"/>
        </w:rPr>
        <w:t>assimilable à une</w:t>
      </w:r>
      <w:r w:rsidR="00A60429" w:rsidRPr="00E20487">
        <w:rPr>
          <w:lang w:val="fr-FR"/>
        </w:rPr>
        <w:t xml:space="preserve"> torture </w:t>
      </w:r>
      <w:r w:rsidR="003243B3" w:rsidRPr="00E20487">
        <w:rPr>
          <w:lang w:val="fr-FR"/>
        </w:rPr>
        <w:t xml:space="preserve">et s'il existe une procédure de recours qui permettrait au soldat de refuser. Il convient aussi de savoir si les dispositions du Code pénal relatif à la torture sont applicables au personnel militaire et comment elles sont appliquées. </w:t>
      </w:r>
    </w:p>
    <w:p w:rsidR="00382B1A" w:rsidRPr="00E20487" w:rsidRDefault="00D56569" w:rsidP="00382B1A">
      <w:pPr>
        <w:pStyle w:val="ParaNoG"/>
        <w:tabs>
          <w:tab w:val="clear" w:pos="1494"/>
        </w:tabs>
        <w:rPr>
          <w:lang w:val="fr-FR"/>
        </w:rPr>
      </w:pPr>
      <w:r>
        <w:rPr>
          <w:lang w:val="fr-FR"/>
        </w:rPr>
        <w:t>L’explication</w:t>
      </w:r>
      <w:r w:rsidR="003243B3" w:rsidRPr="00E20487">
        <w:rPr>
          <w:lang w:val="fr-FR"/>
        </w:rPr>
        <w:t xml:space="preserve"> de la délégation ghanéenne selon laquelle les salles d'interrogatoire ne sont équipées que de chaises et de tables est peu satisfaisante. Étant donné que, d'après le </w:t>
      </w:r>
      <w:r w:rsidR="00A60429" w:rsidRPr="00E20487">
        <w:rPr>
          <w:lang w:val="fr-FR"/>
        </w:rPr>
        <w:t>paragraphe </w:t>
      </w:r>
      <w:r w:rsidR="00382B1A" w:rsidRPr="00E20487">
        <w:rPr>
          <w:lang w:val="fr-FR"/>
        </w:rPr>
        <w:t xml:space="preserve">92 </w:t>
      </w:r>
      <w:r w:rsidR="003243B3" w:rsidRPr="00E20487">
        <w:rPr>
          <w:lang w:val="fr-FR"/>
        </w:rPr>
        <w:t xml:space="preserve">du rapport initial, les salles d'interrogatoire ont été créés à titre expérimental en raison de la probabilité élevée que des actes de torture soient perpétrés dans les centres de détention, </w:t>
      </w:r>
      <w:r>
        <w:rPr>
          <w:lang w:val="fr-FR"/>
        </w:rPr>
        <w:t>il</w:t>
      </w:r>
      <w:r w:rsidR="003243B3" w:rsidRPr="00E20487">
        <w:rPr>
          <w:lang w:val="fr-FR"/>
        </w:rPr>
        <w:t xml:space="preserve"> est nécessaire que ces salles soient équipées de matériel d'enregistrement vidéo et audio. M. Bruni aimerait savoir comment les interrogatoires sont menés dans les centres de détention qui n'ont pas de salles spéciales.</w:t>
      </w:r>
    </w:p>
    <w:p w:rsidR="00382B1A" w:rsidRPr="00E20487" w:rsidRDefault="007A3FB1" w:rsidP="00382B1A">
      <w:pPr>
        <w:pStyle w:val="ParaNoG"/>
        <w:tabs>
          <w:tab w:val="clear" w:pos="1494"/>
        </w:tabs>
        <w:rPr>
          <w:lang w:val="fr-FR"/>
        </w:rPr>
      </w:pPr>
      <w:r w:rsidRPr="00E20487">
        <w:rPr>
          <w:b/>
          <w:lang w:val="fr-FR"/>
        </w:rPr>
        <w:t>M. </w:t>
      </w:r>
      <w:r w:rsidR="00382B1A" w:rsidRPr="00E20487">
        <w:rPr>
          <w:b/>
          <w:lang w:val="fr-FR"/>
        </w:rPr>
        <w:t>Barton-Odro</w:t>
      </w:r>
      <w:r w:rsidR="00382B1A" w:rsidRPr="00E20487">
        <w:rPr>
          <w:lang w:val="fr-FR"/>
        </w:rPr>
        <w:t xml:space="preserve"> (Ghana) </w:t>
      </w:r>
      <w:r w:rsidR="00DD2D5D" w:rsidRPr="00E20487">
        <w:rPr>
          <w:lang w:val="fr-FR"/>
        </w:rPr>
        <w:t xml:space="preserve">dit que les salles d'interrogatoire sont équipées de caméras </w:t>
      </w:r>
      <w:r w:rsidR="00382B1A" w:rsidRPr="00E20487">
        <w:rPr>
          <w:lang w:val="fr-FR"/>
        </w:rPr>
        <w:t>CCTV.</w:t>
      </w:r>
    </w:p>
    <w:p w:rsidR="00382B1A" w:rsidRPr="00E20487" w:rsidRDefault="007A3FB1" w:rsidP="00382B1A">
      <w:pPr>
        <w:pStyle w:val="ParaNoG"/>
        <w:tabs>
          <w:tab w:val="clear" w:pos="1494"/>
        </w:tabs>
        <w:rPr>
          <w:lang w:val="fr-FR"/>
        </w:rPr>
      </w:pPr>
      <w:r w:rsidRPr="00E20487">
        <w:rPr>
          <w:b/>
          <w:lang w:val="fr-FR"/>
        </w:rPr>
        <w:t>M. </w:t>
      </w:r>
      <w:r w:rsidR="00382B1A" w:rsidRPr="00E20487">
        <w:rPr>
          <w:b/>
          <w:lang w:val="fr-FR"/>
        </w:rPr>
        <w:t>Bruni</w:t>
      </w:r>
      <w:r w:rsidR="00382B1A" w:rsidRPr="00E20487">
        <w:rPr>
          <w:lang w:val="fr-FR"/>
        </w:rPr>
        <w:t xml:space="preserve"> </w:t>
      </w:r>
      <w:r w:rsidR="00DD2D5D" w:rsidRPr="00E20487">
        <w:rPr>
          <w:lang w:val="fr-FR"/>
        </w:rPr>
        <w:t>dit que ce fait n'est pas mentionné dans le rapport initial. Si les interrogatoires ont lieu sous la supervision d'officiers supérieurs qui veillent à ce que la torture ne soit pas appliquée, il aimerait savoir comment cela se passe dans les faits.</w:t>
      </w:r>
    </w:p>
    <w:p w:rsidR="00382B1A" w:rsidRPr="00E20487" w:rsidRDefault="007A3FB1" w:rsidP="00382B1A">
      <w:pPr>
        <w:pStyle w:val="ParaNoG"/>
        <w:tabs>
          <w:tab w:val="clear" w:pos="1494"/>
        </w:tabs>
        <w:rPr>
          <w:lang w:val="fr-FR"/>
        </w:rPr>
      </w:pPr>
      <w:r w:rsidRPr="00E20487">
        <w:rPr>
          <w:b/>
          <w:lang w:val="fr-FR"/>
        </w:rPr>
        <w:t>Mme </w:t>
      </w:r>
      <w:r w:rsidR="00382B1A" w:rsidRPr="00E20487">
        <w:rPr>
          <w:b/>
          <w:lang w:val="fr-FR"/>
        </w:rPr>
        <w:t>Kleopas</w:t>
      </w:r>
      <w:r w:rsidR="00382B1A" w:rsidRPr="00E20487">
        <w:rPr>
          <w:lang w:val="fr-FR"/>
        </w:rPr>
        <w:t xml:space="preserve"> </w:t>
      </w:r>
      <w:r w:rsidR="00DD2D5D" w:rsidRPr="00E20487">
        <w:rPr>
          <w:lang w:val="fr-FR"/>
        </w:rPr>
        <w:t xml:space="preserve">demande au représentant de la </w:t>
      </w:r>
      <w:r w:rsidR="00FE6AB7">
        <w:rPr>
          <w:lang w:val="fr-FR"/>
        </w:rPr>
        <w:t>CHRAJ</w:t>
      </w:r>
      <w:r w:rsidR="00DD2D5D" w:rsidRPr="00E20487">
        <w:rPr>
          <w:lang w:val="fr-FR"/>
        </w:rPr>
        <w:t xml:space="preserve"> si une procédure de plainte a </w:t>
      </w:r>
      <w:r w:rsidR="00FE6AB7">
        <w:rPr>
          <w:lang w:val="fr-FR"/>
        </w:rPr>
        <w:t>permet</w:t>
      </w:r>
      <w:r w:rsidR="00DD2D5D" w:rsidRPr="00E20487">
        <w:rPr>
          <w:lang w:val="fr-FR"/>
        </w:rPr>
        <w:t xml:space="preserve"> aux victimes de torture</w:t>
      </w:r>
      <w:r w:rsidR="00FE6AB7">
        <w:rPr>
          <w:lang w:val="fr-FR"/>
        </w:rPr>
        <w:t>s</w:t>
      </w:r>
      <w:r w:rsidR="00DD2D5D" w:rsidRPr="00E20487">
        <w:rPr>
          <w:lang w:val="fr-FR"/>
        </w:rPr>
        <w:t xml:space="preserve"> de prendre contact avec </w:t>
      </w:r>
      <w:r w:rsidR="00FE6AB7">
        <w:rPr>
          <w:lang w:val="fr-FR"/>
        </w:rPr>
        <w:t>elle</w:t>
      </w:r>
      <w:r w:rsidR="00DD2D5D" w:rsidRPr="00E20487">
        <w:rPr>
          <w:lang w:val="fr-FR"/>
        </w:rPr>
        <w:t xml:space="preserve">, quelle est </w:t>
      </w:r>
      <w:r w:rsidR="00FE6AB7">
        <w:rPr>
          <w:lang w:val="fr-FR"/>
        </w:rPr>
        <w:t>cette</w:t>
      </w:r>
      <w:r w:rsidR="00DD2D5D" w:rsidRPr="00E20487">
        <w:rPr>
          <w:lang w:val="fr-FR"/>
        </w:rPr>
        <w:t xml:space="preserve"> procédure et comment en a-t-on connaissance, s'il existe des données sur les cas de torture qui ont fait l'objet d'une enquête par la Commission et si les résultats </w:t>
      </w:r>
      <w:r w:rsidR="00FE6AB7">
        <w:rPr>
          <w:lang w:val="fr-FR"/>
        </w:rPr>
        <w:t xml:space="preserve">en </w:t>
      </w:r>
      <w:r w:rsidR="00DD2D5D" w:rsidRPr="00E20487">
        <w:rPr>
          <w:lang w:val="fr-FR"/>
        </w:rPr>
        <w:t>ont été présentés au</w:t>
      </w:r>
      <w:r w:rsidR="00FE6AB7">
        <w:rPr>
          <w:lang w:val="fr-FR"/>
        </w:rPr>
        <w:t>x</w:t>
      </w:r>
      <w:r w:rsidR="00DD2D5D" w:rsidRPr="00E20487">
        <w:rPr>
          <w:lang w:val="fr-FR"/>
        </w:rPr>
        <w:t xml:space="preserve"> </w:t>
      </w:r>
      <w:r w:rsidR="00FE6AB7">
        <w:rPr>
          <w:lang w:val="fr-FR"/>
        </w:rPr>
        <w:t>procureurs</w:t>
      </w:r>
      <w:r w:rsidR="00DD2D5D" w:rsidRPr="00E20487">
        <w:rPr>
          <w:lang w:val="fr-FR"/>
        </w:rPr>
        <w:t xml:space="preserve">, si le Bureau </w:t>
      </w:r>
      <w:r w:rsidR="00FE6AB7">
        <w:rPr>
          <w:lang w:val="fr-FR"/>
        </w:rPr>
        <w:t>du renseignement et des normes professionnelles</w:t>
      </w:r>
      <w:r w:rsidR="00DD2D5D" w:rsidRPr="00E20487">
        <w:rPr>
          <w:lang w:val="fr-FR"/>
        </w:rPr>
        <w:t xml:space="preserve"> de la police est indépendant des autorités exécutives et, enfin, s'il existe une procédure spéciale qui permet aux victimes d'actes de torture en prison de se plaindre de maltraitance. Elle ajoute qu'il est difficil</w:t>
      </w:r>
      <w:r w:rsidR="00980634" w:rsidRPr="00E20487">
        <w:rPr>
          <w:lang w:val="fr-FR"/>
        </w:rPr>
        <w:t xml:space="preserve">e </w:t>
      </w:r>
      <w:r w:rsidR="005C7C7C">
        <w:rPr>
          <w:lang w:val="fr-FR"/>
        </w:rPr>
        <w:t>d’éviter les supérieurs</w:t>
      </w:r>
      <w:r w:rsidR="00C0498C">
        <w:rPr>
          <w:lang w:val="fr-FR"/>
        </w:rPr>
        <w:t xml:space="preserve"> </w:t>
      </w:r>
      <w:r w:rsidR="00980634" w:rsidRPr="00E20487">
        <w:rPr>
          <w:lang w:val="fr-FR"/>
        </w:rPr>
        <w:t>qui pourraient faire l'objet de plaintes pour torture.</w:t>
      </w:r>
    </w:p>
    <w:p w:rsidR="00382B1A" w:rsidRPr="00E20487" w:rsidRDefault="007A3FB1" w:rsidP="00382B1A">
      <w:pPr>
        <w:pStyle w:val="ParaNoG"/>
        <w:tabs>
          <w:tab w:val="clear" w:pos="1494"/>
        </w:tabs>
        <w:rPr>
          <w:lang w:val="fr-FR"/>
        </w:rPr>
      </w:pPr>
      <w:r w:rsidRPr="00E20487">
        <w:rPr>
          <w:b/>
          <w:lang w:val="fr-FR"/>
        </w:rPr>
        <w:t>Mme </w:t>
      </w:r>
      <w:r w:rsidR="00382B1A" w:rsidRPr="00E20487">
        <w:rPr>
          <w:b/>
          <w:lang w:val="fr-FR"/>
        </w:rPr>
        <w:t>Belmir</w:t>
      </w:r>
      <w:r w:rsidR="00382B1A" w:rsidRPr="00E20487">
        <w:rPr>
          <w:lang w:val="fr-FR"/>
        </w:rPr>
        <w:t xml:space="preserve"> </w:t>
      </w:r>
      <w:r w:rsidR="00980634" w:rsidRPr="00E20487">
        <w:rPr>
          <w:lang w:val="fr-FR"/>
        </w:rPr>
        <w:t>juge peu satisfaisante la réponse du Ghana à sa question sur la détention provisoire. Les détenus provisoires sont traités comme des prisonniers et le surpeuplement fait qu'ils n'ont nulle part où dormir. Il y a des reports et des retards injustifiés, et il n'est pas acceptable de dire uniquement qu'il y a pénurie de tribunaux. Il faut traiter la question de la détention provisoire, qui implique aussi des mineurs.</w:t>
      </w:r>
    </w:p>
    <w:p w:rsidR="00382B1A" w:rsidRPr="00E20487" w:rsidRDefault="00980634" w:rsidP="00382B1A">
      <w:pPr>
        <w:pStyle w:val="ParaNoG"/>
        <w:tabs>
          <w:tab w:val="clear" w:pos="1494"/>
        </w:tabs>
        <w:rPr>
          <w:lang w:val="fr-FR"/>
        </w:rPr>
      </w:pPr>
      <w:r w:rsidRPr="00E20487">
        <w:rPr>
          <w:lang w:val="fr-FR"/>
        </w:rPr>
        <w:t xml:space="preserve">Mme Belmir demande </w:t>
      </w:r>
      <w:r w:rsidR="005C7C7C">
        <w:rPr>
          <w:lang w:val="fr-FR"/>
        </w:rPr>
        <w:t>une</w:t>
      </w:r>
      <w:r w:rsidRPr="00E20487">
        <w:rPr>
          <w:lang w:val="fr-FR"/>
        </w:rPr>
        <w:t xml:space="preserve"> réponse à ses questions sur le coût élevé du système judiciaire, le travail </w:t>
      </w:r>
      <w:r w:rsidR="005C7C7C">
        <w:rPr>
          <w:lang w:val="fr-FR"/>
        </w:rPr>
        <w:t>des enfants</w:t>
      </w:r>
      <w:r w:rsidRPr="00E20487">
        <w:rPr>
          <w:lang w:val="fr-FR"/>
        </w:rPr>
        <w:t xml:space="preserve"> et le fait que l'</w:t>
      </w:r>
      <w:r w:rsidR="00382B1A" w:rsidRPr="005C7C7C">
        <w:rPr>
          <w:i/>
          <w:lang w:val="fr-FR"/>
        </w:rPr>
        <w:t xml:space="preserve">Attorney General </w:t>
      </w:r>
      <w:r w:rsidRPr="00E20487">
        <w:rPr>
          <w:lang w:val="fr-FR"/>
        </w:rPr>
        <w:t xml:space="preserve">est aussi Ministre de la justice. L'État partie a encore des efforts à faire. Les réformes du système de justice pénale pourraient s'appuyer sur un nouvel examen, </w:t>
      </w:r>
      <w:r w:rsidR="005C7C7C">
        <w:rPr>
          <w:lang w:val="fr-FR"/>
        </w:rPr>
        <w:t>portant</w:t>
      </w:r>
      <w:r w:rsidRPr="00E20487">
        <w:rPr>
          <w:lang w:val="fr-FR"/>
        </w:rPr>
        <w:t xml:space="preserve"> aussi </w:t>
      </w:r>
      <w:r w:rsidR="005C7C7C">
        <w:rPr>
          <w:lang w:val="fr-FR"/>
        </w:rPr>
        <w:t xml:space="preserve">sur </w:t>
      </w:r>
      <w:r w:rsidRPr="00E20487">
        <w:rPr>
          <w:lang w:val="fr-FR"/>
        </w:rPr>
        <w:t>la question de la détention provisoire.</w:t>
      </w:r>
    </w:p>
    <w:p w:rsidR="00382B1A" w:rsidRPr="00E20487" w:rsidRDefault="007A3FB1" w:rsidP="00382B1A">
      <w:pPr>
        <w:pStyle w:val="ParaNoG"/>
        <w:tabs>
          <w:tab w:val="clear" w:pos="1494"/>
        </w:tabs>
        <w:rPr>
          <w:lang w:val="fr-FR"/>
        </w:rPr>
      </w:pPr>
      <w:r w:rsidRPr="00E20487">
        <w:rPr>
          <w:b/>
          <w:lang w:val="fr-FR"/>
        </w:rPr>
        <w:t>M. </w:t>
      </w:r>
      <w:r w:rsidR="00382B1A" w:rsidRPr="00E20487">
        <w:rPr>
          <w:b/>
          <w:lang w:val="fr-FR"/>
        </w:rPr>
        <w:t>Mariño Menéndez</w:t>
      </w:r>
      <w:r w:rsidR="00382B1A" w:rsidRPr="00E20487">
        <w:rPr>
          <w:lang w:val="fr-FR"/>
        </w:rPr>
        <w:t xml:space="preserve"> </w:t>
      </w:r>
      <w:r w:rsidR="00980634" w:rsidRPr="00E20487">
        <w:rPr>
          <w:lang w:val="fr-FR"/>
        </w:rPr>
        <w:t xml:space="preserve">s'interroge sur la place du droit coutumier dans la législation ghanéenne, eu égard en particulier à la discrimination à l'encontre des femmes en matière de propriété et de succession. </w:t>
      </w:r>
      <w:r w:rsidR="00CA2B73" w:rsidRPr="00E20487">
        <w:rPr>
          <w:lang w:val="fr-FR"/>
        </w:rPr>
        <w:t xml:space="preserve">Il demande à la délégation d'expliquer la distinction qui est faite entre le statut de réfugiés à titre provisoire </w:t>
      </w:r>
      <w:r w:rsidR="009606E3">
        <w:rPr>
          <w:lang w:val="fr-FR"/>
        </w:rPr>
        <w:t>et</w:t>
      </w:r>
      <w:r w:rsidR="00CA2B73" w:rsidRPr="00E20487">
        <w:rPr>
          <w:lang w:val="fr-FR"/>
        </w:rPr>
        <w:t xml:space="preserve"> à titre permanent, et si les premiers bénéficient de la même protection que les seconds. Il recommande que le décret sur les moyens de preuve </w:t>
      </w:r>
      <w:r w:rsidR="00382B1A" w:rsidRPr="00E20487">
        <w:rPr>
          <w:lang w:val="fr-FR"/>
        </w:rPr>
        <w:t>(NRCD 323) adopt</w:t>
      </w:r>
      <w:r w:rsidR="00CA2B73" w:rsidRPr="00E20487">
        <w:rPr>
          <w:lang w:val="fr-FR"/>
        </w:rPr>
        <w:t>é en </w:t>
      </w:r>
      <w:r w:rsidR="00382B1A" w:rsidRPr="00E20487">
        <w:rPr>
          <w:lang w:val="fr-FR"/>
        </w:rPr>
        <w:t xml:space="preserve">1975 </w:t>
      </w:r>
      <w:r w:rsidR="00CA2B73" w:rsidRPr="00E20487">
        <w:rPr>
          <w:lang w:val="fr-FR"/>
        </w:rPr>
        <w:t>soit actualisé pour tenir compte de l'évolution intervenue récemment en ce qui concerne l'interrogatoire des détenus</w:t>
      </w:r>
      <w:r w:rsidR="00382B1A" w:rsidRPr="00E20487">
        <w:rPr>
          <w:lang w:val="fr-FR"/>
        </w:rPr>
        <w:t>.</w:t>
      </w:r>
    </w:p>
    <w:p w:rsidR="00382B1A" w:rsidRPr="00E20487" w:rsidRDefault="007A3FB1" w:rsidP="00382B1A">
      <w:pPr>
        <w:pStyle w:val="ParaNoG"/>
        <w:tabs>
          <w:tab w:val="clear" w:pos="1494"/>
        </w:tabs>
        <w:rPr>
          <w:lang w:val="fr-FR"/>
        </w:rPr>
      </w:pPr>
      <w:r w:rsidRPr="00E20487">
        <w:rPr>
          <w:b/>
          <w:lang w:val="fr-FR"/>
        </w:rPr>
        <w:t>Mme </w:t>
      </w:r>
      <w:r w:rsidR="00382B1A" w:rsidRPr="00E20487">
        <w:rPr>
          <w:b/>
          <w:lang w:val="fr-FR"/>
        </w:rPr>
        <w:t>Gaer</w:t>
      </w:r>
      <w:r w:rsidR="00382B1A" w:rsidRPr="00E20487">
        <w:rPr>
          <w:lang w:val="fr-FR"/>
        </w:rPr>
        <w:t xml:space="preserve">, </w:t>
      </w:r>
      <w:r w:rsidR="009606E3">
        <w:rPr>
          <w:lang w:val="fr-FR"/>
        </w:rPr>
        <w:t>se référant au</w:t>
      </w:r>
      <w:r w:rsidR="00CA2B73" w:rsidRPr="00E20487">
        <w:rPr>
          <w:lang w:val="fr-FR"/>
        </w:rPr>
        <w:t xml:space="preserve"> principe de juridiction universelle, demande quelles mesures les autorités ghanéennes prendraient si une personne reconn</w:t>
      </w:r>
      <w:r w:rsidR="006D72B1" w:rsidRPr="00E20487">
        <w:rPr>
          <w:lang w:val="fr-FR"/>
        </w:rPr>
        <w:t>u</w:t>
      </w:r>
      <w:r w:rsidR="00CA2B73" w:rsidRPr="00E20487">
        <w:rPr>
          <w:lang w:val="fr-FR"/>
        </w:rPr>
        <w:t xml:space="preserve">e coupable par </w:t>
      </w:r>
      <w:r w:rsidR="006D72B1" w:rsidRPr="00E20487">
        <w:rPr>
          <w:lang w:val="fr-FR"/>
        </w:rPr>
        <w:t xml:space="preserve">la Cour pénale internationale pour actes de torture ou crimes contre l'humanité </w:t>
      </w:r>
      <w:r w:rsidR="009606E3">
        <w:rPr>
          <w:lang w:val="fr-FR"/>
        </w:rPr>
        <w:t>se trouvait</w:t>
      </w:r>
      <w:r w:rsidR="006D72B1" w:rsidRPr="00E20487">
        <w:rPr>
          <w:lang w:val="fr-FR"/>
        </w:rPr>
        <w:t xml:space="preserve"> dans le pays.</w:t>
      </w:r>
    </w:p>
    <w:p w:rsidR="00382B1A" w:rsidRPr="00E20487" w:rsidRDefault="00B85803" w:rsidP="00382B1A">
      <w:pPr>
        <w:pStyle w:val="ParaNoG"/>
        <w:tabs>
          <w:tab w:val="clear" w:pos="1494"/>
        </w:tabs>
        <w:rPr>
          <w:lang w:val="fr-FR"/>
        </w:rPr>
      </w:pPr>
      <w:r>
        <w:rPr>
          <w:lang w:val="fr-FR"/>
        </w:rPr>
        <w:t>Elle</w:t>
      </w:r>
      <w:r w:rsidR="006D72B1" w:rsidRPr="00E20487">
        <w:rPr>
          <w:lang w:val="fr-FR"/>
        </w:rPr>
        <w:t xml:space="preserve"> aimerait </w:t>
      </w:r>
      <w:r>
        <w:rPr>
          <w:lang w:val="fr-FR"/>
        </w:rPr>
        <w:t>que le</w:t>
      </w:r>
      <w:r w:rsidR="006D72B1" w:rsidRPr="00E20487">
        <w:rPr>
          <w:lang w:val="fr-FR"/>
        </w:rPr>
        <w:t xml:space="preserve"> Gouvernement </w:t>
      </w:r>
      <w:r>
        <w:rPr>
          <w:lang w:val="fr-FR"/>
        </w:rPr>
        <w:t xml:space="preserve">fasse part de ses commentaires </w:t>
      </w:r>
      <w:r w:rsidR="006D72B1" w:rsidRPr="00E20487">
        <w:rPr>
          <w:lang w:val="fr-FR"/>
        </w:rPr>
        <w:t xml:space="preserve">sur les allégations selon lesquelles des femmes enceintes qui n'avaient pas pu payer leurs factures médicales avaient été </w:t>
      </w:r>
      <w:r w:rsidR="00EF3CE8">
        <w:rPr>
          <w:lang w:val="fr-FR"/>
        </w:rPr>
        <w:t>encagées à</w:t>
      </w:r>
      <w:r w:rsidR="006D72B1" w:rsidRPr="00E20487">
        <w:rPr>
          <w:lang w:val="fr-FR"/>
        </w:rPr>
        <w:t xml:space="preserve"> l'Hôpital de la région orientale à </w:t>
      </w:r>
      <w:r w:rsidR="00382B1A" w:rsidRPr="00E20487">
        <w:rPr>
          <w:lang w:val="fr-FR"/>
        </w:rPr>
        <w:t>Koforidua</w:t>
      </w:r>
      <w:r w:rsidR="006D72B1" w:rsidRPr="00E20487">
        <w:rPr>
          <w:lang w:val="fr-FR"/>
        </w:rPr>
        <w:t xml:space="preserve">. À propos du </w:t>
      </w:r>
      <w:r w:rsidR="00A60429" w:rsidRPr="00E20487">
        <w:rPr>
          <w:lang w:val="fr-FR"/>
        </w:rPr>
        <w:t>paragraphe </w:t>
      </w:r>
      <w:r w:rsidR="00382B1A" w:rsidRPr="00E20487">
        <w:rPr>
          <w:lang w:val="fr-FR"/>
        </w:rPr>
        <w:t>46</w:t>
      </w:r>
      <w:r w:rsidR="006D72B1" w:rsidRPr="00E20487">
        <w:rPr>
          <w:lang w:val="fr-FR"/>
        </w:rPr>
        <w:t> </w:t>
      </w:r>
      <w:r w:rsidR="00382B1A" w:rsidRPr="00E20487">
        <w:rPr>
          <w:lang w:val="fr-FR"/>
        </w:rPr>
        <w:t xml:space="preserve">b) </w:t>
      </w:r>
      <w:r w:rsidR="006D72B1" w:rsidRPr="00E20487">
        <w:rPr>
          <w:lang w:val="fr-FR"/>
        </w:rPr>
        <w:t xml:space="preserve">du rapport, il serait bon que la délégation décrive les mesures de </w:t>
      </w:r>
      <w:r w:rsidR="005933D9">
        <w:rPr>
          <w:lang w:val="fr-FR"/>
        </w:rPr>
        <w:t>contrainte appliquées</w:t>
      </w:r>
      <w:r w:rsidR="006D72B1" w:rsidRPr="00E20487">
        <w:rPr>
          <w:lang w:val="fr-FR"/>
        </w:rPr>
        <w:t xml:space="preserve"> </w:t>
      </w:r>
      <w:r w:rsidR="005933D9">
        <w:rPr>
          <w:lang w:val="fr-FR"/>
        </w:rPr>
        <w:t>lors du transfert vers un centre médical d’une</w:t>
      </w:r>
      <w:r w:rsidR="006D72B1" w:rsidRPr="00E20487">
        <w:rPr>
          <w:lang w:val="fr-FR"/>
        </w:rPr>
        <w:t xml:space="preserve"> personne en garde à vue </w:t>
      </w:r>
      <w:r w:rsidR="00EF3CE8">
        <w:rPr>
          <w:lang w:val="fr-FR"/>
        </w:rPr>
        <w:t>à la police</w:t>
      </w:r>
      <w:r w:rsidR="005933D9">
        <w:rPr>
          <w:lang w:val="fr-FR"/>
        </w:rPr>
        <w:t xml:space="preserve"> qui</w:t>
      </w:r>
      <w:r w:rsidR="00490D01">
        <w:rPr>
          <w:lang w:val="fr-FR"/>
        </w:rPr>
        <w:t xml:space="preserve"> </w:t>
      </w:r>
      <w:r w:rsidR="00EF3CE8">
        <w:rPr>
          <w:lang w:val="fr-FR"/>
        </w:rPr>
        <w:t>tombe</w:t>
      </w:r>
      <w:r w:rsidR="006D72B1" w:rsidRPr="00E20487">
        <w:rPr>
          <w:lang w:val="fr-FR"/>
        </w:rPr>
        <w:t xml:space="preserve"> malade.</w:t>
      </w:r>
    </w:p>
    <w:p w:rsidR="00382B1A" w:rsidRPr="00E20487" w:rsidRDefault="006D72B1" w:rsidP="00490D01">
      <w:pPr>
        <w:pStyle w:val="ParaNoG"/>
        <w:tabs>
          <w:tab w:val="clear" w:pos="1494"/>
        </w:tabs>
        <w:rPr>
          <w:lang w:val="fr-FR"/>
        </w:rPr>
      </w:pPr>
      <w:r w:rsidRPr="00E20487">
        <w:rPr>
          <w:lang w:val="fr-FR"/>
        </w:rPr>
        <w:t xml:space="preserve">En ce qui concerne l'affaire de la morgue de l'hôpital militaire </w:t>
      </w:r>
      <w:r w:rsidR="00490D01" w:rsidRPr="00490D01">
        <w:rPr>
          <w:lang w:val="fr-FR"/>
        </w:rPr>
        <w:t>n</w:t>
      </w:r>
      <w:r w:rsidR="00490D01" w:rsidRPr="00490D01">
        <w:rPr>
          <w:vertAlign w:val="superscript"/>
          <w:lang w:val="fr-FR"/>
        </w:rPr>
        <w:t>o</w:t>
      </w:r>
      <w:r w:rsidRPr="00E20487">
        <w:rPr>
          <w:lang w:val="fr-FR"/>
        </w:rPr>
        <w:t> </w:t>
      </w:r>
      <w:r w:rsidR="00382B1A" w:rsidRPr="00E20487">
        <w:rPr>
          <w:lang w:val="fr-FR"/>
        </w:rPr>
        <w:t>37</w:t>
      </w:r>
      <w:r w:rsidRPr="00E20487">
        <w:rPr>
          <w:lang w:val="fr-FR"/>
        </w:rPr>
        <w:t xml:space="preserve">, le </w:t>
      </w:r>
      <w:r w:rsidR="00A60429" w:rsidRPr="00E20487">
        <w:rPr>
          <w:lang w:val="fr-FR"/>
        </w:rPr>
        <w:t>paragraphe </w:t>
      </w:r>
      <w:r w:rsidR="00382B1A" w:rsidRPr="00E20487">
        <w:rPr>
          <w:lang w:val="fr-FR"/>
        </w:rPr>
        <w:t xml:space="preserve">71 </w:t>
      </w:r>
      <w:r w:rsidRPr="00E20487">
        <w:rPr>
          <w:lang w:val="fr-FR"/>
        </w:rPr>
        <w:t xml:space="preserve">indique que les soldats ont été dégradés, les civils licenciés et les victimes indemnisées. Mme Gaer demande à nouveau si une condamnation pénale a été </w:t>
      </w:r>
      <w:r w:rsidR="005933D9">
        <w:rPr>
          <w:lang w:val="fr-FR"/>
        </w:rPr>
        <w:t>prononcée</w:t>
      </w:r>
      <w:r w:rsidRPr="00E20487">
        <w:rPr>
          <w:lang w:val="fr-FR"/>
        </w:rPr>
        <w:t>.</w:t>
      </w:r>
    </w:p>
    <w:p w:rsidR="00382B1A" w:rsidRPr="00E20487" w:rsidRDefault="007A3FB1" w:rsidP="00382B1A">
      <w:pPr>
        <w:pStyle w:val="ParaNoG"/>
        <w:tabs>
          <w:tab w:val="clear" w:pos="1494"/>
        </w:tabs>
        <w:rPr>
          <w:lang w:val="fr-FR"/>
        </w:rPr>
      </w:pPr>
      <w:r w:rsidRPr="00E20487">
        <w:rPr>
          <w:b/>
          <w:lang w:val="fr-FR"/>
        </w:rPr>
        <w:t>M. </w:t>
      </w:r>
      <w:r w:rsidR="00382B1A" w:rsidRPr="00E20487">
        <w:rPr>
          <w:b/>
          <w:lang w:val="fr-FR"/>
        </w:rPr>
        <w:t>Wang</w:t>
      </w:r>
      <w:r w:rsidR="00382B1A" w:rsidRPr="00E20487">
        <w:rPr>
          <w:lang w:val="fr-FR"/>
        </w:rPr>
        <w:t xml:space="preserve"> </w:t>
      </w:r>
      <w:r w:rsidR="00382B1A" w:rsidRPr="00692D30">
        <w:rPr>
          <w:b/>
          <w:bCs/>
          <w:lang w:val="fr-FR"/>
        </w:rPr>
        <w:t>Xuexian</w:t>
      </w:r>
      <w:r w:rsidR="00382B1A" w:rsidRPr="00E20487">
        <w:rPr>
          <w:lang w:val="fr-FR"/>
        </w:rPr>
        <w:t xml:space="preserve">, </w:t>
      </w:r>
      <w:r w:rsidR="00AD24D0" w:rsidRPr="00E20487">
        <w:rPr>
          <w:lang w:val="fr-FR"/>
        </w:rPr>
        <w:t xml:space="preserve">se référant aux allégations </w:t>
      </w:r>
      <w:r w:rsidR="005933D9">
        <w:rPr>
          <w:lang w:val="fr-FR"/>
        </w:rPr>
        <w:t>selon lesquelles</w:t>
      </w:r>
      <w:r w:rsidR="00AD24D0" w:rsidRPr="00E20487">
        <w:rPr>
          <w:lang w:val="fr-FR"/>
        </w:rPr>
        <w:t xml:space="preserve"> des chefs locaux puissants tendent à imposer de sévères châtiments aux personnes </w:t>
      </w:r>
      <w:r w:rsidR="005933D9">
        <w:rPr>
          <w:lang w:val="fr-FR"/>
        </w:rPr>
        <w:t>placées sous leur contr</w:t>
      </w:r>
      <w:r w:rsidR="00AD24D0" w:rsidRPr="00E20487">
        <w:rPr>
          <w:lang w:val="fr-FR"/>
        </w:rPr>
        <w:t>ôle, demande s'il existe une loi qui peut être invoquée pour réglementer leur pouvoir. D'après la délégation, tous les détenus bénéficient d'une assurance maladie. M. Wang</w:t>
      </w:r>
      <w:r w:rsidR="005933D9">
        <w:rPr>
          <w:lang w:val="fr-FR"/>
        </w:rPr>
        <w:t xml:space="preserve"> Xuexian voudrait</w:t>
      </w:r>
      <w:r w:rsidR="00AD24D0" w:rsidRPr="00E20487">
        <w:rPr>
          <w:lang w:val="fr-FR"/>
        </w:rPr>
        <w:t xml:space="preserve"> savoir qui paie pour cette assurance.</w:t>
      </w:r>
    </w:p>
    <w:p w:rsidR="00382B1A" w:rsidRPr="00E20487" w:rsidRDefault="007A3FB1" w:rsidP="00382B1A">
      <w:pPr>
        <w:pStyle w:val="ParaNoG"/>
        <w:tabs>
          <w:tab w:val="clear" w:pos="1494"/>
        </w:tabs>
        <w:rPr>
          <w:lang w:val="fr-FR"/>
        </w:rPr>
      </w:pPr>
      <w:r w:rsidRPr="00E20487">
        <w:rPr>
          <w:b/>
          <w:lang w:val="fr-FR"/>
        </w:rPr>
        <w:t>M. </w:t>
      </w:r>
      <w:r w:rsidR="00382B1A" w:rsidRPr="00E20487">
        <w:rPr>
          <w:b/>
          <w:lang w:val="fr-FR"/>
        </w:rPr>
        <w:t>Barton-Odro</w:t>
      </w:r>
      <w:r w:rsidR="00382B1A" w:rsidRPr="00E20487">
        <w:rPr>
          <w:lang w:val="fr-FR"/>
        </w:rPr>
        <w:t xml:space="preserve"> (Ghana) </w:t>
      </w:r>
      <w:r w:rsidR="00AD24D0" w:rsidRPr="00E20487">
        <w:rPr>
          <w:lang w:val="fr-FR"/>
        </w:rPr>
        <w:t xml:space="preserve">dit que tous les détenus sont couverts par le régime national d'assurance maladie. La Loi de 2008 sur </w:t>
      </w:r>
      <w:r w:rsidR="005933D9">
        <w:rPr>
          <w:lang w:val="fr-FR"/>
        </w:rPr>
        <w:t>les</w:t>
      </w:r>
      <w:r w:rsidR="00AD24D0" w:rsidRPr="00E20487">
        <w:rPr>
          <w:lang w:val="fr-FR"/>
        </w:rPr>
        <w:t xml:space="preserve"> ch</w:t>
      </w:r>
      <w:r w:rsidR="00DB343A" w:rsidRPr="00E20487">
        <w:rPr>
          <w:lang w:val="fr-FR"/>
        </w:rPr>
        <w:t>ef</w:t>
      </w:r>
      <w:r w:rsidR="00AD24D0" w:rsidRPr="00E20487">
        <w:rPr>
          <w:lang w:val="fr-FR"/>
        </w:rPr>
        <w:t>ferie</w:t>
      </w:r>
      <w:r w:rsidR="005933D9">
        <w:rPr>
          <w:lang w:val="fr-FR"/>
        </w:rPr>
        <w:t>s</w:t>
      </w:r>
      <w:r w:rsidR="00AD24D0" w:rsidRPr="00E20487">
        <w:rPr>
          <w:lang w:val="fr-FR"/>
        </w:rPr>
        <w:t xml:space="preserve"> régit la conduite des chefs locaux. Des dispositions ont été prévues notamment pour les tribunaux de</w:t>
      </w:r>
      <w:r w:rsidR="00DB343A" w:rsidRPr="00E20487">
        <w:rPr>
          <w:lang w:val="fr-FR"/>
        </w:rPr>
        <w:t xml:space="preserve"> chefferie. En ce qui concerne l'hôpital de </w:t>
      </w:r>
      <w:r w:rsidR="00382B1A" w:rsidRPr="00E20487">
        <w:rPr>
          <w:lang w:val="fr-FR"/>
        </w:rPr>
        <w:t xml:space="preserve">Koforidua, </w:t>
      </w:r>
      <w:r w:rsidR="00DB343A" w:rsidRPr="00E20487">
        <w:rPr>
          <w:lang w:val="fr-FR"/>
        </w:rPr>
        <w:t xml:space="preserve">le Ministre de la santé </w:t>
      </w:r>
      <w:r w:rsidR="005933D9">
        <w:rPr>
          <w:lang w:val="fr-FR"/>
        </w:rPr>
        <w:t>a fait savoir</w:t>
      </w:r>
      <w:r w:rsidR="00DB343A" w:rsidRPr="00E20487">
        <w:rPr>
          <w:lang w:val="fr-FR"/>
        </w:rPr>
        <w:t xml:space="preserve"> la veille que, quand des patients sur le point de quitter l'hôpital </w:t>
      </w:r>
      <w:r w:rsidR="005933D9">
        <w:rPr>
          <w:lang w:val="fr-FR"/>
        </w:rPr>
        <w:t>n’avaient pas les moyens</w:t>
      </w:r>
      <w:r w:rsidR="00DB343A" w:rsidRPr="00E20487">
        <w:rPr>
          <w:lang w:val="fr-FR"/>
        </w:rPr>
        <w:t xml:space="preserve"> de payer leurs factures, un travailleur social leur rendait visite à l'hôpital, </w:t>
      </w:r>
      <w:r w:rsidR="005933D9">
        <w:rPr>
          <w:lang w:val="fr-FR"/>
        </w:rPr>
        <w:t>s’informait de leur situation</w:t>
      </w:r>
      <w:r w:rsidR="00DB343A" w:rsidRPr="00E20487">
        <w:rPr>
          <w:lang w:val="fr-FR"/>
        </w:rPr>
        <w:t xml:space="preserve">, identifiait leur lieu de résidence et </w:t>
      </w:r>
      <w:r w:rsidR="005933D9">
        <w:rPr>
          <w:lang w:val="fr-FR"/>
        </w:rPr>
        <w:t>faisait</w:t>
      </w:r>
      <w:r w:rsidR="00DB343A" w:rsidRPr="00E20487">
        <w:rPr>
          <w:lang w:val="fr-FR"/>
        </w:rPr>
        <w:t xml:space="preserve"> des arrangements pour qu'ils puissent faire des paiements échelonnés. Malheureusement, il y a des travailleurs sociaux qui ont abusé de leur pouvoir. Personne n'a été vraiment mis en cage, mais certaines patientes ont été retenues à l'hôpital. Des mesures sont prises pour régler le problème.</w:t>
      </w:r>
      <w:r w:rsidR="00AA5304" w:rsidRPr="00E20487">
        <w:rPr>
          <w:lang w:val="fr-FR"/>
        </w:rPr>
        <w:t xml:space="preserve"> Des femmes enceintes sont actuellement traitées gratuitement. Des procédures sont mises au point pour régler les cas de non-paiement </w:t>
      </w:r>
      <w:r w:rsidR="005933D9" w:rsidRPr="00E20487">
        <w:rPr>
          <w:lang w:val="fr-FR"/>
        </w:rPr>
        <w:t xml:space="preserve">des factures </w:t>
      </w:r>
      <w:r w:rsidR="005933D9">
        <w:rPr>
          <w:lang w:val="fr-FR"/>
        </w:rPr>
        <w:t>hospitalières concernant</w:t>
      </w:r>
      <w:r w:rsidR="00AA5304" w:rsidRPr="00E20487">
        <w:rPr>
          <w:lang w:val="fr-FR"/>
        </w:rPr>
        <w:t xml:space="preserve"> </w:t>
      </w:r>
      <w:r w:rsidR="005933D9">
        <w:rPr>
          <w:lang w:val="fr-FR"/>
        </w:rPr>
        <w:t>les</w:t>
      </w:r>
      <w:r w:rsidR="00AA5304" w:rsidRPr="00E20487">
        <w:rPr>
          <w:lang w:val="fr-FR"/>
        </w:rPr>
        <w:t xml:space="preserve"> enfants. Des personnes généreuses et des ONG interviennent parfois, mais des arrangements plus permanents sont nécessaires. </w:t>
      </w:r>
    </w:p>
    <w:p w:rsidR="00382B1A" w:rsidRPr="00E20487" w:rsidRDefault="00AA5304" w:rsidP="00382B1A">
      <w:pPr>
        <w:pStyle w:val="ParaNoG"/>
        <w:tabs>
          <w:tab w:val="clear" w:pos="1494"/>
        </w:tabs>
        <w:rPr>
          <w:lang w:val="fr-FR"/>
        </w:rPr>
      </w:pPr>
      <w:r w:rsidRPr="00E20487">
        <w:rPr>
          <w:lang w:val="fr-FR"/>
        </w:rPr>
        <w:t xml:space="preserve">Quand des suspects ou des détenus sont conduits sous escorte vers un centre médical, ils ne sont pas entravés par des chaînes et leurs droits sont respectés. Des agents de sécurité demeurent hors du centre afin de protéger le caractère confidentiel de la relation médecin-patient. La Loi sur </w:t>
      </w:r>
      <w:r w:rsidR="00E20487" w:rsidRPr="00E20487">
        <w:rPr>
          <w:lang w:val="fr-FR"/>
        </w:rPr>
        <w:t>les successions</w:t>
      </w:r>
      <w:r w:rsidRPr="00E20487">
        <w:rPr>
          <w:lang w:val="fr-FR"/>
        </w:rPr>
        <w:t xml:space="preserve"> </w:t>
      </w:r>
      <w:r w:rsidRPr="00E20487">
        <w:rPr>
          <w:i/>
          <w:lang w:val="fr-FR"/>
        </w:rPr>
        <w:t xml:space="preserve">ab intesta </w:t>
      </w:r>
      <w:r w:rsidRPr="00E20487">
        <w:rPr>
          <w:lang w:val="fr-FR"/>
        </w:rPr>
        <w:t xml:space="preserve">(Loi </w:t>
      </w:r>
      <w:r w:rsidR="00382B1A" w:rsidRPr="00E20487">
        <w:rPr>
          <w:lang w:val="fr-FR"/>
        </w:rPr>
        <w:t xml:space="preserve">PNDC 111) </w:t>
      </w:r>
      <w:r w:rsidR="005933D9">
        <w:rPr>
          <w:lang w:val="fr-FR"/>
        </w:rPr>
        <w:t>porte sur les</w:t>
      </w:r>
      <w:r w:rsidR="00304625" w:rsidRPr="00E20487">
        <w:rPr>
          <w:lang w:val="fr-FR"/>
        </w:rPr>
        <w:t xml:space="preserve"> droits de la veuve et la répartition équitable des biens du conjoint décédé. De ce fait, </w:t>
      </w:r>
      <w:r w:rsidR="005933D9">
        <w:rPr>
          <w:lang w:val="fr-FR"/>
        </w:rPr>
        <w:t>le nombre des</w:t>
      </w:r>
      <w:r w:rsidR="00304625" w:rsidRPr="00E20487">
        <w:rPr>
          <w:lang w:val="fr-FR"/>
        </w:rPr>
        <w:t xml:space="preserve"> plaintes relatives au traitement discriminatoire des veuves en droit coutumier </w:t>
      </w:r>
      <w:r w:rsidR="005933D9">
        <w:rPr>
          <w:lang w:val="fr-FR"/>
        </w:rPr>
        <w:t>a</w:t>
      </w:r>
      <w:r w:rsidR="00304625" w:rsidRPr="00E20487">
        <w:rPr>
          <w:lang w:val="fr-FR"/>
        </w:rPr>
        <w:t xml:space="preserve"> beaucoup diminué</w:t>
      </w:r>
      <w:r w:rsidR="00382B1A" w:rsidRPr="00E20487">
        <w:rPr>
          <w:lang w:val="fr-FR"/>
        </w:rPr>
        <w:t xml:space="preserve">. </w:t>
      </w:r>
    </w:p>
    <w:p w:rsidR="00382B1A" w:rsidRPr="00E20487" w:rsidRDefault="00550597" w:rsidP="00382B1A">
      <w:pPr>
        <w:pStyle w:val="ParaNoG"/>
        <w:tabs>
          <w:tab w:val="clear" w:pos="1494"/>
        </w:tabs>
        <w:rPr>
          <w:lang w:val="fr-FR"/>
        </w:rPr>
      </w:pPr>
      <w:r w:rsidRPr="00E20487">
        <w:rPr>
          <w:lang w:val="fr-FR"/>
        </w:rPr>
        <w:t xml:space="preserve">Le paiement des frais de justice </w:t>
      </w:r>
      <w:r w:rsidR="005933D9">
        <w:rPr>
          <w:lang w:val="fr-FR"/>
        </w:rPr>
        <w:t>pose</w:t>
      </w:r>
      <w:r w:rsidRPr="00E20487">
        <w:rPr>
          <w:lang w:val="fr-FR"/>
        </w:rPr>
        <w:t xml:space="preserve"> un grand problème dans les pays en développement. Devant la réticence de la plupart des avocats à </w:t>
      </w:r>
      <w:r w:rsidR="005933D9">
        <w:rPr>
          <w:lang w:val="fr-FR"/>
        </w:rPr>
        <w:t>se charger</w:t>
      </w:r>
      <w:r w:rsidRPr="00E20487">
        <w:rPr>
          <w:lang w:val="fr-FR"/>
        </w:rPr>
        <w:t xml:space="preserve"> des affaires à titre gracieux, </w:t>
      </w:r>
      <w:r w:rsidR="00E72534">
        <w:rPr>
          <w:lang w:val="fr-FR"/>
        </w:rPr>
        <w:t>le Bureau d’aide juridique</w:t>
      </w:r>
      <w:r w:rsidRPr="00E20487">
        <w:rPr>
          <w:lang w:val="fr-FR"/>
        </w:rPr>
        <w:t xml:space="preserve"> fait de gros efforts pour mobiliser des ressources financières supplémentaires. Si une personne condamnée par la Cour pénale internationale cherche à pénétrer au Ghana, les autorités ne l'acceptent que si elle a été libérée sous caution. Si elle s'est évadée, le Ghana agira conformément au règlement </w:t>
      </w:r>
      <w:r w:rsidR="00EC4810">
        <w:rPr>
          <w:lang w:val="fr-FR"/>
        </w:rPr>
        <w:t>de la Cour</w:t>
      </w:r>
      <w:r w:rsidRPr="00E20487">
        <w:rPr>
          <w:lang w:val="fr-FR"/>
        </w:rPr>
        <w:t>. M. Barton-Odro rappelle au Comité qu'un ressortissant ghanéen siège en qualit</w:t>
      </w:r>
      <w:r w:rsidR="0056438C" w:rsidRPr="00E20487">
        <w:rPr>
          <w:lang w:val="fr-FR"/>
        </w:rPr>
        <w:t>é de juge à la Cour pénale internationale.</w:t>
      </w:r>
    </w:p>
    <w:p w:rsidR="00382B1A" w:rsidRPr="00E20487" w:rsidRDefault="0056438C" w:rsidP="00382B1A">
      <w:pPr>
        <w:pStyle w:val="ParaNoG"/>
        <w:tabs>
          <w:tab w:val="clear" w:pos="1494"/>
        </w:tabs>
        <w:rPr>
          <w:lang w:val="fr-FR"/>
        </w:rPr>
      </w:pPr>
      <w:r w:rsidRPr="00E20487">
        <w:rPr>
          <w:lang w:val="fr-FR"/>
        </w:rPr>
        <w:t>La Commission chargée de la révision de la Constitution s'occupe de la question de la séparation du Bureau de l'</w:t>
      </w:r>
      <w:r w:rsidR="00382B1A" w:rsidRPr="00EC4810">
        <w:rPr>
          <w:i/>
          <w:lang w:val="fr-FR"/>
        </w:rPr>
        <w:t>Attorney General</w:t>
      </w:r>
      <w:r w:rsidRPr="00EC4810">
        <w:rPr>
          <w:i/>
          <w:lang w:val="fr-FR"/>
        </w:rPr>
        <w:t xml:space="preserve"> </w:t>
      </w:r>
      <w:r w:rsidR="00EC4810">
        <w:rPr>
          <w:lang w:val="fr-FR"/>
        </w:rPr>
        <w:t>du Service des poursuites</w:t>
      </w:r>
      <w:r w:rsidRPr="00E20487">
        <w:rPr>
          <w:lang w:val="fr-FR"/>
        </w:rPr>
        <w:t xml:space="preserve">. Des propositions tendant à modifier la Constitution pour mettre en place un </w:t>
      </w:r>
      <w:r w:rsidR="00EC4810">
        <w:rPr>
          <w:lang w:val="fr-FR"/>
        </w:rPr>
        <w:t xml:space="preserve">service des poursuites </w:t>
      </w:r>
      <w:r w:rsidRPr="00E20487">
        <w:rPr>
          <w:lang w:val="fr-FR"/>
        </w:rPr>
        <w:t xml:space="preserve">indépendant sont à l'étude. S'agissant des salles d'interrogatoire, M. Barton-Odro fait </w:t>
      </w:r>
      <w:r w:rsidR="00E4112D">
        <w:rPr>
          <w:lang w:val="fr-FR"/>
        </w:rPr>
        <w:t>observer en passant que le mot «entretien»</w:t>
      </w:r>
      <w:r w:rsidRPr="00E20487">
        <w:rPr>
          <w:lang w:val="fr-FR"/>
        </w:rPr>
        <w:t xml:space="preserve"> serait plus </w:t>
      </w:r>
      <w:r w:rsidR="00EC4810">
        <w:rPr>
          <w:lang w:val="fr-FR"/>
        </w:rPr>
        <w:t>indiqué</w:t>
      </w:r>
      <w:r w:rsidRPr="00E20487">
        <w:rPr>
          <w:lang w:val="fr-FR"/>
        </w:rPr>
        <w:t xml:space="preserve">, car </w:t>
      </w:r>
      <w:r w:rsidR="00EC4810">
        <w:rPr>
          <w:lang w:val="fr-FR"/>
        </w:rPr>
        <w:t xml:space="preserve">il s’agit </w:t>
      </w:r>
      <w:r w:rsidRPr="00E20487">
        <w:rPr>
          <w:lang w:val="fr-FR"/>
        </w:rPr>
        <w:t xml:space="preserve">simplement d'obtenir des informations </w:t>
      </w:r>
      <w:r w:rsidR="00EC4810">
        <w:rPr>
          <w:lang w:val="fr-FR"/>
        </w:rPr>
        <w:t>pour l’enquête</w:t>
      </w:r>
      <w:r w:rsidRPr="00E20487">
        <w:rPr>
          <w:lang w:val="fr-FR"/>
        </w:rPr>
        <w:t xml:space="preserve"> policière. Les officiers supérieurs sont évidemment plus expérimentés, mais les subalternes </w:t>
      </w:r>
      <w:r w:rsidR="00EC4810">
        <w:rPr>
          <w:lang w:val="fr-FR"/>
        </w:rPr>
        <w:t>sont aussi formés avec soin pour que</w:t>
      </w:r>
      <w:r w:rsidRPr="00E20487">
        <w:rPr>
          <w:lang w:val="fr-FR"/>
        </w:rPr>
        <w:t xml:space="preserve"> </w:t>
      </w:r>
      <w:r w:rsidR="00EC4810">
        <w:rPr>
          <w:lang w:val="fr-FR"/>
        </w:rPr>
        <w:t>leur conduite soit conforme</w:t>
      </w:r>
      <w:r w:rsidRPr="00E20487">
        <w:rPr>
          <w:lang w:val="fr-FR"/>
        </w:rPr>
        <w:t xml:space="preserve"> au règlement du </w:t>
      </w:r>
      <w:r w:rsidR="00EC4810">
        <w:rPr>
          <w:lang w:val="fr-FR"/>
        </w:rPr>
        <w:t>S</w:t>
      </w:r>
      <w:r w:rsidRPr="00E20487">
        <w:rPr>
          <w:lang w:val="fr-FR"/>
        </w:rPr>
        <w:t xml:space="preserve">ervice de la police ghanéenne. </w:t>
      </w:r>
    </w:p>
    <w:p w:rsidR="00382B1A" w:rsidRPr="00E20487" w:rsidRDefault="00E20487" w:rsidP="00382B1A">
      <w:pPr>
        <w:pStyle w:val="ParaNoG"/>
        <w:tabs>
          <w:tab w:val="clear" w:pos="1494"/>
        </w:tabs>
        <w:rPr>
          <w:lang w:val="fr-FR"/>
        </w:rPr>
      </w:pPr>
      <w:r w:rsidRPr="00E20487">
        <w:rPr>
          <w:b/>
          <w:lang w:val="fr-FR"/>
        </w:rPr>
        <w:t>Mme Wood</w:t>
      </w:r>
      <w:r w:rsidRPr="00E20487">
        <w:rPr>
          <w:lang w:val="fr-FR"/>
        </w:rPr>
        <w:t xml:space="preserve"> (Ghana), répondant à la question concernant l'affaire de la morgue de l'hôpital militaire, indique qu'elle a </w:t>
      </w:r>
      <w:r w:rsidR="00EC4810">
        <w:rPr>
          <w:lang w:val="fr-FR"/>
        </w:rPr>
        <w:t>pris</w:t>
      </w:r>
      <w:r w:rsidRPr="00E20487">
        <w:rPr>
          <w:lang w:val="fr-FR"/>
        </w:rPr>
        <w:t xml:space="preserve"> contact avec l'officier compétent afin de vérifier s</w:t>
      </w:r>
      <w:r>
        <w:rPr>
          <w:lang w:val="fr-FR"/>
        </w:rPr>
        <w:t>i</w:t>
      </w:r>
      <w:r w:rsidRPr="00E20487">
        <w:rPr>
          <w:lang w:val="fr-FR"/>
        </w:rPr>
        <w:t xml:space="preserve"> des sanction</w:t>
      </w:r>
      <w:r>
        <w:rPr>
          <w:lang w:val="fr-FR"/>
        </w:rPr>
        <w:t>s</w:t>
      </w:r>
      <w:r w:rsidRPr="00E20487">
        <w:rPr>
          <w:lang w:val="fr-FR"/>
        </w:rPr>
        <w:t xml:space="preserve"> pénales </w:t>
      </w:r>
      <w:r w:rsidR="00EC4810">
        <w:rPr>
          <w:lang w:val="fr-FR"/>
        </w:rPr>
        <w:t>ont</w:t>
      </w:r>
      <w:r w:rsidRPr="00E20487">
        <w:rPr>
          <w:lang w:val="fr-FR"/>
        </w:rPr>
        <w:t xml:space="preserve"> été imposées, mais elle n'a pas encore reçu de réponse.</w:t>
      </w:r>
    </w:p>
    <w:p w:rsidR="00382B1A" w:rsidRPr="00E20487" w:rsidRDefault="00A667F6" w:rsidP="00382B1A">
      <w:pPr>
        <w:pStyle w:val="ParaNoG"/>
        <w:tabs>
          <w:tab w:val="clear" w:pos="1494"/>
        </w:tabs>
        <w:rPr>
          <w:lang w:val="fr-FR"/>
        </w:rPr>
      </w:pPr>
      <w:r w:rsidRPr="00E20487">
        <w:rPr>
          <w:lang w:val="fr-FR"/>
        </w:rPr>
        <w:t xml:space="preserve">L'Unité chargée de la violence </w:t>
      </w:r>
      <w:r w:rsidR="00EC4810">
        <w:rPr>
          <w:lang w:val="fr-FR"/>
        </w:rPr>
        <w:t>domestique</w:t>
      </w:r>
      <w:r w:rsidRPr="00E20487">
        <w:rPr>
          <w:lang w:val="fr-FR"/>
        </w:rPr>
        <w:t xml:space="preserve"> et du soutien aux victimes a fourni des statistiques pour la période janvier-décembre </w:t>
      </w:r>
      <w:r w:rsidR="00382B1A" w:rsidRPr="00E20487">
        <w:rPr>
          <w:lang w:val="fr-FR"/>
        </w:rPr>
        <w:t xml:space="preserve">2010: </w:t>
      </w:r>
      <w:r w:rsidRPr="00E20487">
        <w:rPr>
          <w:lang w:val="fr-FR"/>
        </w:rPr>
        <w:t xml:space="preserve">les tribunaux ont été saisis de </w:t>
      </w:r>
      <w:r w:rsidR="00382B1A" w:rsidRPr="00E20487">
        <w:rPr>
          <w:lang w:val="fr-FR"/>
        </w:rPr>
        <w:t>954</w:t>
      </w:r>
      <w:r w:rsidRPr="00E20487">
        <w:rPr>
          <w:lang w:val="fr-FR"/>
        </w:rPr>
        <w:t xml:space="preserve"> affaires, </w:t>
      </w:r>
      <w:r w:rsidR="00382B1A" w:rsidRPr="00E20487">
        <w:rPr>
          <w:lang w:val="fr-FR"/>
        </w:rPr>
        <w:t>118</w:t>
      </w:r>
      <w:r w:rsidRPr="00E20487">
        <w:rPr>
          <w:lang w:val="fr-FR"/>
        </w:rPr>
        <w:t xml:space="preserve"> personnes ont été condamnées, et 23 disculpées; </w:t>
      </w:r>
      <w:r w:rsidR="00382B1A" w:rsidRPr="00E20487">
        <w:rPr>
          <w:lang w:val="fr-FR"/>
        </w:rPr>
        <w:t>794</w:t>
      </w:r>
      <w:r w:rsidRPr="00E20487">
        <w:rPr>
          <w:lang w:val="fr-FR"/>
        </w:rPr>
        <w:t xml:space="preserve"> affaires sont encore en instance. Mme Wood est malheureusement dans l'incapacité de fournir des données statistiques sur le travail des enfants. La pauvreté qui en est l'un des principaux facteurs en empêche l'élimination. Le Ministère de la </w:t>
      </w:r>
      <w:r w:rsidR="00E20487" w:rsidRPr="00E20487">
        <w:rPr>
          <w:lang w:val="fr-FR"/>
        </w:rPr>
        <w:t>main-d'œuvre</w:t>
      </w:r>
      <w:r w:rsidRPr="00E20487">
        <w:rPr>
          <w:lang w:val="fr-FR"/>
        </w:rPr>
        <w:t xml:space="preserve">, de la jeunesse et de l'emploi envisage de mettre en place un programme </w:t>
      </w:r>
      <w:r w:rsidR="00207B0B">
        <w:rPr>
          <w:lang w:val="fr-FR"/>
        </w:rPr>
        <w:t xml:space="preserve">général </w:t>
      </w:r>
      <w:r w:rsidRPr="00E20487">
        <w:rPr>
          <w:lang w:val="fr-FR"/>
        </w:rPr>
        <w:t xml:space="preserve">de sensibilisation qui mettra en évidence les répercussions néfastes de toutes les formes de travail forcé. </w:t>
      </w:r>
      <w:r w:rsidR="00207B0B">
        <w:rPr>
          <w:lang w:val="fr-FR"/>
        </w:rPr>
        <w:t>Mme Wood</w:t>
      </w:r>
      <w:r w:rsidR="00126F5E" w:rsidRPr="00E20487">
        <w:rPr>
          <w:lang w:val="fr-FR"/>
        </w:rPr>
        <w:t xml:space="preserve"> donne au Comité l'assurance que le Ghana espère éliminer totalement la mutilation génitale </w:t>
      </w:r>
      <w:r w:rsidR="00207B0B">
        <w:rPr>
          <w:lang w:val="fr-FR"/>
        </w:rPr>
        <w:t>féminine</w:t>
      </w:r>
      <w:r w:rsidR="00126F5E" w:rsidRPr="00E20487">
        <w:rPr>
          <w:lang w:val="fr-FR"/>
        </w:rPr>
        <w:t>.</w:t>
      </w:r>
    </w:p>
    <w:p w:rsidR="00382B1A" w:rsidRPr="00E20487" w:rsidRDefault="007A3FB1" w:rsidP="00382B1A">
      <w:pPr>
        <w:pStyle w:val="ParaNoG"/>
        <w:tabs>
          <w:tab w:val="clear" w:pos="1494"/>
        </w:tabs>
        <w:rPr>
          <w:lang w:val="fr-FR"/>
        </w:rPr>
      </w:pPr>
      <w:r w:rsidRPr="00E20487">
        <w:rPr>
          <w:b/>
          <w:lang w:val="fr-FR"/>
        </w:rPr>
        <w:t>M. </w:t>
      </w:r>
      <w:r w:rsidR="00382B1A" w:rsidRPr="00E20487">
        <w:rPr>
          <w:b/>
          <w:lang w:val="fr-FR"/>
        </w:rPr>
        <w:t>Barton-Odro</w:t>
      </w:r>
      <w:r w:rsidR="00382B1A" w:rsidRPr="00E20487">
        <w:rPr>
          <w:lang w:val="fr-FR"/>
        </w:rPr>
        <w:t xml:space="preserve"> (Ghana) </w:t>
      </w:r>
      <w:r w:rsidR="00126F5E" w:rsidRPr="00E20487">
        <w:rPr>
          <w:lang w:val="fr-FR"/>
        </w:rPr>
        <w:t xml:space="preserve">dit que les militaires qui ont torturé à mort une victime dans l'affaire </w:t>
      </w:r>
      <w:r w:rsidR="00382B1A" w:rsidRPr="00E20487">
        <w:rPr>
          <w:lang w:val="fr-FR"/>
        </w:rPr>
        <w:t xml:space="preserve">Issa Mobila </w:t>
      </w:r>
      <w:r w:rsidR="00126F5E" w:rsidRPr="00E20487">
        <w:rPr>
          <w:lang w:val="fr-FR"/>
        </w:rPr>
        <w:t xml:space="preserve">ont été </w:t>
      </w:r>
      <w:r w:rsidR="00576655">
        <w:rPr>
          <w:lang w:val="fr-FR"/>
        </w:rPr>
        <w:t>traduits</w:t>
      </w:r>
      <w:r w:rsidR="00126F5E" w:rsidRPr="00E20487">
        <w:rPr>
          <w:lang w:val="fr-FR"/>
        </w:rPr>
        <w:t xml:space="preserve"> devant les tribunaux ordinaires. Bien que la </w:t>
      </w:r>
      <w:r w:rsidR="00576655">
        <w:rPr>
          <w:lang w:val="fr-FR"/>
        </w:rPr>
        <w:t>L</w:t>
      </w:r>
      <w:r w:rsidR="00126F5E" w:rsidRPr="00E20487">
        <w:rPr>
          <w:lang w:val="fr-FR"/>
        </w:rPr>
        <w:t xml:space="preserve">oi sur les forces armées </w:t>
      </w:r>
      <w:r w:rsidR="005F3CB9">
        <w:rPr>
          <w:lang w:val="fr-FR"/>
        </w:rPr>
        <w:t>prévoie une procédure devant la</w:t>
      </w:r>
      <w:r w:rsidR="00126F5E" w:rsidRPr="00E20487">
        <w:rPr>
          <w:lang w:val="fr-FR"/>
        </w:rPr>
        <w:t xml:space="preserve"> cour martiale dans </w:t>
      </w:r>
      <w:r w:rsidR="00382B1A" w:rsidRPr="00E20487">
        <w:rPr>
          <w:lang w:val="fr-FR"/>
        </w:rPr>
        <w:t>c</w:t>
      </w:r>
      <w:r w:rsidR="00126F5E" w:rsidRPr="00E20487">
        <w:rPr>
          <w:lang w:val="fr-FR"/>
        </w:rPr>
        <w:t xml:space="preserve">ertains cas, cette </w:t>
      </w:r>
      <w:r w:rsidR="005F3CB9">
        <w:rPr>
          <w:lang w:val="fr-FR"/>
        </w:rPr>
        <w:t>procédure</w:t>
      </w:r>
      <w:r w:rsidR="00126F5E" w:rsidRPr="00E20487">
        <w:rPr>
          <w:lang w:val="fr-FR"/>
        </w:rPr>
        <w:t xml:space="preserve"> n'empêche pas </w:t>
      </w:r>
      <w:r w:rsidR="005F3CB9">
        <w:rPr>
          <w:lang w:val="fr-FR"/>
        </w:rPr>
        <w:t>le recours aux</w:t>
      </w:r>
      <w:r w:rsidR="00126F5E" w:rsidRPr="00E20487">
        <w:rPr>
          <w:lang w:val="fr-FR"/>
        </w:rPr>
        <w:t xml:space="preserve"> tribunaux ordinaires. Le choix du tribunal est laissé aux soins de l'</w:t>
      </w:r>
      <w:r w:rsidR="00382B1A" w:rsidRPr="005F3CB9">
        <w:rPr>
          <w:i/>
          <w:lang w:val="fr-FR"/>
        </w:rPr>
        <w:t>Attorney General</w:t>
      </w:r>
      <w:r w:rsidR="00382B1A" w:rsidRPr="00E20487">
        <w:rPr>
          <w:lang w:val="fr-FR"/>
        </w:rPr>
        <w:t xml:space="preserve">. </w:t>
      </w:r>
      <w:r w:rsidR="00126F5E" w:rsidRPr="00E20487">
        <w:rPr>
          <w:lang w:val="fr-FR"/>
        </w:rPr>
        <w:t>En général, les forces armées n'ont pas de juridiction spéciale dans les cas d'homicide.</w:t>
      </w:r>
      <w:r w:rsidR="00382B1A" w:rsidRPr="00E20487">
        <w:rPr>
          <w:lang w:val="fr-FR"/>
        </w:rPr>
        <w:t xml:space="preserve"> </w:t>
      </w:r>
    </w:p>
    <w:p w:rsidR="00382B1A" w:rsidRPr="00E20487" w:rsidRDefault="007A3FB1" w:rsidP="00382B1A">
      <w:pPr>
        <w:pStyle w:val="ParaNoG"/>
        <w:tabs>
          <w:tab w:val="clear" w:pos="1494"/>
        </w:tabs>
        <w:rPr>
          <w:lang w:val="fr-FR"/>
        </w:rPr>
      </w:pPr>
      <w:r w:rsidRPr="00E20487">
        <w:rPr>
          <w:b/>
          <w:lang w:val="fr-FR"/>
        </w:rPr>
        <w:t>M. </w:t>
      </w:r>
      <w:r w:rsidR="00382B1A" w:rsidRPr="00E20487">
        <w:rPr>
          <w:b/>
          <w:lang w:val="fr-FR"/>
        </w:rPr>
        <w:t>Lartey Annan</w:t>
      </w:r>
      <w:r w:rsidR="00382B1A" w:rsidRPr="00E20487">
        <w:rPr>
          <w:lang w:val="fr-FR"/>
        </w:rPr>
        <w:t xml:space="preserve"> (Ghana) </w:t>
      </w:r>
      <w:r w:rsidR="00FC6FA3" w:rsidRPr="00E20487">
        <w:rPr>
          <w:lang w:val="fr-FR"/>
        </w:rPr>
        <w:t xml:space="preserve">dit que l'Unité chargée des femmes et des enfants de la </w:t>
      </w:r>
      <w:r w:rsidR="005F3CB9">
        <w:rPr>
          <w:lang w:val="fr-FR"/>
        </w:rPr>
        <w:t>CHRAJ</w:t>
      </w:r>
      <w:r w:rsidR="00FC6FA3" w:rsidRPr="00E20487">
        <w:rPr>
          <w:lang w:val="fr-FR"/>
        </w:rPr>
        <w:t xml:space="preserve"> traite des questions qui touchent à l'égalité des sexes, à l'intégration, aux droits des femmes et à la protection </w:t>
      </w:r>
      <w:r w:rsidR="005F3CB9">
        <w:rPr>
          <w:lang w:val="fr-FR"/>
        </w:rPr>
        <w:t>de l’enfance</w:t>
      </w:r>
      <w:r w:rsidR="00FC6FA3" w:rsidRPr="00E20487">
        <w:rPr>
          <w:lang w:val="fr-FR"/>
        </w:rPr>
        <w:t xml:space="preserve">. Les affaires de violence domestique sont portées devant l'Unité chargée de la violence domestique et du soutien aux victimes du </w:t>
      </w:r>
      <w:r w:rsidR="005F3CB9">
        <w:rPr>
          <w:lang w:val="fr-FR"/>
        </w:rPr>
        <w:t>S</w:t>
      </w:r>
      <w:r w:rsidR="00FC6FA3" w:rsidRPr="00E20487">
        <w:rPr>
          <w:lang w:val="fr-FR"/>
        </w:rPr>
        <w:t xml:space="preserve">ervice de la police ghanéenne. La Cour suprême a décidé récemment que la Commission n'avait pour mandat d'enquêter sur les violations des droits de l'homme que si elle était saisie d'une plainte émanant d'un plaignant identifiable. La surveillance régulière des centres de détention n'est pas déclenchée par </w:t>
      </w:r>
      <w:r w:rsidR="005F3CB9">
        <w:rPr>
          <w:lang w:val="fr-FR"/>
        </w:rPr>
        <w:t>des</w:t>
      </w:r>
      <w:r w:rsidR="00FC6FA3" w:rsidRPr="00E20487">
        <w:rPr>
          <w:lang w:val="fr-FR"/>
        </w:rPr>
        <w:t xml:space="preserve"> plaintes</w:t>
      </w:r>
      <w:r w:rsidR="005F3CB9">
        <w:rPr>
          <w:lang w:val="fr-FR"/>
        </w:rPr>
        <w:t>:</w:t>
      </w:r>
      <w:r w:rsidR="00FC6FA3" w:rsidRPr="00E20487">
        <w:rPr>
          <w:lang w:val="fr-FR"/>
        </w:rPr>
        <w:t xml:space="preserve"> </w:t>
      </w:r>
      <w:r w:rsidR="005F3CB9">
        <w:rPr>
          <w:lang w:val="fr-FR"/>
        </w:rPr>
        <w:t>elle</w:t>
      </w:r>
      <w:r w:rsidR="00FC6FA3" w:rsidRPr="00E20487">
        <w:rPr>
          <w:lang w:val="fr-FR"/>
        </w:rPr>
        <w:t xml:space="preserve"> est assurée afin de veiller à ce que les prisonniers ne soient pas détenus dans des conditions inhumaines ou dégradantes. </w:t>
      </w:r>
      <w:r w:rsidR="00B078C5" w:rsidRPr="00E20487">
        <w:rPr>
          <w:lang w:val="fr-FR"/>
        </w:rPr>
        <w:t>Étant donné que la torture n'a pas été codifiée pour des raisons de définition, personne ne porte plainte pour torture en tant que telle. De plus, la Commission a compétence exclusivement pour les affaires civiles, et non pour les affaires pénales.</w:t>
      </w:r>
      <w:r w:rsidR="00382B1A" w:rsidRPr="00E20487">
        <w:rPr>
          <w:lang w:val="fr-FR"/>
        </w:rPr>
        <w:t xml:space="preserve"> </w:t>
      </w:r>
    </w:p>
    <w:p w:rsidR="00382B1A" w:rsidRPr="00E20487" w:rsidRDefault="005F3CB9" w:rsidP="00382B1A">
      <w:pPr>
        <w:pStyle w:val="ParaNoG"/>
        <w:tabs>
          <w:tab w:val="clear" w:pos="1494"/>
        </w:tabs>
        <w:rPr>
          <w:lang w:val="fr-FR"/>
        </w:rPr>
      </w:pPr>
      <w:r>
        <w:rPr>
          <w:lang w:val="fr-FR"/>
        </w:rPr>
        <w:t>Le droit de porter plainte est reconnu à tous, y compris aux personnes incarcérées</w:t>
      </w:r>
      <w:r w:rsidR="00B078C5" w:rsidRPr="00E20487">
        <w:rPr>
          <w:lang w:val="fr-FR"/>
        </w:rPr>
        <w:t xml:space="preserve">. La Commission accepte les plaintes qui </w:t>
      </w:r>
      <w:r>
        <w:rPr>
          <w:lang w:val="fr-FR"/>
        </w:rPr>
        <w:t>lui viennent</w:t>
      </w:r>
      <w:r w:rsidR="00B078C5" w:rsidRPr="00E20487">
        <w:rPr>
          <w:lang w:val="fr-FR"/>
        </w:rPr>
        <w:t xml:space="preserve"> par téléphone, courrier électronique ou télécopie, même de plaignants </w:t>
      </w:r>
      <w:r>
        <w:rPr>
          <w:lang w:val="fr-FR"/>
        </w:rPr>
        <w:t xml:space="preserve">se trouvant </w:t>
      </w:r>
      <w:r w:rsidR="00B078C5" w:rsidRPr="00E20487">
        <w:rPr>
          <w:lang w:val="fr-FR"/>
        </w:rPr>
        <w:t xml:space="preserve">hors du pays. </w:t>
      </w:r>
      <w:r w:rsidR="00F86F1C" w:rsidRPr="00E20487">
        <w:rPr>
          <w:lang w:val="fr-FR"/>
        </w:rPr>
        <w:t xml:space="preserve">Des plaintes peuvent aussi être déposées au nom de personnes qui, en raison de leur situation, ne sont pas en mesure de </w:t>
      </w:r>
      <w:r>
        <w:rPr>
          <w:lang w:val="fr-FR"/>
        </w:rPr>
        <w:t>comparaître</w:t>
      </w:r>
      <w:r w:rsidR="00F86F1C" w:rsidRPr="00E20487">
        <w:rPr>
          <w:lang w:val="fr-FR"/>
        </w:rPr>
        <w:t xml:space="preserve"> en personne devant la Commission. </w:t>
      </w:r>
      <w:r w:rsidR="00A10EBD" w:rsidRPr="00E20487">
        <w:rPr>
          <w:lang w:val="fr-FR"/>
        </w:rPr>
        <w:t xml:space="preserve">Les </w:t>
      </w:r>
      <w:r w:rsidR="00382B1A" w:rsidRPr="00E20487">
        <w:rPr>
          <w:lang w:val="fr-FR"/>
        </w:rPr>
        <w:t>99</w:t>
      </w:r>
      <w:r w:rsidR="00A10EBD" w:rsidRPr="00E20487">
        <w:rPr>
          <w:lang w:val="fr-FR"/>
        </w:rPr>
        <w:t xml:space="preserve"> bureaux de </w:t>
      </w:r>
      <w:r w:rsidR="00382B1A" w:rsidRPr="00E20487">
        <w:rPr>
          <w:lang w:val="fr-FR"/>
        </w:rPr>
        <w:t>district</w:t>
      </w:r>
      <w:r w:rsidR="00A10EBD" w:rsidRPr="00E20487">
        <w:rPr>
          <w:lang w:val="fr-FR"/>
        </w:rPr>
        <w:t xml:space="preserve"> et les 12 bureaux régionaux font enquête gratuitement sur les plaintes qu'ils reçoivent. Des rapports annuels sont soumis au Ministère de l'intérieur et aux institutions compétentes sur les conditions </w:t>
      </w:r>
      <w:r>
        <w:rPr>
          <w:lang w:val="fr-FR"/>
        </w:rPr>
        <w:t>de détention qui sont assimilables</w:t>
      </w:r>
      <w:r w:rsidR="00A10EBD" w:rsidRPr="00E20487">
        <w:rPr>
          <w:lang w:val="fr-FR"/>
        </w:rPr>
        <w:t xml:space="preserve"> à des traitements dégradants ou inhumains. Dans </w:t>
      </w:r>
      <w:r>
        <w:rPr>
          <w:lang w:val="fr-FR"/>
        </w:rPr>
        <w:t>les</w:t>
      </w:r>
      <w:r w:rsidR="00A10EBD" w:rsidRPr="00E20487">
        <w:rPr>
          <w:lang w:val="fr-FR"/>
        </w:rPr>
        <w:t xml:space="preserve"> cas de brutalité, de harcèlement ou de recours </w:t>
      </w:r>
      <w:r>
        <w:rPr>
          <w:lang w:val="fr-FR"/>
        </w:rPr>
        <w:t>excessif à la force</w:t>
      </w:r>
      <w:r w:rsidR="00A10EBD" w:rsidRPr="00E20487">
        <w:rPr>
          <w:lang w:val="fr-FR"/>
        </w:rPr>
        <w:t xml:space="preserve"> par la police qui lui sont rapportés, la Commission traite les plaintes </w:t>
      </w:r>
      <w:r w:rsidR="002E4883">
        <w:rPr>
          <w:lang w:val="fr-FR"/>
        </w:rPr>
        <w:t>au titre des inconduites professionnelles</w:t>
      </w:r>
      <w:r w:rsidR="00A10EBD" w:rsidRPr="00E20487">
        <w:rPr>
          <w:lang w:val="fr-FR"/>
        </w:rPr>
        <w:t>, en invoquant les règles du Bureau du renseignement et des normes professionnelles de la police</w:t>
      </w:r>
      <w:r w:rsidR="00382B1A" w:rsidRPr="00E20487">
        <w:rPr>
          <w:lang w:val="fr-FR"/>
        </w:rPr>
        <w:t xml:space="preserve">. </w:t>
      </w:r>
    </w:p>
    <w:p w:rsidR="00382B1A" w:rsidRPr="00E20487" w:rsidRDefault="007A3FB1" w:rsidP="00382B1A">
      <w:pPr>
        <w:pStyle w:val="ParaNoG"/>
        <w:tabs>
          <w:tab w:val="clear" w:pos="1494"/>
        </w:tabs>
        <w:rPr>
          <w:lang w:val="fr-FR"/>
        </w:rPr>
      </w:pPr>
      <w:r w:rsidRPr="00E20487">
        <w:rPr>
          <w:b/>
          <w:lang w:val="fr-FR"/>
        </w:rPr>
        <w:t>M. </w:t>
      </w:r>
      <w:r w:rsidR="00382B1A" w:rsidRPr="00E20487">
        <w:rPr>
          <w:b/>
          <w:lang w:val="fr-FR"/>
        </w:rPr>
        <w:t>Boi-Bi-Boi</w:t>
      </w:r>
      <w:r w:rsidR="00382B1A" w:rsidRPr="00E20487">
        <w:rPr>
          <w:lang w:val="fr-FR"/>
        </w:rPr>
        <w:t xml:space="preserve"> (Ghana) </w:t>
      </w:r>
      <w:r w:rsidR="00B87DB5" w:rsidRPr="00E20487">
        <w:rPr>
          <w:lang w:val="fr-FR"/>
        </w:rPr>
        <w:t xml:space="preserve">dit qu'il existe 11 régions et </w:t>
      </w:r>
      <w:r w:rsidR="00382B1A" w:rsidRPr="00E20487">
        <w:rPr>
          <w:lang w:val="fr-FR"/>
        </w:rPr>
        <w:t>55</w:t>
      </w:r>
      <w:r w:rsidR="00B87DB5" w:rsidRPr="00E20487">
        <w:rPr>
          <w:lang w:val="fr-FR"/>
        </w:rPr>
        <w:t> </w:t>
      </w:r>
      <w:r w:rsidR="00382B1A" w:rsidRPr="00E20487">
        <w:rPr>
          <w:lang w:val="fr-FR"/>
        </w:rPr>
        <w:t>divisions</w:t>
      </w:r>
      <w:r w:rsidR="00B87DB5" w:rsidRPr="00E20487">
        <w:rPr>
          <w:lang w:val="fr-FR"/>
        </w:rPr>
        <w:t xml:space="preserve"> policières. Les divisions sont subdivisées en </w:t>
      </w:r>
      <w:r w:rsidR="00382B1A" w:rsidRPr="00E20487">
        <w:rPr>
          <w:lang w:val="fr-FR"/>
        </w:rPr>
        <w:t>174</w:t>
      </w:r>
      <w:r w:rsidR="00B87DB5" w:rsidRPr="00E20487">
        <w:rPr>
          <w:lang w:val="fr-FR"/>
        </w:rPr>
        <w:t> </w:t>
      </w:r>
      <w:r w:rsidR="00382B1A" w:rsidRPr="00E20487">
        <w:rPr>
          <w:lang w:val="fr-FR"/>
        </w:rPr>
        <w:t xml:space="preserve">districts </w:t>
      </w:r>
      <w:r w:rsidR="00B87DB5" w:rsidRPr="00E20487">
        <w:rPr>
          <w:lang w:val="fr-FR"/>
        </w:rPr>
        <w:t>et</w:t>
      </w:r>
      <w:r w:rsidR="00382B1A" w:rsidRPr="00E20487">
        <w:rPr>
          <w:lang w:val="fr-FR"/>
        </w:rPr>
        <w:t xml:space="preserve"> 788</w:t>
      </w:r>
      <w:r w:rsidR="00B87DB5" w:rsidRPr="00E20487">
        <w:rPr>
          <w:lang w:val="fr-FR"/>
        </w:rPr>
        <w:t xml:space="preserve"> commissariats. </w:t>
      </w:r>
      <w:r w:rsidR="00FC5BEA">
        <w:rPr>
          <w:lang w:val="fr-FR"/>
        </w:rPr>
        <w:t>Des</w:t>
      </w:r>
      <w:r w:rsidR="00490D01">
        <w:rPr>
          <w:lang w:val="fr-FR"/>
        </w:rPr>
        <w:t xml:space="preserve"> «villes de tentes»</w:t>
      </w:r>
      <w:r w:rsidR="00B87DB5" w:rsidRPr="00E20487">
        <w:rPr>
          <w:lang w:val="fr-FR"/>
        </w:rPr>
        <w:t xml:space="preserve"> servent aussi de </w:t>
      </w:r>
      <w:r w:rsidR="00FC5BEA">
        <w:rPr>
          <w:lang w:val="fr-FR"/>
        </w:rPr>
        <w:t>postes</w:t>
      </w:r>
      <w:r w:rsidR="00B87DB5" w:rsidRPr="00E20487">
        <w:rPr>
          <w:lang w:val="fr-FR"/>
        </w:rPr>
        <w:t xml:space="preserve"> de police dans les zones reculées et vulnérables. Toutes les plaintes sont enregistrées et une déclaration est faite par le plaignant. Quand le suspect est localisé, il est interrogé, les éléments de preuve sont réunis et l'affaire est déférée </w:t>
      </w:r>
      <w:r w:rsidR="00FC5BEA">
        <w:rPr>
          <w:lang w:val="fr-FR"/>
        </w:rPr>
        <w:t>aux</w:t>
      </w:r>
      <w:r w:rsidR="00B87DB5" w:rsidRPr="00E20487">
        <w:rPr>
          <w:lang w:val="fr-FR"/>
        </w:rPr>
        <w:t xml:space="preserve"> autorités judiciaires compétentes.</w:t>
      </w:r>
      <w:r w:rsidR="00382B1A" w:rsidRPr="00E20487">
        <w:rPr>
          <w:lang w:val="fr-FR"/>
        </w:rPr>
        <w:t xml:space="preserve"> </w:t>
      </w:r>
    </w:p>
    <w:p w:rsidR="00382B1A" w:rsidRPr="00E20487" w:rsidRDefault="007A3FB1" w:rsidP="00382B1A">
      <w:pPr>
        <w:pStyle w:val="ParaNoG"/>
        <w:tabs>
          <w:tab w:val="clear" w:pos="1494"/>
        </w:tabs>
        <w:rPr>
          <w:lang w:val="fr-FR"/>
        </w:rPr>
      </w:pPr>
      <w:r w:rsidRPr="00E20487">
        <w:rPr>
          <w:b/>
          <w:lang w:val="fr-FR"/>
        </w:rPr>
        <w:t>M. </w:t>
      </w:r>
      <w:r w:rsidR="00382B1A" w:rsidRPr="00E20487">
        <w:rPr>
          <w:b/>
          <w:lang w:val="fr-FR"/>
        </w:rPr>
        <w:t>Quaye</w:t>
      </w:r>
      <w:r w:rsidR="00382B1A" w:rsidRPr="00E20487">
        <w:rPr>
          <w:lang w:val="fr-FR"/>
        </w:rPr>
        <w:t xml:space="preserve"> (Ghana) </w:t>
      </w:r>
      <w:r w:rsidR="00B87DB5" w:rsidRPr="00E20487">
        <w:rPr>
          <w:lang w:val="fr-FR"/>
        </w:rPr>
        <w:t>dit qu'il existe une procédure simple mais efficace pour traiter les plaintes des détenus. Des livres de plainte</w:t>
      </w:r>
      <w:r w:rsidR="00C51E24">
        <w:rPr>
          <w:lang w:val="fr-FR"/>
        </w:rPr>
        <w:t>s</w:t>
      </w:r>
      <w:r w:rsidR="00B87DB5" w:rsidRPr="00E20487">
        <w:rPr>
          <w:lang w:val="fr-FR"/>
        </w:rPr>
        <w:t xml:space="preserve"> se trouvent dans toutes les cellules </w:t>
      </w:r>
      <w:r w:rsidR="00C51E24">
        <w:rPr>
          <w:lang w:val="fr-FR"/>
        </w:rPr>
        <w:t>et</w:t>
      </w:r>
      <w:r w:rsidR="00B87DB5" w:rsidRPr="00E20487">
        <w:rPr>
          <w:lang w:val="fr-FR"/>
        </w:rPr>
        <w:t xml:space="preserve"> bl</w:t>
      </w:r>
      <w:r w:rsidR="004E19B6" w:rsidRPr="00E20487">
        <w:rPr>
          <w:lang w:val="fr-FR"/>
        </w:rPr>
        <w:t>o</w:t>
      </w:r>
      <w:r w:rsidR="00B87DB5" w:rsidRPr="00E20487">
        <w:rPr>
          <w:lang w:val="fr-FR"/>
        </w:rPr>
        <w:t xml:space="preserve">cs. </w:t>
      </w:r>
      <w:r w:rsidR="004E19B6" w:rsidRPr="00E20487">
        <w:rPr>
          <w:lang w:val="fr-FR"/>
        </w:rPr>
        <w:t xml:space="preserve">Une commission des visites vérifie les </w:t>
      </w:r>
      <w:r w:rsidR="00C51E24">
        <w:rPr>
          <w:lang w:val="fr-FR"/>
        </w:rPr>
        <w:t>livres</w:t>
      </w:r>
      <w:r w:rsidR="004E19B6" w:rsidRPr="00E20487">
        <w:rPr>
          <w:lang w:val="fr-FR"/>
        </w:rPr>
        <w:t xml:space="preserve"> au moins deux fois par mois et entend les plaintes des détenus. La </w:t>
      </w:r>
      <w:r w:rsidR="00C51E24">
        <w:rPr>
          <w:lang w:val="fr-FR"/>
        </w:rPr>
        <w:t>c</w:t>
      </w:r>
      <w:r w:rsidR="004E19B6" w:rsidRPr="00E20487">
        <w:rPr>
          <w:lang w:val="fr-FR"/>
        </w:rPr>
        <w:t xml:space="preserve">ommission publie un rapport et les enquêtes requises sont menées. Un certain nombre </w:t>
      </w:r>
      <w:r w:rsidR="00C51E24">
        <w:rPr>
          <w:lang w:val="fr-FR"/>
        </w:rPr>
        <w:t>de gardiens</w:t>
      </w:r>
      <w:r w:rsidR="004E19B6" w:rsidRPr="00E20487">
        <w:rPr>
          <w:lang w:val="fr-FR"/>
        </w:rPr>
        <w:t xml:space="preserve"> ont été jugés pour </w:t>
      </w:r>
      <w:r w:rsidR="00C51E24">
        <w:rPr>
          <w:lang w:val="fr-FR"/>
        </w:rPr>
        <w:t>agissements fautifs</w:t>
      </w:r>
      <w:r w:rsidR="004E19B6" w:rsidRPr="00E20487">
        <w:rPr>
          <w:lang w:val="fr-FR"/>
        </w:rPr>
        <w:t xml:space="preserve"> et dégradés ou licenciés. Il n'y a pas de salles d'interrogatoire dans les prisons.</w:t>
      </w:r>
    </w:p>
    <w:p w:rsidR="00382B1A" w:rsidRPr="00E20487" w:rsidRDefault="007A3FB1" w:rsidP="00382B1A">
      <w:pPr>
        <w:pStyle w:val="ParaNoG"/>
        <w:tabs>
          <w:tab w:val="clear" w:pos="1494"/>
        </w:tabs>
        <w:rPr>
          <w:lang w:val="fr-FR"/>
        </w:rPr>
      </w:pPr>
      <w:r w:rsidRPr="00E20487">
        <w:rPr>
          <w:b/>
          <w:lang w:val="fr-FR"/>
        </w:rPr>
        <w:t>M. </w:t>
      </w:r>
      <w:r w:rsidR="00382B1A" w:rsidRPr="00E20487">
        <w:rPr>
          <w:b/>
          <w:lang w:val="fr-FR"/>
        </w:rPr>
        <w:t>Barton-Odro</w:t>
      </w:r>
      <w:r w:rsidR="00382B1A" w:rsidRPr="00E20487">
        <w:rPr>
          <w:lang w:val="fr-FR"/>
        </w:rPr>
        <w:t xml:space="preserve"> (Ghana) </w:t>
      </w:r>
      <w:r w:rsidR="004E19B6" w:rsidRPr="00E20487">
        <w:rPr>
          <w:lang w:val="fr-FR"/>
        </w:rPr>
        <w:t xml:space="preserve">dit que les militaires ne sont pas </w:t>
      </w:r>
      <w:r w:rsidR="00C51E24">
        <w:rPr>
          <w:lang w:val="fr-FR"/>
        </w:rPr>
        <w:t>tenus</w:t>
      </w:r>
      <w:r w:rsidR="004E19B6" w:rsidRPr="00E20487">
        <w:rPr>
          <w:lang w:val="fr-FR"/>
        </w:rPr>
        <w:t xml:space="preserve"> d'obéir aux ordres illégaux </w:t>
      </w:r>
      <w:r w:rsidR="00C51E24">
        <w:rPr>
          <w:lang w:val="fr-FR"/>
        </w:rPr>
        <w:t>d’un</w:t>
      </w:r>
      <w:r w:rsidR="004E19B6" w:rsidRPr="00E20487">
        <w:rPr>
          <w:lang w:val="fr-FR"/>
        </w:rPr>
        <w:t xml:space="preserve"> supérieur. S'ils considèrent que leurs droits ont été violés, ils peuvent saisir un tribunal des droits de l'homme. Le plaignant qui n'a pas confiance dans les arrangements du </w:t>
      </w:r>
      <w:r w:rsidR="00C51E24">
        <w:rPr>
          <w:lang w:val="fr-FR"/>
        </w:rPr>
        <w:t>Bureau du renseignement et des normes professionnelles</w:t>
      </w:r>
      <w:r w:rsidR="004E19B6" w:rsidRPr="00E20487">
        <w:rPr>
          <w:lang w:val="fr-FR"/>
        </w:rPr>
        <w:t xml:space="preserve"> a d'autres options, y compris la possibilité de porter plainte en </w:t>
      </w:r>
      <w:r w:rsidR="00E93BB5">
        <w:rPr>
          <w:lang w:val="fr-FR"/>
        </w:rPr>
        <w:t>application</w:t>
      </w:r>
      <w:r w:rsidR="004E19B6" w:rsidRPr="00E20487">
        <w:rPr>
          <w:lang w:val="fr-FR"/>
        </w:rPr>
        <w:t xml:space="preserve"> de la </w:t>
      </w:r>
      <w:r w:rsidR="00382B1A" w:rsidRPr="00C51E24">
        <w:rPr>
          <w:i/>
          <w:lang w:val="fr-FR"/>
        </w:rPr>
        <w:t>Whistleblower Act</w:t>
      </w:r>
      <w:r w:rsidR="004E19B6" w:rsidRPr="00E20487">
        <w:rPr>
          <w:lang w:val="fr-FR"/>
        </w:rPr>
        <w:t xml:space="preserve"> de</w:t>
      </w:r>
      <w:r w:rsidR="00382B1A" w:rsidRPr="00E20487">
        <w:rPr>
          <w:lang w:val="fr-FR"/>
        </w:rPr>
        <w:t xml:space="preserve"> 2006. </w:t>
      </w:r>
      <w:r w:rsidR="004E19B6" w:rsidRPr="00E20487">
        <w:rPr>
          <w:lang w:val="fr-FR"/>
        </w:rPr>
        <w:t>Le département du Bureau de l'</w:t>
      </w:r>
      <w:r w:rsidR="00382B1A" w:rsidRPr="00C51E24">
        <w:rPr>
          <w:i/>
          <w:lang w:val="fr-FR"/>
        </w:rPr>
        <w:t>Attorney General</w:t>
      </w:r>
      <w:r w:rsidR="004E19B6" w:rsidRPr="00C51E24">
        <w:rPr>
          <w:i/>
          <w:lang w:val="fr-FR"/>
        </w:rPr>
        <w:t xml:space="preserve"> </w:t>
      </w:r>
      <w:r w:rsidR="004E19B6" w:rsidRPr="00E20487">
        <w:rPr>
          <w:lang w:val="fr-FR"/>
        </w:rPr>
        <w:t xml:space="preserve">qui traite </w:t>
      </w:r>
      <w:r w:rsidR="00E93BB5">
        <w:rPr>
          <w:lang w:val="fr-FR"/>
        </w:rPr>
        <w:t>les</w:t>
      </w:r>
      <w:r w:rsidR="004E19B6" w:rsidRPr="00E20487">
        <w:rPr>
          <w:lang w:val="fr-FR"/>
        </w:rPr>
        <w:t xml:space="preserve"> plaintes contre les agents de l'État en application de cette loi est dirigé par le directeur </w:t>
      </w:r>
      <w:r w:rsidR="00E93BB5">
        <w:rPr>
          <w:lang w:val="fr-FR"/>
        </w:rPr>
        <w:t>des Poursuites publiques</w:t>
      </w:r>
      <w:r w:rsidR="004E19B6" w:rsidRPr="00E20487">
        <w:rPr>
          <w:lang w:val="fr-FR"/>
        </w:rPr>
        <w:t>.</w:t>
      </w:r>
      <w:r w:rsidR="00382B1A" w:rsidRPr="00E20487">
        <w:rPr>
          <w:lang w:val="fr-FR"/>
        </w:rPr>
        <w:t xml:space="preserve"> </w:t>
      </w:r>
    </w:p>
    <w:p w:rsidR="00382B1A" w:rsidRPr="00E20487" w:rsidRDefault="007A3FB1" w:rsidP="00382B1A">
      <w:pPr>
        <w:pStyle w:val="ParaNoG"/>
        <w:tabs>
          <w:tab w:val="clear" w:pos="1494"/>
        </w:tabs>
        <w:rPr>
          <w:lang w:val="fr-FR"/>
        </w:rPr>
      </w:pPr>
      <w:r w:rsidRPr="00E20487">
        <w:rPr>
          <w:b/>
          <w:lang w:val="fr-FR"/>
        </w:rPr>
        <w:t>Mme </w:t>
      </w:r>
      <w:r w:rsidR="00382B1A" w:rsidRPr="00E20487">
        <w:rPr>
          <w:b/>
          <w:lang w:val="fr-FR"/>
        </w:rPr>
        <w:t>Wood</w:t>
      </w:r>
      <w:r w:rsidR="00382B1A" w:rsidRPr="00E20487">
        <w:rPr>
          <w:lang w:val="fr-FR"/>
        </w:rPr>
        <w:t xml:space="preserve"> (Ghana) </w:t>
      </w:r>
      <w:r w:rsidR="004E19B6" w:rsidRPr="00E20487">
        <w:rPr>
          <w:lang w:val="fr-FR"/>
        </w:rPr>
        <w:t xml:space="preserve">explique que les employés de maison peuvent déposer plainte pour maltraitance auprès de la police. </w:t>
      </w:r>
      <w:r w:rsidR="00E20487" w:rsidRPr="00E20487">
        <w:rPr>
          <w:lang w:val="fr-FR"/>
        </w:rPr>
        <w:t xml:space="preserve">Elle souscrit à la recommandation tendant à ce que le public </w:t>
      </w:r>
      <w:r w:rsidR="00C22857">
        <w:rPr>
          <w:lang w:val="fr-FR"/>
        </w:rPr>
        <w:t>apprenne</w:t>
      </w:r>
      <w:r w:rsidR="00E20487" w:rsidRPr="00E20487">
        <w:rPr>
          <w:lang w:val="fr-FR"/>
        </w:rPr>
        <w:t xml:space="preserve"> à accepter les personnes </w:t>
      </w:r>
      <w:r w:rsidR="00C22857">
        <w:rPr>
          <w:lang w:val="fr-FR"/>
        </w:rPr>
        <w:t>autorisées à quitter</w:t>
      </w:r>
      <w:r w:rsidR="00E20487" w:rsidRPr="00E20487">
        <w:rPr>
          <w:lang w:val="fr-FR"/>
        </w:rPr>
        <w:t xml:space="preserve"> les hôpitaux psychiatriques. Les travailleurs sociaux et l'hôpital psychiatrique ont dernièrement lancé un projet visant à renvoyer les malades de longue durée dans leurs familles.</w:t>
      </w:r>
    </w:p>
    <w:p w:rsidR="00382B1A" w:rsidRPr="00E20487" w:rsidRDefault="007A3FB1" w:rsidP="00382B1A">
      <w:pPr>
        <w:pStyle w:val="ParaNoG"/>
        <w:tabs>
          <w:tab w:val="clear" w:pos="1494"/>
        </w:tabs>
        <w:rPr>
          <w:lang w:val="fr-FR"/>
        </w:rPr>
      </w:pPr>
      <w:r w:rsidRPr="00E20487">
        <w:rPr>
          <w:b/>
          <w:lang w:val="fr-FR"/>
        </w:rPr>
        <w:t>M. </w:t>
      </w:r>
      <w:r w:rsidR="00382B1A" w:rsidRPr="00E20487">
        <w:rPr>
          <w:b/>
          <w:lang w:val="fr-FR"/>
        </w:rPr>
        <w:t>Barton-Odro</w:t>
      </w:r>
      <w:r w:rsidR="00382B1A" w:rsidRPr="00E20487">
        <w:rPr>
          <w:lang w:val="fr-FR"/>
        </w:rPr>
        <w:t xml:space="preserve"> (Ghana) </w:t>
      </w:r>
      <w:r w:rsidR="00E20487" w:rsidRPr="00E20487">
        <w:rPr>
          <w:lang w:val="fr-FR"/>
        </w:rPr>
        <w:t xml:space="preserve">donne au Comité l'assurance que la délégation a </w:t>
      </w:r>
      <w:r w:rsidR="00C22857">
        <w:rPr>
          <w:lang w:val="fr-FR"/>
        </w:rPr>
        <w:t>pris bonne n</w:t>
      </w:r>
      <w:r w:rsidR="00E20487" w:rsidRPr="00E20487">
        <w:rPr>
          <w:lang w:val="fr-FR"/>
        </w:rPr>
        <w:t xml:space="preserve">ote des préoccupations </w:t>
      </w:r>
      <w:r w:rsidR="00C22857">
        <w:rPr>
          <w:lang w:val="fr-FR"/>
        </w:rPr>
        <w:t>émises</w:t>
      </w:r>
      <w:r w:rsidR="00E20487" w:rsidRPr="00E20487">
        <w:rPr>
          <w:lang w:val="fr-FR"/>
        </w:rPr>
        <w:t xml:space="preserve"> et que les autorités ghanéennes </w:t>
      </w:r>
      <w:r w:rsidR="00C22857">
        <w:rPr>
          <w:lang w:val="fr-FR"/>
        </w:rPr>
        <w:t>prendront</w:t>
      </w:r>
      <w:r w:rsidR="00E20487" w:rsidRPr="00E20487">
        <w:rPr>
          <w:lang w:val="fr-FR"/>
        </w:rPr>
        <w:t xml:space="preserve"> des mesures pour trouver des solutions.</w:t>
      </w:r>
      <w:r w:rsidR="00382B1A" w:rsidRPr="00E20487">
        <w:rPr>
          <w:lang w:val="fr-FR"/>
        </w:rPr>
        <w:t xml:space="preserve"> </w:t>
      </w:r>
    </w:p>
    <w:p w:rsidR="00382B1A" w:rsidRPr="00E20487" w:rsidRDefault="00E20487" w:rsidP="007B2806">
      <w:pPr>
        <w:pStyle w:val="SingleTxtG"/>
        <w:rPr>
          <w:i/>
          <w:lang w:val="fr-FR"/>
        </w:rPr>
      </w:pPr>
      <w:r w:rsidRPr="00E20487">
        <w:rPr>
          <w:i/>
          <w:lang w:val="fr-FR"/>
        </w:rPr>
        <w:t>La séance est levée à 17</w:t>
      </w:r>
      <w:r w:rsidR="00490D01">
        <w:rPr>
          <w:i/>
          <w:lang w:val="fr-FR"/>
        </w:rPr>
        <w:t xml:space="preserve"> </w:t>
      </w:r>
      <w:r w:rsidRPr="00E20487">
        <w:rPr>
          <w:i/>
          <w:lang w:val="fr-FR"/>
        </w:rPr>
        <w:t>h</w:t>
      </w:r>
      <w:r w:rsidR="00490D01">
        <w:rPr>
          <w:i/>
          <w:lang w:val="fr-FR"/>
        </w:rPr>
        <w:t xml:space="preserve"> </w:t>
      </w:r>
      <w:r w:rsidRPr="00E20487">
        <w:rPr>
          <w:i/>
          <w:lang w:val="fr-FR"/>
        </w:rPr>
        <w:t>55</w:t>
      </w:r>
      <w:r w:rsidR="00382B1A" w:rsidRPr="00E20487">
        <w:rPr>
          <w:i/>
          <w:lang w:val="fr-FR"/>
        </w:rPr>
        <w:t>.</w:t>
      </w:r>
    </w:p>
    <w:sectPr w:rsidR="00382B1A" w:rsidRPr="00E20487" w:rsidSect="0071681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1D4" w:rsidRDefault="006E31D4"/>
  </w:endnote>
  <w:endnote w:type="continuationSeparator" w:id="0">
    <w:p w:rsidR="006E31D4" w:rsidRDefault="006E31D4"/>
  </w:endnote>
  <w:endnote w:type="continuationNotice" w:id="1">
    <w:p w:rsidR="006E31D4" w:rsidRDefault="006E31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63E" w:rsidRPr="0071681A" w:rsidRDefault="001D663E" w:rsidP="00756B89">
    <w:pPr>
      <w:pStyle w:val="Footer"/>
      <w:tabs>
        <w:tab w:val="right" w:pos="9598"/>
      </w:tabs>
    </w:pPr>
    <w:r w:rsidRPr="0071681A">
      <w:rPr>
        <w:b/>
        <w:sz w:val="18"/>
      </w:rPr>
      <w:fldChar w:fldCharType="begin"/>
    </w:r>
    <w:r w:rsidRPr="0071681A">
      <w:rPr>
        <w:b/>
        <w:sz w:val="18"/>
      </w:rPr>
      <w:instrText xml:space="preserve"> PAGE  \* MERGEFORMAT </w:instrText>
    </w:r>
    <w:r w:rsidRPr="0071681A">
      <w:rPr>
        <w:b/>
        <w:sz w:val="18"/>
      </w:rPr>
      <w:fldChar w:fldCharType="separate"/>
    </w:r>
    <w:r w:rsidR="005260D8">
      <w:rPr>
        <w:b/>
        <w:noProof/>
        <w:sz w:val="18"/>
      </w:rPr>
      <w:t>12</w:t>
    </w:r>
    <w:r w:rsidRPr="0071681A">
      <w:rPr>
        <w:b/>
        <w:sz w:val="18"/>
      </w:rPr>
      <w:fldChar w:fldCharType="end"/>
    </w:r>
    <w:r>
      <w:rPr>
        <w:sz w:val="18"/>
      </w:rPr>
      <w:tab/>
    </w:r>
    <w:r w:rsidRPr="00756B89">
      <w:rPr>
        <w:szCs w:val="16"/>
      </w:rPr>
      <w:t>GE.11-42940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63E" w:rsidRPr="0071681A" w:rsidRDefault="001D663E" w:rsidP="0071681A">
    <w:pPr>
      <w:pStyle w:val="Footer"/>
      <w:tabs>
        <w:tab w:val="right" w:pos="9598"/>
      </w:tabs>
      <w:rPr>
        <w:b/>
        <w:sz w:val="18"/>
      </w:rPr>
    </w:pPr>
    <w:r w:rsidRPr="00756B89">
      <w:t>GE.11-42940  (EXT)</w:t>
    </w:r>
    <w:r>
      <w:tab/>
    </w:r>
    <w:r w:rsidRPr="0071681A">
      <w:rPr>
        <w:b/>
        <w:sz w:val="18"/>
      </w:rPr>
      <w:fldChar w:fldCharType="begin"/>
    </w:r>
    <w:r w:rsidRPr="0071681A">
      <w:rPr>
        <w:b/>
        <w:sz w:val="18"/>
      </w:rPr>
      <w:instrText xml:space="preserve"> PAGE  \* MERGEFORMAT </w:instrText>
    </w:r>
    <w:r w:rsidRPr="0071681A">
      <w:rPr>
        <w:b/>
        <w:sz w:val="18"/>
      </w:rPr>
      <w:fldChar w:fldCharType="separate"/>
    </w:r>
    <w:r w:rsidR="005260D8">
      <w:rPr>
        <w:b/>
        <w:noProof/>
        <w:sz w:val="18"/>
      </w:rPr>
      <w:t>11</w:t>
    </w:r>
    <w:r w:rsidRPr="007168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63E" w:rsidRDefault="001D663E" w:rsidP="002F4EB5">
    <w:pPr>
      <w:pStyle w:val="FootnoteText"/>
      <w:pBdr>
        <w:bottom w:val="single" w:sz="4" w:space="1" w:color="auto"/>
      </w:pBdr>
      <w:tabs>
        <w:tab w:val="clear" w:pos="1021"/>
      </w:tabs>
      <w:ind w:left="0" w:right="0" w:firstLine="0"/>
    </w:pPr>
  </w:p>
  <w:p w:rsidR="001D663E" w:rsidRDefault="001D663E" w:rsidP="000B193E">
    <w:pPr>
      <w:pStyle w:val="FootnoteText"/>
      <w:tabs>
        <w:tab w:val="left" w:pos="708"/>
      </w:tabs>
      <w:spacing w:after="120"/>
      <w:ind w:firstLine="0"/>
      <w:rPr>
        <w:lang w:val="fr-FR"/>
      </w:rPr>
    </w:pPr>
    <w:r>
      <w:rPr>
        <w:lang w:val="fr-FR"/>
      </w:rPr>
      <w:t>Le présent compte rendu est sujet à rectifications.</w:t>
    </w:r>
  </w:p>
  <w:p w:rsidR="001D663E" w:rsidRDefault="001D663E" w:rsidP="000B193E">
    <w:pPr>
      <w:pStyle w:val="FootnoteText"/>
      <w:tabs>
        <w:tab w:val="left" w:pos="708"/>
      </w:tabs>
      <w:spacing w:after="120"/>
      <w:ind w:firstLine="0"/>
      <w:rPr>
        <w:lang w:val="fr-FR"/>
      </w:rPr>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lang w:val="fr-FR"/>
      </w:rPr>
      <w:t>une semaine au plus tard à compter de la date du présent document</w:t>
    </w:r>
    <w:r>
      <w:rPr>
        <w:lang w:val="fr-FR"/>
      </w:rPr>
      <w:t>, au Groupe d'édition, bureau E.4108, Palais des Nations, Genève.</w:t>
    </w:r>
  </w:p>
  <w:p w:rsidR="001D663E" w:rsidRDefault="001D663E" w:rsidP="000B193E">
    <w:pPr>
      <w:pStyle w:val="FootnoteText"/>
      <w:tabs>
        <w:tab w:val="left" w:pos="708"/>
      </w:tabs>
      <w:spacing w:after="240"/>
      <w:ind w:firstLine="0"/>
      <w:rPr>
        <w:lang w:val="fr-FR"/>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396.45pt;margin-top:28.3pt;width:86.95pt;height:18.35pt;z-index:1">
          <v:imagedata r:id="rId1" o:title="recycle_French"/>
        </v:shape>
      </w:pict>
    </w:r>
    <w:r>
      <w:rPr>
        <w:lang w:val="fr-FR"/>
      </w:rPr>
      <w:t>Les rectifications aux comptes rendus des séances publiques du Comité seront groupées dans un rectificatif unique qui sera publié peu après la session.</w:t>
    </w:r>
  </w:p>
  <w:p w:rsidR="001D663E" w:rsidRPr="007E2A1D" w:rsidRDefault="001D663E">
    <w:pPr>
      <w:pStyle w:val="Footer"/>
      <w:rPr>
        <w:sz w:val="20"/>
      </w:rPr>
    </w:pPr>
    <w:r>
      <w:rPr>
        <w:sz w:val="20"/>
      </w:rPr>
      <w:t>GE.11-42940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1D4" w:rsidRPr="000B175B" w:rsidRDefault="006E31D4" w:rsidP="000B175B">
      <w:pPr>
        <w:tabs>
          <w:tab w:val="right" w:pos="2155"/>
        </w:tabs>
        <w:spacing w:after="80"/>
        <w:ind w:left="680"/>
        <w:rPr>
          <w:u w:val="single"/>
        </w:rPr>
      </w:pPr>
      <w:r>
        <w:rPr>
          <w:u w:val="single"/>
        </w:rPr>
        <w:tab/>
      </w:r>
    </w:p>
  </w:footnote>
  <w:footnote w:type="continuationSeparator" w:id="0">
    <w:p w:rsidR="006E31D4" w:rsidRPr="00FC68B7" w:rsidRDefault="006E31D4" w:rsidP="00FC68B7">
      <w:pPr>
        <w:tabs>
          <w:tab w:val="left" w:pos="2155"/>
        </w:tabs>
        <w:spacing w:after="80"/>
        <w:ind w:left="680"/>
        <w:rPr>
          <w:u w:val="single"/>
        </w:rPr>
      </w:pPr>
      <w:r>
        <w:rPr>
          <w:u w:val="single"/>
        </w:rPr>
        <w:tab/>
      </w:r>
    </w:p>
  </w:footnote>
  <w:footnote w:type="continuationNotice" w:id="1">
    <w:p w:rsidR="006E31D4" w:rsidRDefault="006E31D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63E" w:rsidRPr="0071681A" w:rsidRDefault="001D663E" w:rsidP="0071681A">
    <w:pPr>
      <w:pStyle w:val="Header"/>
    </w:pPr>
    <w:r w:rsidRPr="0071681A">
      <w:t>CAT/C/SR.995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63E" w:rsidRPr="0071681A" w:rsidRDefault="001D663E" w:rsidP="0071681A">
    <w:pPr>
      <w:pStyle w:val="Header"/>
      <w:jc w:val="right"/>
    </w:pPr>
    <w:r w:rsidRPr="0071681A">
      <w:t>CAT/C/SR.995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0C4C0C9C"/>
    <w:lvl w:ilvl="0" w:tplc="2FBEDCE6">
      <w:start w:val="1"/>
      <w:numFmt w:val="decimal"/>
      <w:pStyle w:val="ParaNoG"/>
      <w:lvlText w:val="%1."/>
      <w:lvlJc w:val="left"/>
      <w:pPr>
        <w:tabs>
          <w:tab w:val="num" w:pos="1494"/>
        </w:tabs>
        <w:ind w:left="1134" w:firstLine="0"/>
      </w:pPr>
      <w:rPr>
        <w:rFonts w:ascii="Times New Roman" w:hAnsi="Times New Roman" w:hint="default"/>
        <w:b w:val="0"/>
        <w:i w:val="0"/>
        <w:sz w:val="20"/>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6B3A"/>
    <w:rsid w:val="00000962"/>
    <w:rsid w:val="00003E6B"/>
    <w:rsid w:val="00017999"/>
    <w:rsid w:val="000230F7"/>
    <w:rsid w:val="00027BAA"/>
    <w:rsid w:val="00027F2B"/>
    <w:rsid w:val="00050F6B"/>
    <w:rsid w:val="00054D61"/>
    <w:rsid w:val="000557EB"/>
    <w:rsid w:val="0006156C"/>
    <w:rsid w:val="00063715"/>
    <w:rsid w:val="00072C8C"/>
    <w:rsid w:val="000733B5"/>
    <w:rsid w:val="000861B0"/>
    <w:rsid w:val="00086DC5"/>
    <w:rsid w:val="000931C0"/>
    <w:rsid w:val="00093B19"/>
    <w:rsid w:val="000A47B1"/>
    <w:rsid w:val="000A653D"/>
    <w:rsid w:val="000B175B"/>
    <w:rsid w:val="000B193E"/>
    <w:rsid w:val="000B3A0F"/>
    <w:rsid w:val="000B4EF7"/>
    <w:rsid w:val="000B792C"/>
    <w:rsid w:val="000C2D2E"/>
    <w:rsid w:val="000C6CD1"/>
    <w:rsid w:val="000E0415"/>
    <w:rsid w:val="000E616F"/>
    <w:rsid w:val="001051D5"/>
    <w:rsid w:val="001103AA"/>
    <w:rsid w:val="00112D5C"/>
    <w:rsid w:val="00114EED"/>
    <w:rsid w:val="001252A5"/>
    <w:rsid w:val="00126F5E"/>
    <w:rsid w:val="00130539"/>
    <w:rsid w:val="00151E85"/>
    <w:rsid w:val="001526C6"/>
    <w:rsid w:val="00181DF8"/>
    <w:rsid w:val="001A7ED0"/>
    <w:rsid w:val="001B0C71"/>
    <w:rsid w:val="001B4B04"/>
    <w:rsid w:val="001C6663"/>
    <w:rsid w:val="001C7895"/>
    <w:rsid w:val="001D26DF"/>
    <w:rsid w:val="001D663E"/>
    <w:rsid w:val="001E6639"/>
    <w:rsid w:val="001E7231"/>
    <w:rsid w:val="00202DA8"/>
    <w:rsid w:val="00207B0B"/>
    <w:rsid w:val="00211E0B"/>
    <w:rsid w:val="002534C4"/>
    <w:rsid w:val="00257F1E"/>
    <w:rsid w:val="002611EE"/>
    <w:rsid w:val="0028551A"/>
    <w:rsid w:val="0028594C"/>
    <w:rsid w:val="00292104"/>
    <w:rsid w:val="002D5EA6"/>
    <w:rsid w:val="002E0B1E"/>
    <w:rsid w:val="002E4883"/>
    <w:rsid w:val="002E6C14"/>
    <w:rsid w:val="002F175C"/>
    <w:rsid w:val="002F342C"/>
    <w:rsid w:val="002F4EB5"/>
    <w:rsid w:val="002F7EB9"/>
    <w:rsid w:val="00304625"/>
    <w:rsid w:val="003171B5"/>
    <w:rsid w:val="003229D8"/>
    <w:rsid w:val="003243B3"/>
    <w:rsid w:val="00346772"/>
    <w:rsid w:val="00352709"/>
    <w:rsid w:val="0036359E"/>
    <w:rsid w:val="00371178"/>
    <w:rsid w:val="00382B1A"/>
    <w:rsid w:val="003A6810"/>
    <w:rsid w:val="003C0C4E"/>
    <w:rsid w:val="003C2CC4"/>
    <w:rsid w:val="003C30F8"/>
    <w:rsid w:val="003C5BC2"/>
    <w:rsid w:val="003C7BC0"/>
    <w:rsid w:val="003D4B23"/>
    <w:rsid w:val="003E4B98"/>
    <w:rsid w:val="003F0898"/>
    <w:rsid w:val="003F29F8"/>
    <w:rsid w:val="00410C89"/>
    <w:rsid w:val="0042402C"/>
    <w:rsid w:val="004250EA"/>
    <w:rsid w:val="00426B9B"/>
    <w:rsid w:val="004325CB"/>
    <w:rsid w:val="00440653"/>
    <w:rsid w:val="00443F4C"/>
    <w:rsid w:val="0045495B"/>
    <w:rsid w:val="00456549"/>
    <w:rsid w:val="0047693D"/>
    <w:rsid w:val="00490D01"/>
    <w:rsid w:val="004917DC"/>
    <w:rsid w:val="004A3A3E"/>
    <w:rsid w:val="004B30F4"/>
    <w:rsid w:val="004B4FAC"/>
    <w:rsid w:val="004B628C"/>
    <w:rsid w:val="004D4CD5"/>
    <w:rsid w:val="004E19B6"/>
    <w:rsid w:val="004F7214"/>
    <w:rsid w:val="00525902"/>
    <w:rsid w:val="005260D8"/>
    <w:rsid w:val="00527187"/>
    <w:rsid w:val="005420F2"/>
    <w:rsid w:val="00550597"/>
    <w:rsid w:val="0056438C"/>
    <w:rsid w:val="00576655"/>
    <w:rsid w:val="005933D9"/>
    <w:rsid w:val="00594AC4"/>
    <w:rsid w:val="005B1BF6"/>
    <w:rsid w:val="005B3DB3"/>
    <w:rsid w:val="005C7C7C"/>
    <w:rsid w:val="005F162D"/>
    <w:rsid w:val="005F3CB9"/>
    <w:rsid w:val="005F41A6"/>
    <w:rsid w:val="006001EE"/>
    <w:rsid w:val="00611FC4"/>
    <w:rsid w:val="006176FB"/>
    <w:rsid w:val="00620E55"/>
    <w:rsid w:val="006348FA"/>
    <w:rsid w:val="00634BCC"/>
    <w:rsid w:val="00640B26"/>
    <w:rsid w:val="00644C04"/>
    <w:rsid w:val="006500BC"/>
    <w:rsid w:val="00652D0A"/>
    <w:rsid w:val="00672646"/>
    <w:rsid w:val="00680B6C"/>
    <w:rsid w:val="00692D30"/>
    <w:rsid w:val="00693F3E"/>
    <w:rsid w:val="006B3B25"/>
    <w:rsid w:val="006C4ED0"/>
    <w:rsid w:val="006D088C"/>
    <w:rsid w:val="006D2D9A"/>
    <w:rsid w:val="006D72B1"/>
    <w:rsid w:val="006E31D4"/>
    <w:rsid w:val="006E415A"/>
    <w:rsid w:val="006E4EE9"/>
    <w:rsid w:val="006E564B"/>
    <w:rsid w:val="006E6E4C"/>
    <w:rsid w:val="006F226C"/>
    <w:rsid w:val="00703CDA"/>
    <w:rsid w:val="0071681A"/>
    <w:rsid w:val="0072632A"/>
    <w:rsid w:val="00756B89"/>
    <w:rsid w:val="0077422B"/>
    <w:rsid w:val="007A3FB1"/>
    <w:rsid w:val="007B2806"/>
    <w:rsid w:val="007B6BA5"/>
    <w:rsid w:val="007C179C"/>
    <w:rsid w:val="007C3390"/>
    <w:rsid w:val="007C4F4B"/>
    <w:rsid w:val="007C6B3A"/>
    <w:rsid w:val="007D56AB"/>
    <w:rsid w:val="007E2A1D"/>
    <w:rsid w:val="007E36B7"/>
    <w:rsid w:val="007F6611"/>
    <w:rsid w:val="00800233"/>
    <w:rsid w:val="00807429"/>
    <w:rsid w:val="008242D7"/>
    <w:rsid w:val="008315DC"/>
    <w:rsid w:val="008667A5"/>
    <w:rsid w:val="008853DA"/>
    <w:rsid w:val="008979B1"/>
    <w:rsid w:val="008A3A9F"/>
    <w:rsid w:val="008A6B25"/>
    <w:rsid w:val="008A6C4F"/>
    <w:rsid w:val="008B2335"/>
    <w:rsid w:val="008B71ED"/>
    <w:rsid w:val="008F0F1E"/>
    <w:rsid w:val="008F0FDB"/>
    <w:rsid w:val="008F6259"/>
    <w:rsid w:val="009026B5"/>
    <w:rsid w:val="0090482F"/>
    <w:rsid w:val="0090570D"/>
    <w:rsid w:val="009223CA"/>
    <w:rsid w:val="00940F93"/>
    <w:rsid w:val="009465B6"/>
    <w:rsid w:val="00950554"/>
    <w:rsid w:val="00955288"/>
    <w:rsid w:val="009606E3"/>
    <w:rsid w:val="00980634"/>
    <w:rsid w:val="00990736"/>
    <w:rsid w:val="00995E1A"/>
    <w:rsid w:val="00A01489"/>
    <w:rsid w:val="00A03DD4"/>
    <w:rsid w:val="00A10EBD"/>
    <w:rsid w:val="00A43596"/>
    <w:rsid w:val="00A5384B"/>
    <w:rsid w:val="00A53FA9"/>
    <w:rsid w:val="00A57C71"/>
    <w:rsid w:val="00A60429"/>
    <w:rsid w:val="00A65AD1"/>
    <w:rsid w:val="00A667F6"/>
    <w:rsid w:val="00A72198"/>
    <w:rsid w:val="00A72F22"/>
    <w:rsid w:val="00A748A6"/>
    <w:rsid w:val="00A776B4"/>
    <w:rsid w:val="00A94361"/>
    <w:rsid w:val="00AA5304"/>
    <w:rsid w:val="00AA5D71"/>
    <w:rsid w:val="00AD249F"/>
    <w:rsid w:val="00AD24D0"/>
    <w:rsid w:val="00AE274F"/>
    <w:rsid w:val="00AF39BE"/>
    <w:rsid w:val="00B0449C"/>
    <w:rsid w:val="00B078C5"/>
    <w:rsid w:val="00B20FFB"/>
    <w:rsid w:val="00B30179"/>
    <w:rsid w:val="00B33CB1"/>
    <w:rsid w:val="00B541E4"/>
    <w:rsid w:val="00B56B70"/>
    <w:rsid w:val="00B56E9C"/>
    <w:rsid w:val="00B64063"/>
    <w:rsid w:val="00B64B1F"/>
    <w:rsid w:val="00B6553F"/>
    <w:rsid w:val="00B66900"/>
    <w:rsid w:val="00B715F6"/>
    <w:rsid w:val="00B77819"/>
    <w:rsid w:val="00B81E12"/>
    <w:rsid w:val="00B84729"/>
    <w:rsid w:val="00B85803"/>
    <w:rsid w:val="00B87DB5"/>
    <w:rsid w:val="00BA276C"/>
    <w:rsid w:val="00BB2A0B"/>
    <w:rsid w:val="00BB45C7"/>
    <w:rsid w:val="00BB6B22"/>
    <w:rsid w:val="00BB6F92"/>
    <w:rsid w:val="00BC6C2C"/>
    <w:rsid w:val="00BC74E9"/>
    <w:rsid w:val="00BE7C1F"/>
    <w:rsid w:val="00BF62C2"/>
    <w:rsid w:val="00BF68A8"/>
    <w:rsid w:val="00C01FF8"/>
    <w:rsid w:val="00C0498C"/>
    <w:rsid w:val="00C05E06"/>
    <w:rsid w:val="00C1648D"/>
    <w:rsid w:val="00C22857"/>
    <w:rsid w:val="00C255B6"/>
    <w:rsid w:val="00C463DD"/>
    <w:rsid w:val="00C46705"/>
    <w:rsid w:val="00C4724C"/>
    <w:rsid w:val="00C51E24"/>
    <w:rsid w:val="00C56C4F"/>
    <w:rsid w:val="00C629A0"/>
    <w:rsid w:val="00C6559E"/>
    <w:rsid w:val="00C745C3"/>
    <w:rsid w:val="00C946FA"/>
    <w:rsid w:val="00CA19B5"/>
    <w:rsid w:val="00CA2B73"/>
    <w:rsid w:val="00CD5121"/>
    <w:rsid w:val="00CE0E13"/>
    <w:rsid w:val="00CE4A8F"/>
    <w:rsid w:val="00CF53BD"/>
    <w:rsid w:val="00CF6F79"/>
    <w:rsid w:val="00D2031B"/>
    <w:rsid w:val="00D25FE2"/>
    <w:rsid w:val="00D260F5"/>
    <w:rsid w:val="00D34284"/>
    <w:rsid w:val="00D3558B"/>
    <w:rsid w:val="00D43252"/>
    <w:rsid w:val="00D56569"/>
    <w:rsid w:val="00D5762B"/>
    <w:rsid w:val="00D60A88"/>
    <w:rsid w:val="00D647E2"/>
    <w:rsid w:val="00D67A5E"/>
    <w:rsid w:val="00D93FE0"/>
    <w:rsid w:val="00D95303"/>
    <w:rsid w:val="00D978C6"/>
    <w:rsid w:val="00DA248C"/>
    <w:rsid w:val="00DA31F6"/>
    <w:rsid w:val="00DA3C1C"/>
    <w:rsid w:val="00DB343A"/>
    <w:rsid w:val="00DB4F7D"/>
    <w:rsid w:val="00DC0D22"/>
    <w:rsid w:val="00DD1965"/>
    <w:rsid w:val="00DD2D5D"/>
    <w:rsid w:val="00DE5CF5"/>
    <w:rsid w:val="00DF1912"/>
    <w:rsid w:val="00E20487"/>
    <w:rsid w:val="00E26D05"/>
    <w:rsid w:val="00E4112D"/>
    <w:rsid w:val="00E71BC8"/>
    <w:rsid w:val="00E72534"/>
    <w:rsid w:val="00E7260F"/>
    <w:rsid w:val="00E74960"/>
    <w:rsid w:val="00E77A5A"/>
    <w:rsid w:val="00E803B3"/>
    <w:rsid w:val="00E93BB5"/>
    <w:rsid w:val="00E96630"/>
    <w:rsid w:val="00EC175D"/>
    <w:rsid w:val="00EC4810"/>
    <w:rsid w:val="00ED520B"/>
    <w:rsid w:val="00ED7A2A"/>
    <w:rsid w:val="00EE2A9D"/>
    <w:rsid w:val="00EF1D7F"/>
    <w:rsid w:val="00EF3CE8"/>
    <w:rsid w:val="00EF6DFD"/>
    <w:rsid w:val="00F20504"/>
    <w:rsid w:val="00F37B93"/>
    <w:rsid w:val="00F45DF4"/>
    <w:rsid w:val="00F61ABF"/>
    <w:rsid w:val="00F71557"/>
    <w:rsid w:val="00F86F1C"/>
    <w:rsid w:val="00FC5BEA"/>
    <w:rsid w:val="00FC68B7"/>
    <w:rsid w:val="00FC6FA3"/>
    <w:rsid w:val="00FD180A"/>
    <w:rsid w:val="00FD4E8F"/>
    <w:rsid w:val="00FE6AB7"/>
    <w:rsid w:val="00FE7377"/>
    <w:rsid w:val="00FF3D76"/>
    <w:rsid w:val="00FF5D6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0B193E"/>
    <w:rPr>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8536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6584</Words>
  <Characters>37530</Characters>
  <Application>Microsoft Office Word</Application>
  <DocSecurity>4</DocSecurity>
  <Lines>312</Lines>
  <Paragraphs>88</Paragraphs>
  <ScaleCrop>false</ScaleCrop>
  <HeadingPairs>
    <vt:vector size="2" baseType="variant">
      <vt:variant>
        <vt:lpstr>Title</vt:lpstr>
      </vt:variant>
      <vt:variant>
        <vt:i4>1</vt:i4>
      </vt:variant>
    </vt:vector>
  </HeadingPairs>
  <TitlesOfParts>
    <vt:vector size="1" baseType="lpstr">
      <vt:lpstr>CAT/C/SR.995</vt:lpstr>
    </vt:vector>
  </TitlesOfParts>
  <Company>CSD</Company>
  <LinksUpToDate>false</LinksUpToDate>
  <CharactersWithSpaces>44026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CAT/C/SR.995</dc:title>
  <dc:subject/>
  <dc:creator>mtw</dc:creator>
  <cp:keywords/>
  <dc:description>final</dc:description>
  <cp:lastModifiedBy>CSD</cp:lastModifiedBy>
  <cp:revision>3</cp:revision>
  <cp:lastPrinted>2011-05-26T12:14:00Z</cp:lastPrinted>
  <dcterms:created xsi:type="dcterms:W3CDTF">2012-05-30T12:43:00Z</dcterms:created>
  <dcterms:modified xsi:type="dcterms:W3CDTF">2012-05-30T12:44:00Z</dcterms:modified>
</cp:coreProperties>
</file>