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523129" w14:textId="77777777" w:rsidR="00EA034C" w:rsidRPr="00A17B0B" w:rsidRDefault="00C44AB0" w:rsidP="0009504B">
      <w:pPr>
        <w:pStyle w:val="H4GC"/>
      </w:pPr>
      <w:r w:rsidRPr="00A17B0B">
        <w:rPr>
          <w:noProof/>
        </w:rPr>
        <w:drawing>
          <wp:anchor distT="0" distB="0" distL="114300" distR="114300" simplePos="0" relativeHeight="251657216" behindDoc="0" locked="0" layoutInCell="1" allowOverlap="0" wp14:anchorId="466C2756" wp14:editId="3E2DE1B6">
            <wp:simplePos x="0" y="0"/>
            <wp:positionH relativeFrom="column">
              <wp:posOffset>628650</wp:posOffset>
            </wp:positionH>
            <wp:positionV relativeFrom="paragraph">
              <wp:posOffset>207010</wp:posOffset>
            </wp:positionV>
            <wp:extent cx="1190625" cy="1010285"/>
            <wp:effectExtent l="0" t="0" r="9525" b="0"/>
            <wp:wrapSquare wrapText="bothSides"/>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0285"/>
                    </a:xfrm>
                    <a:prstGeom prst="rect">
                      <a:avLst/>
                    </a:prstGeom>
                    <a:noFill/>
                  </pic:spPr>
                </pic:pic>
              </a:graphicData>
            </a:graphic>
            <wp14:sizeRelH relativeFrom="page">
              <wp14:pctWidth>0</wp14:pctWidth>
            </wp14:sizeRelH>
            <wp14:sizeRelV relativeFrom="page">
              <wp14:pctHeight>0</wp14:pctHeight>
            </wp14:sizeRelV>
          </wp:anchor>
        </w:drawing>
      </w:r>
    </w:p>
    <w:p w14:paraId="6234EB5A" w14:textId="77777777" w:rsidR="00EA034C" w:rsidRPr="00A17B0B" w:rsidRDefault="00EA034C" w:rsidP="00EA034C">
      <w:pPr>
        <w:pStyle w:val="SingleTxtGC"/>
      </w:pPr>
    </w:p>
    <w:p w14:paraId="2335C678" w14:textId="77777777" w:rsidR="00EA034C" w:rsidRPr="00A17B0B" w:rsidRDefault="00EA034C" w:rsidP="00EA034C">
      <w:pPr>
        <w:pStyle w:val="SingleTxtGC"/>
      </w:pPr>
    </w:p>
    <w:p w14:paraId="610BBD36" w14:textId="77777777" w:rsidR="00EA034C" w:rsidRPr="00A17B0B" w:rsidRDefault="00EA034C" w:rsidP="00EA034C">
      <w:pPr>
        <w:pStyle w:val="SingleTxtGC"/>
      </w:pPr>
    </w:p>
    <w:p w14:paraId="1A66B5BC" w14:textId="77777777" w:rsidR="00444D4E" w:rsidRPr="00A17B0B" w:rsidRDefault="00444D4E" w:rsidP="00EA034C">
      <w:pPr>
        <w:pStyle w:val="SingleTxtGC"/>
      </w:pPr>
    </w:p>
    <w:p w14:paraId="71569D19" w14:textId="77777777" w:rsidR="00444D4E" w:rsidRPr="00A17B0B" w:rsidRDefault="007D6CF7" w:rsidP="00A65023">
      <w:pPr>
        <w:pStyle w:val="XLargeGC"/>
        <w:jc w:val="both"/>
      </w:pPr>
      <w:r w:rsidRPr="00A17B0B">
        <w:rPr>
          <w:rFonts w:hint="eastAsia"/>
        </w:rPr>
        <w:t>联</w:t>
      </w:r>
      <w:r w:rsidRPr="00A17B0B">
        <w:rPr>
          <w:rFonts w:hint="eastAsia"/>
        </w:rPr>
        <w:t xml:space="preserve"> </w:t>
      </w:r>
      <w:r w:rsidRPr="00A17B0B">
        <w:rPr>
          <w:rFonts w:hint="eastAsia"/>
        </w:rPr>
        <w:t>合</w:t>
      </w:r>
      <w:r w:rsidRPr="00A17B0B">
        <w:rPr>
          <w:rFonts w:hint="eastAsia"/>
        </w:rPr>
        <w:t xml:space="preserve"> </w:t>
      </w:r>
      <w:r w:rsidRPr="00A17B0B">
        <w:rPr>
          <w:rFonts w:hint="eastAsia"/>
        </w:rPr>
        <w:t>国</w:t>
      </w:r>
    </w:p>
    <w:p w14:paraId="22D5C3F1" w14:textId="77777777" w:rsidR="00444D4E" w:rsidRPr="00A17B0B" w:rsidRDefault="00444D4E" w:rsidP="00444D4E">
      <w:pPr>
        <w:pStyle w:val="SingleTxtGC"/>
      </w:pPr>
    </w:p>
    <w:p w14:paraId="7DCAB1C4" w14:textId="15B70E31" w:rsidR="00444D4E" w:rsidRPr="00A17B0B" w:rsidRDefault="00C573BE" w:rsidP="00A65023">
      <w:pPr>
        <w:pStyle w:val="SLGC"/>
        <w:jc w:val="both"/>
      </w:pPr>
      <w:r w:rsidRPr="00A17B0B">
        <w:rPr>
          <w:rFonts w:hint="eastAsia"/>
        </w:rPr>
        <w:t>强迫失踪问题委员会</w:t>
      </w:r>
      <w:r w:rsidR="00444D4E" w:rsidRPr="00A17B0B">
        <w:rPr>
          <w:rFonts w:hint="eastAsia"/>
        </w:rPr>
        <w:t>的报告</w:t>
      </w:r>
    </w:p>
    <w:p w14:paraId="64129567" w14:textId="77777777" w:rsidR="00444D4E" w:rsidRPr="00A17B0B" w:rsidRDefault="00444D4E" w:rsidP="00444D4E">
      <w:pPr>
        <w:pStyle w:val="SingleTxtGC"/>
      </w:pPr>
    </w:p>
    <w:p w14:paraId="37FA6B28" w14:textId="05B7DFBE" w:rsidR="00444D4E" w:rsidRPr="00A17B0B" w:rsidRDefault="00CF07B5" w:rsidP="00A65023">
      <w:pPr>
        <w:pStyle w:val="XLargeGC"/>
        <w:jc w:val="both"/>
      </w:pPr>
      <w:r w:rsidRPr="00A17B0B">
        <w:rPr>
          <w:rFonts w:hint="eastAsia"/>
        </w:rPr>
        <w:t>第</w:t>
      </w:r>
      <w:r w:rsidR="00C573BE" w:rsidRPr="00A17B0B">
        <w:rPr>
          <w:rFonts w:hint="eastAsia"/>
        </w:rPr>
        <w:t>十九</w:t>
      </w:r>
      <w:r w:rsidR="00444D4E" w:rsidRPr="00A17B0B">
        <w:rPr>
          <w:rFonts w:hint="eastAsia"/>
        </w:rPr>
        <w:t>届会议</w:t>
      </w:r>
      <w:r w:rsidR="00477F93" w:rsidRPr="00A17B0B">
        <w:br/>
      </w:r>
      <w:r w:rsidR="00444D4E" w:rsidRPr="00A17B0B">
        <w:rPr>
          <w:rFonts w:hint="eastAsia"/>
        </w:rPr>
        <w:t>(</w:t>
      </w:r>
      <w:r w:rsidR="00C573BE" w:rsidRPr="00A17B0B">
        <w:rPr>
          <w:rFonts w:hint="eastAsia"/>
        </w:rPr>
        <w:t>2020</w:t>
      </w:r>
      <w:r w:rsidR="00C573BE" w:rsidRPr="00A17B0B">
        <w:rPr>
          <w:rFonts w:hint="eastAsia"/>
        </w:rPr>
        <w:t>年</w:t>
      </w:r>
      <w:r w:rsidR="00C573BE" w:rsidRPr="00A17B0B">
        <w:rPr>
          <w:rFonts w:hint="eastAsia"/>
        </w:rPr>
        <w:t>9</w:t>
      </w:r>
      <w:r w:rsidR="00C573BE" w:rsidRPr="00A17B0B">
        <w:rPr>
          <w:rFonts w:hint="eastAsia"/>
        </w:rPr>
        <w:t>月</w:t>
      </w:r>
      <w:r w:rsidR="00C573BE" w:rsidRPr="00A17B0B">
        <w:rPr>
          <w:rFonts w:hint="eastAsia"/>
        </w:rPr>
        <w:t>7</w:t>
      </w:r>
      <w:r w:rsidR="00C573BE" w:rsidRPr="00A17B0B">
        <w:rPr>
          <w:rFonts w:hint="eastAsia"/>
        </w:rPr>
        <w:t>日至</w:t>
      </w:r>
      <w:r w:rsidR="00C573BE" w:rsidRPr="00A17B0B">
        <w:rPr>
          <w:rFonts w:hint="eastAsia"/>
        </w:rPr>
        <w:t>11</w:t>
      </w:r>
      <w:r w:rsidR="00C573BE" w:rsidRPr="00A17B0B">
        <w:rPr>
          <w:rFonts w:hint="eastAsia"/>
        </w:rPr>
        <w:t>月</w:t>
      </w:r>
      <w:r w:rsidR="00C573BE" w:rsidRPr="00A17B0B">
        <w:rPr>
          <w:rFonts w:hint="eastAsia"/>
        </w:rPr>
        <w:t>25</w:t>
      </w:r>
      <w:r w:rsidR="00C573BE" w:rsidRPr="00A17B0B">
        <w:rPr>
          <w:rFonts w:hint="eastAsia"/>
        </w:rPr>
        <w:t>日</w:t>
      </w:r>
      <w:r w:rsidR="00444D4E" w:rsidRPr="00A17B0B">
        <w:rPr>
          <w:rFonts w:hint="eastAsia"/>
        </w:rPr>
        <w:t>)</w:t>
      </w:r>
    </w:p>
    <w:p w14:paraId="1CEDB619" w14:textId="77777777" w:rsidR="00273C6C" w:rsidRPr="00A17B0B" w:rsidRDefault="00273C6C" w:rsidP="00273C6C">
      <w:pPr>
        <w:pStyle w:val="SingleTxtGC"/>
      </w:pPr>
    </w:p>
    <w:p w14:paraId="666FAB61" w14:textId="1BDE618A" w:rsidR="00444D4E" w:rsidRPr="00A17B0B" w:rsidRDefault="00444D4E" w:rsidP="00A65023">
      <w:pPr>
        <w:pStyle w:val="XLargeGC"/>
        <w:jc w:val="both"/>
      </w:pPr>
      <w:r w:rsidRPr="00A17B0B">
        <w:rPr>
          <w:rFonts w:hint="eastAsia"/>
        </w:rPr>
        <w:t>第</w:t>
      </w:r>
      <w:r w:rsidR="00C573BE" w:rsidRPr="00A17B0B">
        <w:rPr>
          <w:rFonts w:hint="eastAsia"/>
        </w:rPr>
        <w:t>二十</w:t>
      </w:r>
      <w:r w:rsidRPr="00A17B0B">
        <w:rPr>
          <w:rFonts w:hint="eastAsia"/>
        </w:rPr>
        <w:t>届会议</w:t>
      </w:r>
      <w:r w:rsidR="00477F93" w:rsidRPr="00A17B0B">
        <w:br/>
      </w:r>
      <w:r w:rsidRPr="00A17B0B">
        <w:rPr>
          <w:rFonts w:hint="eastAsia"/>
        </w:rPr>
        <w:t>(</w:t>
      </w:r>
      <w:r w:rsidR="00C573BE" w:rsidRPr="00A17B0B">
        <w:rPr>
          <w:rFonts w:hint="eastAsia"/>
        </w:rPr>
        <w:t>2021</w:t>
      </w:r>
      <w:r w:rsidR="00C573BE" w:rsidRPr="00A17B0B">
        <w:rPr>
          <w:rFonts w:hint="eastAsia"/>
        </w:rPr>
        <w:t>年</w:t>
      </w:r>
      <w:r w:rsidR="00C573BE" w:rsidRPr="00A17B0B">
        <w:rPr>
          <w:rFonts w:hint="eastAsia"/>
        </w:rPr>
        <w:t>4</w:t>
      </w:r>
      <w:r w:rsidR="00C573BE" w:rsidRPr="00A17B0B">
        <w:rPr>
          <w:rFonts w:hint="eastAsia"/>
        </w:rPr>
        <w:t>月</w:t>
      </w:r>
      <w:r w:rsidR="00C573BE" w:rsidRPr="00A17B0B">
        <w:rPr>
          <w:rFonts w:hint="eastAsia"/>
        </w:rPr>
        <w:t>12</w:t>
      </w:r>
      <w:r w:rsidR="00C573BE" w:rsidRPr="00A17B0B">
        <w:rPr>
          <w:rFonts w:hint="eastAsia"/>
        </w:rPr>
        <w:t>日至</w:t>
      </w:r>
      <w:r w:rsidR="00C573BE" w:rsidRPr="00A17B0B">
        <w:rPr>
          <w:rFonts w:hint="eastAsia"/>
        </w:rPr>
        <w:t>5</w:t>
      </w:r>
      <w:r w:rsidR="00C573BE" w:rsidRPr="00A17B0B">
        <w:rPr>
          <w:rFonts w:hint="eastAsia"/>
        </w:rPr>
        <w:t>月</w:t>
      </w:r>
      <w:r w:rsidR="00C573BE" w:rsidRPr="00A17B0B">
        <w:rPr>
          <w:rFonts w:hint="eastAsia"/>
        </w:rPr>
        <w:t>7</w:t>
      </w:r>
      <w:r w:rsidR="00C573BE" w:rsidRPr="00A17B0B">
        <w:rPr>
          <w:rFonts w:hint="eastAsia"/>
        </w:rPr>
        <w:t>日</w:t>
      </w:r>
      <w:r w:rsidRPr="00A17B0B">
        <w:rPr>
          <w:rFonts w:hint="eastAsia"/>
        </w:rPr>
        <w:t>)</w:t>
      </w:r>
    </w:p>
    <w:p w14:paraId="650EA152" w14:textId="77777777" w:rsidR="00273C6C" w:rsidRPr="00A17B0B" w:rsidRDefault="00273C6C" w:rsidP="00273C6C">
      <w:pPr>
        <w:pStyle w:val="SingleTxtGC"/>
      </w:pPr>
    </w:p>
    <w:p w14:paraId="7D4FB501" w14:textId="77777777" w:rsidR="00444D4E" w:rsidRPr="00A17B0B" w:rsidRDefault="00444D4E" w:rsidP="00A65023">
      <w:pPr>
        <w:pStyle w:val="XLargeGC"/>
        <w:jc w:val="both"/>
      </w:pPr>
      <w:r w:rsidRPr="00A17B0B">
        <w:rPr>
          <w:rFonts w:hint="eastAsia"/>
        </w:rPr>
        <w:t>大</w:t>
      </w:r>
      <w:r w:rsidR="00477F93" w:rsidRPr="00A17B0B">
        <w:rPr>
          <w:rFonts w:hint="eastAsia"/>
        </w:rPr>
        <w:t xml:space="preserve">  </w:t>
      </w:r>
      <w:r w:rsidRPr="00A17B0B">
        <w:rPr>
          <w:rFonts w:hint="eastAsia"/>
        </w:rPr>
        <w:t>会</w:t>
      </w:r>
    </w:p>
    <w:p w14:paraId="75DFEEFB" w14:textId="3C9F9598" w:rsidR="00444D4E" w:rsidRPr="00A17B0B" w:rsidRDefault="00273C6C" w:rsidP="00273C6C">
      <w:pPr>
        <w:pStyle w:val="HChGC"/>
      </w:pPr>
      <w:r w:rsidRPr="00A17B0B">
        <w:rPr>
          <w:rFonts w:hint="eastAsia"/>
        </w:rPr>
        <w:tab/>
      </w:r>
      <w:r w:rsidRPr="00A17B0B">
        <w:rPr>
          <w:rFonts w:hint="eastAsia"/>
        </w:rPr>
        <w:tab/>
      </w:r>
      <w:bookmarkStart w:id="0" w:name="_Toc76994058"/>
      <w:r w:rsidR="00444D4E" w:rsidRPr="00A17B0B">
        <w:rPr>
          <w:rFonts w:hint="eastAsia"/>
        </w:rPr>
        <w:t>正式记录</w:t>
      </w:r>
      <w:r w:rsidRPr="00A17B0B">
        <w:br/>
      </w:r>
      <w:r w:rsidR="00444D4E" w:rsidRPr="00A17B0B">
        <w:rPr>
          <w:rFonts w:hint="eastAsia"/>
        </w:rPr>
        <w:t>第</w:t>
      </w:r>
      <w:r w:rsidR="00C573BE" w:rsidRPr="00A17B0B">
        <w:rPr>
          <w:rFonts w:hint="eastAsia"/>
        </w:rPr>
        <w:t>七十六</w:t>
      </w:r>
      <w:r w:rsidR="00444D4E" w:rsidRPr="00A17B0B">
        <w:rPr>
          <w:rFonts w:hint="eastAsia"/>
        </w:rPr>
        <w:t>届会议</w:t>
      </w:r>
      <w:r w:rsidRPr="00A17B0B">
        <w:br/>
      </w:r>
      <w:r w:rsidR="00444D4E" w:rsidRPr="00A17B0B">
        <w:rPr>
          <w:rFonts w:hint="eastAsia"/>
        </w:rPr>
        <w:t>补编第</w:t>
      </w:r>
      <w:r w:rsidR="00C573BE" w:rsidRPr="00A17B0B">
        <w:t>56</w:t>
      </w:r>
      <w:r w:rsidR="00444D4E" w:rsidRPr="00A17B0B">
        <w:rPr>
          <w:rFonts w:hint="eastAsia"/>
        </w:rPr>
        <w:t>号</w:t>
      </w:r>
      <w:bookmarkEnd w:id="0"/>
    </w:p>
    <w:p w14:paraId="2AE00AB2" w14:textId="77777777" w:rsidR="001F5B2F" w:rsidRPr="00A17B0B" w:rsidRDefault="001F5B2F" w:rsidP="00444D4E">
      <w:pPr>
        <w:pStyle w:val="SingleTxtGC"/>
        <w:sectPr w:rsidR="001F5B2F" w:rsidRPr="00A17B0B" w:rsidSect="001A0625">
          <w:headerReference w:type="default" r:id="rId9"/>
          <w:footerReference w:type="default" r:id="rId10"/>
          <w:endnotePr>
            <w:numFmt w:val="decimal"/>
          </w:endnotePr>
          <w:pgSz w:w="11906" w:h="16838" w:code="9"/>
          <w:pgMar w:top="1417" w:right="1134" w:bottom="1134" w:left="1134" w:header="850" w:footer="567" w:gutter="0"/>
          <w:cols w:space="425"/>
          <w:docGrid w:type="lines" w:linePitch="326"/>
        </w:sectPr>
      </w:pPr>
    </w:p>
    <w:p w14:paraId="70071DB6" w14:textId="3EB1EED5" w:rsidR="00444D4E" w:rsidRPr="00A17B0B" w:rsidRDefault="00444D4E" w:rsidP="00864317">
      <w:pPr>
        <w:pStyle w:val="SingleTxtGC"/>
        <w:ind w:left="0"/>
        <w:rPr>
          <w:sz w:val="24"/>
          <w:szCs w:val="24"/>
        </w:rPr>
      </w:pPr>
      <w:r w:rsidRPr="00A17B0B">
        <w:rPr>
          <w:rFonts w:eastAsia="黑体" w:hint="eastAsia"/>
          <w:sz w:val="24"/>
          <w:szCs w:val="24"/>
        </w:rPr>
        <w:lastRenderedPageBreak/>
        <w:t>大</w:t>
      </w:r>
      <w:r w:rsidRPr="00A17B0B">
        <w:rPr>
          <w:rFonts w:eastAsia="黑体" w:hint="eastAsia"/>
          <w:sz w:val="24"/>
          <w:szCs w:val="24"/>
        </w:rPr>
        <w:t xml:space="preserve">  </w:t>
      </w:r>
      <w:r w:rsidRPr="00A17B0B">
        <w:rPr>
          <w:rFonts w:eastAsia="黑体" w:hint="eastAsia"/>
          <w:sz w:val="24"/>
          <w:szCs w:val="24"/>
        </w:rPr>
        <w:t>会</w:t>
      </w:r>
      <w:r w:rsidR="00A65023" w:rsidRPr="00A17B0B">
        <w:rPr>
          <w:rFonts w:eastAsia="黑体"/>
          <w:sz w:val="24"/>
          <w:szCs w:val="24"/>
        </w:rPr>
        <w:br/>
      </w:r>
      <w:r w:rsidRPr="00A17B0B">
        <w:rPr>
          <w:rFonts w:hint="eastAsia"/>
          <w:sz w:val="24"/>
          <w:szCs w:val="24"/>
        </w:rPr>
        <w:t>正式记录</w:t>
      </w:r>
      <w:r w:rsidR="00A65023" w:rsidRPr="00A17B0B">
        <w:rPr>
          <w:sz w:val="24"/>
          <w:szCs w:val="24"/>
        </w:rPr>
        <w:br/>
      </w:r>
      <w:r w:rsidRPr="00A17B0B">
        <w:rPr>
          <w:rFonts w:hint="eastAsia"/>
          <w:sz w:val="24"/>
          <w:szCs w:val="24"/>
        </w:rPr>
        <w:t>第</w:t>
      </w:r>
      <w:r w:rsidR="00D24C9C" w:rsidRPr="00A17B0B">
        <w:rPr>
          <w:rFonts w:hint="eastAsia"/>
          <w:sz w:val="24"/>
          <w:szCs w:val="24"/>
        </w:rPr>
        <w:t>七十六</w:t>
      </w:r>
      <w:r w:rsidRPr="00A17B0B">
        <w:rPr>
          <w:rFonts w:hint="eastAsia"/>
          <w:sz w:val="24"/>
          <w:szCs w:val="24"/>
        </w:rPr>
        <w:t>届会议</w:t>
      </w:r>
      <w:r w:rsidR="00A65023" w:rsidRPr="00A17B0B">
        <w:rPr>
          <w:sz w:val="24"/>
          <w:szCs w:val="24"/>
        </w:rPr>
        <w:br/>
      </w:r>
      <w:r w:rsidRPr="00A17B0B">
        <w:rPr>
          <w:rFonts w:hint="eastAsia"/>
          <w:sz w:val="24"/>
          <w:szCs w:val="24"/>
        </w:rPr>
        <w:t>补编第</w:t>
      </w:r>
      <w:r w:rsidR="00D24C9C" w:rsidRPr="00A17B0B">
        <w:rPr>
          <w:sz w:val="24"/>
          <w:szCs w:val="24"/>
        </w:rPr>
        <w:t>56</w:t>
      </w:r>
      <w:r w:rsidRPr="00A17B0B">
        <w:rPr>
          <w:rFonts w:hint="eastAsia"/>
          <w:sz w:val="24"/>
          <w:szCs w:val="24"/>
        </w:rPr>
        <w:t>号</w:t>
      </w:r>
    </w:p>
    <w:p w14:paraId="5C0BC128" w14:textId="77777777" w:rsidR="00444D4E" w:rsidRPr="00A17B0B" w:rsidRDefault="00444D4E" w:rsidP="00444D4E">
      <w:pPr>
        <w:pStyle w:val="SingleTxtGC"/>
      </w:pPr>
    </w:p>
    <w:p w14:paraId="49FE070E" w14:textId="77777777" w:rsidR="00444D4E" w:rsidRPr="00A17B0B" w:rsidRDefault="00444D4E" w:rsidP="00444D4E">
      <w:pPr>
        <w:pStyle w:val="SingleTxtGC"/>
      </w:pPr>
    </w:p>
    <w:p w14:paraId="316170AA" w14:textId="77777777" w:rsidR="00444D4E" w:rsidRPr="00A17B0B" w:rsidRDefault="00444D4E" w:rsidP="00444D4E">
      <w:pPr>
        <w:pStyle w:val="SingleTxtGC"/>
      </w:pPr>
    </w:p>
    <w:p w14:paraId="022BF5AA" w14:textId="77777777" w:rsidR="00444D4E" w:rsidRPr="00A17B0B" w:rsidRDefault="00444D4E" w:rsidP="00444D4E">
      <w:pPr>
        <w:pStyle w:val="SingleTxtGC"/>
      </w:pPr>
    </w:p>
    <w:p w14:paraId="6B7C2E4E" w14:textId="17822BC2" w:rsidR="00444D4E" w:rsidRPr="00A17B0B" w:rsidRDefault="00D24C9C" w:rsidP="00A65023">
      <w:pPr>
        <w:pStyle w:val="SMGC"/>
      </w:pPr>
      <w:r w:rsidRPr="00A17B0B">
        <w:rPr>
          <w:rFonts w:hint="eastAsia"/>
        </w:rPr>
        <w:t>强迫失踪问题委员会</w:t>
      </w:r>
      <w:r w:rsidR="00444D4E" w:rsidRPr="00A17B0B">
        <w:rPr>
          <w:rFonts w:hint="eastAsia"/>
        </w:rPr>
        <w:t>的报告</w:t>
      </w:r>
    </w:p>
    <w:p w14:paraId="16096558" w14:textId="77777777" w:rsidR="00F62E5C" w:rsidRPr="00A17B0B" w:rsidRDefault="00F62E5C" w:rsidP="00F62E5C">
      <w:pPr>
        <w:pStyle w:val="SingleTxtGC"/>
      </w:pPr>
    </w:p>
    <w:p w14:paraId="0181A6E2" w14:textId="2EDF38D3" w:rsidR="00444D4E" w:rsidRPr="00A17B0B" w:rsidRDefault="00AA1BBC" w:rsidP="001E7BC1">
      <w:pPr>
        <w:pStyle w:val="HChGC"/>
      </w:pPr>
      <w:r w:rsidRPr="00A17B0B">
        <w:rPr>
          <w:rFonts w:hint="eastAsia"/>
        </w:rPr>
        <w:tab/>
      </w:r>
      <w:r w:rsidRPr="00A17B0B">
        <w:rPr>
          <w:rFonts w:hint="eastAsia"/>
        </w:rPr>
        <w:tab/>
      </w:r>
      <w:bookmarkStart w:id="1" w:name="_Toc76994059"/>
      <w:r w:rsidR="00444D4E" w:rsidRPr="00A17B0B">
        <w:rPr>
          <w:rFonts w:hint="eastAsia"/>
        </w:rPr>
        <w:t>第</w:t>
      </w:r>
      <w:r w:rsidR="00B805C4" w:rsidRPr="00A17B0B">
        <w:rPr>
          <w:rFonts w:hint="eastAsia"/>
        </w:rPr>
        <w:t>十九</w:t>
      </w:r>
      <w:r w:rsidR="00444D4E" w:rsidRPr="00A17B0B">
        <w:rPr>
          <w:rFonts w:hint="eastAsia"/>
        </w:rPr>
        <w:t>届会议</w:t>
      </w:r>
      <w:r w:rsidR="00B072B2" w:rsidRPr="00A17B0B">
        <w:br/>
      </w:r>
      <w:r w:rsidR="00444D4E" w:rsidRPr="00A17B0B">
        <w:rPr>
          <w:rFonts w:hint="eastAsia"/>
        </w:rPr>
        <w:t>(</w:t>
      </w:r>
      <w:r w:rsidR="00B805C4" w:rsidRPr="00A17B0B">
        <w:rPr>
          <w:rFonts w:hint="eastAsia"/>
        </w:rPr>
        <w:t>2020</w:t>
      </w:r>
      <w:r w:rsidR="00B805C4" w:rsidRPr="00A17B0B">
        <w:rPr>
          <w:rFonts w:hint="eastAsia"/>
        </w:rPr>
        <w:t>年</w:t>
      </w:r>
      <w:r w:rsidR="00B805C4" w:rsidRPr="00A17B0B">
        <w:rPr>
          <w:rFonts w:hint="eastAsia"/>
        </w:rPr>
        <w:t>9</w:t>
      </w:r>
      <w:r w:rsidR="00B805C4" w:rsidRPr="00A17B0B">
        <w:rPr>
          <w:rFonts w:hint="eastAsia"/>
        </w:rPr>
        <w:t>月</w:t>
      </w:r>
      <w:r w:rsidR="00B805C4" w:rsidRPr="00A17B0B">
        <w:rPr>
          <w:rFonts w:hint="eastAsia"/>
        </w:rPr>
        <w:t>7</w:t>
      </w:r>
      <w:r w:rsidR="00B805C4" w:rsidRPr="00A17B0B">
        <w:rPr>
          <w:rFonts w:hint="eastAsia"/>
        </w:rPr>
        <w:t>日至</w:t>
      </w:r>
      <w:r w:rsidR="00B805C4" w:rsidRPr="00A17B0B">
        <w:rPr>
          <w:rFonts w:hint="eastAsia"/>
        </w:rPr>
        <w:t>11</w:t>
      </w:r>
      <w:r w:rsidR="00B805C4" w:rsidRPr="00A17B0B">
        <w:rPr>
          <w:rFonts w:hint="eastAsia"/>
        </w:rPr>
        <w:t>月</w:t>
      </w:r>
      <w:r w:rsidR="00B805C4" w:rsidRPr="00A17B0B">
        <w:rPr>
          <w:rFonts w:hint="eastAsia"/>
        </w:rPr>
        <w:t>25</w:t>
      </w:r>
      <w:r w:rsidR="00B805C4" w:rsidRPr="00A17B0B">
        <w:rPr>
          <w:rFonts w:hint="eastAsia"/>
        </w:rPr>
        <w:t>日</w:t>
      </w:r>
      <w:r w:rsidR="00444D4E" w:rsidRPr="00A17B0B">
        <w:rPr>
          <w:rFonts w:hint="eastAsia"/>
        </w:rPr>
        <w:t>)</w:t>
      </w:r>
      <w:bookmarkEnd w:id="1"/>
    </w:p>
    <w:p w14:paraId="65EBCB45" w14:textId="77777777" w:rsidR="00A65023" w:rsidRPr="00A17B0B" w:rsidRDefault="00A65023" w:rsidP="00A65023">
      <w:pPr>
        <w:pStyle w:val="SingleTxtGC"/>
      </w:pPr>
    </w:p>
    <w:p w14:paraId="21E2057D" w14:textId="00E269B7" w:rsidR="00444D4E" w:rsidRPr="00A17B0B" w:rsidRDefault="00AA1BBC" w:rsidP="001E7BC1">
      <w:pPr>
        <w:pStyle w:val="HChGC"/>
      </w:pPr>
      <w:r w:rsidRPr="00A17B0B">
        <w:rPr>
          <w:rFonts w:hint="eastAsia"/>
        </w:rPr>
        <w:tab/>
      </w:r>
      <w:r w:rsidRPr="00A17B0B">
        <w:rPr>
          <w:rFonts w:hint="eastAsia"/>
        </w:rPr>
        <w:tab/>
      </w:r>
      <w:bookmarkStart w:id="2" w:name="_Toc76994060"/>
      <w:r w:rsidR="00444D4E" w:rsidRPr="00A17B0B">
        <w:rPr>
          <w:rFonts w:hint="eastAsia"/>
        </w:rPr>
        <w:t>第</w:t>
      </w:r>
      <w:r w:rsidR="00B805C4" w:rsidRPr="00A17B0B">
        <w:rPr>
          <w:rFonts w:hint="eastAsia"/>
        </w:rPr>
        <w:t>二十</w:t>
      </w:r>
      <w:r w:rsidR="00444D4E" w:rsidRPr="00A17B0B">
        <w:rPr>
          <w:rFonts w:hint="eastAsia"/>
        </w:rPr>
        <w:t>届会议</w:t>
      </w:r>
      <w:r w:rsidRPr="00A17B0B">
        <w:br/>
      </w:r>
      <w:r w:rsidR="00444D4E" w:rsidRPr="00A17B0B">
        <w:rPr>
          <w:rFonts w:hint="eastAsia"/>
        </w:rPr>
        <w:t>(</w:t>
      </w:r>
      <w:r w:rsidR="00B805C4" w:rsidRPr="00A17B0B">
        <w:rPr>
          <w:rFonts w:hint="eastAsia"/>
        </w:rPr>
        <w:t>2021</w:t>
      </w:r>
      <w:r w:rsidR="00B805C4" w:rsidRPr="00A17B0B">
        <w:rPr>
          <w:rFonts w:hint="eastAsia"/>
        </w:rPr>
        <w:t>年</w:t>
      </w:r>
      <w:r w:rsidR="00B805C4" w:rsidRPr="00A17B0B">
        <w:rPr>
          <w:rFonts w:hint="eastAsia"/>
        </w:rPr>
        <w:t>4</w:t>
      </w:r>
      <w:r w:rsidR="00B805C4" w:rsidRPr="00A17B0B">
        <w:rPr>
          <w:rFonts w:hint="eastAsia"/>
        </w:rPr>
        <w:t>月</w:t>
      </w:r>
      <w:r w:rsidR="00B805C4" w:rsidRPr="00A17B0B">
        <w:rPr>
          <w:rFonts w:hint="eastAsia"/>
        </w:rPr>
        <w:t>12</w:t>
      </w:r>
      <w:r w:rsidR="00B805C4" w:rsidRPr="00A17B0B">
        <w:rPr>
          <w:rFonts w:hint="eastAsia"/>
        </w:rPr>
        <w:t>日至</w:t>
      </w:r>
      <w:r w:rsidR="00B805C4" w:rsidRPr="00A17B0B">
        <w:rPr>
          <w:rFonts w:hint="eastAsia"/>
        </w:rPr>
        <w:t>5</w:t>
      </w:r>
      <w:r w:rsidR="00B805C4" w:rsidRPr="00A17B0B">
        <w:rPr>
          <w:rFonts w:hint="eastAsia"/>
        </w:rPr>
        <w:t>月</w:t>
      </w:r>
      <w:r w:rsidR="00B805C4" w:rsidRPr="00A17B0B">
        <w:rPr>
          <w:rFonts w:hint="eastAsia"/>
        </w:rPr>
        <w:t>7</w:t>
      </w:r>
      <w:r w:rsidR="00B805C4" w:rsidRPr="00A17B0B">
        <w:rPr>
          <w:rFonts w:hint="eastAsia"/>
        </w:rPr>
        <w:t>日</w:t>
      </w:r>
      <w:r w:rsidR="00444D4E" w:rsidRPr="00A17B0B">
        <w:rPr>
          <w:rFonts w:hint="eastAsia"/>
        </w:rPr>
        <w:t>)</w:t>
      </w:r>
      <w:bookmarkEnd w:id="2"/>
    </w:p>
    <w:p w14:paraId="76F94F2B" w14:textId="77777777" w:rsidR="00444D4E" w:rsidRPr="00A17B0B" w:rsidRDefault="00444D4E" w:rsidP="002D53A4">
      <w:pPr>
        <w:pStyle w:val="SingleTxtGC"/>
        <w:spacing w:after="360"/>
      </w:pPr>
    </w:p>
    <w:p w14:paraId="555F1EC1" w14:textId="77777777" w:rsidR="00444D4E" w:rsidRPr="00A17B0B" w:rsidRDefault="00444D4E" w:rsidP="00444D4E">
      <w:pPr>
        <w:pStyle w:val="SingleTxtGC"/>
      </w:pPr>
    </w:p>
    <w:p w14:paraId="3D2BAEF3" w14:textId="77777777" w:rsidR="00444D4E" w:rsidRPr="00A17B0B" w:rsidRDefault="00444D4E" w:rsidP="00444D4E">
      <w:pPr>
        <w:pStyle w:val="SingleTxtGC"/>
      </w:pPr>
    </w:p>
    <w:p w14:paraId="4FE37C24" w14:textId="77777777" w:rsidR="00444D4E" w:rsidRPr="00A17B0B" w:rsidRDefault="00444D4E" w:rsidP="00444D4E">
      <w:pPr>
        <w:pStyle w:val="SingleTxtGC"/>
      </w:pPr>
    </w:p>
    <w:p w14:paraId="651E3F14" w14:textId="77777777" w:rsidR="00AA35AB" w:rsidRPr="00A17B0B" w:rsidRDefault="00C44AB0" w:rsidP="00444D4E">
      <w:pPr>
        <w:pStyle w:val="SingleTxtGC"/>
      </w:pPr>
      <w:r w:rsidRPr="00A17B0B">
        <w:rPr>
          <w:rFonts w:eastAsia="黑体"/>
          <w:noProof/>
          <w:snapToGrid/>
          <w:sz w:val="28"/>
          <w:szCs w:val="28"/>
        </w:rPr>
        <w:drawing>
          <wp:anchor distT="0" distB="0" distL="114300" distR="114300" simplePos="0" relativeHeight="251658240" behindDoc="0" locked="0" layoutInCell="1" allowOverlap="1" wp14:anchorId="0138EA4C" wp14:editId="7F811DA7">
            <wp:simplePos x="0" y="0"/>
            <wp:positionH relativeFrom="column">
              <wp:posOffset>697230</wp:posOffset>
            </wp:positionH>
            <wp:positionV relativeFrom="paragraph">
              <wp:posOffset>154305</wp:posOffset>
            </wp:positionV>
            <wp:extent cx="662940" cy="544830"/>
            <wp:effectExtent l="0" t="0" r="3810" b="7620"/>
            <wp:wrapSquare wrapText="bothSides"/>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2940" cy="544830"/>
                    </a:xfrm>
                    <a:prstGeom prst="rect">
                      <a:avLst/>
                    </a:prstGeom>
                    <a:noFill/>
                  </pic:spPr>
                </pic:pic>
              </a:graphicData>
            </a:graphic>
            <wp14:sizeRelH relativeFrom="page">
              <wp14:pctWidth>0</wp14:pctWidth>
            </wp14:sizeRelH>
            <wp14:sizeRelV relativeFrom="page">
              <wp14:pctHeight>0</wp14:pctHeight>
            </wp14:sizeRelV>
          </wp:anchor>
        </w:drawing>
      </w:r>
    </w:p>
    <w:p w14:paraId="5466BF7A" w14:textId="77777777" w:rsidR="00C1504E" w:rsidRPr="00A17B0B" w:rsidRDefault="00C1504E" w:rsidP="00444D4E">
      <w:pPr>
        <w:pStyle w:val="SingleTxtGC"/>
      </w:pPr>
    </w:p>
    <w:p w14:paraId="04CC83AA" w14:textId="77777777" w:rsidR="00C1504E" w:rsidRPr="00A17B0B" w:rsidRDefault="00C1504E" w:rsidP="00444D4E">
      <w:pPr>
        <w:pStyle w:val="SingleTxtGC"/>
      </w:pPr>
    </w:p>
    <w:p w14:paraId="34E3CA27" w14:textId="1937767F" w:rsidR="00444D4E" w:rsidRPr="00A17B0B" w:rsidRDefault="00C1504E" w:rsidP="00AA35AB">
      <w:pPr>
        <w:pStyle w:val="SingleTxtGC"/>
        <w:spacing w:before="240" w:after="0"/>
        <w:ind w:left="0" w:right="0"/>
        <w:rPr>
          <w:sz w:val="28"/>
          <w:szCs w:val="28"/>
        </w:rPr>
      </w:pPr>
      <w:r w:rsidRPr="00A17B0B">
        <w:rPr>
          <w:rFonts w:hint="eastAsia"/>
          <w:sz w:val="28"/>
          <w:szCs w:val="28"/>
        </w:rPr>
        <w:tab/>
      </w:r>
      <w:r w:rsidRPr="00A17B0B">
        <w:rPr>
          <w:rFonts w:hint="eastAsia"/>
          <w:sz w:val="28"/>
          <w:szCs w:val="28"/>
        </w:rPr>
        <w:tab/>
      </w:r>
      <w:r w:rsidR="00AA1BBC" w:rsidRPr="00A17B0B">
        <w:rPr>
          <w:rFonts w:hint="eastAsia"/>
          <w:sz w:val="28"/>
          <w:szCs w:val="28"/>
        </w:rPr>
        <w:t>联合国</w:t>
      </w:r>
      <w:r w:rsidR="00AA35AB" w:rsidRPr="00A17B0B">
        <w:rPr>
          <w:rFonts w:hint="eastAsia"/>
          <w:sz w:val="28"/>
          <w:szCs w:val="28"/>
        </w:rPr>
        <w:t>·</w:t>
      </w:r>
      <w:r w:rsidR="006B3670" w:rsidRPr="00A17B0B">
        <w:rPr>
          <w:rFonts w:hint="eastAsia"/>
          <w:sz w:val="28"/>
          <w:szCs w:val="28"/>
        </w:rPr>
        <w:t>纽约</w:t>
      </w:r>
      <w:r w:rsidR="00AA1BBC" w:rsidRPr="00A17B0B">
        <w:rPr>
          <w:rFonts w:hint="eastAsia"/>
          <w:sz w:val="28"/>
          <w:szCs w:val="28"/>
        </w:rPr>
        <w:t>，</w:t>
      </w:r>
      <w:r w:rsidR="006B3670" w:rsidRPr="00A17B0B">
        <w:rPr>
          <w:rFonts w:hint="eastAsia"/>
          <w:sz w:val="28"/>
          <w:szCs w:val="28"/>
        </w:rPr>
        <w:t>2</w:t>
      </w:r>
      <w:r w:rsidR="00B805C4" w:rsidRPr="00A17B0B">
        <w:rPr>
          <w:sz w:val="28"/>
          <w:szCs w:val="28"/>
        </w:rPr>
        <w:t>021</w:t>
      </w:r>
      <w:r w:rsidR="006B3670" w:rsidRPr="00A17B0B">
        <w:rPr>
          <w:rFonts w:hint="eastAsia"/>
          <w:sz w:val="28"/>
          <w:szCs w:val="28"/>
        </w:rPr>
        <w:t>年</w:t>
      </w:r>
    </w:p>
    <w:p w14:paraId="21CF1941" w14:textId="77777777" w:rsidR="00444D4E" w:rsidRPr="00A17B0B" w:rsidRDefault="00444D4E" w:rsidP="00444D4E">
      <w:pPr>
        <w:pStyle w:val="SingleTxtGC"/>
      </w:pPr>
    </w:p>
    <w:p w14:paraId="21089959" w14:textId="77777777" w:rsidR="001F5B2F" w:rsidRPr="00A17B0B" w:rsidRDefault="001F5B2F" w:rsidP="00444D4E">
      <w:pPr>
        <w:pStyle w:val="SingleTxtGC"/>
        <w:sectPr w:rsidR="001F5B2F" w:rsidRPr="00A17B0B" w:rsidSect="001A0625">
          <w:headerReference w:type="default" r:id="rId11"/>
          <w:footerReference w:type="default" r:id="rId12"/>
          <w:endnotePr>
            <w:numFmt w:val="decimal"/>
          </w:endnotePr>
          <w:type w:val="oddPage"/>
          <w:pgSz w:w="11906" w:h="16838" w:code="9"/>
          <w:pgMar w:top="1417" w:right="1134" w:bottom="1134" w:left="1134" w:header="850" w:footer="567" w:gutter="0"/>
          <w:cols w:space="425"/>
          <w:docGrid w:type="lines" w:linePitch="326"/>
        </w:sectPr>
      </w:pPr>
    </w:p>
    <w:p w14:paraId="61EFB0CA" w14:textId="77777777" w:rsidR="00444D4E" w:rsidRPr="00A17B0B" w:rsidRDefault="00444D4E" w:rsidP="00444D4E">
      <w:pPr>
        <w:pStyle w:val="SingleTxtGC"/>
      </w:pPr>
    </w:p>
    <w:p w14:paraId="435E1DD5" w14:textId="77777777" w:rsidR="00444D4E" w:rsidRPr="00A17B0B" w:rsidRDefault="00444D4E" w:rsidP="00444D4E">
      <w:pPr>
        <w:pStyle w:val="SingleTxtGC"/>
      </w:pPr>
    </w:p>
    <w:p w14:paraId="0CAB562A" w14:textId="77777777" w:rsidR="00444D4E" w:rsidRPr="00A17B0B" w:rsidRDefault="00444D4E" w:rsidP="00444D4E">
      <w:pPr>
        <w:pStyle w:val="SingleTxtGC"/>
      </w:pPr>
    </w:p>
    <w:p w14:paraId="24153E4F" w14:textId="77777777" w:rsidR="00444D4E" w:rsidRPr="00A17B0B" w:rsidRDefault="00444D4E" w:rsidP="00444D4E">
      <w:pPr>
        <w:pStyle w:val="SingleTxtGC"/>
      </w:pPr>
    </w:p>
    <w:p w14:paraId="5E042740" w14:textId="77777777" w:rsidR="002D53A4" w:rsidRPr="00A17B0B" w:rsidRDefault="002D53A4" w:rsidP="00444D4E">
      <w:pPr>
        <w:pStyle w:val="SingleTxtGC"/>
      </w:pPr>
    </w:p>
    <w:p w14:paraId="6062B82F" w14:textId="77777777" w:rsidR="002D53A4" w:rsidRPr="00A17B0B" w:rsidRDefault="002D53A4" w:rsidP="00444D4E">
      <w:pPr>
        <w:pStyle w:val="SingleTxtGC"/>
      </w:pPr>
    </w:p>
    <w:p w14:paraId="4640DF88" w14:textId="77777777" w:rsidR="002D53A4" w:rsidRPr="00A17B0B" w:rsidRDefault="002D53A4" w:rsidP="00444D4E">
      <w:pPr>
        <w:pStyle w:val="SingleTxtGC"/>
      </w:pPr>
    </w:p>
    <w:p w14:paraId="41CC32EE" w14:textId="77777777" w:rsidR="00444D4E" w:rsidRPr="00A17B0B" w:rsidRDefault="00444D4E" w:rsidP="00444D4E">
      <w:pPr>
        <w:pStyle w:val="SingleTxtGC"/>
      </w:pPr>
    </w:p>
    <w:p w14:paraId="51CABC16" w14:textId="77777777" w:rsidR="00444D4E" w:rsidRPr="00A17B0B" w:rsidRDefault="00C1504E" w:rsidP="00C1504E">
      <w:pPr>
        <w:pStyle w:val="H4GC"/>
      </w:pPr>
      <w:r w:rsidRPr="00A17B0B">
        <w:rPr>
          <w:rFonts w:hint="eastAsia"/>
        </w:rPr>
        <w:tab/>
      </w:r>
      <w:r w:rsidRPr="00A17B0B">
        <w:rPr>
          <w:rFonts w:hint="eastAsia"/>
        </w:rPr>
        <w:tab/>
      </w:r>
      <w:r w:rsidR="00444D4E" w:rsidRPr="00A17B0B">
        <w:rPr>
          <w:rFonts w:hint="eastAsia"/>
        </w:rPr>
        <w:t>说明</w:t>
      </w:r>
    </w:p>
    <w:p w14:paraId="699E79D9" w14:textId="666FCA1C" w:rsidR="006317C5" w:rsidRPr="00A17B0B" w:rsidRDefault="002D53A4" w:rsidP="00444D4E">
      <w:pPr>
        <w:pStyle w:val="SingleTxtGC"/>
      </w:pPr>
      <w:r w:rsidRPr="00A17B0B">
        <w:rPr>
          <w:rFonts w:hint="eastAsia"/>
        </w:rPr>
        <w:tab/>
      </w:r>
      <w:r w:rsidR="00010193" w:rsidRPr="00A17B0B">
        <w:rPr>
          <w:rFonts w:hint="eastAsia"/>
        </w:rPr>
        <w:t>联合国文件编号由字母和数字构成。凡提及这种格式的编号，即指联合国某一文件。</w:t>
      </w:r>
    </w:p>
    <w:p w14:paraId="7FB55C36" w14:textId="77777777" w:rsidR="006317C5" w:rsidRPr="00A17B0B" w:rsidRDefault="006317C5" w:rsidP="00444D4E">
      <w:pPr>
        <w:pStyle w:val="SingleTxtGC"/>
      </w:pPr>
    </w:p>
    <w:p w14:paraId="6B9F7069" w14:textId="77777777" w:rsidR="00C1504E" w:rsidRPr="00A17B0B" w:rsidRDefault="00C1504E" w:rsidP="00444D4E">
      <w:pPr>
        <w:pStyle w:val="SingleTxtGC"/>
        <w:sectPr w:rsidR="00C1504E" w:rsidRPr="00A17B0B" w:rsidSect="001A0625">
          <w:headerReference w:type="even" r:id="rId13"/>
          <w:headerReference w:type="default" r:id="rId14"/>
          <w:endnotePr>
            <w:numFmt w:val="decimal"/>
          </w:endnotePr>
          <w:pgSz w:w="11906" w:h="16838" w:code="9"/>
          <w:pgMar w:top="1417" w:right="1134" w:bottom="1134" w:left="1134" w:header="850" w:footer="567" w:gutter="0"/>
          <w:cols w:space="425"/>
          <w:docGrid w:type="lines" w:linePitch="326"/>
        </w:sectPr>
      </w:pPr>
    </w:p>
    <w:p w14:paraId="61E97BA9" w14:textId="77777777" w:rsidR="00010193" w:rsidRPr="00A17B0B" w:rsidRDefault="00010193">
      <w:pPr>
        <w:spacing w:after="120"/>
        <w:rPr>
          <w:sz w:val="28"/>
          <w:szCs w:val="28"/>
        </w:rPr>
      </w:pPr>
      <w:r w:rsidRPr="00A17B0B">
        <w:rPr>
          <w:rFonts w:hint="eastAsia"/>
          <w:sz w:val="28"/>
          <w:szCs w:val="28"/>
        </w:rPr>
        <w:lastRenderedPageBreak/>
        <w:t>目录</w:t>
      </w:r>
    </w:p>
    <w:p w14:paraId="2F95A672" w14:textId="77777777" w:rsidR="00567F54" w:rsidRPr="00115A19" w:rsidRDefault="00567F54" w:rsidP="00567F54">
      <w:pPr>
        <w:tabs>
          <w:tab w:val="right" w:pos="9639"/>
        </w:tabs>
        <w:spacing w:after="120"/>
        <w:ind w:left="488"/>
        <w:rPr>
          <w:rFonts w:eastAsia="楷体"/>
          <w:sz w:val="23"/>
          <w:szCs w:val="23"/>
        </w:rPr>
      </w:pPr>
      <w:r w:rsidRPr="00115A19">
        <w:rPr>
          <w:rFonts w:eastAsia="楷体" w:hint="eastAsia"/>
          <w:sz w:val="18"/>
          <w:szCs w:val="18"/>
        </w:rPr>
        <w:t>章次</w:t>
      </w:r>
      <w:r w:rsidRPr="00115A19">
        <w:rPr>
          <w:rFonts w:eastAsia="楷体"/>
          <w:sz w:val="23"/>
          <w:szCs w:val="23"/>
        </w:rPr>
        <w:tab/>
      </w:r>
      <w:r w:rsidRPr="00115A19">
        <w:rPr>
          <w:rFonts w:eastAsia="楷体" w:hint="eastAsia"/>
          <w:sz w:val="18"/>
          <w:szCs w:val="18"/>
        </w:rPr>
        <w:t>页次</w:t>
      </w:r>
    </w:p>
    <w:p w14:paraId="1BF170BE" w14:textId="7ADA6654" w:rsidR="00567F54" w:rsidRPr="005663A8" w:rsidRDefault="00C97E65" w:rsidP="00C97E65">
      <w:pPr>
        <w:pStyle w:val="TOC1"/>
        <w:rPr>
          <w:rFonts w:ascii="Time New Roman" w:eastAsia="宋体" w:hAnsi="Time New Roman" w:cstheme="minorBidi" w:hint="eastAsia"/>
          <w:bCs w:val="0"/>
          <w:noProof/>
          <w:kern w:val="2"/>
          <w:sz w:val="21"/>
          <w:szCs w:val="22"/>
          <w:lang w:val="en-US" w:eastAsia="zh-CN"/>
        </w:rPr>
      </w:pPr>
      <w:r w:rsidRPr="005663A8">
        <w:rPr>
          <w:rFonts w:ascii="Time New Roman" w:eastAsia="宋体" w:hAnsi="Time New Roman"/>
        </w:rPr>
        <w:tab/>
      </w:r>
      <w:r w:rsidR="00567F54" w:rsidRPr="005663A8">
        <w:rPr>
          <w:rFonts w:ascii="Time New Roman" w:eastAsia="宋体" w:hAnsi="Time New Roman"/>
        </w:rPr>
        <w:fldChar w:fldCharType="begin"/>
      </w:r>
      <w:r w:rsidR="00567F54" w:rsidRPr="005663A8">
        <w:rPr>
          <w:rFonts w:ascii="Time New Roman" w:eastAsia="宋体" w:hAnsi="Time New Roman"/>
        </w:rPr>
        <w:instrText xml:space="preserve"> TOC \h \z \t "_ H _Ch_GC;1; _ H _Ch_G;1;_ H_1_GC;2" </w:instrText>
      </w:r>
      <w:r w:rsidR="00567F54" w:rsidRPr="005663A8">
        <w:rPr>
          <w:rFonts w:ascii="Time New Roman" w:eastAsia="宋体" w:hAnsi="Time New Roman"/>
        </w:rPr>
        <w:fldChar w:fldCharType="separate"/>
      </w:r>
      <w:hyperlink w:anchor="_Toc76994061" w:history="1">
        <w:r w:rsidRPr="005663A8">
          <w:rPr>
            <w:rStyle w:val="af5"/>
            <w:rFonts w:ascii="Time New Roman" w:eastAsia="宋体" w:hAnsi="Time New Roman" w:cs="宋体" w:hint="eastAsia"/>
            <w:noProof/>
            <w:color w:val="auto"/>
            <w:u w:val="none"/>
          </w:rPr>
          <w:t>I</w:t>
        </w:r>
        <w:r w:rsidRPr="005663A8">
          <w:rPr>
            <w:rStyle w:val="af5"/>
            <w:rFonts w:ascii="Time New Roman" w:eastAsia="宋体" w:hAnsi="Time New Roman" w:cs="宋体"/>
            <w:noProof/>
            <w:color w:val="auto"/>
            <w:u w:val="none"/>
          </w:rPr>
          <w:t>.</w:t>
        </w:r>
        <w:r w:rsidRPr="005663A8">
          <w:rPr>
            <w:rStyle w:val="af5"/>
            <w:rFonts w:ascii="Time New Roman" w:eastAsia="宋体" w:hAnsi="Time New Roman"/>
            <w:noProof/>
            <w:color w:val="auto"/>
            <w:u w:val="none"/>
          </w:rPr>
          <w:tab/>
        </w:r>
        <w:r w:rsidR="00567F54" w:rsidRPr="005663A8">
          <w:rPr>
            <w:rStyle w:val="af5"/>
            <w:rFonts w:ascii="Time New Roman" w:eastAsia="宋体" w:hAnsi="Time New Roman" w:cs="宋体" w:hint="eastAsia"/>
            <w:noProof/>
            <w:color w:val="auto"/>
            <w:u w:val="none"/>
          </w:rPr>
          <w:t>组织事项和其他事项</w:t>
        </w:r>
        <w:r w:rsidR="00567F54" w:rsidRPr="005663A8">
          <w:rPr>
            <w:rFonts w:ascii="Time New Roman" w:eastAsia="宋体" w:hAnsi="Time New Roman"/>
            <w:noProof/>
            <w:webHidden/>
          </w:rPr>
          <w:tab/>
        </w:r>
        <w:r w:rsidR="00567F54" w:rsidRPr="005663A8">
          <w:rPr>
            <w:rStyle w:val="af5"/>
            <w:rFonts w:ascii="Time New Roman" w:eastAsia="宋体" w:hAnsi="Time New Roman" w:cs="宋体" w:hint="eastAsia"/>
            <w:noProof/>
            <w:color w:val="auto"/>
            <w:u w:val="none"/>
          </w:rPr>
          <w:tab/>
        </w:r>
        <w:r w:rsidR="00567F54" w:rsidRPr="005663A8">
          <w:rPr>
            <w:rFonts w:ascii="Time New Roman" w:eastAsia="宋体" w:hAnsi="Time New Roman"/>
            <w:noProof/>
            <w:webHidden/>
          </w:rPr>
          <w:fldChar w:fldCharType="begin"/>
        </w:r>
        <w:r w:rsidR="00567F54" w:rsidRPr="005663A8">
          <w:rPr>
            <w:rFonts w:ascii="Time New Roman" w:eastAsia="宋体" w:hAnsi="Time New Roman"/>
            <w:noProof/>
            <w:webHidden/>
          </w:rPr>
          <w:instrText xml:space="preserve"> PAGEREF _Toc76994061 \h </w:instrText>
        </w:r>
        <w:r w:rsidR="00567F54" w:rsidRPr="005663A8">
          <w:rPr>
            <w:rFonts w:ascii="Time New Roman" w:eastAsia="宋体" w:hAnsi="Time New Roman"/>
            <w:noProof/>
            <w:webHidden/>
          </w:rPr>
        </w:r>
        <w:r w:rsidR="00567F54" w:rsidRPr="005663A8">
          <w:rPr>
            <w:rFonts w:ascii="Time New Roman" w:eastAsia="宋体" w:hAnsi="Time New Roman"/>
            <w:noProof/>
            <w:webHidden/>
          </w:rPr>
          <w:fldChar w:fldCharType="separate"/>
        </w:r>
        <w:r w:rsidR="00C9438E">
          <w:rPr>
            <w:rFonts w:ascii="Time New Roman" w:eastAsia="宋体" w:hAnsi="Time New Roman" w:hint="eastAsia"/>
            <w:noProof/>
            <w:webHidden/>
          </w:rPr>
          <w:t>1</w:t>
        </w:r>
        <w:r w:rsidR="00567F54" w:rsidRPr="005663A8">
          <w:rPr>
            <w:rFonts w:ascii="Time New Roman" w:eastAsia="宋体" w:hAnsi="Time New Roman"/>
            <w:noProof/>
            <w:webHidden/>
          </w:rPr>
          <w:fldChar w:fldCharType="end"/>
        </w:r>
      </w:hyperlink>
    </w:p>
    <w:p w14:paraId="187EE558" w14:textId="1A01A7C1" w:rsidR="00567F54" w:rsidRPr="005663A8" w:rsidRDefault="00C4493B">
      <w:pPr>
        <w:pStyle w:val="TOC2"/>
        <w:rPr>
          <w:rFonts w:ascii="Time New Roman" w:eastAsia="宋体" w:hAnsi="Time New Roman" w:cstheme="minorBidi" w:hint="eastAsia"/>
          <w:bCs w:val="0"/>
          <w:kern w:val="2"/>
          <w:sz w:val="21"/>
          <w:szCs w:val="22"/>
          <w:lang w:eastAsia="zh-CN"/>
        </w:rPr>
      </w:pPr>
      <w:hyperlink w:anchor="_Toc76994062" w:history="1">
        <w:r w:rsidR="00567F54" w:rsidRPr="005663A8">
          <w:rPr>
            <w:rStyle w:val="af5"/>
            <w:rFonts w:ascii="Time New Roman" w:eastAsia="宋体" w:hAnsi="Time New Roman"/>
            <w:color w:val="auto"/>
            <w:u w:val="none"/>
          </w:rPr>
          <w:t>A.</w:t>
        </w:r>
        <w:r w:rsidR="00567F54" w:rsidRPr="005663A8">
          <w:rPr>
            <w:rFonts w:ascii="Time New Roman" w:eastAsia="宋体" w:hAnsi="Time New Roman" w:cstheme="minorBidi"/>
            <w:bCs w:val="0"/>
            <w:kern w:val="2"/>
            <w:sz w:val="21"/>
            <w:szCs w:val="22"/>
            <w:lang w:eastAsia="zh-CN"/>
          </w:rPr>
          <w:tab/>
        </w:r>
        <w:r w:rsidR="00567F54" w:rsidRPr="005663A8">
          <w:rPr>
            <w:rStyle w:val="af5"/>
            <w:rFonts w:ascii="Time New Roman" w:eastAsia="宋体" w:hAnsi="Time New Roman" w:cs="宋体" w:hint="eastAsia"/>
            <w:color w:val="auto"/>
            <w:u w:val="none"/>
          </w:rPr>
          <w:t>《公约》缔约国</w:t>
        </w:r>
        <w:r w:rsidR="00567F54" w:rsidRPr="005663A8">
          <w:rPr>
            <w:rFonts w:ascii="Time New Roman" w:eastAsia="宋体" w:hAnsi="Time New Roman"/>
            <w:webHidden/>
          </w:rPr>
          <w:tab/>
        </w:r>
        <w:r w:rsidR="00567F54" w:rsidRPr="005663A8">
          <w:rPr>
            <w:rStyle w:val="af5"/>
            <w:rFonts w:ascii="Time New Roman" w:eastAsia="宋体" w:hAnsi="Time New Roman" w:cs="宋体" w:hint="eastAsia"/>
            <w:color w:val="auto"/>
            <w:u w:val="none"/>
          </w:rPr>
          <w:tab/>
        </w:r>
        <w:r w:rsidR="00567F54" w:rsidRPr="005663A8">
          <w:rPr>
            <w:rFonts w:ascii="Time New Roman" w:eastAsia="宋体" w:hAnsi="Time New Roman"/>
            <w:webHidden/>
          </w:rPr>
          <w:fldChar w:fldCharType="begin"/>
        </w:r>
        <w:r w:rsidR="00567F54" w:rsidRPr="005663A8">
          <w:rPr>
            <w:rFonts w:ascii="Time New Roman" w:eastAsia="宋体" w:hAnsi="Time New Roman"/>
            <w:webHidden/>
          </w:rPr>
          <w:instrText xml:space="preserve"> PAGEREF _Toc76994062 \h </w:instrText>
        </w:r>
        <w:r w:rsidR="00567F54" w:rsidRPr="005663A8">
          <w:rPr>
            <w:rFonts w:ascii="Time New Roman" w:eastAsia="宋体" w:hAnsi="Time New Roman"/>
            <w:webHidden/>
          </w:rPr>
        </w:r>
        <w:r w:rsidR="00567F54" w:rsidRPr="005663A8">
          <w:rPr>
            <w:rFonts w:ascii="Time New Roman" w:eastAsia="宋体" w:hAnsi="Time New Roman"/>
            <w:webHidden/>
          </w:rPr>
          <w:fldChar w:fldCharType="separate"/>
        </w:r>
        <w:r w:rsidR="00C9438E">
          <w:rPr>
            <w:rFonts w:ascii="Time New Roman" w:eastAsia="宋体" w:hAnsi="Time New Roman" w:hint="eastAsia"/>
            <w:webHidden/>
          </w:rPr>
          <w:t>1</w:t>
        </w:r>
        <w:r w:rsidR="00567F54" w:rsidRPr="005663A8">
          <w:rPr>
            <w:rFonts w:ascii="Time New Roman" w:eastAsia="宋体" w:hAnsi="Time New Roman"/>
            <w:webHidden/>
          </w:rPr>
          <w:fldChar w:fldCharType="end"/>
        </w:r>
      </w:hyperlink>
    </w:p>
    <w:p w14:paraId="57311CE9" w14:textId="660B56A7" w:rsidR="00567F54" w:rsidRPr="005663A8" w:rsidRDefault="00C4493B">
      <w:pPr>
        <w:pStyle w:val="TOC2"/>
        <w:rPr>
          <w:rFonts w:ascii="Time New Roman" w:eastAsia="宋体" w:hAnsi="Time New Roman" w:cstheme="minorBidi" w:hint="eastAsia"/>
          <w:bCs w:val="0"/>
          <w:kern w:val="2"/>
          <w:sz w:val="21"/>
          <w:szCs w:val="22"/>
          <w:lang w:eastAsia="zh-CN"/>
        </w:rPr>
      </w:pPr>
      <w:hyperlink w:anchor="_Toc76994063" w:history="1">
        <w:r w:rsidR="00567F54" w:rsidRPr="005663A8">
          <w:rPr>
            <w:rStyle w:val="af5"/>
            <w:rFonts w:ascii="Time New Roman" w:eastAsia="宋体" w:hAnsi="Time New Roman"/>
            <w:color w:val="auto"/>
            <w:u w:val="none"/>
          </w:rPr>
          <w:t>B.</w:t>
        </w:r>
        <w:r w:rsidR="00567F54" w:rsidRPr="005663A8">
          <w:rPr>
            <w:rFonts w:ascii="Time New Roman" w:eastAsia="宋体" w:hAnsi="Time New Roman" w:cstheme="minorBidi"/>
            <w:bCs w:val="0"/>
            <w:kern w:val="2"/>
            <w:sz w:val="21"/>
            <w:szCs w:val="22"/>
            <w:lang w:eastAsia="zh-CN"/>
          </w:rPr>
          <w:tab/>
        </w:r>
        <w:r w:rsidR="00567F54" w:rsidRPr="005663A8">
          <w:rPr>
            <w:rStyle w:val="af5"/>
            <w:rFonts w:ascii="Time New Roman" w:eastAsia="宋体" w:hAnsi="Time New Roman" w:cs="宋体" w:hint="eastAsia"/>
            <w:color w:val="auto"/>
            <w:u w:val="none"/>
          </w:rPr>
          <w:t>会议和届会</w:t>
        </w:r>
        <w:r w:rsidR="00567F54" w:rsidRPr="005663A8">
          <w:rPr>
            <w:rFonts w:ascii="Time New Roman" w:eastAsia="宋体" w:hAnsi="Time New Roman"/>
            <w:webHidden/>
          </w:rPr>
          <w:tab/>
        </w:r>
        <w:r w:rsidR="00567F54" w:rsidRPr="005663A8">
          <w:rPr>
            <w:rStyle w:val="af5"/>
            <w:rFonts w:ascii="Time New Roman" w:eastAsia="宋体" w:hAnsi="Time New Roman" w:cs="宋体" w:hint="eastAsia"/>
            <w:color w:val="auto"/>
            <w:u w:val="none"/>
          </w:rPr>
          <w:tab/>
        </w:r>
        <w:r w:rsidR="00567F54" w:rsidRPr="005663A8">
          <w:rPr>
            <w:rFonts w:ascii="Time New Roman" w:eastAsia="宋体" w:hAnsi="Time New Roman"/>
            <w:webHidden/>
          </w:rPr>
          <w:fldChar w:fldCharType="begin"/>
        </w:r>
        <w:r w:rsidR="00567F54" w:rsidRPr="005663A8">
          <w:rPr>
            <w:rFonts w:ascii="Time New Roman" w:eastAsia="宋体" w:hAnsi="Time New Roman"/>
            <w:webHidden/>
          </w:rPr>
          <w:instrText xml:space="preserve"> PAGEREF _Toc76994063 \h </w:instrText>
        </w:r>
        <w:r w:rsidR="00567F54" w:rsidRPr="005663A8">
          <w:rPr>
            <w:rFonts w:ascii="Time New Roman" w:eastAsia="宋体" w:hAnsi="Time New Roman"/>
            <w:webHidden/>
          </w:rPr>
        </w:r>
        <w:r w:rsidR="00567F54" w:rsidRPr="005663A8">
          <w:rPr>
            <w:rFonts w:ascii="Time New Roman" w:eastAsia="宋体" w:hAnsi="Time New Roman"/>
            <w:webHidden/>
          </w:rPr>
          <w:fldChar w:fldCharType="separate"/>
        </w:r>
        <w:r w:rsidR="00C9438E">
          <w:rPr>
            <w:rFonts w:ascii="Time New Roman" w:eastAsia="宋体" w:hAnsi="Time New Roman" w:hint="eastAsia"/>
            <w:webHidden/>
          </w:rPr>
          <w:t>1</w:t>
        </w:r>
        <w:r w:rsidR="00567F54" w:rsidRPr="005663A8">
          <w:rPr>
            <w:rFonts w:ascii="Time New Roman" w:eastAsia="宋体" w:hAnsi="Time New Roman"/>
            <w:webHidden/>
          </w:rPr>
          <w:fldChar w:fldCharType="end"/>
        </w:r>
      </w:hyperlink>
    </w:p>
    <w:p w14:paraId="122EFC7A" w14:textId="3F870764" w:rsidR="00567F54" w:rsidRPr="005663A8" w:rsidRDefault="00C4493B">
      <w:pPr>
        <w:pStyle w:val="TOC2"/>
        <w:rPr>
          <w:rFonts w:ascii="Time New Roman" w:eastAsia="宋体" w:hAnsi="Time New Roman" w:cstheme="minorBidi" w:hint="eastAsia"/>
          <w:bCs w:val="0"/>
          <w:kern w:val="2"/>
          <w:sz w:val="21"/>
          <w:szCs w:val="22"/>
          <w:lang w:eastAsia="zh-CN"/>
        </w:rPr>
      </w:pPr>
      <w:hyperlink w:anchor="_Toc76994064" w:history="1">
        <w:r w:rsidR="00567F54" w:rsidRPr="005663A8">
          <w:rPr>
            <w:rStyle w:val="af5"/>
            <w:rFonts w:ascii="Time New Roman" w:eastAsia="宋体" w:hAnsi="Time New Roman"/>
            <w:color w:val="auto"/>
            <w:u w:val="none"/>
          </w:rPr>
          <w:t>C.</w:t>
        </w:r>
        <w:r w:rsidR="00567F54" w:rsidRPr="005663A8">
          <w:rPr>
            <w:rFonts w:ascii="Time New Roman" w:eastAsia="宋体" w:hAnsi="Time New Roman" w:cstheme="minorBidi"/>
            <w:bCs w:val="0"/>
            <w:kern w:val="2"/>
            <w:sz w:val="21"/>
            <w:szCs w:val="22"/>
            <w:lang w:eastAsia="zh-CN"/>
          </w:rPr>
          <w:tab/>
        </w:r>
        <w:r w:rsidR="00567F54" w:rsidRPr="005663A8">
          <w:rPr>
            <w:rStyle w:val="af5"/>
            <w:rFonts w:ascii="Time New Roman" w:eastAsia="宋体" w:hAnsi="Time New Roman" w:cs="宋体" w:hint="eastAsia"/>
            <w:color w:val="auto"/>
            <w:u w:val="none"/>
          </w:rPr>
          <w:t>成员和出席情况</w:t>
        </w:r>
        <w:r w:rsidR="00567F54" w:rsidRPr="005663A8">
          <w:rPr>
            <w:rFonts w:ascii="Time New Roman" w:eastAsia="宋体" w:hAnsi="Time New Roman"/>
            <w:webHidden/>
          </w:rPr>
          <w:tab/>
        </w:r>
        <w:r w:rsidR="00567F54" w:rsidRPr="005663A8">
          <w:rPr>
            <w:rStyle w:val="af5"/>
            <w:rFonts w:ascii="Time New Roman" w:eastAsia="宋体" w:hAnsi="Time New Roman" w:cs="宋体" w:hint="eastAsia"/>
            <w:color w:val="auto"/>
            <w:u w:val="none"/>
          </w:rPr>
          <w:tab/>
        </w:r>
        <w:r w:rsidR="00567F54" w:rsidRPr="005663A8">
          <w:rPr>
            <w:rFonts w:ascii="Time New Roman" w:eastAsia="宋体" w:hAnsi="Time New Roman"/>
            <w:webHidden/>
          </w:rPr>
          <w:fldChar w:fldCharType="begin"/>
        </w:r>
        <w:r w:rsidR="00567F54" w:rsidRPr="005663A8">
          <w:rPr>
            <w:rFonts w:ascii="Time New Roman" w:eastAsia="宋体" w:hAnsi="Time New Roman"/>
            <w:webHidden/>
          </w:rPr>
          <w:instrText xml:space="preserve"> PAGEREF _Toc76994064 \h </w:instrText>
        </w:r>
        <w:r w:rsidR="00567F54" w:rsidRPr="005663A8">
          <w:rPr>
            <w:rFonts w:ascii="Time New Roman" w:eastAsia="宋体" w:hAnsi="Time New Roman"/>
            <w:webHidden/>
          </w:rPr>
        </w:r>
        <w:r w:rsidR="00567F54" w:rsidRPr="005663A8">
          <w:rPr>
            <w:rFonts w:ascii="Time New Roman" w:eastAsia="宋体" w:hAnsi="Time New Roman"/>
            <w:webHidden/>
          </w:rPr>
          <w:fldChar w:fldCharType="separate"/>
        </w:r>
        <w:r w:rsidR="00C9438E">
          <w:rPr>
            <w:rFonts w:ascii="Time New Roman" w:eastAsia="宋体" w:hAnsi="Time New Roman" w:hint="eastAsia"/>
            <w:webHidden/>
          </w:rPr>
          <w:t>2</w:t>
        </w:r>
        <w:r w:rsidR="00567F54" w:rsidRPr="005663A8">
          <w:rPr>
            <w:rFonts w:ascii="Time New Roman" w:eastAsia="宋体" w:hAnsi="Time New Roman"/>
            <w:webHidden/>
          </w:rPr>
          <w:fldChar w:fldCharType="end"/>
        </w:r>
      </w:hyperlink>
    </w:p>
    <w:p w14:paraId="2F988207" w14:textId="5CD9462F" w:rsidR="00567F54" w:rsidRPr="005663A8" w:rsidRDefault="00C4493B">
      <w:pPr>
        <w:pStyle w:val="TOC2"/>
        <w:rPr>
          <w:rFonts w:ascii="Time New Roman" w:eastAsia="宋体" w:hAnsi="Time New Roman" w:cstheme="minorBidi" w:hint="eastAsia"/>
          <w:bCs w:val="0"/>
          <w:kern w:val="2"/>
          <w:sz w:val="21"/>
          <w:szCs w:val="22"/>
          <w:lang w:eastAsia="zh-CN"/>
        </w:rPr>
      </w:pPr>
      <w:hyperlink w:anchor="_Toc76994065" w:history="1">
        <w:r w:rsidR="00567F54" w:rsidRPr="005663A8">
          <w:rPr>
            <w:rStyle w:val="af5"/>
            <w:rFonts w:ascii="Time New Roman" w:eastAsia="宋体" w:hAnsi="Time New Roman"/>
            <w:color w:val="auto"/>
            <w:u w:val="none"/>
          </w:rPr>
          <w:t>D.</w:t>
        </w:r>
        <w:r w:rsidR="00567F54" w:rsidRPr="005663A8">
          <w:rPr>
            <w:rFonts w:ascii="Time New Roman" w:eastAsia="宋体" w:hAnsi="Time New Roman" w:cstheme="minorBidi"/>
            <w:bCs w:val="0"/>
            <w:kern w:val="2"/>
            <w:sz w:val="21"/>
            <w:szCs w:val="22"/>
            <w:lang w:eastAsia="zh-CN"/>
          </w:rPr>
          <w:tab/>
        </w:r>
        <w:r w:rsidR="00567F54" w:rsidRPr="005663A8">
          <w:rPr>
            <w:rStyle w:val="af5"/>
            <w:rFonts w:ascii="Time New Roman" w:eastAsia="宋体" w:hAnsi="Time New Roman" w:cs="宋体" w:hint="eastAsia"/>
            <w:color w:val="auto"/>
            <w:u w:val="none"/>
          </w:rPr>
          <w:t>委员会的决定</w:t>
        </w:r>
        <w:r w:rsidR="00567F54" w:rsidRPr="005663A8">
          <w:rPr>
            <w:rFonts w:ascii="Time New Roman" w:eastAsia="宋体" w:hAnsi="Time New Roman"/>
            <w:webHidden/>
          </w:rPr>
          <w:tab/>
        </w:r>
        <w:r w:rsidR="00567F54" w:rsidRPr="005663A8">
          <w:rPr>
            <w:rStyle w:val="af5"/>
            <w:rFonts w:ascii="Time New Roman" w:eastAsia="宋体" w:hAnsi="Time New Roman" w:cs="宋体" w:hint="eastAsia"/>
            <w:color w:val="auto"/>
            <w:u w:val="none"/>
          </w:rPr>
          <w:tab/>
        </w:r>
        <w:r w:rsidR="00567F54" w:rsidRPr="005663A8">
          <w:rPr>
            <w:rFonts w:ascii="Time New Roman" w:eastAsia="宋体" w:hAnsi="Time New Roman"/>
            <w:webHidden/>
          </w:rPr>
          <w:fldChar w:fldCharType="begin"/>
        </w:r>
        <w:r w:rsidR="00567F54" w:rsidRPr="005663A8">
          <w:rPr>
            <w:rFonts w:ascii="Time New Roman" w:eastAsia="宋体" w:hAnsi="Time New Roman"/>
            <w:webHidden/>
          </w:rPr>
          <w:instrText xml:space="preserve"> PAGEREF _Toc76994065 \h </w:instrText>
        </w:r>
        <w:r w:rsidR="00567F54" w:rsidRPr="005663A8">
          <w:rPr>
            <w:rFonts w:ascii="Time New Roman" w:eastAsia="宋体" w:hAnsi="Time New Roman"/>
            <w:webHidden/>
          </w:rPr>
        </w:r>
        <w:r w:rsidR="00567F54" w:rsidRPr="005663A8">
          <w:rPr>
            <w:rFonts w:ascii="Time New Roman" w:eastAsia="宋体" w:hAnsi="Time New Roman"/>
            <w:webHidden/>
          </w:rPr>
          <w:fldChar w:fldCharType="separate"/>
        </w:r>
        <w:r w:rsidR="00C9438E">
          <w:rPr>
            <w:rFonts w:ascii="Time New Roman" w:eastAsia="宋体" w:hAnsi="Time New Roman" w:hint="eastAsia"/>
            <w:webHidden/>
          </w:rPr>
          <w:t>2</w:t>
        </w:r>
        <w:r w:rsidR="00567F54" w:rsidRPr="005663A8">
          <w:rPr>
            <w:rFonts w:ascii="Time New Roman" w:eastAsia="宋体" w:hAnsi="Time New Roman"/>
            <w:webHidden/>
          </w:rPr>
          <w:fldChar w:fldCharType="end"/>
        </w:r>
      </w:hyperlink>
    </w:p>
    <w:p w14:paraId="08C118BE" w14:textId="7130EE07" w:rsidR="00567F54" w:rsidRPr="005663A8" w:rsidRDefault="00C4493B" w:rsidP="00F135CA">
      <w:pPr>
        <w:pStyle w:val="TOC2"/>
        <w:spacing w:after="120"/>
        <w:rPr>
          <w:rFonts w:ascii="Time New Roman" w:eastAsia="宋体" w:hAnsi="Time New Roman" w:cstheme="minorBidi" w:hint="eastAsia"/>
          <w:bCs w:val="0"/>
          <w:kern w:val="2"/>
          <w:sz w:val="21"/>
          <w:szCs w:val="22"/>
          <w:lang w:eastAsia="zh-CN"/>
        </w:rPr>
      </w:pPr>
      <w:hyperlink w:anchor="_Toc76994066" w:history="1">
        <w:r w:rsidR="00567F54" w:rsidRPr="005663A8">
          <w:rPr>
            <w:rStyle w:val="af5"/>
            <w:rFonts w:ascii="Time New Roman" w:eastAsia="宋体" w:hAnsi="Time New Roman"/>
            <w:color w:val="auto"/>
            <w:u w:val="none"/>
          </w:rPr>
          <w:t>E.</w:t>
        </w:r>
        <w:r w:rsidR="00567F54" w:rsidRPr="005663A8">
          <w:rPr>
            <w:rFonts w:ascii="Time New Roman" w:eastAsia="宋体" w:hAnsi="Time New Roman" w:cstheme="minorBidi"/>
            <w:bCs w:val="0"/>
            <w:kern w:val="2"/>
            <w:sz w:val="21"/>
            <w:szCs w:val="22"/>
            <w:lang w:eastAsia="zh-CN"/>
          </w:rPr>
          <w:tab/>
        </w:r>
        <w:r w:rsidR="00567F54" w:rsidRPr="005663A8">
          <w:rPr>
            <w:rStyle w:val="af5"/>
            <w:rFonts w:ascii="Time New Roman" w:eastAsia="宋体" w:hAnsi="Time New Roman" w:cs="宋体" w:hint="eastAsia"/>
            <w:color w:val="auto"/>
            <w:u w:val="none"/>
          </w:rPr>
          <w:t>通过年度报告</w:t>
        </w:r>
        <w:r w:rsidR="00567F54" w:rsidRPr="005663A8">
          <w:rPr>
            <w:rFonts w:ascii="Time New Roman" w:eastAsia="宋体" w:hAnsi="Time New Roman"/>
            <w:webHidden/>
          </w:rPr>
          <w:tab/>
        </w:r>
        <w:r w:rsidR="00567F54" w:rsidRPr="005663A8">
          <w:rPr>
            <w:rStyle w:val="af5"/>
            <w:rFonts w:ascii="Time New Roman" w:eastAsia="宋体" w:hAnsi="Time New Roman" w:cs="宋体" w:hint="eastAsia"/>
            <w:color w:val="auto"/>
            <w:u w:val="none"/>
          </w:rPr>
          <w:tab/>
        </w:r>
        <w:r w:rsidR="00567F54" w:rsidRPr="005663A8">
          <w:rPr>
            <w:rFonts w:ascii="Time New Roman" w:eastAsia="宋体" w:hAnsi="Time New Roman"/>
            <w:webHidden/>
          </w:rPr>
          <w:fldChar w:fldCharType="begin"/>
        </w:r>
        <w:r w:rsidR="00567F54" w:rsidRPr="005663A8">
          <w:rPr>
            <w:rFonts w:ascii="Time New Roman" w:eastAsia="宋体" w:hAnsi="Time New Roman"/>
            <w:webHidden/>
          </w:rPr>
          <w:instrText xml:space="preserve"> PAGEREF _Toc76994066 \h </w:instrText>
        </w:r>
        <w:r w:rsidR="00567F54" w:rsidRPr="005663A8">
          <w:rPr>
            <w:rFonts w:ascii="Time New Roman" w:eastAsia="宋体" w:hAnsi="Time New Roman"/>
            <w:webHidden/>
          </w:rPr>
        </w:r>
        <w:r w:rsidR="00567F54" w:rsidRPr="005663A8">
          <w:rPr>
            <w:rFonts w:ascii="Time New Roman" w:eastAsia="宋体" w:hAnsi="Time New Roman"/>
            <w:webHidden/>
          </w:rPr>
          <w:fldChar w:fldCharType="separate"/>
        </w:r>
        <w:r w:rsidR="00C9438E">
          <w:rPr>
            <w:rFonts w:ascii="Time New Roman" w:eastAsia="宋体" w:hAnsi="Time New Roman" w:hint="eastAsia"/>
            <w:webHidden/>
          </w:rPr>
          <w:t>4</w:t>
        </w:r>
        <w:r w:rsidR="00567F54" w:rsidRPr="005663A8">
          <w:rPr>
            <w:rFonts w:ascii="Time New Roman" w:eastAsia="宋体" w:hAnsi="Time New Roman"/>
            <w:webHidden/>
          </w:rPr>
          <w:fldChar w:fldCharType="end"/>
        </w:r>
      </w:hyperlink>
    </w:p>
    <w:p w14:paraId="72DEEE76" w14:textId="1377EA61" w:rsidR="00567F54" w:rsidRPr="005663A8" w:rsidRDefault="00C97E65">
      <w:pPr>
        <w:pStyle w:val="TOC1"/>
        <w:rPr>
          <w:rFonts w:ascii="Time New Roman" w:eastAsia="宋体" w:hAnsi="Time New Roman" w:cstheme="minorBidi" w:hint="eastAsia"/>
          <w:bCs w:val="0"/>
          <w:noProof/>
          <w:kern w:val="2"/>
          <w:sz w:val="21"/>
          <w:szCs w:val="22"/>
          <w:lang w:val="en-US" w:eastAsia="zh-CN"/>
        </w:rPr>
      </w:pPr>
      <w:r w:rsidRPr="005663A8">
        <w:rPr>
          <w:rStyle w:val="af5"/>
          <w:rFonts w:ascii="Time New Roman" w:eastAsia="宋体" w:hAnsi="Time New Roman"/>
          <w:noProof/>
          <w:color w:val="auto"/>
          <w:u w:val="none"/>
        </w:rPr>
        <w:tab/>
      </w:r>
      <w:r w:rsidR="00127E07" w:rsidRPr="005663A8">
        <w:rPr>
          <w:rStyle w:val="af5"/>
          <w:rFonts w:ascii="Time New Roman" w:eastAsia="宋体" w:hAnsi="Time New Roman"/>
          <w:noProof/>
          <w:color w:val="auto"/>
          <w:u w:val="none"/>
        </w:rPr>
        <w:t>II.</w:t>
      </w:r>
      <w:hyperlink w:anchor="_Toc76994067" w:history="1">
        <w:r w:rsidRPr="005663A8">
          <w:rPr>
            <w:rStyle w:val="af5"/>
            <w:rFonts w:ascii="Time New Roman" w:eastAsia="宋体" w:hAnsi="Time New Roman"/>
            <w:noProof/>
            <w:color w:val="auto"/>
            <w:u w:val="none"/>
          </w:rPr>
          <w:tab/>
        </w:r>
        <w:r w:rsidR="00567F54" w:rsidRPr="005663A8">
          <w:rPr>
            <w:rStyle w:val="af5"/>
            <w:rFonts w:ascii="Time New Roman" w:eastAsia="宋体" w:hAnsi="Time New Roman" w:cs="宋体" w:hint="eastAsia"/>
            <w:noProof/>
            <w:color w:val="auto"/>
            <w:u w:val="none"/>
          </w:rPr>
          <w:t>工作方法</w:t>
        </w:r>
        <w:r w:rsidR="00567F54" w:rsidRPr="005663A8">
          <w:rPr>
            <w:rFonts w:ascii="Time New Roman" w:eastAsia="宋体" w:hAnsi="Time New Roman"/>
            <w:noProof/>
            <w:webHidden/>
          </w:rPr>
          <w:tab/>
        </w:r>
        <w:r w:rsidR="00567F54" w:rsidRPr="005663A8">
          <w:rPr>
            <w:rStyle w:val="af5"/>
            <w:rFonts w:ascii="Time New Roman" w:eastAsia="宋体" w:hAnsi="Time New Roman" w:cs="宋体" w:hint="eastAsia"/>
            <w:noProof/>
            <w:color w:val="auto"/>
            <w:u w:val="none"/>
          </w:rPr>
          <w:tab/>
        </w:r>
        <w:r w:rsidR="00567F54" w:rsidRPr="005663A8">
          <w:rPr>
            <w:rFonts w:ascii="Time New Roman" w:eastAsia="宋体" w:hAnsi="Time New Roman"/>
            <w:noProof/>
            <w:webHidden/>
          </w:rPr>
          <w:fldChar w:fldCharType="begin"/>
        </w:r>
        <w:r w:rsidR="00567F54" w:rsidRPr="005663A8">
          <w:rPr>
            <w:rFonts w:ascii="Time New Roman" w:eastAsia="宋体" w:hAnsi="Time New Roman"/>
            <w:noProof/>
            <w:webHidden/>
          </w:rPr>
          <w:instrText xml:space="preserve"> PAGEREF _Toc76994067 \h </w:instrText>
        </w:r>
        <w:r w:rsidR="00567F54" w:rsidRPr="005663A8">
          <w:rPr>
            <w:rFonts w:ascii="Time New Roman" w:eastAsia="宋体" w:hAnsi="Time New Roman"/>
            <w:noProof/>
            <w:webHidden/>
          </w:rPr>
        </w:r>
        <w:r w:rsidR="00567F54" w:rsidRPr="005663A8">
          <w:rPr>
            <w:rFonts w:ascii="Time New Roman" w:eastAsia="宋体" w:hAnsi="Time New Roman"/>
            <w:noProof/>
            <w:webHidden/>
          </w:rPr>
          <w:fldChar w:fldCharType="separate"/>
        </w:r>
        <w:r w:rsidR="00C9438E">
          <w:rPr>
            <w:rFonts w:ascii="Time New Roman" w:eastAsia="宋体" w:hAnsi="Time New Roman" w:hint="eastAsia"/>
            <w:noProof/>
            <w:webHidden/>
          </w:rPr>
          <w:t>5</w:t>
        </w:r>
        <w:r w:rsidR="00567F54" w:rsidRPr="005663A8">
          <w:rPr>
            <w:rFonts w:ascii="Time New Roman" w:eastAsia="宋体" w:hAnsi="Time New Roman"/>
            <w:noProof/>
            <w:webHidden/>
          </w:rPr>
          <w:fldChar w:fldCharType="end"/>
        </w:r>
      </w:hyperlink>
    </w:p>
    <w:p w14:paraId="6D6F22F8" w14:textId="6742341D" w:rsidR="00567F54" w:rsidRPr="005663A8" w:rsidRDefault="00F52CFC">
      <w:pPr>
        <w:pStyle w:val="TOC1"/>
        <w:rPr>
          <w:rFonts w:ascii="Time New Roman" w:eastAsia="宋体" w:hAnsi="Time New Roman" w:cstheme="minorBidi" w:hint="eastAsia"/>
          <w:bCs w:val="0"/>
          <w:noProof/>
          <w:kern w:val="2"/>
          <w:sz w:val="21"/>
          <w:szCs w:val="22"/>
          <w:lang w:val="en-US" w:eastAsia="zh-CN"/>
        </w:rPr>
      </w:pPr>
      <w:r w:rsidRPr="005663A8">
        <w:rPr>
          <w:rStyle w:val="af5"/>
          <w:rFonts w:ascii="Time New Roman" w:eastAsia="宋体" w:hAnsi="Time New Roman"/>
          <w:noProof/>
          <w:color w:val="auto"/>
          <w:u w:val="none"/>
        </w:rPr>
        <w:tab/>
      </w:r>
      <w:hyperlink w:anchor="_Toc76994068" w:history="1">
        <w:r w:rsidR="00684128" w:rsidRPr="005663A8">
          <w:rPr>
            <w:rStyle w:val="af5"/>
            <w:rFonts w:ascii="Time New Roman" w:eastAsia="宋体" w:hAnsi="Time New Roman" w:cs="宋体" w:hint="eastAsia"/>
            <w:noProof/>
            <w:color w:val="auto"/>
            <w:u w:val="none"/>
          </w:rPr>
          <w:t>I</w:t>
        </w:r>
        <w:r w:rsidR="00684128" w:rsidRPr="005663A8">
          <w:rPr>
            <w:rStyle w:val="af5"/>
            <w:rFonts w:ascii="Time New Roman" w:eastAsia="宋体" w:hAnsi="Time New Roman" w:cs="宋体"/>
            <w:noProof/>
            <w:color w:val="auto"/>
            <w:u w:val="none"/>
          </w:rPr>
          <w:t>II.</w:t>
        </w:r>
        <w:r w:rsidRPr="005663A8">
          <w:rPr>
            <w:rStyle w:val="af5"/>
            <w:rFonts w:ascii="Time New Roman" w:eastAsia="宋体" w:hAnsi="Time New Roman" w:cs="宋体"/>
            <w:noProof/>
            <w:color w:val="auto"/>
            <w:u w:val="none"/>
          </w:rPr>
          <w:tab/>
        </w:r>
        <w:r w:rsidR="00567F54" w:rsidRPr="005663A8">
          <w:rPr>
            <w:rStyle w:val="af5"/>
            <w:rFonts w:ascii="Time New Roman" w:eastAsia="宋体" w:hAnsi="Time New Roman" w:cs="宋体" w:hint="eastAsia"/>
            <w:noProof/>
            <w:color w:val="auto"/>
            <w:u w:val="none"/>
          </w:rPr>
          <w:t>与利益攸关方的关系</w:t>
        </w:r>
        <w:r w:rsidR="00567F54" w:rsidRPr="005663A8">
          <w:rPr>
            <w:rFonts w:ascii="Time New Roman" w:eastAsia="宋体" w:hAnsi="Time New Roman"/>
            <w:noProof/>
            <w:webHidden/>
          </w:rPr>
          <w:tab/>
        </w:r>
        <w:r w:rsidR="00567F54" w:rsidRPr="005663A8">
          <w:rPr>
            <w:rStyle w:val="af5"/>
            <w:rFonts w:ascii="Time New Roman" w:eastAsia="宋体" w:hAnsi="Time New Roman" w:cs="宋体" w:hint="eastAsia"/>
            <w:noProof/>
            <w:color w:val="auto"/>
            <w:u w:val="none"/>
          </w:rPr>
          <w:tab/>
        </w:r>
        <w:r w:rsidR="00567F54" w:rsidRPr="005663A8">
          <w:rPr>
            <w:rFonts w:ascii="Time New Roman" w:eastAsia="宋体" w:hAnsi="Time New Roman"/>
            <w:noProof/>
            <w:webHidden/>
          </w:rPr>
          <w:fldChar w:fldCharType="begin"/>
        </w:r>
        <w:r w:rsidR="00567F54" w:rsidRPr="005663A8">
          <w:rPr>
            <w:rFonts w:ascii="Time New Roman" w:eastAsia="宋体" w:hAnsi="Time New Roman"/>
            <w:noProof/>
            <w:webHidden/>
          </w:rPr>
          <w:instrText xml:space="preserve"> PAGEREF _Toc76994068 \h </w:instrText>
        </w:r>
        <w:r w:rsidR="00567F54" w:rsidRPr="005663A8">
          <w:rPr>
            <w:rFonts w:ascii="Time New Roman" w:eastAsia="宋体" w:hAnsi="Time New Roman"/>
            <w:noProof/>
            <w:webHidden/>
          </w:rPr>
        </w:r>
        <w:r w:rsidR="00567F54" w:rsidRPr="005663A8">
          <w:rPr>
            <w:rFonts w:ascii="Time New Roman" w:eastAsia="宋体" w:hAnsi="Time New Roman"/>
            <w:noProof/>
            <w:webHidden/>
          </w:rPr>
          <w:fldChar w:fldCharType="separate"/>
        </w:r>
        <w:r w:rsidR="00C9438E">
          <w:rPr>
            <w:rFonts w:ascii="Time New Roman" w:eastAsia="宋体" w:hAnsi="Time New Roman" w:hint="eastAsia"/>
            <w:noProof/>
            <w:webHidden/>
          </w:rPr>
          <w:t>6</w:t>
        </w:r>
        <w:r w:rsidR="00567F54" w:rsidRPr="005663A8">
          <w:rPr>
            <w:rFonts w:ascii="Time New Roman" w:eastAsia="宋体" w:hAnsi="Time New Roman"/>
            <w:noProof/>
            <w:webHidden/>
          </w:rPr>
          <w:fldChar w:fldCharType="end"/>
        </w:r>
      </w:hyperlink>
    </w:p>
    <w:p w14:paraId="5B9D78E8" w14:textId="4102060F" w:rsidR="00567F54" w:rsidRPr="005663A8" w:rsidRDefault="00C4493B">
      <w:pPr>
        <w:pStyle w:val="TOC2"/>
        <w:rPr>
          <w:rFonts w:ascii="Time New Roman" w:eastAsia="宋体" w:hAnsi="Time New Roman" w:cstheme="minorBidi" w:hint="eastAsia"/>
          <w:bCs w:val="0"/>
          <w:kern w:val="2"/>
          <w:sz w:val="21"/>
          <w:szCs w:val="22"/>
          <w:lang w:eastAsia="zh-CN"/>
        </w:rPr>
      </w:pPr>
      <w:hyperlink w:anchor="_Toc76994069" w:history="1">
        <w:r w:rsidR="00567F54" w:rsidRPr="005663A8">
          <w:rPr>
            <w:rStyle w:val="af5"/>
            <w:rFonts w:ascii="Time New Roman" w:eastAsia="宋体" w:hAnsi="Time New Roman"/>
            <w:color w:val="auto"/>
            <w:u w:val="none"/>
          </w:rPr>
          <w:t>A.</w:t>
        </w:r>
        <w:r w:rsidR="00567F54" w:rsidRPr="005663A8">
          <w:rPr>
            <w:rFonts w:ascii="Time New Roman" w:eastAsia="宋体" w:hAnsi="Time New Roman" w:cstheme="minorBidi"/>
            <w:bCs w:val="0"/>
            <w:kern w:val="2"/>
            <w:sz w:val="21"/>
            <w:szCs w:val="22"/>
            <w:lang w:eastAsia="zh-CN"/>
          </w:rPr>
          <w:tab/>
        </w:r>
        <w:r w:rsidR="00567F54" w:rsidRPr="005663A8">
          <w:rPr>
            <w:rStyle w:val="af5"/>
            <w:rFonts w:ascii="Time New Roman" w:eastAsia="宋体" w:hAnsi="Time New Roman" w:cs="宋体" w:hint="eastAsia"/>
            <w:color w:val="auto"/>
            <w:u w:val="none"/>
          </w:rPr>
          <w:t>与其他人权机制的互动</w:t>
        </w:r>
        <w:r w:rsidR="00567F54" w:rsidRPr="005663A8">
          <w:rPr>
            <w:rFonts w:ascii="Time New Roman" w:eastAsia="宋体" w:hAnsi="Time New Roman"/>
            <w:webHidden/>
          </w:rPr>
          <w:tab/>
        </w:r>
        <w:r w:rsidR="00567F54" w:rsidRPr="005663A8">
          <w:rPr>
            <w:rStyle w:val="af5"/>
            <w:rFonts w:ascii="Time New Roman" w:eastAsia="宋体" w:hAnsi="Time New Roman" w:cs="宋体" w:hint="eastAsia"/>
            <w:color w:val="auto"/>
            <w:u w:val="none"/>
          </w:rPr>
          <w:tab/>
        </w:r>
        <w:r w:rsidR="00567F54" w:rsidRPr="005663A8">
          <w:rPr>
            <w:rFonts w:ascii="Time New Roman" w:eastAsia="宋体" w:hAnsi="Time New Roman"/>
            <w:webHidden/>
          </w:rPr>
          <w:fldChar w:fldCharType="begin"/>
        </w:r>
        <w:r w:rsidR="00567F54" w:rsidRPr="005663A8">
          <w:rPr>
            <w:rFonts w:ascii="Time New Roman" w:eastAsia="宋体" w:hAnsi="Time New Roman"/>
            <w:webHidden/>
          </w:rPr>
          <w:instrText xml:space="preserve"> PAGEREF _Toc76994069 \h </w:instrText>
        </w:r>
        <w:r w:rsidR="00567F54" w:rsidRPr="005663A8">
          <w:rPr>
            <w:rFonts w:ascii="Time New Roman" w:eastAsia="宋体" w:hAnsi="Time New Roman"/>
            <w:webHidden/>
          </w:rPr>
        </w:r>
        <w:r w:rsidR="00567F54" w:rsidRPr="005663A8">
          <w:rPr>
            <w:rFonts w:ascii="Time New Roman" w:eastAsia="宋体" w:hAnsi="Time New Roman"/>
            <w:webHidden/>
          </w:rPr>
          <w:fldChar w:fldCharType="separate"/>
        </w:r>
        <w:r w:rsidR="00C9438E">
          <w:rPr>
            <w:rFonts w:ascii="Time New Roman" w:eastAsia="宋体" w:hAnsi="Time New Roman" w:hint="eastAsia"/>
            <w:webHidden/>
          </w:rPr>
          <w:t>6</w:t>
        </w:r>
        <w:r w:rsidR="00567F54" w:rsidRPr="005663A8">
          <w:rPr>
            <w:rFonts w:ascii="Time New Roman" w:eastAsia="宋体" w:hAnsi="Time New Roman"/>
            <w:webHidden/>
          </w:rPr>
          <w:fldChar w:fldCharType="end"/>
        </w:r>
      </w:hyperlink>
    </w:p>
    <w:p w14:paraId="43343D04" w14:textId="308830F8" w:rsidR="00567F54" w:rsidRPr="005663A8" w:rsidRDefault="00C4493B">
      <w:pPr>
        <w:pStyle w:val="TOC2"/>
        <w:rPr>
          <w:rFonts w:ascii="Time New Roman" w:eastAsia="宋体" w:hAnsi="Time New Roman" w:cstheme="minorBidi" w:hint="eastAsia"/>
          <w:bCs w:val="0"/>
          <w:kern w:val="2"/>
          <w:sz w:val="21"/>
          <w:szCs w:val="22"/>
          <w:lang w:eastAsia="zh-CN"/>
        </w:rPr>
      </w:pPr>
      <w:hyperlink w:anchor="_Toc76994070" w:history="1">
        <w:r w:rsidR="00567F54" w:rsidRPr="005663A8">
          <w:rPr>
            <w:rStyle w:val="af5"/>
            <w:rFonts w:ascii="Time New Roman" w:eastAsia="宋体" w:hAnsi="Time New Roman"/>
            <w:color w:val="auto"/>
            <w:u w:val="none"/>
          </w:rPr>
          <w:t>B.</w:t>
        </w:r>
        <w:r w:rsidR="00567F54" w:rsidRPr="005663A8">
          <w:rPr>
            <w:rFonts w:ascii="Time New Roman" w:eastAsia="宋体" w:hAnsi="Time New Roman" w:cstheme="minorBidi"/>
            <w:bCs w:val="0"/>
            <w:kern w:val="2"/>
            <w:sz w:val="21"/>
            <w:szCs w:val="22"/>
            <w:lang w:eastAsia="zh-CN"/>
          </w:rPr>
          <w:tab/>
        </w:r>
        <w:r w:rsidR="00567F54" w:rsidRPr="005663A8">
          <w:rPr>
            <w:rStyle w:val="af5"/>
            <w:rFonts w:ascii="Time New Roman" w:eastAsia="宋体" w:hAnsi="Time New Roman" w:cs="宋体" w:hint="eastAsia"/>
            <w:color w:val="auto"/>
            <w:u w:val="none"/>
          </w:rPr>
          <w:t>与会员国的互动</w:t>
        </w:r>
        <w:r w:rsidR="00567F54" w:rsidRPr="005663A8">
          <w:rPr>
            <w:rFonts w:ascii="Time New Roman" w:eastAsia="宋体" w:hAnsi="Time New Roman"/>
            <w:webHidden/>
          </w:rPr>
          <w:tab/>
        </w:r>
        <w:r w:rsidR="00567F54" w:rsidRPr="005663A8">
          <w:rPr>
            <w:rStyle w:val="af5"/>
            <w:rFonts w:ascii="Time New Roman" w:eastAsia="宋体" w:hAnsi="Time New Roman" w:cs="宋体" w:hint="eastAsia"/>
            <w:color w:val="auto"/>
            <w:u w:val="none"/>
          </w:rPr>
          <w:tab/>
        </w:r>
        <w:r w:rsidR="00567F54" w:rsidRPr="005663A8">
          <w:rPr>
            <w:rFonts w:ascii="Time New Roman" w:eastAsia="宋体" w:hAnsi="Time New Roman"/>
            <w:webHidden/>
          </w:rPr>
          <w:fldChar w:fldCharType="begin"/>
        </w:r>
        <w:r w:rsidR="00567F54" w:rsidRPr="005663A8">
          <w:rPr>
            <w:rFonts w:ascii="Time New Roman" w:eastAsia="宋体" w:hAnsi="Time New Roman"/>
            <w:webHidden/>
          </w:rPr>
          <w:instrText xml:space="preserve"> PAGEREF _Toc76994070 \h </w:instrText>
        </w:r>
        <w:r w:rsidR="00567F54" w:rsidRPr="005663A8">
          <w:rPr>
            <w:rFonts w:ascii="Time New Roman" w:eastAsia="宋体" w:hAnsi="Time New Roman"/>
            <w:webHidden/>
          </w:rPr>
        </w:r>
        <w:r w:rsidR="00567F54" w:rsidRPr="005663A8">
          <w:rPr>
            <w:rFonts w:ascii="Time New Roman" w:eastAsia="宋体" w:hAnsi="Time New Roman"/>
            <w:webHidden/>
          </w:rPr>
          <w:fldChar w:fldCharType="separate"/>
        </w:r>
        <w:r w:rsidR="00C9438E">
          <w:rPr>
            <w:rFonts w:ascii="Time New Roman" w:eastAsia="宋体" w:hAnsi="Time New Roman" w:hint="eastAsia"/>
            <w:webHidden/>
          </w:rPr>
          <w:t>6</w:t>
        </w:r>
        <w:r w:rsidR="00567F54" w:rsidRPr="005663A8">
          <w:rPr>
            <w:rFonts w:ascii="Time New Roman" w:eastAsia="宋体" w:hAnsi="Time New Roman"/>
            <w:webHidden/>
          </w:rPr>
          <w:fldChar w:fldCharType="end"/>
        </w:r>
      </w:hyperlink>
    </w:p>
    <w:p w14:paraId="46158909" w14:textId="5E3FB419" w:rsidR="00567F54" w:rsidRPr="005663A8" w:rsidRDefault="00C4493B">
      <w:pPr>
        <w:pStyle w:val="TOC2"/>
        <w:rPr>
          <w:rFonts w:ascii="Time New Roman" w:eastAsia="宋体" w:hAnsi="Time New Roman" w:cstheme="minorBidi" w:hint="eastAsia"/>
          <w:bCs w:val="0"/>
          <w:kern w:val="2"/>
          <w:sz w:val="21"/>
          <w:szCs w:val="22"/>
          <w:lang w:eastAsia="zh-CN"/>
        </w:rPr>
      </w:pPr>
      <w:hyperlink w:anchor="_Toc76994071" w:history="1">
        <w:r w:rsidR="00567F54" w:rsidRPr="005663A8">
          <w:rPr>
            <w:rStyle w:val="af5"/>
            <w:rFonts w:ascii="Time New Roman" w:eastAsia="宋体" w:hAnsi="Time New Roman"/>
            <w:color w:val="auto"/>
            <w:u w:val="none"/>
          </w:rPr>
          <w:t>C.</w:t>
        </w:r>
        <w:r w:rsidR="00567F54" w:rsidRPr="005663A8">
          <w:rPr>
            <w:rFonts w:ascii="Time New Roman" w:eastAsia="宋体" w:hAnsi="Time New Roman" w:cstheme="minorBidi"/>
            <w:bCs w:val="0"/>
            <w:kern w:val="2"/>
            <w:sz w:val="21"/>
            <w:szCs w:val="22"/>
            <w:lang w:eastAsia="zh-CN"/>
          </w:rPr>
          <w:tab/>
        </w:r>
        <w:r w:rsidR="00567F54" w:rsidRPr="005663A8">
          <w:rPr>
            <w:rStyle w:val="af5"/>
            <w:rFonts w:ascii="Time New Roman" w:eastAsia="宋体" w:hAnsi="Time New Roman" w:cs="宋体" w:hint="eastAsia"/>
            <w:color w:val="auto"/>
            <w:u w:val="none"/>
          </w:rPr>
          <w:t>与联合国机构的互动</w:t>
        </w:r>
        <w:r w:rsidR="00567F54" w:rsidRPr="005663A8">
          <w:rPr>
            <w:rFonts w:ascii="Time New Roman" w:eastAsia="宋体" w:hAnsi="Time New Roman"/>
            <w:webHidden/>
          </w:rPr>
          <w:tab/>
        </w:r>
        <w:r w:rsidR="00567F54" w:rsidRPr="005663A8">
          <w:rPr>
            <w:rStyle w:val="af5"/>
            <w:rFonts w:ascii="Time New Roman" w:eastAsia="宋体" w:hAnsi="Time New Roman" w:cs="宋体" w:hint="eastAsia"/>
            <w:color w:val="auto"/>
            <w:u w:val="none"/>
          </w:rPr>
          <w:tab/>
        </w:r>
        <w:r w:rsidR="00567F54" w:rsidRPr="005663A8">
          <w:rPr>
            <w:rFonts w:ascii="Time New Roman" w:eastAsia="宋体" w:hAnsi="Time New Roman"/>
            <w:webHidden/>
          </w:rPr>
          <w:fldChar w:fldCharType="begin"/>
        </w:r>
        <w:r w:rsidR="00567F54" w:rsidRPr="005663A8">
          <w:rPr>
            <w:rFonts w:ascii="Time New Roman" w:eastAsia="宋体" w:hAnsi="Time New Roman"/>
            <w:webHidden/>
          </w:rPr>
          <w:instrText xml:space="preserve"> PAGEREF _Toc76994071 \h </w:instrText>
        </w:r>
        <w:r w:rsidR="00567F54" w:rsidRPr="005663A8">
          <w:rPr>
            <w:rFonts w:ascii="Time New Roman" w:eastAsia="宋体" w:hAnsi="Time New Roman"/>
            <w:webHidden/>
          </w:rPr>
        </w:r>
        <w:r w:rsidR="00567F54" w:rsidRPr="005663A8">
          <w:rPr>
            <w:rFonts w:ascii="Time New Roman" w:eastAsia="宋体" w:hAnsi="Time New Roman"/>
            <w:webHidden/>
          </w:rPr>
          <w:fldChar w:fldCharType="separate"/>
        </w:r>
        <w:r w:rsidR="00C9438E">
          <w:rPr>
            <w:rFonts w:ascii="Time New Roman" w:eastAsia="宋体" w:hAnsi="Time New Roman" w:hint="eastAsia"/>
            <w:webHidden/>
          </w:rPr>
          <w:t>6</w:t>
        </w:r>
        <w:r w:rsidR="00567F54" w:rsidRPr="005663A8">
          <w:rPr>
            <w:rFonts w:ascii="Time New Roman" w:eastAsia="宋体" w:hAnsi="Time New Roman"/>
            <w:webHidden/>
          </w:rPr>
          <w:fldChar w:fldCharType="end"/>
        </w:r>
      </w:hyperlink>
    </w:p>
    <w:p w14:paraId="4336FC28" w14:textId="3F4486A4" w:rsidR="00567F54" w:rsidRPr="005663A8" w:rsidRDefault="00C4493B">
      <w:pPr>
        <w:pStyle w:val="TOC2"/>
        <w:rPr>
          <w:rFonts w:ascii="Time New Roman" w:eastAsia="宋体" w:hAnsi="Time New Roman" w:cstheme="minorBidi" w:hint="eastAsia"/>
          <w:bCs w:val="0"/>
          <w:kern w:val="2"/>
          <w:sz w:val="21"/>
          <w:szCs w:val="22"/>
          <w:lang w:eastAsia="zh-CN"/>
        </w:rPr>
      </w:pPr>
      <w:hyperlink w:anchor="_Toc76994072" w:history="1">
        <w:r w:rsidR="00567F54" w:rsidRPr="005663A8">
          <w:rPr>
            <w:rStyle w:val="af5"/>
            <w:rFonts w:ascii="Time New Roman" w:eastAsia="宋体" w:hAnsi="Time New Roman"/>
            <w:color w:val="auto"/>
            <w:u w:val="none"/>
          </w:rPr>
          <w:t>D.</w:t>
        </w:r>
        <w:r w:rsidR="00567F54" w:rsidRPr="005663A8">
          <w:rPr>
            <w:rFonts w:ascii="Time New Roman" w:eastAsia="宋体" w:hAnsi="Time New Roman" w:cstheme="minorBidi"/>
            <w:bCs w:val="0"/>
            <w:kern w:val="2"/>
            <w:sz w:val="21"/>
            <w:szCs w:val="22"/>
            <w:lang w:eastAsia="zh-CN"/>
          </w:rPr>
          <w:tab/>
        </w:r>
        <w:r w:rsidR="00567F54" w:rsidRPr="005663A8">
          <w:rPr>
            <w:rStyle w:val="af5"/>
            <w:rFonts w:ascii="Time New Roman" w:eastAsia="宋体" w:hAnsi="Time New Roman" w:cs="宋体" w:hint="eastAsia"/>
            <w:color w:val="auto"/>
            <w:u w:val="none"/>
          </w:rPr>
          <w:t>与受害者、非政府组织和其他民间社会行为体的互动</w:t>
        </w:r>
        <w:r w:rsidR="00567F54" w:rsidRPr="005663A8">
          <w:rPr>
            <w:rFonts w:ascii="Time New Roman" w:eastAsia="宋体" w:hAnsi="Time New Roman"/>
            <w:webHidden/>
          </w:rPr>
          <w:tab/>
        </w:r>
        <w:r w:rsidR="00567F54" w:rsidRPr="005663A8">
          <w:rPr>
            <w:rStyle w:val="af5"/>
            <w:rFonts w:ascii="Time New Roman" w:eastAsia="宋体" w:hAnsi="Time New Roman" w:cs="宋体" w:hint="eastAsia"/>
            <w:color w:val="auto"/>
            <w:u w:val="none"/>
          </w:rPr>
          <w:tab/>
        </w:r>
        <w:r w:rsidR="00567F54" w:rsidRPr="005663A8">
          <w:rPr>
            <w:rFonts w:ascii="Time New Roman" w:eastAsia="宋体" w:hAnsi="Time New Roman"/>
            <w:webHidden/>
          </w:rPr>
          <w:fldChar w:fldCharType="begin"/>
        </w:r>
        <w:r w:rsidR="00567F54" w:rsidRPr="005663A8">
          <w:rPr>
            <w:rFonts w:ascii="Time New Roman" w:eastAsia="宋体" w:hAnsi="Time New Roman"/>
            <w:webHidden/>
          </w:rPr>
          <w:instrText xml:space="preserve"> PAGEREF _Toc76994072 \h </w:instrText>
        </w:r>
        <w:r w:rsidR="00567F54" w:rsidRPr="005663A8">
          <w:rPr>
            <w:rFonts w:ascii="Time New Roman" w:eastAsia="宋体" w:hAnsi="Time New Roman"/>
            <w:webHidden/>
          </w:rPr>
        </w:r>
        <w:r w:rsidR="00567F54" w:rsidRPr="005663A8">
          <w:rPr>
            <w:rFonts w:ascii="Time New Roman" w:eastAsia="宋体" w:hAnsi="Time New Roman"/>
            <w:webHidden/>
          </w:rPr>
          <w:fldChar w:fldCharType="separate"/>
        </w:r>
        <w:r w:rsidR="00C9438E">
          <w:rPr>
            <w:rFonts w:ascii="Time New Roman" w:eastAsia="宋体" w:hAnsi="Time New Roman" w:hint="eastAsia"/>
            <w:webHidden/>
          </w:rPr>
          <w:t>7</w:t>
        </w:r>
        <w:r w:rsidR="00567F54" w:rsidRPr="005663A8">
          <w:rPr>
            <w:rFonts w:ascii="Time New Roman" w:eastAsia="宋体" w:hAnsi="Time New Roman"/>
            <w:webHidden/>
          </w:rPr>
          <w:fldChar w:fldCharType="end"/>
        </w:r>
      </w:hyperlink>
    </w:p>
    <w:p w14:paraId="2F7454DD" w14:textId="448A5EF0" w:rsidR="00567F54" w:rsidRPr="005663A8" w:rsidRDefault="00C4493B">
      <w:pPr>
        <w:pStyle w:val="TOC2"/>
        <w:rPr>
          <w:rFonts w:ascii="Time New Roman" w:eastAsia="宋体" w:hAnsi="Time New Roman" w:cstheme="minorBidi" w:hint="eastAsia"/>
          <w:bCs w:val="0"/>
          <w:kern w:val="2"/>
          <w:sz w:val="21"/>
          <w:szCs w:val="22"/>
          <w:lang w:eastAsia="zh-CN"/>
        </w:rPr>
      </w:pPr>
      <w:hyperlink w:anchor="_Toc76994073" w:history="1">
        <w:r w:rsidR="00567F54" w:rsidRPr="005663A8">
          <w:rPr>
            <w:rStyle w:val="af5"/>
            <w:rFonts w:ascii="Time New Roman" w:eastAsia="宋体" w:hAnsi="Time New Roman"/>
            <w:color w:val="auto"/>
            <w:u w:val="none"/>
          </w:rPr>
          <w:t>E.</w:t>
        </w:r>
        <w:r w:rsidR="00567F54" w:rsidRPr="005663A8">
          <w:rPr>
            <w:rFonts w:ascii="Time New Roman" w:eastAsia="宋体" w:hAnsi="Time New Roman" w:cstheme="minorBidi"/>
            <w:bCs w:val="0"/>
            <w:kern w:val="2"/>
            <w:sz w:val="21"/>
            <w:szCs w:val="22"/>
            <w:lang w:eastAsia="zh-CN"/>
          </w:rPr>
          <w:tab/>
        </w:r>
        <w:r w:rsidR="00567F54" w:rsidRPr="005663A8">
          <w:rPr>
            <w:rStyle w:val="af5"/>
            <w:rFonts w:ascii="Time New Roman" w:eastAsia="宋体" w:hAnsi="Time New Roman" w:cs="宋体" w:hint="eastAsia"/>
            <w:color w:val="auto"/>
            <w:u w:val="none"/>
          </w:rPr>
          <w:t>与国家人权机构的互动</w:t>
        </w:r>
        <w:r w:rsidR="00567F54" w:rsidRPr="005663A8">
          <w:rPr>
            <w:rFonts w:ascii="Time New Roman" w:eastAsia="宋体" w:hAnsi="Time New Roman"/>
            <w:webHidden/>
          </w:rPr>
          <w:tab/>
        </w:r>
        <w:r w:rsidR="00567F54" w:rsidRPr="005663A8">
          <w:rPr>
            <w:rStyle w:val="af5"/>
            <w:rFonts w:ascii="Time New Roman" w:eastAsia="宋体" w:hAnsi="Time New Roman" w:cs="宋体" w:hint="eastAsia"/>
            <w:color w:val="auto"/>
            <w:u w:val="none"/>
          </w:rPr>
          <w:tab/>
        </w:r>
        <w:r w:rsidR="00567F54" w:rsidRPr="005663A8">
          <w:rPr>
            <w:rFonts w:ascii="Time New Roman" w:eastAsia="宋体" w:hAnsi="Time New Roman"/>
            <w:webHidden/>
          </w:rPr>
          <w:fldChar w:fldCharType="begin"/>
        </w:r>
        <w:r w:rsidR="00567F54" w:rsidRPr="005663A8">
          <w:rPr>
            <w:rFonts w:ascii="Time New Roman" w:eastAsia="宋体" w:hAnsi="Time New Roman"/>
            <w:webHidden/>
          </w:rPr>
          <w:instrText xml:space="preserve"> PAGEREF _Toc76994073 \h </w:instrText>
        </w:r>
        <w:r w:rsidR="00567F54" w:rsidRPr="005663A8">
          <w:rPr>
            <w:rFonts w:ascii="Time New Roman" w:eastAsia="宋体" w:hAnsi="Time New Roman"/>
            <w:webHidden/>
          </w:rPr>
        </w:r>
        <w:r w:rsidR="00567F54" w:rsidRPr="005663A8">
          <w:rPr>
            <w:rFonts w:ascii="Time New Roman" w:eastAsia="宋体" w:hAnsi="Time New Roman"/>
            <w:webHidden/>
          </w:rPr>
          <w:fldChar w:fldCharType="separate"/>
        </w:r>
        <w:r w:rsidR="00C9438E">
          <w:rPr>
            <w:rFonts w:ascii="Time New Roman" w:eastAsia="宋体" w:hAnsi="Time New Roman" w:hint="eastAsia"/>
            <w:webHidden/>
          </w:rPr>
          <w:t>7</w:t>
        </w:r>
        <w:r w:rsidR="00567F54" w:rsidRPr="005663A8">
          <w:rPr>
            <w:rFonts w:ascii="Time New Roman" w:eastAsia="宋体" w:hAnsi="Time New Roman"/>
            <w:webHidden/>
          </w:rPr>
          <w:fldChar w:fldCharType="end"/>
        </w:r>
      </w:hyperlink>
    </w:p>
    <w:p w14:paraId="1CE85CF5" w14:textId="55E20D51" w:rsidR="00567F54" w:rsidRPr="005663A8" w:rsidRDefault="00C4493B" w:rsidP="00173F8B">
      <w:pPr>
        <w:pStyle w:val="TOC2"/>
        <w:spacing w:after="120"/>
        <w:rPr>
          <w:rFonts w:ascii="Time New Roman" w:eastAsia="宋体" w:hAnsi="Time New Roman" w:cstheme="minorBidi" w:hint="eastAsia"/>
          <w:bCs w:val="0"/>
          <w:kern w:val="2"/>
          <w:sz w:val="21"/>
          <w:szCs w:val="22"/>
          <w:lang w:eastAsia="zh-CN"/>
        </w:rPr>
      </w:pPr>
      <w:hyperlink w:anchor="_Toc76994074" w:history="1">
        <w:r w:rsidR="00567F54" w:rsidRPr="005663A8">
          <w:rPr>
            <w:rStyle w:val="af5"/>
            <w:rFonts w:ascii="Time New Roman" w:eastAsia="宋体" w:hAnsi="Time New Roman"/>
            <w:color w:val="auto"/>
            <w:u w:val="none"/>
          </w:rPr>
          <w:t>F.</w:t>
        </w:r>
        <w:r w:rsidR="00567F54" w:rsidRPr="005663A8">
          <w:rPr>
            <w:rFonts w:ascii="Time New Roman" w:eastAsia="宋体" w:hAnsi="Time New Roman" w:cstheme="minorBidi"/>
            <w:bCs w:val="0"/>
            <w:kern w:val="2"/>
            <w:sz w:val="21"/>
            <w:szCs w:val="22"/>
            <w:lang w:eastAsia="zh-CN"/>
          </w:rPr>
          <w:tab/>
        </w:r>
        <w:r w:rsidR="00567F54" w:rsidRPr="005663A8">
          <w:rPr>
            <w:rStyle w:val="af5"/>
            <w:rFonts w:ascii="Time New Roman" w:eastAsia="宋体" w:hAnsi="Time New Roman" w:cs="宋体" w:hint="eastAsia"/>
            <w:color w:val="auto"/>
            <w:u w:val="none"/>
          </w:rPr>
          <w:t>与其他利益攸关方的互动</w:t>
        </w:r>
        <w:r w:rsidR="00567F54" w:rsidRPr="005663A8">
          <w:rPr>
            <w:rFonts w:ascii="Time New Roman" w:eastAsia="宋体" w:hAnsi="Time New Roman"/>
            <w:webHidden/>
          </w:rPr>
          <w:tab/>
        </w:r>
        <w:r w:rsidR="00567F54" w:rsidRPr="005663A8">
          <w:rPr>
            <w:rStyle w:val="af5"/>
            <w:rFonts w:ascii="Time New Roman" w:eastAsia="宋体" w:hAnsi="Time New Roman" w:cs="宋体" w:hint="eastAsia"/>
            <w:color w:val="auto"/>
            <w:u w:val="none"/>
          </w:rPr>
          <w:tab/>
        </w:r>
        <w:r w:rsidR="00567F54" w:rsidRPr="005663A8">
          <w:rPr>
            <w:rFonts w:ascii="Time New Roman" w:eastAsia="宋体" w:hAnsi="Time New Roman"/>
            <w:webHidden/>
          </w:rPr>
          <w:fldChar w:fldCharType="begin"/>
        </w:r>
        <w:r w:rsidR="00567F54" w:rsidRPr="005663A8">
          <w:rPr>
            <w:rFonts w:ascii="Time New Roman" w:eastAsia="宋体" w:hAnsi="Time New Roman"/>
            <w:webHidden/>
          </w:rPr>
          <w:instrText xml:space="preserve"> PAGEREF _Toc76994074 \h </w:instrText>
        </w:r>
        <w:r w:rsidR="00567F54" w:rsidRPr="005663A8">
          <w:rPr>
            <w:rFonts w:ascii="Time New Roman" w:eastAsia="宋体" w:hAnsi="Time New Roman"/>
            <w:webHidden/>
          </w:rPr>
        </w:r>
        <w:r w:rsidR="00567F54" w:rsidRPr="005663A8">
          <w:rPr>
            <w:rFonts w:ascii="Time New Roman" w:eastAsia="宋体" w:hAnsi="Time New Roman"/>
            <w:webHidden/>
          </w:rPr>
          <w:fldChar w:fldCharType="separate"/>
        </w:r>
        <w:r w:rsidR="00C9438E">
          <w:rPr>
            <w:rFonts w:ascii="Time New Roman" w:eastAsia="宋体" w:hAnsi="Time New Roman" w:hint="eastAsia"/>
            <w:webHidden/>
          </w:rPr>
          <w:t>7</w:t>
        </w:r>
        <w:r w:rsidR="00567F54" w:rsidRPr="005663A8">
          <w:rPr>
            <w:rFonts w:ascii="Time New Roman" w:eastAsia="宋体" w:hAnsi="Time New Roman"/>
            <w:webHidden/>
          </w:rPr>
          <w:fldChar w:fldCharType="end"/>
        </w:r>
      </w:hyperlink>
    </w:p>
    <w:p w14:paraId="1942DF19" w14:textId="2E695965" w:rsidR="00567F54" w:rsidRPr="005663A8" w:rsidRDefault="00684128">
      <w:pPr>
        <w:pStyle w:val="TOC1"/>
        <w:rPr>
          <w:rFonts w:ascii="Time New Roman" w:eastAsia="宋体" w:hAnsi="Time New Roman" w:cstheme="minorBidi" w:hint="eastAsia"/>
          <w:bCs w:val="0"/>
          <w:noProof/>
          <w:kern w:val="2"/>
          <w:sz w:val="21"/>
          <w:szCs w:val="22"/>
          <w:lang w:val="en-US" w:eastAsia="zh-CN"/>
        </w:rPr>
      </w:pPr>
      <w:r w:rsidRPr="005663A8">
        <w:rPr>
          <w:rStyle w:val="af5"/>
          <w:rFonts w:ascii="Time New Roman" w:eastAsia="宋体" w:hAnsi="Time New Roman"/>
          <w:noProof/>
          <w:color w:val="auto"/>
          <w:u w:val="none"/>
        </w:rPr>
        <w:tab/>
      </w:r>
      <w:hyperlink w:anchor="_Toc76994075" w:history="1">
        <w:r w:rsidR="003A6F87" w:rsidRPr="005663A8">
          <w:rPr>
            <w:rStyle w:val="af5"/>
            <w:rFonts w:ascii="Time New Roman" w:eastAsia="宋体" w:hAnsi="Time New Roman" w:cs="宋体" w:hint="eastAsia"/>
            <w:noProof/>
            <w:color w:val="auto"/>
            <w:u w:val="none"/>
          </w:rPr>
          <w:t>I</w:t>
        </w:r>
        <w:r w:rsidR="003A6F87" w:rsidRPr="005663A8">
          <w:rPr>
            <w:rStyle w:val="af5"/>
            <w:rFonts w:ascii="Time New Roman" w:eastAsia="宋体" w:hAnsi="Time New Roman" w:cs="宋体"/>
            <w:noProof/>
            <w:color w:val="auto"/>
            <w:u w:val="none"/>
          </w:rPr>
          <w:t>V.</w:t>
        </w:r>
        <w:r w:rsidRPr="005663A8">
          <w:rPr>
            <w:rStyle w:val="af5"/>
            <w:rFonts w:ascii="Time New Roman" w:eastAsia="宋体" w:hAnsi="Time New Roman"/>
            <w:noProof/>
            <w:color w:val="auto"/>
            <w:u w:val="none"/>
          </w:rPr>
          <w:tab/>
        </w:r>
        <w:r w:rsidR="00567F54" w:rsidRPr="005663A8">
          <w:rPr>
            <w:rStyle w:val="af5"/>
            <w:rFonts w:ascii="Time New Roman" w:eastAsia="宋体" w:hAnsi="Time New Roman" w:cs="宋体" w:hint="eastAsia"/>
            <w:noProof/>
            <w:color w:val="auto"/>
            <w:u w:val="none"/>
          </w:rPr>
          <w:t>审议缔约国根据《公约》第二十九条第一款提交的报告</w:t>
        </w:r>
        <w:r w:rsidR="00567F54" w:rsidRPr="005663A8">
          <w:rPr>
            <w:rFonts w:ascii="Time New Roman" w:eastAsia="宋体" w:hAnsi="Time New Roman"/>
            <w:noProof/>
            <w:webHidden/>
          </w:rPr>
          <w:tab/>
        </w:r>
        <w:r w:rsidR="00567F54" w:rsidRPr="005663A8">
          <w:rPr>
            <w:rStyle w:val="af5"/>
            <w:rFonts w:ascii="Time New Roman" w:eastAsia="宋体" w:hAnsi="Time New Roman" w:cs="宋体" w:hint="eastAsia"/>
            <w:noProof/>
            <w:color w:val="auto"/>
            <w:u w:val="none"/>
          </w:rPr>
          <w:tab/>
        </w:r>
        <w:r w:rsidR="00567F54" w:rsidRPr="005663A8">
          <w:rPr>
            <w:rFonts w:ascii="Time New Roman" w:eastAsia="宋体" w:hAnsi="Time New Roman"/>
            <w:noProof/>
            <w:webHidden/>
          </w:rPr>
          <w:fldChar w:fldCharType="begin"/>
        </w:r>
        <w:r w:rsidR="00567F54" w:rsidRPr="005663A8">
          <w:rPr>
            <w:rFonts w:ascii="Time New Roman" w:eastAsia="宋体" w:hAnsi="Time New Roman"/>
            <w:noProof/>
            <w:webHidden/>
          </w:rPr>
          <w:instrText xml:space="preserve"> PAGEREF _Toc76994075 \h </w:instrText>
        </w:r>
        <w:r w:rsidR="00567F54" w:rsidRPr="005663A8">
          <w:rPr>
            <w:rFonts w:ascii="Time New Roman" w:eastAsia="宋体" w:hAnsi="Time New Roman"/>
            <w:noProof/>
            <w:webHidden/>
          </w:rPr>
        </w:r>
        <w:r w:rsidR="00567F54" w:rsidRPr="005663A8">
          <w:rPr>
            <w:rFonts w:ascii="Time New Roman" w:eastAsia="宋体" w:hAnsi="Time New Roman"/>
            <w:noProof/>
            <w:webHidden/>
          </w:rPr>
          <w:fldChar w:fldCharType="separate"/>
        </w:r>
        <w:r w:rsidR="00C9438E">
          <w:rPr>
            <w:rFonts w:ascii="Time New Roman" w:eastAsia="宋体" w:hAnsi="Time New Roman" w:hint="eastAsia"/>
            <w:noProof/>
            <w:webHidden/>
          </w:rPr>
          <w:t>8</w:t>
        </w:r>
        <w:r w:rsidR="00567F54" w:rsidRPr="005663A8">
          <w:rPr>
            <w:rFonts w:ascii="Time New Roman" w:eastAsia="宋体" w:hAnsi="Time New Roman"/>
            <w:noProof/>
            <w:webHidden/>
          </w:rPr>
          <w:fldChar w:fldCharType="end"/>
        </w:r>
      </w:hyperlink>
    </w:p>
    <w:p w14:paraId="35758F7C" w14:textId="3573D5E1" w:rsidR="00567F54" w:rsidRPr="005663A8" w:rsidRDefault="00684128">
      <w:pPr>
        <w:pStyle w:val="TOC1"/>
        <w:rPr>
          <w:rFonts w:ascii="Time New Roman" w:eastAsia="宋体" w:hAnsi="Time New Roman" w:cstheme="minorBidi" w:hint="eastAsia"/>
          <w:bCs w:val="0"/>
          <w:noProof/>
          <w:kern w:val="2"/>
          <w:sz w:val="21"/>
          <w:szCs w:val="22"/>
          <w:lang w:val="en-US" w:eastAsia="zh-CN"/>
        </w:rPr>
      </w:pPr>
      <w:r w:rsidRPr="005663A8">
        <w:rPr>
          <w:rStyle w:val="af5"/>
          <w:rFonts w:ascii="Time New Roman" w:eastAsia="宋体" w:hAnsi="Time New Roman"/>
          <w:noProof/>
          <w:color w:val="auto"/>
          <w:u w:val="none"/>
        </w:rPr>
        <w:tab/>
      </w:r>
      <w:hyperlink w:anchor="_Toc76994076" w:history="1">
        <w:r w:rsidR="003A6F87" w:rsidRPr="005663A8">
          <w:rPr>
            <w:rStyle w:val="af5"/>
            <w:rFonts w:ascii="Time New Roman" w:eastAsia="宋体" w:hAnsi="Time New Roman" w:cs="宋体" w:hint="eastAsia"/>
            <w:noProof/>
            <w:color w:val="auto"/>
            <w:u w:val="none"/>
          </w:rPr>
          <w:t>V</w:t>
        </w:r>
        <w:r w:rsidR="003A6F87" w:rsidRPr="005663A8">
          <w:rPr>
            <w:rStyle w:val="af5"/>
            <w:rFonts w:ascii="Time New Roman" w:eastAsia="宋体" w:hAnsi="Time New Roman" w:cs="宋体"/>
            <w:noProof/>
            <w:color w:val="auto"/>
            <w:u w:val="none"/>
          </w:rPr>
          <w:t>.</w:t>
        </w:r>
        <w:r w:rsidRPr="005663A8">
          <w:rPr>
            <w:rStyle w:val="af5"/>
            <w:rFonts w:ascii="Time New Roman" w:eastAsia="宋体" w:hAnsi="Time New Roman"/>
            <w:noProof/>
            <w:color w:val="auto"/>
            <w:u w:val="none"/>
          </w:rPr>
          <w:tab/>
        </w:r>
        <w:r w:rsidR="00567F54" w:rsidRPr="005663A8">
          <w:rPr>
            <w:rStyle w:val="af5"/>
            <w:rFonts w:ascii="Time New Roman" w:eastAsia="宋体" w:hAnsi="Time New Roman" w:cs="宋体" w:hint="eastAsia"/>
            <w:noProof/>
            <w:color w:val="auto"/>
            <w:u w:val="none"/>
          </w:rPr>
          <w:t>通过关于结论性意见后续行动的报告</w:t>
        </w:r>
        <w:r w:rsidR="00567F54" w:rsidRPr="005663A8">
          <w:rPr>
            <w:rFonts w:ascii="Time New Roman" w:eastAsia="宋体" w:hAnsi="Time New Roman"/>
            <w:noProof/>
            <w:webHidden/>
          </w:rPr>
          <w:tab/>
        </w:r>
        <w:r w:rsidR="00567F54" w:rsidRPr="005663A8">
          <w:rPr>
            <w:rStyle w:val="af5"/>
            <w:rFonts w:ascii="Time New Roman" w:eastAsia="宋体" w:hAnsi="Time New Roman" w:cs="宋体" w:hint="eastAsia"/>
            <w:noProof/>
            <w:color w:val="auto"/>
            <w:u w:val="none"/>
          </w:rPr>
          <w:tab/>
        </w:r>
        <w:r w:rsidR="00567F54" w:rsidRPr="005663A8">
          <w:rPr>
            <w:rFonts w:ascii="Time New Roman" w:eastAsia="宋体" w:hAnsi="Time New Roman"/>
            <w:noProof/>
            <w:webHidden/>
          </w:rPr>
          <w:fldChar w:fldCharType="begin"/>
        </w:r>
        <w:r w:rsidR="00567F54" w:rsidRPr="005663A8">
          <w:rPr>
            <w:rFonts w:ascii="Time New Roman" w:eastAsia="宋体" w:hAnsi="Time New Roman"/>
            <w:noProof/>
            <w:webHidden/>
          </w:rPr>
          <w:instrText xml:space="preserve"> PAGEREF _Toc76994076 \h </w:instrText>
        </w:r>
        <w:r w:rsidR="00567F54" w:rsidRPr="005663A8">
          <w:rPr>
            <w:rFonts w:ascii="Time New Roman" w:eastAsia="宋体" w:hAnsi="Time New Roman"/>
            <w:noProof/>
            <w:webHidden/>
          </w:rPr>
        </w:r>
        <w:r w:rsidR="00567F54" w:rsidRPr="005663A8">
          <w:rPr>
            <w:rFonts w:ascii="Time New Roman" w:eastAsia="宋体" w:hAnsi="Time New Roman"/>
            <w:noProof/>
            <w:webHidden/>
          </w:rPr>
          <w:fldChar w:fldCharType="separate"/>
        </w:r>
        <w:r w:rsidR="00C9438E">
          <w:rPr>
            <w:rFonts w:ascii="Time New Roman" w:eastAsia="宋体" w:hAnsi="Time New Roman" w:hint="eastAsia"/>
            <w:noProof/>
            <w:webHidden/>
          </w:rPr>
          <w:t>9</w:t>
        </w:r>
        <w:r w:rsidR="00567F54" w:rsidRPr="005663A8">
          <w:rPr>
            <w:rFonts w:ascii="Time New Roman" w:eastAsia="宋体" w:hAnsi="Time New Roman"/>
            <w:noProof/>
            <w:webHidden/>
          </w:rPr>
          <w:fldChar w:fldCharType="end"/>
        </w:r>
      </w:hyperlink>
    </w:p>
    <w:p w14:paraId="7A0E53DF" w14:textId="49E9BEE8" w:rsidR="00567F54" w:rsidRPr="005663A8" w:rsidRDefault="00684128">
      <w:pPr>
        <w:pStyle w:val="TOC1"/>
        <w:rPr>
          <w:rFonts w:ascii="Time New Roman" w:eastAsia="宋体" w:hAnsi="Time New Roman" w:cstheme="minorBidi" w:hint="eastAsia"/>
          <w:bCs w:val="0"/>
          <w:noProof/>
          <w:kern w:val="2"/>
          <w:sz w:val="21"/>
          <w:szCs w:val="22"/>
          <w:lang w:val="en-US" w:eastAsia="zh-CN"/>
        </w:rPr>
      </w:pPr>
      <w:r w:rsidRPr="005663A8">
        <w:rPr>
          <w:rStyle w:val="af5"/>
          <w:rFonts w:ascii="Time New Roman" w:eastAsia="宋体" w:hAnsi="Time New Roman"/>
          <w:noProof/>
          <w:color w:val="auto"/>
          <w:u w:val="none"/>
        </w:rPr>
        <w:tab/>
      </w:r>
      <w:hyperlink w:anchor="_Toc76994077" w:history="1">
        <w:r w:rsidR="003A6F87" w:rsidRPr="005663A8">
          <w:rPr>
            <w:rStyle w:val="af5"/>
            <w:rFonts w:ascii="Time New Roman" w:eastAsia="宋体" w:hAnsi="Time New Roman" w:cs="宋体" w:hint="eastAsia"/>
            <w:noProof/>
            <w:color w:val="auto"/>
            <w:u w:val="none"/>
          </w:rPr>
          <w:t>V</w:t>
        </w:r>
        <w:r w:rsidR="003A6F87" w:rsidRPr="005663A8">
          <w:rPr>
            <w:rStyle w:val="af5"/>
            <w:rFonts w:ascii="Time New Roman" w:eastAsia="宋体" w:hAnsi="Time New Roman" w:cs="宋体"/>
            <w:noProof/>
            <w:color w:val="auto"/>
            <w:u w:val="none"/>
          </w:rPr>
          <w:t>I.</w:t>
        </w:r>
        <w:r w:rsidRPr="005663A8">
          <w:rPr>
            <w:rStyle w:val="af5"/>
            <w:rFonts w:ascii="Time New Roman" w:eastAsia="宋体" w:hAnsi="Time New Roman"/>
            <w:noProof/>
            <w:color w:val="auto"/>
            <w:u w:val="none"/>
          </w:rPr>
          <w:tab/>
        </w:r>
        <w:r w:rsidR="00567F54" w:rsidRPr="005663A8">
          <w:rPr>
            <w:rStyle w:val="af5"/>
            <w:rFonts w:ascii="Time New Roman" w:eastAsia="宋体" w:hAnsi="Time New Roman" w:cs="宋体" w:hint="eastAsia"/>
            <w:noProof/>
            <w:color w:val="auto"/>
            <w:u w:val="none"/>
          </w:rPr>
          <w:t>审议缔约国根据《公约》第二十九条第四款提交的补充资料</w:t>
        </w:r>
        <w:r w:rsidR="00567F54" w:rsidRPr="005663A8">
          <w:rPr>
            <w:rFonts w:ascii="Time New Roman" w:eastAsia="宋体" w:hAnsi="Time New Roman"/>
            <w:noProof/>
            <w:webHidden/>
          </w:rPr>
          <w:tab/>
        </w:r>
        <w:r w:rsidR="00567F54" w:rsidRPr="005663A8">
          <w:rPr>
            <w:rStyle w:val="af5"/>
            <w:rFonts w:ascii="Time New Roman" w:eastAsia="宋体" w:hAnsi="Time New Roman" w:cs="宋体" w:hint="eastAsia"/>
            <w:noProof/>
            <w:color w:val="auto"/>
            <w:u w:val="none"/>
          </w:rPr>
          <w:tab/>
        </w:r>
        <w:r w:rsidR="00567F54" w:rsidRPr="005663A8">
          <w:rPr>
            <w:rFonts w:ascii="Time New Roman" w:eastAsia="宋体" w:hAnsi="Time New Roman"/>
            <w:noProof/>
            <w:webHidden/>
          </w:rPr>
          <w:fldChar w:fldCharType="begin"/>
        </w:r>
        <w:r w:rsidR="00567F54" w:rsidRPr="005663A8">
          <w:rPr>
            <w:rFonts w:ascii="Time New Roman" w:eastAsia="宋体" w:hAnsi="Time New Roman"/>
            <w:noProof/>
            <w:webHidden/>
          </w:rPr>
          <w:instrText xml:space="preserve"> PAGEREF _Toc76994077 \h </w:instrText>
        </w:r>
        <w:r w:rsidR="00567F54" w:rsidRPr="005663A8">
          <w:rPr>
            <w:rFonts w:ascii="Time New Roman" w:eastAsia="宋体" w:hAnsi="Time New Roman"/>
            <w:noProof/>
            <w:webHidden/>
          </w:rPr>
        </w:r>
        <w:r w:rsidR="00567F54" w:rsidRPr="005663A8">
          <w:rPr>
            <w:rFonts w:ascii="Time New Roman" w:eastAsia="宋体" w:hAnsi="Time New Roman"/>
            <w:noProof/>
            <w:webHidden/>
          </w:rPr>
          <w:fldChar w:fldCharType="separate"/>
        </w:r>
        <w:r w:rsidR="00C9438E">
          <w:rPr>
            <w:rFonts w:ascii="Time New Roman" w:eastAsia="宋体" w:hAnsi="Time New Roman" w:hint="eastAsia"/>
            <w:noProof/>
            <w:webHidden/>
          </w:rPr>
          <w:t>10</w:t>
        </w:r>
        <w:r w:rsidR="00567F54" w:rsidRPr="005663A8">
          <w:rPr>
            <w:rFonts w:ascii="Time New Roman" w:eastAsia="宋体" w:hAnsi="Time New Roman"/>
            <w:noProof/>
            <w:webHidden/>
          </w:rPr>
          <w:fldChar w:fldCharType="end"/>
        </w:r>
      </w:hyperlink>
    </w:p>
    <w:p w14:paraId="12B48B53" w14:textId="679596D4" w:rsidR="00567F54" w:rsidRPr="005663A8" w:rsidRDefault="00684128">
      <w:pPr>
        <w:pStyle w:val="TOC1"/>
        <w:rPr>
          <w:rFonts w:ascii="Time New Roman" w:eastAsia="宋体" w:hAnsi="Time New Roman" w:cstheme="minorBidi" w:hint="eastAsia"/>
          <w:bCs w:val="0"/>
          <w:noProof/>
          <w:kern w:val="2"/>
          <w:sz w:val="21"/>
          <w:szCs w:val="22"/>
          <w:lang w:val="en-US" w:eastAsia="zh-CN"/>
        </w:rPr>
      </w:pPr>
      <w:r w:rsidRPr="005663A8">
        <w:rPr>
          <w:rStyle w:val="af5"/>
          <w:rFonts w:ascii="Time New Roman" w:eastAsia="宋体" w:hAnsi="Time New Roman"/>
          <w:noProof/>
          <w:color w:val="auto"/>
          <w:u w:val="none"/>
        </w:rPr>
        <w:tab/>
      </w:r>
      <w:hyperlink w:anchor="_Toc76994078" w:history="1">
        <w:r w:rsidR="003A6F87" w:rsidRPr="005663A8">
          <w:rPr>
            <w:rStyle w:val="af5"/>
            <w:rFonts w:ascii="Time New Roman" w:eastAsia="宋体" w:hAnsi="Time New Roman" w:cs="宋体" w:hint="eastAsia"/>
            <w:noProof/>
            <w:color w:val="auto"/>
            <w:u w:val="none"/>
          </w:rPr>
          <w:t>V</w:t>
        </w:r>
        <w:r w:rsidR="003A6F87" w:rsidRPr="005663A8">
          <w:rPr>
            <w:rStyle w:val="af5"/>
            <w:rFonts w:ascii="Time New Roman" w:eastAsia="宋体" w:hAnsi="Time New Roman" w:cs="宋体"/>
            <w:noProof/>
            <w:color w:val="auto"/>
            <w:u w:val="none"/>
          </w:rPr>
          <w:t>II.</w:t>
        </w:r>
        <w:r w:rsidRPr="005663A8">
          <w:rPr>
            <w:rStyle w:val="af5"/>
            <w:rFonts w:ascii="Time New Roman" w:eastAsia="宋体" w:hAnsi="Time New Roman"/>
            <w:noProof/>
            <w:color w:val="auto"/>
            <w:u w:val="none"/>
          </w:rPr>
          <w:tab/>
        </w:r>
        <w:r w:rsidR="00567F54" w:rsidRPr="005663A8">
          <w:rPr>
            <w:rStyle w:val="af5"/>
            <w:rFonts w:ascii="Time New Roman" w:eastAsia="宋体" w:hAnsi="Time New Roman" w:cs="宋体" w:hint="eastAsia"/>
            <w:noProof/>
            <w:color w:val="auto"/>
            <w:u w:val="none"/>
          </w:rPr>
          <w:t>通过问题清单</w:t>
        </w:r>
        <w:r w:rsidR="00567F54" w:rsidRPr="005663A8">
          <w:rPr>
            <w:rFonts w:ascii="Time New Roman" w:eastAsia="宋体" w:hAnsi="Time New Roman"/>
            <w:noProof/>
            <w:webHidden/>
          </w:rPr>
          <w:tab/>
        </w:r>
        <w:r w:rsidR="00567F54" w:rsidRPr="005663A8">
          <w:rPr>
            <w:rStyle w:val="af5"/>
            <w:rFonts w:ascii="Time New Roman" w:eastAsia="宋体" w:hAnsi="Time New Roman" w:cs="宋体" w:hint="eastAsia"/>
            <w:noProof/>
            <w:color w:val="auto"/>
            <w:u w:val="none"/>
          </w:rPr>
          <w:tab/>
        </w:r>
        <w:r w:rsidR="00567F54" w:rsidRPr="005663A8">
          <w:rPr>
            <w:rFonts w:ascii="Time New Roman" w:eastAsia="宋体" w:hAnsi="Time New Roman"/>
            <w:noProof/>
            <w:webHidden/>
          </w:rPr>
          <w:fldChar w:fldCharType="begin"/>
        </w:r>
        <w:r w:rsidR="00567F54" w:rsidRPr="005663A8">
          <w:rPr>
            <w:rFonts w:ascii="Time New Roman" w:eastAsia="宋体" w:hAnsi="Time New Roman"/>
            <w:noProof/>
            <w:webHidden/>
          </w:rPr>
          <w:instrText xml:space="preserve"> PAGEREF _Toc76994078 \h </w:instrText>
        </w:r>
        <w:r w:rsidR="00567F54" w:rsidRPr="005663A8">
          <w:rPr>
            <w:rFonts w:ascii="Time New Roman" w:eastAsia="宋体" w:hAnsi="Time New Roman"/>
            <w:noProof/>
            <w:webHidden/>
          </w:rPr>
        </w:r>
        <w:r w:rsidR="00567F54" w:rsidRPr="005663A8">
          <w:rPr>
            <w:rFonts w:ascii="Time New Roman" w:eastAsia="宋体" w:hAnsi="Time New Roman"/>
            <w:noProof/>
            <w:webHidden/>
          </w:rPr>
          <w:fldChar w:fldCharType="separate"/>
        </w:r>
        <w:r w:rsidR="00C9438E">
          <w:rPr>
            <w:rFonts w:ascii="Time New Roman" w:eastAsia="宋体" w:hAnsi="Time New Roman" w:hint="eastAsia"/>
            <w:noProof/>
            <w:webHidden/>
          </w:rPr>
          <w:t>11</w:t>
        </w:r>
        <w:r w:rsidR="00567F54" w:rsidRPr="005663A8">
          <w:rPr>
            <w:rFonts w:ascii="Time New Roman" w:eastAsia="宋体" w:hAnsi="Time New Roman"/>
            <w:noProof/>
            <w:webHidden/>
          </w:rPr>
          <w:fldChar w:fldCharType="end"/>
        </w:r>
      </w:hyperlink>
    </w:p>
    <w:p w14:paraId="3351A5A0" w14:textId="4D09D58D" w:rsidR="00567F54" w:rsidRPr="005663A8" w:rsidRDefault="00684128">
      <w:pPr>
        <w:pStyle w:val="TOC1"/>
        <w:rPr>
          <w:rFonts w:ascii="Time New Roman" w:eastAsia="宋体" w:hAnsi="Time New Roman" w:cstheme="minorBidi" w:hint="eastAsia"/>
          <w:bCs w:val="0"/>
          <w:noProof/>
          <w:kern w:val="2"/>
          <w:sz w:val="21"/>
          <w:szCs w:val="22"/>
          <w:lang w:val="en-US" w:eastAsia="zh-CN"/>
        </w:rPr>
      </w:pPr>
      <w:r w:rsidRPr="005663A8">
        <w:rPr>
          <w:rStyle w:val="af5"/>
          <w:rFonts w:ascii="Time New Roman" w:eastAsia="宋体" w:hAnsi="Time New Roman"/>
          <w:noProof/>
          <w:color w:val="auto"/>
          <w:u w:val="none"/>
        </w:rPr>
        <w:tab/>
      </w:r>
      <w:hyperlink w:anchor="_Toc76994079" w:history="1">
        <w:r w:rsidR="003A6F87" w:rsidRPr="005663A8">
          <w:rPr>
            <w:rStyle w:val="af5"/>
            <w:rFonts w:ascii="Time New Roman" w:eastAsia="宋体" w:hAnsi="Time New Roman" w:cs="宋体" w:hint="eastAsia"/>
            <w:noProof/>
            <w:color w:val="auto"/>
            <w:u w:val="none"/>
          </w:rPr>
          <w:t>V</w:t>
        </w:r>
        <w:r w:rsidR="003A6F87" w:rsidRPr="005663A8">
          <w:rPr>
            <w:rStyle w:val="af5"/>
            <w:rFonts w:ascii="Time New Roman" w:eastAsia="宋体" w:hAnsi="Time New Roman" w:cs="宋体"/>
            <w:noProof/>
            <w:color w:val="auto"/>
            <w:u w:val="none"/>
          </w:rPr>
          <w:t>III.</w:t>
        </w:r>
        <w:r w:rsidRPr="005663A8">
          <w:rPr>
            <w:rStyle w:val="af5"/>
            <w:rFonts w:ascii="Time New Roman" w:eastAsia="宋体" w:hAnsi="Time New Roman"/>
            <w:noProof/>
            <w:color w:val="auto"/>
            <w:u w:val="none"/>
          </w:rPr>
          <w:tab/>
        </w:r>
        <w:r w:rsidR="00567F54" w:rsidRPr="005663A8">
          <w:rPr>
            <w:rStyle w:val="af5"/>
            <w:rFonts w:ascii="Time New Roman" w:eastAsia="宋体" w:hAnsi="Time New Roman" w:cs="宋体" w:hint="eastAsia"/>
            <w:noProof/>
            <w:color w:val="auto"/>
            <w:u w:val="none"/>
          </w:rPr>
          <w:t>根据《公约》提交报告</w:t>
        </w:r>
        <w:r w:rsidR="00567F54" w:rsidRPr="005663A8">
          <w:rPr>
            <w:rFonts w:ascii="Time New Roman" w:eastAsia="宋体" w:hAnsi="Time New Roman"/>
            <w:noProof/>
            <w:webHidden/>
          </w:rPr>
          <w:tab/>
        </w:r>
        <w:r w:rsidR="00567F54" w:rsidRPr="005663A8">
          <w:rPr>
            <w:rStyle w:val="af5"/>
            <w:rFonts w:ascii="Time New Roman" w:eastAsia="宋体" w:hAnsi="Time New Roman" w:cs="宋体" w:hint="eastAsia"/>
            <w:noProof/>
            <w:color w:val="auto"/>
            <w:u w:val="none"/>
          </w:rPr>
          <w:tab/>
        </w:r>
        <w:r w:rsidR="00567F54" w:rsidRPr="005663A8">
          <w:rPr>
            <w:rFonts w:ascii="Time New Roman" w:eastAsia="宋体" w:hAnsi="Time New Roman"/>
            <w:noProof/>
            <w:webHidden/>
          </w:rPr>
          <w:fldChar w:fldCharType="begin"/>
        </w:r>
        <w:r w:rsidR="00567F54" w:rsidRPr="005663A8">
          <w:rPr>
            <w:rFonts w:ascii="Time New Roman" w:eastAsia="宋体" w:hAnsi="Time New Roman"/>
            <w:noProof/>
            <w:webHidden/>
          </w:rPr>
          <w:instrText xml:space="preserve"> PAGEREF _Toc76994079 \h </w:instrText>
        </w:r>
        <w:r w:rsidR="00567F54" w:rsidRPr="005663A8">
          <w:rPr>
            <w:rFonts w:ascii="Time New Roman" w:eastAsia="宋体" w:hAnsi="Time New Roman"/>
            <w:noProof/>
            <w:webHidden/>
          </w:rPr>
        </w:r>
        <w:r w:rsidR="00567F54" w:rsidRPr="005663A8">
          <w:rPr>
            <w:rFonts w:ascii="Time New Roman" w:eastAsia="宋体" w:hAnsi="Time New Roman"/>
            <w:noProof/>
            <w:webHidden/>
          </w:rPr>
          <w:fldChar w:fldCharType="separate"/>
        </w:r>
        <w:r w:rsidR="00C9438E">
          <w:rPr>
            <w:rFonts w:ascii="Time New Roman" w:eastAsia="宋体" w:hAnsi="Time New Roman" w:hint="eastAsia"/>
            <w:noProof/>
            <w:webHidden/>
          </w:rPr>
          <w:t>12</w:t>
        </w:r>
        <w:r w:rsidR="00567F54" w:rsidRPr="005663A8">
          <w:rPr>
            <w:rFonts w:ascii="Time New Roman" w:eastAsia="宋体" w:hAnsi="Time New Roman"/>
            <w:noProof/>
            <w:webHidden/>
          </w:rPr>
          <w:fldChar w:fldCharType="end"/>
        </w:r>
      </w:hyperlink>
    </w:p>
    <w:p w14:paraId="5E4BC6FC" w14:textId="2C159E50" w:rsidR="00567F54" w:rsidRPr="005663A8" w:rsidRDefault="00684128">
      <w:pPr>
        <w:pStyle w:val="TOC1"/>
        <w:rPr>
          <w:rFonts w:ascii="Time New Roman" w:eastAsia="宋体" w:hAnsi="Time New Roman" w:cstheme="minorBidi" w:hint="eastAsia"/>
          <w:bCs w:val="0"/>
          <w:noProof/>
          <w:kern w:val="2"/>
          <w:sz w:val="21"/>
          <w:szCs w:val="22"/>
          <w:lang w:val="en-US" w:eastAsia="zh-CN"/>
        </w:rPr>
      </w:pPr>
      <w:r w:rsidRPr="005663A8">
        <w:rPr>
          <w:rStyle w:val="af5"/>
          <w:rFonts w:ascii="Time New Roman" w:eastAsia="宋体" w:hAnsi="Time New Roman"/>
          <w:noProof/>
          <w:color w:val="auto"/>
          <w:u w:val="none"/>
        </w:rPr>
        <w:tab/>
      </w:r>
      <w:hyperlink w:anchor="_Toc76994080" w:history="1">
        <w:r w:rsidR="003A6F87" w:rsidRPr="005663A8">
          <w:rPr>
            <w:rStyle w:val="af5"/>
            <w:rFonts w:ascii="Time New Roman" w:eastAsia="宋体" w:hAnsi="Time New Roman" w:cs="宋体" w:hint="eastAsia"/>
            <w:noProof/>
            <w:color w:val="auto"/>
            <w:u w:val="none"/>
          </w:rPr>
          <w:t>I</w:t>
        </w:r>
        <w:r w:rsidR="003A6F87" w:rsidRPr="005663A8">
          <w:rPr>
            <w:rStyle w:val="af5"/>
            <w:rFonts w:ascii="Time New Roman" w:eastAsia="宋体" w:hAnsi="Time New Roman" w:cs="宋体"/>
            <w:noProof/>
            <w:color w:val="auto"/>
            <w:u w:val="none"/>
          </w:rPr>
          <w:t>X.</w:t>
        </w:r>
        <w:r w:rsidRPr="005663A8">
          <w:rPr>
            <w:rStyle w:val="af5"/>
            <w:rFonts w:ascii="Time New Roman" w:eastAsia="宋体" w:hAnsi="Time New Roman"/>
            <w:noProof/>
            <w:color w:val="auto"/>
            <w:u w:val="none"/>
          </w:rPr>
          <w:tab/>
        </w:r>
        <w:r w:rsidR="00567F54" w:rsidRPr="005663A8">
          <w:rPr>
            <w:rStyle w:val="af5"/>
            <w:rFonts w:ascii="Time New Roman" w:eastAsia="宋体" w:hAnsi="Time New Roman" w:cs="宋体" w:hint="eastAsia"/>
            <w:noProof/>
            <w:color w:val="auto"/>
            <w:u w:val="none"/>
          </w:rPr>
          <w:t>报复</w:t>
        </w:r>
        <w:r w:rsidR="00567F54" w:rsidRPr="005663A8">
          <w:rPr>
            <w:rFonts w:ascii="Time New Roman" w:eastAsia="宋体" w:hAnsi="Time New Roman"/>
            <w:noProof/>
            <w:webHidden/>
          </w:rPr>
          <w:tab/>
        </w:r>
        <w:r w:rsidR="00567F54" w:rsidRPr="005663A8">
          <w:rPr>
            <w:rStyle w:val="af5"/>
            <w:rFonts w:ascii="Time New Roman" w:eastAsia="宋体" w:hAnsi="Time New Roman" w:cs="宋体" w:hint="eastAsia"/>
            <w:noProof/>
            <w:color w:val="auto"/>
            <w:u w:val="none"/>
          </w:rPr>
          <w:tab/>
        </w:r>
        <w:r w:rsidR="00567F54" w:rsidRPr="005663A8">
          <w:rPr>
            <w:rFonts w:ascii="Time New Roman" w:eastAsia="宋体" w:hAnsi="Time New Roman"/>
            <w:noProof/>
            <w:webHidden/>
          </w:rPr>
          <w:fldChar w:fldCharType="begin"/>
        </w:r>
        <w:r w:rsidR="00567F54" w:rsidRPr="005663A8">
          <w:rPr>
            <w:rFonts w:ascii="Time New Roman" w:eastAsia="宋体" w:hAnsi="Time New Roman"/>
            <w:noProof/>
            <w:webHidden/>
          </w:rPr>
          <w:instrText xml:space="preserve"> PAGEREF _Toc76994080 \h </w:instrText>
        </w:r>
        <w:r w:rsidR="00567F54" w:rsidRPr="005663A8">
          <w:rPr>
            <w:rFonts w:ascii="Time New Roman" w:eastAsia="宋体" w:hAnsi="Time New Roman"/>
            <w:noProof/>
            <w:webHidden/>
          </w:rPr>
        </w:r>
        <w:r w:rsidR="00567F54" w:rsidRPr="005663A8">
          <w:rPr>
            <w:rFonts w:ascii="Time New Roman" w:eastAsia="宋体" w:hAnsi="Time New Roman"/>
            <w:noProof/>
            <w:webHidden/>
          </w:rPr>
          <w:fldChar w:fldCharType="separate"/>
        </w:r>
        <w:r w:rsidR="00C9438E">
          <w:rPr>
            <w:rFonts w:ascii="Time New Roman" w:eastAsia="宋体" w:hAnsi="Time New Roman" w:hint="eastAsia"/>
            <w:noProof/>
            <w:webHidden/>
          </w:rPr>
          <w:t>13</w:t>
        </w:r>
        <w:r w:rsidR="00567F54" w:rsidRPr="005663A8">
          <w:rPr>
            <w:rFonts w:ascii="Time New Roman" w:eastAsia="宋体" w:hAnsi="Time New Roman"/>
            <w:noProof/>
            <w:webHidden/>
          </w:rPr>
          <w:fldChar w:fldCharType="end"/>
        </w:r>
      </w:hyperlink>
    </w:p>
    <w:p w14:paraId="1C1DA5EA" w14:textId="15D21007" w:rsidR="00567F54" w:rsidRPr="005663A8" w:rsidRDefault="00684128">
      <w:pPr>
        <w:pStyle w:val="TOC1"/>
        <w:rPr>
          <w:rFonts w:ascii="Time New Roman" w:eastAsia="宋体" w:hAnsi="Time New Roman" w:cstheme="minorBidi" w:hint="eastAsia"/>
          <w:bCs w:val="0"/>
          <w:noProof/>
          <w:kern w:val="2"/>
          <w:sz w:val="21"/>
          <w:szCs w:val="22"/>
          <w:lang w:val="en-US" w:eastAsia="zh-CN"/>
        </w:rPr>
      </w:pPr>
      <w:r w:rsidRPr="005663A8">
        <w:rPr>
          <w:rStyle w:val="af5"/>
          <w:rFonts w:ascii="Time New Roman" w:eastAsia="宋体" w:hAnsi="Time New Roman"/>
          <w:noProof/>
          <w:color w:val="auto"/>
          <w:u w:val="none"/>
        </w:rPr>
        <w:tab/>
      </w:r>
      <w:hyperlink w:anchor="_Toc76994081" w:history="1">
        <w:r w:rsidR="003A6F87" w:rsidRPr="005663A8">
          <w:rPr>
            <w:rStyle w:val="af5"/>
            <w:rFonts w:ascii="Time New Roman" w:eastAsia="宋体" w:hAnsi="Time New Roman" w:cs="宋体" w:hint="eastAsia"/>
            <w:noProof/>
            <w:color w:val="auto"/>
            <w:u w:val="none"/>
          </w:rPr>
          <w:t>X</w:t>
        </w:r>
        <w:r w:rsidR="003A6F87" w:rsidRPr="005663A8">
          <w:rPr>
            <w:rStyle w:val="af5"/>
            <w:rFonts w:ascii="Time New Roman" w:eastAsia="宋体" w:hAnsi="Time New Roman" w:cs="宋体"/>
            <w:noProof/>
            <w:color w:val="auto"/>
            <w:u w:val="none"/>
          </w:rPr>
          <w:t>.</w:t>
        </w:r>
        <w:r w:rsidRPr="005663A8">
          <w:rPr>
            <w:rStyle w:val="af5"/>
            <w:rFonts w:ascii="Time New Roman" w:eastAsia="宋体" w:hAnsi="Time New Roman"/>
            <w:noProof/>
            <w:color w:val="auto"/>
            <w:u w:val="none"/>
          </w:rPr>
          <w:tab/>
        </w:r>
        <w:r w:rsidR="00567F54" w:rsidRPr="005663A8">
          <w:rPr>
            <w:rStyle w:val="af5"/>
            <w:rFonts w:ascii="Time New Roman" w:eastAsia="宋体" w:hAnsi="Time New Roman" w:cs="宋体" w:hint="eastAsia"/>
            <w:noProof/>
            <w:color w:val="auto"/>
            <w:u w:val="none"/>
          </w:rPr>
          <w:t>《公约》第三十条规定的紧急行动程序</w:t>
        </w:r>
        <w:r w:rsidR="00567F54" w:rsidRPr="005663A8">
          <w:rPr>
            <w:rFonts w:ascii="Time New Roman" w:eastAsia="宋体" w:hAnsi="Time New Roman"/>
            <w:noProof/>
            <w:webHidden/>
          </w:rPr>
          <w:tab/>
        </w:r>
        <w:r w:rsidR="00567F54" w:rsidRPr="005663A8">
          <w:rPr>
            <w:rStyle w:val="af5"/>
            <w:rFonts w:ascii="Time New Roman" w:eastAsia="宋体" w:hAnsi="Time New Roman" w:cs="宋体" w:hint="eastAsia"/>
            <w:noProof/>
            <w:color w:val="auto"/>
            <w:u w:val="none"/>
          </w:rPr>
          <w:tab/>
        </w:r>
        <w:r w:rsidR="00567F54" w:rsidRPr="005663A8">
          <w:rPr>
            <w:rFonts w:ascii="Time New Roman" w:eastAsia="宋体" w:hAnsi="Time New Roman"/>
            <w:noProof/>
            <w:webHidden/>
          </w:rPr>
          <w:fldChar w:fldCharType="begin"/>
        </w:r>
        <w:r w:rsidR="00567F54" w:rsidRPr="005663A8">
          <w:rPr>
            <w:rFonts w:ascii="Time New Roman" w:eastAsia="宋体" w:hAnsi="Time New Roman"/>
            <w:noProof/>
            <w:webHidden/>
          </w:rPr>
          <w:instrText xml:space="preserve"> PAGEREF _Toc76994081 \h </w:instrText>
        </w:r>
        <w:r w:rsidR="00567F54" w:rsidRPr="005663A8">
          <w:rPr>
            <w:rFonts w:ascii="Time New Roman" w:eastAsia="宋体" w:hAnsi="Time New Roman"/>
            <w:noProof/>
            <w:webHidden/>
          </w:rPr>
        </w:r>
        <w:r w:rsidR="00567F54" w:rsidRPr="005663A8">
          <w:rPr>
            <w:rFonts w:ascii="Time New Roman" w:eastAsia="宋体" w:hAnsi="Time New Roman"/>
            <w:noProof/>
            <w:webHidden/>
          </w:rPr>
          <w:fldChar w:fldCharType="separate"/>
        </w:r>
        <w:r w:rsidR="00C9438E">
          <w:rPr>
            <w:rFonts w:ascii="Time New Roman" w:eastAsia="宋体" w:hAnsi="Time New Roman" w:hint="eastAsia"/>
            <w:noProof/>
            <w:webHidden/>
          </w:rPr>
          <w:t>14</w:t>
        </w:r>
        <w:r w:rsidR="00567F54" w:rsidRPr="005663A8">
          <w:rPr>
            <w:rFonts w:ascii="Time New Roman" w:eastAsia="宋体" w:hAnsi="Time New Roman"/>
            <w:noProof/>
            <w:webHidden/>
          </w:rPr>
          <w:fldChar w:fldCharType="end"/>
        </w:r>
      </w:hyperlink>
    </w:p>
    <w:p w14:paraId="3872B8DB" w14:textId="21116414" w:rsidR="00567F54" w:rsidRPr="005663A8" w:rsidRDefault="00C4493B">
      <w:pPr>
        <w:pStyle w:val="TOC2"/>
        <w:rPr>
          <w:rFonts w:ascii="Time New Roman" w:eastAsia="宋体" w:hAnsi="Time New Roman" w:cstheme="minorBidi" w:hint="eastAsia"/>
          <w:bCs w:val="0"/>
          <w:kern w:val="2"/>
          <w:sz w:val="21"/>
          <w:szCs w:val="22"/>
          <w:lang w:eastAsia="zh-CN"/>
        </w:rPr>
      </w:pPr>
      <w:hyperlink w:anchor="_Toc76994082" w:history="1">
        <w:r w:rsidR="00567F54" w:rsidRPr="005663A8">
          <w:rPr>
            <w:rStyle w:val="af5"/>
            <w:rFonts w:ascii="Time New Roman" w:eastAsia="宋体" w:hAnsi="Time New Roman"/>
            <w:color w:val="auto"/>
            <w:u w:val="none"/>
          </w:rPr>
          <w:t>A.</w:t>
        </w:r>
        <w:r w:rsidR="00567F54" w:rsidRPr="005663A8">
          <w:rPr>
            <w:rFonts w:ascii="Time New Roman" w:eastAsia="宋体" w:hAnsi="Time New Roman" w:cstheme="minorBidi"/>
            <w:bCs w:val="0"/>
            <w:kern w:val="2"/>
            <w:sz w:val="21"/>
            <w:szCs w:val="22"/>
            <w:lang w:eastAsia="zh-CN"/>
          </w:rPr>
          <w:tab/>
        </w:r>
        <w:r w:rsidR="00567F54" w:rsidRPr="005663A8">
          <w:rPr>
            <w:rStyle w:val="af5"/>
            <w:rFonts w:ascii="Time New Roman" w:eastAsia="宋体" w:hAnsi="Time New Roman" w:cs="宋体" w:hint="eastAsia"/>
            <w:color w:val="auto"/>
            <w:u w:val="none"/>
          </w:rPr>
          <w:t>自委员会成立以来收到和登记的紧急行动请求</w:t>
        </w:r>
        <w:r w:rsidR="00567F54" w:rsidRPr="005663A8">
          <w:rPr>
            <w:rFonts w:ascii="Time New Roman" w:eastAsia="宋体" w:hAnsi="Time New Roman"/>
            <w:webHidden/>
          </w:rPr>
          <w:tab/>
        </w:r>
        <w:r w:rsidR="00567F54" w:rsidRPr="005663A8">
          <w:rPr>
            <w:rStyle w:val="af5"/>
            <w:rFonts w:ascii="Time New Roman" w:eastAsia="宋体" w:hAnsi="Time New Roman" w:cs="宋体" w:hint="eastAsia"/>
            <w:color w:val="auto"/>
            <w:u w:val="none"/>
          </w:rPr>
          <w:tab/>
        </w:r>
        <w:r w:rsidR="00567F54" w:rsidRPr="005663A8">
          <w:rPr>
            <w:rFonts w:ascii="Time New Roman" w:eastAsia="宋体" w:hAnsi="Time New Roman"/>
            <w:webHidden/>
          </w:rPr>
          <w:fldChar w:fldCharType="begin"/>
        </w:r>
        <w:r w:rsidR="00567F54" w:rsidRPr="005663A8">
          <w:rPr>
            <w:rFonts w:ascii="Time New Roman" w:eastAsia="宋体" w:hAnsi="Time New Roman"/>
            <w:webHidden/>
          </w:rPr>
          <w:instrText xml:space="preserve"> PAGEREF _Toc76994082 \h </w:instrText>
        </w:r>
        <w:r w:rsidR="00567F54" w:rsidRPr="005663A8">
          <w:rPr>
            <w:rFonts w:ascii="Time New Roman" w:eastAsia="宋体" w:hAnsi="Time New Roman"/>
            <w:webHidden/>
          </w:rPr>
        </w:r>
        <w:r w:rsidR="00567F54" w:rsidRPr="005663A8">
          <w:rPr>
            <w:rFonts w:ascii="Time New Roman" w:eastAsia="宋体" w:hAnsi="Time New Roman"/>
            <w:webHidden/>
          </w:rPr>
          <w:fldChar w:fldCharType="separate"/>
        </w:r>
        <w:r w:rsidR="00C9438E">
          <w:rPr>
            <w:rFonts w:ascii="Time New Roman" w:eastAsia="宋体" w:hAnsi="Time New Roman" w:hint="eastAsia"/>
            <w:webHidden/>
          </w:rPr>
          <w:t>14</w:t>
        </w:r>
        <w:r w:rsidR="00567F54" w:rsidRPr="005663A8">
          <w:rPr>
            <w:rFonts w:ascii="Time New Roman" w:eastAsia="宋体" w:hAnsi="Time New Roman"/>
            <w:webHidden/>
          </w:rPr>
          <w:fldChar w:fldCharType="end"/>
        </w:r>
      </w:hyperlink>
    </w:p>
    <w:p w14:paraId="242A81E7" w14:textId="2E8DAFA5" w:rsidR="00567F54" w:rsidRPr="005663A8" w:rsidRDefault="00C4493B">
      <w:pPr>
        <w:pStyle w:val="TOC2"/>
        <w:rPr>
          <w:rFonts w:ascii="Time New Roman" w:eastAsia="宋体" w:hAnsi="Time New Roman" w:cstheme="minorBidi" w:hint="eastAsia"/>
          <w:bCs w:val="0"/>
          <w:kern w:val="2"/>
          <w:sz w:val="21"/>
          <w:szCs w:val="22"/>
          <w:lang w:eastAsia="zh-CN"/>
        </w:rPr>
      </w:pPr>
      <w:hyperlink w:anchor="_Toc76994083" w:history="1">
        <w:r w:rsidR="00567F54" w:rsidRPr="005663A8">
          <w:rPr>
            <w:rStyle w:val="af5"/>
            <w:rFonts w:ascii="Time New Roman" w:eastAsia="宋体" w:hAnsi="Time New Roman"/>
            <w:color w:val="auto"/>
            <w:u w:val="none"/>
          </w:rPr>
          <w:t>B.</w:t>
        </w:r>
        <w:r w:rsidR="00567F54" w:rsidRPr="005663A8">
          <w:rPr>
            <w:rFonts w:ascii="Time New Roman" w:eastAsia="宋体" w:hAnsi="Time New Roman" w:cstheme="minorBidi"/>
            <w:bCs w:val="0"/>
            <w:kern w:val="2"/>
            <w:sz w:val="21"/>
            <w:szCs w:val="22"/>
            <w:lang w:eastAsia="zh-CN"/>
          </w:rPr>
          <w:tab/>
        </w:r>
        <w:r w:rsidR="00567F54" w:rsidRPr="005663A8">
          <w:rPr>
            <w:rStyle w:val="af5"/>
            <w:rFonts w:ascii="Time New Roman" w:eastAsia="宋体" w:hAnsi="Time New Roman" w:cs="宋体" w:hint="eastAsia"/>
            <w:color w:val="auto"/>
            <w:u w:val="none"/>
          </w:rPr>
          <w:t>登记紧急行动请求之后的进程：第十八届会议以来的事态发展</w:t>
        </w:r>
        <w:r w:rsidR="00684128" w:rsidRPr="005663A8">
          <w:rPr>
            <w:rStyle w:val="af5"/>
            <w:rFonts w:ascii="Time New Roman" w:eastAsia="宋体" w:hAnsi="Time New Roman" w:cs="宋体"/>
            <w:color w:val="auto"/>
            <w:u w:val="none"/>
          </w:rPr>
          <w:br/>
        </w:r>
        <w:r w:rsidR="00567F54" w:rsidRPr="005663A8">
          <w:rPr>
            <w:rStyle w:val="af5"/>
            <w:rFonts w:ascii="Time New Roman" w:eastAsia="宋体" w:hAnsi="Time New Roman"/>
            <w:color w:val="auto"/>
            <w:u w:val="none"/>
          </w:rPr>
          <w:t>(</w:t>
        </w:r>
        <w:r w:rsidR="00567F54" w:rsidRPr="005663A8">
          <w:rPr>
            <w:rStyle w:val="af5"/>
            <w:rFonts w:ascii="Time New Roman" w:eastAsia="宋体" w:hAnsi="Time New Roman" w:cs="宋体" w:hint="eastAsia"/>
            <w:color w:val="auto"/>
            <w:u w:val="none"/>
          </w:rPr>
          <w:t>截至</w:t>
        </w:r>
        <w:r w:rsidR="00567F54" w:rsidRPr="005663A8">
          <w:rPr>
            <w:rStyle w:val="af5"/>
            <w:rFonts w:ascii="Time New Roman" w:eastAsia="宋体" w:hAnsi="Time New Roman"/>
            <w:color w:val="auto"/>
            <w:u w:val="none"/>
          </w:rPr>
          <w:t>2021</w:t>
        </w:r>
        <w:r w:rsidR="00567F54" w:rsidRPr="005663A8">
          <w:rPr>
            <w:rStyle w:val="af5"/>
            <w:rFonts w:ascii="Time New Roman" w:eastAsia="宋体" w:hAnsi="Time New Roman" w:cs="宋体" w:hint="eastAsia"/>
            <w:color w:val="auto"/>
            <w:u w:val="none"/>
          </w:rPr>
          <w:t>年</w:t>
        </w:r>
        <w:r w:rsidR="00567F54" w:rsidRPr="005663A8">
          <w:rPr>
            <w:rStyle w:val="af5"/>
            <w:rFonts w:ascii="Time New Roman" w:eastAsia="宋体" w:hAnsi="Time New Roman"/>
            <w:color w:val="auto"/>
            <w:u w:val="none"/>
          </w:rPr>
          <w:t>4</w:t>
        </w:r>
        <w:r w:rsidR="00567F54" w:rsidRPr="005663A8">
          <w:rPr>
            <w:rStyle w:val="af5"/>
            <w:rFonts w:ascii="Time New Roman" w:eastAsia="宋体" w:hAnsi="Time New Roman" w:cs="宋体" w:hint="eastAsia"/>
            <w:color w:val="auto"/>
            <w:u w:val="none"/>
          </w:rPr>
          <w:t>月</w:t>
        </w:r>
        <w:r w:rsidR="00567F54" w:rsidRPr="005663A8">
          <w:rPr>
            <w:rStyle w:val="af5"/>
            <w:rFonts w:ascii="Time New Roman" w:eastAsia="宋体" w:hAnsi="Time New Roman"/>
            <w:color w:val="auto"/>
            <w:u w:val="none"/>
          </w:rPr>
          <w:t>1</w:t>
        </w:r>
        <w:r w:rsidR="00567F54" w:rsidRPr="005663A8">
          <w:rPr>
            <w:rStyle w:val="af5"/>
            <w:rFonts w:ascii="Time New Roman" w:eastAsia="宋体" w:hAnsi="Time New Roman" w:cs="宋体" w:hint="eastAsia"/>
            <w:color w:val="auto"/>
            <w:u w:val="none"/>
          </w:rPr>
          <w:t>日</w:t>
        </w:r>
        <w:r w:rsidR="00567F54" w:rsidRPr="005663A8">
          <w:rPr>
            <w:rStyle w:val="af5"/>
            <w:rFonts w:ascii="Time New Roman" w:eastAsia="宋体" w:hAnsi="Time New Roman"/>
            <w:color w:val="auto"/>
            <w:u w:val="none"/>
          </w:rPr>
          <w:t>)</w:t>
        </w:r>
        <w:r w:rsidR="00567F54" w:rsidRPr="005663A8">
          <w:rPr>
            <w:rFonts w:ascii="Time New Roman" w:eastAsia="宋体" w:hAnsi="Time New Roman"/>
            <w:webHidden/>
          </w:rPr>
          <w:tab/>
        </w:r>
        <w:r w:rsidR="00567F54" w:rsidRPr="005663A8">
          <w:rPr>
            <w:rStyle w:val="af5"/>
            <w:rFonts w:ascii="Time New Roman" w:eastAsia="宋体" w:hAnsi="Time New Roman"/>
            <w:color w:val="auto"/>
            <w:u w:val="none"/>
          </w:rPr>
          <w:tab/>
        </w:r>
        <w:r w:rsidR="00567F54" w:rsidRPr="005663A8">
          <w:rPr>
            <w:rFonts w:ascii="Time New Roman" w:eastAsia="宋体" w:hAnsi="Time New Roman"/>
            <w:webHidden/>
          </w:rPr>
          <w:fldChar w:fldCharType="begin"/>
        </w:r>
        <w:r w:rsidR="00567F54" w:rsidRPr="005663A8">
          <w:rPr>
            <w:rFonts w:ascii="Time New Roman" w:eastAsia="宋体" w:hAnsi="Time New Roman"/>
            <w:webHidden/>
          </w:rPr>
          <w:instrText xml:space="preserve"> PAGEREF _Toc76994083 \h </w:instrText>
        </w:r>
        <w:r w:rsidR="00567F54" w:rsidRPr="005663A8">
          <w:rPr>
            <w:rFonts w:ascii="Time New Roman" w:eastAsia="宋体" w:hAnsi="Time New Roman"/>
            <w:webHidden/>
          </w:rPr>
        </w:r>
        <w:r w:rsidR="00567F54" w:rsidRPr="005663A8">
          <w:rPr>
            <w:rFonts w:ascii="Time New Roman" w:eastAsia="宋体" w:hAnsi="Time New Roman"/>
            <w:webHidden/>
          </w:rPr>
          <w:fldChar w:fldCharType="separate"/>
        </w:r>
        <w:r w:rsidR="00C9438E">
          <w:rPr>
            <w:rFonts w:ascii="Time New Roman" w:eastAsia="宋体" w:hAnsi="Time New Roman" w:hint="eastAsia"/>
            <w:webHidden/>
          </w:rPr>
          <w:t>14</w:t>
        </w:r>
        <w:r w:rsidR="00567F54" w:rsidRPr="005663A8">
          <w:rPr>
            <w:rFonts w:ascii="Time New Roman" w:eastAsia="宋体" w:hAnsi="Time New Roman"/>
            <w:webHidden/>
          </w:rPr>
          <w:fldChar w:fldCharType="end"/>
        </w:r>
      </w:hyperlink>
    </w:p>
    <w:p w14:paraId="0DC63451" w14:textId="4106BB81" w:rsidR="00567F54" w:rsidRPr="005663A8" w:rsidRDefault="00C4493B">
      <w:pPr>
        <w:pStyle w:val="TOC2"/>
        <w:rPr>
          <w:rFonts w:ascii="Time New Roman" w:eastAsia="宋体" w:hAnsi="Time New Roman" w:cstheme="minorBidi" w:hint="eastAsia"/>
          <w:bCs w:val="0"/>
          <w:kern w:val="2"/>
          <w:sz w:val="21"/>
          <w:szCs w:val="22"/>
          <w:lang w:eastAsia="zh-CN"/>
        </w:rPr>
      </w:pPr>
      <w:hyperlink w:anchor="_Toc76994084" w:history="1">
        <w:r w:rsidR="00567F54" w:rsidRPr="005663A8">
          <w:rPr>
            <w:rStyle w:val="af5"/>
            <w:rFonts w:ascii="Time New Roman" w:eastAsia="宋体" w:hAnsi="Time New Roman"/>
            <w:color w:val="auto"/>
            <w:u w:val="none"/>
          </w:rPr>
          <w:t>C.</w:t>
        </w:r>
        <w:r w:rsidR="00567F54" w:rsidRPr="005663A8">
          <w:rPr>
            <w:rFonts w:ascii="Time New Roman" w:eastAsia="宋体" w:hAnsi="Time New Roman" w:cstheme="minorBidi"/>
            <w:bCs w:val="0"/>
            <w:kern w:val="2"/>
            <w:sz w:val="21"/>
            <w:szCs w:val="22"/>
            <w:lang w:eastAsia="zh-CN"/>
          </w:rPr>
          <w:tab/>
        </w:r>
        <w:r w:rsidR="00567F54" w:rsidRPr="005663A8">
          <w:rPr>
            <w:rStyle w:val="af5"/>
            <w:rFonts w:ascii="Time New Roman" w:eastAsia="宋体" w:hAnsi="Time New Roman" w:cs="宋体" w:hint="eastAsia"/>
            <w:color w:val="auto"/>
            <w:u w:val="none"/>
          </w:rPr>
          <w:t>中止、结束、或为保护临时措施实施对象而继续维持的紧急行动</w:t>
        </w:r>
        <w:r w:rsidR="00567F54" w:rsidRPr="005663A8">
          <w:rPr>
            <w:rFonts w:ascii="Time New Roman" w:eastAsia="宋体" w:hAnsi="Time New Roman"/>
            <w:webHidden/>
          </w:rPr>
          <w:tab/>
        </w:r>
        <w:r w:rsidR="00567F54" w:rsidRPr="005663A8">
          <w:rPr>
            <w:rStyle w:val="af5"/>
            <w:rFonts w:ascii="Time New Roman" w:eastAsia="宋体" w:hAnsi="Time New Roman" w:cs="宋体" w:hint="eastAsia"/>
            <w:color w:val="auto"/>
            <w:u w:val="none"/>
          </w:rPr>
          <w:tab/>
        </w:r>
        <w:r w:rsidR="00567F54" w:rsidRPr="005663A8">
          <w:rPr>
            <w:rFonts w:ascii="Time New Roman" w:eastAsia="宋体" w:hAnsi="Time New Roman"/>
            <w:webHidden/>
          </w:rPr>
          <w:fldChar w:fldCharType="begin"/>
        </w:r>
        <w:r w:rsidR="00567F54" w:rsidRPr="005663A8">
          <w:rPr>
            <w:rFonts w:ascii="Time New Roman" w:eastAsia="宋体" w:hAnsi="Time New Roman"/>
            <w:webHidden/>
          </w:rPr>
          <w:instrText xml:space="preserve"> PAGEREF _Toc76994084 \h </w:instrText>
        </w:r>
        <w:r w:rsidR="00567F54" w:rsidRPr="005663A8">
          <w:rPr>
            <w:rFonts w:ascii="Time New Roman" w:eastAsia="宋体" w:hAnsi="Time New Roman"/>
            <w:webHidden/>
          </w:rPr>
        </w:r>
        <w:r w:rsidR="00567F54" w:rsidRPr="005663A8">
          <w:rPr>
            <w:rFonts w:ascii="Time New Roman" w:eastAsia="宋体" w:hAnsi="Time New Roman"/>
            <w:webHidden/>
          </w:rPr>
          <w:fldChar w:fldCharType="separate"/>
        </w:r>
        <w:r w:rsidR="00C9438E">
          <w:rPr>
            <w:rFonts w:ascii="Time New Roman" w:eastAsia="宋体" w:hAnsi="Time New Roman" w:hint="eastAsia"/>
            <w:webHidden/>
          </w:rPr>
          <w:t>20</w:t>
        </w:r>
        <w:r w:rsidR="00567F54" w:rsidRPr="005663A8">
          <w:rPr>
            <w:rFonts w:ascii="Time New Roman" w:eastAsia="宋体" w:hAnsi="Time New Roman"/>
            <w:webHidden/>
          </w:rPr>
          <w:fldChar w:fldCharType="end"/>
        </w:r>
      </w:hyperlink>
    </w:p>
    <w:p w14:paraId="07D1C026" w14:textId="4935065B" w:rsidR="00567F54" w:rsidRPr="005663A8" w:rsidRDefault="00C4493B" w:rsidP="00173F8B">
      <w:pPr>
        <w:pStyle w:val="TOC2"/>
        <w:spacing w:after="120"/>
        <w:rPr>
          <w:rFonts w:ascii="Time New Roman" w:eastAsia="宋体" w:hAnsi="Time New Roman" w:cstheme="minorBidi" w:hint="eastAsia"/>
          <w:bCs w:val="0"/>
          <w:kern w:val="2"/>
          <w:sz w:val="21"/>
          <w:szCs w:val="22"/>
          <w:lang w:eastAsia="zh-CN"/>
        </w:rPr>
      </w:pPr>
      <w:hyperlink w:anchor="_Toc76994085" w:history="1">
        <w:r w:rsidR="00567F54" w:rsidRPr="005663A8">
          <w:rPr>
            <w:rStyle w:val="af5"/>
            <w:rFonts w:ascii="Time New Roman" w:eastAsia="宋体" w:hAnsi="Time New Roman"/>
            <w:color w:val="auto"/>
            <w:u w:val="none"/>
          </w:rPr>
          <w:t>D.</w:t>
        </w:r>
        <w:r w:rsidR="00567F54" w:rsidRPr="005663A8">
          <w:rPr>
            <w:rFonts w:ascii="Time New Roman" w:eastAsia="宋体" w:hAnsi="Time New Roman" w:cstheme="minorBidi"/>
            <w:bCs w:val="0"/>
            <w:kern w:val="2"/>
            <w:sz w:val="21"/>
            <w:szCs w:val="22"/>
            <w:lang w:eastAsia="zh-CN"/>
          </w:rPr>
          <w:tab/>
        </w:r>
        <w:r w:rsidR="00567F54" w:rsidRPr="005663A8">
          <w:rPr>
            <w:rStyle w:val="af5"/>
            <w:rFonts w:ascii="Time New Roman" w:eastAsia="宋体" w:hAnsi="Time New Roman" w:cs="宋体" w:hint="eastAsia"/>
            <w:color w:val="auto"/>
            <w:u w:val="none"/>
          </w:rPr>
          <w:t>委员会第十九届和第二十届会议做出的决定</w:t>
        </w:r>
        <w:r w:rsidR="00567F54" w:rsidRPr="005663A8">
          <w:rPr>
            <w:rFonts w:ascii="Time New Roman" w:eastAsia="宋体" w:hAnsi="Time New Roman"/>
            <w:webHidden/>
          </w:rPr>
          <w:tab/>
        </w:r>
        <w:r w:rsidR="00567F54" w:rsidRPr="005663A8">
          <w:rPr>
            <w:rStyle w:val="af5"/>
            <w:rFonts w:ascii="Time New Roman" w:eastAsia="宋体" w:hAnsi="Time New Roman" w:cs="宋体" w:hint="eastAsia"/>
            <w:color w:val="auto"/>
            <w:u w:val="none"/>
          </w:rPr>
          <w:tab/>
        </w:r>
        <w:r w:rsidR="00567F54" w:rsidRPr="005663A8">
          <w:rPr>
            <w:rFonts w:ascii="Time New Roman" w:eastAsia="宋体" w:hAnsi="Time New Roman"/>
            <w:webHidden/>
          </w:rPr>
          <w:fldChar w:fldCharType="begin"/>
        </w:r>
        <w:r w:rsidR="00567F54" w:rsidRPr="005663A8">
          <w:rPr>
            <w:rFonts w:ascii="Time New Roman" w:eastAsia="宋体" w:hAnsi="Time New Roman"/>
            <w:webHidden/>
          </w:rPr>
          <w:instrText xml:space="preserve"> PAGEREF _Toc76994085 \h </w:instrText>
        </w:r>
        <w:r w:rsidR="00567F54" w:rsidRPr="005663A8">
          <w:rPr>
            <w:rFonts w:ascii="Time New Roman" w:eastAsia="宋体" w:hAnsi="Time New Roman"/>
            <w:webHidden/>
          </w:rPr>
        </w:r>
        <w:r w:rsidR="00567F54" w:rsidRPr="005663A8">
          <w:rPr>
            <w:rFonts w:ascii="Time New Roman" w:eastAsia="宋体" w:hAnsi="Time New Roman"/>
            <w:webHidden/>
          </w:rPr>
          <w:fldChar w:fldCharType="separate"/>
        </w:r>
        <w:r w:rsidR="00C9438E">
          <w:rPr>
            <w:rFonts w:ascii="Time New Roman" w:eastAsia="宋体" w:hAnsi="Time New Roman" w:hint="eastAsia"/>
            <w:webHidden/>
          </w:rPr>
          <w:t>20</w:t>
        </w:r>
        <w:r w:rsidR="00567F54" w:rsidRPr="005663A8">
          <w:rPr>
            <w:rFonts w:ascii="Time New Roman" w:eastAsia="宋体" w:hAnsi="Time New Roman"/>
            <w:webHidden/>
          </w:rPr>
          <w:fldChar w:fldCharType="end"/>
        </w:r>
      </w:hyperlink>
    </w:p>
    <w:p w14:paraId="14C5388A" w14:textId="79FBA59B" w:rsidR="00567F54" w:rsidRPr="005663A8" w:rsidRDefault="00247E74">
      <w:pPr>
        <w:pStyle w:val="TOC1"/>
        <w:rPr>
          <w:rFonts w:ascii="Time New Roman" w:eastAsia="宋体" w:hAnsi="Time New Roman" w:cstheme="minorBidi" w:hint="eastAsia"/>
          <w:bCs w:val="0"/>
          <w:noProof/>
          <w:kern w:val="2"/>
          <w:sz w:val="21"/>
          <w:szCs w:val="22"/>
          <w:lang w:val="en-US" w:eastAsia="zh-CN"/>
        </w:rPr>
      </w:pPr>
      <w:r w:rsidRPr="005663A8">
        <w:rPr>
          <w:rStyle w:val="af5"/>
          <w:rFonts w:ascii="Time New Roman" w:eastAsia="宋体" w:hAnsi="Time New Roman"/>
          <w:noProof/>
          <w:color w:val="auto"/>
          <w:u w:val="none"/>
        </w:rPr>
        <w:tab/>
      </w:r>
      <w:hyperlink w:anchor="_Toc76994086" w:history="1">
        <w:r w:rsidR="003A6F87" w:rsidRPr="005663A8">
          <w:rPr>
            <w:rStyle w:val="af5"/>
            <w:rFonts w:ascii="Time New Roman" w:eastAsia="宋体" w:hAnsi="Time New Roman" w:cs="宋体" w:hint="eastAsia"/>
            <w:noProof/>
            <w:color w:val="auto"/>
            <w:u w:val="none"/>
          </w:rPr>
          <w:t>X</w:t>
        </w:r>
        <w:r w:rsidR="003A6F87" w:rsidRPr="005663A8">
          <w:rPr>
            <w:rStyle w:val="af5"/>
            <w:rFonts w:ascii="Time New Roman" w:eastAsia="宋体" w:hAnsi="Time New Roman" w:cs="宋体"/>
            <w:noProof/>
            <w:color w:val="auto"/>
            <w:u w:val="none"/>
          </w:rPr>
          <w:t>I.</w:t>
        </w:r>
        <w:r w:rsidRPr="005663A8">
          <w:rPr>
            <w:rStyle w:val="af5"/>
            <w:rFonts w:ascii="Time New Roman" w:eastAsia="宋体" w:hAnsi="Time New Roman"/>
            <w:noProof/>
            <w:color w:val="auto"/>
            <w:u w:val="none"/>
          </w:rPr>
          <w:tab/>
        </w:r>
        <w:r w:rsidR="00567F54" w:rsidRPr="005663A8">
          <w:rPr>
            <w:rStyle w:val="af5"/>
            <w:rFonts w:ascii="Time New Roman" w:eastAsia="宋体" w:hAnsi="Time New Roman" w:cs="宋体" w:hint="eastAsia"/>
            <w:noProof/>
            <w:color w:val="auto"/>
            <w:u w:val="none"/>
          </w:rPr>
          <w:t>《公约》第三十一条规定的来文程序</w:t>
        </w:r>
        <w:r w:rsidR="00567F54" w:rsidRPr="005663A8">
          <w:rPr>
            <w:rFonts w:ascii="Time New Roman" w:eastAsia="宋体" w:hAnsi="Time New Roman"/>
            <w:noProof/>
            <w:webHidden/>
          </w:rPr>
          <w:tab/>
        </w:r>
        <w:r w:rsidR="00567F54" w:rsidRPr="005663A8">
          <w:rPr>
            <w:rStyle w:val="af5"/>
            <w:rFonts w:ascii="Time New Roman" w:eastAsia="宋体" w:hAnsi="Time New Roman" w:cs="宋体" w:hint="eastAsia"/>
            <w:noProof/>
            <w:color w:val="auto"/>
            <w:u w:val="none"/>
          </w:rPr>
          <w:tab/>
        </w:r>
        <w:r w:rsidR="00567F54" w:rsidRPr="005663A8">
          <w:rPr>
            <w:rFonts w:ascii="Time New Roman" w:eastAsia="宋体" w:hAnsi="Time New Roman"/>
            <w:noProof/>
            <w:webHidden/>
          </w:rPr>
          <w:fldChar w:fldCharType="begin"/>
        </w:r>
        <w:r w:rsidR="00567F54" w:rsidRPr="005663A8">
          <w:rPr>
            <w:rFonts w:ascii="Time New Roman" w:eastAsia="宋体" w:hAnsi="Time New Roman"/>
            <w:noProof/>
            <w:webHidden/>
          </w:rPr>
          <w:instrText xml:space="preserve"> PAGEREF _Toc76994086 \h </w:instrText>
        </w:r>
        <w:r w:rsidR="00567F54" w:rsidRPr="005663A8">
          <w:rPr>
            <w:rFonts w:ascii="Time New Roman" w:eastAsia="宋体" w:hAnsi="Time New Roman"/>
            <w:noProof/>
            <w:webHidden/>
          </w:rPr>
        </w:r>
        <w:r w:rsidR="00567F54" w:rsidRPr="005663A8">
          <w:rPr>
            <w:rFonts w:ascii="Time New Roman" w:eastAsia="宋体" w:hAnsi="Time New Roman"/>
            <w:noProof/>
            <w:webHidden/>
          </w:rPr>
          <w:fldChar w:fldCharType="separate"/>
        </w:r>
        <w:r w:rsidR="00C9438E">
          <w:rPr>
            <w:rFonts w:ascii="Time New Roman" w:eastAsia="宋体" w:hAnsi="Time New Roman" w:hint="eastAsia"/>
            <w:noProof/>
            <w:webHidden/>
          </w:rPr>
          <w:t>21</w:t>
        </w:r>
        <w:r w:rsidR="00567F54" w:rsidRPr="005663A8">
          <w:rPr>
            <w:rFonts w:ascii="Time New Roman" w:eastAsia="宋体" w:hAnsi="Time New Roman"/>
            <w:noProof/>
            <w:webHidden/>
          </w:rPr>
          <w:fldChar w:fldCharType="end"/>
        </w:r>
      </w:hyperlink>
    </w:p>
    <w:p w14:paraId="6D16CB97" w14:textId="01BB58CF" w:rsidR="00567F54" w:rsidRPr="005663A8" w:rsidRDefault="00247E74">
      <w:pPr>
        <w:pStyle w:val="TOC1"/>
        <w:rPr>
          <w:rFonts w:ascii="Time New Roman" w:eastAsia="宋体" w:hAnsi="Time New Roman" w:cstheme="minorBidi" w:hint="eastAsia"/>
          <w:bCs w:val="0"/>
          <w:noProof/>
          <w:kern w:val="2"/>
          <w:sz w:val="21"/>
          <w:szCs w:val="22"/>
          <w:lang w:val="en-US" w:eastAsia="zh-CN"/>
        </w:rPr>
      </w:pPr>
      <w:r w:rsidRPr="005663A8">
        <w:rPr>
          <w:rStyle w:val="af5"/>
          <w:rFonts w:ascii="Time New Roman" w:eastAsia="宋体" w:hAnsi="Time New Roman"/>
          <w:noProof/>
          <w:color w:val="auto"/>
          <w:u w:val="none"/>
        </w:rPr>
        <w:tab/>
      </w:r>
      <w:hyperlink w:anchor="_Toc76994087" w:history="1">
        <w:r w:rsidR="003A6F87" w:rsidRPr="005663A8">
          <w:rPr>
            <w:rStyle w:val="af5"/>
            <w:rFonts w:ascii="Time New Roman" w:eastAsia="宋体" w:hAnsi="Time New Roman" w:cs="宋体" w:hint="eastAsia"/>
            <w:noProof/>
            <w:color w:val="auto"/>
            <w:u w:val="none"/>
          </w:rPr>
          <w:t>X</w:t>
        </w:r>
        <w:r w:rsidR="003A6F87" w:rsidRPr="005663A8">
          <w:rPr>
            <w:rStyle w:val="af5"/>
            <w:rFonts w:ascii="Time New Roman" w:eastAsia="宋体" w:hAnsi="Time New Roman" w:cs="宋体"/>
            <w:noProof/>
            <w:color w:val="auto"/>
            <w:u w:val="none"/>
          </w:rPr>
          <w:t>II.</w:t>
        </w:r>
        <w:r w:rsidRPr="005663A8">
          <w:rPr>
            <w:rStyle w:val="af5"/>
            <w:rFonts w:ascii="Time New Roman" w:eastAsia="宋体" w:hAnsi="Time New Roman"/>
            <w:noProof/>
            <w:color w:val="auto"/>
            <w:u w:val="none"/>
          </w:rPr>
          <w:tab/>
        </w:r>
        <w:r w:rsidR="00567F54" w:rsidRPr="005663A8">
          <w:rPr>
            <w:rStyle w:val="af5"/>
            <w:rFonts w:ascii="Time New Roman" w:eastAsia="宋体" w:hAnsi="Time New Roman" w:cs="宋体" w:hint="eastAsia"/>
            <w:noProof/>
            <w:color w:val="auto"/>
            <w:u w:val="none"/>
          </w:rPr>
          <w:t>根据《公约》第三十三条进行的访问</w:t>
        </w:r>
        <w:r w:rsidR="00567F54" w:rsidRPr="005663A8">
          <w:rPr>
            <w:rFonts w:ascii="Time New Roman" w:eastAsia="宋体" w:hAnsi="Time New Roman"/>
            <w:noProof/>
            <w:webHidden/>
          </w:rPr>
          <w:tab/>
        </w:r>
        <w:r w:rsidR="00567F54" w:rsidRPr="005663A8">
          <w:rPr>
            <w:rStyle w:val="af5"/>
            <w:rFonts w:ascii="Time New Roman" w:eastAsia="宋体" w:hAnsi="Time New Roman" w:cs="宋体" w:hint="eastAsia"/>
            <w:noProof/>
            <w:color w:val="auto"/>
            <w:u w:val="none"/>
          </w:rPr>
          <w:tab/>
        </w:r>
        <w:r w:rsidR="00567F54" w:rsidRPr="005663A8">
          <w:rPr>
            <w:rFonts w:ascii="Time New Roman" w:eastAsia="宋体" w:hAnsi="Time New Roman"/>
            <w:noProof/>
            <w:webHidden/>
          </w:rPr>
          <w:fldChar w:fldCharType="begin"/>
        </w:r>
        <w:r w:rsidR="00567F54" w:rsidRPr="005663A8">
          <w:rPr>
            <w:rFonts w:ascii="Time New Roman" w:eastAsia="宋体" w:hAnsi="Time New Roman"/>
            <w:noProof/>
            <w:webHidden/>
          </w:rPr>
          <w:instrText xml:space="preserve"> PAGEREF _Toc76994087 \h </w:instrText>
        </w:r>
        <w:r w:rsidR="00567F54" w:rsidRPr="005663A8">
          <w:rPr>
            <w:rFonts w:ascii="Time New Roman" w:eastAsia="宋体" w:hAnsi="Time New Roman"/>
            <w:noProof/>
            <w:webHidden/>
          </w:rPr>
        </w:r>
        <w:r w:rsidR="00567F54" w:rsidRPr="005663A8">
          <w:rPr>
            <w:rFonts w:ascii="Time New Roman" w:eastAsia="宋体" w:hAnsi="Time New Roman"/>
            <w:noProof/>
            <w:webHidden/>
          </w:rPr>
          <w:fldChar w:fldCharType="separate"/>
        </w:r>
        <w:r w:rsidR="00C9438E">
          <w:rPr>
            <w:rFonts w:ascii="Time New Roman" w:eastAsia="宋体" w:hAnsi="Time New Roman" w:hint="eastAsia"/>
            <w:noProof/>
            <w:webHidden/>
          </w:rPr>
          <w:t>22</w:t>
        </w:r>
        <w:r w:rsidR="00567F54" w:rsidRPr="005663A8">
          <w:rPr>
            <w:rFonts w:ascii="Time New Roman" w:eastAsia="宋体" w:hAnsi="Time New Roman"/>
            <w:noProof/>
            <w:webHidden/>
          </w:rPr>
          <w:fldChar w:fldCharType="end"/>
        </w:r>
      </w:hyperlink>
    </w:p>
    <w:p w14:paraId="1E8D484F" w14:textId="48C52CEA" w:rsidR="00567F54" w:rsidRPr="005663A8" w:rsidRDefault="00247E74">
      <w:pPr>
        <w:pStyle w:val="TOC1"/>
        <w:rPr>
          <w:rFonts w:ascii="Time New Roman" w:eastAsia="宋体" w:hAnsi="Time New Roman" w:cstheme="minorBidi" w:hint="eastAsia"/>
          <w:bCs w:val="0"/>
          <w:noProof/>
          <w:kern w:val="2"/>
          <w:sz w:val="21"/>
          <w:szCs w:val="22"/>
          <w:lang w:val="en-US" w:eastAsia="zh-CN"/>
        </w:rPr>
      </w:pPr>
      <w:r w:rsidRPr="005663A8">
        <w:rPr>
          <w:rStyle w:val="af5"/>
          <w:rFonts w:ascii="Time New Roman" w:eastAsia="宋体" w:hAnsi="Time New Roman"/>
          <w:noProof/>
          <w:color w:val="auto"/>
          <w:u w:val="none"/>
        </w:rPr>
        <w:tab/>
      </w:r>
      <w:hyperlink w:anchor="_Toc76994088" w:history="1">
        <w:r w:rsidR="003A6F87" w:rsidRPr="005663A8">
          <w:rPr>
            <w:rStyle w:val="af5"/>
            <w:rFonts w:ascii="Time New Roman" w:eastAsia="宋体" w:hAnsi="Time New Roman" w:cs="宋体" w:hint="eastAsia"/>
            <w:noProof/>
            <w:color w:val="auto"/>
            <w:u w:val="none"/>
          </w:rPr>
          <w:t>X</w:t>
        </w:r>
        <w:r w:rsidR="003A6F87" w:rsidRPr="005663A8">
          <w:rPr>
            <w:rStyle w:val="af5"/>
            <w:rFonts w:ascii="Time New Roman" w:eastAsia="宋体" w:hAnsi="Time New Roman" w:cs="宋体"/>
            <w:noProof/>
            <w:color w:val="auto"/>
            <w:u w:val="none"/>
          </w:rPr>
          <w:t>III.</w:t>
        </w:r>
        <w:r w:rsidRPr="005663A8">
          <w:rPr>
            <w:rStyle w:val="af5"/>
            <w:rFonts w:ascii="Time New Roman" w:eastAsia="宋体" w:hAnsi="Time New Roman"/>
            <w:noProof/>
            <w:color w:val="auto"/>
            <w:u w:val="none"/>
          </w:rPr>
          <w:tab/>
        </w:r>
        <w:r w:rsidR="00567F54" w:rsidRPr="005663A8">
          <w:rPr>
            <w:rStyle w:val="af5"/>
            <w:rFonts w:ascii="Time New Roman" w:eastAsia="宋体" w:hAnsi="Time New Roman" w:cs="宋体" w:hint="eastAsia"/>
            <w:noProof/>
            <w:color w:val="auto"/>
            <w:u w:val="none"/>
          </w:rPr>
          <w:t>搜寻失踪人员指导原则</w:t>
        </w:r>
        <w:r w:rsidR="00567F54" w:rsidRPr="005663A8">
          <w:rPr>
            <w:rFonts w:ascii="Time New Roman" w:eastAsia="宋体" w:hAnsi="Time New Roman"/>
            <w:noProof/>
            <w:webHidden/>
          </w:rPr>
          <w:tab/>
        </w:r>
        <w:r w:rsidR="00567F54" w:rsidRPr="005663A8">
          <w:rPr>
            <w:rStyle w:val="af5"/>
            <w:rFonts w:ascii="Time New Roman" w:eastAsia="宋体" w:hAnsi="Time New Roman" w:cs="宋体" w:hint="eastAsia"/>
            <w:noProof/>
            <w:color w:val="auto"/>
            <w:u w:val="none"/>
          </w:rPr>
          <w:tab/>
        </w:r>
        <w:r w:rsidR="00567F54" w:rsidRPr="005663A8">
          <w:rPr>
            <w:rFonts w:ascii="Time New Roman" w:eastAsia="宋体" w:hAnsi="Time New Roman"/>
            <w:noProof/>
            <w:webHidden/>
          </w:rPr>
          <w:fldChar w:fldCharType="begin"/>
        </w:r>
        <w:r w:rsidR="00567F54" w:rsidRPr="005663A8">
          <w:rPr>
            <w:rFonts w:ascii="Time New Roman" w:eastAsia="宋体" w:hAnsi="Time New Roman"/>
            <w:noProof/>
            <w:webHidden/>
          </w:rPr>
          <w:instrText xml:space="preserve"> PAGEREF _Toc76994088 \h </w:instrText>
        </w:r>
        <w:r w:rsidR="00567F54" w:rsidRPr="005663A8">
          <w:rPr>
            <w:rFonts w:ascii="Time New Roman" w:eastAsia="宋体" w:hAnsi="Time New Roman"/>
            <w:noProof/>
            <w:webHidden/>
          </w:rPr>
        </w:r>
        <w:r w:rsidR="00567F54" w:rsidRPr="005663A8">
          <w:rPr>
            <w:rFonts w:ascii="Time New Roman" w:eastAsia="宋体" w:hAnsi="Time New Roman"/>
            <w:noProof/>
            <w:webHidden/>
          </w:rPr>
          <w:fldChar w:fldCharType="separate"/>
        </w:r>
        <w:r w:rsidR="00C9438E">
          <w:rPr>
            <w:rFonts w:ascii="Time New Roman" w:eastAsia="宋体" w:hAnsi="Time New Roman" w:hint="eastAsia"/>
            <w:noProof/>
            <w:webHidden/>
          </w:rPr>
          <w:t>23</w:t>
        </w:r>
        <w:r w:rsidR="00567F54" w:rsidRPr="005663A8">
          <w:rPr>
            <w:rFonts w:ascii="Time New Roman" w:eastAsia="宋体" w:hAnsi="Time New Roman"/>
            <w:noProof/>
            <w:webHidden/>
          </w:rPr>
          <w:fldChar w:fldCharType="end"/>
        </w:r>
      </w:hyperlink>
    </w:p>
    <w:p w14:paraId="2D1BBA45" w14:textId="53A6DAE0" w:rsidR="00567F54" w:rsidRPr="005663A8" w:rsidRDefault="005663A8">
      <w:pPr>
        <w:pStyle w:val="TOC1"/>
        <w:rPr>
          <w:rFonts w:ascii="Time New Roman" w:eastAsia="宋体" w:hAnsi="Time New Roman" w:cstheme="minorBidi" w:hint="eastAsia"/>
          <w:bCs w:val="0"/>
          <w:noProof/>
          <w:kern w:val="2"/>
          <w:sz w:val="21"/>
          <w:szCs w:val="22"/>
          <w:lang w:val="en-US" w:eastAsia="zh-CN"/>
        </w:rPr>
      </w:pPr>
      <w:r w:rsidRPr="005663A8">
        <w:rPr>
          <w:rStyle w:val="af5"/>
          <w:rFonts w:ascii="Time New Roman" w:eastAsia="宋体" w:hAnsi="Time New Roman"/>
          <w:noProof/>
          <w:color w:val="auto"/>
          <w:u w:val="none"/>
        </w:rPr>
        <w:t xml:space="preserve">  </w:t>
      </w:r>
      <w:hyperlink w:anchor="_Toc76994089" w:history="1">
        <w:r w:rsidR="00567F54" w:rsidRPr="005663A8">
          <w:rPr>
            <w:rStyle w:val="af5"/>
            <w:rFonts w:ascii="Time New Roman" w:eastAsia="宋体" w:hAnsi="Time New Roman" w:cs="宋体" w:hint="eastAsia"/>
            <w:noProof/>
            <w:color w:val="auto"/>
            <w:u w:val="none"/>
          </w:rPr>
          <w:t>附件</w:t>
        </w:r>
      </w:hyperlink>
    </w:p>
    <w:p w14:paraId="1BC5AC0E" w14:textId="1FA5539E" w:rsidR="00567F54" w:rsidRPr="005663A8" w:rsidRDefault="00247E74">
      <w:pPr>
        <w:pStyle w:val="TOC1"/>
        <w:rPr>
          <w:rFonts w:ascii="Time New Roman" w:eastAsia="宋体" w:hAnsi="Time New Roman" w:cstheme="minorBidi" w:hint="eastAsia"/>
          <w:bCs w:val="0"/>
          <w:noProof/>
          <w:kern w:val="2"/>
          <w:sz w:val="21"/>
          <w:szCs w:val="22"/>
          <w:lang w:val="en-US" w:eastAsia="zh-CN"/>
        </w:rPr>
      </w:pPr>
      <w:r w:rsidRPr="005663A8">
        <w:rPr>
          <w:rStyle w:val="af5"/>
          <w:rFonts w:ascii="Time New Roman" w:eastAsia="宋体" w:hAnsi="Time New Roman"/>
          <w:noProof/>
          <w:color w:val="auto"/>
          <w:u w:val="none"/>
        </w:rPr>
        <w:tab/>
      </w:r>
      <w:r w:rsidRPr="005663A8">
        <w:rPr>
          <w:rStyle w:val="af5"/>
          <w:rFonts w:ascii="Time New Roman" w:eastAsia="宋体" w:hAnsi="Time New Roman"/>
          <w:noProof/>
          <w:color w:val="auto"/>
          <w:u w:val="none"/>
        </w:rPr>
        <w:tab/>
      </w:r>
      <w:hyperlink w:anchor="_Toc76994090" w:history="1">
        <w:r w:rsidR="00567F54" w:rsidRPr="005663A8">
          <w:rPr>
            <w:rStyle w:val="af5"/>
            <w:rFonts w:ascii="Time New Roman" w:eastAsia="宋体" w:hAnsi="Time New Roman" w:cs="宋体" w:hint="eastAsia"/>
            <w:noProof/>
            <w:color w:val="auto"/>
            <w:u w:val="none"/>
          </w:rPr>
          <w:t>截至</w:t>
        </w:r>
        <w:r w:rsidR="00567F54" w:rsidRPr="005663A8">
          <w:rPr>
            <w:rStyle w:val="af5"/>
            <w:rFonts w:ascii="Time New Roman" w:eastAsia="宋体" w:hAnsi="Time New Roman"/>
            <w:noProof/>
            <w:color w:val="auto"/>
            <w:u w:val="none"/>
          </w:rPr>
          <w:t>2021</w:t>
        </w:r>
        <w:r w:rsidR="00567F54" w:rsidRPr="005663A8">
          <w:rPr>
            <w:rStyle w:val="af5"/>
            <w:rFonts w:ascii="Time New Roman" w:eastAsia="宋体" w:hAnsi="Time New Roman" w:cs="宋体" w:hint="eastAsia"/>
            <w:noProof/>
            <w:color w:val="auto"/>
            <w:u w:val="none"/>
          </w:rPr>
          <w:t>年</w:t>
        </w:r>
        <w:r w:rsidR="00567F54" w:rsidRPr="005663A8">
          <w:rPr>
            <w:rStyle w:val="af5"/>
            <w:rFonts w:ascii="Time New Roman" w:eastAsia="宋体" w:hAnsi="Time New Roman"/>
            <w:noProof/>
            <w:color w:val="auto"/>
            <w:u w:val="none"/>
          </w:rPr>
          <w:t>5</w:t>
        </w:r>
        <w:r w:rsidR="00567F54" w:rsidRPr="005663A8">
          <w:rPr>
            <w:rStyle w:val="af5"/>
            <w:rFonts w:ascii="Time New Roman" w:eastAsia="宋体" w:hAnsi="Time New Roman" w:cs="宋体" w:hint="eastAsia"/>
            <w:noProof/>
            <w:color w:val="auto"/>
            <w:u w:val="none"/>
          </w:rPr>
          <w:t>月</w:t>
        </w:r>
        <w:r w:rsidR="00567F54" w:rsidRPr="005663A8">
          <w:rPr>
            <w:rStyle w:val="af5"/>
            <w:rFonts w:ascii="Time New Roman" w:eastAsia="宋体" w:hAnsi="Time New Roman"/>
            <w:noProof/>
            <w:color w:val="auto"/>
            <w:u w:val="none"/>
          </w:rPr>
          <w:t>7</w:t>
        </w:r>
        <w:r w:rsidR="00567F54" w:rsidRPr="005663A8">
          <w:rPr>
            <w:rStyle w:val="af5"/>
            <w:rFonts w:ascii="Time New Roman" w:eastAsia="宋体" w:hAnsi="Time New Roman" w:cs="宋体" w:hint="eastAsia"/>
            <w:noProof/>
            <w:color w:val="auto"/>
            <w:u w:val="none"/>
          </w:rPr>
          <w:t>日的《公约》缔约国名单及其报告提交情况</w:t>
        </w:r>
        <w:r w:rsidR="00567F54" w:rsidRPr="005663A8">
          <w:rPr>
            <w:rFonts w:ascii="Time New Roman" w:eastAsia="宋体" w:hAnsi="Time New Roman"/>
            <w:noProof/>
            <w:webHidden/>
          </w:rPr>
          <w:tab/>
        </w:r>
        <w:r w:rsidR="00567F54" w:rsidRPr="005663A8">
          <w:rPr>
            <w:rStyle w:val="af5"/>
            <w:rFonts w:ascii="Time New Roman" w:eastAsia="宋体" w:hAnsi="Time New Roman" w:cs="宋体" w:hint="eastAsia"/>
            <w:noProof/>
            <w:color w:val="auto"/>
            <w:u w:val="none"/>
          </w:rPr>
          <w:tab/>
        </w:r>
        <w:r w:rsidR="00567F54" w:rsidRPr="005663A8">
          <w:rPr>
            <w:rFonts w:ascii="Time New Roman" w:eastAsia="宋体" w:hAnsi="Time New Roman"/>
            <w:noProof/>
            <w:webHidden/>
          </w:rPr>
          <w:fldChar w:fldCharType="begin"/>
        </w:r>
        <w:r w:rsidR="00567F54" w:rsidRPr="005663A8">
          <w:rPr>
            <w:rFonts w:ascii="Time New Roman" w:eastAsia="宋体" w:hAnsi="Time New Roman"/>
            <w:noProof/>
            <w:webHidden/>
          </w:rPr>
          <w:instrText xml:space="preserve"> PAGEREF _Toc76994090 \h </w:instrText>
        </w:r>
        <w:r w:rsidR="00567F54" w:rsidRPr="005663A8">
          <w:rPr>
            <w:rFonts w:ascii="Time New Roman" w:eastAsia="宋体" w:hAnsi="Time New Roman"/>
            <w:noProof/>
            <w:webHidden/>
          </w:rPr>
        </w:r>
        <w:r w:rsidR="00567F54" w:rsidRPr="005663A8">
          <w:rPr>
            <w:rFonts w:ascii="Time New Roman" w:eastAsia="宋体" w:hAnsi="Time New Roman"/>
            <w:noProof/>
            <w:webHidden/>
          </w:rPr>
          <w:fldChar w:fldCharType="separate"/>
        </w:r>
        <w:r w:rsidR="00C9438E">
          <w:rPr>
            <w:rFonts w:ascii="Time New Roman" w:eastAsia="宋体" w:hAnsi="Time New Roman" w:hint="eastAsia"/>
            <w:noProof/>
            <w:webHidden/>
          </w:rPr>
          <w:t>24</w:t>
        </w:r>
        <w:r w:rsidR="00567F54" w:rsidRPr="005663A8">
          <w:rPr>
            <w:rFonts w:ascii="Time New Roman" w:eastAsia="宋体" w:hAnsi="Time New Roman"/>
            <w:noProof/>
            <w:webHidden/>
          </w:rPr>
          <w:fldChar w:fldCharType="end"/>
        </w:r>
      </w:hyperlink>
    </w:p>
    <w:p w14:paraId="2469F0A4" w14:textId="6FD0EEC9" w:rsidR="00AD6B14" w:rsidRPr="00A17B0B" w:rsidRDefault="00567F54" w:rsidP="00173F8B">
      <w:pPr>
        <w:pStyle w:val="TOC1"/>
      </w:pPr>
      <w:r w:rsidRPr="005663A8">
        <w:rPr>
          <w:rFonts w:ascii="Time New Roman" w:eastAsia="宋体" w:hAnsi="Time New Roman"/>
        </w:rPr>
        <w:fldChar w:fldCharType="end"/>
      </w:r>
    </w:p>
    <w:p w14:paraId="0F41781B" w14:textId="77777777" w:rsidR="00C1504E" w:rsidRPr="00A17B0B" w:rsidRDefault="00C1504E" w:rsidP="00444D4E">
      <w:pPr>
        <w:pStyle w:val="SingleTxtGC"/>
        <w:sectPr w:rsidR="00C1504E" w:rsidRPr="00A17B0B" w:rsidSect="001A0625">
          <w:headerReference w:type="default" r:id="rId15"/>
          <w:footerReference w:type="default" r:id="rId16"/>
          <w:endnotePr>
            <w:numFmt w:val="decimal"/>
          </w:endnotePr>
          <w:type w:val="oddPage"/>
          <w:pgSz w:w="11906" w:h="16838" w:code="9"/>
          <w:pgMar w:top="1417" w:right="1134" w:bottom="1134" w:left="1134" w:header="850" w:footer="567" w:gutter="0"/>
          <w:pgNumType w:fmt="lowerRoman" w:start="3"/>
          <w:cols w:space="425"/>
          <w:docGrid w:type="lines" w:linePitch="326"/>
        </w:sectPr>
      </w:pPr>
    </w:p>
    <w:p w14:paraId="465E84EB" w14:textId="2B66F1C5" w:rsidR="008A443B" w:rsidRPr="00A17B0B" w:rsidRDefault="008A443B" w:rsidP="001C7F7B">
      <w:pPr>
        <w:pStyle w:val="HChGC"/>
      </w:pPr>
      <w:r w:rsidRPr="00A17B0B">
        <w:rPr>
          <w:rFonts w:hint="eastAsia"/>
        </w:rPr>
        <w:lastRenderedPageBreak/>
        <w:tab/>
      </w:r>
      <w:r w:rsidRPr="00A17B0B">
        <w:rPr>
          <w:rFonts w:hint="eastAsia"/>
        </w:rPr>
        <w:tab/>
      </w:r>
      <w:bookmarkStart w:id="3" w:name="_Toc76994061"/>
      <w:r w:rsidRPr="00A17B0B">
        <w:rPr>
          <w:rFonts w:hint="eastAsia"/>
        </w:rPr>
        <w:t>第一章</w:t>
      </w:r>
      <w:r w:rsidR="001C7F7B" w:rsidRPr="00A17B0B">
        <w:br/>
      </w:r>
      <w:r w:rsidRPr="00A17B0B">
        <w:rPr>
          <w:rFonts w:hint="eastAsia"/>
        </w:rPr>
        <w:t>组织事项和其他事项</w:t>
      </w:r>
      <w:bookmarkEnd w:id="3"/>
    </w:p>
    <w:p w14:paraId="331E025D" w14:textId="0D7E4223" w:rsidR="008A443B" w:rsidRPr="00A17B0B" w:rsidRDefault="00812325" w:rsidP="00812325">
      <w:pPr>
        <w:pStyle w:val="H1GC"/>
      </w:pPr>
      <w:r w:rsidRPr="00A17B0B">
        <w:tab/>
      </w:r>
      <w:bookmarkStart w:id="4" w:name="_Toc76994062"/>
      <w:r w:rsidR="008A443B" w:rsidRPr="00A17B0B">
        <w:rPr>
          <w:rFonts w:hint="eastAsia"/>
        </w:rPr>
        <w:t>A.</w:t>
      </w:r>
      <w:r w:rsidR="008A443B" w:rsidRPr="00A17B0B">
        <w:rPr>
          <w:rFonts w:hint="eastAsia"/>
        </w:rPr>
        <w:tab/>
      </w:r>
      <w:r w:rsidR="008A443B" w:rsidRPr="00A17B0B">
        <w:rPr>
          <w:rFonts w:hint="eastAsia"/>
        </w:rPr>
        <w:t>《公约》缔约国</w:t>
      </w:r>
      <w:bookmarkEnd w:id="4"/>
    </w:p>
    <w:p w14:paraId="214D7F35" w14:textId="77777777" w:rsidR="008A443B" w:rsidRPr="00A17B0B" w:rsidRDefault="008A443B" w:rsidP="008A443B">
      <w:pPr>
        <w:pStyle w:val="SingleTxtGC"/>
      </w:pPr>
      <w:r w:rsidRPr="00A17B0B">
        <w:rPr>
          <w:rFonts w:hint="eastAsia"/>
        </w:rPr>
        <w:t>1.</w:t>
      </w:r>
      <w:r w:rsidRPr="00A17B0B">
        <w:rPr>
          <w:rFonts w:hint="eastAsia"/>
        </w:rPr>
        <w:tab/>
      </w:r>
      <w:r w:rsidRPr="00A17B0B">
        <w:rPr>
          <w:rFonts w:hint="eastAsia"/>
        </w:rPr>
        <w:t>截至</w:t>
      </w:r>
      <w:r w:rsidRPr="00A17B0B">
        <w:rPr>
          <w:rFonts w:hint="eastAsia"/>
        </w:rPr>
        <w:t>2021</w:t>
      </w:r>
      <w:r w:rsidRPr="00A17B0B">
        <w:rPr>
          <w:rFonts w:hint="eastAsia"/>
        </w:rPr>
        <w:t>年</w:t>
      </w:r>
      <w:r w:rsidRPr="00A17B0B">
        <w:rPr>
          <w:rFonts w:hint="eastAsia"/>
        </w:rPr>
        <w:t>4</w:t>
      </w:r>
      <w:r w:rsidRPr="00A17B0B">
        <w:rPr>
          <w:rFonts w:hint="eastAsia"/>
        </w:rPr>
        <w:t>月</w:t>
      </w:r>
      <w:r w:rsidRPr="00A17B0B">
        <w:rPr>
          <w:rFonts w:hint="eastAsia"/>
        </w:rPr>
        <w:t>12</w:t>
      </w:r>
      <w:r w:rsidRPr="00A17B0B">
        <w:rPr>
          <w:rFonts w:hint="eastAsia"/>
        </w:rPr>
        <w:t>日强迫失踪问题委员会第二十届会议开幕之日，《保护所有人免遭强迫失踪国际公约》有</w:t>
      </w:r>
      <w:r w:rsidRPr="00A17B0B">
        <w:rPr>
          <w:rFonts w:hint="eastAsia"/>
        </w:rPr>
        <w:t>63</w:t>
      </w:r>
      <w:r w:rsidRPr="00A17B0B">
        <w:rPr>
          <w:rFonts w:hint="eastAsia"/>
        </w:rPr>
        <w:t>个缔约国和</w:t>
      </w:r>
      <w:r w:rsidRPr="00A17B0B">
        <w:rPr>
          <w:rFonts w:hint="eastAsia"/>
        </w:rPr>
        <w:t>98</w:t>
      </w:r>
      <w:r w:rsidRPr="00A17B0B">
        <w:rPr>
          <w:rFonts w:hint="eastAsia"/>
        </w:rPr>
        <w:t>个签署国。</w:t>
      </w:r>
      <w:r w:rsidRPr="00A17B0B">
        <w:rPr>
          <w:rFonts w:hint="eastAsia"/>
        </w:rPr>
        <w:t>63</w:t>
      </w:r>
      <w:r w:rsidRPr="00A17B0B">
        <w:rPr>
          <w:rFonts w:hint="eastAsia"/>
        </w:rPr>
        <w:t>个《公约》缔约国中，有</w:t>
      </w:r>
      <w:r w:rsidRPr="00A17B0B">
        <w:rPr>
          <w:rFonts w:hint="eastAsia"/>
        </w:rPr>
        <w:t>23</w:t>
      </w:r>
      <w:r w:rsidRPr="00A17B0B">
        <w:rPr>
          <w:rFonts w:hint="eastAsia"/>
        </w:rPr>
        <w:t>个缔约国已宣布承认委员会有权受理和审议个人和</w:t>
      </w:r>
      <w:r w:rsidRPr="00A17B0B">
        <w:rPr>
          <w:rFonts w:hint="eastAsia"/>
        </w:rPr>
        <w:t>/</w:t>
      </w:r>
      <w:r w:rsidRPr="00A17B0B">
        <w:rPr>
          <w:rFonts w:hint="eastAsia"/>
        </w:rPr>
        <w:t>或国家间来文。根据《公约》第三十九条第一款，《公约》于</w:t>
      </w:r>
      <w:r w:rsidRPr="00A17B0B">
        <w:rPr>
          <w:rFonts w:hint="eastAsia"/>
        </w:rPr>
        <w:t>2010</w:t>
      </w:r>
      <w:r w:rsidRPr="00A17B0B">
        <w:rPr>
          <w:rFonts w:hint="eastAsia"/>
        </w:rPr>
        <w:t>年</w:t>
      </w:r>
      <w:r w:rsidRPr="00A17B0B">
        <w:rPr>
          <w:rFonts w:hint="eastAsia"/>
        </w:rPr>
        <w:t>12</w:t>
      </w:r>
      <w:r w:rsidRPr="00A17B0B">
        <w:rPr>
          <w:rFonts w:hint="eastAsia"/>
        </w:rPr>
        <w:t>月</w:t>
      </w:r>
      <w:r w:rsidRPr="00A17B0B">
        <w:rPr>
          <w:rFonts w:hint="eastAsia"/>
        </w:rPr>
        <w:t>23</w:t>
      </w:r>
      <w:r w:rsidRPr="00A17B0B">
        <w:rPr>
          <w:rFonts w:hint="eastAsia"/>
        </w:rPr>
        <w:t>日生效。</w:t>
      </w:r>
    </w:p>
    <w:p w14:paraId="3515CA6E" w14:textId="48615E33" w:rsidR="008A443B" w:rsidRPr="00A17B0B" w:rsidRDefault="008A443B" w:rsidP="008A443B">
      <w:pPr>
        <w:pStyle w:val="SingleTxtGC"/>
      </w:pPr>
      <w:r w:rsidRPr="00A17B0B">
        <w:rPr>
          <w:rFonts w:hint="eastAsia"/>
        </w:rPr>
        <w:t>2.</w:t>
      </w:r>
      <w:r w:rsidRPr="00A17B0B">
        <w:rPr>
          <w:rFonts w:hint="eastAsia"/>
        </w:rPr>
        <w:tab/>
      </w:r>
      <w:r w:rsidRPr="00A17B0B">
        <w:rPr>
          <w:rFonts w:hint="eastAsia"/>
        </w:rPr>
        <w:t>《公约》缔约国最新名单以及根据第三十一条和第三十二条所作声明和保留的有关信息可查阅秘书处法律事务厅网站。</w:t>
      </w:r>
      <w:r w:rsidR="00812325" w:rsidRPr="00A17B0B">
        <w:rPr>
          <w:rStyle w:val="a7"/>
        </w:rPr>
        <w:footnoteReference w:id="2"/>
      </w:r>
    </w:p>
    <w:p w14:paraId="20039DF4" w14:textId="3FBC02F8" w:rsidR="008A443B" w:rsidRPr="00A17B0B" w:rsidRDefault="00812325" w:rsidP="00812325">
      <w:pPr>
        <w:pStyle w:val="H1GC"/>
      </w:pPr>
      <w:r w:rsidRPr="00A17B0B">
        <w:tab/>
      </w:r>
      <w:bookmarkStart w:id="5" w:name="_Toc76994063"/>
      <w:r w:rsidR="008A443B" w:rsidRPr="00A17B0B">
        <w:rPr>
          <w:rFonts w:hint="eastAsia"/>
        </w:rPr>
        <w:t>B.</w:t>
      </w:r>
      <w:r w:rsidR="008A443B" w:rsidRPr="00A17B0B">
        <w:rPr>
          <w:rFonts w:hint="eastAsia"/>
        </w:rPr>
        <w:tab/>
      </w:r>
      <w:r w:rsidR="008A443B" w:rsidRPr="00A17B0B">
        <w:rPr>
          <w:rFonts w:hint="eastAsia"/>
        </w:rPr>
        <w:t>会议和届会</w:t>
      </w:r>
      <w:bookmarkEnd w:id="5"/>
    </w:p>
    <w:p w14:paraId="45CF51C3" w14:textId="4AB5E846" w:rsidR="008A443B" w:rsidRPr="00A17B0B" w:rsidRDefault="008A443B" w:rsidP="008A443B">
      <w:pPr>
        <w:pStyle w:val="SingleTxtGC"/>
      </w:pPr>
      <w:r w:rsidRPr="00A17B0B">
        <w:rPr>
          <w:rFonts w:hint="eastAsia"/>
        </w:rPr>
        <w:t>3.</w:t>
      </w:r>
      <w:r w:rsidRPr="00A17B0B">
        <w:rPr>
          <w:rFonts w:hint="eastAsia"/>
        </w:rPr>
        <w:tab/>
      </w:r>
      <w:r w:rsidRPr="00A17B0B">
        <w:rPr>
          <w:rFonts w:hint="eastAsia"/>
        </w:rPr>
        <w:t>根据</w:t>
      </w:r>
      <w:r w:rsidRPr="00A17B0B">
        <w:rPr>
          <w:rFonts w:hint="eastAsia"/>
        </w:rPr>
        <w:t>2019</w:t>
      </w:r>
      <w:r w:rsidRPr="00A17B0B">
        <w:rPr>
          <w:rFonts w:hint="eastAsia"/>
        </w:rPr>
        <w:t>冠状病毒病</w:t>
      </w:r>
      <w:r w:rsidRPr="00A17B0B">
        <w:rPr>
          <w:rFonts w:hint="eastAsia"/>
        </w:rPr>
        <w:t>(COVID-19)</w:t>
      </w:r>
      <w:r w:rsidRPr="00A17B0B">
        <w:rPr>
          <w:rFonts w:hint="eastAsia"/>
        </w:rPr>
        <w:t>大流行期间实施的预防措施，委员会于</w:t>
      </w:r>
      <w:r w:rsidRPr="00A17B0B">
        <w:rPr>
          <w:rFonts w:hint="eastAsia"/>
        </w:rPr>
        <w:t>2020</w:t>
      </w:r>
      <w:r w:rsidRPr="00A17B0B">
        <w:rPr>
          <w:rFonts w:hint="eastAsia"/>
        </w:rPr>
        <w:t>年</w:t>
      </w:r>
      <w:r w:rsidRPr="00A17B0B">
        <w:rPr>
          <w:rFonts w:hint="eastAsia"/>
        </w:rPr>
        <w:t>9</w:t>
      </w:r>
      <w:r w:rsidRPr="00A17B0B">
        <w:rPr>
          <w:rFonts w:hint="eastAsia"/>
        </w:rPr>
        <w:t>月</w:t>
      </w:r>
      <w:r w:rsidRPr="00A17B0B">
        <w:rPr>
          <w:rFonts w:hint="eastAsia"/>
        </w:rPr>
        <w:t>7</w:t>
      </w:r>
      <w:r w:rsidRPr="00A17B0B">
        <w:rPr>
          <w:rFonts w:hint="eastAsia"/>
        </w:rPr>
        <w:t>日至</w:t>
      </w:r>
      <w:r w:rsidRPr="00A17B0B">
        <w:rPr>
          <w:rFonts w:hint="eastAsia"/>
        </w:rPr>
        <w:t>11</w:t>
      </w:r>
      <w:r w:rsidRPr="00A17B0B">
        <w:rPr>
          <w:rFonts w:hint="eastAsia"/>
        </w:rPr>
        <w:t>月</w:t>
      </w:r>
      <w:r w:rsidRPr="00A17B0B">
        <w:rPr>
          <w:rFonts w:hint="eastAsia"/>
        </w:rPr>
        <w:t>25</w:t>
      </w:r>
      <w:r w:rsidRPr="00A17B0B">
        <w:rPr>
          <w:rFonts w:hint="eastAsia"/>
        </w:rPr>
        <w:t>日在线上举行了第十九届会议。共举行了</w:t>
      </w:r>
      <w:r w:rsidRPr="00A17B0B">
        <w:rPr>
          <w:rFonts w:hint="eastAsia"/>
        </w:rPr>
        <w:t>21</w:t>
      </w:r>
      <w:r w:rsidRPr="00A17B0B">
        <w:rPr>
          <w:rFonts w:hint="eastAsia"/>
        </w:rPr>
        <w:t>次全体会议。委员会在第</w:t>
      </w:r>
      <w:r w:rsidRPr="00A17B0B">
        <w:rPr>
          <w:rFonts w:hint="eastAsia"/>
        </w:rPr>
        <w:t>316</w:t>
      </w:r>
      <w:r w:rsidRPr="00A17B0B">
        <w:rPr>
          <w:rFonts w:hint="eastAsia"/>
        </w:rPr>
        <w:t>次会议上通过了议程</w:t>
      </w:r>
      <w:r w:rsidRPr="00A17B0B">
        <w:rPr>
          <w:rFonts w:hint="eastAsia"/>
        </w:rPr>
        <w:t>(</w:t>
      </w:r>
      <w:hyperlink r:id="rId17" w:history="1">
        <w:r w:rsidRPr="00A17B0B">
          <w:rPr>
            <w:rStyle w:val="af5"/>
            <w:rFonts w:hint="eastAsia"/>
            <w:u w:val="none"/>
          </w:rPr>
          <w:t>CED/C/19/1</w:t>
        </w:r>
      </w:hyperlink>
      <w:r w:rsidRPr="00A17B0B">
        <w:rPr>
          <w:rFonts w:hint="eastAsia"/>
        </w:rPr>
        <w:t>)</w:t>
      </w:r>
      <w:r w:rsidRPr="00A17B0B">
        <w:rPr>
          <w:rFonts w:hint="eastAsia"/>
        </w:rPr>
        <w:t>。第十九届会议由联合国人权事务高级专员办事处</w:t>
      </w:r>
      <w:r w:rsidRPr="00A17B0B">
        <w:rPr>
          <w:rFonts w:hint="eastAsia"/>
        </w:rPr>
        <w:t>(</w:t>
      </w:r>
      <w:r w:rsidRPr="00A17B0B">
        <w:rPr>
          <w:rFonts w:hint="eastAsia"/>
        </w:rPr>
        <w:t>人权高专办</w:t>
      </w:r>
      <w:r w:rsidRPr="00A17B0B">
        <w:rPr>
          <w:rFonts w:hint="eastAsia"/>
        </w:rPr>
        <w:t>)</w:t>
      </w:r>
      <w:r w:rsidRPr="00A17B0B">
        <w:rPr>
          <w:rFonts w:hint="eastAsia"/>
        </w:rPr>
        <w:t>人权理事会和条约机制司司长宣布开幕。</w:t>
      </w:r>
    </w:p>
    <w:p w14:paraId="3D80818D" w14:textId="535BE9C8" w:rsidR="008A443B" w:rsidRPr="00A17B0B" w:rsidRDefault="008A443B" w:rsidP="008A443B">
      <w:pPr>
        <w:pStyle w:val="SingleTxtGC"/>
      </w:pPr>
      <w:r w:rsidRPr="00A17B0B">
        <w:rPr>
          <w:rFonts w:hint="eastAsia"/>
        </w:rPr>
        <w:t>4.</w:t>
      </w:r>
      <w:r w:rsidRPr="00A17B0B">
        <w:rPr>
          <w:rFonts w:hint="eastAsia"/>
        </w:rPr>
        <w:tab/>
      </w:r>
      <w:r w:rsidRPr="00A17B0B">
        <w:rPr>
          <w:rFonts w:hint="eastAsia"/>
        </w:rPr>
        <w:t>司长在开幕发言中指出，尽管大环境极具挑战性，委员会仍然坚定地致力于在打击强迫失踪方面为国家和受害者提供支持。他特别欢迎委员会为审议伊拉克提交的补充资料，准备与缔约国举行史无前例的线上对话。司长还欢迎最新加入《公约》的缔约国</w:t>
      </w:r>
      <w:r w:rsidR="00DC29E7" w:rsidRPr="00A17B0B">
        <w:rPr>
          <w:rFonts w:hint="eastAsia"/>
          <w:spacing w:val="-50"/>
        </w:rPr>
        <w:t>―</w:t>
      </w:r>
      <w:r w:rsidR="00DC29E7" w:rsidRPr="00A17B0B">
        <w:rPr>
          <w:rFonts w:hint="eastAsia"/>
        </w:rPr>
        <w:t>―</w:t>
      </w:r>
      <w:r w:rsidRPr="00A17B0B">
        <w:rPr>
          <w:rFonts w:hint="eastAsia"/>
        </w:rPr>
        <w:t>阿曼，并提到推动进一步批准公约的重要性。他介绍了大会根据第</w:t>
      </w:r>
      <w:r w:rsidRPr="00A17B0B">
        <w:rPr>
          <w:rFonts w:hint="eastAsia"/>
        </w:rPr>
        <w:t>68/268</w:t>
      </w:r>
      <w:r w:rsidRPr="00A17B0B">
        <w:rPr>
          <w:rFonts w:hint="eastAsia"/>
        </w:rPr>
        <w:t>号决议</w:t>
      </w:r>
      <w:r w:rsidRPr="00A17B0B">
        <w:rPr>
          <w:rFonts w:hint="eastAsia"/>
        </w:rPr>
        <w:t>(</w:t>
      </w:r>
      <w:r w:rsidRPr="00A17B0B">
        <w:rPr>
          <w:rFonts w:hint="eastAsia"/>
        </w:rPr>
        <w:t>加强和增进人权条约机构体系有效运作</w:t>
      </w:r>
      <w:r w:rsidRPr="00A17B0B">
        <w:rPr>
          <w:rFonts w:hint="eastAsia"/>
        </w:rPr>
        <w:t>)</w:t>
      </w:r>
      <w:r w:rsidRPr="00A17B0B">
        <w:rPr>
          <w:rFonts w:hint="eastAsia"/>
        </w:rPr>
        <w:t>进行的</w:t>
      </w:r>
      <w:r w:rsidRPr="00A17B0B">
        <w:rPr>
          <w:rFonts w:hint="eastAsia"/>
        </w:rPr>
        <w:t>2020</w:t>
      </w:r>
      <w:r w:rsidRPr="00A17B0B">
        <w:rPr>
          <w:rFonts w:hint="eastAsia"/>
        </w:rPr>
        <w:t>年审查的最新情况。各人权条约机构的主席向被任命监督审查进程的共同协调人提交了一份综合材料，包括一份支持委员会根据《公约》第二十九条第四款和第三十条开展工作的具体材料。他期待这一进程取得积极成果，特别是通过分配充足的人力和财力。</w:t>
      </w:r>
    </w:p>
    <w:p w14:paraId="05F6E4A7" w14:textId="77777777" w:rsidR="008A443B" w:rsidRPr="00A17B0B" w:rsidRDefault="008A443B" w:rsidP="008A443B">
      <w:pPr>
        <w:pStyle w:val="SingleTxtGC"/>
      </w:pPr>
      <w:r w:rsidRPr="00A17B0B">
        <w:rPr>
          <w:rFonts w:hint="eastAsia"/>
        </w:rPr>
        <w:t>5.</w:t>
      </w:r>
      <w:r w:rsidRPr="00A17B0B">
        <w:rPr>
          <w:rFonts w:hint="eastAsia"/>
        </w:rPr>
        <w:tab/>
      </w:r>
      <w:r w:rsidRPr="00A17B0B">
        <w:rPr>
          <w:rFonts w:hint="eastAsia"/>
        </w:rPr>
        <w:t>委员会主席在开幕发言中强调，委员会的当务之急是恢复线下活动，特别是与国家的线下对话。与此同时，强迫失踪受害者、国家、民间社会和所有其他利益攸关方可以相信委员会将致力于尽最大可能开展所有活动。他解释了委员会根据《公约》第二十九条第四款在工作方法方面取得的进展。他欢迎伊拉克准备根据补充资料程序参加线上对话，并强调外地派驻人员的支持为筹备对话发挥了重要作用。</w:t>
      </w:r>
    </w:p>
    <w:p w14:paraId="6BAE99C1" w14:textId="73BD6326" w:rsidR="008A443B" w:rsidRPr="00A17B0B" w:rsidRDefault="008A443B" w:rsidP="008A443B">
      <w:pPr>
        <w:pStyle w:val="SingleTxtGC"/>
      </w:pPr>
      <w:r w:rsidRPr="00A17B0B">
        <w:rPr>
          <w:rFonts w:hint="eastAsia"/>
        </w:rPr>
        <w:t>6.</w:t>
      </w:r>
      <w:r w:rsidRPr="00A17B0B">
        <w:rPr>
          <w:rFonts w:hint="eastAsia"/>
        </w:rPr>
        <w:tab/>
      </w:r>
      <w:r w:rsidRPr="00A17B0B">
        <w:rPr>
          <w:rFonts w:hint="eastAsia"/>
        </w:rPr>
        <w:t>委员会于</w:t>
      </w:r>
      <w:r w:rsidRPr="00A17B0B">
        <w:rPr>
          <w:rFonts w:hint="eastAsia"/>
        </w:rPr>
        <w:t>2021</w:t>
      </w:r>
      <w:r w:rsidRPr="00A17B0B">
        <w:rPr>
          <w:rFonts w:hint="eastAsia"/>
        </w:rPr>
        <w:t>年</w:t>
      </w:r>
      <w:r w:rsidRPr="00A17B0B">
        <w:rPr>
          <w:rFonts w:hint="eastAsia"/>
        </w:rPr>
        <w:t>4</w:t>
      </w:r>
      <w:r w:rsidRPr="00A17B0B">
        <w:rPr>
          <w:rFonts w:hint="eastAsia"/>
        </w:rPr>
        <w:t>月</w:t>
      </w:r>
      <w:r w:rsidRPr="00A17B0B">
        <w:rPr>
          <w:rFonts w:hint="eastAsia"/>
        </w:rPr>
        <w:t>12</w:t>
      </w:r>
      <w:r w:rsidRPr="00A17B0B">
        <w:rPr>
          <w:rFonts w:hint="eastAsia"/>
        </w:rPr>
        <w:t>日至</w:t>
      </w:r>
      <w:r w:rsidRPr="00A17B0B">
        <w:rPr>
          <w:rFonts w:hint="eastAsia"/>
        </w:rPr>
        <w:t>5</w:t>
      </w:r>
      <w:r w:rsidRPr="00A17B0B">
        <w:rPr>
          <w:rFonts w:hint="eastAsia"/>
        </w:rPr>
        <w:t>月</w:t>
      </w:r>
      <w:r w:rsidRPr="00A17B0B">
        <w:rPr>
          <w:rFonts w:hint="eastAsia"/>
        </w:rPr>
        <w:t>7</w:t>
      </w:r>
      <w:r w:rsidRPr="00A17B0B">
        <w:rPr>
          <w:rFonts w:hint="eastAsia"/>
        </w:rPr>
        <w:t>日在线上举行了第二十届会议。共举行了</w:t>
      </w:r>
      <w:r w:rsidRPr="00A17B0B">
        <w:rPr>
          <w:rFonts w:hint="eastAsia"/>
        </w:rPr>
        <w:t>24</w:t>
      </w:r>
      <w:r w:rsidRPr="00A17B0B">
        <w:rPr>
          <w:rFonts w:hint="eastAsia"/>
        </w:rPr>
        <w:t>次全体会议。委员会在第</w:t>
      </w:r>
      <w:r w:rsidRPr="00A17B0B">
        <w:rPr>
          <w:rFonts w:hint="eastAsia"/>
        </w:rPr>
        <w:t>337</w:t>
      </w:r>
      <w:r w:rsidRPr="00A17B0B">
        <w:rPr>
          <w:rFonts w:hint="eastAsia"/>
        </w:rPr>
        <w:t>次会议上通过了议程</w:t>
      </w:r>
      <w:r w:rsidRPr="00A17B0B">
        <w:rPr>
          <w:rFonts w:hint="eastAsia"/>
        </w:rPr>
        <w:t>(</w:t>
      </w:r>
      <w:hyperlink r:id="rId18" w:history="1">
        <w:r w:rsidRPr="00A17B0B">
          <w:rPr>
            <w:rStyle w:val="af5"/>
            <w:rFonts w:hint="eastAsia"/>
            <w:u w:val="none"/>
          </w:rPr>
          <w:t>CED/C/20/1</w:t>
        </w:r>
      </w:hyperlink>
      <w:r w:rsidRPr="00A17B0B">
        <w:rPr>
          <w:rFonts w:hint="eastAsia"/>
        </w:rPr>
        <w:t>)</w:t>
      </w:r>
      <w:r w:rsidRPr="00A17B0B">
        <w:rPr>
          <w:rFonts w:hint="eastAsia"/>
        </w:rPr>
        <w:t>。人权高专办人权条约处处长宣布第二十届会议开幕。他强调，在过去一年的线上办公期间，委员会的工作值得称道，为国家、受害者、民间社会行为体和国家人权机构努力根除和防止强迫失踪提供了支持，而且经常由委员个人承担费用。委员会继</w:t>
      </w:r>
      <w:r w:rsidRPr="00A17B0B">
        <w:rPr>
          <w:rFonts w:hint="eastAsia"/>
        </w:rPr>
        <w:lastRenderedPageBreak/>
        <w:t>续按照紧急行动程序开展工作，自第十九届会议以来登记了</w:t>
      </w:r>
      <w:r w:rsidRPr="00A17B0B">
        <w:rPr>
          <w:rFonts w:hint="eastAsia"/>
        </w:rPr>
        <w:t>44</w:t>
      </w:r>
      <w:r w:rsidRPr="00A17B0B">
        <w:rPr>
          <w:rFonts w:hint="eastAsia"/>
        </w:rPr>
        <w:t>项新请求，自</w:t>
      </w:r>
      <w:r w:rsidRPr="00A17B0B">
        <w:rPr>
          <w:rFonts w:hint="eastAsia"/>
        </w:rPr>
        <w:t>2012</w:t>
      </w:r>
      <w:r w:rsidRPr="00A17B0B">
        <w:rPr>
          <w:rFonts w:hint="eastAsia"/>
        </w:rPr>
        <w:t>年以来累计</w:t>
      </w:r>
      <w:r w:rsidRPr="00A17B0B">
        <w:rPr>
          <w:rFonts w:hint="eastAsia"/>
        </w:rPr>
        <w:t>1</w:t>
      </w:r>
      <w:r w:rsidR="001501B5" w:rsidRPr="00A17B0B">
        <w:t>,</w:t>
      </w:r>
      <w:r w:rsidRPr="00A17B0B">
        <w:rPr>
          <w:rFonts w:hint="eastAsia"/>
        </w:rPr>
        <w:t>013</w:t>
      </w:r>
      <w:r w:rsidRPr="00A17B0B">
        <w:rPr>
          <w:rFonts w:hint="eastAsia"/>
        </w:rPr>
        <w:t>项。他称赞委员会在疫情导致无法举行线下会议的情况下，决定与缔约国远程对话。他介绍了委员会为推动普遍批准公约所做的努力，包括</w:t>
      </w:r>
      <w:r w:rsidRPr="00A17B0B">
        <w:rPr>
          <w:rFonts w:hint="eastAsia"/>
        </w:rPr>
        <w:t>2020</w:t>
      </w:r>
      <w:r w:rsidRPr="00A17B0B">
        <w:rPr>
          <w:rFonts w:hint="eastAsia"/>
        </w:rPr>
        <w:t>年</w:t>
      </w:r>
      <w:r w:rsidRPr="00A17B0B">
        <w:rPr>
          <w:rFonts w:hint="eastAsia"/>
        </w:rPr>
        <w:t>12</w:t>
      </w:r>
      <w:r w:rsidRPr="00A17B0B">
        <w:rPr>
          <w:rFonts w:hint="eastAsia"/>
        </w:rPr>
        <w:t>月在社交媒体上开展的活动。他遗憾地注意到，大会没有批准针对条约机构工作量增加而提出的人力资源要求，并重申人权高专办将继续尽最大努力确保为委员会提供充分支持。</w:t>
      </w:r>
    </w:p>
    <w:p w14:paraId="244D7F12" w14:textId="77777777" w:rsidR="008A443B" w:rsidRPr="00A17B0B" w:rsidRDefault="008A443B" w:rsidP="008A443B">
      <w:pPr>
        <w:pStyle w:val="SingleTxtGC"/>
      </w:pPr>
      <w:r w:rsidRPr="00A17B0B">
        <w:rPr>
          <w:rFonts w:hint="eastAsia"/>
        </w:rPr>
        <w:t>7.</w:t>
      </w:r>
      <w:r w:rsidRPr="00A17B0B">
        <w:rPr>
          <w:rFonts w:hint="eastAsia"/>
        </w:rPr>
        <w:tab/>
      </w:r>
      <w:r w:rsidRPr="00A17B0B">
        <w:rPr>
          <w:rFonts w:hint="eastAsia"/>
        </w:rPr>
        <w:t>委员会主席在开幕发言中指出，本届会议是第三届在线上举行的会议，他重申了委员会坚定不移的承诺。他对第十九届会议以来没有新的国家批准《公约》表示遗憾，并强调，如有国家希望就批准《公约》和承认委员会接收和审议个人和国家间来文的权限获取信息或技术指导，委员会及秘书处随时效劳。重要的是，所有行为体都必须立即为此采取行动。他欢迎苏丹政府</w:t>
      </w:r>
      <w:r w:rsidRPr="00A17B0B">
        <w:rPr>
          <w:rFonts w:hint="eastAsia"/>
        </w:rPr>
        <w:t>2021</w:t>
      </w:r>
      <w:r w:rsidRPr="00A17B0B">
        <w:rPr>
          <w:rFonts w:hint="eastAsia"/>
        </w:rPr>
        <w:t>年</w:t>
      </w:r>
      <w:r w:rsidRPr="00A17B0B">
        <w:rPr>
          <w:rFonts w:hint="eastAsia"/>
        </w:rPr>
        <w:t>2</w:t>
      </w:r>
      <w:r w:rsidRPr="00A17B0B">
        <w:rPr>
          <w:rFonts w:hint="eastAsia"/>
        </w:rPr>
        <w:t>月</w:t>
      </w:r>
      <w:r w:rsidRPr="00A17B0B">
        <w:rPr>
          <w:rFonts w:hint="eastAsia"/>
        </w:rPr>
        <w:t>23</w:t>
      </w:r>
      <w:r w:rsidRPr="00A17B0B">
        <w:rPr>
          <w:rFonts w:hint="eastAsia"/>
        </w:rPr>
        <w:t>日为批准《公约》采取的行动，并指出委员会期待与秘书长一道，正式确立这一重要决定。他再次呼吁所有尚未批准《公约》的国家正式表明对消除强迫失踪的承诺。</w:t>
      </w:r>
    </w:p>
    <w:p w14:paraId="4C10960D" w14:textId="7AC94E09" w:rsidR="008A443B" w:rsidRPr="00A17B0B" w:rsidRDefault="00812325" w:rsidP="00812325">
      <w:pPr>
        <w:pStyle w:val="H1GC"/>
      </w:pPr>
      <w:r w:rsidRPr="00A17B0B">
        <w:tab/>
      </w:r>
      <w:bookmarkStart w:id="6" w:name="_Toc76994064"/>
      <w:r w:rsidR="008A443B" w:rsidRPr="00A17B0B">
        <w:rPr>
          <w:rFonts w:hint="eastAsia"/>
        </w:rPr>
        <w:t>C.</w:t>
      </w:r>
      <w:r w:rsidR="008A443B" w:rsidRPr="00A17B0B">
        <w:rPr>
          <w:rFonts w:hint="eastAsia"/>
        </w:rPr>
        <w:tab/>
      </w:r>
      <w:r w:rsidR="008A443B" w:rsidRPr="00A17B0B">
        <w:rPr>
          <w:rFonts w:hint="eastAsia"/>
        </w:rPr>
        <w:t>成员和出席情况</w:t>
      </w:r>
      <w:bookmarkEnd w:id="6"/>
    </w:p>
    <w:p w14:paraId="335959A0" w14:textId="432113ED" w:rsidR="008A443B" w:rsidRPr="00A17B0B" w:rsidRDefault="008A443B" w:rsidP="008A443B">
      <w:pPr>
        <w:pStyle w:val="SingleTxtGC"/>
      </w:pPr>
      <w:r w:rsidRPr="00A17B0B">
        <w:rPr>
          <w:rFonts w:hint="eastAsia"/>
        </w:rPr>
        <w:t>8.</w:t>
      </w:r>
      <w:r w:rsidRPr="00A17B0B">
        <w:rPr>
          <w:rFonts w:hint="eastAsia"/>
        </w:rPr>
        <w:tab/>
      </w:r>
      <w:r w:rsidRPr="00A17B0B">
        <w:rPr>
          <w:rFonts w:hint="eastAsia"/>
        </w:rPr>
        <w:t>一名委员因健康原因未能出席第十九届会议。所有委员均出席了第二十届会议。委员会现任委员名单，包括委员任期，可查阅：</w:t>
      </w:r>
      <w:hyperlink r:id="rId19" w:history="1">
        <w:r w:rsidR="00EC2412" w:rsidRPr="00A17B0B">
          <w:rPr>
            <w:rStyle w:val="af5"/>
            <w:rFonts w:hint="eastAsia"/>
            <w:u w:val="none"/>
          </w:rPr>
          <w:t>www.ohchr.org/EN/HR</w:t>
        </w:r>
        <w:r w:rsidR="00EC2412" w:rsidRPr="00A17B0B">
          <w:rPr>
            <w:rStyle w:val="af5"/>
            <w:u w:val="none"/>
          </w:rPr>
          <w:t xml:space="preserve"> </w:t>
        </w:r>
        <w:r w:rsidR="00EC2412" w:rsidRPr="00A17B0B">
          <w:rPr>
            <w:rStyle w:val="af5"/>
            <w:rFonts w:hint="eastAsia"/>
            <w:u w:val="none"/>
          </w:rPr>
          <w:t>Bodies/CED/Pages/Membership.aspx</w:t>
        </w:r>
      </w:hyperlink>
      <w:r w:rsidRPr="00A17B0B">
        <w:rPr>
          <w:rFonts w:hint="eastAsia"/>
        </w:rPr>
        <w:t>。</w:t>
      </w:r>
    </w:p>
    <w:p w14:paraId="05D00DFE" w14:textId="77777777" w:rsidR="008A443B" w:rsidRPr="00A17B0B" w:rsidRDefault="008A443B" w:rsidP="008A443B">
      <w:pPr>
        <w:pStyle w:val="SingleTxtGC"/>
      </w:pPr>
      <w:r w:rsidRPr="00A17B0B">
        <w:rPr>
          <w:rFonts w:hint="eastAsia"/>
        </w:rPr>
        <w:t>9.</w:t>
      </w:r>
      <w:r w:rsidRPr="00A17B0B">
        <w:rPr>
          <w:rFonts w:hint="eastAsia"/>
        </w:rPr>
        <w:tab/>
        <w:t>2020</w:t>
      </w:r>
      <w:r w:rsidRPr="00A17B0B">
        <w:rPr>
          <w:rFonts w:hint="eastAsia"/>
        </w:rPr>
        <w:t>年</w:t>
      </w:r>
      <w:r w:rsidRPr="00A17B0B">
        <w:rPr>
          <w:rFonts w:hint="eastAsia"/>
        </w:rPr>
        <w:t>10</w:t>
      </w:r>
      <w:r w:rsidRPr="00A17B0B">
        <w:rPr>
          <w:rFonts w:hint="eastAsia"/>
        </w:rPr>
        <w:t>月</w:t>
      </w:r>
      <w:r w:rsidRPr="00A17B0B">
        <w:rPr>
          <w:rFonts w:hint="eastAsia"/>
        </w:rPr>
        <w:t>16</w:t>
      </w:r>
      <w:r w:rsidRPr="00A17B0B">
        <w:rPr>
          <w:rFonts w:hint="eastAsia"/>
        </w:rPr>
        <w:t>日，</w:t>
      </w:r>
      <w:r w:rsidRPr="00A17B0B">
        <w:rPr>
          <w:rFonts w:hint="eastAsia"/>
        </w:rPr>
        <w:t>Cheikh Ahmed Tidiane Coulibaly</w:t>
      </w:r>
      <w:r w:rsidRPr="00A17B0B">
        <w:rPr>
          <w:rFonts w:hint="eastAsia"/>
        </w:rPr>
        <w:t>在被任命为塞内加尔最高法院第一院长后辞去委员会职务。根据《公约》第二十六条第五款，</w:t>
      </w:r>
      <w:r w:rsidRPr="00A17B0B">
        <w:rPr>
          <w:rFonts w:hint="eastAsia"/>
        </w:rPr>
        <w:t>Matar Diop</w:t>
      </w:r>
      <w:r w:rsidRPr="00A17B0B">
        <w:rPr>
          <w:rFonts w:hint="eastAsia"/>
        </w:rPr>
        <w:t>被任命为接替</w:t>
      </w:r>
      <w:r w:rsidRPr="00A17B0B">
        <w:rPr>
          <w:rFonts w:hint="eastAsia"/>
        </w:rPr>
        <w:t>Tidiane Coulibaly</w:t>
      </w:r>
      <w:r w:rsidRPr="00A17B0B">
        <w:rPr>
          <w:rFonts w:hint="eastAsia"/>
        </w:rPr>
        <w:t>先生的委员，任期为</w:t>
      </w:r>
      <w:r w:rsidRPr="00A17B0B">
        <w:rPr>
          <w:rFonts w:hint="eastAsia"/>
        </w:rPr>
        <w:t>2020</w:t>
      </w:r>
      <w:r w:rsidRPr="00A17B0B">
        <w:rPr>
          <w:rFonts w:hint="eastAsia"/>
        </w:rPr>
        <w:t>年</w:t>
      </w:r>
      <w:r w:rsidRPr="00A17B0B">
        <w:rPr>
          <w:rFonts w:hint="eastAsia"/>
        </w:rPr>
        <w:t>12</w:t>
      </w:r>
      <w:r w:rsidRPr="00A17B0B">
        <w:rPr>
          <w:rFonts w:hint="eastAsia"/>
        </w:rPr>
        <w:t>月</w:t>
      </w:r>
      <w:r w:rsidRPr="00A17B0B">
        <w:rPr>
          <w:rFonts w:hint="eastAsia"/>
        </w:rPr>
        <w:t>11</w:t>
      </w:r>
      <w:r w:rsidRPr="00A17B0B">
        <w:rPr>
          <w:rFonts w:hint="eastAsia"/>
        </w:rPr>
        <w:t>日至</w:t>
      </w:r>
      <w:r w:rsidRPr="00A17B0B">
        <w:rPr>
          <w:rFonts w:hint="eastAsia"/>
        </w:rPr>
        <w:t>2023</w:t>
      </w:r>
      <w:r w:rsidRPr="00A17B0B">
        <w:rPr>
          <w:rFonts w:hint="eastAsia"/>
        </w:rPr>
        <w:t>年</w:t>
      </w:r>
      <w:r w:rsidRPr="00A17B0B">
        <w:rPr>
          <w:rFonts w:hint="eastAsia"/>
        </w:rPr>
        <w:t>6</w:t>
      </w:r>
      <w:r w:rsidRPr="00A17B0B">
        <w:rPr>
          <w:rFonts w:hint="eastAsia"/>
        </w:rPr>
        <w:t>月</w:t>
      </w:r>
      <w:r w:rsidRPr="00A17B0B">
        <w:rPr>
          <w:rFonts w:hint="eastAsia"/>
        </w:rPr>
        <w:t>20</w:t>
      </w:r>
      <w:r w:rsidRPr="00A17B0B">
        <w:rPr>
          <w:rFonts w:hint="eastAsia"/>
        </w:rPr>
        <w:t>日。</w:t>
      </w:r>
      <w:r w:rsidRPr="00A17B0B">
        <w:rPr>
          <w:rFonts w:hint="eastAsia"/>
        </w:rPr>
        <w:t>Diop</w:t>
      </w:r>
      <w:r w:rsidRPr="00A17B0B">
        <w:rPr>
          <w:rFonts w:hint="eastAsia"/>
        </w:rPr>
        <w:t>先生先以书面形式庄严宣誓，以便能够参加委员会闭会期间会议，后在第二十届会议开幕时再次公开宣誓。他还参加了</w:t>
      </w:r>
      <w:r w:rsidRPr="00A17B0B">
        <w:rPr>
          <w:rFonts w:hint="eastAsia"/>
        </w:rPr>
        <w:t>2021</w:t>
      </w:r>
      <w:r w:rsidRPr="00A17B0B">
        <w:rPr>
          <w:rFonts w:hint="eastAsia"/>
        </w:rPr>
        <w:t>年</w:t>
      </w:r>
      <w:r w:rsidRPr="00A17B0B">
        <w:rPr>
          <w:rFonts w:hint="eastAsia"/>
        </w:rPr>
        <w:t>2</w:t>
      </w:r>
      <w:r w:rsidRPr="00A17B0B">
        <w:rPr>
          <w:rFonts w:hint="eastAsia"/>
        </w:rPr>
        <w:t>月</w:t>
      </w:r>
      <w:r w:rsidRPr="00A17B0B">
        <w:rPr>
          <w:rFonts w:hint="eastAsia"/>
        </w:rPr>
        <w:t>2</w:t>
      </w:r>
      <w:r w:rsidRPr="00A17B0B">
        <w:rPr>
          <w:rFonts w:hint="eastAsia"/>
        </w:rPr>
        <w:t>日、</w:t>
      </w:r>
      <w:r w:rsidRPr="00A17B0B">
        <w:rPr>
          <w:rFonts w:hint="eastAsia"/>
        </w:rPr>
        <w:t>3</w:t>
      </w:r>
      <w:r w:rsidRPr="00A17B0B">
        <w:rPr>
          <w:rFonts w:hint="eastAsia"/>
        </w:rPr>
        <w:t>日和</w:t>
      </w:r>
      <w:r w:rsidRPr="00A17B0B">
        <w:rPr>
          <w:rFonts w:hint="eastAsia"/>
        </w:rPr>
        <w:t>11</w:t>
      </w:r>
      <w:r w:rsidRPr="00A17B0B">
        <w:rPr>
          <w:rFonts w:hint="eastAsia"/>
        </w:rPr>
        <w:t>日为新委员举办的线上入职培训。</w:t>
      </w:r>
    </w:p>
    <w:p w14:paraId="19B58BF6" w14:textId="17C3A0A4" w:rsidR="008A443B" w:rsidRPr="00A17B0B" w:rsidRDefault="00812325" w:rsidP="00812325">
      <w:pPr>
        <w:pStyle w:val="H1GC"/>
      </w:pPr>
      <w:r w:rsidRPr="00A17B0B">
        <w:tab/>
      </w:r>
      <w:bookmarkStart w:id="7" w:name="_Toc76994065"/>
      <w:r w:rsidR="008A443B" w:rsidRPr="00A17B0B">
        <w:rPr>
          <w:rFonts w:hint="eastAsia"/>
        </w:rPr>
        <w:t>D.</w:t>
      </w:r>
      <w:r w:rsidR="008A443B" w:rsidRPr="00A17B0B">
        <w:rPr>
          <w:rFonts w:hint="eastAsia"/>
        </w:rPr>
        <w:tab/>
      </w:r>
      <w:r w:rsidR="008A443B" w:rsidRPr="00A17B0B">
        <w:rPr>
          <w:rFonts w:hint="eastAsia"/>
        </w:rPr>
        <w:t>委员会的决定</w:t>
      </w:r>
      <w:bookmarkEnd w:id="7"/>
    </w:p>
    <w:p w14:paraId="64C7292B" w14:textId="77777777" w:rsidR="008A443B" w:rsidRPr="00A17B0B" w:rsidRDefault="008A443B" w:rsidP="008A443B">
      <w:pPr>
        <w:pStyle w:val="SingleTxtGC"/>
      </w:pPr>
      <w:r w:rsidRPr="00A17B0B">
        <w:rPr>
          <w:rFonts w:hint="eastAsia"/>
        </w:rPr>
        <w:t>10.</w:t>
      </w:r>
      <w:r w:rsidRPr="00A17B0B">
        <w:rPr>
          <w:rFonts w:hint="eastAsia"/>
        </w:rPr>
        <w:tab/>
      </w:r>
      <w:r w:rsidRPr="00A17B0B">
        <w:rPr>
          <w:rFonts w:hint="eastAsia"/>
        </w:rPr>
        <w:t>委员会第十九届会议通过了下列文件：</w:t>
      </w:r>
    </w:p>
    <w:p w14:paraId="4783376E" w14:textId="1873D773" w:rsidR="008A443B" w:rsidRPr="00A17B0B" w:rsidRDefault="00050F8F" w:rsidP="008A443B">
      <w:pPr>
        <w:pStyle w:val="SingleTxtGC"/>
      </w:pPr>
      <w:r w:rsidRPr="00A17B0B">
        <w:tab/>
      </w:r>
      <w:r w:rsidR="008A443B" w:rsidRPr="00A17B0B">
        <w:rPr>
          <w:rFonts w:hint="eastAsia"/>
        </w:rPr>
        <w:t>(a)</w:t>
      </w:r>
      <w:r w:rsidR="008A443B" w:rsidRPr="00A17B0B">
        <w:rPr>
          <w:rFonts w:hint="eastAsia"/>
        </w:rPr>
        <w:tab/>
      </w:r>
      <w:r w:rsidR="008A443B" w:rsidRPr="00A17B0B">
        <w:rPr>
          <w:rFonts w:hint="eastAsia"/>
        </w:rPr>
        <w:t>与捷克、希腊和尼日尔根据《公约》第二十九条第一款提交的报告有关的问题清单，以及在马里未提交报告情况下的问题清单；</w:t>
      </w:r>
    </w:p>
    <w:p w14:paraId="0FF24484" w14:textId="24BFCE7F" w:rsidR="008A443B" w:rsidRPr="00A17B0B" w:rsidRDefault="00050F8F" w:rsidP="008A443B">
      <w:pPr>
        <w:pStyle w:val="SingleTxtGC"/>
      </w:pPr>
      <w:r w:rsidRPr="00A17B0B">
        <w:tab/>
      </w:r>
      <w:r w:rsidR="008A443B" w:rsidRPr="00A17B0B">
        <w:rPr>
          <w:rFonts w:hint="eastAsia"/>
        </w:rPr>
        <w:t>(b)</w:t>
      </w:r>
      <w:r w:rsidR="008A443B" w:rsidRPr="00A17B0B">
        <w:rPr>
          <w:rFonts w:hint="eastAsia"/>
        </w:rPr>
        <w:tab/>
      </w:r>
      <w:r w:rsidR="008A443B" w:rsidRPr="00A17B0B">
        <w:rPr>
          <w:rFonts w:hint="eastAsia"/>
        </w:rPr>
        <w:t>关于伊拉克根据《公约》第二十九条第四款提交的补充资料的结论性意见</w:t>
      </w:r>
      <w:r w:rsidR="008A443B" w:rsidRPr="00A17B0B">
        <w:rPr>
          <w:rFonts w:hint="eastAsia"/>
        </w:rPr>
        <w:t>(</w:t>
      </w:r>
      <w:hyperlink r:id="rId20" w:history="1">
        <w:r w:rsidR="008A443B" w:rsidRPr="00A17B0B">
          <w:rPr>
            <w:rStyle w:val="af5"/>
            <w:rFonts w:hint="eastAsia"/>
            <w:u w:val="none"/>
          </w:rPr>
          <w:t>CED/C/IRQ/OAI/1</w:t>
        </w:r>
      </w:hyperlink>
      <w:r w:rsidR="008A443B" w:rsidRPr="00A17B0B">
        <w:rPr>
          <w:rFonts w:hint="eastAsia"/>
        </w:rPr>
        <w:t>)</w:t>
      </w:r>
      <w:r w:rsidR="008A443B" w:rsidRPr="00A17B0B">
        <w:rPr>
          <w:rFonts w:hint="eastAsia"/>
        </w:rPr>
        <w:t>；</w:t>
      </w:r>
    </w:p>
    <w:p w14:paraId="5C3B2F5A" w14:textId="7CA54E53" w:rsidR="008A443B" w:rsidRPr="00A17B0B" w:rsidRDefault="00050F8F" w:rsidP="008A443B">
      <w:pPr>
        <w:pStyle w:val="SingleTxtGC"/>
      </w:pPr>
      <w:r w:rsidRPr="00A17B0B">
        <w:tab/>
      </w:r>
      <w:r w:rsidR="008A443B" w:rsidRPr="00A17B0B">
        <w:rPr>
          <w:rFonts w:hint="eastAsia"/>
        </w:rPr>
        <w:t>(c)</w:t>
      </w:r>
      <w:r w:rsidR="008A443B" w:rsidRPr="00A17B0B">
        <w:rPr>
          <w:rFonts w:hint="eastAsia"/>
        </w:rPr>
        <w:tab/>
      </w:r>
      <w:r w:rsidR="008A443B" w:rsidRPr="00A17B0B">
        <w:rPr>
          <w:rFonts w:hint="eastAsia"/>
        </w:rPr>
        <w:t>关于紧急行动请求的报告</w:t>
      </w:r>
      <w:r w:rsidR="008A443B" w:rsidRPr="00A17B0B">
        <w:rPr>
          <w:rFonts w:hint="eastAsia"/>
        </w:rPr>
        <w:t>(</w:t>
      </w:r>
      <w:hyperlink r:id="rId21" w:history="1">
        <w:r w:rsidR="008A443B" w:rsidRPr="00A17B0B">
          <w:rPr>
            <w:rStyle w:val="af5"/>
            <w:rFonts w:hint="eastAsia"/>
            <w:u w:val="none"/>
          </w:rPr>
          <w:t>CED/C/19/2</w:t>
        </w:r>
      </w:hyperlink>
      <w:r w:rsidR="008A443B" w:rsidRPr="00A17B0B">
        <w:rPr>
          <w:rFonts w:hint="eastAsia"/>
        </w:rPr>
        <w:t>)</w:t>
      </w:r>
      <w:r w:rsidR="008A443B" w:rsidRPr="00A17B0B">
        <w:rPr>
          <w:rFonts w:hint="eastAsia"/>
        </w:rPr>
        <w:t>；</w:t>
      </w:r>
    </w:p>
    <w:p w14:paraId="659480C3" w14:textId="33A24615" w:rsidR="008A443B" w:rsidRPr="00A17B0B" w:rsidRDefault="00050F8F" w:rsidP="008A443B">
      <w:pPr>
        <w:pStyle w:val="SingleTxtGC"/>
      </w:pPr>
      <w:r w:rsidRPr="00A17B0B">
        <w:tab/>
      </w:r>
      <w:r w:rsidR="008A443B" w:rsidRPr="00A17B0B">
        <w:rPr>
          <w:rFonts w:hint="eastAsia"/>
        </w:rPr>
        <w:t>(d)</w:t>
      </w:r>
      <w:r w:rsidR="008A443B" w:rsidRPr="00A17B0B">
        <w:rPr>
          <w:rFonts w:hint="eastAsia"/>
        </w:rPr>
        <w:tab/>
      </w:r>
      <w:r w:rsidR="008A443B" w:rsidRPr="00A17B0B">
        <w:rPr>
          <w:rFonts w:hint="eastAsia"/>
        </w:rPr>
        <w:t>关于结论性意见后续行动的报告，其中载有对八个缔约国提交的后续行动资料的评估</w:t>
      </w:r>
      <w:r w:rsidR="008A443B" w:rsidRPr="00A17B0B">
        <w:rPr>
          <w:rFonts w:hint="eastAsia"/>
        </w:rPr>
        <w:t>(</w:t>
      </w:r>
      <w:hyperlink r:id="rId22" w:history="1">
        <w:r w:rsidR="008A443B" w:rsidRPr="00A17B0B">
          <w:rPr>
            <w:rStyle w:val="af5"/>
            <w:rFonts w:hint="eastAsia"/>
            <w:u w:val="none"/>
          </w:rPr>
          <w:t>CED/C/19/4</w:t>
        </w:r>
      </w:hyperlink>
      <w:r w:rsidR="008A443B" w:rsidRPr="00A17B0B">
        <w:rPr>
          <w:rFonts w:hint="eastAsia"/>
        </w:rPr>
        <w:t>)</w:t>
      </w:r>
      <w:r w:rsidR="008A443B" w:rsidRPr="00A17B0B">
        <w:rPr>
          <w:rFonts w:hint="eastAsia"/>
        </w:rPr>
        <w:t>；</w:t>
      </w:r>
    </w:p>
    <w:p w14:paraId="0D1C965B" w14:textId="3DA7E523" w:rsidR="008A443B" w:rsidRPr="00A17B0B" w:rsidRDefault="00050F8F" w:rsidP="008A443B">
      <w:pPr>
        <w:pStyle w:val="SingleTxtGC"/>
      </w:pPr>
      <w:r w:rsidRPr="00A17B0B">
        <w:tab/>
      </w:r>
      <w:r w:rsidR="008A443B" w:rsidRPr="00A17B0B">
        <w:rPr>
          <w:rFonts w:hint="eastAsia"/>
        </w:rPr>
        <w:t>(e)</w:t>
      </w:r>
      <w:r w:rsidR="008A443B" w:rsidRPr="00A17B0B">
        <w:rPr>
          <w:rFonts w:hint="eastAsia"/>
        </w:rPr>
        <w:tab/>
        <w:t>E.L.</w:t>
      </w:r>
      <w:r w:rsidR="008A443B" w:rsidRPr="00A17B0B">
        <w:rPr>
          <w:rFonts w:ascii="Time New Roman" w:eastAsia="楷体" w:hAnsi="Time New Roman" w:hint="eastAsia"/>
        </w:rPr>
        <w:t>A.</w:t>
      </w:r>
      <w:r w:rsidR="008A443B" w:rsidRPr="00A17B0B">
        <w:rPr>
          <w:rFonts w:ascii="Time New Roman" w:eastAsia="楷体" w:hAnsi="Time New Roman" w:hint="eastAsia"/>
        </w:rPr>
        <w:t>诉法国</w:t>
      </w:r>
      <w:r w:rsidR="008A443B" w:rsidRPr="00A17B0B">
        <w:rPr>
          <w:rFonts w:hint="eastAsia"/>
        </w:rPr>
        <w:t>案的意见</w:t>
      </w:r>
      <w:r w:rsidR="008A443B" w:rsidRPr="00A17B0B">
        <w:rPr>
          <w:rFonts w:hint="eastAsia"/>
        </w:rPr>
        <w:t>(</w:t>
      </w:r>
      <w:hyperlink r:id="rId23" w:history="1">
        <w:r w:rsidR="008A443B" w:rsidRPr="00A17B0B">
          <w:rPr>
            <w:rStyle w:val="af5"/>
            <w:rFonts w:hint="eastAsia"/>
            <w:u w:val="none"/>
          </w:rPr>
          <w:t>CED/C/19/D/3/2019</w:t>
        </w:r>
      </w:hyperlink>
      <w:r w:rsidR="008A443B" w:rsidRPr="00A17B0B">
        <w:rPr>
          <w:rFonts w:hint="eastAsia"/>
        </w:rPr>
        <w:t>)</w:t>
      </w:r>
      <w:r w:rsidR="008A443B" w:rsidRPr="00A17B0B">
        <w:rPr>
          <w:rFonts w:hint="eastAsia"/>
        </w:rPr>
        <w:t>；</w:t>
      </w:r>
    </w:p>
    <w:p w14:paraId="1CC0C88C" w14:textId="46104846" w:rsidR="008A443B" w:rsidRPr="00A17B0B" w:rsidRDefault="00050F8F" w:rsidP="008A443B">
      <w:pPr>
        <w:pStyle w:val="SingleTxtGC"/>
      </w:pPr>
      <w:r w:rsidRPr="00A17B0B">
        <w:tab/>
      </w:r>
      <w:r w:rsidR="008A443B" w:rsidRPr="00A17B0B">
        <w:rPr>
          <w:rFonts w:hint="eastAsia"/>
        </w:rPr>
        <w:t>(f)</w:t>
      </w:r>
      <w:r w:rsidR="008A443B" w:rsidRPr="00A17B0B">
        <w:rPr>
          <w:rFonts w:hint="eastAsia"/>
        </w:rPr>
        <w:tab/>
      </w:r>
      <w:r w:rsidR="008A443B" w:rsidRPr="00A17B0B">
        <w:rPr>
          <w:rFonts w:hint="eastAsia"/>
        </w:rPr>
        <w:t>个人来文后续进展情况报告</w:t>
      </w:r>
      <w:r w:rsidR="008A443B" w:rsidRPr="00A17B0B">
        <w:rPr>
          <w:rFonts w:hint="eastAsia"/>
        </w:rPr>
        <w:t>(</w:t>
      </w:r>
      <w:hyperlink r:id="rId24" w:history="1">
        <w:r w:rsidR="008A443B" w:rsidRPr="00A17B0B">
          <w:rPr>
            <w:rStyle w:val="af5"/>
            <w:rFonts w:hint="eastAsia"/>
            <w:u w:val="none"/>
          </w:rPr>
          <w:t>CED/C/19/3</w:t>
        </w:r>
      </w:hyperlink>
      <w:r w:rsidR="008A443B" w:rsidRPr="00A17B0B">
        <w:rPr>
          <w:rFonts w:hint="eastAsia"/>
        </w:rPr>
        <w:t>)</w:t>
      </w:r>
      <w:r w:rsidR="008A443B" w:rsidRPr="00A17B0B">
        <w:rPr>
          <w:rFonts w:hint="eastAsia"/>
        </w:rPr>
        <w:t>，其中决定就</w:t>
      </w:r>
      <w:r w:rsidR="008A443B" w:rsidRPr="00A17B0B">
        <w:rPr>
          <w:rFonts w:ascii="Time New Roman" w:eastAsia="楷体" w:hAnsi="Time New Roman" w:hint="eastAsia"/>
        </w:rPr>
        <w:t>Yrusta</w:t>
      </w:r>
      <w:r w:rsidR="008A443B" w:rsidRPr="00A17B0B">
        <w:rPr>
          <w:rFonts w:ascii="Time New Roman" w:eastAsia="楷体" w:hAnsi="Time New Roman" w:hint="eastAsia"/>
        </w:rPr>
        <w:t>和</w:t>
      </w:r>
      <w:r w:rsidR="008A443B" w:rsidRPr="00A17B0B">
        <w:rPr>
          <w:rFonts w:ascii="Time New Roman" w:eastAsia="楷体" w:hAnsi="Time New Roman" w:hint="eastAsia"/>
        </w:rPr>
        <w:t>Del Valle Yrusta</w:t>
      </w:r>
      <w:r w:rsidR="008A443B" w:rsidRPr="00A17B0B">
        <w:rPr>
          <w:rFonts w:ascii="Time New Roman" w:eastAsia="楷体" w:hAnsi="Time New Roman" w:hint="eastAsia"/>
        </w:rPr>
        <w:t>诉阿根廷</w:t>
      </w:r>
      <w:r w:rsidR="008A443B" w:rsidRPr="00A17B0B">
        <w:rPr>
          <w:rFonts w:hint="eastAsia"/>
        </w:rPr>
        <w:t>案</w:t>
      </w:r>
      <w:r w:rsidR="008A443B" w:rsidRPr="00A17B0B">
        <w:rPr>
          <w:rFonts w:hint="eastAsia"/>
        </w:rPr>
        <w:t>(</w:t>
      </w:r>
      <w:hyperlink r:id="rId25" w:history="1">
        <w:r w:rsidR="008A443B" w:rsidRPr="00A17B0B">
          <w:rPr>
            <w:rStyle w:val="af5"/>
            <w:rFonts w:hint="eastAsia"/>
            <w:u w:val="none"/>
          </w:rPr>
          <w:t>CED/C/10/D/1/2013</w:t>
        </w:r>
      </w:hyperlink>
      <w:r w:rsidR="008A443B" w:rsidRPr="00A17B0B">
        <w:rPr>
          <w:rFonts w:hint="eastAsia"/>
        </w:rPr>
        <w:t>)</w:t>
      </w:r>
      <w:r w:rsidR="008A443B" w:rsidRPr="00A17B0B">
        <w:rPr>
          <w:rFonts w:hint="eastAsia"/>
        </w:rPr>
        <w:t>开展后续程序；</w:t>
      </w:r>
    </w:p>
    <w:p w14:paraId="2ADA7223" w14:textId="496BF45A" w:rsidR="008A443B" w:rsidRPr="00A17B0B" w:rsidRDefault="00050F8F" w:rsidP="008A443B">
      <w:pPr>
        <w:pStyle w:val="SingleTxtGC"/>
      </w:pPr>
      <w:r w:rsidRPr="00A17B0B">
        <w:lastRenderedPageBreak/>
        <w:tab/>
      </w:r>
      <w:r w:rsidR="008A443B" w:rsidRPr="00A17B0B">
        <w:rPr>
          <w:rFonts w:hint="eastAsia"/>
        </w:rPr>
        <w:t>(g)</w:t>
      </w:r>
      <w:r w:rsidR="008A443B" w:rsidRPr="00A17B0B">
        <w:rPr>
          <w:rFonts w:hint="eastAsia"/>
        </w:rPr>
        <w:tab/>
      </w:r>
      <w:r w:rsidR="008A443B" w:rsidRPr="00A17B0B">
        <w:rPr>
          <w:rFonts w:hint="eastAsia"/>
        </w:rPr>
        <w:t>与强迫或非自愿失踪问题工作组联合编写的关于</w:t>
      </w:r>
      <w:r w:rsidR="008A443B" w:rsidRPr="00A17B0B">
        <w:rPr>
          <w:rFonts w:hint="eastAsia"/>
        </w:rPr>
        <w:t>COVID-19</w:t>
      </w:r>
      <w:r w:rsidR="008A443B" w:rsidRPr="00A17B0B">
        <w:rPr>
          <w:rFonts w:hint="eastAsia"/>
        </w:rPr>
        <w:t>大流行病背景下强迫失踪问题的关键准则；</w:t>
      </w:r>
    </w:p>
    <w:p w14:paraId="195962F0" w14:textId="4BD2FC2F" w:rsidR="008A443B" w:rsidRPr="00A17B0B" w:rsidRDefault="008A443B" w:rsidP="008A443B">
      <w:pPr>
        <w:pStyle w:val="SingleTxtGC"/>
      </w:pPr>
      <w:r w:rsidRPr="00A17B0B">
        <w:rPr>
          <w:rFonts w:hint="eastAsia"/>
        </w:rPr>
        <w:t>11.</w:t>
      </w:r>
      <w:r w:rsidRPr="00A17B0B">
        <w:rPr>
          <w:rFonts w:hint="eastAsia"/>
        </w:rPr>
        <w:tab/>
      </w:r>
      <w:r w:rsidRPr="00A17B0B">
        <w:rPr>
          <w:rFonts w:hint="eastAsia"/>
        </w:rPr>
        <w:t>也是在第十九届会议上，委员会决定：</w:t>
      </w:r>
    </w:p>
    <w:p w14:paraId="153549D6" w14:textId="4D89FE48" w:rsidR="008A443B" w:rsidRPr="00A17B0B" w:rsidRDefault="00050F8F" w:rsidP="008A443B">
      <w:pPr>
        <w:pStyle w:val="SingleTxtGC"/>
      </w:pPr>
      <w:r w:rsidRPr="00A17B0B">
        <w:tab/>
      </w:r>
      <w:r w:rsidR="008A443B" w:rsidRPr="00A17B0B">
        <w:rPr>
          <w:rFonts w:hint="eastAsia"/>
        </w:rPr>
        <w:t>(a)</w:t>
      </w:r>
      <w:r w:rsidR="008A443B" w:rsidRPr="00A17B0B">
        <w:rPr>
          <w:rFonts w:hint="eastAsia"/>
        </w:rPr>
        <w:tab/>
      </w:r>
      <w:r w:rsidR="008A443B" w:rsidRPr="00A17B0B">
        <w:rPr>
          <w:rFonts w:hint="eastAsia"/>
        </w:rPr>
        <w:t>请报复问题报告员编写关于管理委员会收到的报复指控的准则草案，供第二十届会议通过；</w:t>
      </w:r>
    </w:p>
    <w:p w14:paraId="385E5682" w14:textId="41ECE4FA" w:rsidR="008A443B" w:rsidRPr="00A17B0B" w:rsidRDefault="00050F8F" w:rsidP="008A443B">
      <w:pPr>
        <w:pStyle w:val="SingleTxtGC"/>
      </w:pPr>
      <w:r w:rsidRPr="00A17B0B">
        <w:tab/>
      </w:r>
      <w:r w:rsidR="008A443B" w:rsidRPr="00A17B0B">
        <w:rPr>
          <w:rFonts w:hint="eastAsia"/>
        </w:rPr>
        <w:t>(b)</w:t>
      </w:r>
      <w:r w:rsidR="008A443B" w:rsidRPr="00A17B0B">
        <w:rPr>
          <w:rFonts w:hint="eastAsia"/>
        </w:rPr>
        <w:tab/>
      </w:r>
      <w:r w:rsidR="008A443B" w:rsidRPr="00A17B0B">
        <w:rPr>
          <w:rFonts w:hint="eastAsia"/>
        </w:rPr>
        <w:t>决定在第二十届会议上举行线上对话，审议蒙古和瑞士根据《公约》第二十九条第一款提交的报告，以及哥伦比亚根据《公约》第二十九条第四款提交的补充资料，审议原定在第十八和第十九届会议上举行，但因与</w:t>
      </w:r>
      <w:r w:rsidR="008A443B" w:rsidRPr="00A17B0B">
        <w:rPr>
          <w:rFonts w:hint="eastAsia"/>
        </w:rPr>
        <w:t>COVID-19</w:t>
      </w:r>
      <w:r w:rsidR="008A443B" w:rsidRPr="00A17B0B">
        <w:rPr>
          <w:rFonts w:hint="eastAsia"/>
        </w:rPr>
        <w:t>大流行有关的情况推迟；</w:t>
      </w:r>
    </w:p>
    <w:p w14:paraId="162982CF" w14:textId="381915F9" w:rsidR="008A443B" w:rsidRPr="00A17B0B" w:rsidRDefault="00050F8F" w:rsidP="008A443B">
      <w:pPr>
        <w:pStyle w:val="SingleTxtGC"/>
      </w:pPr>
      <w:r w:rsidRPr="00A17B0B">
        <w:tab/>
      </w:r>
      <w:r w:rsidR="008A443B" w:rsidRPr="00A17B0B">
        <w:rPr>
          <w:rFonts w:hint="eastAsia"/>
        </w:rPr>
        <w:t>(c)</w:t>
      </w:r>
      <w:r w:rsidR="008A443B" w:rsidRPr="00A17B0B">
        <w:rPr>
          <w:rFonts w:hint="eastAsia"/>
        </w:rPr>
        <w:tab/>
      </w:r>
      <w:r w:rsidR="008A443B" w:rsidRPr="00A17B0B">
        <w:rPr>
          <w:rFonts w:hint="eastAsia"/>
        </w:rPr>
        <w:t>在赞比亚未提交报告的情况下通过问题清单；</w:t>
      </w:r>
    </w:p>
    <w:p w14:paraId="518C00E9" w14:textId="356CD26A" w:rsidR="008A443B" w:rsidRPr="00A17B0B" w:rsidRDefault="00050F8F" w:rsidP="008A443B">
      <w:pPr>
        <w:pStyle w:val="SingleTxtGC"/>
      </w:pPr>
      <w:r w:rsidRPr="00A17B0B">
        <w:tab/>
      </w:r>
      <w:r w:rsidR="008A443B" w:rsidRPr="00A17B0B">
        <w:rPr>
          <w:rFonts w:hint="eastAsia"/>
        </w:rPr>
        <w:t>(d)</w:t>
      </w:r>
      <w:r w:rsidR="008A443B" w:rsidRPr="00A17B0B">
        <w:rPr>
          <w:rFonts w:hint="eastAsia"/>
        </w:rPr>
        <w:tab/>
      </w:r>
      <w:r w:rsidR="008A443B" w:rsidRPr="00A17B0B">
        <w:rPr>
          <w:rFonts w:hint="eastAsia"/>
        </w:rPr>
        <w:t>在第二十届会议上与保护所有移民工人及其家庭成员权利委员会和强迫或非自愿失踪问题工作组就移民背景下的强迫失踪问题举行联席会议；</w:t>
      </w:r>
    </w:p>
    <w:p w14:paraId="030BCFF4" w14:textId="2AD107FF" w:rsidR="008A443B" w:rsidRPr="00A17B0B" w:rsidRDefault="00050F8F" w:rsidP="008A443B">
      <w:pPr>
        <w:pStyle w:val="SingleTxtGC"/>
      </w:pPr>
      <w:r w:rsidRPr="00A17B0B">
        <w:tab/>
      </w:r>
      <w:r w:rsidR="008A443B" w:rsidRPr="00A17B0B">
        <w:rPr>
          <w:rFonts w:hint="eastAsia"/>
        </w:rPr>
        <w:t>(e)</w:t>
      </w:r>
      <w:r w:rsidR="008A443B" w:rsidRPr="00A17B0B">
        <w:rPr>
          <w:rFonts w:hint="eastAsia"/>
        </w:rPr>
        <w:tab/>
      </w:r>
      <w:r w:rsidR="008A443B" w:rsidRPr="00A17B0B">
        <w:rPr>
          <w:rFonts w:hint="eastAsia"/>
        </w:rPr>
        <w:t>在第二十一届会议上，通过案头审查结合与每个缔约国进行简短对话的方式，审议法国和西班牙根据《公约》第二十九条第四款提交的补充资料，并向所涉缔约国发出问题清单，以便更新资料和作出澄清；</w:t>
      </w:r>
    </w:p>
    <w:p w14:paraId="773566EE" w14:textId="302C9329" w:rsidR="008A443B" w:rsidRPr="00A17B0B" w:rsidRDefault="00050F8F" w:rsidP="008A443B">
      <w:pPr>
        <w:pStyle w:val="SingleTxtGC"/>
      </w:pPr>
      <w:r w:rsidRPr="00A17B0B">
        <w:tab/>
      </w:r>
      <w:r w:rsidR="008A443B" w:rsidRPr="00A17B0B">
        <w:rPr>
          <w:rFonts w:hint="eastAsia"/>
        </w:rPr>
        <w:t>(f)</w:t>
      </w:r>
      <w:r w:rsidR="008A443B" w:rsidRPr="00A17B0B">
        <w:rPr>
          <w:rFonts w:hint="eastAsia"/>
        </w:rPr>
        <w:tab/>
      </w:r>
      <w:r w:rsidR="008A443B" w:rsidRPr="00A17B0B">
        <w:rPr>
          <w:rFonts w:hint="eastAsia"/>
        </w:rPr>
        <w:t>进一步制定工作方法，特别是关于缔约国根据《公约》第二十九条第四款提交的补充资料的工作方法。</w:t>
      </w:r>
    </w:p>
    <w:p w14:paraId="56BAA782" w14:textId="77777777" w:rsidR="008A443B" w:rsidRPr="00A17B0B" w:rsidRDefault="008A443B" w:rsidP="008A443B">
      <w:pPr>
        <w:pStyle w:val="SingleTxtGC"/>
      </w:pPr>
      <w:r w:rsidRPr="00A17B0B">
        <w:rPr>
          <w:rFonts w:hint="eastAsia"/>
        </w:rPr>
        <w:t>12.</w:t>
      </w:r>
      <w:r w:rsidRPr="00A17B0B">
        <w:rPr>
          <w:rFonts w:hint="eastAsia"/>
        </w:rPr>
        <w:tab/>
      </w:r>
      <w:r w:rsidRPr="00A17B0B">
        <w:rPr>
          <w:rFonts w:hint="eastAsia"/>
        </w:rPr>
        <w:t>委员会第二十届会议通过了下列文件：</w:t>
      </w:r>
    </w:p>
    <w:p w14:paraId="51B8F81F" w14:textId="39165759" w:rsidR="008A443B" w:rsidRPr="00A17B0B" w:rsidRDefault="00050F8F" w:rsidP="008A443B">
      <w:pPr>
        <w:pStyle w:val="SingleTxtGC"/>
      </w:pPr>
      <w:r w:rsidRPr="00A17B0B">
        <w:tab/>
      </w:r>
      <w:r w:rsidR="008A443B" w:rsidRPr="00A17B0B">
        <w:rPr>
          <w:rFonts w:hint="eastAsia"/>
        </w:rPr>
        <w:t>(a)</w:t>
      </w:r>
      <w:r w:rsidR="008A443B" w:rsidRPr="00A17B0B">
        <w:rPr>
          <w:rFonts w:hint="eastAsia"/>
        </w:rPr>
        <w:tab/>
      </w:r>
      <w:r w:rsidR="008A443B" w:rsidRPr="00A17B0B">
        <w:rPr>
          <w:rFonts w:hint="eastAsia"/>
        </w:rPr>
        <w:t>赞比亚未提交报告情况下的问题清单；</w:t>
      </w:r>
    </w:p>
    <w:p w14:paraId="4013AB8E" w14:textId="2921C7CD" w:rsidR="008A443B" w:rsidRPr="00A17B0B" w:rsidRDefault="00050F8F" w:rsidP="008A443B">
      <w:pPr>
        <w:pStyle w:val="SingleTxtGC"/>
      </w:pPr>
      <w:r w:rsidRPr="00A17B0B">
        <w:tab/>
      </w:r>
      <w:r w:rsidR="008A443B" w:rsidRPr="00A17B0B">
        <w:rPr>
          <w:rFonts w:hint="eastAsia"/>
        </w:rPr>
        <w:t>(b)</w:t>
      </w:r>
      <w:r w:rsidR="008A443B" w:rsidRPr="00A17B0B">
        <w:rPr>
          <w:rFonts w:hint="eastAsia"/>
        </w:rPr>
        <w:tab/>
      </w:r>
      <w:r w:rsidR="008A443B" w:rsidRPr="00A17B0B">
        <w:rPr>
          <w:rFonts w:hint="eastAsia"/>
        </w:rPr>
        <w:t>关于蒙古和瑞士根据《公约》第二十九条第一款提交的报告的结论性意见、关于哥伦比亚根据《公约》第二十九条第四款提交的补充资料的结论性意见；</w:t>
      </w:r>
    </w:p>
    <w:p w14:paraId="4DA94ED0" w14:textId="415F9B4F" w:rsidR="008A443B" w:rsidRPr="00A17B0B" w:rsidRDefault="00050F8F" w:rsidP="008A443B">
      <w:pPr>
        <w:pStyle w:val="SingleTxtGC"/>
      </w:pPr>
      <w:r w:rsidRPr="00A17B0B">
        <w:tab/>
      </w:r>
      <w:r w:rsidR="008A443B" w:rsidRPr="00A17B0B">
        <w:rPr>
          <w:rFonts w:hint="eastAsia"/>
        </w:rPr>
        <w:t>(c)</w:t>
      </w:r>
      <w:r w:rsidR="008A443B" w:rsidRPr="00A17B0B">
        <w:rPr>
          <w:rFonts w:hint="eastAsia"/>
        </w:rPr>
        <w:tab/>
      </w:r>
      <w:r w:rsidR="008A443B" w:rsidRPr="00A17B0B">
        <w:rPr>
          <w:rFonts w:hint="eastAsia"/>
        </w:rPr>
        <w:t>关于紧急行动请求的报告</w:t>
      </w:r>
      <w:r w:rsidR="008A443B" w:rsidRPr="00A17B0B">
        <w:rPr>
          <w:rFonts w:hint="eastAsia"/>
        </w:rPr>
        <w:t>(</w:t>
      </w:r>
      <w:hyperlink r:id="rId26" w:history="1">
        <w:r w:rsidR="008A443B" w:rsidRPr="00A17B0B">
          <w:rPr>
            <w:rStyle w:val="af5"/>
            <w:rFonts w:hint="eastAsia"/>
            <w:u w:val="none"/>
          </w:rPr>
          <w:t>CED/C/20/2</w:t>
        </w:r>
      </w:hyperlink>
      <w:r w:rsidR="008A443B" w:rsidRPr="00A17B0B">
        <w:rPr>
          <w:rFonts w:hint="eastAsia"/>
        </w:rPr>
        <w:t>)</w:t>
      </w:r>
      <w:r w:rsidR="008A443B" w:rsidRPr="00A17B0B">
        <w:rPr>
          <w:rFonts w:hint="eastAsia"/>
        </w:rPr>
        <w:t>；</w:t>
      </w:r>
    </w:p>
    <w:p w14:paraId="73414E70" w14:textId="23CFF158" w:rsidR="008A443B" w:rsidRPr="00A17B0B" w:rsidRDefault="00050F8F" w:rsidP="008A443B">
      <w:pPr>
        <w:pStyle w:val="SingleTxtGC"/>
      </w:pPr>
      <w:r w:rsidRPr="00A17B0B">
        <w:tab/>
      </w:r>
      <w:r w:rsidR="008A443B" w:rsidRPr="00A17B0B">
        <w:rPr>
          <w:rFonts w:hint="eastAsia"/>
        </w:rPr>
        <w:t>(d)</w:t>
      </w:r>
      <w:r w:rsidR="008A443B" w:rsidRPr="00A17B0B">
        <w:rPr>
          <w:rFonts w:hint="eastAsia"/>
        </w:rPr>
        <w:tab/>
      </w:r>
      <w:r w:rsidR="008A443B" w:rsidRPr="00A17B0B">
        <w:rPr>
          <w:rFonts w:hint="eastAsia"/>
        </w:rPr>
        <w:t>委员会提交大会第七十六届会议的年度报告；</w:t>
      </w:r>
    </w:p>
    <w:p w14:paraId="2B6B0677" w14:textId="3DE08FFF" w:rsidR="008A443B" w:rsidRPr="00A17B0B" w:rsidRDefault="00050F8F" w:rsidP="008A443B">
      <w:pPr>
        <w:pStyle w:val="SingleTxtGC"/>
      </w:pPr>
      <w:r w:rsidRPr="00A17B0B">
        <w:tab/>
      </w:r>
      <w:r w:rsidR="008A443B" w:rsidRPr="00A17B0B">
        <w:rPr>
          <w:rFonts w:hint="eastAsia"/>
        </w:rPr>
        <w:t>(e)</w:t>
      </w:r>
      <w:r w:rsidR="008A443B" w:rsidRPr="00A17B0B">
        <w:rPr>
          <w:rFonts w:hint="eastAsia"/>
        </w:rPr>
        <w:tab/>
      </w:r>
      <w:r w:rsidR="008A443B" w:rsidRPr="00A17B0B">
        <w:rPr>
          <w:rFonts w:hint="eastAsia"/>
        </w:rPr>
        <w:t>关于预防和应对针对与委员会合作的个人和团体的恐吓和报复行为的准则</w:t>
      </w:r>
      <w:r w:rsidR="008A443B" w:rsidRPr="00A17B0B">
        <w:rPr>
          <w:rFonts w:hint="eastAsia"/>
        </w:rPr>
        <w:t>(</w:t>
      </w:r>
      <w:hyperlink r:id="rId27" w:history="1">
        <w:r w:rsidR="008A443B" w:rsidRPr="00A17B0B">
          <w:rPr>
            <w:rStyle w:val="af5"/>
            <w:rFonts w:hint="eastAsia"/>
            <w:u w:val="none"/>
          </w:rPr>
          <w:t>CED/C/8</w:t>
        </w:r>
      </w:hyperlink>
      <w:r w:rsidR="008A443B" w:rsidRPr="00A17B0B">
        <w:rPr>
          <w:rFonts w:hint="eastAsia"/>
        </w:rPr>
        <w:t>)</w:t>
      </w:r>
      <w:r w:rsidR="008A443B" w:rsidRPr="00A17B0B">
        <w:rPr>
          <w:rFonts w:hint="eastAsia"/>
        </w:rPr>
        <w:t>；</w:t>
      </w:r>
    </w:p>
    <w:p w14:paraId="43E3CCBC" w14:textId="3EE40604" w:rsidR="008A443B" w:rsidRPr="00A17B0B" w:rsidRDefault="00050F8F" w:rsidP="008A443B">
      <w:pPr>
        <w:pStyle w:val="SingleTxtGC"/>
      </w:pPr>
      <w:r w:rsidRPr="00A17B0B">
        <w:tab/>
      </w:r>
      <w:r w:rsidR="008A443B" w:rsidRPr="00A17B0B">
        <w:rPr>
          <w:rFonts w:hint="eastAsia"/>
        </w:rPr>
        <w:t>(f)</w:t>
      </w:r>
      <w:r w:rsidR="008A443B" w:rsidRPr="00A17B0B">
        <w:rPr>
          <w:rFonts w:hint="eastAsia"/>
        </w:rPr>
        <w:tab/>
      </w:r>
      <w:r w:rsidR="008A443B" w:rsidRPr="00A17B0B">
        <w:rPr>
          <w:rFonts w:hint="eastAsia"/>
        </w:rPr>
        <w:t>向委员会提交紧急行动请求的新格式。</w:t>
      </w:r>
    </w:p>
    <w:p w14:paraId="15322968" w14:textId="77777777" w:rsidR="008A443B" w:rsidRPr="00A17B0B" w:rsidRDefault="008A443B" w:rsidP="008A443B">
      <w:pPr>
        <w:pStyle w:val="SingleTxtGC"/>
      </w:pPr>
      <w:r w:rsidRPr="00A17B0B">
        <w:rPr>
          <w:rFonts w:hint="eastAsia"/>
        </w:rPr>
        <w:t>13.</w:t>
      </w:r>
      <w:r w:rsidRPr="00A17B0B">
        <w:rPr>
          <w:rFonts w:hint="eastAsia"/>
        </w:rPr>
        <w:tab/>
      </w:r>
      <w:r w:rsidRPr="00A17B0B">
        <w:rPr>
          <w:rFonts w:hint="eastAsia"/>
        </w:rPr>
        <w:t>也是在第二十届会议上，委员会决定：</w:t>
      </w:r>
    </w:p>
    <w:p w14:paraId="406B3DD8" w14:textId="4CC79A19" w:rsidR="008A443B" w:rsidRPr="00A17B0B" w:rsidRDefault="00050F8F" w:rsidP="008A443B">
      <w:pPr>
        <w:pStyle w:val="SingleTxtGC"/>
      </w:pPr>
      <w:r w:rsidRPr="00A17B0B">
        <w:tab/>
      </w:r>
      <w:r w:rsidR="008A443B" w:rsidRPr="00A17B0B">
        <w:rPr>
          <w:rFonts w:hint="eastAsia"/>
        </w:rPr>
        <w:t>(a)</w:t>
      </w:r>
      <w:r w:rsidR="008A443B" w:rsidRPr="00A17B0B">
        <w:rPr>
          <w:rFonts w:hint="eastAsia"/>
        </w:rPr>
        <w:tab/>
      </w:r>
      <w:r w:rsidR="008A443B" w:rsidRPr="00A17B0B">
        <w:rPr>
          <w:rFonts w:hint="eastAsia"/>
        </w:rPr>
        <w:t>在第二十一届会议上审议巴西和巴拿马根据《公约》第二十九条第一款提交的报告；</w:t>
      </w:r>
    </w:p>
    <w:p w14:paraId="6D3050BF" w14:textId="206F9856" w:rsidR="008A443B" w:rsidRPr="00A17B0B" w:rsidRDefault="00050F8F" w:rsidP="008A443B">
      <w:pPr>
        <w:pStyle w:val="SingleTxtGC"/>
      </w:pPr>
      <w:r w:rsidRPr="00A17B0B">
        <w:tab/>
      </w:r>
      <w:r w:rsidR="008A443B" w:rsidRPr="00A17B0B">
        <w:rPr>
          <w:rFonts w:hint="eastAsia"/>
        </w:rPr>
        <w:t>(b)</w:t>
      </w:r>
      <w:r w:rsidR="008A443B" w:rsidRPr="00A17B0B">
        <w:rPr>
          <w:rFonts w:hint="eastAsia"/>
        </w:rPr>
        <w:tab/>
      </w:r>
      <w:r w:rsidR="008A443B" w:rsidRPr="00A17B0B">
        <w:rPr>
          <w:rFonts w:hint="eastAsia"/>
        </w:rPr>
        <w:t>在第二十一届会议上审议法国和西班牙根据《公约》第二十九条第四款提交的补充资料；</w:t>
      </w:r>
    </w:p>
    <w:p w14:paraId="7196A1F3" w14:textId="7433DA41" w:rsidR="008A443B" w:rsidRPr="00A17B0B" w:rsidRDefault="00050F8F" w:rsidP="008A443B">
      <w:pPr>
        <w:pStyle w:val="SingleTxtGC"/>
      </w:pPr>
      <w:r w:rsidRPr="00A17B0B">
        <w:tab/>
      </w:r>
      <w:r w:rsidR="008A443B" w:rsidRPr="00A17B0B">
        <w:rPr>
          <w:rFonts w:hint="eastAsia"/>
        </w:rPr>
        <w:t>(c)</w:t>
      </w:r>
      <w:r w:rsidR="008A443B" w:rsidRPr="00A17B0B">
        <w:rPr>
          <w:rFonts w:hint="eastAsia"/>
        </w:rPr>
        <w:tab/>
      </w:r>
      <w:r w:rsidR="008A443B" w:rsidRPr="00A17B0B">
        <w:rPr>
          <w:rFonts w:hint="eastAsia"/>
        </w:rPr>
        <w:t>在第二十一届会议上通过与哥斯达黎加、马里和毛里塔尼亚提交的报告有关的问题清单；</w:t>
      </w:r>
    </w:p>
    <w:p w14:paraId="3ACFDD24" w14:textId="0448E69A" w:rsidR="008A443B" w:rsidRPr="00A17B0B" w:rsidRDefault="00050F8F" w:rsidP="008A443B">
      <w:pPr>
        <w:pStyle w:val="SingleTxtGC"/>
      </w:pPr>
      <w:r w:rsidRPr="00A17B0B">
        <w:tab/>
      </w:r>
      <w:r w:rsidR="008A443B" w:rsidRPr="00A17B0B">
        <w:rPr>
          <w:rFonts w:hint="eastAsia"/>
        </w:rPr>
        <w:t>(d)</w:t>
      </w:r>
      <w:r w:rsidR="008A443B" w:rsidRPr="00A17B0B">
        <w:rPr>
          <w:rFonts w:hint="eastAsia"/>
        </w:rPr>
        <w:tab/>
      </w:r>
      <w:r w:rsidR="008A443B" w:rsidRPr="00A17B0B">
        <w:rPr>
          <w:rFonts w:hint="eastAsia"/>
        </w:rPr>
        <w:t>在第二十一届会议上通过一份关于结论性意见后续行动的报告；</w:t>
      </w:r>
    </w:p>
    <w:p w14:paraId="53637D47" w14:textId="7BC36680" w:rsidR="008A443B" w:rsidRPr="00A17B0B" w:rsidRDefault="00050F8F" w:rsidP="008A443B">
      <w:pPr>
        <w:pStyle w:val="SingleTxtGC"/>
      </w:pPr>
      <w:r w:rsidRPr="00A17B0B">
        <w:tab/>
      </w:r>
      <w:r w:rsidR="008A443B" w:rsidRPr="00A17B0B">
        <w:rPr>
          <w:rFonts w:hint="eastAsia"/>
        </w:rPr>
        <w:t>(e)</w:t>
      </w:r>
      <w:r w:rsidR="008A443B" w:rsidRPr="00A17B0B">
        <w:rPr>
          <w:rFonts w:hint="eastAsia"/>
        </w:rPr>
        <w:tab/>
      </w:r>
      <w:r w:rsidR="008A443B" w:rsidRPr="00A17B0B">
        <w:rPr>
          <w:rFonts w:hint="eastAsia"/>
        </w:rPr>
        <w:t>在第二十一届会议上通过一份关于紧急行动请求的报告；</w:t>
      </w:r>
    </w:p>
    <w:p w14:paraId="2AC9E669" w14:textId="1240446C" w:rsidR="008A443B" w:rsidRPr="00A17B0B" w:rsidRDefault="00050F8F" w:rsidP="008A443B">
      <w:pPr>
        <w:pStyle w:val="SingleTxtGC"/>
      </w:pPr>
      <w:r w:rsidRPr="00A17B0B">
        <w:lastRenderedPageBreak/>
        <w:tab/>
      </w:r>
      <w:r w:rsidR="008A443B" w:rsidRPr="00A17B0B">
        <w:rPr>
          <w:rFonts w:hint="eastAsia"/>
        </w:rPr>
        <w:t>(f)</w:t>
      </w:r>
      <w:r w:rsidR="008A443B" w:rsidRPr="00A17B0B">
        <w:rPr>
          <w:rFonts w:hint="eastAsia"/>
        </w:rPr>
        <w:tab/>
      </w:r>
      <w:r w:rsidR="008A443B" w:rsidRPr="00A17B0B">
        <w:rPr>
          <w:rFonts w:hint="eastAsia"/>
        </w:rPr>
        <w:t>在第二十一届会议上通过一份个人来文后续进展情况报告；</w:t>
      </w:r>
    </w:p>
    <w:p w14:paraId="1E9906EA" w14:textId="468DA9E4" w:rsidR="008A443B" w:rsidRPr="00A17B0B" w:rsidRDefault="00050F8F" w:rsidP="008A443B">
      <w:pPr>
        <w:pStyle w:val="SingleTxtGC"/>
      </w:pPr>
      <w:r w:rsidRPr="00A17B0B">
        <w:tab/>
      </w:r>
      <w:r w:rsidR="008A443B" w:rsidRPr="00A17B0B">
        <w:rPr>
          <w:rFonts w:hint="eastAsia"/>
        </w:rPr>
        <w:t>(g)</w:t>
      </w:r>
      <w:r w:rsidR="008A443B" w:rsidRPr="00A17B0B">
        <w:rPr>
          <w:rFonts w:hint="eastAsia"/>
        </w:rPr>
        <w:tab/>
      </w:r>
      <w:r w:rsidR="008A443B" w:rsidRPr="00A17B0B">
        <w:rPr>
          <w:rFonts w:hint="eastAsia"/>
        </w:rPr>
        <w:t>在第二十一届会议上继续讨论与审议缔约国根据《公约》第二十九条第四款提交的补充资料有关的工作方法，并为此目的为委员会组织为期一天的务虚会；</w:t>
      </w:r>
    </w:p>
    <w:p w14:paraId="6FAAFE65" w14:textId="43BB74AF" w:rsidR="008A443B" w:rsidRPr="00A17B0B" w:rsidRDefault="00050F8F" w:rsidP="008A443B">
      <w:pPr>
        <w:pStyle w:val="SingleTxtGC"/>
      </w:pPr>
      <w:r w:rsidRPr="00A17B0B">
        <w:tab/>
      </w:r>
      <w:r w:rsidR="008A443B" w:rsidRPr="00A17B0B">
        <w:rPr>
          <w:rFonts w:hint="eastAsia"/>
        </w:rPr>
        <w:t>(h)</w:t>
      </w:r>
      <w:r w:rsidR="008A443B" w:rsidRPr="00A17B0B">
        <w:rPr>
          <w:rFonts w:hint="eastAsia"/>
        </w:rPr>
        <w:tab/>
      </w:r>
      <w:r w:rsidR="008A443B" w:rsidRPr="00A17B0B">
        <w:rPr>
          <w:rFonts w:hint="eastAsia"/>
        </w:rPr>
        <w:t>在第二十一届会议上开始审查其议事规则、关于在没有报告的情况下审查缔约国的内部准则以及工作方法；</w:t>
      </w:r>
    </w:p>
    <w:p w14:paraId="0DEE5C29" w14:textId="097823C9" w:rsidR="008A443B" w:rsidRPr="00A17B0B" w:rsidRDefault="00050F8F" w:rsidP="008A443B">
      <w:pPr>
        <w:pStyle w:val="SingleTxtGC"/>
      </w:pPr>
      <w:r w:rsidRPr="00A17B0B">
        <w:tab/>
      </w:r>
      <w:r w:rsidR="008A443B" w:rsidRPr="00A17B0B">
        <w:rPr>
          <w:rFonts w:hint="eastAsia"/>
        </w:rPr>
        <w:t>(i)</w:t>
      </w:r>
      <w:r w:rsidR="008A443B" w:rsidRPr="00A17B0B">
        <w:rPr>
          <w:rFonts w:hint="eastAsia"/>
        </w:rPr>
        <w:tab/>
      </w:r>
      <w:r w:rsidR="008A443B" w:rsidRPr="00A17B0B">
        <w:rPr>
          <w:rFonts w:hint="eastAsia"/>
        </w:rPr>
        <w:t>在第二十一届会议上继续就移民背景下与非国家行为体有关的强迫失踪问题开展工作；</w:t>
      </w:r>
    </w:p>
    <w:p w14:paraId="0C5240ED" w14:textId="61019110" w:rsidR="008A443B" w:rsidRPr="00A17B0B" w:rsidRDefault="00050F8F" w:rsidP="008A443B">
      <w:pPr>
        <w:pStyle w:val="SingleTxtGC"/>
      </w:pPr>
      <w:r w:rsidRPr="00A17B0B">
        <w:tab/>
      </w:r>
      <w:r w:rsidR="008A443B" w:rsidRPr="00A17B0B">
        <w:rPr>
          <w:rFonts w:hint="eastAsia"/>
        </w:rPr>
        <w:t>(j)</w:t>
      </w:r>
      <w:r w:rsidR="008A443B" w:rsidRPr="00A17B0B">
        <w:rPr>
          <w:rFonts w:hint="eastAsia"/>
        </w:rPr>
        <w:tab/>
      </w:r>
      <w:r w:rsidR="008A443B" w:rsidRPr="00A17B0B">
        <w:rPr>
          <w:rFonts w:hint="eastAsia"/>
        </w:rPr>
        <w:t>在第二十一届会议上继续开展推动普遍批准《公约》的活动，包括落实</w:t>
      </w:r>
      <w:r w:rsidR="008A443B" w:rsidRPr="00A17B0B">
        <w:rPr>
          <w:rFonts w:hint="eastAsia"/>
        </w:rPr>
        <w:t>2021</w:t>
      </w:r>
      <w:r w:rsidR="008A443B" w:rsidRPr="00A17B0B">
        <w:rPr>
          <w:rFonts w:hint="eastAsia"/>
        </w:rPr>
        <w:t>年</w:t>
      </w:r>
      <w:r w:rsidR="008A443B" w:rsidRPr="00A17B0B">
        <w:rPr>
          <w:rFonts w:hint="eastAsia"/>
        </w:rPr>
        <w:t>3</w:t>
      </w:r>
      <w:r w:rsidR="008A443B" w:rsidRPr="00A17B0B">
        <w:rPr>
          <w:rFonts w:hint="eastAsia"/>
        </w:rPr>
        <w:t>月</w:t>
      </w:r>
      <w:r w:rsidR="008A443B" w:rsidRPr="00A17B0B">
        <w:rPr>
          <w:rFonts w:hint="eastAsia"/>
        </w:rPr>
        <w:t>3</w:t>
      </w:r>
      <w:r w:rsidR="008A443B" w:rsidRPr="00A17B0B">
        <w:rPr>
          <w:rFonts w:hint="eastAsia"/>
        </w:rPr>
        <w:t>日举行的网络研讨会期间建议的行动。</w:t>
      </w:r>
    </w:p>
    <w:p w14:paraId="4A918822" w14:textId="1426F1C0" w:rsidR="008A443B" w:rsidRPr="00A17B0B" w:rsidRDefault="00050F8F" w:rsidP="00050F8F">
      <w:pPr>
        <w:pStyle w:val="H1GC"/>
      </w:pPr>
      <w:r w:rsidRPr="00A17B0B">
        <w:tab/>
      </w:r>
      <w:bookmarkStart w:id="8" w:name="_Toc76994066"/>
      <w:r w:rsidR="008A443B" w:rsidRPr="00A17B0B">
        <w:rPr>
          <w:rFonts w:hint="eastAsia"/>
        </w:rPr>
        <w:t>E.</w:t>
      </w:r>
      <w:r w:rsidR="008A443B" w:rsidRPr="00A17B0B">
        <w:rPr>
          <w:rFonts w:hint="eastAsia"/>
        </w:rPr>
        <w:tab/>
      </w:r>
      <w:r w:rsidR="008A443B" w:rsidRPr="00A17B0B">
        <w:rPr>
          <w:rFonts w:hint="eastAsia"/>
        </w:rPr>
        <w:t>通过年度报告</w:t>
      </w:r>
      <w:bookmarkEnd w:id="8"/>
    </w:p>
    <w:p w14:paraId="4C20577E" w14:textId="77777777" w:rsidR="008A443B" w:rsidRPr="00A17B0B" w:rsidRDefault="008A443B" w:rsidP="008A443B">
      <w:pPr>
        <w:pStyle w:val="SingleTxtGC"/>
      </w:pPr>
      <w:r w:rsidRPr="00A17B0B">
        <w:rPr>
          <w:rFonts w:hint="eastAsia"/>
        </w:rPr>
        <w:t>14.</w:t>
      </w:r>
      <w:r w:rsidRPr="00A17B0B">
        <w:rPr>
          <w:rFonts w:hint="eastAsia"/>
        </w:rPr>
        <w:tab/>
      </w:r>
      <w:r w:rsidRPr="00A17B0B">
        <w:rPr>
          <w:rFonts w:hint="eastAsia"/>
        </w:rPr>
        <w:t>在第二十届会议最后，委员会根据《公约》第三十六条第一款，通过了将提交大会的第十次报告，内容涉及第十九和第二十届会议。此前，委员会报告员向委员分发了报告草稿，委员有一周时间提出书面意见和建议。收到的所有意见都被纳入报告草稿中。</w:t>
      </w:r>
    </w:p>
    <w:p w14:paraId="6BA25A28" w14:textId="77777777" w:rsidR="003155C4" w:rsidRPr="00A17B0B" w:rsidRDefault="003155C4">
      <w:pPr>
        <w:tabs>
          <w:tab w:val="clear" w:pos="431"/>
        </w:tabs>
        <w:overflowPunct/>
        <w:adjustRightInd/>
        <w:snapToGrid/>
        <w:spacing w:line="240" w:lineRule="auto"/>
        <w:jc w:val="left"/>
      </w:pPr>
      <w:r w:rsidRPr="00A17B0B">
        <w:br w:type="page"/>
      </w:r>
    </w:p>
    <w:p w14:paraId="3B79A649" w14:textId="447DA9B3" w:rsidR="008A443B" w:rsidRPr="00A17B0B" w:rsidRDefault="008A443B" w:rsidP="003155C4">
      <w:pPr>
        <w:pStyle w:val="HChGC"/>
      </w:pPr>
      <w:r w:rsidRPr="00A17B0B">
        <w:rPr>
          <w:rFonts w:hint="eastAsia"/>
        </w:rPr>
        <w:lastRenderedPageBreak/>
        <w:tab/>
      </w:r>
      <w:r w:rsidRPr="00A17B0B">
        <w:rPr>
          <w:rFonts w:hint="eastAsia"/>
        </w:rPr>
        <w:tab/>
      </w:r>
      <w:bookmarkStart w:id="9" w:name="_Toc76994067"/>
      <w:r w:rsidRPr="00A17B0B">
        <w:rPr>
          <w:rFonts w:hint="eastAsia"/>
        </w:rPr>
        <w:t>第二章</w:t>
      </w:r>
      <w:r w:rsidR="003155C4" w:rsidRPr="00A17B0B">
        <w:br/>
      </w:r>
      <w:r w:rsidRPr="00A17B0B">
        <w:rPr>
          <w:rFonts w:hint="eastAsia"/>
        </w:rPr>
        <w:t>工作方法</w:t>
      </w:r>
      <w:bookmarkEnd w:id="9"/>
    </w:p>
    <w:p w14:paraId="44ECFF42" w14:textId="77777777" w:rsidR="008A443B" w:rsidRPr="00A17B0B" w:rsidRDefault="008A443B" w:rsidP="008A443B">
      <w:pPr>
        <w:pStyle w:val="SingleTxtGC"/>
      </w:pPr>
      <w:r w:rsidRPr="00A17B0B">
        <w:rPr>
          <w:rFonts w:hint="eastAsia"/>
        </w:rPr>
        <w:t>15.</w:t>
      </w:r>
      <w:r w:rsidRPr="00A17B0B">
        <w:rPr>
          <w:rFonts w:hint="eastAsia"/>
        </w:rPr>
        <w:tab/>
      </w:r>
      <w:r w:rsidRPr="00A17B0B">
        <w:rPr>
          <w:rFonts w:hint="eastAsia"/>
        </w:rPr>
        <w:t>在第十九届会议期间，委员会使用英语、法语和西班牙语作为工作语言，在与伊拉克对话和与伊拉克民间社会代表及国家人权机构开会时使用阿拉伯语。在第十九届和第二十届会议期间，委员会使用英语、法语和西班牙语作为工作语言。</w:t>
      </w:r>
    </w:p>
    <w:p w14:paraId="53095E6B" w14:textId="77777777" w:rsidR="008A443B" w:rsidRPr="00A17B0B" w:rsidRDefault="008A443B" w:rsidP="008A443B">
      <w:pPr>
        <w:pStyle w:val="SingleTxtGC"/>
      </w:pPr>
      <w:r w:rsidRPr="00A17B0B">
        <w:rPr>
          <w:rFonts w:hint="eastAsia"/>
        </w:rPr>
        <w:t>16.</w:t>
      </w:r>
      <w:r w:rsidRPr="00A17B0B">
        <w:rPr>
          <w:rFonts w:hint="eastAsia"/>
        </w:rPr>
        <w:tab/>
      </w:r>
      <w:r w:rsidRPr="00A17B0B">
        <w:rPr>
          <w:rFonts w:hint="eastAsia"/>
        </w:rPr>
        <w:t>委员会第十九届会议讨论了以下问题：</w:t>
      </w:r>
    </w:p>
    <w:p w14:paraId="297807BD" w14:textId="1D07267C" w:rsidR="008A443B" w:rsidRPr="00A17B0B" w:rsidRDefault="004D1036" w:rsidP="008A443B">
      <w:pPr>
        <w:pStyle w:val="SingleTxtGC"/>
      </w:pPr>
      <w:r w:rsidRPr="00A17B0B">
        <w:tab/>
      </w:r>
      <w:r w:rsidR="008A443B" w:rsidRPr="00A17B0B">
        <w:rPr>
          <w:rFonts w:hint="eastAsia"/>
        </w:rPr>
        <w:t>(a)</w:t>
      </w:r>
      <w:r w:rsidR="008A443B" w:rsidRPr="00A17B0B">
        <w:rPr>
          <w:rFonts w:hint="eastAsia"/>
        </w:rPr>
        <w:tab/>
      </w:r>
      <w:r w:rsidR="008A443B" w:rsidRPr="00A17B0B">
        <w:rPr>
          <w:rFonts w:hint="eastAsia"/>
        </w:rPr>
        <w:t>线上会议在方法、技术资源和可能的议程方面的要求；</w:t>
      </w:r>
    </w:p>
    <w:p w14:paraId="7CCDA178" w14:textId="365C164C" w:rsidR="008A443B" w:rsidRPr="00A17B0B" w:rsidRDefault="004D1036" w:rsidP="008A443B">
      <w:pPr>
        <w:pStyle w:val="SingleTxtGC"/>
      </w:pPr>
      <w:r w:rsidRPr="00A17B0B">
        <w:tab/>
      </w:r>
      <w:r w:rsidR="008A443B" w:rsidRPr="00A17B0B">
        <w:rPr>
          <w:rFonts w:hint="eastAsia"/>
        </w:rPr>
        <w:t>(b)</w:t>
      </w:r>
      <w:r w:rsidR="008A443B" w:rsidRPr="00A17B0B">
        <w:rPr>
          <w:rFonts w:hint="eastAsia"/>
        </w:rPr>
        <w:tab/>
      </w:r>
      <w:r w:rsidR="008A443B" w:rsidRPr="00A17B0B">
        <w:rPr>
          <w:rFonts w:hint="eastAsia"/>
        </w:rPr>
        <w:t>与《公约》第二十九条第四款有关的工作方法；</w:t>
      </w:r>
    </w:p>
    <w:p w14:paraId="77B86131" w14:textId="05D044BE" w:rsidR="008A443B" w:rsidRPr="00A17B0B" w:rsidRDefault="004D1036" w:rsidP="008A443B">
      <w:pPr>
        <w:pStyle w:val="SingleTxtGC"/>
      </w:pPr>
      <w:r w:rsidRPr="00A17B0B">
        <w:tab/>
      </w:r>
      <w:r w:rsidR="008A443B" w:rsidRPr="00A17B0B">
        <w:rPr>
          <w:rFonts w:hint="eastAsia"/>
        </w:rPr>
        <w:t>(c)</w:t>
      </w:r>
      <w:r w:rsidR="008A443B" w:rsidRPr="00A17B0B">
        <w:rPr>
          <w:rFonts w:hint="eastAsia"/>
        </w:rPr>
        <w:tab/>
      </w:r>
      <w:r w:rsidR="008A443B" w:rsidRPr="00A17B0B">
        <w:rPr>
          <w:rFonts w:hint="eastAsia"/>
        </w:rPr>
        <w:t>旨在增加批准《公约》的国家数目的战略；</w:t>
      </w:r>
    </w:p>
    <w:p w14:paraId="77758484" w14:textId="21E9EC6A" w:rsidR="008A443B" w:rsidRPr="00A17B0B" w:rsidRDefault="004D1036" w:rsidP="008A443B">
      <w:pPr>
        <w:pStyle w:val="SingleTxtGC"/>
      </w:pPr>
      <w:r w:rsidRPr="00A17B0B">
        <w:tab/>
      </w:r>
      <w:r w:rsidR="008A443B" w:rsidRPr="00A17B0B">
        <w:rPr>
          <w:rFonts w:hint="eastAsia"/>
        </w:rPr>
        <w:t>(d)</w:t>
      </w:r>
      <w:r w:rsidR="008A443B" w:rsidRPr="00A17B0B">
        <w:rPr>
          <w:rFonts w:hint="eastAsia"/>
        </w:rPr>
        <w:tab/>
      </w:r>
      <w:r w:rsidR="008A443B" w:rsidRPr="00A17B0B">
        <w:rPr>
          <w:rFonts w:hint="eastAsia"/>
        </w:rPr>
        <w:t>分配给委员会的资源；</w:t>
      </w:r>
    </w:p>
    <w:p w14:paraId="7269B58F" w14:textId="261F6B9C" w:rsidR="008A443B" w:rsidRPr="00A17B0B" w:rsidRDefault="004D1036" w:rsidP="008A443B">
      <w:pPr>
        <w:pStyle w:val="SingleTxtGC"/>
      </w:pPr>
      <w:r w:rsidRPr="00A17B0B">
        <w:tab/>
      </w:r>
      <w:r w:rsidR="008A443B" w:rsidRPr="00A17B0B">
        <w:rPr>
          <w:rFonts w:hint="eastAsia"/>
        </w:rPr>
        <w:t>(e)</w:t>
      </w:r>
      <w:r w:rsidR="008A443B" w:rsidRPr="00A17B0B">
        <w:rPr>
          <w:rFonts w:hint="eastAsia"/>
        </w:rPr>
        <w:tab/>
      </w:r>
      <w:r w:rsidR="008A443B" w:rsidRPr="00A17B0B">
        <w:rPr>
          <w:rFonts w:hint="eastAsia"/>
        </w:rPr>
        <w:t>解决移民背景下强迫失踪问题的战略；</w:t>
      </w:r>
    </w:p>
    <w:p w14:paraId="5C6727A8" w14:textId="1E7015FE" w:rsidR="008A443B" w:rsidRPr="00A17B0B" w:rsidRDefault="004D1036" w:rsidP="008A443B">
      <w:pPr>
        <w:pStyle w:val="SingleTxtGC"/>
      </w:pPr>
      <w:r w:rsidRPr="00A17B0B">
        <w:tab/>
      </w:r>
      <w:r w:rsidR="008A443B" w:rsidRPr="00A17B0B">
        <w:rPr>
          <w:rFonts w:hint="eastAsia"/>
        </w:rPr>
        <w:t>(f)</w:t>
      </w:r>
      <w:r w:rsidR="008A443B" w:rsidRPr="00A17B0B">
        <w:rPr>
          <w:rFonts w:hint="eastAsia"/>
        </w:rPr>
        <w:tab/>
      </w:r>
      <w:r w:rsidR="008A443B" w:rsidRPr="00A17B0B">
        <w:rPr>
          <w:rFonts w:hint="eastAsia"/>
        </w:rPr>
        <w:t>加强委员会与区域人权机制、人权理事会特别程序、红十字国际委员会</w:t>
      </w:r>
      <w:r w:rsidR="008A443B" w:rsidRPr="00A17B0B">
        <w:rPr>
          <w:rFonts w:hint="eastAsia"/>
        </w:rPr>
        <w:t>(</w:t>
      </w:r>
      <w:r w:rsidR="008A443B" w:rsidRPr="00A17B0B">
        <w:rPr>
          <w:rFonts w:hint="eastAsia"/>
        </w:rPr>
        <w:t>红十字会</w:t>
      </w:r>
      <w:r w:rsidR="008A443B" w:rsidRPr="00A17B0B">
        <w:rPr>
          <w:rFonts w:hint="eastAsia"/>
        </w:rPr>
        <w:t>)</w:t>
      </w:r>
      <w:r w:rsidR="008A443B" w:rsidRPr="00A17B0B">
        <w:rPr>
          <w:rFonts w:hint="eastAsia"/>
        </w:rPr>
        <w:t>互动的必要性，以及这方面的前进方向；</w:t>
      </w:r>
    </w:p>
    <w:p w14:paraId="7C6949D8" w14:textId="4D086E57" w:rsidR="008A443B" w:rsidRPr="00A17B0B" w:rsidRDefault="004D1036" w:rsidP="008A443B">
      <w:pPr>
        <w:pStyle w:val="SingleTxtGC"/>
      </w:pPr>
      <w:r w:rsidRPr="00A17B0B">
        <w:tab/>
      </w:r>
      <w:r w:rsidR="008A443B" w:rsidRPr="00A17B0B">
        <w:rPr>
          <w:rFonts w:hint="eastAsia"/>
        </w:rPr>
        <w:t>(g)</w:t>
      </w:r>
      <w:r w:rsidR="008A443B" w:rsidRPr="00A17B0B">
        <w:rPr>
          <w:rFonts w:hint="eastAsia"/>
        </w:rPr>
        <w:tab/>
      </w:r>
      <w:r w:rsidR="008A443B" w:rsidRPr="00A17B0B">
        <w:rPr>
          <w:rFonts w:hint="eastAsia"/>
        </w:rPr>
        <w:t>其他事项。</w:t>
      </w:r>
    </w:p>
    <w:p w14:paraId="6E42E04C" w14:textId="77777777" w:rsidR="008A443B" w:rsidRPr="00A17B0B" w:rsidRDefault="008A443B" w:rsidP="008A443B">
      <w:pPr>
        <w:pStyle w:val="SingleTxtGC"/>
      </w:pPr>
      <w:r w:rsidRPr="00A17B0B">
        <w:rPr>
          <w:rFonts w:hint="eastAsia"/>
        </w:rPr>
        <w:t>17.</w:t>
      </w:r>
      <w:r w:rsidRPr="00A17B0B">
        <w:rPr>
          <w:rFonts w:hint="eastAsia"/>
        </w:rPr>
        <w:tab/>
      </w:r>
      <w:r w:rsidRPr="00A17B0B">
        <w:rPr>
          <w:rFonts w:hint="eastAsia"/>
        </w:rPr>
        <w:t>委员会第二十届会议讨论了以下问题：</w:t>
      </w:r>
    </w:p>
    <w:p w14:paraId="16A3B521" w14:textId="577DDADE" w:rsidR="008A443B" w:rsidRPr="00A17B0B" w:rsidRDefault="004D1036" w:rsidP="008A443B">
      <w:pPr>
        <w:pStyle w:val="SingleTxtGC"/>
      </w:pPr>
      <w:r w:rsidRPr="00A17B0B">
        <w:tab/>
      </w:r>
      <w:r w:rsidR="008A443B" w:rsidRPr="00A17B0B">
        <w:rPr>
          <w:rFonts w:hint="eastAsia"/>
        </w:rPr>
        <w:t>(a)</w:t>
      </w:r>
      <w:r w:rsidR="008A443B" w:rsidRPr="00A17B0B">
        <w:rPr>
          <w:rFonts w:hint="eastAsia"/>
        </w:rPr>
        <w:tab/>
      </w:r>
      <w:r w:rsidR="008A443B" w:rsidRPr="00A17B0B">
        <w:rPr>
          <w:rFonts w:hint="eastAsia"/>
        </w:rPr>
        <w:t>委员会成员第十九届会议以来开展的活动；</w:t>
      </w:r>
    </w:p>
    <w:p w14:paraId="21686DA9" w14:textId="124259A2" w:rsidR="008A443B" w:rsidRPr="00A17B0B" w:rsidRDefault="004D1036" w:rsidP="008A443B">
      <w:pPr>
        <w:pStyle w:val="SingleTxtGC"/>
      </w:pPr>
      <w:r w:rsidRPr="00A17B0B">
        <w:tab/>
      </w:r>
      <w:r w:rsidR="008A443B" w:rsidRPr="00A17B0B">
        <w:rPr>
          <w:rFonts w:hint="eastAsia"/>
        </w:rPr>
        <w:t>(b)</w:t>
      </w:r>
      <w:r w:rsidR="008A443B" w:rsidRPr="00A17B0B">
        <w:rPr>
          <w:rFonts w:hint="eastAsia"/>
        </w:rPr>
        <w:tab/>
      </w:r>
      <w:r w:rsidR="008A443B" w:rsidRPr="00A17B0B">
        <w:rPr>
          <w:rFonts w:hint="eastAsia"/>
        </w:rPr>
        <w:t>移民背景下的强迫失踪；</w:t>
      </w:r>
    </w:p>
    <w:p w14:paraId="3E43A87D" w14:textId="16754D4F" w:rsidR="008A443B" w:rsidRPr="00A17B0B" w:rsidRDefault="004D1036" w:rsidP="008A443B">
      <w:pPr>
        <w:pStyle w:val="SingleTxtGC"/>
      </w:pPr>
      <w:r w:rsidRPr="00A17B0B">
        <w:tab/>
      </w:r>
      <w:r w:rsidR="008A443B" w:rsidRPr="00A17B0B">
        <w:rPr>
          <w:rFonts w:hint="eastAsia"/>
        </w:rPr>
        <w:t>(c)</w:t>
      </w:r>
      <w:r w:rsidR="008A443B" w:rsidRPr="00A17B0B">
        <w:rPr>
          <w:rFonts w:hint="eastAsia"/>
        </w:rPr>
        <w:tab/>
      </w:r>
      <w:r w:rsidR="008A443B" w:rsidRPr="00A17B0B">
        <w:rPr>
          <w:rFonts w:hint="eastAsia"/>
        </w:rPr>
        <w:t>非国家行为体；</w:t>
      </w:r>
    </w:p>
    <w:p w14:paraId="44A390D0" w14:textId="2D237EAE" w:rsidR="008A443B" w:rsidRPr="00A17B0B" w:rsidRDefault="004D1036" w:rsidP="008A443B">
      <w:pPr>
        <w:pStyle w:val="SingleTxtGC"/>
      </w:pPr>
      <w:r w:rsidRPr="00A17B0B">
        <w:tab/>
      </w:r>
      <w:r w:rsidR="008A443B" w:rsidRPr="00A17B0B">
        <w:rPr>
          <w:rFonts w:hint="eastAsia"/>
        </w:rPr>
        <w:t>(d)</w:t>
      </w:r>
      <w:r w:rsidR="008A443B" w:rsidRPr="00A17B0B">
        <w:rPr>
          <w:rFonts w:hint="eastAsia"/>
        </w:rPr>
        <w:tab/>
      </w:r>
      <w:r w:rsidR="008A443B" w:rsidRPr="00A17B0B">
        <w:rPr>
          <w:rFonts w:hint="eastAsia"/>
        </w:rPr>
        <w:t>委员会出版物和文件方面的最新情况和下一步工作，包括纪念《公约》生效十周年的出版物以及人权高专办关于委员会的手册；</w:t>
      </w:r>
    </w:p>
    <w:p w14:paraId="51F74764" w14:textId="45BFAEC7" w:rsidR="008A443B" w:rsidRPr="00A17B0B" w:rsidRDefault="004D1036" w:rsidP="008A443B">
      <w:pPr>
        <w:pStyle w:val="SingleTxtGC"/>
      </w:pPr>
      <w:r w:rsidRPr="00A17B0B">
        <w:tab/>
      </w:r>
      <w:r w:rsidR="008A443B" w:rsidRPr="00A17B0B">
        <w:rPr>
          <w:rFonts w:hint="eastAsia"/>
        </w:rPr>
        <w:t>(e)</w:t>
      </w:r>
      <w:r w:rsidR="008A443B" w:rsidRPr="00A17B0B">
        <w:rPr>
          <w:rFonts w:hint="eastAsia"/>
        </w:rPr>
        <w:tab/>
      </w:r>
      <w:r w:rsidR="008A443B" w:rsidRPr="00A17B0B">
        <w:rPr>
          <w:rFonts w:hint="eastAsia"/>
        </w:rPr>
        <w:t>协调委员会对以下两项草案的审查：红十字委员会关于在人道主义紧急情况下有尊严地管理死者的指导原则草案以及关于搜寻失踪移民的协调和信息交流机制的准则草案；</w:t>
      </w:r>
    </w:p>
    <w:p w14:paraId="167A9A47" w14:textId="65A0F2C4" w:rsidR="008A443B" w:rsidRPr="00A17B0B" w:rsidRDefault="004D1036" w:rsidP="008A443B">
      <w:pPr>
        <w:pStyle w:val="SingleTxtGC"/>
      </w:pPr>
      <w:r w:rsidRPr="00A17B0B">
        <w:tab/>
      </w:r>
      <w:r w:rsidR="008A443B" w:rsidRPr="00A17B0B">
        <w:rPr>
          <w:rFonts w:hint="eastAsia"/>
        </w:rPr>
        <w:t>(f)</w:t>
      </w:r>
      <w:r w:rsidR="008A443B" w:rsidRPr="00A17B0B">
        <w:rPr>
          <w:rFonts w:hint="eastAsia"/>
        </w:rPr>
        <w:tab/>
      </w:r>
      <w:r w:rsidR="008A443B" w:rsidRPr="00A17B0B">
        <w:rPr>
          <w:rFonts w:hint="eastAsia"/>
        </w:rPr>
        <w:t>提交大会的年度报告；</w:t>
      </w:r>
    </w:p>
    <w:p w14:paraId="787D4C30" w14:textId="6A8E2750" w:rsidR="008A443B" w:rsidRPr="00A17B0B" w:rsidRDefault="004D1036" w:rsidP="008A443B">
      <w:pPr>
        <w:pStyle w:val="SingleTxtGC"/>
      </w:pPr>
      <w:r w:rsidRPr="00A17B0B">
        <w:tab/>
      </w:r>
      <w:r w:rsidR="008A443B" w:rsidRPr="00A17B0B">
        <w:rPr>
          <w:rFonts w:hint="eastAsia"/>
        </w:rPr>
        <w:t>(g)</w:t>
      </w:r>
      <w:r w:rsidR="008A443B" w:rsidRPr="00A17B0B">
        <w:rPr>
          <w:rFonts w:hint="eastAsia"/>
        </w:rPr>
        <w:tab/>
      </w:r>
      <w:r w:rsidR="008A443B" w:rsidRPr="00A17B0B">
        <w:rPr>
          <w:rFonts w:hint="eastAsia"/>
        </w:rPr>
        <w:t>旨在增加批准《公约》的国家数目的战略；</w:t>
      </w:r>
    </w:p>
    <w:p w14:paraId="79E0C8B1" w14:textId="6A87074B" w:rsidR="008A443B" w:rsidRPr="00A17B0B" w:rsidRDefault="004D1036" w:rsidP="008A443B">
      <w:pPr>
        <w:pStyle w:val="SingleTxtGC"/>
      </w:pPr>
      <w:r w:rsidRPr="00A17B0B">
        <w:tab/>
      </w:r>
      <w:r w:rsidR="008A443B" w:rsidRPr="00A17B0B">
        <w:rPr>
          <w:rFonts w:hint="eastAsia"/>
        </w:rPr>
        <w:t>(h)</w:t>
      </w:r>
      <w:r w:rsidR="008A443B" w:rsidRPr="00A17B0B">
        <w:rPr>
          <w:rFonts w:hint="eastAsia"/>
        </w:rPr>
        <w:tab/>
      </w:r>
      <w:r w:rsidR="008A443B" w:rsidRPr="00A17B0B">
        <w:rPr>
          <w:rFonts w:hint="eastAsia"/>
        </w:rPr>
        <w:t>提名工作组，以完善与未提交报告的国家有关的程序并审查委员会的议事规则；</w:t>
      </w:r>
    </w:p>
    <w:p w14:paraId="3F8026DC" w14:textId="592FC347" w:rsidR="008A443B" w:rsidRPr="00A17B0B" w:rsidRDefault="004D1036" w:rsidP="008A443B">
      <w:pPr>
        <w:pStyle w:val="SingleTxtGC"/>
      </w:pPr>
      <w:r w:rsidRPr="00A17B0B">
        <w:tab/>
      </w:r>
      <w:r w:rsidR="008A443B" w:rsidRPr="00A17B0B">
        <w:rPr>
          <w:rFonts w:hint="eastAsia"/>
        </w:rPr>
        <w:t>(i)</w:t>
      </w:r>
      <w:r w:rsidR="008A443B" w:rsidRPr="00A17B0B">
        <w:rPr>
          <w:rFonts w:hint="eastAsia"/>
        </w:rPr>
        <w:tab/>
      </w:r>
      <w:r w:rsidR="008A443B" w:rsidRPr="00A17B0B">
        <w:rPr>
          <w:rFonts w:hint="eastAsia"/>
        </w:rPr>
        <w:t>协调与强迫或非自愿失踪问题工作组的联合活动；</w:t>
      </w:r>
    </w:p>
    <w:p w14:paraId="325FA9CD" w14:textId="18635E60" w:rsidR="008A443B" w:rsidRPr="00A17B0B" w:rsidRDefault="004D1036" w:rsidP="008A443B">
      <w:pPr>
        <w:pStyle w:val="SingleTxtGC"/>
      </w:pPr>
      <w:r w:rsidRPr="00A17B0B">
        <w:tab/>
      </w:r>
      <w:r w:rsidR="008A443B" w:rsidRPr="00A17B0B">
        <w:rPr>
          <w:rFonts w:hint="eastAsia"/>
        </w:rPr>
        <w:t>(j)</w:t>
      </w:r>
      <w:r w:rsidR="008A443B" w:rsidRPr="00A17B0B">
        <w:rPr>
          <w:rFonts w:hint="eastAsia"/>
        </w:rPr>
        <w:tab/>
      </w:r>
      <w:r w:rsidR="008A443B" w:rsidRPr="00A17B0B">
        <w:rPr>
          <w:rFonts w:hint="eastAsia"/>
        </w:rPr>
        <w:t>就所有将列入第二十一届会议临时议程的问题提名专题报告员；</w:t>
      </w:r>
    </w:p>
    <w:p w14:paraId="1B01FC2F" w14:textId="37284BB6" w:rsidR="008A443B" w:rsidRPr="00A17B0B" w:rsidRDefault="004D1036" w:rsidP="008A443B">
      <w:pPr>
        <w:pStyle w:val="SingleTxtGC"/>
      </w:pPr>
      <w:r w:rsidRPr="00A17B0B">
        <w:tab/>
      </w:r>
      <w:r w:rsidR="008A443B" w:rsidRPr="00A17B0B">
        <w:rPr>
          <w:rFonts w:hint="eastAsia"/>
        </w:rPr>
        <w:t>(k)</w:t>
      </w:r>
      <w:r w:rsidR="008A443B" w:rsidRPr="00A17B0B">
        <w:rPr>
          <w:rFonts w:hint="eastAsia"/>
        </w:rPr>
        <w:tab/>
      </w:r>
      <w:r w:rsidR="008A443B" w:rsidRPr="00A17B0B">
        <w:rPr>
          <w:rFonts w:hint="eastAsia"/>
        </w:rPr>
        <w:t>根据《公约》第三十三条访问墨西哥和伊拉克；</w:t>
      </w:r>
    </w:p>
    <w:p w14:paraId="36346154" w14:textId="1FED5FDC" w:rsidR="008A443B" w:rsidRPr="00A17B0B" w:rsidRDefault="004D1036" w:rsidP="008A443B">
      <w:pPr>
        <w:pStyle w:val="SingleTxtGC"/>
      </w:pPr>
      <w:r w:rsidRPr="00A17B0B">
        <w:tab/>
      </w:r>
      <w:r w:rsidR="008A443B" w:rsidRPr="00A17B0B">
        <w:rPr>
          <w:rFonts w:hint="eastAsia"/>
        </w:rPr>
        <w:t>(l)</w:t>
      </w:r>
      <w:r w:rsidR="008A443B" w:rsidRPr="00A17B0B">
        <w:rPr>
          <w:rFonts w:hint="eastAsia"/>
        </w:rPr>
        <w:tab/>
      </w:r>
      <w:r w:rsidR="008A443B" w:rsidRPr="00A17B0B">
        <w:rPr>
          <w:rFonts w:hint="eastAsia"/>
        </w:rPr>
        <w:t>其他事项。</w:t>
      </w:r>
    </w:p>
    <w:p w14:paraId="7366F2EC" w14:textId="77777777" w:rsidR="004D1036" w:rsidRPr="00A17B0B" w:rsidRDefault="004D1036">
      <w:pPr>
        <w:tabs>
          <w:tab w:val="clear" w:pos="431"/>
        </w:tabs>
        <w:overflowPunct/>
        <w:adjustRightInd/>
        <w:snapToGrid/>
        <w:spacing w:line="240" w:lineRule="auto"/>
        <w:jc w:val="left"/>
      </w:pPr>
      <w:r w:rsidRPr="00A17B0B">
        <w:br w:type="page"/>
      </w:r>
    </w:p>
    <w:p w14:paraId="384715FF" w14:textId="53006017" w:rsidR="008A443B" w:rsidRPr="00A17B0B" w:rsidRDefault="008A443B" w:rsidP="004D1036">
      <w:pPr>
        <w:pStyle w:val="HChGC"/>
      </w:pPr>
      <w:r w:rsidRPr="00A17B0B">
        <w:rPr>
          <w:rFonts w:hint="eastAsia"/>
        </w:rPr>
        <w:lastRenderedPageBreak/>
        <w:tab/>
      </w:r>
      <w:r w:rsidRPr="00A17B0B">
        <w:rPr>
          <w:rFonts w:hint="eastAsia"/>
        </w:rPr>
        <w:tab/>
      </w:r>
      <w:bookmarkStart w:id="10" w:name="_Toc76994068"/>
      <w:r w:rsidRPr="00A17B0B">
        <w:rPr>
          <w:rFonts w:hint="eastAsia"/>
        </w:rPr>
        <w:t>第三章</w:t>
      </w:r>
      <w:r w:rsidR="004D1036" w:rsidRPr="00A17B0B">
        <w:br/>
      </w:r>
      <w:r w:rsidRPr="00A17B0B">
        <w:rPr>
          <w:rFonts w:hint="eastAsia"/>
        </w:rPr>
        <w:t>与利益攸关方的关系</w:t>
      </w:r>
      <w:bookmarkEnd w:id="10"/>
    </w:p>
    <w:p w14:paraId="1A23A6FD" w14:textId="50733676" w:rsidR="008A443B" w:rsidRPr="00A17B0B" w:rsidRDefault="004D1036" w:rsidP="004D1036">
      <w:pPr>
        <w:pStyle w:val="H1GC"/>
      </w:pPr>
      <w:r w:rsidRPr="00A17B0B">
        <w:tab/>
      </w:r>
      <w:bookmarkStart w:id="11" w:name="_Toc76994069"/>
      <w:r w:rsidR="008A443B" w:rsidRPr="00A17B0B">
        <w:rPr>
          <w:rFonts w:hint="eastAsia"/>
        </w:rPr>
        <w:t>A.</w:t>
      </w:r>
      <w:r w:rsidR="008A443B" w:rsidRPr="00A17B0B">
        <w:rPr>
          <w:rFonts w:hint="eastAsia"/>
        </w:rPr>
        <w:tab/>
      </w:r>
      <w:r w:rsidR="008A443B" w:rsidRPr="00A17B0B">
        <w:rPr>
          <w:rFonts w:hint="eastAsia"/>
        </w:rPr>
        <w:t>与其他人权机制的互动</w:t>
      </w:r>
      <w:bookmarkEnd w:id="11"/>
    </w:p>
    <w:p w14:paraId="64C9F919" w14:textId="0556E6B8" w:rsidR="008A443B" w:rsidRPr="00A17B0B" w:rsidRDefault="008A443B" w:rsidP="008A443B">
      <w:pPr>
        <w:pStyle w:val="SingleTxtGC"/>
      </w:pPr>
      <w:r w:rsidRPr="00A17B0B">
        <w:rPr>
          <w:rFonts w:hint="eastAsia"/>
        </w:rPr>
        <w:t>18.</w:t>
      </w:r>
      <w:r w:rsidRPr="00A17B0B">
        <w:rPr>
          <w:rFonts w:hint="eastAsia"/>
        </w:rPr>
        <w:tab/>
      </w:r>
      <w:r w:rsidRPr="00A17B0B">
        <w:rPr>
          <w:rFonts w:hint="eastAsia"/>
        </w:rPr>
        <w:t>委员会继续与强迫或非自愿失踪问题工作组合作，举行了两次会议，以加强双方工作的协调。委员会第十九届会议期间举行了两次联合网络研讨会，纪念《公约》生效十周年和工作组成立四十周年。</w:t>
      </w:r>
      <w:r w:rsidRPr="00A17B0B">
        <w:rPr>
          <w:rFonts w:hint="eastAsia"/>
        </w:rPr>
        <w:t>2021</w:t>
      </w:r>
      <w:r w:rsidRPr="00A17B0B">
        <w:rPr>
          <w:rFonts w:hint="eastAsia"/>
        </w:rPr>
        <w:t>年</w:t>
      </w:r>
      <w:r w:rsidRPr="00A17B0B">
        <w:rPr>
          <w:rFonts w:hint="eastAsia"/>
        </w:rPr>
        <w:t>3</w:t>
      </w:r>
      <w:r w:rsidRPr="00A17B0B">
        <w:rPr>
          <w:rFonts w:hint="eastAsia"/>
        </w:rPr>
        <w:t>月</w:t>
      </w:r>
      <w:r w:rsidRPr="00A17B0B">
        <w:rPr>
          <w:rFonts w:hint="eastAsia"/>
        </w:rPr>
        <w:t>3</w:t>
      </w:r>
      <w:r w:rsidRPr="00A17B0B">
        <w:rPr>
          <w:rFonts w:hint="eastAsia"/>
        </w:rPr>
        <w:t>日，委员会和工作组与禁止强迫失踪国际联盟举行了一次联合网络研讨会，分享为推动批准《公约》而采取行动的经验，并讨论了这方面的前进方向。委员会和工作组通过了关于</w:t>
      </w:r>
      <w:r w:rsidRPr="00A17B0B">
        <w:rPr>
          <w:rFonts w:hint="eastAsia"/>
        </w:rPr>
        <w:t>COVID-19</w:t>
      </w:r>
      <w:r w:rsidRPr="00A17B0B">
        <w:rPr>
          <w:rFonts w:hint="eastAsia"/>
        </w:rPr>
        <w:t>大流行背景下强迫失踪问题的联合重要准则。</w:t>
      </w:r>
      <w:r w:rsidR="00F85167" w:rsidRPr="00A17B0B">
        <w:rPr>
          <w:rStyle w:val="a7"/>
        </w:rPr>
        <w:footnoteReference w:id="3"/>
      </w:r>
      <w:r w:rsidRPr="00A17B0B">
        <w:rPr>
          <w:rFonts w:hint="eastAsia"/>
        </w:rPr>
        <w:t xml:space="preserve"> </w:t>
      </w:r>
      <w:r w:rsidRPr="00A17B0B">
        <w:rPr>
          <w:rFonts w:hint="eastAsia"/>
        </w:rPr>
        <w:t>委员会还与非洲人权和民族权委员会以及贩运人口特别是贩运妇女和儿童问题特别报告员举行了会议，以便在工作中加强合作。</w:t>
      </w:r>
    </w:p>
    <w:p w14:paraId="33660EF9" w14:textId="6EFD1A1E" w:rsidR="008A443B" w:rsidRPr="00A17B0B" w:rsidRDefault="004D1036" w:rsidP="004D1036">
      <w:pPr>
        <w:pStyle w:val="H1GC"/>
      </w:pPr>
      <w:r w:rsidRPr="00A17B0B">
        <w:tab/>
      </w:r>
      <w:bookmarkStart w:id="12" w:name="_Toc76994070"/>
      <w:r w:rsidR="008A443B" w:rsidRPr="00A17B0B">
        <w:rPr>
          <w:rFonts w:hint="eastAsia"/>
        </w:rPr>
        <w:t>B.</w:t>
      </w:r>
      <w:r w:rsidR="008A443B" w:rsidRPr="00A17B0B">
        <w:rPr>
          <w:rFonts w:hint="eastAsia"/>
        </w:rPr>
        <w:tab/>
      </w:r>
      <w:r w:rsidR="008A443B" w:rsidRPr="00A17B0B">
        <w:rPr>
          <w:rFonts w:hint="eastAsia"/>
        </w:rPr>
        <w:t>与会员国的互动</w:t>
      </w:r>
      <w:bookmarkEnd w:id="12"/>
    </w:p>
    <w:p w14:paraId="6D592698" w14:textId="77777777" w:rsidR="008A443B" w:rsidRPr="00A17B0B" w:rsidRDefault="008A443B" w:rsidP="008A443B">
      <w:pPr>
        <w:pStyle w:val="SingleTxtGC"/>
      </w:pPr>
      <w:r w:rsidRPr="00A17B0B">
        <w:rPr>
          <w:rFonts w:hint="eastAsia"/>
        </w:rPr>
        <w:t>19.</w:t>
      </w:r>
      <w:r w:rsidRPr="00A17B0B">
        <w:rPr>
          <w:rFonts w:hint="eastAsia"/>
        </w:rPr>
        <w:tab/>
      </w:r>
      <w:r w:rsidRPr="00A17B0B">
        <w:rPr>
          <w:rFonts w:hint="eastAsia"/>
        </w:rPr>
        <w:t>根据</w:t>
      </w:r>
      <w:r w:rsidRPr="00A17B0B">
        <w:rPr>
          <w:rFonts w:hint="eastAsia"/>
        </w:rPr>
        <w:t>COVID-19</w:t>
      </w:r>
      <w:r w:rsidRPr="00A17B0B">
        <w:rPr>
          <w:rFonts w:hint="eastAsia"/>
        </w:rPr>
        <w:t>大流行期间实施的预防措施，并鉴于条约机构在同声传译会议时间方面受到的严格限制，委员会无法在审查所涉期间与会员国举行公开会议。委员会已在第二十一届会议上安排了这样一次会议，不过将取决于疫情发展情况以及是否有足够的会议时间。</w:t>
      </w:r>
    </w:p>
    <w:p w14:paraId="102A81A5" w14:textId="5E62AB0B" w:rsidR="008A443B" w:rsidRPr="00A17B0B" w:rsidRDefault="008A443B" w:rsidP="008A443B">
      <w:pPr>
        <w:pStyle w:val="SingleTxtGC"/>
      </w:pPr>
      <w:r w:rsidRPr="00A17B0B">
        <w:rPr>
          <w:rFonts w:hint="eastAsia"/>
        </w:rPr>
        <w:t>20.</w:t>
      </w:r>
      <w:r w:rsidRPr="00A17B0B">
        <w:rPr>
          <w:rFonts w:hint="eastAsia"/>
        </w:rPr>
        <w:tab/>
      </w:r>
      <w:r w:rsidRPr="00A17B0B">
        <w:rPr>
          <w:rFonts w:hint="eastAsia"/>
        </w:rPr>
        <w:t>不过，在与强迫或非自愿失踪问题工作组联合举办、在第十九届会议期间举行的网络研讨会上，委员会确实与一些会员国进行了直接互动。阿根廷、法国、日本和摩洛哥在该网络研讨会上作了发言。</w:t>
      </w:r>
      <w:r w:rsidRPr="00A17B0B">
        <w:rPr>
          <w:rFonts w:hint="eastAsia"/>
        </w:rPr>
        <w:t>2021</w:t>
      </w:r>
      <w:r w:rsidRPr="00A17B0B">
        <w:rPr>
          <w:rFonts w:hint="eastAsia"/>
        </w:rPr>
        <w:t>年</w:t>
      </w:r>
      <w:r w:rsidRPr="00A17B0B">
        <w:rPr>
          <w:rFonts w:hint="eastAsia"/>
        </w:rPr>
        <w:t>3</w:t>
      </w:r>
      <w:r w:rsidRPr="00A17B0B">
        <w:rPr>
          <w:rFonts w:hint="eastAsia"/>
        </w:rPr>
        <w:t>月</w:t>
      </w:r>
      <w:r w:rsidRPr="00A17B0B">
        <w:rPr>
          <w:rFonts w:hint="eastAsia"/>
        </w:rPr>
        <w:t>3</w:t>
      </w:r>
      <w:r w:rsidRPr="00A17B0B">
        <w:rPr>
          <w:rFonts w:hint="eastAsia"/>
        </w:rPr>
        <w:t>日举行的联合网络研讨会上也进行了这种互动，发言嘉宾包括来自阿根廷、法国、墨西哥、挪威和苏丹的高级别国家代表。还有</w:t>
      </w:r>
      <w:r w:rsidRPr="00A17B0B">
        <w:rPr>
          <w:rFonts w:hint="eastAsia"/>
        </w:rPr>
        <w:t>26</w:t>
      </w:r>
      <w:r w:rsidRPr="00A17B0B">
        <w:rPr>
          <w:rFonts w:hint="eastAsia"/>
        </w:rPr>
        <w:t>个会员国的代表也参加了该网络研讨会。发言的代表都强调，强迫失踪仍然是一个世界性的祸患，可能构成危害人类罪，所有国家都有责任</w:t>
      </w:r>
      <w:r w:rsidR="00F85167" w:rsidRPr="00A17B0B">
        <w:rPr>
          <w:rFonts w:hint="eastAsia"/>
          <w:spacing w:val="-50"/>
        </w:rPr>
        <w:t>―</w:t>
      </w:r>
      <w:r w:rsidR="00F85167" w:rsidRPr="00A17B0B">
        <w:rPr>
          <w:rFonts w:hint="eastAsia"/>
        </w:rPr>
        <w:t>―</w:t>
      </w:r>
      <w:r w:rsidRPr="00A17B0B">
        <w:rPr>
          <w:rFonts w:hint="eastAsia"/>
        </w:rPr>
        <w:t>包括通过批准《公约》</w:t>
      </w:r>
      <w:r w:rsidR="00F85167" w:rsidRPr="00A17B0B">
        <w:rPr>
          <w:rFonts w:hint="eastAsia"/>
          <w:spacing w:val="-50"/>
        </w:rPr>
        <w:t>―</w:t>
      </w:r>
      <w:r w:rsidR="00F85167" w:rsidRPr="00A17B0B">
        <w:rPr>
          <w:rFonts w:hint="eastAsia"/>
        </w:rPr>
        <w:t>―</w:t>
      </w:r>
      <w:r w:rsidRPr="00A17B0B">
        <w:rPr>
          <w:rFonts w:hint="eastAsia"/>
        </w:rPr>
        <w:t>根除和防止强迫失踪。他们还强调了民间社会、国家人权机构和人权机制为此采取的行动的重要作用。阿根廷和法国再次承诺支持批准《公约》，包括为此开展第三次动员。挪威介绍了该国签署和批准《公约》的过程，并分享了这一过程中的实质性关切和政治挑战。墨西哥介绍了该国批准《公约》的过程，并提到已于</w:t>
      </w:r>
      <w:r w:rsidRPr="00A17B0B">
        <w:rPr>
          <w:rFonts w:hint="eastAsia"/>
        </w:rPr>
        <w:t>2020</w:t>
      </w:r>
      <w:r w:rsidRPr="00A17B0B">
        <w:rPr>
          <w:rFonts w:hint="eastAsia"/>
        </w:rPr>
        <w:t>年</w:t>
      </w:r>
      <w:r w:rsidRPr="00A17B0B">
        <w:rPr>
          <w:rFonts w:hint="eastAsia"/>
        </w:rPr>
        <w:t>10</w:t>
      </w:r>
      <w:r w:rsidRPr="00A17B0B">
        <w:rPr>
          <w:rFonts w:hint="eastAsia"/>
        </w:rPr>
        <w:t>月</w:t>
      </w:r>
      <w:r w:rsidRPr="00A17B0B">
        <w:rPr>
          <w:rFonts w:hint="eastAsia"/>
        </w:rPr>
        <w:t>2</w:t>
      </w:r>
      <w:r w:rsidRPr="00A17B0B">
        <w:rPr>
          <w:rFonts w:hint="eastAsia"/>
        </w:rPr>
        <w:t>日提交了声明，承认委员会接收和审议个人来文的权限。苏丹报告说，政府已于</w:t>
      </w:r>
      <w:r w:rsidRPr="00A17B0B">
        <w:rPr>
          <w:rFonts w:hint="eastAsia"/>
        </w:rPr>
        <w:t>2021</w:t>
      </w:r>
      <w:r w:rsidRPr="00A17B0B">
        <w:rPr>
          <w:rFonts w:hint="eastAsia"/>
        </w:rPr>
        <w:t>年</w:t>
      </w:r>
      <w:r w:rsidRPr="00A17B0B">
        <w:rPr>
          <w:rFonts w:hint="eastAsia"/>
        </w:rPr>
        <w:t>2</w:t>
      </w:r>
      <w:r w:rsidRPr="00A17B0B">
        <w:rPr>
          <w:rFonts w:hint="eastAsia"/>
        </w:rPr>
        <w:t>月</w:t>
      </w:r>
      <w:r w:rsidRPr="00A17B0B">
        <w:rPr>
          <w:rFonts w:hint="eastAsia"/>
        </w:rPr>
        <w:t>23</w:t>
      </w:r>
      <w:r w:rsidRPr="00A17B0B">
        <w:rPr>
          <w:rFonts w:hint="eastAsia"/>
        </w:rPr>
        <w:t>日同意批准《公约》。</w:t>
      </w:r>
    </w:p>
    <w:p w14:paraId="49BC441F" w14:textId="0A48A07D" w:rsidR="008A443B" w:rsidRPr="00A17B0B" w:rsidRDefault="00F85167" w:rsidP="00F85167">
      <w:pPr>
        <w:pStyle w:val="H1GC"/>
      </w:pPr>
      <w:r w:rsidRPr="00A17B0B">
        <w:tab/>
      </w:r>
      <w:bookmarkStart w:id="13" w:name="_Toc76994071"/>
      <w:r w:rsidR="008A443B" w:rsidRPr="00A17B0B">
        <w:rPr>
          <w:rFonts w:hint="eastAsia"/>
        </w:rPr>
        <w:t>C.</w:t>
      </w:r>
      <w:r w:rsidR="008A443B" w:rsidRPr="00A17B0B">
        <w:rPr>
          <w:rFonts w:hint="eastAsia"/>
        </w:rPr>
        <w:tab/>
      </w:r>
      <w:r w:rsidR="008A443B" w:rsidRPr="00A17B0B">
        <w:rPr>
          <w:rFonts w:hint="eastAsia"/>
        </w:rPr>
        <w:t>与联合国机构的互动</w:t>
      </w:r>
      <w:bookmarkEnd w:id="13"/>
    </w:p>
    <w:p w14:paraId="568E4768" w14:textId="77777777" w:rsidR="008A443B" w:rsidRPr="00A17B0B" w:rsidRDefault="008A443B" w:rsidP="008A443B">
      <w:pPr>
        <w:pStyle w:val="SingleTxtGC"/>
      </w:pPr>
      <w:r w:rsidRPr="00A17B0B">
        <w:rPr>
          <w:rFonts w:hint="eastAsia"/>
        </w:rPr>
        <w:t>21.</w:t>
      </w:r>
      <w:r w:rsidRPr="00A17B0B">
        <w:rPr>
          <w:rFonts w:hint="eastAsia"/>
        </w:rPr>
        <w:tab/>
      </w:r>
      <w:r w:rsidRPr="00A17B0B">
        <w:rPr>
          <w:rFonts w:hint="eastAsia"/>
        </w:rPr>
        <w:t>在第十九和第二十届会议期间，委员会与人权高专办人权条约处处长举行了一次非公开会议，讨论</w:t>
      </w:r>
      <w:r w:rsidRPr="00A17B0B">
        <w:rPr>
          <w:rFonts w:hint="eastAsia"/>
        </w:rPr>
        <w:t>2020</w:t>
      </w:r>
      <w:r w:rsidRPr="00A17B0B">
        <w:rPr>
          <w:rFonts w:hint="eastAsia"/>
        </w:rPr>
        <w:t>年审查条约机构的进展情况、条约机构主席过去和今后的会议，以及</w:t>
      </w:r>
      <w:r w:rsidRPr="00A17B0B">
        <w:rPr>
          <w:rFonts w:hint="eastAsia"/>
        </w:rPr>
        <w:t>COVID-19</w:t>
      </w:r>
      <w:r w:rsidRPr="00A17B0B">
        <w:rPr>
          <w:rFonts w:hint="eastAsia"/>
        </w:rPr>
        <w:t>大流行对条约机构工作的影响。</w:t>
      </w:r>
    </w:p>
    <w:p w14:paraId="2B563B12" w14:textId="77777777" w:rsidR="008A443B" w:rsidRPr="00A17B0B" w:rsidRDefault="008A443B" w:rsidP="008A443B">
      <w:pPr>
        <w:pStyle w:val="SingleTxtGC"/>
      </w:pPr>
      <w:r w:rsidRPr="00A17B0B">
        <w:rPr>
          <w:rFonts w:hint="eastAsia"/>
        </w:rPr>
        <w:lastRenderedPageBreak/>
        <w:t>22.</w:t>
      </w:r>
      <w:r w:rsidRPr="00A17B0B">
        <w:rPr>
          <w:rFonts w:hint="eastAsia"/>
        </w:rPr>
        <w:tab/>
      </w:r>
      <w:r w:rsidRPr="00A17B0B">
        <w:rPr>
          <w:rFonts w:hint="eastAsia"/>
        </w:rPr>
        <w:t>第十九届会议期间，委员会在审议伊拉克根据《公约》第二十九条第四款提交的补充资料时，与联合国伊拉克援助团以及促进对达伊沙</w:t>
      </w:r>
      <w:r w:rsidRPr="00A17B0B">
        <w:rPr>
          <w:rFonts w:hint="eastAsia"/>
        </w:rPr>
        <w:t>/</w:t>
      </w:r>
      <w:r w:rsidRPr="00A17B0B">
        <w:rPr>
          <w:rFonts w:hint="eastAsia"/>
        </w:rPr>
        <w:t>伊拉克和黎凡特伊斯兰国所犯罪行追究责任的联合国调查组进行了密切合作和互动。第二十届会议期间，委员会与人权高专办驻哥伦比亚办事处进行了直接互动，以便审议哥伦比亚根据《公约》第二十九条第四款提交的补充资料。</w:t>
      </w:r>
    </w:p>
    <w:p w14:paraId="2624F6A9" w14:textId="2DCAD143" w:rsidR="008A443B" w:rsidRPr="00A17B0B" w:rsidRDefault="008E42A0" w:rsidP="008E42A0">
      <w:pPr>
        <w:pStyle w:val="H1GC"/>
      </w:pPr>
      <w:r w:rsidRPr="00A17B0B">
        <w:tab/>
      </w:r>
      <w:bookmarkStart w:id="14" w:name="_Toc76994072"/>
      <w:r w:rsidR="008A443B" w:rsidRPr="00A17B0B">
        <w:rPr>
          <w:rFonts w:hint="eastAsia"/>
        </w:rPr>
        <w:t>D.</w:t>
      </w:r>
      <w:r w:rsidR="008A443B" w:rsidRPr="00A17B0B">
        <w:rPr>
          <w:rFonts w:hint="eastAsia"/>
        </w:rPr>
        <w:tab/>
      </w:r>
      <w:r w:rsidR="008A443B" w:rsidRPr="00A17B0B">
        <w:rPr>
          <w:rFonts w:hint="eastAsia"/>
        </w:rPr>
        <w:t>与受害者、非政府组织和其他民间社会行为体的互动</w:t>
      </w:r>
      <w:bookmarkEnd w:id="14"/>
    </w:p>
    <w:p w14:paraId="7317720E" w14:textId="77777777" w:rsidR="008A443B" w:rsidRPr="00A17B0B" w:rsidRDefault="008A443B" w:rsidP="008A443B">
      <w:pPr>
        <w:pStyle w:val="SingleTxtGC"/>
      </w:pPr>
      <w:r w:rsidRPr="00A17B0B">
        <w:rPr>
          <w:rFonts w:hint="eastAsia"/>
        </w:rPr>
        <w:t>23.</w:t>
      </w:r>
      <w:r w:rsidRPr="00A17B0B">
        <w:rPr>
          <w:rFonts w:hint="eastAsia"/>
        </w:rPr>
        <w:tab/>
      </w:r>
      <w:r w:rsidRPr="00A17B0B">
        <w:rPr>
          <w:rFonts w:hint="eastAsia"/>
        </w:rPr>
        <w:t>在审查所涉期间，委员会进一步扩大了民间社会行为体数据库，委员会定期向数据库中的民间社会行为体通报即将开展的活动和通过的决定。在第十九和第二十届会议上，委员会邀请了冈比亚和墨西哥的强迫失踪受害者在悼念强迫失踪受害者的议程项目下讲述了自身遭遇。</w:t>
      </w:r>
    </w:p>
    <w:p w14:paraId="657F79EC" w14:textId="77777777" w:rsidR="008A443B" w:rsidRPr="00A17B0B" w:rsidRDefault="008A443B" w:rsidP="008A443B">
      <w:pPr>
        <w:pStyle w:val="SingleTxtGC"/>
      </w:pPr>
      <w:r w:rsidRPr="00A17B0B">
        <w:rPr>
          <w:rFonts w:hint="eastAsia"/>
        </w:rPr>
        <w:t>24.</w:t>
      </w:r>
      <w:r w:rsidRPr="00A17B0B">
        <w:rPr>
          <w:rFonts w:hint="eastAsia"/>
        </w:rPr>
        <w:tab/>
      </w:r>
      <w:r w:rsidRPr="00A17B0B">
        <w:rPr>
          <w:rFonts w:hint="eastAsia"/>
        </w:rPr>
        <w:t>委员会收到了广泛的民间社会行为体为这两届会议提供的书面材料。委员会举行了非公开线上会议，来自伊拉克的至少</w:t>
      </w:r>
      <w:r w:rsidRPr="00A17B0B">
        <w:rPr>
          <w:rFonts w:hint="eastAsia"/>
        </w:rPr>
        <w:t>13</w:t>
      </w:r>
      <w:r w:rsidRPr="00A17B0B">
        <w:rPr>
          <w:rFonts w:hint="eastAsia"/>
        </w:rPr>
        <w:t>个组织的代表、来自哥伦比亚的</w:t>
      </w:r>
      <w:r w:rsidRPr="00A17B0B">
        <w:rPr>
          <w:rFonts w:hint="eastAsia"/>
        </w:rPr>
        <w:t>53</w:t>
      </w:r>
      <w:r w:rsidRPr="00A17B0B">
        <w:rPr>
          <w:rFonts w:hint="eastAsia"/>
        </w:rPr>
        <w:t>个民间社会行为体和来自瑞士的</w:t>
      </w:r>
      <w:r w:rsidRPr="00A17B0B">
        <w:rPr>
          <w:rFonts w:hint="eastAsia"/>
        </w:rPr>
        <w:t>1</w:t>
      </w:r>
      <w:r w:rsidRPr="00A17B0B">
        <w:rPr>
          <w:rFonts w:hint="eastAsia"/>
        </w:rPr>
        <w:t>个非政府组织参加了会议。</w:t>
      </w:r>
    </w:p>
    <w:p w14:paraId="66752FDE" w14:textId="77777777" w:rsidR="008A443B" w:rsidRPr="00A17B0B" w:rsidRDefault="008A443B" w:rsidP="008A443B">
      <w:pPr>
        <w:pStyle w:val="SingleTxtGC"/>
      </w:pPr>
      <w:r w:rsidRPr="00A17B0B">
        <w:rPr>
          <w:rFonts w:hint="eastAsia"/>
        </w:rPr>
        <w:t>25.</w:t>
      </w:r>
      <w:r w:rsidRPr="00A17B0B">
        <w:rPr>
          <w:rFonts w:hint="eastAsia"/>
        </w:rPr>
        <w:tab/>
        <w:t>2021</w:t>
      </w:r>
      <w:r w:rsidRPr="00A17B0B">
        <w:rPr>
          <w:rFonts w:hint="eastAsia"/>
        </w:rPr>
        <w:t>年</w:t>
      </w:r>
      <w:r w:rsidRPr="00A17B0B">
        <w:rPr>
          <w:rFonts w:hint="eastAsia"/>
        </w:rPr>
        <w:t>3</w:t>
      </w:r>
      <w:r w:rsidRPr="00A17B0B">
        <w:rPr>
          <w:rFonts w:hint="eastAsia"/>
        </w:rPr>
        <w:t>月</w:t>
      </w:r>
      <w:r w:rsidRPr="00A17B0B">
        <w:rPr>
          <w:rFonts w:hint="eastAsia"/>
        </w:rPr>
        <w:t>3</w:t>
      </w:r>
      <w:r w:rsidRPr="00A17B0B">
        <w:rPr>
          <w:rFonts w:hint="eastAsia"/>
        </w:rPr>
        <w:t>日，在委员会与禁止强迫失踪国际联盟和强迫或非自愿失踪问题工作组的联合网络研讨会上，</w:t>
      </w:r>
      <w:r w:rsidRPr="00A17B0B">
        <w:rPr>
          <w:rFonts w:hint="eastAsia"/>
        </w:rPr>
        <w:t>7</w:t>
      </w:r>
      <w:r w:rsidRPr="00A17B0B">
        <w:rPr>
          <w:rFonts w:hint="eastAsia"/>
        </w:rPr>
        <w:t>个民间社会行为体作了发言，来自所有区域的</w:t>
      </w:r>
      <w:r w:rsidRPr="00A17B0B">
        <w:rPr>
          <w:rFonts w:hint="eastAsia"/>
        </w:rPr>
        <w:t>250</w:t>
      </w:r>
      <w:r w:rsidRPr="00A17B0B">
        <w:rPr>
          <w:rFonts w:hint="eastAsia"/>
        </w:rPr>
        <w:t>多名民间社会代表参加了会议。</w:t>
      </w:r>
    </w:p>
    <w:p w14:paraId="38BA4F62" w14:textId="58CAB3A8" w:rsidR="008A443B" w:rsidRPr="00A17B0B" w:rsidRDefault="008E42A0" w:rsidP="008E42A0">
      <w:pPr>
        <w:pStyle w:val="H1GC"/>
      </w:pPr>
      <w:r w:rsidRPr="00A17B0B">
        <w:tab/>
      </w:r>
      <w:bookmarkStart w:id="15" w:name="_Toc76994073"/>
      <w:r w:rsidR="008A443B" w:rsidRPr="00A17B0B">
        <w:rPr>
          <w:rFonts w:hint="eastAsia"/>
        </w:rPr>
        <w:t>E.</w:t>
      </w:r>
      <w:r w:rsidR="008A443B" w:rsidRPr="00A17B0B">
        <w:rPr>
          <w:rFonts w:hint="eastAsia"/>
        </w:rPr>
        <w:tab/>
      </w:r>
      <w:r w:rsidR="008A443B" w:rsidRPr="00A17B0B">
        <w:rPr>
          <w:rFonts w:hint="eastAsia"/>
        </w:rPr>
        <w:t>与国家人权机构的互动</w:t>
      </w:r>
      <w:bookmarkEnd w:id="15"/>
    </w:p>
    <w:p w14:paraId="5E84467B" w14:textId="77777777" w:rsidR="008A443B" w:rsidRPr="00A17B0B" w:rsidRDefault="008A443B" w:rsidP="008A443B">
      <w:pPr>
        <w:pStyle w:val="SingleTxtGC"/>
      </w:pPr>
      <w:r w:rsidRPr="00A17B0B">
        <w:rPr>
          <w:rFonts w:hint="eastAsia"/>
        </w:rPr>
        <w:t>26.</w:t>
      </w:r>
      <w:r w:rsidRPr="00A17B0B">
        <w:rPr>
          <w:rFonts w:hint="eastAsia"/>
        </w:rPr>
        <w:tab/>
      </w:r>
      <w:r w:rsidRPr="00A17B0B">
        <w:rPr>
          <w:rFonts w:hint="eastAsia"/>
        </w:rPr>
        <w:t>委员会在第十九和第二十届会议之前告知了有关缔约国的国家人权机构，它将审议缔约国的报告或通过与报告有关的问题清单，或在未提交报告的情况下通过问题清单。在第十九届会议期间，伊拉克国家人权机构向委员会提交了书面材料并作了口头陈述。捷克和希腊的国家机构提交了书面材料。在第二十届会议期间，哥伦比亚国家人权机构作为缔约国代表团的一员参加了对话。</w:t>
      </w:r>
    </w:p>
    <w:p w14:paraId="1390BB65" w14:textId="77777777" w:rsidR="008A443B" w:rsidRPr="00A17B0B" w:rsidRDefault="008A443B" w:rsidP="008A443B">
      <w:pPr>
        <w:pStyle w:val="SingleTxtGC"/>
      </w:pPr>
      <w:r w:rsidRPr="00A17B0B">
        <w:rPr>
          <w:rFonts w:hint="eastAsia"/>
        </w:rPr>
        <w:t>27.</w:t>
      </w:r>
      <w:r w:rsidRPr="00A17B0B">
        <w:rPr>
          <w:rFonts w:hint="eastAsia"/>
        </w:rPr>
        <w:tab/>
      </w:r>
      <w:r w:rsidRPr="00A17B0B">
        <w:rPr>
          <w:rFonts w:hint="eastAsia"/>
        </w:rPr>
        <w:t>在</w:t>
      </w:r>
      <w:r w:rsidRPr="00A17B0B">
        <w:rPr>
          <w:rFonts w:hint="eastAsia"/>
        </w:rPr>
        <w:t>2021</w:t>
      </w:r>
      <w:r w:rsidRPr="00A17B0B">
        <w:rPr>
          <w:rFonts w:hint="eastAsia"/>
        </w:rPr>
        <w:t>年</w:t>
      </w:r>
      <w:r w:rsidRPr="00A17B0B">
        <w:rPr>
          <w:rFonts w:hint="eastAsia"/>
        </w:rPr>
        <w:t>3</w:t>
      </w:r>
      <w:r w:rsidRPr="00A17B0B">
        <w:rPr>
          <w:rFonts w:hint="eastAsia"/>
        </w:rPr>
        <w:t>月</w:t>
      </w:r>
      <w:r w:rsidRPr="00A17B0B">
        <w:rPr>
          <w:rFonts w:hint="eastAsia"/>
        </w:rPr>
        <w:t>3</w:t>
      </w:r>
      <w:r w:rsidRPr="00A17B0B">
        <w:rPr>
          <w:rFonts w:hint="eastAsia"/>
        </w:rPr>
        <w:t>日举行的联合网络研讨会上，</w:t>
      </w:r>
      <w:r w:rsidRPr="00A17B0B">
        <w:rPr>
          <w:rFonts w:hint="eastAsia"/>
        </w:rPr>
        <w:t>10</w:t>
      </w:r>
      <w:r w:rsidRPr="00A17B0B">
        <w:rPr>
          <w:rFonts w:hint="eastAsia"/>
        </w:rPr>
        <w:t>个国家人权机构参加了会议，其中来自波斯尼亚和黑塞哥维那的一名人权监察员作了发言。</w:t>
      </w:r>
    </w:p>
    <w:p w14:paraId="3271DBF2" w14:textId="735B1656" w:rsidR="008A443B" w:rsidRPr="00A17B0B" w:rsidRDefault="008E42A0" w:rsidP="008E42A0">
      <w:pPr>
        <w:pStyle w:val="H1GC"/>
      </w:pPr>
      <w:r w:rsidRPr="00A17B0B">
        <w:tab/>
      </w:r>
      <w:bookmarkStart w:id="16" w:name="_Toc76994074"/>
      <w:r w:rsidR="008A443B" w:rsidRPr="00A17B0B">
        <w:rPr>
          <w:rFonts w:hint="eastAsia"/>
        </w:rPr>
        <w:t>F.</w:t>
      </w:r>
      <w:r w:rsidR="008A443B" w:rsidRPr="00A17B0B">
        <w:rPr>
          <w:rFonts w:hint="eastAsia"/>
        </w:rPr>
        <w:tab/>
      </w:r>
      <w:r w:rsidR="008A443B" w:rsidRPr="00A17B0B">
        <w:rPr>
          <w:rFonts w:hint="eastAsia"/>
        </w:rPr>
        <w:t>与其他利益攸关方的互动</w:t>
      </w:r>
      <w:bookmarkEnd w:id="16"/>
    </w:p>
    <w:p w14:paraId="550FACFA" w14:textId="77777777" w:rsidR="008A443B" w:rsidRPr="00A17B0B" w:rsidRDefault="008A443B" w:rsidP="008A443B">
      <w:pPr>
        <w:pStyle w:val="SingleTxtGC"/>
      </w:pPr>
      <w:r w:rsidRPr="00A17B0B">
        <w:rPr>
          <w:rFonts w:hint="eastAsia"/>
        </w:rPr>
        <w:t>28.</w:t>
      </w:r>
      <w:r w:rsidRPr="00A17B0B">
        <w:rPr>
          <w:rFonts w:hint="eastAsia"/>
        </w:rPr>
        <w:tab/>
        <w:t>2020</w:t>
      </w:r>
      <w:r w:rsidRPr="00A17B0B">
        <w:rPr>
          <w:rFonts w:hint="eastAsia"/>
        </w:rPr>
        <w:t>年</w:t>
      </w:r>
      <w:r w:rsidRPr="00A17B0B">
        <w:rPr>
          <w:rFonts w:hint="eastAsia"/>
        </w:rPr>
        <w:t>9</w:t>
      </w:r>
      <w:r w:rsidRPr="00A17B0B">
        <w:rPr>
          <w:rFonts w:hint="eastAsia"/>
        </w:rPr>
        <w:t>月</w:t>
      </w:r>
      <w:r w:rsidRPr="00A17B0B">
        <w:rPr>
          <w:rFonts w:hint="eastAsia"/>
        </w:rPr>
        <w:t>21</w:t>
      </w:r>
      <w:r w:rsidRPr="00A17B0B">
        <w:rPr>
          <w:rFonts w:hint="eastAsia"/>
        </w:rPr>
        <w:t>日，委员会与红十字会失踪人员项目的代表举行了一次线上会议，交流关于计划开展的活动，并讨论双方互动的方式。</w:t>
      </w:r>
    </w:p>
    <w:p w14:paraId="0305D1B0" w14:textId="77777777" w:rsidR="008E42A0" w:rsidRPr="00A17B0B" w:rsidRDefault="008E42A0">
      <w:pPr>
        <w:tabs>
          <w:tab w:val="clear" w:pos="431"/>
        </w:tabs>
        <w:overflowPunct/>
        <w:adjustRightInd/>
        <w:snapToGrid/>
        <w:spacing w:line="240" w:lineRule="auto"/>
        <w:jc w:val="left"/>
      </w:pPr>
      <w:r w:rsidRPr="00A17B0B">
        <w:br w:type="page"/>
      </w:r>
    </w:p>
    <w:p w14:paraId="376A53FB" w14:textId="5EE4D558" w:rsidR="008A443B" w:rsidRPr="00A17B0B" w:rsidRDefault="008A443B" w:rsidP="008E42A0">
      <w:pPr>
        <w:pStyle w:val="HChGC"/>
      </w:pPr>
      <w:r w:rsidRPr="00A17B0B">
        <w:rPr>
          <w:rFonts w:hint="eastAsia"/>
        </w:rPr>
        <w:lastRenderedPageBreak/>
        <w:tab/>
      </w:r>
      <w:r w:rsidRPr="00A17B0B">
        <w:rPr>
          <w:rFonts w:hint="eastAsia"/>
        </w:rPr>
        <w:tab/>
      </w:r>
      <w:bookmarkStart w:id="17" w:name="_Toc76994075"/>
      <w:r w:rsidRPr="00A17B0B">
        <w:rPr>
          <w:rFonts w:hint="eastAsia"/>
        </w:rPr>
        <w:t>第四章</w:t>
      </w:r>
      <w:r w:rsidR="008E42A0" w:rsidRPr="00A17B0B">
        <w:br/>
      </w:r>
      <w:r w:rsidRPr="00A17B0B">
        <w:rPr>
          <w:rFonts w:hint="eastAsia"/>
        </w:rPr>
        <w:t>审议缔约国根据《公约》第二十九条第一款提交的报告</w:t>
      </w:r>
      <w:bookmarkEnd w:id="17"/>
    </w:p>
    <w:p w14:paraId="05248560" w14:textId="01667BDB" w:rsidR="008A443B" w:rsidRPr="00A17B0B" w:rsidRDefault="008A443B" w:rsidP="008A443B">
      <w:pPr>
        <w:pStyle w:val="SingleTxtGC"/>
      </w:pPr>
      <w:r w:rsidRPr="00A17B0B">
        <w:rPr>
          <w:rFonts w:hint="eastAsia"/>
        </w:rPr>
        <w:t>29.</w:t>
      </w:r>
      <w:r w:rsidRPr="00A17B0B">
        <w:rPr>
          <w:rFonts w:hint="eastAsia"/>
        </w:rPr>
        <w:tab/>
      </w:r>
      <w:r w:rsidRPr="00A17B0B">
        <w:rPr>
          <w:rFonts w:hint="eastAsia"/>
        </w:rPr>
        <w:t>根据</w:t>
      </w:r>
      <w:r w:rsidRPr="00A17B0B">
        <w:rPr>
          <w:rFonts w:hint="eastAsia"/>
        </w:rPr>
        <w:t>COVID-19</w:t>
      </w:r>
      <w:r w:rsidRPr="00A17B0B">
        <w:rPr>
          <w:rFonts w:hint="eastAsia"/>
        </w:rPr>
        <w:t>大流行期间实施的预防措施，并鉴于对委员会线上口译平台用户数的限制，原定于第十九届会议审议蒙古报告</w:t>
      </w:r>
      <w:r w:rsidRPr="00A17B0B">
        <w:rPr>
          <w:rFonts w:hint="eastAsia"/>
        </w:rPr>
        <w:t>(</w:t>
      </w:r>
      <w:hyperlink r:id="rId28" w:history="1">
        <w:r w:rsidRPr="00A17B0B">
          <w:rPr>
            <w:rStyle w:val="af5"/>
            <w:rFonts w:hint="eastAsia"/>
            <w:u w:val="none"/>
          </w:rPr>
          <w:t>CED/C/MNG/1</w:t>
        </w:r>
      </w:hyperlink>
      <w:r w:rsidRPr="00A17B0B">
        <w:rPr>
          <w:rFonts w:hint="eastAsia"/>
        </w:rPr>
        <w:t>)</w:t>
      </w:r>
      <w:r w:rsidRPr="00A17B0B">
        <w:rPr>
          <w:rFonts w:hint="eastAsia"/>
        </w:rPr>
        <w:t>和瑞士报告</w:t>
      </w:r>
      <w:r w:rsidRPr="00A17B0B">
        <w:rPr>
          <w:rFonts w:hint="eastAsia"/>
        </w:rPr>
        <w:t>(</w:t>
      </w:r>
      <w:hyperlink r:id="rId29" w:history="1">
        <w:r w:rsidRPr="00A17B0B">
          <w:rPr>
            <w:rStyle w:val="af5"/>
            <w:rFonts w:hint="eastAsia"/>
            <w:u w:val="none"/>
          </w:rPr>
          <w:t>CED/C/CHE/1</w:t>
        </w:r>
      </w:hyperlink>
      <w:r w:rsidRPr="00A17B0B">
        <w:rPr>
          <w:rFonts w:hint="eastAsia"/>
        </w:rPr>
        <w:t>)</w:t>
      </w:r>
      <w:r w:rsidRPr="00A17B0B">
        <w:rPr>
          <w:rFonts w:hint="eastAsia"/>
        </w:rPr>
        <w:t>的互动对话被推迟到第二十届会议。</w:t>
      </w:r>
    </w:p>
    <w:p w14:paraId="651D6866" w14:textId="7343E0EB" w:rsidR="008A443B" w:rsidRPr="00A17B0B" w:rsidRDefault="008A443B" w:rsidP="008A443B">
      <w:pPr>
        <w:pStyle w:val="SingleTxtGC"/>
      </w:pPr>
      <w:r w:rsidRPr="00A17B0B">
        <w:rPr>
          <w:rFonts w:hint="eastAsia"/>
        </w:rPr>
        <w:t>30.</w:t>
      </w:r>
      <w:r w:rsidRPr="00A17B0B">
        <w:rPr>
          <w:rFonts w:hint="eastAsia"/>
        </w:rPr>
        <w:tab/>
      </w:r>
      <w:r w:rsidRPr="00A17B0B">
        <w:rPr>
          <w:rFonts w:hint="eastAsia"/>
        </w:rPr>
        <w:t>在第二十届会议上，委员会审议了蒙古和瑞士的报告，并通过了关于这两份报告的结论性意见</w:t>
      </w:r>
      <w:r w:rsidRPr="00A17B0B">
        <w:rPr>
          <w:rFonts w:hint="eastAsia"/>
        </w:rPr>
        <w:t>(</w:t>
      </w:r>
      <w:hyperlink r:id="rId30" w:history="1">
        <w:r w:rsidRPr="00A17B0B">
          <w:rPr>
            <w:rStyle w:val="af5"/>
            <w:rFonts w:hint="eastAsia"/>
            <w:u w:val="none"/>
          </w:rPr>
          <w:t>CED/C/MNG/CO/1</w:t>
        </w:r>
      </w:hyperlink>
      <w:r w:rsidRPr="00A17B0B">
        <w:rPr>
          <w:rFonts w:hint="eastAsia"/>
        </w:rPr>
        <w:t>和</w:t>
      </w:r>
      <w:hyperlink r:id="rId31" w:history="1">
        <w:r w:rsidRPr="00A17B0B">
          <w:rPr>
            <w:rStyle w:val="af5"/>
            <w:rFonts w:hint="eastAsia"/>
            <w:u w:val="none"/>
          </w:rPr>
          <w:t>CED/C/CHE/CO/1</w:t>
        </w:r>
      </w:hyperlink>
      <w:r w:rsidRPr="00A17B0B">
        <w:rPr>
          <w:rFonts w:hint="eastAsia"/>
        </w:rPr>
        <w:t>)</w:t>
      </w:r>
      <w:r w:rsidRPr="00A17B0B">
        <w:rPr>
          <w:rFonts w:hint="eastAsia"/>
        </w:rPr>
        <w:t>。六小时的对话在网上分三个时段进行，每个时段两小时，代表通过视频会议积极参与。</w:t>
      </w:r>
    </w:p>
    <w:p w14:paraId="3213B425" w14:textId="77777777" w:rsidR="008E42A0" w:rsidRPr="00A17B0B" w:rsidRDefault="008E42A0">
      <w:pPr>
        <w:tabs>
          <w:tab w:val="clear" w:pos="431"/>
        </w:tabs>
        <w:overflowPunct/>
        <w:adjustRightInd/>
        <w:snapToGrid/>
        <w:spacing w:line="240" w:lineRule="auto"/>
        <w:jc w:val="left"/>
      </w:pPr>
      <w:r w:rsidRPr="00A17B0B">
        <w:br w:type="page"/>
      </w:r>
    </w:p>
    <w:p w14:paraId="5DD8F332" w14:textId="5224033A" w:rsidR="008A443B" w:rsidRPr="00A17B0B" w:rsidRDefault="008A443B" w:rsidP="008E42A0">
      <w:pPr>
        <w:pStyle w:val="HChGC"/>
      </w:pPr>
      <w:r w:rsidRPr="00A17B0B">
        <w:rPr>
          <w:rFonts w:hint="eastAsia"/>
        </w:rPr>
        <w:lastRenderedPageBreak/>
        <w:tab/>
      </w:r>
      <w:r w:rsidRPr="00A17B0B">
        <w:rPr>
          <w:rFonts w:hint="eastAsia"/>
        </w:rPr>
        <w:tab/>
      </w:r>
      <w:bookmarkStart w:id="18" w:name="_Toc76994076"/>
      <w:r w:rsidRPr="00A17B0B">
        <w:rPr>
          <w:rFonts w:hint="eastAsia"/>
        </w:rPr>
        <w:t>第五章</w:t>
      </w:r>
      <w:r w:rsidR="008E42A0" w:rsidRPr="00A17B0B">
        <w:br/>
      </w:r>
      <w:r w:rsidRPr="00A17B0B">
        <w:rPr>
          <w:rFonts w:hint="eastAsia"/>
        </w:rPr>
        <w:t>通过关于结论性意见后续行动的报告</w:t>
      </w:r>
      <w:bookmarkEnd w:id="18"/>
    </w:p>
    <w:p w14:paraId="66F6AC57" w14:textId="62AD0407" w:rsidR="008A443B" w:rsidRPr="00A17B0B" w:rsidRDefault="008A443B" w:rsidP="008A443B">
      <w:pPr>
        <w:pStyle w:val="SingleTxtGC"/>
      </w:pPr>
      <w:r w:rsidRPr="00A17B0B">
        <w:rPr>
          <w:rFonts w:hint="eastAsia"/>
        </w:rPr>
        <w:t>31.</w:t>
      </w:r>
      <w:r w:rsidRPr="00A17B0B">
        <w:rPr>
          <w:rFonts w:hint="eastAsia"/>
        </w:rPr>
        <w:tab/>
      </w:r>
      <w:r w:rsidRPr="00A17B0B">
        <w:rPr>
          <w:rFonts w:hint="eastAsia"/>
        </w:rPr>
        <w:t>在第十九届会议上，委员会通过了关于结论性意见后续行动的报告，该报告反映了委员会在第十五届至第十九届会议期间收到的资料，涉及关于阿尔巴尼亚</w:t>
      </w:r>
      <w:r w:rsidRPr="00A17B0B">
        <w:rPr>
          <w:rFonts w:hint="eastAsia"/>
        </w:rPr>
        <w:t>(</w:t>
      </w:r>
      <w:hyperlink r:id="rId32" w:history="1">
        <w:r w:rsidRPr="00A17B0B">
          <w:rPr>
            <w:rStyle w:val="af5"/>
            <w:rFonts w:hint="eastAsia"/>
            <w:u w:val="none"/>
          </w:rPr>
          <w:t>CED/C/ALB/FCO/1</w:t>
        </w:r>
      </w:hyperlink>
      <w:r w:rsidRPr="00A17B0B">
        <w:rPr>
          <w:rFonts w:hint="eastAsia"/>
        </w:rPr>
        <w:t>)</w:t>
      </w:r>
      <w:r w:rsidRPr="00A17B0B">
        <w:rPr>
          <w:rFonts w:hint="eastAsia"/>
        </w:rPr>
        <w:t>、奥地利</w:t>
      </w:r>
      <w:r w:rsidRPr="00A17B0B">
        <w:rPr>
          <w:rFonts w:hint="eastAsia"/>
        </w:rPr>
        <w:t>(</w:t>
      </w:r>
      <w:hyperlink r:id="rId33" w:history="1">
        <w:r w:rsidRPr="00A17B0B">
          <w:rPr>
            <w:rStyle w:val="af5"/>
            <w:rFonts w:hint="eastAsia"/>
            <w:u w:val="none"/>
          </w:rPr>
          <w:t>CED/C/AUT/FCO/1</w:t>
        </w:r>
      </w:hyperlink>
      <w:r w:rsidRPr="00A17B0B">
        <w:rPr>
          <w:rFonts w:hint="eastAsia"/>
        </w:rPr>
        <w:t>)</w:t>
      </w:r>
      <w:r w:rsidRPr="00A17B0B">
        <w:rPr>
          <w:rFonts w:hint="eastAsia"/>
        </w:rPr>
        <w:t>、智利</w:t>
      </w:r>
      <w:r w:rsidRPr="00A17B0B">
        <w:rPr>
          <w:rFonts w:hint="eastAsia"/>
        </w:rPr>
        <w:t>(</w:t>
      </w:r>
      <w:hyperlink r:id="rId34" w:history="1">
        <w:r w:rsidRPr="00A17B0B">
          <w:rPr>
            <w:rStyle w:val="af5"/>
            <w:rFonts w:hint="eastAsia"/>
            <w:u w:val="none"/>
          </w:rPr>
          <w:t>CED/C/CHL/FCO/1</w:t>
        </w:r>
      </w:hyperlink>
      <w:r w:rsidRPr="00A17B0B">
        <w:rPr>
          <w:rFonts w:hint="eastAsia"/>
        </w:rPr>
        <w:t>)</w:t>
      </w:r>
      <w:r w:rsidRPr="00A17B0B">
        <w:rPr>
          <w:rFonts w:hint="eastAsia"/>
        </w:rPr>
        <w:t>、加蓬</w:t>
      </w:r>
      <w:r w:rsidRPr="00A17B0B">
        <w:rPr>
          <w:rFonts w:hint="eastAsia"/>
        </w:rPr>
        <w:t>(</w:t>
      </w:r>
      <w:hyperlink r:id="rId35" w:history="1">
        <w:r w:rsidRPr="00A17B0B">
          <w:rPr>
            <w:rStyle w:val="af5"/>
            <w:rFonts w:hint="eastAsia"/>
            <w:u w:val="none"/>
          </w:rPr>
          <w:t>CED/C/GAB/CO/1/Add.1</w:t>
        </w:r>
      </w:hyperlink>
      <w:r w:rsidRPr="00A17B0B">
        <w:rPr>
          <w:rFonts w:hint="eastAsia"/>
        </w:rPr>
        <w:t>)</w:t>
      </w:r>
      <w:r w:rsidRPr="00A17B0B">
        <w:rPr>
          <w:rFonts w:hint="eastAsia"/>
        </w:rPr>
        <w:t>、洪都拉斯</w:t>
      </w:r>
      <w:r w:rsidRPr="00A17B0B">
        <w:rPr>
          <w:rFonts w:hint="eastAsia"/>
        </w:rPr>
        <w:t>(</w:t>
      </w:r>
      <w:hyperlink r:id="rId36" w:history="1">
        <w:r w:rsidRPr="00A17B0B">
          <w:rPr>
            <w:rStyle w:val="af5"/>
            <w:rFonts w:hint="eastAsia"/>
            <w:u w:val="none"/>
          </w:rPr>
          <w:t>CED/C/HND/CO/1/Add.1</w:t>
        </w:r>
      </w:hyperlink>
      <w:r w:rsidRPr="00A17B0B">
        <w:rPr>
          <w:rFonts w:hint="eastAsia"/>
        </w:rPr>
        <w:t>)</w:t>
      </w:r>
      <w:r w:rsidRPr="00A17B0B">
        <w:rPr>
          <w:rFonts w:hint="eastAsia"/>
        </w:rPr>
        <w:t>、意大利</w:t>
      </w:r>
      <w:r w:rsidRPr="00A17B0B">
        <w:rPr>
          <w:rFonts w:hint="eastAsia"/>
        </w:rPr>
        <w:t>(</w:t>
      </w:r>
      <w:hyperlink r:id="rId37" w:history="1">
        <w:r w:rsidRPr="00A17B0B">
          <w:rPr>
            <w:rStyle w:val="af5"/>
            <w:rFonts w:hint="eastAsia"/>
            <w:u w:val="none"/>
          </w:rPr>
          <w:t>CED/C/ITA/FCO/1</w:t>
        </w:r>
      </w:hyperlink>
      <w:r w:rsidRPr="00A17B0B">
        <w:rPr>
          <w:rFonts w:hint="eastAsia"/>
        </w:rPr>
        <w:t>)</w:t>
      </w:r>
      <w:r w:rsidRPr="00A17B0B">
        <w:rPr>
          <w:rFonts w:hint="eastAsia"/>
        </w:rPr>
        <w:t>、日本</w:t>
      </w:r>
      <w:r w:rsidRPr="00A17B0B">
        <w:rPr>
          <w:rFonts w:hint="eastAsia"/>
        </w:rPr>
        <w:t>(</w:t>
      </w:r>
      <w:hyperlink r:id="rId38" w:history="1">
        <w:r w:rsidRPr="00A17B0B">
          <w:rPr>
            <w:rStyle w:val="af5"/>
            <w:rFonts w:hint="eastAsia"/>
            <w:u w:val="none"/>
          </w:rPr>
          <w:t>CED/C/JPN/FCO/1</w:t>
        </w:r>
      </w:hyperlink>
      <w:r w:rsidRPr="00A17B0B">
        <w:rPr>
          <w:rFonts w:hint="eastAsia"/>
        </w:rPr>
        <w:t>)</w:t>
      </w:r>
      <w:r w:rsidRPr="00A17B0B">
        <w:rPr>
          <w:rFonts w:hint="eastAsia"/>
        </w:rPr>
        <w:t>、立陶宛</w:t>
      </w:r>
      <w:r w:rsidRPr="00A17B0B">
        <w:rPr>
          <w:rFonts w:hint="eastAsia"/>
        </w:rPr>
        <w:t>(</w:t>
      </w:r>
      <w:hyperlink r:id="rId39" w:history="1">
        <w:r w:rsidRPr="00A17B0B">
          <w:rPr>
            <w:rStyle w:val="af5"/>
            <w:rFonts w:hint="eastAsia"/>
            <w:u w:val="none"/>
          </w:rPr>
          <w:t>CED/C/LTU/CO/1/</w:t>
        </w:r>
        <w:r w:rsidR="00B62823" w:rsidRPr="00A17B0B">
          <w:rPr>
            <w:rStyle w:val="af5"/>
            <w:u w:val="none"/>
          </w:rPr>
          <w:t xml:space="preserve"> </w:t>
        </w:r>
        <w:r w:rsidRPr="00A17B0B">
          <w:rPr>
            <w:rStyle w:val="af5"/>
            <w:rFonts w:hint="eastAsia"/>
            <w:u w:val="none"/>
          </w:rPr>
          <w:t>Add.1</w:t>
        </w:r>
      </w:hyperlink>
      <w:r w:rsidRPr="00A17B0B">
        <w:rPr>
          <w:rFonts w:hint="eastAsia"/>
        </w:rPr>
        <w:t>)</w:t>
      </w:r>
      <w:r w:rsidRPr="00A17B0B">
        <w:rPr>
          <w:rFonts w:hint="eastAsia"/>
        </w:rPr>
        <w:t>和葡萄牙</w:t>
      </w:r>
      <w:r w:rsidRPr="00A17B0B">
        <w:rPr>
          <w:rFonts w:hint="eastAsia"/>
        </w:rPr>
        <w:t>(</w:t>
      </w:r>
      <w:hyperlink r:id="rId40" w:history="1">
        <w:r w:rsidRPr="00A17B0B">
          <w:rPr>
            <w:rStyle w:val="af5"/>
            <w:rFonts w:hint="eastAsia"/>
            <w:u w:val="none"/>
          </w:rPr>
          <w:t>CED/C/PRT/FCO/1</w:t>
        </w:r>
      </w:hyperlink>
      <w:r w:rsidRPr="00A17B0B">
        <w:rPr>
          <w:rFonts w:hint="eastAsia"/>
        </w:rPr>
        <w:t>)</w:t>
      </w:r>
      <w:r w:rsidRPr="00A17B0B">
        <w:rPr>
          <w:rFonts w:hint="eastAsia"/>
        </w:rPr>
        <w:t>的结论性意见的执行情况以及委员会在第十九届会议上通过的评估和决定。结论性意见后续行动报告员致函每一个所涉缔约国，告知委员会的建议。委员会关于秘鲁的结论性意见</w:t>
      </w:r>
      <w:r w:rsidRPr="00A17B0B">
        <w:rPr>
          <w:rFonts w:hint="eastAsia"/>
        </w:rPr>
        <w:t>(</w:t>
      </w:r>
      <w:hyperlink r:id="rId41" w:history="1">
        <w:r w:rsidRPr="00A17B0B">
          <w:rPr>
            <w:rStyle w:val="af5"/>
            <w:rFonts w:hint="eastAsia"/>
            <w:u w:val="none"/>
          </w:rPr>
          <w:t>CED/C/PER/CO/1</w:t>
        </w:r>
      </w:hyperlink>
      <w:r w:rsidRPr="00A17B0B">
        <w:rPr>
          <w:rFonts w:hint="eastAsia"/>
        </w:rPr>
        <w:t>)</w:t>
      </w:r>
      <w:r w:rsidRPr="00A17B0B">
        <w:rPr>
          <w:rFonts w:hint="eastAsia"/>
        </w:rPr>
        <w:t>没有收到任何后续资料。委员会向该国发出了提醒函。</w:t>
      </w:r>
    </w:p>
    <w:p w14:paraId="79381411" w14:textId="77777777" w:rsidR="008E42A0" w:rsidRPr="00A17B0B" w:rsidRDefault="008E42A0">
      <w:pPr>
        <w:tabs>
          <w:tab w:val="clear" w:pos="431"/>
        </w:tabs>
        <w:overflowPunct/>
        <w:adjustRightInd/>
        <w:snapToGrid/>
        <w:spacing w:line="240" w:lineRule="auto"/>
        <w:jc w:val="left"/>
      </w:pPr>
      <w:r w:rsidRPr="00A17B0B">
        <w:br w:type="page"/>
      </w:r>
    </w:p>
    <w:p w14:paraId="6A19E2B6" w14:textId="7F348701" w:rsidR="008A443B" w:rsidRPr="00A17B0B" w:rsidRDefault="008A443B" w:rsidP="008E42A0">
      <w:pPr>
        <w:pStyle w:val="HChGC"/>
      </w:pPr>
      <w:r w:rsidRPr="00A17B0B">
        <w:rPr>
          <w:rFonts w:hint="eastAsia"/>
        </w:rPr>
        <w:lastRenderedPageBreak/>
        <w:tab/>
      </w:r>
      <w:r w:rsidRPr="00A17B0B">
        <w:rPr>
          <w:rFonts w:hint="eastAsia"/>
        </w:rPr>
        <w:tab/>
      </w:r>
      <w:bookmarkStart w:id="19" w:name="_Toc76994077"/>
      <w:r w:rsidRPr="00A17B0B">
        <w:rPr>
          <w:rFonts w:hint="eastAsia"/>
        </w:rPr>
        <w:t>第六章</w:t>
      </w:r>
      <w:r w:rsidR="008E42A0" w:rsidRPr="00A17B0B">
        <w:br/>
      </w:r>
      <w:r w:rsidRPr="00A17B0B">
        <w:rPr>
          <w:rFonts w:hint="eastAsia"/>
        </w:rPr>
        <w:t>审议缔约国根据《公约》第二十九条第四款提交的补充资料</w:t>
      </w:r>
      <w:bookmarkEnd w:id="19"/>
    </w:p>
    <w:p w14:paraId="7E1B4531" w14:textId="3328C24D" w:rsidR="008A443B" w:rsidRPr="00A17B0B" w:rsidRDefault="008A443B" w:rsidP="008A443B">
      <w:pPr>
        <w:pStyle w:val="SingleTxtGC"/>
      </w:pPr>
      <w:r w:rsidRPr="00A17B0B">
        <w:rPr>
          <w:rFonts w:hint="eastAsia"/>
        </w:rPr>
        <w:t>32.</w:t>
      </w:r>
      <w:r w:rsidRPr="00A17B0B">
        <w:rPr>
          <w:rFonts w:hint="eastAsia"/>
        </w:rPr>
        <w:tab/>
      </w:r>
      <w:r w:rsidRPr="00A17B0B">
        <w:rPr>
          <w:rFonts w:hint="eastAsia"/>
        </w:rPr>
        <w:t>在本报告所涉期间，委员会收到了比利时</w:t>
      </w:r>
      <w:r w:rsidRPr="00A17B0B">
        <w:rPr>
          <w:rFonts w:hint="eastAsia"/>
        </w:rPr>
        <w:t>(</w:t>
      </w:r>
      <w:hyperlink r:id="rId42" w:history="1">
        <w:r w:rsidRPr="00A17B0B">
          <w:rPr>
            <w:rStyle w:val="af5"/>
            <w:rFonts w:hint="eastAsia"/>
            <w:u w:val="none"/>
          </w:rPr>
          <w:t>CED/C/BEL/AI/1</w:t>
        </w:r>
      </w:hyperlink>
      <w:r w:rsidRPr="00A17B0B">
        <w:rPr>
          <w:rFonts w:hint="eastAsia"/>
        </w:rPr>
        <w:t>)</w:t>
      </w:r>
      <w:r w:rsidRPr="00A17B0B">
        <w:rPr>
          <w:rFonts w:hint="eastAsia"/>
        </w:rPr>
        <w:t>、德国</w:t>
      </w:r>
      <w:r w:rsidRPr="00A17B0B">
        <w:rPr>
          <w:rFonts w:hint="eastAsia"/>
        </w:rPr>
        <w:t>(</w:t>
      </w:r>
      <w:hyperlink r:id="rId43" w:history="1">
        <w:r w:rsidRPr="00A17B0B">
          <w:rPr>
            <w:rStyle w:val="af5"/>
            <w:rFonts w:hint="eastAsia"/>
            <w:u w:val="none"/>
          </w:rPr>
          <w:t>CED/C/DEU/AI/1</w:t>
        </w:r>
      </w:hyperlink>
      <w:r w:rsidRPr="00A17B0B">
        <w:rPr>
          <w:rFonts w:hint="eastAsia"/>
        </w:rPr>
        <w:t>)</w:t>
      </w:r>
      <w:r w:rsidRPr="00A17B0B">
        <w:rPr>
          <w:rFonts w:hint="eastAsia"/>
        </w:rPr>
        <w:t>和荷兰</w:t>
      </w:r>
      <w:r w:rsidRPr="00A17B0B">
        <w:rPr>
          <w:rFonts w:hint="eastAsia"/>
        </w:rPr>
        <w:t>(</w:t>
      </w:r>
      <w:hyperlink r:id="rId44" w:history="1">
        <w:r w:rsidRPr="00A17B0B">
          <w:rPr>
            <w:rStyle w:val="af5"/>
            <w:rFonts w:hint="eastAsia"/>
            <w:u w:val="none"/>
          </w:rPr>
          <w:t>CED/C/NLD/AI/1</w:t>
        </w:r>
      </w:hyperlink>
      <w:r w:rsidRPr="00A17B0B">
        <w:rPr>
          <w:rFonts w:hint="eastAsia"/>
        </w:rPr>
        <w:t>)</w:t>
      </w:r>
      <w:r w:rsidRPr="00A17B0B">
        <w:rPr>
          <w:rFonts w:hint="eastAsia"/>
        </w:rPr>
        <w:t>提交的补充资料。</w:t>
      </w:r>
    </w:p>
    <w:p w14:paraId="773A6A46" w14:textId="414E07D1" w:rsidR="008A443B" w:rsidRPr="00A17B0B" w:rsidRDefault="008A443B" w:rsidP="008A443B">
      <w:pPr>
        <w:pStyle w:val="SingleTxtGC"/>
      </w:pPr>
      <w:r w:rsidRPr="00A17B0B">
        <w:rPr>
          <w:rFonts w:hint="eastAsia"/>
        </w:rPr>
        <w:t>33.</w:t>
      </w:r>
      <w:r w:rsidRPr="00A17B0B">
        <w:rPr>
          <w:rFonts w:hint="eastAsia"/>
        </w:rPr>
        <w:tab/>
      </w:r>
      <w:r w:rsidRPr="00A17B0B">
        <w:rPr>
          <w:rFonts w:hint="eastAsia"/>
        </w:rPr>
        <w:t>委员会在第十九届会议上举行了一次线上互动对话，审议伊拉克提交的补充资料</w:t>
      </w:r>
      <w:r w:rsidRPr="00A17B0B">
        <w:rPr>
          <w:rFonts w:hint="eastAsia"/>
        </w:rPr>
        <w:t>(</w:t>
      </w:r>
      <w:hyperlink r:id="rId45" w:history="1">
        <w:r w:rsidRPr="00A17B0B">
          <w:rPr>
            <w:rStyle w:val="af5"/>
            <w:rFonts w:hint="eastAsia"/>
            <w:u w:val="none"/>
          </w:rPr>
          <w:t>CED/C/IRQ/AI/1</w:t>
        </w:r>
      </w:hyperlink>
      <w:r w:rsidRPr="00A17B0B">
        <w:rPr>
          <w:rFonts w:hint="eastAsia"/>
        </w:rPr>
        <w:t>)</w:t>
      </w:r>
      <w:r w:rsidRPr="00A17B0B">
        <w:rPr>
          <w:rFonts w:hint="eastAsia"/>
        </w:rPr>
        <w:t>。这是条约机构首次举行线上对话。</w:t>
      </w:r>
    </w:p>
    <w:p w14:paraId="170BFAD7" w14:textId="323641BC" w:rsidR="008A443B" w:rsidRPr="00A17B0B" w:rsidRDefault="008A443B" w:rsidP="008A443B">
      <w:pPr>
        <w:pStyle w:val="SingleTxtGC"/>
      </w:pPr>
      <w:r w:rsidRPr="00A17B0B">
        <w:rPr>
          <w:rFonts w:hint="eastAsia"/>
        </w:rPr>
        <w:t>34.</w:t>
      </w:r>
      <w:r w:rsidRPr="00A17B0B">
        <w:rPr>
          <w:rFonts w:hint="eastAsia"/>
        </w:rPr>
        <w:tab/>
      </w:r>
      <w:r w:rsidRPr="00A17B0B">
        <w:rPr>
          <w:rFonts w:hint="eastAsia"/>
        </w:rPr>
        <w:t>委员会在第二十届会议上举行了一次线上互动对话，审议哥伦比亚提交的补充资料</w:t>
      </w:r>
      <w:r w:rsidRPr="00A17B0B">
        <w:rPr>
          <w:rFonts w:hint="eastAsia"/>
        </w:rPr>
        <w:t>(</w:t>
      </w:r>
      <w:hyperlink r:id="rId46" w:history="1">
        <w:r w:rsidRPr="00A17B0B">
          <w:rPr>
            <w:rStyle w:val="af5"/>
            <w:rFonts w:hint="eastAsia"/>
            <w:u w:val="none"/>
          </w:rPr>
          <w:t>CED/C/COL/AI/1</w:t>
        </w:r>
      </w:hyperlink>
      <w:r w:rsidRPr="00A17B0B">
        <w:rPr>
          <w:rFonts w:hint="eastAsia"/>
        </w:rPr>
        <w:t>)</w:t>
      </w:r>
      <w:r w:rsidRPr="00A17B0B">
        <w:rPr>
          <w:rFonts w:hint="eastAsia"/>
        </w:rPr>
        <w:t>。</w:t>
      </w:r>
    </w:p>
    <w:p w14:paraId="0DF78488" w14:textId="77777777" w:rsidR="008E42A0" w:rsidRPr="00A17B0B" w:rsidRDefault="008E42A0">
      <w:pPr>
        <w:tabs>
          <w:tab w:val="clear" w:pos="431"/>
        </w:tabs>
        <w:overflowPunct/>
        <w:adjustRightInd/>
        <w:snapToGrid/>
        <w:spacing w:line="240" w:lineRule="auto"/>
        <w:jc w:val="left"/>
      </w:pPr>
      <w:r w:rsidRPr="00A17B0B">
        <w:br w:type="page"/>
      </w:r>
    </w:p>
    <w:p w14:paraId="0ED826AE" w14:textId="0FD00DF3" w:rsidR="008A443B" w:rsidRPr="00A17B0B" w:rsidRDefault="008A443B" w:rsidP="008E42A0">
      <w:pPr>
        <w:pStyle w:val="HChGC"/>
      </w:pPr>
      <w:r w:rsidRPr="00A17B0B">
        <w:rPr>
          <w:rFonts w:hint="eastAsia"/>
        </w:rPr>
        <w:lastRenderedPageBreak/>
        <w:tab/>
      </w:r>
      <w:r w:rsidRPr="00A17B0B">
        <w:rPr>
          <w:rFonts w:hint="eastAsia"/>
        </w:rPr>
        <w:tab/>
      </w:r>
      <w:bookmarkStart w:id="20" w:name="_Toc76994078"/>
      <w:r w:rsidRPr="00A17B0B">
        <w:rPr>
          <w:rFonts w:hint="eastAsia"/>
        </w:rPr>
        <w:t>第七章</w:t>
      </w:r>
      <w:r w:rsidR="008E42A0" w:rsidRPr="00A17B0B">
        <w:br/>
      </w:r>
      <w:r w:rsidRPr="00A17B0B">
        <w:rPr>
          <w:rFonts w:hint="eastAsia"/>
        </w:rPr>
        <w:t>通过问题清单</w:t>
      </w:r>
      <w:bookmarkEnd w:id="20"/>
    </w:p>
    <w:p w14:paraId="1550A88C" w14:textId="5B43F143" w:rsidR="008A443B" w:rsidRPr="00A17B0B" w:rsidRDefault="008A443B" w:rsidP="008A443B">
      <w:pPr>
        <w:pStyle w:val="SingleTxtGC"/>
      </w:pPr>
      <w:r w:rsidRPr="00A17B0B">
        <w:rPr>
          <w:rFonts w:hint="eastAsia"/>
        </w:rPr>
        <w:t>35.</w:t>
      </w:r>
      <w:r w:rsidRPr="00A17B0B">
        <w:rPr>
          <w:rFonts w:hint="eastAsia"/>
        </w:rPr>
        <w:tab/>
      </w:r>
      <w:r w:rsidRPr="00A17B0B">
        <w:rPr>
          <w:rFonts w:hint="eastAsia"/>
        </w:rPr>
        <w:t>委员会在第十九届会议上通过了关于捷克</w:t>
      </w:r>
      <w:r w:rsidRPr="00A17B0B">
        <w:rPr>
          <w:rFonts w:hint="eastAsia"/>
        </w:rPr>
        <w:t>(</w:t>
      </w:r>
      <w:hyperlink r:id="rId47" w:history="1">
        <w:r w:rsidRPr="00A17B0B">
          <w:rPr>
            <w:rStyle w:val="af5"/>
            <w:rFonts w:hint="eastAsia"/>
            <w:u w:val="none"/>
          </w:rPr>
          <w:t>CED/C/CZE/Q/1</w:t>
        </w:r>
      </w:hyperlink>
      <w:r w:rsidRPr="00A17B0B">
        <w:rPr>
          <w:rFonts w:hint="eastAsia"/>
        </w:rPr>
        <w:t>)</w:t>
      </w:r>
      <w:r w:rsidRPr="00A17B0B">
        <w:rPr>
          <w:rFonts w:hint="eastAsia"/>
        </w:rPr>
        <w:t>、希腊</w:t>
      </w:r>
      <w:r w:rsidRPr="00A17B0B">
        <w:rPr>
          <w:rFonts w:hint="eastAsia"/>
        </w:rPr>
        <w:t>(</w:t>
      </w:r>
      <w:hyperlink r:id="rId48" w:history="1">
        <w:r w:rsidRPr="00A17B0B">
          <w:rPr>
            <w:rStyle w:val="af5"/>
            <w:rFonts w:hint="eastAsia"/>
            <w:u w:val="none"/>
          </w:rPr>
          <w:t>CED/C/GRC/Q/1</w:t>
        </w:r>
      </w:hyperlink>
      <w:r w:rsidRPr="00A17B0B">
        <w:rPr>
          <w:rFonts w:hint="eastAsia"/>
        </w:rPr>
        <w:t>)</w:t>
      </w:r>
      <w:r w:rsidRPr="00A17B0B">
        <w:rPr>
          <w:rFonts w:hint="eastAsia"/>
        </w:rPr>
        <w:t>和尼日尔</w:t>
      </w:r>
      <w:r w:rsidRPr="00A17B0B">
        <w:rPr>
          <w:rFonts w:hint="eastAsia"/>
        </w:rPr>
        <w:t>(</w:t>
      </w:r>
      <w:hyperlink r:id="rId49" w:history="1">
        <w:r w:rsidRPr="00A17B0B">
          <w:rPr>
            <w:rStyle w:val="af5"/>
            <w:rFonts w:hint="eastAsia"/>
            <w:u w:val="none"/>
          </w:rPr>
          <w:t>CED/C/NER/Q/1</w:t>
        </w:r>
      </w:hyperlink>
      <w:r w:rsidRPr="00A17B0B">
        <w:rPr>
          <w:rFonts w:hint="eastAsia"/>
        </w:rPr>
        <w:t>)</w:t>
      </w:r>
      <w:r w:rsidRPr="00A17B0B">
        <w:rPr>
          <w:rFonts w:hint="eastAsia"/>
        </w:rPr>
        <w:t>的问题清单，并在马里未提交报告的情况下通过了针对该国的问题清单</w:t>
      </w:r>
      <w:r w:rsidRPr="00A17B0B">
        <w:rPr>
          <w:rFonts w:hint="eastAsia"/>
        </w:rPr>
        <w:t>(</w:t>
      </w:r>
      <w:hyperlink r:id="rId50" w:history="1">
        <w:r w:rsidRPr="00A17B0B">
          <w:rPr>
            <w:rStyle w:val="af5"/>
            <w:rFonts w:hint="eastAsia"/>
            <w:u w:val="none"/>
          </w:rPr>
          <w:t>CED/C/MLI/QAR/1</w:t>
        </w:r>
      </w:hyperlink>
      <w:r w:rsidRPr="00A17B0B">
        <w:rPr>
          <w:rFonts w:hint="eastAsia"/>
        </w:rPr>
        <w:t>)</w:t>
      </w:r>
      <w:r w:rsidRPr="00A17B0B">
        <w:rPr>
          <w:rFonts w:hint="eastAsia"/>
        </w:rPr>
        <w:t>。在未提交报告的情况下收到问题清单后，马里提交了自</w:t>
      </w:r>
      <w:r w:rsidRPr="00A17B0B">
        <w:rPr>
          <w:rFonts w:hint="eastAsia"/>
        </w:rPr>
        <w:t>2012</w:t>
      </w:r>
      <w:r w:rsidRPr="00A17B0B">
        <w:rPr>
          <w:rFonts w:hint="eastAsia"/>
        </w:rPr>
        <w:t>年逾期未交的初次报告</w:t>
      </w:r>
      <w:r w:rsidRPr="00A17B0B">
        <w:rPr>
          <w:rFonts w:hint="eastAsia"/>
        </w:rPr>
        <w:t>(</w:t>
      </w:r>
      <w:hyperlink r:id="rId51" w:history="1">
        <w:r w:rsidRPr="00A17B0B">
          <w:rPr>
            <w:rStyle w:val="af5"/>
            <w:rFonts w:hint="eastAsia"/>
            <w:u w:val="none"/>
          </w:rPr>
          <w:t>CED/C/MLI/1</w:t>
        </w:r>
      </w:hyperlink>
      <w:r w:rsidRPr="00A17B0B">
        <w:rPr>
          <w:rFonts w:hint="eastAsia"/>
        </w:rPr>
        <w:t>)</w:t>
      </w:r>
      <w:r w:rsidRPr="00A17B0B">
        <w:rPr>
          <w:rFonts w:hint="eastAsia"/>
        </w:rPr>
        <w:t>。因此，根据委员会的工作方法</w:t>
      </w:r>
      <w:r w:rsidRPr="00A17B0B">
        <w:rPr>
          <w:rFonts w:hint="eastAsia"/>
        </w:rPr>
        <w:t>(</w:t>
      </w:r>
      <w:r w:rsidRPr="00A17B0B">
        <w:rPr>
          <w:rFonts w:hint="eastAsia"/>
        </w:rPr>
        <w:t>第</w:t>
      </w:r>
      <w:r w:rsidRPr="00A17B0B">
        <w:rPr>
          <w:rFonts w:hint="eastAsia"/>
        </w:rPr>
        <w:t>28</w:t>
      </w:r>
      <w:r w:rsidRPr="00A17B0B">
        <w:rPr>
          <w:rFonts w:hint="eastAsia"/>
        </w:rPr>
        <w:t>段</w:t>
      </w:r>
      <w:r w:rsidRPr="00A17B0B">
        <w:rPr>
          <w:rFonts w:hint="eastAsia"/>
        </w:rPr>
        <w:t>)</w:t>
      </w:r>
      <w:r w:rsidRPr="00A17B0B">
        <w:rPr>
          <w:rFonts w:hint="eastAsia"/>
        </w:rPr>
        <w:t>，开始了审议国家报告的正常进程。委员会将在第二十一届会议上通过一份与马里提交的报告有关的问题清单。</w:t>
      </w:r>
    </w:p>
    <w:p w14:paraId="525EB356" w14:textId="3251BE52" w:rsidR="008A443B" w:rsidRPr="00A17B0B" w:rsidRDefault="008A443B" w:rsidP="008A443B">
      <w:pPr>
        <w:pStyle w:val="SingleTxtGC"/>
      </w:pPr>
      <w:r w:rsidRPr="00A17B0B">
        <w:rPr>
          <w:rFonts w:hint="eastAsia"/>
        </w:rPr>
        <w:t>36.</w:t>
      </w:r>
      <w:r w:rsidRPr="00A17B0B">
        <w:rPr>
          <w:rFonts w:hint="eastAsia"/>
        </w:rPr>
        <w:tab/>
      </w:r>
      <w:r w:rsidRPr="00A17B0B">
        <w:rPr>
          <w:rFonts w:hint="eastAsia"/>
        </w:rPr>
        <w:t>委员会在第二十届会议上，在赞比亚未提交报告的情况下通过了针对该国的问题清单</w:t>
      </w:r>
      <w:r w:rsidRPr="00A17B0B">
        <w:rPr>
          <w:rFonts w:hint="eastAsia"/>
        </w:rPr>
        <w:t>(</w:t>
      </w:r>
      <w:hyperlink r:id="rId52" w:history="1">
        <w:r w:rsidRPr="00A17B0B">
          <w:rPr>
            <w:rStyle w:val="af5"/>
            <w:rFonts w:hint="eastAsia"/>
            <w:u w:val="none"/>
          </w:rPr>
          <w:t>CED/C/ZMB/QAR/1</w:t>
        </w:r>
      </w:hyperlink>
      <w:r w:rsidRPr="00A17B0B">
        <w:rPr>
          <w:rFonts w:hint="eastAsia"/>
        </w:rPr>
        <w:t>)</w:t>
      </w:r>
      <w:r w:rsidRPr="00A17B0B">
        <w:rPr>
          <w:rFonts w:hint="eastAsia"/>
        </w:rPr>
        <w:t>。</w:t>
      </w:r>
    </w:p>
    <w:p w14:paraId="7C45872A" w14:textId="77777777" w:rsidR="008E42A0" w:rsidRPr="00A17B0B" w:rsidRDefault="008E42A0">
      <w:pPr>
        <w:tabs>
          <w:tab w:val="clear" w:pos="431"/>
        </w:tabs>
        <w:overflowPunct/>
        <w:adjustRightInd/>
        <w:snapToGrid/>
        <w:spacing w:line="240" w:lineRule="auto"/>
        <w:jc w:val="left"/>
      </w:pPr>
      <w:r w:rsidRPr="00A17B0B">
        <w:br w:type="page"/>
      </w:r>
    </w:p>
    <w:p w14:paraId="3D6F732B" w14:textId="6B4EA399" w:rsidR="008A443B" w:rsidRPr="00A17B0B" w:rsidRDefault="008A443B" w:rsidP="008E42A0">
      <w:pPr>
        <w:pStyle w:val="HChGC"/>
      </w:pPr>
      <w:r w:rsidRPr="00A17B0B">
        <w:rPr>
          <w:rFonts w:hint="eastAsia"/>
        </w:rPr>
        <w:lastRenderedPageBreak/>
        <w:tab/>
      </w:r>
      <w:r w:rsidRPr="00A17B0B">
        <w:rPr>
          <w:rFonts w:hint="eastAsia"/>
        </w:rPr>
        <w:tab/>
      </w:r>
      <w:bookmarkStart w:id="21" w:name="_Toc76994079"/>
      <w:r w:rsidRPr="00A17B0B">
        <w:rPr>
          <w:rFonts w:hint="eastAsia"/>
        </w:rPr>
        <w:t>第八章</w:t>
      </w:r>
      <w:r w:rsidR="008E42A0" w:rsidRPr="00A17B0B">
        <w:br/>
      </w:r>
      <w:r w:rsidRPr="00A17B0B">
        <w:rPr>
          <w:rFonts w:hint="eastAsia"/>
        </w:rPr>
        <w:t>根据《公约》提交报告</w:t>
      </w:r>
      <w:bookmarkEnd w:id="21"/>
    </w:p>
    <w:p w14:paraId="77A21E25" w14:textId="0E2D0123" w:rsidR="008A443B" w:rsidRPr="00A17B0B" w:rsidRDefault="008A443B" w:rsidP="008A443B">
      <w:pPr>
        <w:pStyle w:val="SingleTxtGC"/>
      </w:pPr>
      <w:r w:rsidRPr="00A17B0B">
        <w:rPr>
          <w:rFonts w:hint="eastAsia"/>
        </w:rPr>
        <w:t>37.</w:t>
      </w:r>
      <w:r w:rsidRPr="00A17B0B">
        <w:rPr>
          <w:rFonts w:hint="eastAsia"/>
        </w:rPr>
        <w:tab/>
      </w:r>
      <w:r w:rsidRPr="00A17B0B">
        <w:rPr>
          <w:rFonts w:hint="eastAsia"/>
        </w:rPr>
        <w:t>缔约国及其报告情况的完整清单载于本报告附件。在本报告所涉期间，以下国家根据《公约》第二十九条第一款提交了报告：哥斯达黎加</w:t>
      </w:r>
      <w:r w:rsidRPr="00A17B0B">
        <w:rPr>
          <w:rFonts w:hint="eastAsia"/>
        </w:rPr>
        <w:t>(</w:t>
      </w:r>
      <w:hyperlink r:id="rId53" w:history="1">
        <w:r w:rsidRPr="00A17B0B">
          <w:rPr>
            <w:rStyle w:val="af5"/>
            <w:rFonts w:hint="eastAsia"/>
            <w:u w:val="none"/>
          </w:rPr>
          <w:t>CED/C/CRI/1</w:t>
        </w:r>
      </w:hyperlink>
      <w:r w:rsidRPr="00A17B0B">
        <w:rPr>
          <w:rFonts w:hint="eastAsia"/>
        </w:rPr>
        <w:t>)</w:t>
      </w:r>
      <w:r w:rsidRPr="00A17B0B">
        <w:rPr>
          <w:rFonts w:hint="eastAsia"/>
        </w:rPr>
        <w:t>、冈比亚</w:t>
      </w:r>
      <w:r w:rsidRPr="00A17B0B">
        <w:rPr>
          <w:rFonts w:hint="eastAsia"/>
        </w:rPr>
        <w:t>(</w:t>
      </w:r>
      <w:hyperlink r:id="rId54" w:history="1">
        <w:r w:rsidRPr="00A17B0B">
          <w:rPr>
            <w:rStyle w:val="af5"/>
            <w:rFonts w:hint="eastAsia"/>
            <w:u w:val="none"/>
          </w:rPr>
          <w:t>CED/C/GMB/1</w:t>
        </w:r>
      </w:hyperlink>
      <w:r w:rsidRPr="00A17B0B">
        <w:rPr>
          <w:rFonts w:hint="eastAsia"/>
        </w:rPr>
        <w:t>)</w:t>
      </w:r>
      <w:r w:rsidRPr="00A17B0B">
        <w:rPr>
          <w:rFonts w:hint="eastAsia"/>
        </w:rPr>
        <w:t>、马里</w:t>
      </w:r>
      <w:r w:rsidRPr="00A17B0B">
        <w:rPr>
          <w:rFonts w:hint="eastAsia"/>
        </w:rPr>
        <w:t>(</w:t>
      </w:r>
      <w:hyperlink r:id="rId55" w:history="1">
        <w:r w:rsidRPr="00A17B0B">
          <w:rPr>
            <w:rStyle w:val="af5"/>
            <w:rFonts w:hint="eastAsia"/>
            <w:u w:val="none"/>
          </w:rPr>
          <w:t>CED/C/MLI/1</w:t>
        </w:r>
      </w:hyperlink>
      <w:r w:rsidRPr="00A17B0B">
        <w:rPr>
          <w:rFonts w:hint="eastAsia"/>
        </w:rPr>
        <w:t>)</w:t>
      </w:r>
      <w:r w:rsidRPr="00A17B0B">
        <w:rPr>
          <w:rFonts w:hint="eastAsia"/>
        </w:rPr>
        <w:t>、毛里求斯</w:t>
      </w:r>
      <w:r w:rsidRPr="00A17B0B">
        <w:rPr>
          <w:rFonts w:hint="eastAsia"/>
        </w:rPr>
        <w:t>(</w:t>
      </w:r>
      <w:hyperlink r:id="rId56" w:history="1">
        <w:r w:rsidRPr="00A17B0B">
          <w:rPr>
            <w:rStyle w:val="af5"/>
            <w:rFonts w:hint="eastAsia"/>
            <w:u w:val="none"/>
          </w:rPr>
          <w:t>CED/C/MRT/1</w:t>
        </w:r>
      </w:hyperlink>
      <w:r w:rsidRPr="00A17B0B">
        <w:rPr>
          <w:rFonts w:hint="eastAsia"/>
        </w:rPr>
        <w:t>)</w:t>
      </w:r>
      <w:r w:rsidRPr="00A17B0B">
        <w:rPr>
          <w:rFonts w:hint="eastAsia"/>
        </w:rPr>
        <w:t>和尼日利亚</w:t>
      </w:r>
      <w:r w:rsidRPr="00A17B0B">
        <w:rPr>
          <w:rFonts w:hint="eastAsia"/>
        </w:rPr>
        <w:t>(</w:t>
      </w:r>
      <w:hyperlink r:id="rId57" w:history="1">
        <w:r w:rsidRPr="00A17B0B">
          <w:rPr>
            <w:rStyle w:val="af5"/>
            <w:rFonts w:hint="eastAsia"/>
            <w:u w:val="none"/>
          </w:rPr>
          <w:t>CED/C/NGA/1</w:t>
        </w:r>
      </w:hyperlink>
      <w:r w:rsidRPr="00A17B0B">
        <w:rPr>
          <w:rFonts w:hint="eastAsia"/>
        </w:rPr>
        <w:t>)</w:t>
      </w:r>
      <w:r w:rsidRPr="00A17B0B">
        <w:rPr>
          <w:rFonts w:hint="eastAsia"/>
        </w:rPr>
        <w:t>。</w:t>
      </w:r>
    </w:p>
    <w:p w14:paraId="216B765E" w14:textId="77777777" w:rsidR="008A443B" w:rsidRPr="00A17B0B" w:rsidRDefault="008A443B" w:rsidP="008A443B">
      <w:pPr>
        <w:pStyle w:val="SingleTxtGC"/>
      </w:pPr>
      <w:r w:rsidRPr="00A17B0B">
        <w:rPr>
          <w:rFonts w:hint="eastAsia"/>
        </w:rPr>
        <w:t>38.</w:t>
      </w:r>
      <w:r w:rsidRPr="00A17B0B">
        <w:rPr>
          <w:rFonts w:hint="eastAsia"/>
        </w:rPr>
        <w:tab/>
      </w:r>
      <w:r w:rsidRPr="00A17B0B">
        <w:rPr>
          <w:rFonts w:hint="eastAsia"/>
        </w:rPr>
        <w:t>在第二十届会议上，委员会注意到伯利兹、贝宁、柬埔寨、中非共和国、莱索托、马拉维、马耳他、摩洛哥、萨摩亚、塞舌尔、斯里兰卡、多哥、乌克兰和赞比亚仍未根据《公约》第二十九条第一款提交报告。委员会还指出，它根据《公约》第二十九条第四款要求亚美尼亚、加蓬、巴拉圭和塞尔维亚提供的补充资料逾期未交。</w:t>
      </w:r>
    </w:p>
    <w:p w14:paraId="32A8B09E" w14:textId="77777777" w:rsidR="008A443B" w:rsidRPr="00A17B0B" w:rsidRDefault="008A443B" w:rsidP="008A443B">
      <w:pPr>
        <w:pStyle w:val="SingleTxtGC"/>
      </w:pPr>
      <w:r w:rsidRPr="00A17B0B">
        <w:rPr>
          <w:rFonts w:hint="eastAsia"/>
        </w:rPr>
        <w:t>39.</w:t>
      </w:r>
      <w:r w:rsidRPr="00A17B0B">
        <w:rPr>
          <w:rFonts w:hint="eastAsia"/>
        </w:rPr>
        <w:tab/>
        <w:t>2021</w:t>
      </w:r>
      <w:r w:rsidRPr="00A17B0B">
        <w:rPr>
          <w:rFonts w:hint="eastAsia"/>
        </w:rPr>
        <w:t>年</w:t>
      </w:r>
      <w:r w:rsidRPr="00A17B0B">
        <w:rPr>
          <w:rFonts w:hint="eastAsia"/>
        </w:rPr>
        <w:t>2</w:t>
      </w:r>
      <w:r w:rsidRPr="00A17B0B">
        <w:rPr>
          <w:rFonts w:hint="eastAsia"/>
        </w:rPr>
        <w:t>月，向贝宁、马拉维和塞舌尔发出了第二封提醒函；向中非共和国和斯里兰卡发出了第三封提醒函；向伯利兹、马耳他和乌克兰发出了第四封提醒函；向莱索托和多哥发出了第五封提醒函；向柬埔寨和摩洛哥发出了第六封提醒函；向萨摩亚发出了第七封提醒函。在第二十届会议最后，主席要求向所有所涉缔约国发出新的提醒函。</w:t>
      </w:r>
    </w:p>
    <w:p w14:paraId="37DCEBCE" w14:textId="77777777" w:rsidR="008E42A0" w:rsidRPr="00A17B0B" w:rsidRDefault="008E42A0">
      <w:pPr>
        <w:tabs>
          <w:tab w:val="clear" w:pos="431"/>
        </w:tabs>
        <w:overflowPunct/>
        <w:adjustRightInd/>
        <w:snapToGrid/>
        <w:spacing w:line="240" w:lineRule="auto"/>
        <w:jc w:val="left"/>
      </w:pPr>
      <w:r w:rsidRPr="00A17B0B">
        <w:br w:type="page"/>
      </w:r>
    </w:p>
    <w:p w14:paraId="4B131A0F" w14:textId="41B3C060" w:rsidR="008A443B" w:rsidRPr="00A17B0B" w:rsidRDefault="008A443B" w:rsidP="008E42A0">
      <w:pPr>
        <w:pStyle w:val="HChGC"/>
      </w:pPr>
      <w:r w:rsidRPr="00A17B0B">
        <w:rPr>
          <w:rFonts w:hint="eastAsia"/>
        </w:rPr>
        <w:lastRenderedPageBreak/>
        <w:tab/>
      </w:r>
      <w:r w:rsidRPr="00A17B0B">
        <w:rPr>
          <w:rFonts w:hint="eastAsia"/>
        </w:rPr>
        <w:tab/>
      </w:r>
      <w:bookmarkStart w:id="22" w:name="_Toc76994080"/>
      <w:r w:rsidRPr="00A17B0B">
        <w:rPr>
          <w:rFonts w:hint="eastAsia"/>
        </w:rPr>
        <w:t>第九章</w:t>
      </w:r>
      <w:r w:rsidR="008E42A0" w:rsidRPr="00A17B0B">
        <w:br/>
      </w:r>
      <w:r w:rsidRPr="00A17B0B">
        <w:rPr>
          <w:rFonts w:hint="eastAsia"/>
        </w:rPr>
        <w:t>报复</w:t>
      </w:r>
      <w:bookmarkEnd w:id="22"/>
    </w:p>
    <w:p w14:paraId="36DB7C9B" w14:textId="77777777" w:rsidR="008A443B" w:rsidRPr="00A17B0B" w:rsidRDefault="008A443B" w:rsidP="008A443B">
      <w:pPr>
        <w:pStyle w:val="SingleTxtGC"/>
      </w:pPr>
      <w:r w:rsidRPr="00A17B0B">
        <w:rPr>
          <w:rFonts w:hint="eastAsia"/>
        </w:rPr>
        <w:t>40.</w:t>
      </w:r>
      <w:r w:rsidRPr="00A17B0B">
        <w:rPr>
          <w:rFonts w:hint="eastAsia"/>
        </w:rPr>
        <w:tab/>
      </w:r>
      <w:r w:rsidRPr="00A17B0B">
        <w:rPr>
          <w:rFonts w:hint="eastAsia"/>
        </w:rPr>
        <w:t>在本报告所述期间，委员会收到了两项指控，称有关人员向委员会提交紧急行动请求后，墨西哥国家行为体对某组织工作人员以及一名受害者亲属进行骚扰、监视和定罪。在这些案件中，委员会要求缔约国采取保护措施，并对据称受害人的情况采取了后续行动。</w:t>
      </w:r>
    </w:p>
    <w:p w14:paraId="1D480C5E" w14:textId="4F1A8C6B" w:rsidR="008A443B" w:rsidRPr="00A17B0B" w:rsidRDefault="008A443B" w:rsidP="008A443B">
      <w:pPr>
        <w:pStyle w:val="SingleTxtGC"/>
      </w:pPr>
      <w:r w:rsidRPr="00A17B0B">
        <w:rPr>
          <w:rFonts w:hint="eastAsia"/>
        </w:rPr>
        <w:t>41.</w:t>
      </w:r>
      <w:r w:rsidRPr="00A17B0B">
        <w:rPr>
          <w:rFonts w:hint="eastAsia"/>
        </w:rPr>
        <w:tab/>
      </w:r>
      <w:r w:rsidRPr="00A17B0B">
        <w:rPr>
          <w:rFonts w:hint="eastAsia"/>
        </w:rPr>
        <w:t>在第十九届会议上，委员会请报复问题报告员编写关于管理委员会收到的报复指控的准则草案，以澄清受理程序的范围、所涉步骤以及处理此类指控的不同行为方之间的责任分工。在第二十届会议上，委员会通过了关于防止和处理对与委员会合作的个人和团体进行恐吓和报复的准则</w:t>
      </w:r>
      <w:r w:rsidRPr="00A17B0B">
        <w:rPr>
          <w:rFonts w:hint="eastAsia"/>
        </w:rPr>
        <w:t>(</w:t>
      </w:r>
      <w:hyperlink r:id="rId58" w:history="1">
        <w:r w:rsidRPr="00A17B0B">
          <w:rPr>
            <w:rStyle w:val="af5"/>
            <w:rFonts w:hint="eastAsia"/>
            <w:u w:val="none"/>
          </w:rPr>
          <w:t>CED/C/8</w:t>
        </w:r>
      </w:hyperlink>
      <w:r w:rsidRPr="00A17B0B">
        <w:rPr>
          <w:rFonts w:hint="eastAsia"/>
        </w:rPr>
        <w:t>)</w:t>
      </w:r>
      <w:r w:rsidRPr="00A17B0B">
        <w:rPr>
          <w:rFonts w:hint="eastAsia"/>
        </w:rPr>
        <w:t>。</w:t>
      </w:r>
    </w:p>
    <w:p w14:paraId="4C859F8B" w14:textId="77777777" w:rsidR="00F61F7D" w:rsidRPr="00A17B0B" w:rsidRDefault="00F61F7D">
      <w:pPr>
        <w:tabs>
          <w:tab w:val="clear" w:pos="431"/>
        </w:tabs>
        <w:overflowPunct/>
        <w:adjustRightInd/>
        <w:snapToGrid/>
        <w:spacing w:line="240" w:lineRule="auto"/>
        <w:jc w:val="left"/>
      </w:pPr>
      <w:r w:rsidRPr="00A17B0B">
        <w:br w:type="page"/>
      </w:r>
    </w:p>
    <w:p w14:paraId="14EEA594" w14:textId="50F19E60" w:rsidR="008A443B" w:rsidRPr="00A17B0B" w:rsidRDefault="008A443B" w:rsidP="00F61F7D">
      <w:pPr>
        <w:pStyle w:val="HChGC"/>
      </w:pPr>
      <w:r w:rsidRPr="00A17B0B">
        <w:rPr>
          <w:rFonts w:hint="eastAsia"/>
        </w:rPr>
        <w:lastRenderedPageBreak/>
        <w:tab/>
      </w:r>
      <w:r w:rsidRPr="00A17B0B">
        <w:rPr>
          <w:rFonts w:hint="eastAsia"/>
        </w:rPr>
        <w:tab/>
      </w:r>
      <w:bookmarkStart w:id="23" w:name="_Toc76994081"/>
      <w:r w:rsidRPr="00A17B0B">
        <w:rPr>
          <w:rFonts w:hint="eastAsia"/>
        </w:rPr>
        <w:t>第十章</w:t>
      </w:r>
      <w:r w:rsidR="00F61F7D" w:rsidRPr="00A17B0B">
        <w:br/>
      </w:r>
      <w:r w:rsidRPr="00A17B0B">
        <w:rPr>
          <w:rFonts w:hint="eastAsia"/>
        </w:rPr>
        <w:t>《公约》第三十条规定的紧急行动程序</w:t>
      </w:r>
      <w:bookmarkEnd w:id="23"/>
    </w:p>
    <w:p w14:paraId="2252D6E4" w14:textId="6055A0EA" w:rsidR="008A443B" w:rsidRPr="00A17B0B" w:rsidRDefault="00F61F7D" w:rsidP="00F61F7D">
      <w:pPr>
        <w:pStyle w:val="H1GC"/>
      </w:pPr>
      <w:r w:rsidRPr="00A17B0B">
        <w:tab/>
      </w:r>
      <w:bookmarkStart w:id="24" w:name="_Toc76994082"/>
      <w:r w:rsidR="008A443B" w:rsidRPr="00A17B0B">
        <w:rPr>
          <w:rFonts w:hint="eastAsia"/>
        </w:rPr>
        <w:t>A.</w:t>
      </w:r>
      <w:r w:rsidR="008A443B" w:rsidRPr="00A17B0B">
        <w:rPr>
          <w:rFonts w:hint="eastAsia"/>
        </w:rPr>
        <w:tab/>
      </w:r>
      <w:r w:rsidR="008A443B" w:rsidRPr="00A17B0B">
        <w:rPr>
          <w:rFonts w:hint="eastAsia"/>
        </w:rPr>
        <w:t>自委员会成立以来收到和登记的紧急行动请求</w:t>
      </w:r>
      <w:bookmarkEnd w:id="24"/>
    </w:p>
    <w:p w14:paraId="5F0A9E2D" w14:textId="77777777" w:rsidR="008A443B" w:rsidRPr="00A17B0B" w:rsidRDefault="008A443B" w:rsidP="008A443B">
      <w:pPr>
        <w:pStyle w:val="SingleTxtGC"/>
      </w:pPr>
      <w:r w:rsidRPr="00A17B0B">
        <w:rPr>
          <w:rFonts w:hint="eastAsia"/>
        </w:rPr>
        <w:t>42.</w:t>
      </w:r>
      <w:r w:rsidRPr="00A17B0B">
        <w:rPr>
          <w:rFonts w:hint="eastAsia"/>
        </w:rPr>
        <w:tab/>
      </w:r>
      <w:r w:rsidRPr="00A17B0B">
        <w:rPr>
          <w:rFonts w:hint="eastAsia"/>
        </w:rPr>
        <w:t>自</w:t>
      </w:r>
      <w:r w:rsidRPr="00A17B0B">
        <w:rPr>
          <w:rFonts w:hint="eastAsia"/>
        </w:rPr>
        <w:t>2012</w:t>
      </w:r>
      <w:r w:rsidRPr="00A17B0B">
        <w:rPr>
          <w:rFonts w:hint="eastAsia"/>
        </w:rPr>
        <w:t>年至</w:t>
      </w:r>
      <w:r w:rsidRPr="00A17B0B">
        <w:rPr>
          <w:rFonts w:hint="eastAsia"/>
        </w:rPr>
        <w:t>2021</w:t>
      </w:r>
      <w:r w:rsidRPr="00A17B0B">
        <w:rPr>
          <w:rFonts w:hint="eastAsia"/>
        </w:rPr>
        <w:t>年</w:t>
      </w:r>
      <w:r w:rsidRPr="00A17B0B">
        <w:rPr>
          <w:rFonts w:hint="eastAsia"/>
        </w:rPr>
        <w:t>4</w:t>
      </w:r>
      <w:r w:rsidRPr="00A17B0B">
        <w:rPr>
          <w:rFonts w:hint="eastAsia"/>
        </w:rPr>
        <w:t>月</w:t>
      </w:r>
      <w:r w:rsidRPr="00A17B0B">
        <w:rPr>
          <w:rFonts w:hint="eastAsia"/>
        </w:rPr>
        <w:t>12</w:t>
      </w:r>
      <w:r w:rsidRPr="00A17B0B">
        <w:rPr>
          <w:rFonts w:hint="eastAsia"/>
        </w:rPr>
        <w:t>日第二十届会议开幕之日，委员会累计登记了</w:t>
      </w:r>
      <w:r w:rsidRPr="00A17B0B">
        <w:rPr>
          <w:rFonts w:hint="eastAsia"/>
        </w:rPr>
        <w:t>1,013</w:t>
      </w:r>
      <w:r w:rsidRPr="00A17B0B">
        <w:rPr>
          <w:rFonts w:hint="eastAsia"/>
        </w:rPr>
        <w:t>项紧急行动请求。</w:t>
      </w:r>
    </w:p>
    <w:p w14:paraId="35630AC7" w14:textId="4D71A17B" w:rsidR="002A548D" w:rsidRPr="00A17B0B" w:rsidRDefault="008A443B" w:rsidP="008A443B">
      <w:pPr>
        <w:pStyle w:val="SingleTxtGC"/>
      </w:pPr>
      <w:r w:rsidRPr="00A17B0B">
        <w:rPr>
          <w:rFonts w:hint="eastAsia"/>
        </w:rPr>
        <w:t>43.</w:t>
      </w:r>
      <w:r w:rsidRPr="00A17B0B">
        <w:rPr>
          <w:rFonts w:hint="eastAsia"/>
        </w:rPr>
        <w:tab/>
      </w:r>
      <w:r w:rsidRPr="00A17B0B">
        <w:rPr>
          <w:rFonts w:hint="eastAsia"/>
        </w:rPr>
        <w:t>下表按年份和缔约国列出了</w:t>
      </w:r>
      <w:r w:rsidRPr="00A17B0B">
        <w:rPr>
          <w:rFonts w:hint="eastAsia"/>
        </w:rPr>
        <w:t>2012</w:t>
      </w:r>
      <w:r w:rsidRPr="00A17B0B">
        <w:rPr>
          <w:rFonts w:hint="eastAsia"/>
        </w:rPr>
        <w:t>年至</w:t>
      </w:r>
      <w:r w:rsidRPr="00A17B0B">
        <w:rPr>
          <w:rFonts w:hint="eastAsia"/>
        </w:rPr>
        <w:t>2021</w:t>
      </w:r>
      <w:r w:rsidRPr="00A17B0B">
        <w:rPr>
          <w:rFonts w:hint="eastAsia"/>
        </w:rPr>
        <w:t>年</w:t>
      </w:r>
      <w:r w:rsidRPr="00A17B0B">
        <w:rPr>
          <w:rFonts w:hint="eastAsia"/>
        </w:rPr>
        <w:t>4</w:t>
      </w:r>
      <w:r w:rsidRPr="00A17B0B">
        <w:rPr>
          <w:rFonts w:hint="eastAsia"/>
        </w:rPr>
        <w:t>月</w:t>
      </w:r>
      <w:r w:rsidRPr="00A17B0B">
        <w:rPr>
          <w:rFonts w:hint="eastAsia"/>
        </w:rPr>
        <w:t>1</w:t>
      </w:r>
      <w:r w:rsidRPr="00A17B0B">
        <w:rPr>
          <w:rFonts w:hint="eastAsia"/>
        </w:rPr>
        <w:t>日期间委员会登记的紧急行动请求。</w:t>
      </w:r>
    </w:p>
    <w:p w14:paraId="5DA963F2" w14:textId="55450D31" w:rsidR="00CE517A" w:rsidRPr="00A17B0B" w:rsidRDefault="008A443B" w:rsidP="002A548D">
      <w:pPr>
        <w:pStyle w:val="H23GC"/>
      </w:pPr>
      <w:r w:rsidRPr="00A17B0B">
        <w:rPr>
          <w:rFonts w:hint="eastAsia"/>
        </w:rPr>
        <w:tab/>
      </w:r>
      <w:r w:rsidR="002A548D" w:rsidRPr="00A17B0B">
        <w:tab/>
      </w:r>
      <w:r w:rsidRPr="00A17B0B">
        <w:rPr>
          <w:rFonts w:hint="eastAsia"/>
        </w:rPr>
        <w:t>截至</w:t>
      </w:r>
      <w:r w:rsidRPr="00A17B0B">
        <w:rPr>
          <w:rFonts w:hint="eastAsia"/>
        </w:rPr>
        <w:t>2021</w:t>
      </w:r>
      <w:r w:rsidRPr="00A17B0B">
        <w:rPr>
          <w:rFonts w:hint="eastAsia"/>
        </w:rPr>
        <w:t>年</w:t>
      </w:r>
      <w:r w:rsidRPr="00A17B0B">
        <w:rPr>
          <w:rFonts w:hint="eastAsia"/>
        </w:rPr>
        <w:t>4</w:t>
      </w:r>
      <w:r w:rsidRPr="00A17B0B">
        <w:rPr>
          <w:rFonts w:hint="eastAsia"/>
        </w:rPr>
        <w:t>月</w:t>
      </w:r>
      <w:r w:rsidRPr="00A17B0B">
        <w:rPr>
          <w:rFonts w:hint="eastAsia"/>
        </w:rPr>
        <w:t>1</w:t>
      </w:r>
      <w:r w:rsidRPr="00A17B0B">
        <w:rPr>
          <w:rFonts w:hint="eastAsia"/>
        </w:rPr>
        <w:t>日登记的紧急行动请求，按年份和按缔约国分列</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40"/>
        <w:gridCol w:w="361"/>
        <w:gridCol w:w="361"/>
        <w:gridCol w:w="360"/>
        <w:gridCol w:w="361"/>
        <w:gridCol w:w="360"/>
        <w:gridCol w:w="361"/>
        <w:gridCol w:w="373"/>
        <w:gridCol w:w="361"/>
        <w:gridCol w:w="370"/>
        <w:gridCol w:w="428"/>
        <w:gridCol w:w="361"/>
        <w:gridCol w:w="361"/>
        <w:gridCol w:w="360"/>
        <w:gridCol w:w="361"/>
        <w:gridCol w:w="415"/>
        <w:gridCol w:w="361"/>
        <w:gridCol w:w="360"/>
        <w:gridCol w:w="369"/>
        <w:gridCol w:w="369"/>
        <w:gridCol w:w="361"/>
        <w:gridCol w:w="360"/>
        <w:gridCol w:w="370"/>
        <w:gridCol w:w="370"/>
        <w:gridCol w:w="625"/>
      </w:tblGrid>
      <w:tr w:rsidR="007C13A3" w:rsidRPr="00A17B0B" w14:paraId="2BB254B6" w14:textId="77777777" w:rsidTr="000257DE">
        <w:trPr>
          <w:cantSplit/>
          <w:trHeight w:val="1584"/>
          <w:tblHeader/>
        </w:trPr>
        <w:tc>
          <w:tcPr>
            <w:tcW w:w="540" w:type="dxa"/>
            <w:tcBorders>
              <w:top w:val="single" w:sz="4" w:space="0" w:color="auto"/>
              <w:bottom w:val="single" w:sz="12" w:space="0" w:color="auto"/>
            </w:tcBorders>
            <w:shd w:val="clear" w:color="auto" w:fill="auto"/>
            <w:vAlign w:val="bottom"/>
            <w:hideMark/>
          </w:tcPr>
          <w:p w14:paraId="501BDDE4" w14:textId="77777777" w:rsidR="007C13A3" w:rsidRPr="00A17B0B" w:rsidRDefault="007C13A3" w:rsidP="007C13A3">
            <w:pPr>
              <w:pStyle w:val="af9"/>
            </w:pPr>
            <w:r w:rsidRPr="00A17B0B">
              <w:rPr>
                <w:rFonts w:hint="eastAsia"/>
              </w:rPr>
              <w:t>年份</w:t>
            </w:r>
          </w:p>
        </w:tc>
        <w:tc>
          <w:tcPr>
            <w:tcW w:w="361" w:type="dxa"/>
            <w:tcBorders>
              <w:top w:val="single" w:sz="4" w:space="0" w:color="auto"/>
              <w:bottom w:val="single" w:sz="12" w:space="0" w:color="auto"/>
            </w:tcBorders>
            <w:shd w:val="clear" w:color="auto" w:fill="auto"/>
            <w:textDirection w:val="btLr"/>
            <w:vAlign w:val="bottom"/>
            <w:hideMark/>
          </w:tcPr>
          <w:p w14:paraId="581C6126" w14:textId="77777777" w:rsidR="007C13A3" w:rsidRPr="00A17B0B" w:rsidRDefault="007C13A3" w:rsidP="007C13A3">
            <w:pPr>
              <w:pStyle w:val="af9"/>
            </w:pPr>
            <w:r w:rsidRPr="00A17B0B">
              <w:rPr>
                <w:iCs/>
                <w:lang w:val="zh-CN"/>
              </w:rPr>
              <w:t>阿根廷</w:t>
            </w:r>
          </w:p>
        </w:tc>
        <w:tc>
          <w:tcPr>
            <w:tcW w:w="361" w:type="dxa"/>
            <w:tcBorders>
              <w:top w:val="single" w:sz="4" w:space="0" w:color="auto"/>
              <w:bottom w:val="single" w:sz="12" w:space="0" w:color="auto"/>
            </w:tcBorders>
            <w:shd w:val="clear" w:color="auto" w:fill="auto"/>
            <w:textDirection w:val="btLr"/>
            <w:vAlign w:val="bottom"/>
            <w:hideMark/>
          </w:tcPr>
          <w:p w14:paraId="53C7C92B" w14:textId="77777777" w:rsidR="007C13A3" w:rsidRPr="00A17B0B" w:rsidRDefault="007C13A3" w:rsidP="007C13A3">
            <w:pPr>
              <w:pStyle w:val="af9"/>
            </w:pPr>
            <w:r w:rsidRPr="00A17B0B">
              <w:rPr>
                <w:iCs/>
                <w:lang w:val="zh-CN"/>
              </w:rPr>
              <w:t>亚美尼亚</w:t>
            </w:r>
          </w:p>
        </w:tc>
        <w:tc>
          <w:tcPr>
            <w:tcW w:w="360" w:type="dxa"/>
            <w:tcBorders>
              <w:top w:val="single" w:sz="4" w:space="0" w:color="auto"/>
              <w:bottom w:val="single" w:sz="12" w:space="0" w:color="auto"/>
            </w:tcBorders>
            <w:shd w:val="clear" w:color="auto" w:fill="auto"/>
            <w:textDirection w:val="btLr"/>
            <w:vAlign w:val="bottom"/>
            <w:hideMark/>
          </w:tcPr>
          <w:p w14:paraId="327D52B6" w14:textId="77777777" w:rsidR="007C13A3" w:rsidRPr="00A17B0B" w:rsidRDefault="007C13A3" w:rsidP="007C13A3">
            <w:pPr>
              <w:pStyle w:val="af9"/>
              <w:rPr>
                <w:iCs/>
                <w:szCs w:val="16"/>
              </w:rPr>
            </w:pPr>
            <w:r w:rsidRPr="00A17B0B">
              <w:rPr>
                <w:iCs/>
                <w:lang w:val="zh-CN"/>
              </w:rPr>
              <w:t>多民族玻利维亚国</w:t>
            </w:r>
          </w:p>
        </w:tc>
        <w:tc>
          <w:tcPr>
            <w:tcW w:w="361" w:type="dxa"/>
            <w:tcBorders>
              <w:top w:val="single" w:sz="4" w:space="0" w:color="auto"/>
              <w:bottom w:val="single" w:sz="12" w:space="0" w:color="auto"/>
            </w:tcBorders>
            <w:shd w:val="clear" w:color="auto" w:fill="auto"/>
            <w:textDirection w:val="btLr"/>
            <w:vAlign w:val="bottom"/>
            <w:hideMark/>
          </w:tcPr>
          <w:p w14:paraId="0CDACCAA" w14:textId="77777777" w:rsidR="007C13A3" w:rsidRPr="00A17B0B" w:rsidRDefault="007C13A3" w:rsidP="007C13A3">
            <w:pPr>
              <w:pStyle w:val="af9"/>
            </w:pPr>
            <w:r w:rsidRPr="00A17B0B">
              <w:rPr>
                <w:iCs/>
                <w:lang w:val="zh-CN"/>
              </w:rPr>
              <w:t>巴西</w:t>
            </w:r>
          </w:p>
        </w:tc>
        <w:tc>
          <w:tcPr>
            <w:tcW w:w="360" w:type="dxa"/>
            <w:tcBorders>
              <w:top w:val="single" w:sz="4" w:space="0" w:color="auto"/>
              <w:bottom w:val="single" w:sz="12" w:space="0" w:color="auto"/>
            </w:tcBorders>
            <w:shd w:val="clear" w:color="auto" w:fill="auto"/>
            <w:textDirection w:val="btLr"/>
            <w:vAlign w:val="bottom"/>
            <w:hideMark/>
          </w:tcPr>
          <w:p w14:paraId="40EA403E" w14:textId="77777777" w:rsidR="007C13A3" w:rsidRPr="00A17B0B" w:rsidRDefault="007C13A3" w:rsidP="007C13A3">
            <w:pPr>
              <w:pStyle w:val="af9"/>
              <w:rPr>
                <w:iCs/>
                <w:szCs w:val="16"/>
              </w:rPr>
            </w:pPr>
            <w:r w:rsidRPr="00A17B0B">
              <w:rPr>
                <w:iCs/>
                <w:lang w:val="zh-CN"/>
              </w:rPr>
              <w:t>布基纳法索</w:t>
            </w:r>
          </w:p>
        </w:tc>
        <w:tc>
          <w:tcPr>
            <w:tcW w:w="361" w:type="dxa"/>
            <w:tcBorders>
              <w:top w:val="single" w:sz="4" w:space="0" w:color="auto"/>
              <w:bottom w:val="single" w:sz="12" w:space="0" w:color="auto"/>
            </w:tcBorders>
            <w:shd w:val="clear" w:color="auto" w:fill="auto"/>
            <w:textDirection w:val="btLr"/>
            <w:vAlign w:val="bottom"/>
            <w:hideMark/>
          </w:tcPr>
          <w:p w14:paraId="75AF63FC" w14:textId="77777777" w:rsidR="007C13A3" w:rsidRPr="00A17B0B" w:rsidRDefault="007C13A3" w:rsidP="007C13A3">
            <w:pPr>
              <w:pStyle w:val="af9"/>
            </w:pPr>
            <w:r w:rsidRPr="00A17B0B">
              <w:rPr>
                <w:iCs/>
                <w:lang w:val="zh-CN"/>
              </w:rPr>
              <w:t>柬埔寨</w:t>
            </w:r>
          </w:p>
        </w:tc>
        <w:tc>
          <w:tcPr>
            <w:tcW w:w="373" w:type="dxa"/>
            <w:tcBorders>
              <w:top w:val="single" w:sz="4" w:space="0" w:color="auto"/>
              <w:bottom w:val="single" w:sz="12" w:space="0" w:color="auto"/>
            </w:tcBorders>
            <w:shd w:val="clear" w:color="auto" w:fill="auto"/>
            <w:textDirection w:val="btLr"/>
            <w:vAlign w:val="bottom"/>
            <w:hideMark/>
          </w:tcPr>
          <w:p w14:paraId="649BB61A" w14:textId="77777777" w:rsidR="007C13A3" w:rsidRPr="00A17B0B" w:rsidRDefault="007C13A3" w:rsidP="007C13A3">
            <w:pPr>
              <w:pStyle w:val="af9"/>
            </w:pPr>
            <w:r w:rsidRPr="00A17B0B">
              <w:rPr>
                <w:iCs/>
                <w:lang w:val="zh-CN"/>
              </w:rPr>
              <w:t>哥伦比亚</w:t>
            </w:r>
          </w:p>
        </w:tc>
        <w:tc>
          <w:tcPr>
            <w:tcW w:w="361" w:type="dxa"/>
            <w:tcBorders>
              <w:top w:val="single" w:sz="4" w:space="0" w:color="auto"/>
              <w:bottom w:val="single" w:sz="12" w:space="0" w:color="auto"/>
            </w:tcBorders>
            <w:shd w:val="clear" w:color="auto" w:fill="auto"/>
            <w:textDirection w:val="btLr"/>
            <w:vAlign w:val="bottom"/>
            <w:hideMark/>
          </w:tcPr>
          <w:p w14:paraId="44A5F184" w14:textId="77777777" w:rsidR="007C13A3" w:rsidRPr="00A17B0B" w:rsidRDefault="007C13A3" w:rsidP="007C13A3">
            <w:pPr>
              <w:pStyle w:val="af9"/>
            </w:pPr>
            <w:r w:rsidRPr="00A17B0B">
              <w:rPr>
                <w:iCs/>
                <w:lang w:val="zh-CN"/>
              </w:rPr>
              <w:t>古巴</w:t>
            </w:r>
          </w:p>
        </w:tc>
        <w:tc>
          <w:tcPr>
            <w:tcW w:w="370" w:type="dxa"/>
            <w:tcBorders>
              <w:top w:val="single" w:sz="4" w:space="0" w:color="auto"/>
              <w:bottom w:val="single" w:sz="12" w:space="0" w:color="auto"/>
            </w:tcBorders>
            <w:shd w:val="clear" w:color="auto" w:fill="auto"/>
            <w:textDirection w:val="btLr"/>
            <w:vAlign w:val="bottom"/>
            <w:hideMark/>
          </w:tcPr>
          <w:p w14:paraId="2D2F2846" w14:textId="77777777" w:rsidR="007C13A3" w:rsidRPr="00A17B0B" w:rsidRDefault="007C13A3" w:rsidP="007C13A3">
            <w:pPr>
              <w:pStyle w:val="af9"/>
            </w:pPr>
            <w:r w:rsidRPr="00A17B0B">
              <w:rPr>
                <w:iCs/>
                <w:lang w:val="zh-CN"/>
              </w:rPr>
              <w:t>洪都拉斯</w:t>
            </w:r>
          </w:p>
        </w:tc>
        <w:tc>
          <w:tcPr>
            <w:tcW w:w="428" w:type="dxa"/>
            <w:tcBorders>
              <w:top w:val="single" w:sz="4" w:space="0" w:color="auto"/>
              <w:bottom w:val="single" w:sz="12" w:space="0" w:color="auto"/>
            </w:tcBorders>
            <w:shd w:val="clear" w:color="auto" w:fill="auto"/>
            <w:textDirection w:val="btLr"/>
            <w:vAlign w:val="bottom"/>
            <w:hideMark/>
          </w:tcPr>
          <w:p w14:paraId="0528DEAC" w14:textId="77777777" w:rsidR="007C13A3" w:rsidRPr="00A17B0B" w:rsidRDefault="007C13A3" w:rsidP="007C13A3">
            <w:pPr>
              <w:pStyle w:val="af9"/>
            </w:pPr>
            <w:r w:rsidRPr="00A17B0B">
              <w:rPr>
                <w:iCs/>
                <w:lang w:val="zh-CN"/>
              </w:rPr>
              <w:t>伊拉克</w:t>
            </w:r>
          </w:p>
        </w:tc>
        <w:tc>
          <w:tcPr>
            <w:tcW w:w="361" w:type="dxa"/>
            <w:tcBorders>
              <w:top w:val="single" w:sz="4" w:space="0" w:color="auto"/>
              <w:bottom w:val="single" w:sz="12" w:space="0" w:color="auto"/>
            </w:tcBorders>
            <w:shd w:val="clear" w:color="auto" w:fill="auto"/>
            <w:textDirection w:val="btLr"/>
            <w:vAlign w:val="bottom"/>
            <w:hideMark/>
          </w:tcPr>
          <w:p w14:paraId="0BF32CC7" w14:textId="77777777" w:rsidR="007C13A3" w:rsidRPr="00A17B0B" w:rsidRDefault="007C13A3" w:rsidP="007C13A3">
            <w:pPr>
              <w:pStyle w:val="af9"/>
            </w:pPr>
            <w:r w:rsidRPr="00A17B0B">
              <w:rPr>
                <w:iCs/>
                <w:lang w:val="zh-CN"/>
              </w:rPr>
              <w:t>哈萨克斯坦</w:t>
            </w:r>
          </w:p>
        </w:tc>
        <w:tc>
          <w:tcPr>
            <w:tcW w:w="361" w:type="dxa"/>
            <w:tcBorders>
              <w:top w:val="single" w:sz="4" w:space="0" w:color="auto"/>
              <w:bottom w:val="single" w:sz="12" w:space="0" w:color="auto"/>
            </w:tcBorders>
            <w:shd w:val="clear" w:color="auto" w:fill="auto"/>
            <w:textDirection w:val="btLr"/>
            <w:vAlign w:val="bottom"/>
            <w:hideMark/>
          </w:tcPr>
          <w:p w14:paraId="0B097BEE" w14:textId="77777777" w:rsidR="007C13A3" w:rsidRPr="00A17B0B" w:rsidRDefault="007C13A3" w:rsidP="007C13A3">
            <w:pPr>
              <w:pStyle w:val="af9"/>
            </w:pPr>
            <w:r w:rsidRPr="00A17B0B">
              <w:rPr>
                <w:iCs/>
                <w:lang w:val="zh-CN"/>
              </w:rPr>
              <w:t>立陶宛</w:t>
            </w:r>
          </w:p>
        </w:tc>
        <w:tc>
          <w:tcPr>
            <w:tcW w:w="360" w:type="dxa"/>
            <w:tcBorders>
              <w:top w:val="single" w:sz="4" w:space="0" w:color="auto"/>
              <w:bottom w:val="single" w:sz="12" w:space="0" w:color="auto"/>
            </w:tcBorders>
            <w:shd w:val="clear" w:color="auto" w:fill="auto"/>
            <w:textDirection w:val="btLr"/>
            <w:vAlign w:val="bottom"/>
            <w:hideMark/>
          </w:tcPr>
          <w:p w14:paraId="05E3FE54" w14:textId="77777777" w:rsidR="007C13A3" w:rsidRPr="00A17B0B" w:rsidRDefault="007C13A3" w:rsidP="007C13A3">
            <w:pPr>
              <w:pStyle w:val="af9"/>
              <w:rPr>
                <w:iCs/>
                <w:szCs w:val="16"/>
              </w:rPr>
            </w:pPr>
            <w:r w:rsidRPr="00A17B0B">
              <w:rPr>
                <w:iCs/>
                <w:lang w:val="zh-CN"/>
              </w:rPr>
              <w:t>马里</w:t>
            </w:r>
          </w:p>
        </w:tc>
        <w:tc>
          <w:tcPr>
            <w:tcW w:w="361" w:type="dxa"/>
            <w:tcBorders>
              <w:top w:val="single" w:sz="4" w:space="0" w:color="auto"/>
              <w:bottom w:val="single" w:sz="12" w:space="0" w:color="auto"/>
            </w:tcBorders>
            <w:shd w:val="clear" w:color="auto" w:fill="auto"/>
            <w:textDirection w:val="btLr"/>
            <w:vAlign w:val="bottom"/>
            <w:hideMark/>
          </w:tcPr>
          <w:p w14:paraId="16A09E15" w14:textId="77777777" w:rsidR="007C13A3" w:rsidRPr="00A17B0B" w:rsidRDefault="007C13A3" w:rsidP="007C13A3">
            <w:pPr>
              <w:pStyle w:val="af9"/>
            </w:pPr>
            <w:r w:rsidRPr="00A17B0B">
              <w:rPr>
                <w:iCs/>
                <w:lang w:val="zh-CN"/>
              </w:rPr>
              <w:t>毛里塔尼亚</w:t>
            </w:r>
          </w:p>
        </w:tc>
        <w:tc>
          <w:tcPr>
            <w:tcW w:w="415" w:type="dxa"/>
            <w:tcBorders>
              <w:top w:val="single" w:sz="4" w:space="0" w:color="auto"/>
              <w:bottom w:val="single" w:sz="12" w:space="0" w:color="auto"/>
            </w:tcBorders>
            <w:shd w:val="clear" w:color="auto" w:fill="auto"/>
            <w:textDirection w:val="btLr"/>
            <w:vAlign w:val="bottom"/>
            <w:hideMark/>
          </w:tcPr>
          <w:p w14:paraId="2ADD3CA2" w14:textId="77777777" w:rsidR="007C13A3" w:rsidRPr="00A17B0B" w:rsidRDefault="007C13A3" w:rsidP="007C13A3">
            <w:pPr>
              <w:pStyle w:val="af9"/>
            </w:pPr>
            <w:r w:rsidRPr="00A17B0B">
              <w:rPr>
                <w:iCs/>
                <w:lang w:val="zh-CN"/>
              </w:rPr>
              <w:t>墨西哥</w:t>
            </w:r>
          </w:p>
        </w:tc>
        <w:tc>
          <w:tcPr>
            <w:tcW w:w="361" w:type="dxa"/>
            <w:tcBorders>
              <w:top w:val="single" w:sz="4" w:space="0" w:color="auto"/>
              <w:bottom w:val="single" w:sz="12" w:space="0" w:color="auto"/>
            </w:tcBorders>
            <w:shd w:val="clear" w:color="auto" w:fill="auto"/>
            <w:textDirection w:val="btLr"/>
            <w:vAlign w:val="bottom"/>
            <w:hideMark/>
          </w:tcPr>
          <w:p w14:paraId="046BE4C1" w14:textId="77777777" w:rsidR="007C13A3" w:rsidRPr="00A17B0B" w:rsidRDefault="007C13A3" w:rsidP="007C13A3">
            <w:pPr>
              <w:pStyle w:val="af9"/>
            </w:pPr>
            <w:r w:rsidRPr="00A17B0B">
              <w:rPr>
                <w:iCs/>
                <w:lang w:val="zh-CN"/>
              </w:rPr>
              <w:t>摩洛哥</w:t>
            </w:r>
          </w:p>
        </w:tc>
        <w:tc>
          <w:tcPr>
            <w:tcW w:w="360" w:type="dxa"/>
            <w:tcBorders>
              <w:top w:val="single" w:sz="4" w:space="0" w:color="auto"/>
              <w:bottom w:val="single" w:sz="12" w:space="0" w:color="auto"/>
            </w:tcBorders>
            <w:shd w:val="clear" w:color="auto" w:fill="auto"/>
            <w:textDirection w:val="btLr"/>
            <w:vAlign w:val="bottom"/>
            <w:hideMark/>
          </w:tcPr>
          <w:p w14:paraId="3A3361AF" w14:textId="77777777" w:rsidR="007C13A3" w:rsidRPr="00A17B0B" w:rsidRDefault="007C13A3" w:rsidP="007C13A3">
            <w:pPr>
              <w:pStyle w:val="af9"/>
              <w:rPr>
                <w:iCs/>
                <w:szCs w:val="16"/>
              </w:rPr>
            </w:pPr>
            <w:r w:rsidRPr="00A17B0B">
              <w:rPr>
                <w:iCs/>
                <w:lang w:val="zh-CN"/>
              </w:rPr>
              <w:t>尼日尔</w:t>
            </w:r>
          </w:p>
        </w:tc>
        <w:tc>
          <w:tcPr>
            <w:tcW w:w="369" w:type="dxa"/>
            <w:tcBorders>
              <w:top w:val="single" w:sz="4" w:space="0" w:color="auto"/>
              <w:bottom w:val="single" w:sz="12" w:space="0" w:color="auto"/>
            </w:tcBorders>
            <w:shd w:val="clear" w:color="auto" w:fill="auto"/>
            <w:textDirection w:val="btLr"/>
            <w:vAlign w:val="bottom"/>
            <w:hideMark/>
          </w:tcPr>
          <w:p w14:paraId="6037386F" w14:textId="77777777" w:rsidR="007C13A3" w:rsidRPr="00A17B0B" w:rsidRDefault="007C13A3" w:rsidP="007C13A3">
            <w:pPr>
              <w:pStyle w:val="af9"/>
              <w:rPr>
                <w:iCs/>
                <w:szCs w:val="16"/>
              </w:rPr>
            </w:pPr>
            <w:r w:rsidRPr="00A17B0B">
              <w:rPr>
                <w:iCs/>
                <w:lang w:val="zh-CN"/>
              </w:rPr>
              <w:t>巴拉圭</w:t>
            </w:r>
          </w:p>
        </w:tc>
        <w:tc>
          <w:tcPr>
            <w:tcW w:w="369" w:type="dxa"/>
            <w:tcBorders>
              <w:top w:val="single" w:sz="4" w:space="0" w:color="auto"/>
              <w:bottom w:val="single" w:sz="12" w:space="0" w:color="auto"/>
            </w:tcBorders>
            <w:shd w:val="clear" w:color="auto" w:fill="auto"/>
            <w:textDirection w:val="btLr"/>
            <w:vAlign w:val="bottom"/>
            <w:hideMark/>
          </w:tcPr>
          <w:p w14:paraId="417CED90" w14:textId="77777777" w:rsidR="007C13A3" w:rsidRPr="00A17B0B" w:rsidRDefault="007C13A3" w:rsidP="007C13A3">
            <w:pPr>
              <w:pStyle w:val="af9"/>
              <w:rPr>
                <w:iCs/>
                <w:szCs w:val="16"/>
              </w:rPr>
            </w:pPr>
            <w:r w:rsidRPr="00A17B0B">
              <w:rPr>
                <w:iCs/>
                <w:lang w:val="zh-CN"/>
              </w:rPr>
              <w:t>秘鲁</w:t>
            </w:r>
          </w:p>
        </w:tc>
        <w:tc>
          <w:tcPr>
            <w:tcW w:w="361" w:type="dxa"/>
            <w:tcBorders>
              <w:top w:val="single" w:sz="4" w:space="0" w:color="auto"/>
              <w:bottom w:val="single" w:sz="12" w:space="0" w:color="auto"/>
            </w:tcBorders>
            <w:shd w:val="clear" w:color="auto" w:fill="auto"/>
            <w:textDirection w:val="btLr"/>
            <w:vAlign w:val="bottom"/>
            <w:hideMark/>
          </w:tcPr>
          <w:p w14:paraId="70B29516" w14:textId="77777777" w:rsidR="007C13A3" w:rsidRPr="00A17B0B" w:rsidRDefault="007C13A3" w:rsidP="007C13A3">
            <w:pPr>
              <w:pStyle w:val="af9"/>
            </w:pPr>
            <w:r w:rsidRPr="00A17B0B">
              <w:rPr>
                <w:iCs/>
                <w:lang w:val="zh-CN"/>
              </w:rPr>
              <w:t>斯里兰卡</w:t>
            </w:r>
          </w:p>
        </w:tc>
        <w:tc>
          <w:tcPr>
            <w:tcW w:w="360" w:type="dxa"/>
            <w:tcBorders>
              <w:top w:val="single" w:sz="4" w:space="0" w:color="auto"/>
              <w:bottom w:val="single" w:sz="12" w:space="0" w:color="auto"/>
            </w:tcBorders>
            <w:shd w:val="clear" w:color="auto" w:fill="auto"/>
            <w:textDirection w:val="btLr"/>
            <w:vAlign w:val="bottom"/>
            <w:hideMark/>
          </w:tcPr>
          <w:p w14:paraId="0E0E5CCA" w14:textId="77777777" w:rsidR="007C13A3" w:rsidRPr="00A17B0B" w:rsidRDefault="007C13A3" w:rsidP="007C13A3">
            <w:pPr>
              <w:pStyle w:val="af9"/>
              <w:rPr>
                <w:iCs/>
                <w:szCs w:val="16"/>
              </w:rPr>
            </w:pPr>
            <w:r w:rsidRPr="00A17B0B">
              <w:rPr>
                <w:iCs/>
                <w:lang w:val="zh-CN"/>
              </w:rPr>
              <w:t>斯洛伐克</w:t>
            </w:r>
          </w:p>
        </w:tc>
        <w:tc>
          <w:tcPr>
            <w:tcW w:w="370" w:type="dxa"/>
            <w:tcBorders>
              <w:top w:val="single" w:sz="4" w:space="0" w:color="auto"/>
              <w:bottom w:val="single" w:sz="12" w:space="0" w:color="auto"/>
            </w:tcBorders>
            <w:shd w:val="clear" w:color="auto" w:fill="auto"/>
            <w:textDirection w:val="btLr"/>
            <w:vAlign w:val="bottom"/>
            <w:hideMark/>
          </w:tcPr>
          <w:p w14:paraId="580A6528" w14:textId="77777777" w:rsidR="007C13A3" w:rsidRPr="00A17B0B" w:rsidRDefault="007C13A3" w:rsidP="007C13A3">
            <w:pPr>
              <w:pStyle w:val="af9"/>
            </w:pPr>
            <w:r w:rsidRPr="00A17B0B">
              <w:rPr>
                <w:iCs/>
                <w:lang w:val="zh-CN"/>
              </w:rPr>
              <w:t>多哥</w:t>
            </w:r>
          </w:p>
        </w:tc>
        <w:tc>
          <w:tcPr>
            <w:tcW w:w="370" w:type="dxa"/>
            <w:tcBorders>
              <w:top w:val="single" w:sz="4" w:space="0" w:color="auto"/>
              <w:bottom w:val="single" w:sz="12" w:space="0" w:color="auto"/>
            </w:tcBorders>
            <w:shd w:val="clear" w:color="auto" w:fill="auto"/>
            <w:textDirection w:val="btLr"/>
            <w:vAlign w:val="bottom"/>
            <w:hideMark/>
          </w:tcPr>
          <w:p w14:paraId="21D79D14" w14:textId="77777777" w:rsidR="007C13A3" w:rsidRPr="00A17B0B" w:rsidRDefault="007C13A3" w:rsidP="007C13A3">
            <w:pPr>
              <w:pStyle w:val="af9"/>
            </w:pPr>
            <w:r w:rsidRPr="00A17B0B">
              <w:rPr>
                <w:iCs/>
                <w:lang w:val="zh-CN"/>
              </w:rPr>
              <w:t>突尼斯</w:t>
            </w:r>
          </w:p>
        </w:tc>
        <w:tc>
          <w:tcPr>
            <w:tcW w:w="625"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67B1D12B" w14:textId="77777777" w:rsidR="007C13A3" w:rsidRPr="00A17B0B" w:rsidRDefault="007C13A3" w:rsidP="00D74A92">
            <w:pPr>
              <w:pStyle w:val="af9"/>
              <w:jc w:val="right"/>
            </w:pPr>
            <w:r w:rsidRPr="00A17B0B">
              <w:rPr>
                <w:rFonts w:hint="eastAsia"/>
                <w:iCs/>
                <w:lang w:val="zh-CN"/>
              </w:rPr>
              <w:t>总</w:t>
            </w:r>
            <w:r w:rsidRPr="00A17B0B">
              <w:rPr>
                <w:iCs/>
                <w:lang w:val="zh-CN"/>
              </w:rPr>
              <w:t>计</w:t>
            </w:r>
          </w:p>
        </w:tc>
      </w:tr>
      <w:tr w:rsidR="007C13A3" w:rsidRPr="00A17B0B" w14:paraId="2C8BC10A" w14:textId="77777777" w:rsidTr="0050771A">
        <w:tc>
          <w:tcPr>
            <w:tcW w:w="540" w:type="dxa"/>
            <w:tcBorders>
              <w:top w:val="single" w:sz="12" w:space="0" w:color="auto"/>
            </w:tcBorders>
            <w:shd w:val="clear" w:color="auto" w:fill="auto"/>
            <w:hideMark/>
          </w:tcPr>
          <w:p w14:paraId="736887C8" w14:textId="77777777" w:rsidR="007C13A3" w:rsidRPr="00A17B0B" w:rsidRDefault="007C13A3" w:rsidP="007C13A3">
            <w:pPr>
              <w:pStyle w:val="afa"/>
            </w:pPr>
            <w:r w:rsidRPr="00A17B0B">
              <w:rPr>
                <w:lang w:val="zh-CN"/>
              </w:rPr>
              <w:t>2012</w:t>
            </w:r>
          </w:p>
        </w:tc>
        <w:tc>
          <w:tcPr>
            <w:tcW w:w="361" w:type="dxa"/>
            <w:tcBorders>
              <w:top w:val="single" w:sz="12" w:space="0" w:color="auto"/>
            </w:tcBorders>
            <w:shd w:val="clear" w:color="auto" w:fill="auto"/>
            <w:tcMar>
              <w:top w:w="0" w:type="dxa"/>
              <w:left w:w="0" w:type="dxa"/>
              <w:bottom w:w="0" w:type="dxa"/>
              <w:right w:w="28" w:type="dxa"/>
            </w:tcMar>
            <w:vAlign w:val="bottom"/>
            <w:hideMark/>
          </w:tcPr>
          <w:p w14:paraId="0C2DF04E" w14:textId="77777777" w:rsidR="007C13A3" w:rsidRPr="00A17B0B" w:rsidRDefault="007C13A3" w:rsidP="002A548D">
            <w:pPr>
              <w:pStyle w:val="afa"/>
              <w:jc w:val="right"/>
            </w:pPr>
            <w:r w:rsidRPr="00A17B0B">
              <w:t>-</w:t>
            </w:r>
          </w:p>
        </w:tc>
        <w:tc>
          <w:tcPr>
            <w:tcW w:w="361" w:type="dxa"/>
            <w:tcBorders>
              <w:top w:val="single" w:sz="12" w:space="0" w:color="auto"/>
            </w:tcBorders>
            <w:shd w:val="clear" w:color="auto" w:fill="auto"/>
            <w:tcMar>
              <w:top w:w="0" w:type="dxa"/>
              <w:left w:w="0" w:type="dxa"/>
              <w:bottom w:w="0" w:type="dxa"/>
              <w:right w:w="28" w:type="dxa"/>
            </w:tcMar>
            <w:vAlign w:val="bottom"/>
            <w:hideMark/>
          </w:tcPr>
          <w:p w14:paraId="5968A27F" w14:textId="77777777" w:rsidR="007C13A3" w:rsidRPr="00A17B0B" w:rsidRDefault="007C13A3" w:rsidP="002A548D">
            <w:pPr>
              <w:pStyle w:val="afa"/>
              <w:jc w:val="right"/>
            </w:pPr>
            <w:r w:rsidRPr="00A17B0B">
              <w:t>-</w:t>
            </w:r>
          </w:p>
        </w:tc>
        <w:tc>
          <w:tcPr>
            <w:tcW w:w="360" w:type="dxa"/>
            <w:tcBorders>
              <w:top w:val="single" w:sz="12" w:space="0" w:color="auto"/>
            </w:tcBorders>
            <w:shd w:val="clear" w:color="auto" w:fill="auto"/>
            <w:vAlign w:val="bottom"/>
            <w:hideMark/>
          </w:tcPr>
          <w:p w14:paraId="1E2ECAE4" w14:textId="77777777" w:rsidR="007C13A3" w:rsidRPr="00A17B0B" w:rsidRDefault="007C13A3" w:rsidP="002A548D">
            <w:pPr>
              <w:pStyle w:val="afa"/>
              <w:jc w:val="right"/>
            </w:pPr>
            <w:r w:rsidRPr="00A17B0B">
              <w:t>-</w:t>
            </w:r>
          </w:p>
        </w:tc>
        <w:tc>
          <w:tcPr>
            <w:tcW w:w="361" w:type="dxa"/>
            <w:tcBorders>
              <w:top w:val="single" w:sz="12" w:space="0" w:color="auto"/>
            </w:tcBorders>
            <w:shd w:val="clear" w:color="auto" w:fill="auto"/>
            <w:tcMar>
              <w:top w:w="0" w:type="dxa"/>
              <w:left w:w="0" w:type="dxa"/>
              <w:bottom w:w="0" w:type="dxa"/>
              <w:right w:w="28" w:type="dxa"/>
            </w:tcMar>
            <w:vAlign w:val="bottom"/>
            <w:hideMark/>
          </w:tcPr>
          <w:p w14:paraId="042A3DC3" w14:textId="77777777" w:rsidR="007C13A3" w:rsidRPr="00A17B0B" w:rsidRDefault="007C13A3" w:rsidP="002A548D">
            <w:pPr>
              <w:pStyle w:val="afa"/>
              <w:jc w:val="right"/>
            </w:pPr>
            <w:r w:rsidRPr="00A17B0B">
              <w:t>-</w:t>
            </w:r>
          </w:p>
        </w:tc>
        <w:tc>
          <w:tcPr>
            <w:tcW w:w="360" w:type="dxa"/>
            <w:tcBorders>
              <w:top w:val="single" w:sz="12" w:space="0" w:color="auto"/>
            </w:tcBorders>
            <w:shd w:val="clear" w:color="auto" w:fill="auto"/>
            <w:vAlign w:val="bottom"/>
            <w:hideMark/>
          </w:tcPr>
          <w:p w14:paraId="63900667" w14:textId="77777777" w:rsidR="007C13A3" w:rsidRPr="00A17B0B" w:rsidRDefault="007C13A3" w:rsidP="002A548D">
            <w:pPr>
              <w:pStyle w:val="afa"/>
              <w:jc w:val="right"/>
            </w:pPr>
            <w:r w:rsidRPr="00A17B0B">
              <w:t>-</w:t>
            </w:r>
          </w:p>
        </w:tc>
        <w:tc>
          <w:tcPr>
            <w:tcW w:w="361" w:type="dxa"/>
            <w:tcBorders>
              <w:top w:val="single" w:sz="12" w:space="0" w:color="auto"/>
            </w:tcBorders>
            <w:shd w:val="clear" w:color="auto" w:fill="auto"/>
            <w:tcMar>
              <w:top w:w="0" w:type="dxa"/>
              <w:left w:w="0" w:type="dxa"/>
              <w:bottom w:w="0" w:type="dxa"/>
              <w:right w:w="28" w:type="dxa"/>
            </w:tcMar>
            <w:vAlign w:val="bottom"/>
            <w:hideMark/>
          </w:tcPr>
          <w:p w14:paraId="27528FD6" w14:textId="77777777" w:rsidR="007C13A3" w:rsidRPr="00A17B0B" w:rsidRDefault="007C13A3" w:rsidP="002A548D">
            <w:pPr>
              <w:pStyle w:val="afa"/>
              <w:jc w:val="right"/>
            </w:pPr>
            <w:r w:rsidRPr="00A17B0B">
              <w:t>-</w:t>
            </w:r>
          </w:p>
        </w:tc>
        <w:tc>
          <w:tcPr>
            <w:tcW w:w="373" w:type="dxa"/>
            <w:tcBorders>
              <w:top w:val="single" w:sz="12" w:space="0" w:color="auto"/>
            </w:tcBorders>
            <w:shd w:val="clear" w:color="auto" w:fill="auto"/>
            <w:tcMar>
              <w:top w:w="0" w:type="dxa"/>
              <w:left w:w="0" w:type="dxa"/>
              <w:bottom w:w="0" w:type="dxa"/>
              <w:right w:w="28" w:type="dxa"/>
            </w:tcMar>
            <w:vAlign w:val="bottom"/>
            <w:hideMark/>
          </w:tcPr>
          <w:p w14:paraId="2564C63B" w14:textId="77777777" w:rsidR="007C13A3" w:rsidRPr="00A17B0B" w:rsidRDefault="007C13A3" w:rsidP="002A548D">
            <w:pPr>
              <w:pStyle w:val="afa"/>
              <w:jc w:val="right"/>
            </w:pPr>
            <w:r w:rsidRPr="00A17B0B">
              <w:t>-</w:t>
            </w:r>
          </w:p>
        </w:tc>
        <w:tc>
          <w:tcPr>
            <w:tcW w:w="361" w:type="dxa"/>
            <w:tcBorders>
              <w:top w:val="single" w:sz="12" w:space="0" w:color="auto"/>
            </w:tcBorders>
            <w:shd w:val="clear" w:color="auto" w:fill="auto"/>
            <w:tcMar>
              <w:top w:w="0" w:type="dxa"/>
              <w:left w:w="0" w:type="dxa"/>
              <w:bottom w:w="0" w:type="dxa"/>
              <w:right w:w="28" w:type="dxa"/>
            </w:tcMar>
            <w:vAlign w:val="bottom"/>
            <w:hideMark/>
          </w:tcPr>
          <w:p w14:paraId="261595D5" w14:textId="77777777" w:rsidR="007C13A3" w:rsidRPr="00A17B0B" w:rsidRDefault="007C13A3" w:rsidP="002A548D">
            <w:pPr>
              <w:pStyle w:val="afa"/>
              <w:jc w:val="right"/>
            </w:pPr>
            <w:r w:rsidRPr="00A17B0B">
              <w:t>-</w:t>
            </w:r>
          </w:p>
        </w:tc>
        <w:tc>
          <w:tcPr>
            <w:tcW w:w="370" w:type="dxa"/>
            <w:tcBorders>
              <w:top w:val="single" w:sz="12" w:space="0" w:color="auto"/>
            </w:tcBorders>
            <w:shd w:val="clear" w:color="auto" w:fill="auto"/>
            <w:tcMar>
              <w:top w:w="0" w:type="dxa"/>
              <w:left w:w="0" w:type="dxa"/>
              <w:bottom w:w="0" w:type="dxa"/>
              <w:right w:w="28" w:type="dxa"/>
            </w:tcMar>
            <w:vAlign w:val="bottom"/>
            <w:hideMark/>
          </w:tcPr>
          <w:p w14:paraId="2521E266" w14:textId="77777777" w:rsidR="007C13A3" w:rsidRPr="00A17B0B" w:rsidRDefault="007C13A3" w:rsidP="002A548D">
            <w:pPr>
              <w:pStyle w:val="afa"/>
              <w:jc w:val="right"/>
            </w:pPr>
            <w:r w:rsidRPr="00A17B0B">
              <w:t>-</w:t>
            </w:r>
          </w:p>
        </w:tc>
        <w:tc>
          <w:tcPr>
            <w:tcW w:w="428" w:type="dxa"/>
            <w:tcBorders>
              <w:top w:val="single" w:sz="12" w:space="0" w:color="auto"/>
            </w:tcBorders>
            <w:shd w:val="clear" w:color="auto" w:fill="auto"/>
            <w:tcMar>
              <w:top w:w="0" w:type="dxa"/>
              <w:left w:w="0" w:type="dxa"/>
              <w:bottom w:w="0" w:type="dxa"/>
              <w:right w:w="28" w:type="dxa"/>
            </w:tcMar>
            <w:vAlign w:val="bottom"/>
            <w:hideMark/>
          </w:tcPr>
          <w:p w14:paraId="1FF72A9D" w14:textId="77777777" w:rsidR="007C13A3" w:rsidRPr="00A17B0B" w:rsidRDefault="007C13A3" w:rsidP="002A548D">
            <w:pPr>
              <w:pStyle w:val="afa"/>
              <w:jc w:val="right"/>
            </w:pPr>
            <w:r w:rsidRPr="00A17B0B">
              <w:t>-</w:t>
            </w:r>
          </w:p>
        </w:tc>
        <w:tc>
          <w:tcPr>
            <w:tcW w:w="361" w:type="dxa"/>
            <w:tcBorders>
              <w:top w:val="single" w:sz="12" w:space="0" w:color="auto"/>
            </w:tcBorders>
            <w:shd w:val="clear" w:color="auto" w:fill="auto"/>
            <w:tcMar>
              <w:top w:w="0" w:type="dxa"/>
              <w:left w:w="0" w:type="dxa"/>
              <w:bottom w:w="0" w:type="dxa"/>
              <w:right w:w="28" w:type="dxa"/>
            </w:tcMar>
            <w:vAlign w:val="bottom"/>
            <w:hideMark/>
          </w:tcPr>
          <w:p w14:paraId="682A8E6B" w14:textId="77777777" w:rsidR="007C13A3" w:rsidRPr="00A17B0B" w:rsidRDefault="007C13A3" w:rsidP="002A548D">
            <w:pPr>
              <w:pStyle w:val="afa"/>
              <w:jc w:val="right"/>
            </w:pPr>
            <w:r w:rsidRPr="00A17B0B">
              <w:t>-</w:t>
            </w:r>
          </w:p>
        </w:tc>
        <w:tc>
          <w:tcPr>
            <w:tcW w:w="361" w:type="dxa"/>
            <w:tcBorders>
              <w:top w:val="single" w:sz="12" w:space="0" w:color="auto"/>
            </w:tcBorders>
            <w:shd w:val="clear" w:color="auto" w:fill="auto"/>
            <w:tcMar>
              <w:top w:w="0" w:type="dxa"/>
              <w:left w:w="0" w:type="dxa"/>
              <w:bottom w:w="0" w:type="dxa"/>
              <w:right w:w="28" w:type="dxa"/>
            </w:tcMar>
            <w:vAlign w:val="bottom"/>
            <w:hideMark/>
          </w:tcPr>
          <w:p w14:paraId="43A6805A" w14:textId="77777777" w:rsidR="007C13A3" w:rsidRPr="00A17B0B" w:rsidRDefault="007C13A3" w:rsidP="002A548D">
            <w:pPr>
              <w:pStyle w:val="afa"/>
              <w:jc w:val="right"/>
            </w:pPr>
            <w:r w:rsidRPr="00A17B0B">
              <w:t>-</w:t>
            </w:r>
          </w:p>
        </w:tc>
        <w:tc>
          <w:tcPr>
            <w:tcW w:w="360" w:type="dxa"/>
            <w:tcBorders>
              <w:top w:val="single" w:sz="12" w:space="0" w:color="auto"/>
            </w:tcBorders>
            <w:shd w:val="clear" w:color="auto" w:fill="auto"/>
            <w:vAlign w:val="bottom"/>
            <w:hideMark/>
          </w:tcPr>
          <w:p w14:paraId="6596E299" w14:textId="77777777" w:rsidR="007C13A3" w:rsidRPr="00A17B0B" w:rsidRDefault="007C13A3" w:rsidP="002A548D">
            <w:pPr>
              <w:pStyle w:val="afa"/>
              <w:jc w:val="right"/>
            </w:pPr>
            <w:r w:rsidRPr="00A17B0B">
              <w:t>-</w:t>
            </w:r>
          </w:p>
        </w:tc>
        <w:tc>
          <w:tcPr>
            <w:tcW w:w="361" w:type="dxa"/>
            <w:tcBorders>
              <w:top w:val="single" w:sz="12" w:space="0" w:color="auto"/>
            </w:tcBorders>
            <w:shd w:val="clear" w:color="auto" w:fill="auto"/>
            <w:tcMar>
              <w:top w:w="0" w:type="dxa"/>
              <w:left w:w="0" w:type="dxa"/>
              <w:bottom w:w="0" w:type="dxa"/>
              <w:right w:w="28" w:type="dxa"/>
            </w:tcMar>
            <w:vAlign w:val="bottom"/>
            <w:hideMark/>
          </w:tcPr>
          <w:p w14:paraId="687FE29E" w14:textId="77777777" w:rsidR="007C13A3" w:rsidRPr="00A17B0B" w:rsidRDefault="007C13A3" w:rsidP="002A548D">
            <w:pPr>
              <w:pStyle w:val="afa"/>
              <w:jc w:val="right"/>
            </w:pPr>
            <w:r w:rsidRPr="00A17B0B">
              <w:t>-</w:t>
            </w:r>
          </w:p>
        </w:tc>
        <w:tc>
          <w:tcPr>
            <w:tcW w:w="415" w:type="dxa"/>
            <w:tcBorders>
              <w:top w:val="single" w:sz="12" w:space="0" w:color="auto"/>
            </w:tcBorders>
            <w:shd w:val="clear" w:color="auto" w:fill="auto"/>
            <w:tcMar>
              <w:top w:w="0" w:type="dxa"/>
              <w:left w:w="0" w:type="dxa"/>
              <w:bottom w:w="0" w:type="dxa"/>
              <w:right w:w="28" w:type="dxa"/>
            </w:tcMar>
            <w:vAlign w:val="bottom"/>
            <w:hideMark/>
          </w:tcPr>
          <w:p w14:paraId="0D25BBD7" w14:textId="77777777" w:rsidR="007C13A3" w:rsidRPr="00A17B0B" w:rsidRDefault="007C13A3" w:rsidP="002A548D">
            <w:pPr>
              <w:pStyle w:val="afa"/>
              <w:jc w:val="right"/>
            </w:pPr>
            <w:r w:rsidRPr="00A17B0B">
              <w:rPr>
                <w:lang w:val="zh-CN"/>
              </w:rPr>
              <w:t>5</w:t>
            </w:r>
          </w:p>
        </w:tc>
        <w:tc>
          <w:tcPr>
            <w:tcW w:w="361" w:type="dxa"/>
            <w:tcBorders>
              <w:top w:val="single" w:sz="12" w:space="0" w:color="auto"/>
            </w:tcBorders>
            <w:shd w:val="clear" w:color="auto" w:fill="auto"/>
            <w:tcMar>
              <w:top w:w="0" w:type="dxa"/>
              <w:left w:w="0" w:type="dxa"/>
              <w:bottom w:w="0" w:type="dxa"/>
              <w:right w:w="28" w:type="dxa"/>
            </w:tcMar>
            <w:vAlign w:val="bottom"/>
            <w:hideMark/>
          </w:tcPr>
          <w:p w14:paraId="7BA3E4EB" w14:textId="77777777" w:rsidR="007C13A3" w:rsidRPr="00A17B0B" w:rsidRDefault="007C13A3" w:rsidP="002A548D">
            <w:pPr>
              <w:pStyle w:val="afa"/>
              <w:jc w:val="right"/>
            </w:pPr>
            <w:r w:rsidRPr="00A17B0B">
              <w:t>-</w:t>
            </w:r>
          </w:p>
        </w:tc>
        <w:tc>
          <w:tcPr>
            <w:tcW w:w="360" w:type="dxa"/>
            <w:tcBorders>
              <w:top w:val="single" w:sz="12" w:space="0" w:color="auto"/>
            </w:tcBorders>
            <w:shd w:val="clear" w:color="auto" w:fill="auto"/>
            <w:vAlign w:val="bottom"/>
            <w:hideMark/>
          </w:tcPr>
          <w:p w14:paraId="599205F4" w14:textId="77777777" w:rsidR="007C13A3" w:rsidRPr="00A17B0B" w:rsidRDefault="007C13A3" w:rsidP="002A548D">
            <w:pPr>
              <w:pStyle w:val="afa"/>
              <w:jc w:val="right"/>
            </w:pPr>
            <w:r w:rsidRPr="00A17B0B">
              <w:t>-</w:t>
            </w:r>
          </w:p>
        </w:tc>
        <w:tc>
          <w:tcPr>
            <w:tcW w:w="369" w:type="dxa"/>
            <w:tcBorders>
              <w:top w:val="single" w:sz="12" w:space="0" w:color="auto"/>
            </w:tcBorders>
            <w:shd w:val="clear" w:color="auto" w:fill="auto"/>
            <w:vAlign w:val="bottom"/>
            <w:hideMark/>
          </w:tcPr>
          <w:p w14:paraId="51FB41C6" w14:textId="77777777" w:rsidR="007C13A3" w:rsidRPr="00A17B0B" w:rsidRDefault="007C13A3" w:rsidP="002A548D">
            <w:pPr>
              <w:pStyle w:val="afa"/>
              <w:jc w:val="right"/>
            </w:pPr>
            <w:r w:rsidRPr="00A17B0B">
              <w:t>-</w:t>
            </w:r>
          </w:p>
        </w:tc>
        <w:tc>
          <w:tcPr>
            <w:tcW w:w="369" w:type="dxa"/>
            <w:tcBorders>
              <w:top w:val="single" w:sz="12" w:space="0" w:color="auto"/>
            </w:tcBorders>
            <w:shd w:val="clear" w:color="auto" w:fill="auto"/>
            <w:vAlign w:val="bottom"/>
            <w:hideMark/>
          </w:tcPr>
          <w:p w14:paraId="2F17247E" w14:textId="77777777" w:rsidR="007C13A3" w:rsidRPr="00A17B0B" w:rsidRDefault="007C13A3" w:rsidP="002A548D">
            <w:pPr>
              <w:pStyle w:val="afa"/>
              <w:jc w:val="right"/>
            </w:pPr>
            <w:r w:rsidRPr="00A17B0B">
              <w:t>-</w:t>
            </w:r>
          </w:p>
        </w:tc>
        <w:tc>
          <w:tcPr>
            <w:tcW w:w="361" w:type="dxa"/>
            <w:tcBorders>
              <w:top w:val="single" w:sz="12" w:space="0" w:color="auto"/>
            </w:tcBorders>
            <w:shd w:val="clear" w:color="auto" w:fill="auto"/>
            <w:tcMar>
              <w:top w:w="0" w:type="dxa"/>
              <w:left w:w="0" w:type="dxa"/>
              <w:bottom w:w="0" w:type="dxa"/>
              <w:right w:w="28" w:type="dxa"/>
            </w:tcMar>
            <w:vAlign w:val="bottom"/>
            <w:hideMark/>
          </w:tcPr>
          <w:p w14:paraId="25DFCE44" w14:textId="77777777" w:rsidR="007C13A3" w:rsidRPr="00A17B0B" w:rsidRDefault="007C13A3" w:rsidP="002A548D">
            <w:pPr>
              <w:pStyle w:val="afa"/>
              <w:jc w:val="right"/>
            </w:pPr>
            <w:r w:rsidRPr="00A17B0B">
              <w:t>-</w:t>
            </w:r>
          </w:p>
        </w:tc>
        <w:tc>
          <w:tcPr>
            <w:tcW w:w="360" w:type="dxa"/>
            <w:tcBorders>
              <w:top w:val="single" w:sz="12" w:space="0" w:color="auto"/>
            </w:tcBorders>
            <w:shd w:val="clear" w:color="auto" w:fill="auto"/>
            <w:vAlign w:val="bottom"/>
            <w:hideMark/>
          </w:tcPr>
          <w:p w14:paraId="15F8CE0A" w14:textId="77777777" w:rsidR="007C13A3" w:rsidRPr="00A17B0B" w:rsidRDefault="007C13A3" w:rsidP="002A548D">
            <w:pPr>
              <w:pStyle w:val="afa"/>
              <w:jc w:val="right"/>
            </w:pPr>
            <w:r w:rsidRPr="00A17B0B">
              <w:t>-</w:t>
            </w:r>
          </w:p>
        </w:tc>
        <w:tc>
          <w:tcPr>
            <w:tcW w:w="370" w:type="dxa"/>
            <w:tcBorders>
              <w:top w:val="single" w:sz="12" w:space="0" w:color="auto"/>
            </w:tcBorders>
            <w:shd w:val="clear" w:color="auto" w:fill="auto"/>
            <w:tcMar>
              <w:top w:w="0" w:type="dxa"/>
              <w:left w:w="0" w:type="dxa"/>
              <w:bottom w:w="0" w:type="dxa"/>
              <w:right w:w="28" w:type="dxa"/>
            </w:tcMar>
            <w:vAlign w:val="bottom"/>
            <w:hideMark/>
          </w:tcPr>
          <w:p w14:paraId="0505061E" w14:textId="77777777" w:rsidR="007C13A3" w:rsidRPr="00A17B0B" w:rsidRDefault="007C13A3" w:rsidP="002A548D">
            <w:pPr>
              <w:pStyle w:val="afa"/>
              <w:jc w:val="right"/>
            </w:pPr>
            <w:r w:rsidRPr="00A17B0B">
              <w:t>-</w:t>
            </w:r>
          </w:p>
        </w:tc>
        <w:tc>
          <w:tcPr>
            <w:tcW w:w="370" w:type="dxa"/>
            <w:tcBorders>
              <w:top w:val="single" w:sz="12" w:space="0" w:color="auto"/>
            </w:tcBorders>
            <w:shd w:val="clear" w:color="auto" w:fill="auto"/>
            <w:tcMar>
              <w:top w:w="0" w:type="dxa"/>
              <w:left w:w="0" w:type="dxa"/>
              <w:bottom w:w="0" w:type="dxa"/>
              <w:right w:w="28" w:type="dxa"/>
            </w:tcMar>
            <w:vAlign w:val="bottom"/>
            <w:hideMark/>
          </w:tcPr>
          <w:p w14:paraId="2CC84E05" w14:textId="77777777" w:rsidR="007C13A3" w:rsidRPr="00A17B0B" w:rsidRDefault="007C13A3" w:rsidP="002A548D">
            <w:pPr>
              <w:pStyle w:val="afa"/>
              <w:jc w:val="right"/>
            </w:pPr>
            <w:r w:rsidRPr="00A17B0B">
              <w:t>-</w:t>
            </w:r>
          </w:p>
        </w:tc>
        <w:tc>
          <w:tcPr>
            <w:tcW w:w="625" w:type="dxa"/>
            <w:tcBorders>
              <w:top w:val="single" w:sz="12" w:space="0" w:color="auto"/>
            </w:tcBorders>
            <w:shd w:val="clear" w:color="auto" w:fill="auto"/>
            <w:tcMar>
              <w:top w:w="0" w:type="dxa"/>
              <w:left w:w="0" w:type="dxa"/>
              <w:bottom w:w="0" w:type="dxa"/>
              <w:right w:w="28" w:type="dxa"/>
            </w:tcMar>
            <w:vAlign w:val="bottom"/>
            <w:hideMark/>
          </w:tcPr>
          <w:p w14:paraId="1B65D43C" w14:textId="77777777" w:rsidR="007C13A3" w:rsidRPr="00A17B0B" w:rsidRDefault="007C13A3" w:rsidP="002A548D">
            <w:pPr>
              <w:pStyle w:val="afa"/>
              <w:jc w:val="right"/>
            </w:pPr>
            <w:r w:rsidRPr="00A17B0B">
              <w:rPr>
                <w:lang w:val="zh-CN"/>
              </w:rPr>
              <w:t>5</w:t>
            </w:r>
          </w:p>
        </w:tc>
      </w:tr>
      <w:tr w:rsidR="007C13A3" w:rsidRPr="00A17B0B" w14:paraId="3C5284A8" w14:textId="77777777" w:rsidTr="0050771A">
        <w:tc>
          <w:tcPr>
            <w:tcW w:w="540" w:type="dxa"/>
            <w:shd w:val="clear" w:color="auto" w:fill="auto"/>
            <w:hideMark/>
          </w:tcPr>
          <w:p w14:paraId="08795BCD" w14:textId="77777777" w:rsidR="007C13A3" w:rsidRPr="00A17B0B" w:rsidRDefault="007C13A3" w:rsidP="007C13A3">
            <w:pPr>
              <w:pStyle w:val="afa"/>
            </w:pPr>
            <w:r w:rsidRPr="00A17B0B">
              <w:rPr>
                <w:lang w:val="zh-CN"/>
              </w:rPr>
              <w:t>2013</w:t>
            </w:r>
          </w:p>
        </w:tc>
        <w:tc>
          <w:tcPr>
            <w:tcW w:w="361" w:type="dxa"/>
            <w:shd w:val="clear" w:color="auto" w:fill="auto"/>
            <w:tcMar>
              <w:top w:w="0" w:type="dxa"/>
              <w:left w:w="0" w:type="dxa"/>
              <w:bottom w:w="0" w:type="dxa"/>
              <w:right w:w="28" w:type="dxa"/>
            </w:tcMar>
            <w:vAlign w:val="bottom"/>
            <w:hideMark/>
          </w:tcPr>
          <w:p w14:paraId="32C37FAC"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1105A5CE" w14:textId="77777777" w:rsidR="007C13A3" w:rsidRPr="00A17B0B" w:rsidRDefault="007C13A3" w:rsidP="002A548D">
            <w:pPr>
              <w:pStyle w:val="afa"/>
              <w:jc w:val="right"/>
            </w:pPr>
            <w:r w:rsidRPr="00A17B0B">
              <w:t>-</w:t>
            </w:r>
          </w:p>
        </w:tc>
        <w:tc>
          <w:tcPr>
            <w:tcW w:w="360" w:type="dxa"/>
            <w:shd w:val="clear" w:color="auto" w:fill="auto"/>
            <w:vAlign w:val="bottom"/>
            <w:hideMark/>
          </w:tcPr>
          <w:p w14:paraId="20B68BC8"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161D3720" w14:textId="77777777" w:rsidR="007C13A3" w:rsidRPr="00A17B0B" w:rsidRDefault="007C13A3" w:rsidP="002A548D">
            <w:pPr>
              <w:pStyle w:val="afa"/>
              <w:jc w:val="right"/>
            </w:pPr>
            <w:r w:rsidRPr="00A17B0B">
              <w:t>-</w:t>
            </w:r>
          </w:p>
        </w:tc>
        <w:tc>
          <w:tcPr>
            <w:tcW w:w="360" w:type="dxa"/>
            <w:shd w:val="clear" w:color="auto" w:fill="auto"/>
            <w:vAlign w:val="bottom"/>
            <w:hideMark/>
          </w:tcPr>
          <w:p w14:paraId="79D87454"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7FF3B312" w14:textId="77777777" w:rsidR="007C13A3" w:rsidRPr="00A17B0B" w:rsidRDefault="007C13A3" w:rsidP="002A548D">
            <w:pPr>
              <w:pStyle w:val="afa"/>
              <w:jc w:val="right"/>
            </w:pPr>
            <w:r w:rsidRPr="00A17B0B">
              <w:t>-</w:t>
            </w:r>
          </w:p>
        </w:tc>
        <w:tc>
          <w:tcPr>
            <w:tcW w:w="373" w:type="dxa"/>
            <w:shd w:val="clear" w:color="auto" w:fill="auto"/>
            <w:tcMar>
              <w:top w:w="0" w:type="dxa"/>
              <w:left w:w="0" w:type="dxa"/>
              <w:bottom w:w="0" w:type="dxa"/>
              <w:right w:w="28" w:type="dxa"/>
            </w:tcMar>
            <w:vAlign w:val="bottom"/>
            <w:hideMark/>
          </w:tcPr>
          <w:p w14:paraId="4329C3C8" w14:textId="77777777" w:rsidR="007C13A3" w:rsidRPr="00A17B0B" w:rsidRDefault="007C13A3" w:rsidP="002A548D">
            <w:pPr>
              <w:pStyle w:val="afa"/>
              <w:jc w:val="right"/>
            </w:pPr>
            <w:r w:rsidRPr="00A17B0B">
              <w:rPr>
                <w:lang w:val="zh-CN"/>
              </w:rPr>
              <w:t>1</w:t>
            </w:r>
          </w:p>
        </w:tc>
        <w:tc>
          <w:tcPr>
            <w:tcW w:w="361" w:type="dxa"/>
            <w:shd w:val="clear" w:color="auto" w:fill="auto"/>
            <w:tcMar>
              <w:top w:w="0" w:type="dxa"/>
              <w:left w:w="0" w:type="dxa"/>
              <w:bottom w:w="0" w:type="dxa"/>
              <w:right w:w="28" w:type="dxa"/>
            </w:tcMar>
            <w:vAlign w:val="bottom"/>
            <w:hideMark/>
          </w:tcPr>
          <w:p w14:paraId="3448AE71" w14:textId="77777777" w:rsidR="007C13A3" w:rsidRPr="00A17B0B" w:rsidRDefault="007C13A3" w:rsidP="002A548D">
            <w:pPr>
              <w:pStyle w:val="afa"/>
              <w:jc w:val="right"/>
            </w:pPr>
            <w:r w:rsidRPr="00A17B0B">
              <w:t>-</w:t>
            </w:r>
          </w:p>
        </w:tc>
        <w:tc>
          <w:tcPr>
            <w:tcW w:w="370" w:type="dxa"/>
            <w:shd w:val="clear" w:color="auto" w:fill="auto"/>
            <w:tcMar>
              <w:top w:w="0" w:type="dxa"/>
              <w:left w:w="0" w:type="dxa"/>
              <w:bottom w:w="0" w:type="dxa"/>
              <w:right w:w="28" w:type="dxa"/>
            </w:tcMar>
            <w:vAlign w:val="bottom"/>
            <w:hideMark/>
          </w:tcPr>
          <w:p w14:paraId="6358F645" w14:textId="77777777" w:rsidR="007C13A3" w:rsidRPr="00A17B0B" w:rsidRDefault="007C13A3" w:rsidP="002A548D">
            <w:pPr>
              <w:pStyle w:val="afa"/>
              <w:jc w:val="right"/>
            </w:pPr>
            <w:r w:rsidRPr="00A17B0B">
              <w:t>-</w:t>
            </w:r>
          </w:p>
        </w:tc>
        <w:tc>
          <w:tcPr>
            <w:tcW w:w="428" w:type="dxa"/>
            <w:shd w:val="clear" w:color="auto" w:fill="auto"/>
            <w:tcMar>
              <w:top w:w="0" w:type="dxa"/>
              <w:left w:w="0" w:type="dxa"/>
              <w:bottom w:w="0" w:type="dxa"/>
              <w:right w:w="28" w:type="dxa"/>
            </w:tcMar>
            <w:vAlign w:val="bottom"/>
            <w:hideMark/>
          </w:tcPr>
          <w:p w14:paraId="66ECB15F"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215D7077"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18B04EBD" w14:textId="77777777" w:rsidR="007C13A3" w:rsidRPr="00A17B0B" w:rsidRDefault="007C13A3" w:rsidP="002A548D">
            <w:pPr>
              <w:pStyle w:val="afa"/>
              <w:jc w:val="right"/>
            </w:pPr>
            <w:r w:rsidRPr="00A17B0B">
              <w:t>-</w:t>
            </w:r>
          </w:p>
        </w:tc>
        <w:tc>
          <w:tcPr>
            <w:tcW w:w="360" w:type="dxa"/>
            <w:shd w:val="clear" w:color="auto" w:fill="auto"/>
            <w:vAlign w:val="bottom"/>
            <w:hideMark/>
          </w:tcPr>
          <w:p w14:paraId="3EC96368"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4EF74FD7" w14:textId="77777777" w:rsidR="007C13A3" w:rsidRPr="00A17B0B" w:rsidRDefault="007C13A3" w:rsidP="002A548D">
            <w:pPr>
              <w:pStyle w:val="afa"/>
              <w:jc w:val="right"/>
            </w:pPr>
            <w:r w:rsidRPr="00A17B0B">
              <w:t>-</w:t>
            </w:r>
          </w:p>
        </w:tc>
        <w:tc>
          <w:tcPr>
            <w:tcW w:w="415" w:type="dxa"/>
            <w:shd w:val="clear" w:color="auto" w:fill="auto"/>
            <w:tcMar>
              <w:top w:w="0" w:type="dxa"/>
              <w:left w:w="0" w:type="dxa"/>
              <w:bottom w:w="0" w:type="dxa"/>
              <w:right w:w="28" w:type="dxa"/>
            </w:tcMar>
            <w:vAlign w:val="bottom"/>
            <w:hideMark/>
          </w:tcPr>
          <w:p w14:paraId="00BEDAC1" w14:textId="77777777" w:rsidR="007C13A3" w:rsidRPr="00A17B0B" w:rsidRDefault="007C13A3" w:rsidP="002A548D">
            <w:pPr>
              <w:pStyle w:val="afa"/>
              <w:jc w:val="right"/>
            </w:pPr>
            <w:r w:rsidRPr="00A17B0B">
              <w:rPr>
                <w:lang w:val="zh-CN"/>
              </w:rPr>
              <w:t>4</w:t>
            </w:r>
          </w:p>
        </w:tc>
        <w:tc>
          <w:tcPr>
            <w:tcW w:w="361" w:type="dxa"/>
            <w:shd w:val="clear" w:color="auto" w:fill="auto"/>
            <w:tcMar>
              <w:top w:w="0" w:type="dxa"/>
              <w:left w:w="0" w:type="dxa"/>
              <w:bottom w:w="0" w:type="dxa"/>
              <w:right w:w="28" w:type="dxa"/>
            </w:tcMar>
            <w:vAlign w:val="bottom"/>
            <w:hideMark/>
          </w:tcPr>
          <w:p w14:paraId="34DAC3F4" w14:textId="77777777" w:rsidR="007C13A3" w:rsidRPr="00A17B0B" w:rsidRDefault="007C13A3" w:rsidP="002A548D">
            <w:pPr>
              <w:pStyle w:val="afa"/>
              <w:jc w:val="right"/>
            </w:pPr>
            <w:r w:rsidRPr="00A17B0B">
              <w:t>-</w:t>
            </w:r>
          </w:p>
        </w:tc>
        <w:tc>
          <w:tcPr>
            <w:tcW w:w="360" w:type="dxa"/>
            <w:shd w:val="clear" w:color="auto" w:fill="auto"/>
            <w:vAlign w:val="bottom"/>
            <w:hideMark/>
          </w:tcPr>
          <w:p w14:paraId="479C3711" w14:textId="77777777" w:rsidR="007C13A3" w:rsidRPr="00A17B0B" w:rsidRDefault="007C13A3" w:rsidP="002A548D">
            <w:pPr>
              <w:pStyle w:val="afa"/>
              <w:jc w:val="right"/>
            </w:pPr>
            <w:r w:rsidRPr="00A17B0B">
              <w:t>-</w:t>
            </w:r>
          </w:p>
        </w:tc>
        <w:tc>
          <w:tcPr>
            <w:tcW w:w="369" w:type="dxa"/>
            <w:shd w:val="clear" w:color="auto" w:fill="auto"/>
            <w:vAlign w:val="bottom"/>
            <w:hideMark/>
          </w:tcPr>
          <w:p w14:paraId="4EF95AD5" w14:textId="77777777" w:rsidR="007C13A3" w:rsidRPr="00A17B0B" w:rsidRDefault="007C13A3" w:rsidP="002A548D">
            <w:pPr>
              <w:pStyle w:val="afa"/>
              <w:jc w:val="right"/>
            </w:pPr>
            <w:r w:rsidRPr="00A17B0B">
              <w:t>-</w:t>
            </w:r>
          </w:p>
        </w:tc>
        <w:tc>
          <w:tcPr>
            <w:tcW w:w="369" w:type="dxa"/>
            <w:shd w:val="clear" w:color="auto" w:fill="auto"/>
            <w:vAlign w:val="bottom"/>
            <w:hideMark/>
          </w:tcPr>
          <w:p w14:paraId="4F1E82D5"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608DFCF8" w14:textId="77777777" w:rsidR="007C13A3" w:rsidRPr="00A17B0B" w:rsidRDefault="007C13A3" w:rsidP="002A548D">
            <w:pPr>
              <w:pStyle w:val="afa"/>
              <w:jc w:val="right"/>
            </w:pPr>
            <w:r w:rsidRPr="00A17B0B">
              <w:t>-</w:t>
            </w:r>
          </w:p>
        </w:tc>
        <w:tc>
          <w:tcPr>
            <w:tcW w:w="360" w:type="dxa"/>
            <w:shd w:val="clear" w:color="auto" w:fill="auto"/>
            <w:vAlign w:val="bottom"/>
            <w:hideMark/>
          </w:tcPr>
          <w:p w14:paraId="422E9CE5" w14:textId="77777777" w:rsidR="007C13A3" w:rsidRPr="00A17B0B" w:rsidRDefault="007C13A3" w:rsidP="002A548D">
            <w:pPr>
              <w:pStyle w:val="afa"/>
              <w:jc w:val="right"/>
            </w:pPr>
            <w:r w:rsidRPr="00A17B0B">
              <w:t>-</w:t>
            </w:r>
          </w:p>
        </w:tc>
        <w:tc>
          <w:tcPr>
            <w:tcW w:w="370" w:type="dxa"/>
            <w:shd w:val="clear" w:color="auto" w:fill="auto"/>
            <w:tcMar>
              <w:top w:w="0" w:type="dxa"/>
              <w:left w:w="0" w:type="dxa"/>
              <w:bottom w:w="0" w:type="dxa"/>
              <w:right w:w="28" w:type="dxa"/>
            </w:tcMar>
            <w:vAlign w:val="bottom"/>
            <w:hideMark/>
          </w:tcPr>
          <w:p w14:paraId="1145DF20" w14:textId="77777777" w:rsidR="007C13A3" w:rsidRPr="00A17B0B" w:rsidRDefault="007C13A3" w:rsidP="002A548D">
            <w:pPr>
              <w:pStyle w:val="afa"/>
              <w:jc w:val="right"/>
            </w:pPr>
            <w:r w:rsidRPr="00A17B0B">
              <w:t>-</w:t>
            </w:r>
          </w:p>
        </w:tc>
        <w:tc>
          <w:tcPr>
            <w:tcW w:w="370" w:type="dxa"/>
            <w:shd w:val="clear" w:color="auto" w:fill="auto"/>
            <w:tcMar>
              <w:top w:w="0" w:type="dxa"/>
              <w:left w:w="0" w:type="dxa"/>
              <w:bottom w:w="0" w:type="dxa"/>
              <w:right w:w="28" w:type="dxa"/>
            </w:tcMar>
            <w:vAlign w:val="bottom"/>
            <w:hideMark/>
          </w:tcPr>
          <w:p w14:paraId="408D919C" w14:textId="77777777" w:rsidR="007C13A3" w:rsidRPr="00A17B0B" w:rsidRDefault="007C13A3" w:rsidP="002A548D">
            <w:pPr>
              <w:pStyle w:val="afa"/>
              <w:jc w:val="right"/>
            </w:pPr>
            <w:r w:rsidRPr="00A17B0B">
              <w:t>-</w:t>
            </w:r>
          </w:p>
        </w:tc>
        <w:tc>
          <w:tcPr>
            <w:tcW w:w="625" w:type="dxa"/>
            <w:shd w:val="clear" w:color="auto" w:fill="auto"/>
            <w:tcMar>
              <w:top w:w="0" w:type="dxa"/>
              <w:left w:w="0" w:type="dxa"/>
              <w:bottom w:w="0" w:type="dxa"/>
              <w:right w:w="28" w:type="dxa"/>
            </w:tcMar>
            <w:vAlign w:val="bottom"/>
            <w:hideMark/>
          </w:tcPr>
          <w:p w14:paraId="1217F65A" w14:textId="77777777" w:rsidR="007C13A3" w:rsidRPr="00A17B0B" w:rsidRDefault="007C13A3" w:rsidP="002A548D">
            <w:pPr>
              <w:pStyle w:val="afa"/>
              <w:jc w:val="right"/>
            </w:pPr>
            <w:r w:rsidRPr="00A17B0B">
              <w:rPr>
                <w:lang w:val="zh-CN"/>
              </w:rPr>
              <w:t>5</w:t>
            </w:r>
          </w:p>
        </w:tc>
      </w:tr>
      <w:tr w:rsidR="007C13A3" w:rsidRPr="00A17B0B" w14:paraId="372AE45B" w14:textId="77777777" w:rsidTr="0050771A">
        <w:tc>
          <w:tcPr>
            <w:tcW w:w="540" w:type="dxa"/>
            <w:shd w:val="clear" w:color="auto" w:fill="auto"/>
            <w:hideMark/>
          </w:tcPr>
          <w:p w14:paraId="44B7F015" w14:textId="77777777" w:rsidR="007C13A3" w:rsidRPr="00A17B0B" w:rsidRDefault="007C13A3" w:rsidP="007C13A3">
            <w:pPr>
              <w:pStyle w:val="afa"/>
            </w:pPr>
            <w:r w:rsidRPr="00A17B0B">
              <w:rPr>
                <w:lang w:val="zh-CN"/>
              </w:rPr>
              <w:t>2014</w:t>
            </w:r>
          </w:p>
        </w:tc>
        <w:tc>
          <w:tcPr>
            <w:tcW w:w="361" w:type="dxa"/>
            <w:shd w:val="clear" w:color="auto" w:fill="auto"/>
            <w:tcMar>
              <w:top w:w="0" w:type="dxa"/>
              <w:left w:w="0" w:type="dxa"/>
              <w:bottom w:w="0" w:type="dxa"/>
              <w:right w:w="28" w:type="dxa"/>
            </w:tcMar>
            <w:vAlign w:val="bottom"/>
            <w:hideMark/>
          </w:tcPr>
          <w:p w14:paraId="5F82214E"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1E4498B6" w14:textId="77777777" w:rsidR="007C13A3" w:rsidRPr="00A17B0B" w:rsidRDefault="007C13A3" w:rsidP="002A548D">
            <w:pPr>
              <w:pStyle w:val="afa"/>
              <w:jc w:val="right"/>
            </w:pPr>
            <w:r w:rsidRPr="00A17B0B">
              <w:t>-</w:t>
            </w:r>
          </w:p>
        </w:tc>
        <w:tc>
          <w:tcPr>
            <w:tcW w:w="360" w:type="dxa"/>
            <w:shd w:val="clear" w:color="auto" w:fill="auto"/>
            <w:vAlign w:val="bottom"/>
            <w:hideMark/>
          </w:tcPr>
          <w:p w14:paraId="48A33CC2"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395EB29F" w14:textId="77777777" w:rsidR="007C13A3" w:rsidRPr="00A17B0B" w:rsidRDefault="007C13A3" w:rsidP="002A548D">
            <w:pPr>
              <w:pStyle w:val="afa"/>
              <w:jc w:val="right"/>
            </w:pPr>
            <w:r w:rsidRPr="00A17B0B">
              <w:rPr>
                <w:lang w:val="zh-CN"/>
              </w:rPr>
              <w:t>1</w:t>
            </w:r>
          </w:p>
        </w:tc>
        <w:tc>
          <w:tcPr>
            <w:tcW w:w="360" w:type="dxa"/>
            <w:shd w:val="clear" w:color="auto" w:fill="auto"/>
            <w:vAlign w:val="bottom"/>
            <w:hideMark/>
          </w:tcPr>
          <w:p w14:paraId="00F756EE"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2BCEA1C8" w14:textId="77777777" w:rsidR="007C13A3" w:rsidRPr="00A17B0B" w:rsidRDefault="007C13A3" w:rsidP="002A548D">
            <w:pPr>
              <w:pStyle w:val="afa"/>
              <w:jc w:val="right"/>
            </w:pPr>
            <w:r w:rsidRPr="00A17B0B">
              <w:rPr>
                <w:lang w:val="zh-CN"/>
              </w:rPr>
              <w:t>1</w:t>
            </w:r>
          </w:p>
        </w:tc>
        <w:tc>
          <w:tcPr>
            <w:tcW w:w="373" w:type="dxa"/>
            <w:shd w:val="clear" w:color="auto" w:fill="auto"/>
            <w:tcMar>
              <w:top w:w="0" w:type="dxa"/>
              <w:left w:w="0" w:type="dxa"/>
              <w:bottom w:w="0" w:type="dxa"/>
              <w:right w:w="28" w:type="dxa"/>
            </w:tcMar>
            <w:vAlign w:val="bottom"/>
            <w:hideMark/>
          </w:tcPr>
          <w:p w14:paraId="31214DC6" w14:textId="77777777" w:rsidR="007C13A3" w:rsidRPr="00A17B0B" w:rsidRDefault="007C13A3" w:rsidP="002A548D">
            <w:pPr>
              <w:pStyle w:val="afa"/>
              <w:jc w:val="right"/>
            </w:pPr>
            <w:r w:rsidRPr="00A17B0B">
              <w:rPr>
                <w:lang w:val="zh-CN"/>
              </w:rPr>
              <w:t>1</w:t>
            </w:r>
          </w:p>
        </w:tc>
        <w:tc>
          <w:tcPr>
            <w:tcW w:w="361" w:type="dxa"/>
            <w:shd w:val="clear" w:color="auto" w:fill="auto"/>
            <w:tcMar>
              <w:top w:w="0" w:type="dxa"/>
              <w:left w:w="0" w:type="dxa"/>
              <w:bottom w:w="0" w:type="dxa"/>
              <w:right w:w="28" w:type="dxa"/>
            </w:tcMar>
            <w:vAlign w:val="bottom"/>
            <w:hideMark/>
          </w:tcPr>
          <w:p w14:paraId="65B17B48" w14:textId="77777777" w:rsidR="007C13A3" w:rsidRPr="00A17B0B" w:rsidRDefault="007C13A3" w:rsidP="002A548D">
            <w:pPr>
              <w:pStyle w:val="afa"/>
              <w:jc w:val="right"/>
            </w:pPr>
            <w:r w:rsidRPr="00A17B0B">
              <w:t>-</w:t>
            </w:r>
          </w:p>
        </w:tc>
        <w:tc>
          <w:tcPr>
            <w:tcW w:w="370" w:type="dxa"/>
            <w:shd w:val="clear" w:color="auto" w:fill="auto"/>
            <w:tcMar>
              <w:top w:w="0" w:type="dxa"/>
              <w:left w:w="0" w:type="dxa"/>
              <w:bottom w:w="0" w:type="dxa"/>
              <w:right w:w="28" w:type="dxa"/>
            </w:tcMar>
            <w:vAlign w:val="bottom"/>
            <w:hideMark/>
          </w:tcPr>
          <w:p w14:paraId="64D37340" w14:textId="77777777" w:rsidR="007C13A3" w:rsidRPr="00A17B0B" w:rsidRDefault="007C13A3" w:rsidP="002A548D">
            <w:pPr>
              <w:pStyle w:val="afa"/>
              <w:jc w:val="right"/>
            </w:pPr>
            <w:r w:rsidRPr="00A17B0B">
              <w:t>-</w:t>
            </w:r>
          </w:p>
        </w:tc>
        <w:tc>
          <w:tcPr>
            <w:tcW w:w="428" w:type="dxa"/>
            <w:shd w:val="clear" w:color="auto" w:fill="auto"/>
            <w:tcMar>
              <w:top w:w="0" w:type="dxa"/>
              <w:left w:w="0" w:type="dxa"/>
              <w:bottom w:w="0" w:type="dxa"/>
              <w:right w:w="28" w:type="dxa"/>
            </w:tcMar>
            <w:vAlign w:val="bottom"/>
            <w:hideMark/>
          </w:tcPr>
          <w:p w14:paraId="1EF94A99" w14:textId="77777777" w:rsidR="007C13A3" w:rsidRPr="00A17B0B" w:rsidRDefault="007C13A3" w:rsidP="002A548D">
            <w:pPr>
              <w:pStyle w:val="afa"/>
              <w:jc w:val="right"/>
            </w:pPr>
            <w:r w:rsidRPr="00A17B0B">
              <w:rPr>
                <w:lang w:val="zh-CN"/>
              </w:rPr>
              <w:t>5</w:t>
            </w:r>
          </w:p>
        </w:tc>
        <w:tc>
          <w:tcPr>
            <w:tcW w:w="361" w:type="dxa"/>
            <w:shd w:val="clear" w:color="auto" w:fill="auto"/>
            <w:tcMar>
              <w:top w:w="0" w:type="dxa"/>
              <w:left w:w="0" w:type="dxa"/>
              <w:bottom w:w="0" w:type="dxa"/>
              <w:right w:w="28" w:type="dxa"/>
            </w:tcMar>
            <w:vAlign w:val="bottom"/>
            <w:hideMark/>
          </w:tcPr>
          <w:p w14:paraId="5CAF9C15"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5803BCED" w14:textId="77777777" w:rsidR="007C13A3" w:rsidRPr="00A17B0B" w:rsidRDefault="007C13A3" w:rsidP="002A548D">
            <w:pPr>
              <w:pStyle w:val="afa"/>
              <w:jc w:val="right"/>
            </w:pPr>
            <w:r w:rsidRPr="00A17B0B">
              <w:t>-</w:t>
            </w:r>
          </w:p>
        </w:tc>
        <w:tc>
          <w:tcPr>
            <w:tcW w:w="360" w:type="dxa"/>
            <w:shd w:val="clear" w:color="auto" w:fill="auto"/>
            <w:vAlign w:val="bottom"/>
            <w:hideMark/>
          </w:tcPr>
          <w:p w14:paraId="2273AE23"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4AEC269E" w14:textId="77777777" w:rsidR="007C13A3" w:rsidRPr="00A17B0B" w:rsidRDefault="007C13A3" w:rsidP="002A548D">
            <w:pPr>
              <w:pStyle w:val="afa"/>
              <w:jc w:val="right"/>
            </w:pPr>
            <w:r w:rsidRPr="00A17B0B">
              <w:t>-</w:t>
            </w:r>
          </w:p>
        </w:tc>
        <w:tc>
          <w:tcPr>
            <w:tcW w:w="415" w:type="dxa"/>
            <w:shd w:val="clear" w:color="auto" w:fill="auto"/>
            <w:tcMar>
              <w:top w:w="0" w:type="dxa"/>
              <w:left w:w="0" w:type="dxa"/>
              <w:bottom w:w="0" w:type="dxa"/>
              <w:right w:w="28" w:type="dxa"/>
            </w:tcMar>
            <w:vAlign w:val="bottom"/>
            <w:hideMark/>
          </w:tcPr>
          <w:p w14:paraId="60925430" w14:textId="77777777" w:rsidR="007C13A3" w:rsidRPr="00A17B0B" w:rsidRDefault="007C13A3" w:rsidP="002A548D">
            <w:pPr>
              <w:pStyle w:val="afa"/>
              <w:jc w:val="right"/>
            </w:pPr>
            <w:r w:rsidRPr="00A17B0B">
              <w:rPr>
                <w:lang w:val="zh-CN"/>
              </w:rPr>
              <w:t>43</w:t>
            </w:r>
          </w:p>
        </w:tc>
        <w:tc>
          <w:tcPr>
            <w:tcW w:w="361" w:type="dxa"/>
            <w:shd w:val="clear" w:color="auto" w:fill="auto"/>
            <w:tcMar>
              <w:top w:w="0" w:type="dxa"/>
              <w:left w:w="0" w:type="dxa"/>
              <w:bottom w:w="0" w:type="dxa"/>
              <w:right w:w="28" w:type="dxa"/>
            </w:tcMar>
            <w:vAlign w:val="bottom"/>
            <w:hideMark/>
          </w:tcPr>
          <w:p w14:paraId="68B498A4" w14:textId="77777777" w:rsidR="007C13A3" w:rsidRPr="00A17B0B" w:rsidRDefault="007C13A3" w:rsidP="002A548D">
            <w:pPr>
              <w:pStyle w:val="afa"/>
              <w:jc w:val="right"/>
            </w:pPr>
            <w:r w:rsidRPr="00A17B0B">
              <w:t>-</w:t>
            </w:r>
          </w:p>
        </w:tc>
        <w:tc>
          <w:tcPr>
            <w:tcW w:w="360" w:type="dxa"/>
            <w:shd w:val="clear" w:color="auto" w:fill="auto"/>
            <w:vAlign w:val="bottom"/>
            <w:hideMark/>
          </w:tcPr>
          <w:p w14:paraId="7350B84C" w14:textId="77777777" w:rsidR="007C13A3" w:rsidRPr="00A17B0B" w:rsidRDefault="007C13A3" w:rsidP="002A548D">
            <w:pPr>
              <w:pStyle w:val="afa"/>
              <w:jc w:val="right"/>
            </w:pPr>
            <w:r w:rsidRPr="00A17B0B">
              <w:t>-</w:t>
            </w:r>
          </w:p>
        </w:tc>
        <w:tc>
          <w:tcPr>
            <w:tcW w:w="369" w:type="dxa"/>
            <w:shd w:val="clear" w:color="auto" w:fill="auto"/>
            <w:vAlign w:val="bottom"/>
            <w:hideMark/>
          </w:tcPr>
          <w:p w14:paraId="7ABB2AF3" w14:textId="77777777" w:rsidR="007C13A3" w:rsidRPr="00A17B0B" w:rsidRDefault="007C13A3" w:rsidP="002A548D">
            <w:pPr>
              <w:pStyle w:val="afa"/>
              <w:jc w:val="right"/>
            </w:pPr>
            <w:r w:rsidRPr="00A17B0B">
              <w:t>-</w:t>
            </w:r>
          </w:p>
        </w:tc>
        <w:tc>
          <w:tcPr>
            <w:tcW w:w="369" w:type="dxa"/>
            <w:shd w:val="clear" w:color="auto" w:fill="auto"/>
            <w:vAlign w:val="bottom"/>
            <w:hideMark/>
          </w:tcPr>
          <w:p w14:paraId="796BA97B"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3251C19B" w14:textId="77777777" w:rsidR="007C13A3" w:rsidRPr="00A17B0B" w:rsidRDefault="007C13A3" w:rsidP="002A548D">
            <w:pPr>
              <w:pStyle w:val="afa"/>
              <w:jc w:val="right"/>
            </w:pPr>
            <w:r w:rsidRPr="00A17B0B">
              <w:t>-</w:t>
            </w:r>
          </w:p>
        </w:tc>
        <w:tc>
          <w:tcPr>
            <w:tcW w:w="360" w:type="dxa"/>
            <w:shd w:val="clear" w:color="auto" w:fill="auto"/>
            <w:vAlign w:val="bottom"/>
            <w:hideMark/>
          </w:tcPr>
          <w:p w14:paraId="057D1CC5" w14:textId="77777777" w:rsidR="007C13A3" w:rsidRPr="00A17B0B" w:rsidRDefault="007C13A3" w:rsidP="002A548D">
            <w:pPr>
              <w:pStyle w:val="afa"/>
              <w:jc w:val="right"/>
            </w:pPr>
            <w:r w:rsidRPr="00A17B0B">
              <w:t>-</w:t>
            </w:r>
          </w:p>
        </w:tc>
        <w:tc>
          <w:tcPr>
            <w:tcW w:w="370" w:type="dxa"/>
            <w:shd w:val="clear" w:color="auto" w:fill="auto"/>
            <w:tcMar>
              <w:top w:w="0" w:type="dxa"/>
              <w:left w:w="0" w:type="dxa"/>
              <w:bottom w:w="0" w:type="dxa"/>
              <w:right w:w="28" w:type="dxa"/>
            </w:tcMar>
            <w:vAlign w:val="bottom"/>
            <w:hideMark/>
          </w:tcPr>
          <w:p w14:paraId="2BC573A8" w14:textId="77777777" w:rsidR="007C13A3" w:rsidRPr="00A17B0B" w:rsidRDefault="007C13A3" w:rsidP="002A548D">
            <w:pPr>
              <w:pStyle w:val="afa"/>
              <w:jc w:val="right"/>
            </w:pPr>
            <w:r w:rsidRPr="00A17B0B">
              <w:t>-</w:t>
            </w:r>
          </w:p>
        </w:tc>
        <w:tc>
          <w:tcPr>
            <w:tcW w:w="370" w:type="dxa"/>
            <w:shd w:val="clear" w:color="auto" w:fill="auto"/>
            <w:tcMar>
              <w:top w:w="0" w:type="dxa"/>
              <w:left w:w="0" w:type="dxa"/>
              <w:bottom w:w="0" w:type="dxa"/>
              <w:right w:w="28" w:type="dxa"/>
            </w:tcMar>
            <w:vAlign w:val="bottom"/>
            <w:hideMark/>
          </w:tcPr>
          <w:p w14:paraId="50F2AF73" w14:textId="77777777" w:rsidR="007C13A3" w:rsidRPr="00A17B0B" w:rsidRDefault="007C13A3" w:rsidP="002A548D">
            <w:pPr>
              <w:pStyle w:val="afa"/>
              <w:jc w:val="right"/>
            </w:pPr>
            <w:r w:rsidRPr="00A17B0B">
              <w:t>-</w:t>
            </w:r>
          </w:p>
        </w:tc>
        <w:tc>
          <w:tcPr>
            <w:tcW w:w="625" w:type="dxa"/>
            <w:shd w:val="clear" w:color="auto" w:fill="auto"/>
            <w:tcMar>
              <w:top w:w="0" w:type="dxa"/>
              <w:left w:w="0" w:type="dxa"/>
              <w:bottom w:w="0" w:type="dxa"/>
              <w:right w:w="28" w:type="dxa"/>
            </w:tcMar>
            <w:vAlign w:val="bottom"/>
            <w:hideMark/>
          </w:tcPr>
          <w:p w14:paraId="0941AA32" w14:textId="77777777" w:rsidR="007C13A3" w:rsidRPr="00A17B0B" w:rsidRDefault="007C13A3" w:rsidP="002A548D">
            <w:pPr>
              <w:pStyle w:val="afa"/>
              <w:jc w:val="right"/>
            </w:pPr>
            <w:r w:rsidRPr="00A17B0B">
              <w:rPr>
                <w:lang w:val="zh-CN"/>
              </w:rPr>
              <w:t>51</w:t>
            </w:r>
          </w:p>
        </w:tc>
      </w:tr>
      <w:tr w:rsidR="007C13A3" w:rsidRPr="00A17B0B" w14:paraId="64A45628" w14:textId="77777777" w:rsidTr="0050771A">
        <w:tc>
          <w:tcPr>
            <w:tcW w:w="540" w:type="dxa"/>
            <w:shd w:val="clear" w:color="auto" w:fill="auto"/>
            <w:hideMark/>
          </w:tcPr>
          <w:p w14:paraId="038746A3" w14:textId="77777777" w:rsidR="007C13A3" w:rsidRPr="00A17B0B" w:rsidRDefault="007C13A3" w:rsidP="007C13A3">
            <w:pPr>
              <w:pStyle w:val="afa"/>
            </w:pPr>
            <w:r w:rsidRPr="00A17B0B">
              <w:rPr>
                <w:lang w:val="zh-CN"/>
              </w:rPr>
              <w:t>2015</w:t>
            </w:r>
          </w:p>
        </w:tc>
        <w:tc>
          <w:tcPr>
            <w:tcW w:w="361" w:type="dxa"/>
            <w:shd w:val="clear" w:color="auto" w:fill="auto"/>
            <w:tcMar>
              <w:top w:w="0" w:type="dxa"/>
              <w:left w:w="0" w:type="dxa"/>
              <w:bottom w:w="0" w:type="dxa"/>
              <w:right w:w="28" w:type="dxa"/>
            </w:tcMar>
            <w:vAlign w:val="bottom"/>
            <w:hideMark/>
          </w:tcPr>
          <w:p w14:paraId="77AD8AF1"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57B83470" w14:textId="77777777" w:rsidR="007C13A3" w:rsidRPr="00A17B0B" w:rsidRDefault="007C13A3" w:rsidP="002A548D">
            <w:pPr>
              <w:pStyle w:val="afa"/>
              <w:jc w:val="right"/>
            </w:pPr>
            <w:r w:rsidRPr="00A17B0B">
              <w:t>-</w:t>
            </w:r>
          </w:p>
        </w:tc>
        <w:tc>
          <w:tcPr>
            <w:tcW w:w="360" w:type="dxa"/>
            <w:shd w:val="clear" w:color="auto" w:fill="auto"/>
            <w:vAlign w:val="bottom"/>
            <w:hideMark/>
          </w:tcPr>
          <w:p w14:paraId="50C09450"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0706A2EC" w14:textId="77777777" w:rsidR="007C13A3" w:rsidRPr="00A17B0B" w:rsidRDefault="007C13A3" w:rsidP="002A548D">
            <w:pPr>
              <w:pStyle w:val="afa"/>
              <w:jc w:val="right"/>
            </w:pPr>
            <w:r w:rsidRPr="00A17B0B">
              <w:t>-</w:t>
            </w:r>
          </w:p>
        </w:tc>
        <w:tc>
          <w:tcPr>
            <w:tcW w:w="360" w:type="dxa"/>
            <w:shd w:val="clear" w:color="auto" w:fill="auto"/>
            <w:vAlign w:val="bottom"/>
            <w:hideMark/>
          </w:tcPr>
          <w:p w14:paraId="24A4F3C1"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6727F98B" w14:textId="77777777" w:rsidR="007C13A3" w:rsidRPr="00A17B0B" w:rsidRDefault="007C13A3" w:rsidP="002A548D">
            <w:pPr>
              <w:pStyle w:val="afa"/>
              <w:jc w:val="right"/>
            </w:pPr>
            <w:r w:rsidRPr="00A17B0B">
              <w:t>-</w:t>
            </w:r>
          </w:p>
        </w:tc>
        <w:tc>
          <w:tcPr>
            <w:tcW w:w="373" w:type="dxa"/>
            <w:shd w:val="clear" w:color="auto" w:fill="auto"/>
            <w:tcMar>
              <w:top w:w="0" w:type="dxa"/>
              <w:left w:w="0" w:type="dxa"/>
              <w:bottom w:w="0" w:type="dxa"/>
              <w:right w:w="28" w:type="dxa"/>
            </w:tcMar>
            <w:vAlign w:val="bottom"/>
            <w:hideMark/>
          </w:tcPr>
          <w:p w14:paraId="039D3FD0" w14:textId="77777777" w:rsidR="007C13A3" w:rsidRPr="00A17B0B" w:rsidRDefault="007C13A3" w:rsidP="002A548D">
            <w:pPr>
              <w:pStyle w:val="afa"/>
              <w:jc w:val="right"/>
            </w:pPr>
            <w:r w:rsidRPr="00A17B0B">
              <w:rPr>
                <w:lang w:val="zh-CN"/>
              </w:rPr>
              <w:t>3</w:t>
            </w:r>
          </w:p>
        </w:tc>
        <w:tc>
          <w:tcPr>
            <w:tcW w:w="361" w:type="dxa"/>
            <w:shd w:val="clear" w:color="auto" w:fill="auto"/>
            <w:tcMar>
              <w:top w:w="0" w:type="dxa"/>
              <w:left w:w="0" w:type="dxa"/>
              <w:bottom w:w="0" w:type="dxa"/>
              <w:right w:w="28" w:type="dxa"/>
            </w:tcMar>
            <w:vAlign w:val="bottom"/>
            <w:hideMark/>
          </w:tcPr>
          <w:p w14:paraId="42A5BAC5" w14:textId="77777777" w:rsidR="007C13A3" w:rsidRPr="00A17B0B" w:rsidRDefault="007C13A3" w:rsidP="002A548D">
            <w:pPr>
              <w:pStyle w:val="afa"/>
              <w:jc w:val="right"/>
            </w:pPr>
            <w:r w:rsidRPr="00A17B0B">
              <w:t>-</w:t>
            </w:r>
          </w:p>
        </w:tc>
        <w:tc>
          <w:tcPr>
            <w:tcW w:w="370" w:type="dxa"/>
            <w:shd w:val="clear" w:color="auto" w:fill="auto"/>
            <w:tcMar>
              <w:top w:w="0" w:type="dxa"/>
              <w:left w:w="0" w:type="dxa"/>
              <w:bottom w:w="0" w:type="dxa"/>
              <w:right w:w="28" w:type="dxa"/>
            </w:tcMar>
            <w:vAlign w:val="bottom"/>
            <w:hideMark/>
          </w:tcPr>
          <w:p w14:paraId="6AFAF7D9" w14:textId="77777777" w:rsidR="007C13A3" w:rsidRPr="00A17B0B" w:rsidRDefault="007C13A3" w:rsidP="002A548D">
            <w:pPr>
              <w:pStyle w:val="afa"/>
              <w:jc w:val="right"/>
            </w:pPr>
            <w:r w:rsidRPr="00A17B0B">
              <w:t>-</w:t>
            </w:r>
          </w:p>
        </w:tc>
        <w:tc>
          <w:tcPr>
            <w:tcW w:w="428" w:type="dxa"/>
            <w:shd w:val="clear" w:color="auto" w:fill="auto"/>
            <w:tcMar>
              <w:top w:w="0" w:type="dxa"/>
              <w:left w:w="0" w:type="dxa"/>
              <w:bottom w:w="0" w:type="dxa"/>
              <w:right w:w="28" w:type="dxa"/>
            </w:tcMar>
            <w:vAlign w:val="bottom"/>
            <w:hideMark/>
          </w:tcPr>
          <w:p w14:paraId="39032955" w14:textId="77777777" w:rsidR="007C13A3" w:rsidRPr="00A17B0B" w:rsidRDefault="007C13A3" w:rsidP="002A548D">
            <w:pPr>
              <w:pStyle w:val="afa"/>
              <w:jc w:val="right"/>
            </w:pPr>
            <w:r w:rsidRPr="00A17B0B">
              <w:rPr>
                <w:lang w:val="zh-CN"/>
              </w:rPr>
              <w:t>42</w:t>
            </w:r>
          </w:p>
        </w:tc>
        <w:tc>
          <w:tcPr>
            <w:tcW w:w="361" w:type="dxa"/>
            <w:shd w:val="clear" w:color="auto" w:fill="auto"/>
            <w:tcMar>
              <w:top w:w="0" w:type="dxa"/>
              <w:left w:w="0" w:type="dxa"/>
              <w:bottom w:w="0" w:type="dxa"/>
              <w:right w:w="28" w:type="dxa"/>
            </w:tcMar>
            <w:vAlign w:val="bottom"/>
            <w:hideMark/>
          </w:tcPr>
          <w:p w14:paraId="49557220"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6E082411" w14:textId="77777777" w:rsidR="007C13A3" w:rsidRPr="00A17B0B" w:rsidRDefault="007C13A3" w:rsidP="002A548D">
            <w:pPr>
              <w:pStyle w:val="afa"/>
              <w:jc w:val="right"/>
            </w:pPr>
            <w:r w:rsidRPr="00A17B0B">
              <w:t>-</w:t>
            </w:r>
          </w:p>
        </w:tc>
        <w:tc>
          <w:tcPr>
            <w:tcW w:w="360" w:type="dxa"/>
            <w:shd w:val="clear" w:color="auto" w:fill="auto"/>
            <w:vAlign w:val="bottom"/>
            <w:hideMark/>
          </w:tcPr>
          <w:p w14:paraId="495C9656"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00004C52" w14:textId="77777777" w:rsidR="007C13A3" w:rsidRPr="00A17B0B" w:rsidRDefault="007C13A3" w:rsidP="002A548D">
            <w:pPr>
              <w:pStyle w:val="afa"/>
              <w:jc w:val="right"/>
            </w:pPr>
            <w:r w:rsidRPr="00A17B0B">
              <w:t>-</w:t>
            </w:r>
          </w:p>
        </w:tc>
        <w:tc>
          <w:tcPr>
            <w:tcW w:w="415" w:type="dxa"/>
            <w:shd w:val="clear" w:color="auto" w:fill="auto"/>
            <w:tcMar>
              <w:top w:w="0" w:type="dxa"/>
              <w:left w:w="0" w:type="dxa"/>
              <w:bottom w:w="0" w:type="dxa"/>
              <w:right w:w="28" w:type="dxa"/>
            </w:tcMar>
            <w:vAlign w:val="bottom"/>
            <w:hideMark/>
          </w:tcPr>
          <w:p w14:paraId="267C888F" w14:textId="77777777" w:rsidR="007C13A3" w:rsidRPr="00A17B0B" w:rsidRDefault="007C13A3" w:rsidP="002A548D">
            <w:pPr>
              <w:pStyle w:val="afa"/>
              <w:jc w:val="right"/>
            </w:pPr>
            <w:r w:rsidRPr="00A17B0B">
              <w:rPr>
                <w:lang w:val="zh-CN"/>
              </w:rPr>
              <w:t>166</w:t>
            </w:r>
          </w:p>
        </w:tc>
        <w:tc>
          <w:tcPr>
            <w:tcW w:w="361" w:type="dxa"/>
            <w:shd w:val="clear" w:color="auto" w:fill="auto"/>
            <w:tcMar>
              <w:top w:w="0" w:type="dxa"/>
              <w:left w:w="0" w:type="dxa"/>
              <w:bottom w:w="0" w:type="dxa"/>
              <w:right w:w="28" w:type="dxa"/>
            </w:tcMar>
            <w:vAlign w:val="bottom"/>
            <w:hideMark/>
          </w:tcPr>
          <w:p w14:paraId="128F9438" w14:textId="77777777" w:rsidR="007C13A3" w:rsidRPr="00A17B0B" w:rsidRDefault="007C13A3" w:rsidP="002A548D">
            <w:pPr>
              <w:pStyle w:val="afa"/>
              <w:jc w:val="right"/>
            </w:pPr>
            <w:r w:rsidRPr="00A17B0B">
              <w:t>-</w:t>
            </w:r>
          </w:p>
        </w:tc>
        <w:tc>
          <w:tcPr>
            <w:tcW w:w="360" w:type="dxa"/>
            <w:shd w:val="clear" w:color="auto" w:fill="auto"/>
            <w:vAlign w:val="bottom"/>
            <w:hideMark/>
          </w:tcPr>
          <w:p w14:paraId="2935E76F" w14:textId="77777777" w:rsidR="007C13A3" w:rsidRPr="00A17B0B" w:rsidRDefault="007C13A3" w:rsidP="002A548D">
            <w:pPr>
              <w:pStyle w:val="afa"/>
              <w:jc w:val="right"/>
            </w:pPr>
            <w:r w:rsidRPr="00A17B0B">
              <w:t>-</w:t>
            </w:r>
          </w:p>
        </w:tc>
        <w:tc>
          <w:tcPr>
            <w:tcW w:w="369" w:type="dxa"/>
            <w:shd w:val="clear" w:color="auto" w:fill="auto"/>
            <w:vAlign w:val="bottom"/>
            <w:hideMark/>
          </w:tcPr>
          <w:p w14:paraId="13FC64EB" w14:textId="77777777" w:rsidR="007C13A3" w:rsidRPr="00A17B0B" w:rsidRDefault="007C13A3" w:rsidP="002A548D">
            <w:pPr>
              <w:pStyle w:val="afa"/>
              <w:jc w:val="right"/>
            </w:pPr>
            <w:r w:rsidRPr="00A17B0B">
              <w:t>-</w:t>
            </w:r>
          </w:p>
        </w:tc>
        <w:tc>
          <w:tcPr>
            <w:tcW w:w="369" w:type="dxa"/>
            <w:shd w:val="clear" w:color="auto" w:fill="auto"/>
            <w:vAlign w:val="bottom"/>
            <w:hideMark/>
          </w:tcPr>
          <w:p w14:paraId="54B84BCF"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3D412622" w14:textId="77777777" w:rsidR="007C13A3" w:rsidRPr="00A17B0B" w:rsidRDefault="007C13A3" w:rsidP="002A548D">
            <w:pPr>
              <w:pStyle w:val="afa"/>
              <w:jc w:val="right"/>
            </w:pPr>
            <w:r w:rsidRPr="00A17B0B">
              <w:t>-</w:t>
            </w:r>
          </w:p>
        </w:tc>
        <w:tc>
          <w:tcPr>
            <w:tcW w:w="360" w:type="dxa"/>
            <w:shd w:val="clear" w:color="auto" w:fill="auto"/>
            <w:vAlign w:val="bottom"/>
            <w:hideMark/>
          </w:tcPr>
          <w:p w14:paraId="0760A957" w14:textId="77777777" w:rsidR="007C13A3" w:rsidRPr="00A17B0B" w:rsidRDefault="007C13A3" w:rsidP="002A548D">
            <w:pPr>
              <w:pStyle w:val="afa"/>
              <w:jc w:val="right"/>
            </w:pPr>
            <w:r w:rsidRPr="00A17B0B">
              <w:t>-</w:t>
            </w:r>
          </w:p>
        </w:tc>
        <w:tc>
          <w:tcPr>
            <w:tcW w:w="370" w:type="dxa"/>
            <w:shd w:val="clear" w:color="auto" w:fill="auto"/>
            <w:tcMar>
              <w:top w:w="0" w:type="dxa"/>
              <w:left w:w="0" w:type="dxa"/>
              <w:bottom w:w="0" w:type="dxa"/>
              <w:right w:w="28" w:type="dxa"/>
            </w:tcMar>
            <w:vAlign w:val="bottom"/>
            <w:hideMark/>
          </w:tcPr>
          <w:p w14:paraId="224D30EB" w14:textId="77777777" w:rsidR="007C13A3" w:rsidRPr="00A17B0B" w:rsidRDefault="007C13A3" w:rsidP="002A548D">
            <w:pPr>
              <w:pStyle w:val="afa"/>
              <w:jc w:val="right"/>
            </w:pPr>
            <w:r w:rsidRPr="00A17B0B">
              <w:t>-</w:t>
            </w:r>
          </w:p>
        </w:tc>
        <w:tc>
          <w:tcPr>
            <w:tcW w:w="370" w:type="dxa"/>
            <w:shd w:val="clear" w:color="auto" w:fill="auto"/>
            <w:tcMar>
              <w:top w:w="0" w:type="dxa"/>
              <w:left w:w="0" w:type="dxa"/>
              <w:bottom w:w="0" w:type="dxa"/>
              <w:right w:w="28" w:type="dxa"/>
            </w:tcMar>
            <w:vAlign w:val="bottom"/>
            <w:hideMark/>
          </w:tcPr>
          <w:p w14:paraId="065A77B3" w14:textId="77777777" w:rsidR="007C13A3" w:rsidRPr="00A17B0B" w:rsidRDefault="007C13A3" w:rsidP="002A548D">
            <w:pPr>
              <w:pStyle w:val="afa"/>
              <w:jc w:val="right"/>
            </w:pPr>
            <w:r w:rsidRPr="00A17B0B">
              <w:t>-</w:t>
            </w:r>
          </w:p>
        </w:tc>
        <w:tc>
          <w:tcPr>
            <w:tcW w:w="625" w:type="dxa"/>
            <w:shd w:val="clear" w:color="auto" w:fill="auto"/>
            <w:tcMar>
              <w:top w:w="0" w:type="dxa"/>
              <w:left w:w="0" w:type="dxa"/>
              <w:bottom w:w="0" w:type="dxa"/>
              <w:right w:w="28" w:type="dxa"/>
            </w:tcMar>
            <w:vAlign w:val="bottom"/>
            <w:hideMark/>
          </w:tcPr>
          <w:p w14:paraId="57AEB6B6" w14:textId="77777777" w:rsidR="007C13A3" w:rsidRPr="00A17B0B" w:rsidRDefault="007C13A3" w:rsidP="002A548D">
            <w:pPr>
              <w:pStyle w:val="afa"/>
              <w:jc w:val="right"/>
            </w:pPr>
            <w:r w:rsidRPr="00A17B0B">
              <w:rPr>
                <w:lang w:val="zh-CN"/>
              </w:rPr>
              <w:t>211</w:t>
            </w:r>
          </w:p>
        </w:tc>
      </w:tr>
      <w:tr w:rsidR="007C13A3" w:rsidRPr="00A17B0B" w14:paraId="086B5BBD" w14:textId="77777777" w:rsidTr="0050771A">
        <w:tc>
          <w:tcPr>
            <w:tcW w:w="540" w:type="dxa"/>
            <w:shd w:val="clear" w:color="auto" w:fill="auto"/>
            <w:hideMark/>
          </w:tcPr>
          <w:p w14:paraId="0F8A27E8" w14:textId="77777777" w:rsidR="007C13A3" w:rsidRPr="00A17B0B" w:rsidRDefault="007C13A3" w:rsidP="007C13A3">
            <w:pPr>
              <w:pStyle w:val="afa"/>
            </w:pPr>
            <w:r w:rsidRPr="00A17B0B">
              <w:rPr>
                <w:lang w:val="zh-CN"/>
              </w:rPr>
              <w:t>2016</w:t>
            </w:r>
          </w:p>
        </w:tc>
        <w:tc>
          <w:tcPr>
            <w:tcW w:w="361" w:type="dxa"/>
            <w:shd w:val="clear" w:color="auto" w:fill="auto"/>
            <w:tcMar>
              <w:top w:w="0" w:type="dxa"/>
              <w:left w:w="0" w:type="dxa"/>
              <w:bottom w:w="0" w:type="dxa"/>
              <w:right w:w="28" w:type="dxa"/>
            </w:tcMar>
            <w:vAlign w:val="bottom"/>
            <w:hideMark/>
          </w:tcPr>
          <w:p w14:paraId="4229ADEC"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54020AE1" w14:textId="77777777" w:rsidR="007C13A3" w:rsidRPr="00A17B0B" w:rsidRDefault="007C13A3" w:rsidP="002A548D">
            <w:pPr>
              <w:pStyle w:val="afa"/>
              <w:jc w:val="right"/>
            </w:pPr>
            <w:r w:rsidRPr="00A17B0B">
              <w:t>-</w:t>
            </w:r>
          </w:p>
        </w:tc>
        <w:tc>
          <w:tcPr>
            <w:tcW w:w="360" w:type="dxa"/>
            <w:shd w:val="clear" w:color="auto" w:fill="auto"/>
            <w:vAlign w:val="bottom"/>
            <w:hideMark/>
          </w:tcPr>
          <w:p w14:paraId="6D6832E7"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5175A79A" w14:textId="77777777" w:rsidR="007C13A3" w:rsidRPr="00A17B0B" w:rsidRDefault="007C13A3" w:rsidP="002A548D">
            <w:pPr>
              <w:pStyle w:val="afa"/>
              <w:jc w:val="right"/>
            </w:pPr>
            <w:r w:rsidRPr="00A17B0B">
              <w:t>-</w:t>
            </w:r>
          </w:p>
        </w:tc>
        <w:tc>
          <w:tcPr>
            <w:tcW w:w="360" w:type="dxa"/>
            <w:shd w:val="clear" w:color="auto" w:fill="auto"/>
            <w:vAlign w:val="bottom"/>
            <w:hideMark/>
          </w:tcPr>
          <w:p w14:paraId="29AB9723"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36D1EB8A" w14:textId="77777777" w:rsidR="007C13A3" w:rsidRPr="00A17B0B" w:rsidRDefault="007C13A3" w:rsidP="002A548D">
            <w:pPr>
              <w:pStyle w:val="afa"/>
              <w:jc w:val="right"/>
            </w:pPr>
            <w:r w:rsidRPr="00A17B0B">
              <w:t>-</w:t>
            </w:r>
          </w:p>
        </w:tc>
        <w:tc>
          <w:tcPr>
            <w:tcW w:w="373" w:type="dxa"/>
            <w:shd w:val="clear" w:color="auto" w:fill="auto"/>
            <w:tcMar>
              <w:top w:w="0" w:type="dxa"/>
              <w:left w:w="0" w:type="dxa"/>
              <w:bottom w:w="0" w:type="dxa"/>
              <w:right w:w="28" w:type="dxa"/>
            </w:tcMar>
            <w:vAlign w:val="bottom"/>
            <w:hideMark/>
          </w:tcPr>
          <w:p w14:paraId="2E45CE19" w14:textId="77777777" w:rsidR="007C13A3" w:rsidRPr="00A17B0B" w:rsidRDefault="007C13A3" w:rsidP="002A548D">
            <w:pPr>
              <w:pStyle w:val="afa"/>
              <w:jc w:val="right"/>
            </w:pPr>
            <w:r w:rsidRPr="00A17B0B">
              <w:rPr>
                <w:lang w:val="zh-CN"/>
              </w:rPr>
              <w:t>4</w:t>
            </w:r>
          </w:p>
        </w:tc>
        <w:tc>
          <w:tcPr>
            <w:tcW w:w="361" w:type="dxa"/>
            <w:shd w:val="clear" w:color="auto" w:fill="auto"/>
            <w:tcMar>
              <w:top w:w="0" w:type="dxa"/>
              <w:left w:w="0" w:type="dxa"/>
              <w:bottom w:w="0" w:type="dxa"/>
              <w:right w:w="28" w:type="dxa"/>
            </w:tcMar>
            <w:vAlign w:val="bottom"/>
            <w:hideMark/>
          </w:tcPr>
          <w:p w14:paraId="47005B11" w14:textId="77777777" w:rsidR="007C13A3" w:rsidRPr="00A17B0B" w:rsidRDefault="007C13A3" w:rsidP="002A548D">
            <w:pPr>
              <w:pStyle w:val="afa"/>
              <w:jc w:val="right"/>
            </w:pPr>
            <w:r w:rsidRPr="00A17B0B">
              <w:t>-</w:t>
            </w:r>
          </w:p>
        </w:tc>
        <w:tc>
          <w:tcPr>
            <w:tcW w:w="370" w:type="dxa"/>
            <w:shd w:val="clear" w:color="auto" w:fill="auto"/>
            <w:tcMar>
              <w:top w:w="0" w:type="dxa"/>
              <w:left w:w="0" w:type="dxa"/>
              <w:bottom w:w="0" w:type="dxa"/>
              <w:right w:w="28" w:type="dxa"/>
            </w:tcMar>
            <w:vAlign w:val="bottom"/>
            <w:hideMark/>
          </w:tcPr>
          <w:p w14:paraId="73B267AD" w14:textId="77777777" w:rsidR="007C13A3" w:rsidRPr="00A17B0B" w:rsidRDefault="007C13A3" w:rsidP="002A548D">
            <w:pPr>
              <w:pStyle w:val="afa"/>
              <w:jc w:val="right"/>
            </w:pPr>
            <w:r w:rsidRPr="00A17B0B">
              <w:t>-</w:t>
            </w:r>
          </w:p>
        </w:tc>
        <w:tc>
          <w:tcPr>
            <w:tcW w:w="428" w:type="dxa"/>
            <w:shd w:val="clear" w:color="auto" w:fill="auto"/>
            <w:tcMar>
              <w:top w:w="0" w:type="dxa"/>
              <w:left w:w="0" w:type="dxa"/>
              <w:bottom w:w="0" w:type="dxa"/>
              <w:right w:w="28" w:type="dxa"/>
            </w:tcMar>
            <w:vAlign w:val="bottom"/>
            <w:hideMark/>
          </w:tcPr>
          <w:p w14:paraId="1E404326" w14:textId="77777777" w:rsidR="007C13A3" w:rsidRPr="00A17B0B" w:rsidRDefault="007C13A3" w:rsidP="002A548D">
            <w:pPr>
              <w:pStyle w:val="afa"/>
              <w:jc w:val="right"/>
            </w:pPr>
            <w:r w:rsidRPr="00A17B0B">
              <w:rPr>
                <w:lang w:val="zh-CN"/>
              </w:rPr>
              <w:t>22</w:t>
            </w:r>
          </w:p>
        </w:tc>
        <w:tc>
          <w:tcPr>
            <w:tcW w:w="361" w:type="dxa"/>
            <w:shd w:val="clear" w:color="auto" w:fill="auto"/>
            <w:tcMar>
              <w:top w:w="0" w:type="dxa"/>
              <w:left w:w="0" w:type="dxa"/>
              <w:bottom w:w="0" w:type="dxa"/>
              <w:right w:w="28" w:type="dxa"/>
            </w:tcMar>
            <w:vAlign w:val="bottom"/>
            <w:hideMark/>
          </w:tcPr>
          <w:p w14:paraId="225CC07B"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5B50E096" w14:textId="77777777" w:rsidR="007C13A3" w:rsidRPr="00A17B0B" w:rsidRDefault="007C13A3" w:rsidP="002A548D">
            <w:pPr>
              <w:pStyle w:val="afa"/>
              <w:jc w:val="right"/>
            </w:pPr>
            <w:r w:rsidRPr="00A17B0B">
              <w:t>-</w:t>
            </w:r>
          </w:p>
        </w:tc>
        <w:tc>
          <w:tcPr>
            <w:tcW w:w="360" w:type="dxa"/>
            <w:shd w:val="clear" w:color="auto" w:fill="auto"/>
            <w:vAlign w:val="bottom"/>
            <w:hideMark/>
          </w:tcPr>
          <w:p w14:paraId="48C4B348"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3D1EB45D" w14:textId="77777777" w:rsidR="007C13A3" w:rsidRPr="00A17B0B" w:rsidRDefault="007C13A3" w:rsidP="002A548D">
            <w:pPr>
              <w:pStyle w:val="afa"/>
              <w:jc w:val="right"/>
            </w:pPr>
            <w:r w:rsidRPr="00A17B0B">
              <w:t>-</w:t>
            </w:r>
          </w:p>
        </w:tc>
        <w:tc>
          <w:tcPr>
            <w:tcW w:w="415" w:type="dxa"/>
            <w:shd w:val="clear" w:color="auto" w:fill="auto"/>
            <w:tcMar>
              <w:top w:w="0" w:type="dxa"/>
              <w:left w:w="0" w:type="dxa"/>
              <w:bottom w:w="0" w:type="dxa"/>
              <w:right w:w="28" w:type="dxa"/>
            </w:tcMar>
            <w:vAlign w:val="bottom"/>
            <w:hideMark/>
          </w:tcPr>
          <w:p w14:paraId="5DFA1A24" w14:textId="77777777" w:rsidR="007C13A3" w:rsidRPr="00A17B0B" w:rsidRDefault="007C13A3" w:rsidP="002A548D">
            <w:pPr>
              <w:pStyle w:val="afa"/>
              <w:jc w:val="right"/>
            </w:pPr>
            <w:r w:rsidRPr="00A17B0B">
              <w:rPr>
                <w:lang w:val="zh-CN"/>
              </w:rPr>
              <w:t>58</w:t>
            </w:r>
          </w:p>
        </w:tc>
        <w:tc>
          <w:tcPr>
            <w:tcW w:w="361" w:type="dxa"/>
            <w:shd w:val="clear" w:color="auto" w:fill="auto"/>
            <w:tcMar>
              <w:top w:w="0" w:type="dxa"/>
              <w:left w:w="0" w:type="dxa"/>
              <w:bottom w:w="0" w:type="dxa"/>
              <w:right w:w="28" w:type="dxa"/>
            </w:tcMar>
            <w:vAlign w:val="bottom"/>
            <w:hideMark/>
          </w:tcPr>
          <w:p w14:paraId="5EC9C66C" w14:textId="77777777" w:rsidR="007C13A3" w:rsidRPr="00A17B0B" w:rsidRDefault="007C13A3" w:rsidP="002A548D">
            <w:pPr>
              <w:pStyle w:val="afa"/>
              <w:jc w:val="right"/>
            </w:pPr>
            <w:r w:rsidRPr="00A17B0B">
              <w:rPr>
                <w:lang w:val="zh-CN"/>
              </w:rPr>
              <w:t>1</w:t>
            </w:r>
          </w:p>
        </w:tc>
        <w:tc>
          <w:tcPr>
            <w:tcW w:w="360" w:type="dxa"/>
            <w:shd w:val="clear" w:color="auto" w:fill="auto"/>
            <w:vAlign w:val="bottom"/>
            <w:hideMark/>
          </w:tcPr>
          <w:p w14:paraId="7DCDF3EC" w14:textId="77777777" w:rsidR="007C13A3" w:rsidRPr="00A17B0B" w:rsidRDefault="007C13A3" w:rsidP="002A548D">
            <w:pPr>
              <w:pStyle w:val="afa"/>
              <w:jc w:val="right"/>
            </w:pPr>
            <w:r w:rsidRPr="00A17B0B">
              <w:t>-</w:t>
            </w:r>
          </w:p>
        </w:tc>
        <w:tc>
          <w:tcPr>
            <w:tcW w:w="369" w:type="dxa"/>
            <w:shd w:val="clear" w:color="auto" w:fill="auto"/>
            <w:vAlign w:val="bottom"/>
            <w:hideMark/>
          </w:tcPr>
          <w:p w14:paraId="6113AB01" w14:textId="77777777" w:rsidR="007C13A3" w:rsidRPr="00A17B0B" w:rsidRDefault="007C13A3" w:rsidP="002A548D">
            <w:pPr>
              <w:pStyle w:val="afa"/>
              <w:jc w:val="right"/>
            </w:pPr>
            <w:r w:rsidRPr="00A17B0B">
              <w:t>-</w:t>
            </w:r>
          </w:p>
        </w:tc>
        <w:tc>
          <w:tcPr>
            <w:tcW w:w="369" w:type="dxa"/>
            <w:shd w:val="clear" w:color="auto" w:fill="auto"/>
            <w:vAlign w:val="bottom"/>
            <w:hideMark/>
          </w:tcPr>
          <w:p w14:paraId="4A943262"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325DBE75" w14:textId="77777777" w:rsidR="007C13A3" w:rsidRPr="00A17B0B" w:rsidRDefault="007C13A3" w:rsidP="002A548D">
            <w:pPr>
              <w:pStyle w:val="afa"/>
              <w:jc w:val="right"/>
            </w:pPr>
            <w:r w:rsidRPr="00A17B0B">
              <w:t>-</w:t>
            </w:r>
          </w:p>
        </w:tc>
        <w:tc>
          <w:tcPr>
            <w:tcW w:w="360" w:type="dxa"/>
            <w:shd w:val="clear" w:color="auto" w:fill="auto"/>
            <w:vAlign w:val="bottom"/>
            <w:hideMark/>
          </w:tcPr>
          <w:p w14:paraId="516054B6" w14:textId="77777777" w:rsidR="007C13A3" w:rsidRPr="00A17B0B" w:rsidRDefault="007C13A3" w:rsidP="002A548D">
            <w:pPr>
              <w:pStyle w:val="afa"/>
              <w:jc w:val="right"/>
            </w:pPr>
            <w:r w:rsidRPr="00A17B0B">
              <w:t>-</w:t>
            </w:r>
          </w:p>
        </w:tc>
        <w:tc>
          <w:tcPr>
            <w:tcW w:w="370" w:type="dxa"/>
            <w:shd w:val="clear" w:color="auto" w:fill="auto"/>
            <w:tcMar>
              <w:top w:w="0" w:type="dxa"/>
              <w:left w:w="0" w:type="dxa"/>
              <w:bottom w:w="0" w:type="dxa"/>
              <w:right w:w="28" w:type="dxa"/>
            </w:tcMar>
            <w:vAlign w:val="bottom"/>
            <w:hideMark/>
          </w:tcPr>
          <w:p w14:paraId="779EAB85" w14:textId="77777777" w:rsidR="007C13A3" w:rsidRPr="00A17B0B" w:rsidRDefault="007C13A3" w:rsidP="002A548D">
            <w:pPr>
              <w:pStyle w:val="afa"/>
              <w:jc w:val="right"/>
            </w:pPr>
            <w:r w:rsidRPr="00A17B0B">
              <w:t>-</w:t>
            </w:r>
          </w:p>
        </w:tc>
        <w:tc>
          <w:tcPr>
            <w:tcW w:w="370" w:type="dxa"/>
            <w:shd w:val="clear" w:color="auto" w:fill="auto"/>
            <w:tcMar>
              <w:top w:w="0" w:type="dxa"/>
              <w:left w:w="0" w:type="dxa"/>
              <w:bottom w:w="0" w:type="dxa"/>
              <w:right w:w="28" w:type="dxa"/>
            </w:tcMar>
            <w:vAlign w:val="bottom"/>
            <w:hideMark/>
          </w:tcPr>
          <w:p w14:paraId="1D27129E" w14:textId="77777777" w:rsidR="007C13A3" w:rsidRPr="00A17B0B" w:rsidRDefault="007C13A3" w:rsidP="002A548D">
            <w:pPr>
              <w:pStyle w:val="afa"/>
              <w:jc w:val="right"/>
            </w:pPr>
            <w:r w:rsidRPr="00A17B0B">
              <w:t>-</w:t>
            </w:r>
          </w:p>
        </w:tc>
        <w:tc>
          <w:tcPr>
            <w:tcW w:w="625" w:type="dxa"/>
            <w:shd w:val="clear" w:color="auto" w:fill="auto"/>
            <w:tcMar>
              <w:top w:w="0" w:type="dxa"/>
              <w:left w:w="0" w:type="dxa"/>
              <w:bottom w:w="0" w:type="dxa"/>
              <w:right w:w="28" w:type="dxa"/>
            </w:tcMar>
            <w:vAlign w:val="bottom"/>
            <w:hideMark/>
          </w:tcPr>
          <w:p w14:paraId="7F01F044" w14:textId="77777777" w:rsidR="007C13A3" w:rsidRPr="00A17B0B" w:rsidRDefault="007C13A3" w:rsidP="002A548D">
            <w:pPr>
              <w:pStyle w:val="afa"/>
              <w:jc w:val="right"/>
            </w:pPr>
            <w:r w:rsidRPr="00A17B0B">
              <w:rPr>
                <w:lang w:val="zh-CN"/>
              </w:rPr>
              <w:t>85</w:t>
            </w:r>
          </w:p>
        </w:tc>
      </w:tr>
      <w:tr w:rsidR="007C13A3" w:rsidRPr="00A17B0B" w14:paraId="795B393F" w14:textId="77777777" w:rsidTr="0050771A">
        <w:tc>
          <w:tcPr>
            <w:tcW w:w="540" w:type="dxa"/>
            <w:shd w:val="clear" w:color="auto" w:fill="auto"/>
            <w:hideMark/>
          </w:tcPr>
          <w:p w14:paraId="19AB1F07" w14:textId="77777777" w:rsidR="007C13A3" w:rsidRPr="00A17B0B" w:rsidRDefault="007C13A3" w:rsidP="007C13A3">
            <w:pPr>
              <w:pStyle w:val="afa"/>
            </w:pPr>
            <w:r w:rsidRPr="00A17B0B">
              <w:rPr>
                <w:lang w:val="zh-CN"/>
              </w:rPr>
              <w:t>2017</w:t>
            </w:r>
          </w:p>
        </w:tc>
        <w:tc>
          <w:tcPr>
            <w:tcW w:w="361" w:type="dxa"/>
            <w:shd w:val="clear" w:color="auto" w:fill="auto"/>
            <w:tcMar>
              <w:top w:w="0" w:type="dxa"/>
              <w:left w:w="0" w:type="dxa"/>
              <w:bottom w:w="0" w:type="dxa"/>
              <w:right w:w="28" w:type="dxa"/>
            </w:tcMar>
            <w:vAlign w:val="bottom"/>
            <w:hideMark/>
          </w:tcPr>
          <w:p w14:paraId="54D22051" w14:textId="77777777" w:rsidR="007C13A3" w:rsidRPr="00A17B0B" w:rsidRDefault="007C13A3" w:rsidP="002A548D">
            <w:pPr>
              <w:pStyle w:val="afa"/>
              <w:jc w:val="right"/>
            </w:pPr>
            <w:r w:rsidRPr="00A17B0B">
              <w:rPr>
                <w:lang w:val="zh-CN"/>
              </w:rPr>
              <w:t>2</w:t>
            </w:r>
          </w:p>
        </w:tc>
        <w:tc>
          <w:tcPr>
            <w:tcW w:w="361" w:type="dxa"/>
            <w:shd w:val="clear" w:color="auto" w:fill="auto"/>
            <w:tcMar>
              <w:top w:w="0" w:type="dxa"/>
              <w:left w:w="0" w:type="dxa"/>
              <w:bottom w:w="0" w:type="dxa"/>
              <w:right w:w="28" w:type="dxa"/>
            </w:tcMar>
            <w:vAlign w:val="bottom"/>
            <w:hideMark/>
          </w:tcPr>
          <w:p w14:paraId="1C2E95ED" w14:textId="77777777" w:rsidR="007C13A3" w:rsidRPr="00A17B0B" w:rsidRDefault="007C13A3" w:rsidP="002A548D">
            <w:pPr>
              <w:pStyle w:val="afa"/>
              <w:jc w:val="right"/>
            </w:pPr>
            <w:r w:rsidRPr="00A17B0B">
              <w:rPr>
                <w:lang w:val="zh-CN"/>
              </w:rPr>
              <w:t>1</w:t>
            </w:r>
          </w:p>
        </w:tc>
        <w:tc>
          <w:tcPr>
            <w:tcW w:w="360" w:type="dxa"/>
            <w:shd w:val="clear" w:color="auto" w:fill="auto"/>
            <w:vAlign w:val="bottom"/>
            <w:hideMark/>
          </w:tcPr>
          <w:p w14:paraId="423A580D"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5350B1FB" w14:textId="77777777" w:rsidR="007C13A3" w:rsidRPr="00A17B0B" w:rsidRDefault="007C13A3" w:rsidP="002A548D">
            <w:pPr>
              <w:pStyle w:val="afa"/>
              <w:jc w:val="right"/>
            </w:pPr>
            <w:r w:rsidRPr="00A17B0B">
              <w:t>-</w:t>
            </w:r>
          </w:p>
        </w:tc>
        <w:tc>
          <w:tcPr>
            <w:tcW w:w="360" w:type="dxa"/>
            <w:shd w:val="clear" w:color="auto" w:fill="auto"/>
            <w:vAlign w:val="bottom"/>
            <w:hideMark/>
          </w:tcPr>
          <w:p w14:paraId="59C8BA0E"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04969D0E" w14:textId="77777777" w:rsidR="007C13A3" w:rsidRPr="00A17B0B" w:rsidRDefault="007C13A3" w:rsidP="002A548D">
            <w:pPr>
              <w:pStyle w:val="afa"/>
              <w:jc w:val="right"/>
            </w:pPr>
            <w:r w:rsidRPr="00A17B0B">
              <w:t>-</w:t>
            </w:r>
          </w:p>
        </w:tc>
        <w:tc>
          <w:tcPr>
            <w:tcW w:w="373" w:type="dxa"/>
            <w:shd w:val="clear" w:color="auto" w:fill="auto"/>
            <w:tcMar>
              <w:top w:w="0" w:type="dxa"/>
              <w:left w:w="0" w:type="dxa"/>
              <w:bottom w:w="0" w:type="dxa"/>
              <w:right w:w="28" w:type="dxa"/>
            </w:tcMar>
            <w:vAlign w:val="bottom"/>
            <w:hideMark/>
          </w:tcPr>
          <w:p w14:paraId="2113E021" w14:textId="77777777" w:rsidR="007C13A3" w:rsidRPr="00A17B0B" w:rsidRDefault="007C13A3" w:rsidP="002A548D">
            <w:pPr>
              <w:pStyle w:val="afa"/>
              <w:jc w:val="right"/>
            </w:pPr>
            <w:r w:rsidRPr="00A17B0B">
              <w:rPr>
                <w:lang w:val="zh-CN"/>
              </w:rPr>
              <w:t>3</w:t>
            </w:r>
          </w:p>
        </w:tc>
        <w:tc>
          <w:tcPr>
            <w:tcW w:w="361" w:type="dxa"/>
            <w:shd w:val="clear" w:color="auto" w:fill="auto"/>
            <w:tcMar>
              <w:top w:w="0" w:type="dxa"/>
              <w:left w:w="0" w:type="dxa"/>
              <w:bottom w:w="0" w:type="dxa"/>
              <w:right w:w="28" w:type="dxa"/>
            </w:tcMar>
            <w:vAlign w:val="bottom"/>
            <w:hideMark/>
          </w:tcPr>
          <w:p w14:paraId="128A14C1" w14:textId="77777777" w:rsidR="007C13A3" w:rsidRPr="00A17B0B" w:rsidRDefault="007C13A3" w:rsidP="002A548D">
            <w:pPr>
              <w:pStyle w:val="afa"/>
              <w:jc w:val="right"/>
            </w:pPr>
            <w:r w:rsidRPr="00A17B0B">
              <w:t>-</w:t>
            </w:r>
          </w:p>
        </w:tc>
        <w:tc>
          <w:tcPr>
            <w:tcW w:w="370" w:type="dxa"/>
            <w:shd w:val="clear" w:color="auto" w:fill="auto"/>
            <w:tcMar>
              <w:top w:w="0" w:type="dxa"/>
              <w:left w:w="0" w:type="dxa"/>
              <w:bottom w:w="0" w:type="dxa"/>
              <w:right w:w="28" w:type="dxa"/>
            </w:tcMar>
            <w:vAlign w:val="bottom"/>
            <w:hideMark/>
          </w:tcPr>
          <w:p w14:paraId="564ADD85" w14:textId="77777777" w:rsidR="007C13A3" w:rsidRPr="00A17B0B" w:rsidRDefault="007C13A3" w:rsidP="002A548D">
            <w:pPr>
              <w:pStyle w:val="afa"/>
              <w:jc w:val="right"/>
            </w:pPr>
            <w:r w:rsidRPr="00A17B0B">
              <w:t>-</w:t>
            </w:r>
          </w:p>
        </w:tc>
        <w:tc>
          <w:tcPr>
            <w:tcW w:w="428" w:type="dxa"/>
            <w:shd w:val="clear" w:color="auto" w:fill="auto"/>
            <w:tcMar>
              <w:top w:w="0" w:type="dxa"/>
              <w:left w:w="0" w:type="dxa"/>
              <w:bottom w:w="0" w:type="dxa"/>
              <w:right w:w="28" w:type="dxa"/>
            </w:tcMar>
            <w:vAlign w:val="bottom"/>
            <w:hideMark/>
          </w:tcPr>
          <w:p w14:paraId="11211402" w14:textId="77777777" w:rsidR="007C13A3" w:rsidRPr="00A17B0B" w:rsidRDefault="007C13A3" w:rsidP="002A548D">
            <w:pPr>
              <w:pStyle w:val="afa"/>
              <w:jc w:val="right"/>
            </w:pPr>
            <w:r w:rsidRPr="00A17B0B">
              <w:rPr>
                <w:lang w:val="zh-CN"/>
              </w:rPr>
              <w:t>43</w:t>
            </w:r>
          </w:p>
        </w:tc>
        <w:tc>
          <w:tcPr>
            <w:tcW w:w="361" w:type="dxa"/>
            <w:shd w:val="clear" w:color="auto" w:fill="auto"/>
            <w:tcMar>
              <w:top w:w="0" w:type="dxa"/>
              <w:left w:w="0" w:type="dxa"/>
              <w:bottom w:w="0" w:type="dxa"/>
              <w:right w:w="28" w:type="dxa"/>
            </w:tcMar>
            <w:vAlign w:val="bottom"/>
            <w:hideMark/>
          </w:tcPr>
          <w:p w14:paraId="3D09384A" w14:textId="77777777" w:rsidR="007C13A3" w:rsidRPr="00A17B0B" w:rsidRDefault="007C13A3" w:rsidP="002A548D">
            <w:pPr>
              <w:pStyle w:val="afa"/>
              <w:jc w:val="right"/>
            </w:pPr>
            <w:r w:rsidRPr="00A17B0B">
              <w:rPr>
                <w:lang w:val="zh-CN"/>
              </w:rPr>
              <w:t>2</w:t>
            </w:r>
          </w:p>
        </w:tc>
        <w:tc>
          <w:tcPr>
            <w:tcW w:w="361" w:type="dxa"/>
            <w:shd w:val="clear" w:color="auto" w:fill="auto"/>
            <w:tcMar>
              <w:top w:w="0" w:type="dxa"/>
              <w:left w:w="0" w:type="dxa"/>
              <w:bottom w:w="0" w:type="dxa"/>
              <w:right w:w="28" w:type="dxa"/>
            </w:tcMar>
            <w:vAlign w:val="bottom"/>
            <w:hideMark/>
          </w:tcPr>
          <w:p w14:paraId="25C14521" w14:textId="77777777" w:rsidR="007C13A3" w:rsidRPr="00A17B0B" w:rsidRDefault="007C13A3" w:rsidP="002A548D">
            <w:pPr>
              <w:pStyle w:val="afa"/>
              <w:jc w:val="right"/>
            </w:pPr>
            <w:r w:rsidRPr="00A17B0B">
              <w:t>-</w:t>
            </w:r>
          </w:p>
        </w:tc>
        <w:tc>
          <w:tcPr>
            <w:tcW w:w="360" w:type="dxa"/>
            <w:shd w:val="clear" w:color="auto" w:fill="auto"/>
            <w:vAlign w:val="bottom"/>
            <w:hideMark/>
          </w:tcPr>
          <w:p w14:paraId="0285B917"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5F1A6060" w14:textId="77777777" w:rsidR="007C13A3" w:rsidRPr="00A17B0B" w:rsidRDefault="007C13A3" w:rsidP="002A548D">
            <w:pPr>
              <w:pStyle w:val="afa"/>
              <w:jc w:val="right"/>
            </w:pPr>
            <w:r w:rsidRPr="00A17B0B">
              <w:rPr>
                <w:lang w:val="zh-CN"/>
              </w:rPr>
              <w:t>1</w:t>
            </w:r>
          </w:p>
        </w:tc>
        <w:tc>
          <w:tcPr>
            <w:tcW w:w="415" w:type="dxa"/>
            <w:shd w:val="clear" w:color="auto" w:fill="auto"/>
            <w:tcMar>
              <w:top w:w="0" w:type="dxa"/>
              <w:left w:w="0" w:type="dxa"/>
              <w:bottom w:w="0" w:type="dxa"/>
              <w:right w:w="28" w:type="dxa"/>
            </w:tcMar>
            <w:vAlign w:val="bottom"/>
            <w:hideMark/>
          </w:tcPr>
          <w:p w14:paraId="11F0257C" w14:textId="77777777" w:rsidR="007C13A3" w:rsidRPr="00A17B0B" w:rsidRDefault="007C13A3" w:rsidP="002A548D">
            <w:pPr>
              <w:pStyle w:val="afa"/>
              <w:jc w:val="right"/>
            </w:pPr>
            <w:r w:rsidRPr="00A17B0B">
              <w:rPr>
                <w:lang w:val="zh-CN"/>
              </w:rPr>
              <w:t>31</w:t>
            </w:r>
          </w:p>
        </w:tc>
        <w:tc>
          <w:tcPr>
            <w:tcW w:w="361" w:type="dxa"/>
            <w:shd w:val="clear" w:color="auto" w:fill="auto"/>
            <w:tcMar>
              <w:top w:w="0" w:type="dxa"/>
              <w:left w:w="0" w:type="dxa"/>
              <w:bottom w:w="0" w:type="dxa"/>
              <w:right w:w="28" w:type="dxa"/>
            </w:tcMar>
            <w:vAlign w:val="bottom"/>
            <w:hideMark/>
          </w:tcPr>
          <w:p w14:paraId="44DAD206" w14:textId="77777777" w:rsidR="007C13A3" w:rsidRPr="00A17B0B" w:rsidRDefault="007C13A3" w:rsidP="002A548D">
            <w:pPr>
              <w:pStyle w:val="afa"/>
              <w:jc w:val="right"/>
            </w:pPr>
            <w:r w:rsidRPr="00A17B0B">
              <w:rPr>
                <w:lang w:val="zh-CN"/>
              </w:rPr>
              <w:t>2</w:t>
            </w:r>
          </w:p>
        </w:tc>
        <w:tc>
          <w:tcPr>
            <w:tcW w:w="360" w:type="dxa"/>
            <w:shd w:val="clear" w:color="auto" w:fill="auto"/>
            <w:vAlign w:val="bottom"/>
            <w:hideMark/>
          </w:tcPr>
          <w:p w14:paraId="19B81111" w14:textId="77777777" w:rsidR="007C13A3" w:rsidRPr="00A17B0B" w:rsidRDefault="007C13A3" w:rsidP="002A548D">
            <w:pPr>
              <w:pStyle w:val="afa"/>
              <w:jc w:val="right"/>
            </w:pPr>
            <w:r w:rsidRPr="00A17B0B">
              <w:t>-</w:t>
            </w:r>
          </w:p>
        </w:tc>
        <w:tc>
          <w:tcPr>
            <w:tcW w:w="369" w:type="dxa"/>
            <w:shd w:val="clear" w:color="auto" w:fill="auto"/>
            <w:vAlign w:val="bottom"/>
            <w:hideMark/>
          </w:tcPr>
          <w:p w14:paraId="45736755" w14:textId="77777777" w:rsidR="007C13A3" w:rsidRPr="00A17B0B" w:rsidRDefault="007C13A3" w:rsidP="002A548D">
            <w:pPr>
              <w:pStyle w:val="afa"/>
              <w:jc w:val="right"/>
            </w:pPr>
            <w:r w:rsidRPr="00A17B0B">
              <w:t>-</w:t>
            </w:r>
          </w:p>
        </w:tc>
        <w:tc>
          <w:tcPr>
            <w:tcW w:w="369" w:type="dxa"/>
            <w:shd w:val="clear" w:color="auto" w:fill="auto"/>
            <w:vAlign w:val="bottom"/>
            <w:hideMark/>
          </w:tcPr>
          <w:p w14:paraId="774FFD85"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52BDC8C2" w14:textId="77777777" w:rsidR="007C13A3" w:rsidRPr="00A17B0B" w:rsidRDefault="007C13A3" w:rsidP="002A548D">
            <w:pPr>
              <w:pStyle w:val="afa"/>
              <w:jc w:val="right"/>
            </w:pPr>
            <w:r w:rsidRPr="00A17B0B">
              <w:rPr>
                <w:lang w:val="zh-CN"/>
              </w:rPr>
              <w:t>1</w:t>
            </w:r>
          </w:p>
        </w:tc>
        <w:tc>
          <w:tcPr>
            <w:tcW w:w="360" w:type="dxa"/>
            <w:shd w:val="clear" w:color="auto" w:fill="auto"/>
            <w:vAlign w:val="bottom"/>
            <w:hideMark/>
          </w:tcPr>
          <w:p w14:paraId="55CB949D" w14:textId="77777777" w:rsidR="007C13A3" w:rsidRPr="00A17B0B" w:rsidRDefault="007C13A3" w:rsidP="002A548D">
            <w:pPr>
              <w:pStyle w:val="afa"/>
              <w:jc w:val="right"/>
            </w:pPr>
            <w:r w:rsidRPr="00A17B0B">
              <w:t>-</w:t>
            </w:r>
          </w:p>
        </w:tc>
        <w:tc>
          <w:tcPr>
            <w:tcW w:w="370" w:type="dxa"/>
            <w:shd w:val="clear" w:color="auto" w:fill="auto"/>
            <w:tcMar>
              <w:top w:w="0" w:type="dxa"/>
              <w:left w:w="0" w:type="dxa"/>
              <w:bottom w:w="0" w:type="dxa"/>
              <w:right w:w="28" w:type="dxa"/>
            </w:tcMar>
            <w:vAlign w:val="bottom"/>
            <w:hideMark/>
          </w:tcPr>
          <w:p w14:paraId="7E113894" w14:textId="77777777" w:rsidR="007C13A3" w:rsidRPr="00A17B0B" w:rsidRDefault="007C13A3" w:rsidP="002A548D">
            <w:pPr>
              <w:pStyle w:val="afa"/>
              <w:jc w:val="right"/>
            </w:pPr>
            <w:r w:rsidRPr="00A17B0B">
              <w:t>-</w:t>
            </w:r>
          </w:p>
        </w:tc>
        <w:tc>
          <w:tcPr>
            <w:tcW w:w="370" w:type="dxa"/>
            <w:shd w:val="clear" w:color="auto" w:fill="auto"/>
            <w:tcMar>
              <w:top w:w="0" w:type="dxa"/>
              <w:left w:w="0" w:type="dxa"/>
              <w:bottom w:w="0" w:type="dxa"/>
              <w:right w:w="28" w:type="dxa"/>
            </w:tcMar>
            <w:vAlign w:val="bottom"/>
            <w:hideMark/>
          </w:tcPr>
          <w:p w14:paraId="75B47508" w14:textId="77777777" w:rsidR="007C13A3" w:rsidRPr="00A17B0B" w:rsidRDefault="007C13A3" w:rsidP="002A548D">
            <w:pPr>
              <w:pStyle w:val="afa"/>
              <w:jc w:val="right"/>
            </w:pPr>
            <w:r w:rsidRPr="00A17B0B">
              <w:t>-</w:t>
            </w:r>
          </w:p>
        </w:tc>
        <w:tc>
          <w:tcPr>
            <w:tcW w:w="625" w:type="dxa"/>
            <w:shd w:val="clear" w:color="auto" w:fill="auto"/>
            <w:tcMar>
              <w:top w:w="0" w:type="dxa"/>
              <w:left w:w="0" w:type="dxa"/>
              <w:bottom w:w="0" w:type="dxa"/>
              <w:right w:w="28" w:type="dxa"/>
            </w:tcMar>
            <w:vAlign w:val="bottom"/>
            <w:hideMark/>
          </w:tcPr>
          <w:p w14:paraId="26FAAA12" w14:textId="77777777" w:rsidR="007C13A3" w:rsidRPr="00A17B0B" w:rsidRDefault="007C13A3" w:rsidP="002A548D">
            <w:pPr>
              <w:pStyle w:val="afa"/>
              <w:jc w:val="right"/>
            </w:pPr>
            <w:r w:rsidRPr="00A17B0B">
              <w:rPr>
                <w:lang w:val="zh-CN"/>
              </w:rPr>
              <w:t>86</w:t>
            </w:r>
          </w:p>
        </w:tc>
      </w:tr>
      <w:tr w:rsidR="007C13A3" w:rsidRPr="00A17B0B" w14:paraId="33626530" w14:textId="77777777" w:rsidTr="0050771A">
        <w:tc>
          <w:tcPr>
            <w:tcW w:w="540" w:type="dxa"/>
            <w:shd w:val="clear" w:color="auto" w:fill="auto"/>
            <w:hideMark/>
          </w:tcPr>
          <w:p w14:paraId="3BB01561" w14:textId="77777777" w:rsidR="007C13A3" w:rsidRPr="00A17B0B" w:rsidRDefault="007C13A3" w:rsidP="007C13A3">
            <w:pPr>
              <w:pStyle w:val="afa"/>
            </w:pPr>
            <w:r w:rsidRPr="00A17B0B">
              <w:rPr>
                <w:lang w:val="zh-CN"/>
              </w:rPr>
              <w:t>2018</w:t>
            </w:r>
          </w:p>
        </w:tc>
        <w:tc>
          <w:tcPr>
            <w:tcW w:w="361" w:type="dxa"/>
            <w:shd w:val="clear" w:color="auto" w:fill="auto"/>
            <w:tcMar>
              <w:top w:w="0" w:type="dxa"/>
              <w:left w:w="0" w:type="dxa"/>
              <w:bottom w:w="0" w:type="dxa"/>
              <w:right w:w="28" w:type="dxa"/>
            </w:tcMar>
            <w:vAlign w:val="bottom"/>
            <w:hideMark/>
          </w:tcPr>
          <w:p w14:paraId="6D310EDD"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0E143251" w14:textId="77777777" w:rsidR="007C13A3" w:rsidRPr="00A17B0B" w:rsidRDefault="007C13A3" w:rsidP="002A548D">
            <w:pPr>
              <w:pStyle w:val="afa"/>
              <w:jc w:val="right"/>
            </w:pPr>
            <w:r w:rsidRPr="00A17B0B">
              <w:t>-</w:t>
            </w:r>
          </w:p>
        </w:tc>
        <w:tc>
          <w:tcPr>
            <w:tcW w:w="360" w:type="dxa"/>
            <w:shd w:val="clear" w:color="auto" w:fill="auto"/>
            <w:vAlign w:val="bottom"/>
            <w:hideMark/>
          </w:tcPr>
          <w:p w14:paraId="37DB14FC"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6AC0CCEE" w14:textId="77777777" w:rsidR="007C13A3" w:rsidRPr="00A17B0B" w:rsidRDefault="007C13A3" w:rsidP="002A548D">
            <w:pPr>
              <w:pStyle w:val="afa"/>
              <w:jc w:val="right"/>
            </w:pPr>
            <w:r w:rsidRPr="00A17B0B">
              <w:t>-</w:t>
            </w:r>
          </w:p>
        </w:tc>
        <w:tc>
          <w:tcPr>
            <w:tcW w:w="360" w:type="dxa"/>
            <w:shd w:val="clear" w:color="auto" w:fill="auto"/>
            <w:vAlign w:val="bottom"/>
            <w:hideMark/>
          </w:tcPr>
          <w:p w14:paraId="0182A7F2"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0C71AE75" w14:textId="77777777" w:rsidR="007C13A3" w:rsidRPr="00A17B0B" w:rsidRDefault="007C13A3" w:rsidP="002A548D">
            <w:pPr>
              <w:pStyle w:val="afa"/>
              <w:jc w:val="right"/>
            </w:pPr>
            <w:r w:rsidRPr="00A17B0B">
              <w:t>-</w:t>
            </w:r>
          </w:p>
        </w:tc>
        <w:tc>
          <w:tcPr>
            <w:tcW w:w="373" w:type="dxa"/>
            <w:shd w:val="clear" w:color="auto" w:fill="auto"/>
            <w:tcMar>
              <w:top w:w="0" w:type="dxa"/>
              <w:left w:w="0" w:type="dxa"/>
              <w:bottom w:w="0" w:type="dxa"/>
              <w:right w:w="28" w:type="dxa"/>
            </w:tcMar>
            <w:vAlign w:val="bottom"/>
            <w:hideMark/>
          </w:tcPr>
          <w:p w14:paraId="003E732F" w14:textId="77777777" w:rsidR="007C13A3" w:rsidRPr="00A17B0B" w:rsidRDefault="007C13A3" w:rsidP="002A548D">
            <w:pPr>
              <w:pStyle w:val="afa"/>
              <w:jc w:val="right"/>
            </w:pPr>
            <w:r w:rsidRPr="00A17B0B">
              <w:rPr>
                <w:lang w:val="zh-CN"/>
              </w:rPr>
              <w:t>9</w:t>
            </w:r>
          </w:p>
        </w:tc>
        <w:tc>
          <w:tcPr>
            <w:tcW w:w="361" w:type="dxa"/>
            <w:shd w:val="clear" w:color="auto" w:fill="auto"/>
            <w:tcMar>
              <w:top w:w="0" w:type="dxa"/>
              <w:left w:w="0" w:type="dxa"/>
              <w:bottom w:w="0" w:type="dxa"/>
              <w:right w:w="28" w:type="dxa"/>
            </w:tcMar>
            <w:vAlign w:val="bottom"/>
            <w:hideMark/>
          </w:tcPr>
          <w:p w14:paraId="76D58549" w14:textId="77777777" w:rsidR="007C13A3" w:rsidRPr="00A17B0B" w:rsidRDefault="007C13A3" w:rsidP="002A548D">
            <w:pPr>
              <w:pStyle w:val="afa"/>
              <w:jc w:val="right"/>
            </w:pPr>
            <w:r w:rsidRPr="00A17B0B">
              <w:rPr>
                <w:lang w:val="zh-CN"/>
              </w:rPr>
              <w:t>1</w:t>
            </w:r>
          </w:p>
        </w:tc>
        <w:tc>
          <w:tcPr>
            <w:tcW w:w="370" w:type="dxa"/>
            <w:shd w:val="clear" w:color="auto" w:fill="auto"/>
            <w:tcMar>
              <w:top w:w="0" w:type="dxa"/>
              <w:left w:w="0" w:type="dxa"/>
              <w:bottom w:w="0" w:type="dxa"/>
              <w:right w:w="28" w:type="dxa"/>
            </w:tcMar>
            <w:vAlign w:val="bottom"/>
            <w:hideMark/>
          </w:tcPr>
          <w:p w14:paraId="78673458" w14:textId="77777777" w:rsidR="007C13A3" w:rsidRPr="00A17B0B" w:rsidRDefault="007C13A3" w:rsidP="002A548D">
            <w:pPr>
              <w:pStyle w:val="afa"/>
              <w:jc w:val="right"/>
            </w:pPr>
            <w:r w:rsidRPr="00A17B0B">
              <w:rPr>
                <w:lang w:val="zh-CN"/>
              </w:rPr>
              <w:t>14</w:t>
            </w:r>
          </w:p>
        </w:tc>
        <w:tc>
          <w:tcPr>
            <w:tcW w:w="428" w:type="dxa"/>
            <w:shd w:val="clear" w:color="auto" w:fill="auto"/>
            <w:tcMar>
              <w:top w:w="0" w:type="dxa"/>
              <w:left w:w="0" w:type="dxa"/>
              <w:bottom w:w="0" w:type="dxa"/>
              <w:right w:w="28" w:type="dxa"/>
            </w:tcMar>
            <w:vAlign w:val="bottom"/>
            <w:hideMark/>
          </w:tcPr>
          <w:p w14:paraId="2A501D77" w14:textId="77777777" w:rsidR="007C13A3" w:rsidRPr="00A17B0B" w:rsidRDefault="007C13A3" w:rsidP="002A548D">
            <w:pPr>
              <w:pStyle w:val="afa"/>
              <w:jc w:val="right"/>
            </w:pPr>
            <w:r w:rsidRPr="00A17B0B">
              <w:rPr>
                <w:lang w:val="zh-CN"/>
              </w:rPr>
              <w:t>50</w:t>
            </w:r>
          </w:p>
        </w:tc>
        <w:tc>
          <w:tcPr>
            <w:tcW w:w="361" w:type="dxa"/>
            <w:shd w:val="clear" w:color="auto" w:fill="auto"/>
            <w:tcMar>
              <w:top w:w="0" w:type="dxa"/>
              <w:left w:w="0" w:type="dxa"/>
              <w:bottom w:w="0" w:type="dxa"/>
              <w:right w:w="28" w:type="dxa"/>
            </w:tcMar>
            <w:vAlign w:val="bottom"/>
            <w:hideMark/>
          </w:tcPr>
          <w:p w14:paraId="5E871DB1"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008B09BD" w14:textId="77777777" w:rsidR="007C13A3" w:rsidRPr="00A17B0B" w:rsidRDefault="007C13A3" w:rsidP="002A548D">
            <w:pPr>
              <w:pStyle w:val="afa"/>
              <w:jc w:val="right"/>
            </w:pPr>
            <w:r w:rsidRPr="00A17B0B">
              <w:t>-</w:t>
            </w:r>
          </w:p>
        </w:tc>
        <w:tc>
          <w:tcPr>
            <w:tcW w:w="360" w:type="dxa"/>
            <w:shd w:val="clear" w:color="auto" w:fill="auto"/>
            <w:vAlign w:val="bottom"/>
            <w:hideMark/>
          </w:tcPr>
          <w:p w14:paraId="7101437E"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58871C94" w14:textId="77777777" w:rsidR="007C13A3" w:rsidRPr="00A17B0B" w:rsidRDefault="007C13A3" w:rsidP="002A548D">
            <w:pPr>
              <w:pStyle w:val="afa"/>
              <w:jc w:val="right"/>
            </w:pPr>
            <w:r w:rsidRPr="00A17B0B">
              <w:t>-</w:t>
            </w:r>
          </w:p>
        </w:tc>
        <w:tc>
          <w:tcPr>
            <w:tcW w:w="415" w:type="dxa"/>
            <w:shd w:val="clear" w:color="auto" w:fill="auto"/>
            <w:tcMar>
              <w:top w:w="0" w:type="dxa"/>
              <w:left w:w="0" w:type="dxa"/>
              <w:bottom w:w="0" w:type="dxa"/>
              <w:right w:w="28" w:type="dxa"/>
            </w:tcMar>
            <w:vAlign w:val="bottom"/>
            <w:hideMark/>
          </w:tcPr>
          <w:p w14:paraId="52603D0B" w14:textId="77777777" w:rsidR="007C13A3" w:rsidRPr="00A17B0B" w:rsidRDefault="007C13A3" w:rsidP="002A548D">
            <w:pPr>
              <w:pStyle w:val="afa"/>
              <w:jc w:val="right"/>
            </w:pPr>
            <w:r w:rsidRPr="00A17B0B">
              <w:rPr>
                <w:lang w:val="zh-CN"/>
              </w:rPr>
              <w:t>42</w:t>
            </w:r>
          </w:p>
        </w:tc>
        <w:tc>
          <w:tcPr>
            <w:tcW w:w="361" w:type="dxa"/>
            <w:shd w:val="clear" w:color="auto" w:fill="auto"/>
            <w:tcMar>
              <w:top w:w="0" w:type="dxa"/>
              <w:left w:w="0" w:type="dxa"/>
              <w:bottom w:w="0" w:type="dxa"/>
              <w:right w:w="28" w:type="dxa"/>
            </w:tcMar>
            <w:vAlign w:val="bottom"/>
            <w:hideMark/>
          </w:tcPr>
          <w:p w14:paraId="5112C2AF" w14:textId="77777777" w:rsidR="007C13A3" w:rsidRPr="00A17B0B" w:rsidRDefault="007C13A3" w:rsidP="002A548D">
            <w:pPr>
              <w:pStyle w:val="afa"/>
              <w:jc w:val="right"/>
            </w:pPr>
            <w:r w:rsidRPr="00A17B0B">
              <w:t>-</w:t>
            </w:r>
          </w:p>
        </w:tc>
        <w:tc>
          <w:tcPr>
            <w:tcW w:w="360" w:type="dxa"/>
            <w:shd w:val="clear" w:color="auto" w:fill="auto"/>
            <w:vAlign w:val="bottom"/>
            <w:hideMark/>
          </w:tcPr>
          <w:p w14:paraId="57C39ECC" w14:textId="77777777" w:rsidR="007C13A3" w:rsidRPr="00A17B0B" w:rsidRDefault="007C13A3" w:rsidP="002A548D">
            <w:pPr>
              <w:pStyle w:val="afa"/>
              <w:jc w:val="right"/>
            </w:pPr>
            <w:r w:rsidRPr="00A17B0B">
              <w:t>-</w:t>
            </w:r>
          </w:p>
        </w:tc>
        <w:tc>
          <w:tcPr>
            <w:tcW w:w="369" w:type="dxa"/>
            <w:shd w:val="clear" w:color="auto" w:fill="auto"/>
            <w:vAlign w:val="bottom"/>
            <w:hideMark/>
          </w:tcPr>
          <w:p w14:paraId="06AFCF2E" w14:textId="77777777" w:rsidR="007C13A3" w:rsidRPr="00A17B0B" w:rsidRDefault="007C13A3" w:rsidP="002A548D">
            <w:pPr>
              <w:pStyle w:val="afa"/>
              <w:jc w:val="right"/>
            </w:pPr>
            <w:r w:rsidRPr="00A17B0B">
              <w:t>-</w:t>
            </w:r>
          </w:p>
        </w:tc>
        <w:tc>
          <w:tcPr>
            <w:tcW w:w="369" w:type="dxa"/>
            <w:shd w:val="clear" w:color="auto" w:fill="auto"/>
            <w:vAlign w:val="bottom"/>
            <w:hideMark/>
          </w:tcPr>
          <w:p w14:paraId="21ABCDBD"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57007DB6" w14:textId="77777777" w:rsidR="007C13A3" w:rsidRPr="00A17B0B" w:rsidRDefault="007C13A3" w:rsidP="002A548D">
            <w:pPr>
              <w:pStyle w:val="afa"/>
              <w:jc w:val="right"/>
            </w:pPr>
            <w:r w:rsidRPr="00A17B0B">
              <w:t>-</w:t>
            </w:r>
          </w:p>
        </w:tc>
        <w:tc>
          <w:tcPr>
            <w:tcW w:w="360" w:type="dxa"/>
            <w:shd w:val="clear" w:color="auto" w:fill="auto"/>
            <w:vAlign w:val="bottom"/>
            <w:hideMark/>
          </w:tcPr>
          <w:p w14:paraId="48E395D8" w14:textId="77777777" w:rsidR="007C13A3" w:rsidRPr="00A17B0B" w:rsidRDefault="007C13A3" w:rsidP="002A548D">
            <w:pPr>
              <w:pStyle w:val="afa"/>
              <w:jc w:val="right"/>
            </w:pPr>
            <w:r w:rsidRPr="00A17B0B">
              <w:t>-</w:t>
            </w:r>
          </w:p>
        </w:tc>
        <w:tc>
          <w:tcPr>
            <w:tcW w:w="370" w:type="dxa"/>
            <w:shd w:val="clear" w:color="auto" w:fill="auto"/>
            <w:tcMar>
              <w:top w:w="0" w:type="dxa"/>
              <w:left w:w="0" w:type="dxa"/>
              <w:bottom w:w="0" w:type="dxa"/>
              <w:right w:w="28" w:type="dxa"/>
            </w:tcMar>
            <w:vAlign w:val="bottom"/>
            <w:hideMark/>
          </w:tcPr>
          <w:p w14:paraId="5DF85A6E" w14:textId="77777777" w:rsidR="007C13A3" w:rsidRPr="00A17B0B" w:rsidRDefault="007C13A3" w:rsidP="002A548D">
            <w:pPr>
              <w:pStyle w:val="afa"/>
              <w:jc w:val="right"/>
            </w:pPr>
            <w:r w:rsidRPr="00A17B0B">
              <w:rPr>
                <w:lang w:val="zh-CN"/>
              </w:rPr>
              <w:t>2</w:t>
            </w:r>
          </w:p>
        </w:tc>
        <w:tc>
          <w:tcPr>
            <w:tcW w:w="370" w:type="dxa"/>
            <w:shd w:val="clear" w:color="auto" w:fill="auto"/>
            <w:tcMar>
              <w:top w:w="0" w:type="dxa"/>
              <w:left w:w="0" w:type="dxa"/>
              <w:bottom w:w="0" w:type="dxa"/>
              <w:right w:w="28" w:type="dxa"/>
            </w:tcMar>
            <w:vAlign w:val="bottom"/>
            <w:hideMark/>
          </w:tcPr>
          <w:p w14:paraId="1BB21B6F" w14:textId="77777777" w:rsidR="007C13A3" w:rsidRPr="00A17B0B" w:rsidRDefault="007C13A3" w:rsidP="002A548D">
            <w:pPr>
              <w:pStyle w:val="afa"/>
              <w:jc w:val="right"/>
            </w:pPr>
            <w:r w:rsidRPr="00A17B0B">
              <w:t>-</w:t>
            </w:r>
          </w:p>
        </w:tc>
        <w:tc>
          <w:tcPr>
            <w:tcW w:w="625" w:type="dxa"/>
            <w:shd w:val="clear" w:color="auto" w:fill="auto"/>
            <w:tcMar>
              <w:top w:w="0" w:type="dxa"/>
              <w:left w:w="0" w:type="dxa"/>
              <w:bottom w:w="0" w:type="dxa"/>
              <w:right w:w="28" w:type="dxa"/>
            </w:tcMar>
            <w:vAlign w:val="bottom"/>
            <w:hideMark/>
          </w:tcPr>
          <w:p w14:paraId="1AD33344" w14:textId="77777777" w:rsidR="007C13A3" w:rsidRPr="00A17B0B" w:rsidRDefault="007C13A3" w:rsidP="002A548D">
            <w:pPr>
              <w:pStyle w:val="afa"/>
              <w:jc w:val="right"/>
            </w:pPr>
            <w:r w:rsidRPr="00A17B0B">
              <w:rPr>
                <w:lang w:val="zh-CN"/>
              </w:rPr>
              <w:t>118</w:t>
            </w:r>
          </w:p>
        </w:tc>
      </w:tr>
      <w:tr w:rsidR="007C13A3" w:rsidRPr="00A17B0B" w14:paraId="3FFD1D6F" w14:textId="77777777" w:rsidTr="0050771A">
        <w:tc>
          <w:tcPr>
            <w:tcW w:w="540" w:type="dxa"/>
            <w:shd w:val="clear" w:color="auto" w:fill="auto"/>
            <w:hideMark/>
          </w:tcPr>
          <w:p w14:paraId="60D09FBA" w14:textId="77777777" w:rsidR="007C13A3" w:rsidRPr="00A17B0B" w:rsidRDefault="007C13A3" w:rsidP="007C13A3">
            <w:pPr>
              <w:pStyle w:val="afa"/>
            </w:pPr>
            <w:r w:rsidRPr="00A17B0B">
              <w:rPr>
                <w:lang w:val="zh-CN"/>
              </w:rPr>
              <w:t>2019</w:t>
            </w:r>
          </w:p>
        </w:tc>
        <w:tc>
          <w:tcPr>
            <w:tcW w:w="361" w:type="dxa"/>
            <w:shd w:val="clear" w:color="auto" w:fill="auto"/>
            <w:tcMar>
              <w:top w:w="0" w:type="dxa"/>
              <w:left w:w="0" w:type="dxa"/>
              <w:bottom w:w="0" w:type="dxa"/>
              <w:right w:w="28" w:type="dxa"/>
            </w:tcMar>
            <w:vAlign w:val="bottom"/>
            <w:hideMark/>
          </w:tcPr>
          <w:p w14:paraId="3E8C92BD"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31E63347" w14:textId="77777777" w:rsidR="007C13A3" w:rsidRPr="00A17B0B" w:rsidRDefault="007C13A3" w:rsidP="002A548D">
            <w:pPr>
              <w:pStyle w:val="afa"/>
              <w:jc w:val="right"/>
            </w:pPr>
            <w:r w:rsidRPr="00A17B0B">
              <w:t>-</w:t>
            </w:r>
          </w:p>
        </w:tc>
        <w:tc>
          <w:tcPr>
            <w:tcW w:w="360" w:type="dxa"/>
            <w:shd w:val="clear" w:color="auto" w:fill="auto"/>
            <w:vAlign w:val="bottom"/>
            <w:hideMark/>
          </w:tcPr>
          <w:p w14:paraId="674A03BB" w14:textId="77777777" w:rsidR="007C13A3" w:rsidRPr="00A17B0B" w:rsidRDefault="007C13A3" w:rsidP="002A548D">
            <w:pPr>
              <w:pStyle w:val="afa"/>
              <w:jc w:val="right"/>
            </w:pPr>
            <w:r w:rsidRPr="00A17B0B">
              <w:rPr>
                <w:lang w:val="zh-CN"/>
              </w:rPr>
              <w:t>1</w:t>
            </w:r>
          </w:p>
        </w:tc>
        <w:tc>
          <w:tcPr>
            <w:tcW w:w="361" w:type="dxa"/>
            <w:shd w:val="clear" w:color="auto" w:fill="auto"/>
            <w:tcMar>
              <w:top w:w="0" w:type="dxa"/>
              <w:left w:w="0" w:type="dxa"/>
              <w:bottom w:w="0" w:type="dxa"/>
              <w:right w:w="28" w:type="dxa"/>
            </w:tcMar>
            <w:vAlign w:val="bottom"/>
            <w:hideMark/>
          </w:tcPr>
          <w:p w14:paraId="1D7E0E14" w14:textId="77777777" w:rsidR="007C13A3" w:rsidRPr="00A17B0B" w:rsidRDefault="007C13A3" w:rsidP="002A548D">
            <w:pPr>
              <w:pStyle w:val="afa"/>
              <w:jc w:val="right"/>
            </w:pPr>
            <w:r w:rsidRPr="00A17B0B">
              <w:t>-</w:t>
            </w:r>
          </w:p>
        </w:tc>
        <w:tc>
          <w:tcPr>
            <w:tcW w:w="360" w:type="dxa"/>
            <w:shd w:val="clear" w:color="auto" w:fill="auto"/>
            <w:vAlign w:val="bottom"/>
            <w:hideMark/>
          </w:tcPr>
          <w:p w14:paraId="07EED363"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70302054" w14:textId="77777777" w:rsidR="007C13A3" w:rsidRPr="00A17B0B" w:rsidRDefault="007C13A3" w:rsidP="002A548D">
            <w:pPr>
              <w:pStyle w:val="afa"/>
              <w:jc w:val="right"/>
            </w:pPr>
            <w:r w:rsidRPr="00A17B0B">
              <w:rPr>
                <w:lang w:val="zh-CN"/>
              </w:rPr>
              <w:t>2</w:t>
            </w:r>
          </w:p>
        </w:tc>
        <w:tc>
          <w:tcPr>
            <w:tcW w:w="373" w:type="dxa"/>
            <w:shd w:val="clear" w:color="auto" w:fill="auto"/>
            <w:tcMar>
              <w:top w:w="0" w:type="dxa"/>
              <w:left w:w="0" w:type="dxa"/>
              <w:bottom w:w="0" w:type="dxa"/>
              <w:right w:w="28" w:type="dxa"/>
            </w:tcMar>
            <w:vAlign w:val="bottom"/>
            <w:hideMark/>
          </w:tcPr>
          <w:p w14:paraId="01552C88" w14:textId="77777777" w:rsidR="007C13A3" w:rsidRPr="00A17B0B" w:rsidRDefault="007C13A3" w:rsidP="002A548D">
            <w:pPr>
              <w:pStyle w:val="afa"/>
              <w:jc w:val="right"/>
            </w:pPr>
            <w:r w:rsidRPr="00A17B0B">
              <w:rPr>
                <w:lang w:val="zh-CN"/>
              </w:rPr>
              <w:t>3</w:t>
            </w:r>
          </w:p>
        </w:tc>
        <w:tc>
          <w:tcPr>
            <w:tcW w:w="361" w:type="dxa"/>
            <w:shd w:val="clear" w:color="auto" w:fill="auto"/>
            <w:tcMar>
              <w:top w:w="0" w:type="dxa"/>
              <w:left w:w="0" w:type="dxa"/>
              <w:bottom w:w="0" w:type="dxa"/>
              <w:right w:w="28" w:type="dxa"/>
            </w:tcMar>
            <w:vAlign w:val="bottom"/>
            <w:hideMark/>
          </w:tcPr>
          <w:p w14:paraId="3B9A142E" w14:textId="77777777" w:rsidR="007C13A3" w:rsidRPr="00A17B0B" w:rsidRDefault="007C13A3" w:rsidP="002A548D">
            <w:pPr>
              <w:pStyle w:val="afa"/>
              <w:jc w:val="right"/>
            </w:pPr>
            <w:r w:rsidRPr="00A17B0B">
              <w:rPr>
                <w:lang w:val="zh-CN"/>
              </w:rPr>
              <w:t>3</w:t>
            </w:r>
          </w:p>
        </w:tc>
        <w:tc>
          <w:tcPr>
            <w:tcW w:w="370" w:type="dxa"/>
            <w:shd w:val="clear" w:color="auto" w:fill="auto"/>
            <w:tcMar>
              <w:top w:w="0" w:type="dxa"/>
              <w:left w:w="0" w:type="dxa"/>
              <w:bottom w:w="0" w:type="dxa"/>
              <w:right w:w="28" w:type="dxa"/>
            </w:tcMar>
            <w:vAlign w:val="bottom"/>
            <w:hideMark/>
          </w:tcPr>
          <w:p w14:paraId="2104FA16" w14:textId="77777777" w:rsidR="007C13A3" w:rsidRPr="00A17B0B" w:rsidRDefault="007C13A3" w:rsidP="002A548D">
            <w:pPr>
              <w:pStyle w:val="afa"/>
              <w:jc w:val="right"/>
            </w:pPr>
            <w:r w:rsidRPr="00A17B0B">
              <w:t>-</w:t>
            </w:r>
          </w:p>
        </w:tc>
        <w:tc>
          <w:tcPr>
            <w:tcW w:w="428" w:type="dxa"/>
            <w:shd w:val="clear" w:color="auto" w:fill="auto"/>
            <w:tcMar>
              <w:top w:w="0" w:type="dxa"/>
              <w:left w:w="0" w:type="dxa"/>
              <w:bottom w:w="0" w:type="dxa"/>
              <w:right w:w="28" w:type="dxa"/>
            </w:tcMar>
            <w:vAlign w:val="bottom"/>
            <w:hideMark/>
          </w:tcPr>
          <w:p w14:paraId="56FAE6F9" w14:textId="77777777" w:rsidR="007C13A3" w:rsidRPr="00A17B0B" w:rsidRDefault="007C13A3" w:rsidP="002A548D">
            <w:pPr>
              <w:pStyle w:val="afa"/>
              <w:jc w:val="right"/>
            </w:pPr>
            <w:r w:rsidRPr="00A17B0B">
              <w:rPr>
                <w:lang w:val="zh-CN"/>
              </w:rPr>
              <w:t>226</w:t>
            </w:r>
          </w:p>
        </w:tc>
        <w:tc>
          <w:tcPr>
            <w:tcW w:w="361" w:type="dxa"/>
            <w:shd w:val="clear" w:color="auto" w:fill="auto"/>
            <w:tcMar>
              <w:top w:w="0" w:type="dxa"/>
              <w:left w:w="0" w:type="dxa"/>
              <w:bottom w:w="0" w:type="dxa"/>
              <w:right w:w="28" w:type="dxa"/>
            </w:tcMar>
            <w:vAlign w:val="bottom"/>
            <w:hideMark/>
          </w:tcPr>
          <w:p w14:paraId="727BB525"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0EE152B7" w14:textId="77777777" w:rsidR="007C13A3" w:rsidRPr="00A17B0B" w:rsidRDefault="007C13A3" w:rsidP="002A548D">
            <w:pPr>
              <w:pStyle w:val="afa"/>
              <w:jc w:val="right"/>
            </w:pPr>
            <w:r w:rsidRPr="00A17B0B">
              <w:rPr>
                <w:lang w:val="zh-CN"/>
              </w:rPr>
              <w:t>2</w:t>
            </w:r>
          </w:p>
        </w:tc>
        <w:tc>
          <w:tcPr>
            <w:tcW w:w="360" w:type="dxa"/>
            <w:shd w:val="clear" w:color="auto" w:fill="auto"/>
            <w:vAlign w:val="bottom"/>
            <w:hideMark/>
          </w:tcPr>
          <w:p w14:paraId="752EFD23"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26B20C92" w14:textId="77777777" w:rsidR="007C13A3" w:rsidRPr="00A17B0B" w:rsidRDefault="007C13A3" w:rsidP="002A548D">
            <w:pPr>
              <w:pStyle w:val="afa"/>
              <w:jc w:val="right"/>
            </w:pPr>
            <w:r w:rsidRPr="00A17B0B">
              <w:t>-</w:t>
            </w:r>
          </w:p>
        </w:tc>
        <w:tc>
          <w:tcPr>
            <w:tcW w:w="415" w:type="dxa"/>
            <w:shd w:val="clear" w:color="auto" w:fill="auto"/>
            <w:tcMar>
              <w:top w:w="0" w:type="dxa"/>
              <w:left w:w="0" w:type="dxa"/>
              <w:bottom w:w="0" w:type="dxa"/>
              <w:right w:w="28" w:type="dxa"/>
            </w:tcMar>
            <w:vAlign w:val="bottom"/>
            <w:hideMark/>
          </w:tcPr>
          <w:p w14:paraId="17990366" w14:textId="77777777" w:rsidR="007C13A3" w:rsidRPr="00A17B0B" w:rsidRDefault="007C13A3" w:rsidP="002A548D">
            <w:pPr>
              <w:pStyle w:val="afa"/>
              <w:jc w:val="right"/>
            </w:pPr>
            <w:r w:rsidRPr="00A17B0B">
              <w:rPr>
                <w:lang w:val="zh-CN"/>
              </w:rPr>
              <w:t>10</w:t>
            </w:r>
          </w:p>
        </w:tc>
        <w:tc>
          <w:tcPr>
            <w:tcW w:w="361" w:type="dxa"/>
            <w:shd w:val="clear" w:color="auto" w:fill="auto"/>
            <w:tcMar>
              <w:top w:w="0" w:type="dxa"/>
              <w:left w:w="0" w:type="dxa"/>
              <w:bottom w:w="0" w:type="dxa"/>
              <w:right w:w="28" w:type="dxa"/>
            </w:tcMar>
            <w:vAlign w:val="bottom"/>
            <w:hideMark/>
          </w:tcPr>
          <w:p w14:paraId="64242908" w14:textId="77777777" w:rsidR="007C13A3" w:rsidRPr="00A17B0B" w:rsidRDefault="007C13A3" w:rsidP="002A548D">
            <w:pPr>
              <w:pStyle w:val="afa"/>
              <w:jc w:val="right"/>
            </w:pPr>
            <w:r w:rsidRPr="00A17B0B">
              <w:t>-</w:t>
            </w:r>
          </w:p>
        </w:tc>
        <w:tc>
          <w:tcPr>
            <w:tcW w:w="360" w:type="dxa"/>
            <w:shd w:val="clear" w:color="auto" w:fill="auto"/>
            <w:vAlign w:val="bottom"/>
            <w:hideMark/>
          </w:tcPr>
          <w:p w14:paraId="5A4714F6" w14:textId="77777777" w:rsidR="007C13A3" w:rsidRPr="00A17B0B" w:rsidRDefault="007C13A3" w:rsidP="002A548D">
            <w:pPr>
              <w:pStyle w:val="afa"/>
              <w:jc w:val="right"/>
            </w:pPr>
            <w:r w:rsidRPr="00A17B0B">
              <w:t>-</w:t>
            </w:r>
          </w:p>
        </w:tc>
        <w:tc>
          <w:tcPr>
            <w:tcW w:w="369" w:type="dxa"/>
            <w:shd w:val="clear" w:color="auto" w:fill="auto"/>
            <w:vAlign w:val="bottom"/>
            <w:hideMark/>
          </w:tcPr>
          <w:p w14:paraId="73FC0146" w14:textId="77777777" w:rsidR="007C13A3" w:rsidRPr="00A17B0B" w:rsidRDefault="007C13A3" w:rsidP="002A548D">
            <w:pPr>
              <w:pStyle w:val="afa"/>
              <w:jc w:val="right"/>
            </w:pPr>
            <w:r w:rsidRPr="00A17B0B">
              <w:t>-</w:t>
            </w:r>
          </w:p>
        </w:tc>
        <w:tc>
          <w:tcPr>
            <w:tcW w:w="369" w:type="dxa"/>
            <w:shd w:val="clear" w:color="auto" w:fill="auto"/>
            <w:vAlign w:val="bottom"/>
            <w:hideMark/>
          </w:tcPr>
          <w:p w14:paraId="25C9C774"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48F56BB5" w14:textId="77777777" w:rsidR="007C13A3" w:rsidRPr="00A17B0B" w:rsidRDefault="007C13A3" w:rsidP="002A548D">
            <w:pPr>
              <w:pStyle w:val="afa"/>
              <w:jc w:val="right"/>
            </w:pPr>
            <w:r w:rsidRPr="00A17B0B">
              <w:t>-</w:t>
            </w:r>
          </w:p>
        </w:tc>
        <w:tc>
          <w:tcPr>
            <w:tcW w:w="360" w:type="dxa"/>
            <w:shd w:val="clear" w:color="auto" w:fill="auto"/>
            <w:vAlign w:val="bottom"/>
            <w:hideMark/>
          </w:tcPr>
          <w:p w14:paraId="0A31CBEF" w14:textId="77777777" w:rsidR="007C13A3" w:rsidRPr="00A17B0B" w:rsidRDefault="007C13A3" w:rsidP="002A548D">
            <w:pPr>
              <w:pStyle w:val="afa"/>
              <w:jc w:val="right"/>
            </w:pPr>
            <w:r w:rsidRPr="00A17B0B">
              <w:t>-</w:t>
            </w:r>
          </w:p>
        </w:tc>
        <w:tc>
          <w:tcPr>
            <w:tcW w:w="370" w:type="dxa"/>
            <w:shd w:val="clear" w:color="auto" w:fill="auto"/>
            <w:tcMar>
              <w:top w:w="0" w:type="dxa"/>
              <w:left w:w="0" w:type="dxa"/>
              <w:bottom w:w="0" w:type="dxa"/>
              <w:right w:w="28" w:type="dxa"/>
            </w:tcMar>
            <w:vAlign w:val="bottom"/>
            <w:hideMark/>
          </w:tcPr>
          <w:p w14:paraId="336946BF" w14:textId="77777777" w:rsidR="007C13A3" w:rsidRPr="00A17B0B" w:rsidRDefault="007C13A3" w:rsidP="002A548D">
            <w:pPr>
              <w:pStyle w:val="afa"/>
              <w:jc w:val="right"/>
            </w:pPr>
            <w:r w:rsidRPr="00A17B0B">
              <w:t>-</w:t>
            </w:r>
          </w:p>
        </w:tc>
        <w:tc>
          <w:tcPr>
            <w:tcW w:w="370" w:type="dxa"/>
            <w:shd w:val="clear" w:color="auto" w:fill="auto"/>
            <w:tcMar>
              <w:top w:w="0" w:type="dxa"/>
              <w:left w:w="0" w:type="dxa"/>
              <w:bottom w:w="0" w:type="dxa"/>
              <w:right w:w="28" w:type="dxa"/>
            </w:tcMar>
            <w:vAlign w:val="bottom"/>
            <w:hideMark/>
          </w:tcPr>
          <w:p w14:paraId="68CBECB1" w14:textId="77777777" w:rsidR="007C13A3" w:rsidRPr="00A17B0B" w:rsidRDefault="007C13A3" w:rsidP="002A548D">
            <w:pPr>
              <w:pStyle w:val="afa"/>
              <w:jc w:val="right"/>
            </w:pPr>
            <w:r w:rsidRPr="00A17B0B">
              <w:rPr>
                <w:lang w:val="zh-CN"/>
              </w:rPr>
              <w:t>1</w:t>
            </w:r>
          </w:p>
        </w:tc>
        <w:tc>
          <w:tcPr>
            <w:tcW w:w="625" w:type="dxa"/>
            <w:shd w:val="clear" w:color="auto" w:fill="auto"/>
            <w:tcMar>
              <w:top w:w="0" w:type="dxa"/>
              <w:left w:w="0" w:type="dxa"/>
              <w:bottom w:w="0" w:type="dxa"/>
              <w:right w:w="28" w:type="dxa"/>
            </w:tcMar>
            <w:vAlign w:val="bottom"/>
            <w:hideMark/>
          </w:tcPr>
          <w:p w14:paraId="7244444C" w14:textId="77777777" w:rsidR="007C13A3" w:rsidRPr="00A17B0B" w:rsidRDefault="007C13A3" w:rsidP="002A548D">
            <w:pPr>
              <w:pStyle w:val="afa"/>
              <w:jc w:val="right"/>
            </w:pPr>
            <w:r w:rsidRPr="00A17B0B">
              <w:rPr>
                <w:lang w:val="zh-CN"/>
              </w:rPr>
              <w:t>248</w:t>
            </w:r>
          </w:p>
        </w:tc>
      </w:tr>
      <w:tr w:rsidR="007C13A3" w:rsidRPr="00A17B0B" w14:paraId="3F4D72C3" w14:textId="77777777" w:rsidTr="0050771A">
        <w:tc>
          <w:tcPr>
            <w:tcW w:w="540" w:type="dxa"/>
            <w:shd w:val="clear" w:color="auto" w:fill="auto"/>
            <w:hideMark/>
          </w:tcPr>
          <w:p w14:paraId="6C5EEEAF" w14:textId="77777777" w:rsidR="007C13A3" w:rsidRPr="00A17B0B" w:rsidRDefault="007C13A3" w:rsidP="007C13A3">
            <w:pPr>
              <w:pStyle w:val="afa"/>
            </w:pPr>
            <w:r w:rsidRPr="00A17B0B">
              <w:rPr>
                <w:lang w:val="zh-CN"/>
              </w:rPr>
              <w:t>2020</w:t>
            </w:r>
          </w:p>
        </w:tc>
        <w:tc>
          <w:tcPr>
            <w:tcW w:w="361" w:type="dxa"/>
            <w:shd w:val="clear" w:color="auto" w:fill="auto"/>
            <w:tcMar>
              <w:top w:w="0" w:type="dxa"/>
              <w:left w:w="0" w:type="dxa"/>
              <w:bottom w:w="0" w:type="dxa"/>
              <w:right w:w="28" w:type="dxa"/>
            </w:tcMar>
            <w:vAlign w:val="bottom"/>
            <w:hideMark/>
          </w:tcPr>
          <w:p w14:paraId="10F794BB" w14:textId="77777777" w:rsidR="007C13A3" w:rsidRPr="00A17B0B" w:rsidRDefault="007C13A3" w:rsidP="002A548D">
            <w:pPr>
              <w:pStyle w:val="afa"/>
              <w:jc w:val="right"/>
            </w:pPr>
            <w:r w:rsidRPr="00A17B0B">
              <w:rPr>
                <w:lang w:val="zh-CN"/>
              </w:rPr>
              <w:t>1</w:t>
            </w:r>
          </w:p>
        </w:tc>
        <w:tc>
          <w:tcPr>
            <w:tcW w:w="361" w:type="dxa"/>
            <w:shd w:val="clear" w:color="auto" w:fill="auto"/>
            <w:tcMar>
              <w:top w:w="0" w:type="dxa"/>
              <w:left w:w="0" w:type="dxa"/>
              <w:bottom w:w="0" w:type="dxa"/>
              <w:right w:w="28" w:type="dxa"/>
            </w:tcMar>
            <w:vAlign w:val="bottom"/>
            <w:hideMark/>
          </w:tcPr>
          <w:p w14:paraId="051185CE" w14:textId="77777777" w:rsidR="007C13A3" w:rsidRPr="00A17B0B" w:rsidRDefault="007C13A3" w:rsidP="002A548D">
            <w:pPr>
              <w:pStyle w:val="afa"/>
              <w:jc w:val="right"/>
            </w:pPr>
            <w:r w:rsidRPr="00A17B0B">
              <w:t>-</w:t>
            </w:r>
          </w:p>
        </w:tc>
        <w:tc>
          <w:tcPr>
            <w:tcW w:w="360" w:type="dxa"/>
            <w:shd w:val="clear" w:color="auto" w:fill="auto"/>
            <w:vAlign w:val="bottom"/>
            <w:hideMark/>
          </w:tcPr>
          <w:p w14:paraId="0C46E856"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174BDD13" w14:textId="77777777" w:rsidR="007C13A3" w:rsidRPr="00A17B0B" w:rsidRDefault="007C13A3" w:rsidP="002A548D">
            <w:pPr>
              <w:pStyle w:val="afa"/>
              <w:jc w:val="right"/>
            </w:pPr>
            <w:r w:rsidRPr="00A17B0B">
              <w:t>-</w:t>
            </w:r>
          </w:p>
        </w:tc>
        <w:tc>
          <w:tcPr>
            <w:tcW w:w="360" w:type="dxa"/>
            <w:shd w:val="clear" w:color="auto" w:fill="auto"/>
            <w:vAlign w:val="bottom"/>
            <w:hideMark/>
          </w:tcPr>
          <w:p w14:paraId="546CCD5C" w14:textId="77777777" w:rsidR="007C13A3" w:rsidRPr="00A17B0B" w:rsidRDefault="007C13A3" w:rsidP="002A548D">
            <w:pPr>
              <w:pStyle w:val="afa"/>
              <w:jc w:val="right"/>
            </w:pPr>
            <w:r w:rsidRPr="00A17B0B">
              <w:rPr>
                <w:lang w:val="zh-CN"/>
              </w:rPr>
              <w:t>1</w:t>
            </w:r>
          </w:p>
        </w:tc>
        <w:tc>
          <w:tcPr>
            <w:tcW w:w="361" w:type="dxa"/>
            <w:shd w:val="clear" w:color="auto" w:fill="auto"/>
            <w:tcMar>
              <w:top w:w="0" w:type="dxa"/>
              <w:left w:w="0" w:type="dxa"/>
              <w:bottom w:w="0" w:type="dxa"/>
              <w:right w:w="28" w:type="dxa"/>
            </w:tcMar>
            <w:vAlign w:val="bottom"/>
            <w:hideMark/>
          </w:tcPr>
          <w:p w14:paraId="6D0F29BF" w14:textId="77777777" w:rsidR="007C13A3" w:rsidRPr="00A17B0B" w:rsidRDefault="007C13A3" w:rsidP="002A548D">
            <w:pPr>
              <w:pStyle w:val="afa"/>
              <w:jc w:val="right"/>
            </w:pPr>
            <w:r w:rsidRPr="00A17B0B">
              <w:rPr>
                <w:lang w:val="zh-CN"/>
              </w:rPr>
              <w:t>1</w:t>
            </w:r>
          </w:p>
        </w:tc>
        <w:tc>
          <w:tcPr>
            <w:tcW w:w="373" w:type="dxa"/>
            <w:shd w:val="clear" w:color="auto" w:fill="auto"/>
            <w:tcMar>
              <w:top w:w="0" w:type="dxa"/>
              <w:left w:w="0" w:type="dxa"/>
              <w:bottom w:w="0" w:type="dxa"/>
              <w:right w:w="28" w:type="dxa"/>
            </w:tcMar>
            <w:vAlign w:val="bottom"/>
            <w:hideMark/>
          </w:tcPr>
          <w:p w14:paraId="79C170BB" w14:textId="77777777" w:rsidR="007C13A3" w:rsidRPr="00A17B0B" w:rsidRDefault="007C13A3" w:rsidP="002A548D">
            <w:pPr>
              <w:pStyle w:val="afa"/>
              <w:jc w:val="right"/>
            </w:pPr>
            <w:r w:rsidRPr="00A17B0B">
              <w:rPr>
                <w:lang w:val="zh-CN"/>
              </w:rPr>
              <w:t>2</w:t>
            </w:r>
          </w:p>
        </w:tc>
        <w:tc>
          <w:tcPr>
            <w:tcW w:w="361" w:type="dxa"/>
            <w:shd w:val="clear" w:color="auto" w:fill="auto"/>
            <w:tcMar>
              <w:top w:w="0" w:type="dxa"/>
              <w:left w:w="0" w:type="dxa"/>
              <w:bottom w:w="0" w:type="dxa"/>
              <w:right w:w="28" w:type="dxa"/>
            </w:tcMar>
            <w:vAlign w:val="bottom"/>
            <w:hideMark/>
          </w:tcPr>
          <w:p w14:paraId="0D0EA8F4" w14:textId="77777777" w:rsidR="007C13A3" w:rsidRPr="00A17B0B" w:rsidRDefault="007C13A3" w:rsidP="002A548D">
            <w:pPr>
              <w:pStyle w:val="afa"/>
              <w:jc w:val="right"/>
            </w:pPr>
            <w:r w:rsidRPr="00A17B0B">
              <w:t>-</w:t>
            </w:r>
          </w:p>
        </w:tc>
        <w:tc>
          <w:tcPr>
            <w:tcW w:w="370" w:type="dxa"/>
            <w:shd w:val="clear" w:color="auto" w:fill="auto"/>
            <w:tcMar>
              <w:top w:w="0" w:type="dxa"/>
              <w:left w:w="0" w:type="dxa"/>
              <w:bottom w:w="0" w:type="dxa"/>
              <w:right w:w="28" w:type="dxa"/>
            </w:tcMar>
            <w:vAlign w:val="bottom"/>
            <w:hideMark/>
          </w:tcPr>
          <w:p w14:paraId="0674453A" w14:textId="77777777" w:rsidR="007C13A3" w:rsidRPr="00A17B0B" w:rsidRDefault="007C13A3" w:rsidP="002A548D">
            <w:pPr>
              <w:pStyle w:val="afa"/>
              <w:jc w:val="right"/>
            </w:pPr>
            <w:r w:rsidRPr="00A17B0B">
              <w:rPr>
                <w:lang w:val="zh-CN"/>
              </w:rPr>
              <w:t>9</w:t>
            </w:r>
          </w:p>
        </w:tc>
        <w:tc>
          <w:tcPr>
            <w:tcW w:w="428" w:type="dxa"/>
            <w:shd w:val="clear" w:color="auto" w:fill="auto"/>
            <w:tcMar>
              <w:top w:w="0" w:type="dxa"/>
              <w:left w:w="0" w:type="dxa"/>
              <w:bottom w:w="0" w:type="dxa"/>
              <w:right w:w="28" w:type="dxa"/>
            </w:tcMar>
            <w:vAlign w:val="bottom"/>
            <w:hideMark/>
          </w:tcPr>
          <w:p w14:paraId="35907878" w14:textId="77777777" w:rsidR="007C13A3" w:rsidRPr="00A17B0B" w:rsidRDefault="007C13A3" w:rsidP="002A548D">
            <w:pPr>
              <w:pStyle w:val="afa"/>
              <w:jc w:val="right"/>
            </w:pPr>
            <w:r w:rsidRPr="00A17B0B">
              <w:rPr>
                <w:lang w:val="zh-CN"/>
              </w:rPr>
              <w:t>103</w:t>
            </w:r>
          </w:p>
        </w:tc>
        <w:tc>
          <w:tcPr>
            <w:tcW w:w="361" w:type="dxa"/>
            <w:shd w:val="clear" w:color="auto" w:fill="auto"/>
            <w:tcMar>
              <w:top w:w="0" w:type="dxa"/>
              <w:left w:w="0" w:type="dxa"/>
              <w:bottom w:w="0" w:type="dxa"/>
              <w:right w:w="28" w:type="dxa"/>
            </w:tcMar>
            <w:vAlign w:val="bottom"/>
            <w:hideMark/>
          </w:tcPr>
          <w:p w14:paraId="026A687E" w14:textId="77777777" w:rsidR="007C13A3" w:rsidRPr="00A17B0B" w:rsidRDefault="007C13A3" w:rsidP="002A548D">
            <w:pPr>
              <w:pStyle w:val="afa"/>
              <w:jc w:val="right"/>
            </w:pPr>
            <w:r w:rsidRPr="00A17B0B">
              <w:t>-</w:t>
            </w:r>
          </w:p>
        </w:tc>
        <w:tc>
          <w:tcPr>
            <w:tcW w:w="361" w:type="dxa"/>
            <w:shd w:val="clear" w:color="auto" w:fill="auto"/>
            <w:tcMar>
              <w:top w:w="0" w:type="dxa"/>
              <w:left w:w="0" w:type="dxa"/>
              <w:bottom w:w="0" w:type="dxa"/>
              <w:right w:w="28" w:type="dxa"/>
            </w:tcMar>
            <w:vAlign w:val="bottom"/>
            <w:hideMark/>
          </w:tcPr>
          <w:p w14:paraId="47375588" w14:textId="77777777" w:rsidR="007C13A3" w:rsidRPr="00A17B0B" w:rsidRDefault="007C13A3" w:rsidP="002A548D">
            <w:pPr>
              <w:pStyle w:val="afa"/>
              <w:jc w:val="right"/>
            </w:pPr>
            <w:r w:rsidRPr="00A17B0B">
              <w:t>-</w:t>
            </w:r>
          </w:p>
        </w:tc>
        <w:tc>
          <w:tcPr>
            <w:tcW w:w="360" w:type="dxa"/>
            <w:shd w:val="clear" w:color="auto" w:fill="auto"/>
            <w:vAlign w:val="bottom"/>
            <w:hideMark/>
          </w:tcPr>
          <w:p w14:paraId="30D91F3F" w14:textId="77777777" w:rsidR="007C13A3" w:rsidRPr="00A17B0B" w:rsidRDefault="007C13A3" w:rsidP="002A548D">
            <w:pPr>
              <w:pStyle w:val="afa"/>
              <w:jc w:val="right"/>
            </w:pPr>
            <w:r w:rsidRPr="00A17B0B">
              <w:rPr>
                <w:lang w:val="zh-CN"/>
              </w:rPr>
              <w:t>1</w:t>
            </w:r>
          </w:p>
        </w:tc>
        <w:tc>
          <w:tcPr>
            <w:tcW w:w="361" w:type="dxa"/>
            <w:shd w:val="clear" w:color="auto" w:fill="auto"/>
            <w:tcMar>
              <w:top w:w="0" w:type="dxa"/>
              <w:left w:w="0" w:type="dxa"/>
              <w:bottom w:w="0" w:type="dxa"/>
              <w:right w:w="28" w:type="dxa"/>
            </w:tcMar>
            <w:vAlign w:val="bottom"/>
            <w:hideMark/>
          </w:tcPr>
          <w:p w14:paraId="14908064" w14:textId="77777777" w:rsidR="007C13A3" w:rsidRPr="00A17B0B" w:rsidRDefault="007C13A3" w:rsidP="002A548D">
            <w:pPr>
              <w:pStyle w:val="afa"/>
              <w:jc w:val="right"/>
            </w:pPr>
            <w:r w:rsidRPr="00A17B0B">
              <w:t>-</w:t>
            </w:r>
          </w:p>
        </w:tc>
        <w:tc>
          <w:tcPr>
            <w:tcW w:w="415" w:type="dxa"/>
            <w:shd w:val="clear" w:color="auto" w:fill="auto"/>
            <w:tcMar>
              <w:top w:w="0" w:type="dxa"/>
              <w:left w:w="0" w:type="dxa"/>
              <w:bottom w:w="0" w:type="dxa"/>
              <w:right w:w="28" w:type="dxa"/>
            </w:tcMar>
            <w:vAlign w:val="bottom"/>
            <w:hideMark/>
          </w:tcPr>
          <w:p w14:paraId="069A4144" w14:textId="77777777" w:rsidR="007C13A3" w:rsidRPr="00A17B0B" w:rsidRDefault="007C13A3" w:rsidP="002A548D">
            <w:pPr>
              <w:pStyle w:val="afa"/>
              <w:jc w:val="right"/>
            </w:pPr>
            <w:r w:rsidRPr="00A17B0B">
              <w:rPr>
                <w:lang w:val="zh-CN"/>
              </w:rPr>
              <w:t>57</w:t>
            </w:r>
          </w:p>
        </w:tc>
        <w:tc>
          <w:tcPr>
            <w:tcW w:w="361" w:type="dxa"/>
            <w:shd w:val="clear" w:color="auto" w:fill="auto"/>
            <w:tcMar>
              <w:top w:w="0" w:type="dxa"/>
              <w:left w:w="0" w:type="dxa"/>
              <w:bottom w:w="0" w:type="dxa"/>
              <w:right w:w="28" w:type="dxa"/>
            </w:tcMar>
            <w:vAlign w:val="bottom"/>
            <w:hideMark/>
          </w:tcPr>
          <w:p w14:paraId="66C6855F" w14:textId="77777777" w:rsidR="007C13A3" w:rsidRPr="00A17B0B" w:rsidRDefault="007C13A3" w:rsidP="002A548D">
            <w:pPr>
              <w:pStyle w:val="afa"/>
              <w:jc w:val="right"/>
            </w:pPr>
            <w:r w:rsidRPr="00A17B0B">
              <w:t>-</w:t>
            </w:r>
          </w:p>
        </w:tc>
        <w:tc>
          <w:tcPr>
            <w:tcW w:w="360" w:type="dxa"/>
            <w:shd w:val="clear" w:color="auto" w:fill="auto"/>
            <w:vAlign w:val="bottom"/>
            <w:hideMark/>
          </w:tcPr>
          <w:p w14:paraId="68F78C23" w14:textId="77777777" w:rsidR="007C13A3" w:rsidRPr="00A17B0B" w:rsidRDefault="007C13A3" w:rsidP="002A548D">
            <w:pPr>
              <w:pStyle w:val="afa"/>
              <w:jc w:val="right"/>
            </w:pPr>
            <w:r w:rsidRPr="00A17B0B">
              <w:rPr>
                <w:lang w:val="zh-CN"/>
              </w:rPr>
              <w:t>1</w:t>
            </w:r>
          </w:p>
        </w:tc>
        <w:tc>
          <w:tcPr>
            <w:tcW w:w="369" w:type="dxa"/>
            <w:shd w:val="clear" w:color="auto" w:fill="auto"/>
            <w:vAlign w:val="bottom"/>
            <w:hideMark/>
          </w:tcPr>
          <w:p w14:paraId="7BC819DD" w14:textId="77777777" w:rsidR="007C13A3" w:rsidRPr="00A17B0B" w:rsidRDefault="007C13A3" w:rsidP="002A548D">
            <w:pPr>
              <w:pStyle w:val="afa"/>
              <w:jc w:val="right"/>
            </w:pPr>
            <w:r w:rsidRPr="00A17B0B">
              <w:t>-</w:t>
            </w:r>
          </w:p>
        </w:tc>
        <w:tc>
          <w:tcPr>
            <w:tcW w:w="369" w:type="dxa"/>
            <w:shd w:val="clear" w:color="auto" w:fill="auto"/>
            <w:vAlign w:val="bottom"/>
            <w:hideMark/>
          </w:tcPr>
          <w:p w14:paraId="46953CDA" w14:textId="77777777" w:rsidR="007C13A3" w:rsidRPr="00A17B0B" w:rsidRDefault="007C13A3" w:rsidP="002A548D">
            <w:pPr>
              <w:pStyle w:val="afa"/>
              <w:jc w:val="right"/>
            </w:pPr>
            <w:r w:rsidRPr="00A17B0B">
              <w:rPr>
                <w:lang w:val="zh-CN"/>
              </w:rPr>
              <w:t>14</w:t>
            </w:r>
          </w:p>
        </w:tc>
        <w:tc>
          <w:tcPr>
            <w:tcW w:w="361" w:type="dxa"/>
            <w:shd w:val="clear" w:color="auto" w:fill="auto"/>
            <w:tcMar>
              <w:top w:w="0" w:type="dxa"/>
              <w:left w:w="0" w:type="dxa"/>
              <w:bottom w:w="0" w:type="dxa"/>
              <w:right w:w="28" w:type="dxa"/>
            </w:tcMar>
            <w:vAlign w:val="bottom"/>
            <w:hideMark/>
          </w:tcPr>
          <w:p w14:paraId="664C63EA" w14:textId="77777777" w:rsidR="007C13A3" w:rsidRPr="00A17B0B" w:rsidRDefault="007C13A3" w:rsidP="002A548D">
            <w:pPr>
              <w:pStyle w:val="afa"/>
              <w:jc w:val="right"/>
            </w:pPr>
            <w:r w:rsidRPr="00A17B0B">
              <w:t>-</w:t>
            </w:r>
          </w:p>
        </w:tc>
        <w:tc>
          <w:tcPr>
            <w:tcW w:w="360" w:type="dxa"/>
            <w:shd w:val="clear" w:color="auto" w:fill="auto"/>
            <w:vAlign w:val="bottom"/>
            <w:hideMark/>
          </w:tcPr>
          <w:p w14:paraId="1BA1F75B" w14:textId="77777777" w:rsidR="007C13A3" w:rsidRPr="00A17B0B" w:rsidRDefault="007C13A3" w:rsidP="002A548D">
            <w:pPr>
              <w:pStyle w:val="afa"/>
              <w:jc w:val="right"/>
            </w:pPr>
            <w:r w:rsidRPr="00A17B0B">
              <w:rPr>
                <w:lang w:val="zh-CN"/>
              </w:rPr>
              <w:t>1</w:t>
            </w:r>
          </w:p>
        </w:tc>
        <w:tc>
          <w:tcPr>
            <w:tcW w:w="370" w:type="dxa"/>
            <w:shd w:val="clear" w:color="auto" w:fill="auto"/>
            <w:tcMar>
              <w:top w:w="0" w:type="dxa"/>
              <w:left w:w="0" w:type="dxa"/>
              <w:bottom w:w="0" w:type="dxa"/>
              <w:right w:w="28" w:type="dxa"/>
            </w:tcMar>
            <w:vAlign w:val="bottom"/>
            <w:hideMark/>
          </w:tcPr>
          <w:p w14:paraId="2F9B0E64" w14:textId="77777777" w:rsidR="007C13A3" w:rsidRPr="00A17B0B" w:rsidRDefault="007C13A3" w:rsidP="002A548D">
            <w:pPr>
              <w:pStyle w:val="afa"/>
              <w:jc w:val="right"/>
            </w:pPr>
            <w:r w:rsidRPr="00A17B0B">
              <w:rPr>
                <w:lang w:val="zh-CN"/>
              </w:rPr>
              <w:t>1</w:t>
            </w:r>
          </w:p>
        </w:tc>
        <w:tc>
          <w:tcPr>
            <w:tcW w:w="370" w:type="dxa"/>
            <w:shd w:val="clear" w:color="auto" w:fill="auto"/>
            <w:tcMar>
              <w:top w:w="0" w:type="dxa"/>
              <w:left w:w="0" w:type="dxa"/>
              <w:bottom w:w="0" w:type="dxa"/>
              <w:right w:w="28" w:type="dxa"/>
            </w:tcMar>
            <w:vAlign w:val="bottom"/>
            <w:hideMark/>
          </w:tcPr>
          <w:p w14:paraId="6A83CBDF" w14:textId="77777777" w:rsidR="007C13A3" w:rsidRPr="00A17B0B" w:rsidRDefault="007C13A3" w:rsidP="002A548D">
            <w:pPr>
              <w:pStyle w:val="afa"/>
              <w:jc w:val="right"/>
            </w:pPr>
            <w:r w:rsidRPr="00A17B0B">
              <w:t>-</w:t>
            </w:r>
          </w:p>
        </w:tc>
        <w:tc>
          <w:tcPr>
            <w:tcW w:w="625" w:type="dxa"/>
            <w:shd w:val="clear" w:color="auto" w:fill="auto"/>
            <w:tcMar>
              <w:top w:w="0" w:type="dxa"/>
              <w:left w:w="0" w:type="dxa"/>
              <w:bottom w:w="0" w:type="dxa"/>
              <w:right w:w="28" w:type="dxa"/>
            </w:tcMar>
            <w:vAlign w:val="bottom"/>
            <w:hideMark/>
          </w:tcPr>
          <w:p w14:paraId="5D311708" w14:textId="77777777" w:rsidR="007C13A3" w:rsidRPr="00A17B0B" w:rsidRDefault="007C13A3" w:rsidP="002A548D">
            <w:pPr>
              <w:pStyle w:val="afa"/>
              <w:jc w:val="right"/>
            </w:pPr>
            <w:r w:rsidRPr="00A17B0B">
              <w:rPr>
                <w:lang w:val="zh-CN"/>
              </w:rPr>
              <w:t>192</w:t>
            </w:r>
          </w:p>
        </w:tc>
      </w:tr>
      <w:tr w:rsidR="007C13A3" w:rsidRPr="00A17B0B" w14:paraId="64DFD88D" w14:textId="77777777" w:rsidTr="0050771A">
        <w:tc>
          <w:tcPr>
            <w:tcW w:w="540" w:type="dxa"/>
            <w:tcBorders>
              <w:bottom w:val="single" w:sz="4" w:space="0" w:color="auto"/>
            </w:tcBorders>
            <w:shd w:val="clear" w:color="auto" w:fill="auto"/>
            <w:hideMark/>
          </w:tcPr>
          <w:p w14:paraId="1938690D" w14:textId="77777777" w:rsidR="007C13A3" w:rsidRPr="00A17B0B" w:rsidRDefault="007C13A3" w:rsidP="007C13A3">
            <w:pPr>
              <w:pStyle w:val="afa"/>
            </w:pPr>
            <w:r w:rsidRPr="00A17B0B">
              <w:t>2021</w:t>
            </w:r>
            <w:r w:rsidRPr="00A17B0B">
              <w:rPr>
                <w:iCs/>
                <w:vertAlign w:val="superscript"/>
              </w:rPr>
              <w:t>a</w:t>
            </w:r>
          </w:p>
        </w:tc>
        <w:tc>
          <w:tcPr>
            <w:tcW w:w="361" w:type="dxa"/>
            <w:tcBorders>
              <w:bottom w:val="single" w:sz="4" w:space="0" w:color="auto"/>
            </w:tcBorders>
            <w:shd w:val="clear" w:color="auto" w:fill="auto"/>
            <w:tcMar>
              <w:top w:w="0" w:type="dxa"/>
              <w:left w:w="0" w:type="dxa"/>
              <w:bottom w:w="0" w:type="dxa"/>
              <w:right w:w="28" w:type="dxa"/>
            </w:tcMar>
            <w:vAlign w:val="bottom"/>
            <w:hideMark/>
          </w:tcPr>
          <w:p w14:paraId="2422D2C5" w14:textId="77777777" w:rsidR="007C13A3" w:rsidRPr="00A17B0B" w:rsidRDefault="007C13A3" w:rsidP="002A548D">
            <w:pPr>
              <w:pStyle w:val="afa"/>
              <w:jc w:val="right"/>
            </w:pPr>
            <w:r w:rsidRPr="00A17B0B">
              <w:t>-</w:t>
            </w:r>
          </w:p>
        </w:tc>
        <w:tc>
          <w:tcPr>
            <w:tcW w:w="361" w:type="dxa"/>
            <w:tcBorders>
              <w:bottom w:val="single" w:sz="4" w:space="0" w:color="auto"/>
            </w:tcBorders>
            <w:shd w:val="clear" w:color="auto" w:fill="auto"/>
            <w:tcMar>
              <w:top w:w="0" w:type="dxa"/>
              <w:left w:w="0" w:type="dxa"/>
              <w:bottom w:w="0" w:type="dxa"/>
              <w:right w:w="28" w:type="dxa"/>
            </w:tcMar>
            <w:vAlign w:val="bottom"/>
            <w:hideMark/>
          </w:tcPr>
          <w:p w14:paraId="66FC8823" w14:textId="77777777" w:rsidR="007C13A3" w:rsidRPr="00A17B0B" w:rsidRDefault="007C13A3" w:rsidP="002A548D">
            <w:pPr>
              <w:pStyle w:val="afa"/>
              <w:jc w:val="right"/>
            </w:pPr>
            <w:r w:rsidRPr="00A17B0B">
              <w:t>-</w:t>
            </w:r>
          </w:p>
        </w:tc>
        <w:tc>
          <w:tcPr>
            <w:tcW w:w="360" w:type="dxa"/>
            <w:tcBorders>
              <w:bottom w:val="single" w:sz="4" w:space="0" w:color="auto"/>
            </w:tcBorders>
            <w:shd w:val="clear" w:color="auto" w:fill="auto"/>
            <w:vAlign w:val="bottom"/>
            <w:hideMark/>
          </w:tcPr>
          <w:p w14:paraId="00FF85E1" w14:textId="77777777" w:rsidR="007C13A3" w:rsidRPr="00A17B0B" w:rsidRDefault="007C13A3" w:rsidP="002A548D">
            <w:pPr>
              <w:pStyle w:val="afa"/>
              <w:jc w:val="right"/>
            </w:pPr>
            <w:r w:rsidRPr="00A17B0B">
              <w:t>-</w:t>
            </w:r>
          </w:p>
        </w:tc>
        <w:tc>
          <w:tcPr>
            <w:tcW w:w="361" w:type="dxa"/>
            <w:tcBorders>
              <w:bottom w:val="single" w:sz="4" w:space="0" w:color="auto"/>
            </w:tcBorders>
            <w:shd w:val="clear" w:color="auto" w:fill="auto"/>
            <w:tcMar>
              <w:top w:w="0" w:type="dxa"/>
              <w:left w:w="0" w:type="dxa"/>
              <w:bottom w:w="0" w:type="dxa"/>
              <w:right w:w="28" w:type="dxa"/>
            </w:tcMar>
            <w:vAlign w:val="bottom"/>
            <w:hideMark/>
          </w:tcPr>
          <w:p w14:paraId="65BFB013" w14:textId="77777777" w:rsidR="007C13A3" w:rsidRPr="00A17B0B" w:rsidRDefault="007C13A3" w:rsidP="002A548D">
            <w:pPr>
              <w:pStyle w:val="afa"/>
              <w:jc w:val="right"/>
            </w:pPr>
            <w:r w:rsidRPr="00A17B0B">
              <w:t>-</w:t>
            </w:r>
          </w:p>
        </w:tc>
        <w:tc>
          <w:tcPr>
            <w:tcW w:w="360" w:type="dxa"/>
            <w:tcBorders>
              <w:bottom w:val="single" w:sz="4" w:space="0" w:color="auto"/>
            </w:tcBorders>
            <w:shd w:val="clear" w:color="auto" w:fill="auto"/>
            <w:vAlign w:val="bottom"/>
            <w:hideMark/>
          </w:tcPr>
          <w:p w14:paraId="05D2B09C" w14:textId="77777777" w:rsidR="007C13A3" w:rsidRPr="00A17B0B" w:rsidRDefault="007C13A3" w:rsidP="002A548D">
            <w:pPr>
              <w:pStyle w:val="afa"/>
              <w:jc w:val="right"/>
            </w:pPr>
            <w:r w:rsidRPr="00A17B0B">
              <w:t>-</w:t>
            </w:r>
          </w:p>
        </w:tc>
        <w:tc>
          <w:tcPr>
            <w:tcW w:w="361" w:type="dxa"/>
            <w:tcBorders>
              <w:bottom w:val="single" w:sz="4" w:space="0" w:color="auto"/>
            </w:tcBorders>
            <w:shd w:val="clear" w:color="auto" w:fill="auto"/>
            <w:tcMar>
              <w:top w:w="0" w:type="dxa"/>
              <w:left w:w="0" w:type="dxa"/>
              <w:bottom w:w="0" w:type="dxa"/>
              <w:right w:w="28" w:type="dxa"/>
            </w:tcMar>
            <w:vAlign w:val="bottom"/>
            <w:hideMark/>
          </w:tcPr>
          <w:p w14:paraId="7ECDF83B" w14:textId="77777777" w:rsidR="007C13A3" w:rsidRPr="00A17B0B" w:rsidRDefault="007C13A3" w:rsidP="002A548D">
            <w:pPr>
              <w:pStyle w:val="afa"/>
              <w:jc w:val="right"/>
            </w:pPr>
            <w:r w:rsidRPr="00A17B0B">
              <w:t>-</w:t>
            </w:r>
          </w:p>
        </w:tc>
        <w:tc>
          <w:tcPr>
            <w:tcW w:w="373" w:type="dxa"/>
            <w:tcBorders>
              <w:bottom w:val="single" w:sz="4" w:space="0" w:color="auto"/>
            </w:tcBorders>
            <w:shd w:val="clear" w:color="auto" w:fill="auto"/>
            <w:tcMar>
              <w:top w:w="0" w:type="dxa"/>
              <w:left w:w="0" w:type="dxa"/>
              <w:bottom w:w="0" w:type="dxa"/>
              <w:right w:w="28" w:type="dxa"/>
            </w:tcMar>
            <w:vAlign w:val="bottom"/>
            <w:hideMark/>
          </w:tcPr>
          <w:p w14:paraId="3EB8EC0A" w14:textId="77777777" w:rsidR="007C13A3" w:rsidRPr="00A17B0B" w:rsidRDefault="007C13A3" w:rsidP="002A548D">
            <w:pPr>
              <w:pStyle w:val="afa"/>
              <w:jc w:val="right"/>
            </w:pPr>
            <w:r w:rsidRPr="00A17B0B">
              <w:t>-</w:t>
            </w:r>
          </w:p>
        </w:tc>
        <w:tc>
          <w:tcPr>
            <w:tcW w:w="361" w:type="dxa"/>
            <w:tcBorders>
              <w:bottom w:val="single" w:sz="4" w:space="0" w:color="auto"/>
            </w:tcBorders>
            <w:shd w:val="clear" w:color="auto" w:fill="auto"/>
            <w:tcMar>
              <w:top w:w="0" w:type="dxa"/>
              <w:left w:w="0" w:type="dxa"/>
              <w:bottom w:w="0" w:type="dxa"/>
              <w:right w:w="28" w:type="dxa"/>
            </w:tcMar>
            <w:vAlign w:val="bottom"/>
            <w:hideMark/>
          </w:tcPr>
          <w:p w14:paraId="5744182B" w14:textId="77777777" w:rsidR="007C13A3" w:rsidRPr="00A17B0B" w:rsidRDefault="007C13A3" w:rsidP="002A548D">
            <w:pPr>
              <w:pStyle w:val="afa"/>
              <w:jc w:val="right"/>
            </w:pPr>
            <w:r w:rsidRPr="00A17B0B">
              <w:t>-</w:t>
            </w:r>
          </w:p>
        </w:tc>
        <w:tc>
          <w:tcPr>
            <w:tcW w:w="370" w:type="dxa"/>
            <w:tcBorders>
              <w:bottom w:val="single" w:sz="4" w:space="0" w:color="auto"/>
            </w:tcBorders>
            <w:shd w:val="clear" w:color="auto" w:fill="auto"/>
            <w:tcMar>
              <w:top w:w="0" w:type="dxa"/>
              <w:left w:w="0" w:type="dxa"/>
              <w:bottom w:w="0" w:type="dxa"/>
              <w:right w:w="28" w:type="dxa"/>
            </w:tcMar>
            <w:vAlign w:val="bottom"/>
            <w:hideMark/>
          </w:tcPr>
          <w:p w14:paraId="6A600FF9" w14:textId="77777777" w:rsidR="007C13A3" w:rsidRPr="00A17B0B" w:rsidRDefault="007C13A3" w:rsidP="002A548D">
            <w:pPr>
              <w:pStyle w:val="afa"/>
              <w:jc w:val="right"/>
            </w:pPr>
            <w:r w:rsidRPr="00A17B0B">
              <w:rPr>
                <w:lang w:val="zh-CN"/>
              </w:rPr>
              <w:t>1</w:t>
            </w:r>
          </w:p>
        </w:tc>
        <w:tc>
          <w:tcPr>
            <w:tcW w:w="428" w:type="dxa"/>
            <w:tcBorders>
              <w:bottom w:val="single" w:sz="4" w:space="0" w:color="auto"/>
            </w:tcBorders>
            <w:shd w:val="clear" w:color="auto" w:fill="auto"/>
            <w:tcMar>
              <w:top w:w="0" w:type="dxa"/>
              <w:left w:w="0" w:type="dxa"/>
              <w:bottom w:w="0" w:type="dxa"/>
              <w:right w:w="28" w:type="dxa"/>
            </w:tcMar>
            <w:vAlign w:val="bottom"/>
            <w:hideMark/>
          </w:tcPr>
          <w:p w14:paraId="0251A1F2" w14:textId="77777777" w:rsidR="007C13A3" w:rsidRPr="00A17B0B" w:rsidRDefault="007C13A3" w:rsidP="002A548D">
            <w:pPr>
              <w:pStyle w:val="afa"/>
              <w:jc w:val="right"/>
            </w:pPr>
            <w:r w:rsidRPr="00A17B0B">
              <w:rPr>
                <w:lang w:val="zh-CN"/>
              </w:rPr>
              <w:t>1</w:t>
            </w:r>
          </w:p>
        </w:tc>
        <w:tc>
          <w:tcPr>
            <w:tcW w:w="361" w:type="dxa"/>
            <w:tcBorders>
              <w:bottom w:val="single" w:sz="4" w:space="0" w:color="auto"/>
            </w:tcBorders>
            <w:shd w:val="clear" w:color="auto" w:fill="auto"/>
            <w:tcMar>
              <w:top w:w="0" w:type="dxa"/>
              <w:left w:w="0" w:type="dxa"/>
              <w:bottom w:w="0" w:type="dxa"/>
              <w:right w:w="28" w:type="dxa"/>
            </w:tcMar>
            <w:vAlign w:val="bottom"/>
            <w:hideMark/>
          </w:tcPr>
          <w:p w14:paraId="10BE7644" w14:textId="77777777" w:rsidR="007C13A3" w:rsidRPr="00A17B0B" w:rsidRDefault="007C13A3" w:rsidP="002A548D">
            <w:pPr>
              <w:pStyle w:val="afa"/>
              <w:jc w:val="right"/>
            </w:pPr>
            <w:r w:rsidRPr="00A17B0B">
              <w:t>-</w:t>
            </w:r>
          </w:p>
        </w:tc>
        <w:tc>
          <w:tcPr>
            <w:tcW w:w="361" w:type="dxa"/>
            <w:tcBorders>
              <w:bottom w:val="single" w:sz="4" w:space="0" w:color="auto"/>
            </w:tcBorders>
            <w:shd w:val="clear" w:color="auto" w:fill="auto"/>
            <w:tcMar>
              <w:top w:w="0" w:type="dxa"/>
              <w:left w:w="0" w:type="dxa"/>
              <w:bottom w:w="0" w:type="dxa"/>
              <w:right w:w="28" w:type="dxa"/>
            </w:tcMar>
            <w:vAlign w:val="bottom"/>
            <w:hideMark/>
          </w:tcPr>
          <w:p w14:paraId="75CBCEC4" w14:textId="77777777" w:rsidR="007C13A3" w:rsidRPr="00A17B0B" w:rsidRDefault="007C13A3" w:rsidP="002A548D">
            <w:pPr>
              <w:pStyle w:val="afa"/>
              <w:jc w:val="right"/>
            </w:pPr>
            <w:r w:rsidRPr="00A17B0B">
              <w:t>-</w:t>
            </w:r>
          </w:p>
        </w:tc>
        <w:tc>
          <w:tcPr>
            <w:tcW w:w="360" w:type="dxa"/>
            <w:tcBorders>
              <w:bottom w:val="single" w:sz="4" w:space="0" w:color="auto"/>
            </w:tcBorders>
            <w:shd w:val="clear" w:color="auto" w:fill="auto"/>
            <w:vAlign w:val="bottom"/>
            <w:hideMark/>
          </w:tcPr>
          <w:p w14:paraId="26C831A9" w14:textId="77777777" w:rsidR="007C13A3" w:rsidRPr="00A17B0B" w:rsidRDefault="007C13A3" w:rsidP="002A548D">
            <w:pPr>
              <w:pStyle w:val="afa"/>
              <w:jc w:val="right"/>
            </w:pPr>
            <w:r w:rsidRPr="00A17B0B">
              <w:t>-</w:t>
            </w:r>
          </w:p>
        </w:tc>
        <w:tc>
          <w:tcPr>
            <w:tcW w:w="361" w:type="dxa"/>
            <w:tcBorders>
              <w:bottom w:val="single" w:sz="4" w:space="0" w:color="auto"/>
            </w:tcBorders>
            <w:shd w:val="clear" w:color="auto" w:fill="auto"/>
            <w:tcMar>
              <w:top w:w="0" w:type="dxa"/>
              <w:left w:w="0" w:type="dxa"/>
              <w:bottom w:w="0" w:type="dxa"/>
              <w:right w:w="28" w:type="dxa"/>
            </w:tcMar>
            <w:vAlign w:val="bottom"/>
            <w:hideMark/>
          </w:tcPr>
          <w:p w14:paraId="6925EEFE" w14:textId="77777777" w:rsidR="007C13A3" w:rsidRPr="00A17B0B" w:rsidRDefault="007C13A3" w:rsidP="002A548D">
            <w:pPr>
              <w:pStyle w:val="afa"/>
              <w:jc w:val="right"/>
            </w:pPr>
            <w:r w:rsidRPr="00A17B0B">
              <w:t>-</w:t>
            </w:r>
          </w:p>
        </w:tc>
        <w:tc>
          <w:tcPr>
            <w:tcW w:w="415" w:type="dxa"/>
            <w:tcBorders>
              <w:bottom w:val="single" w:sz="4" w:space="0" w:color="auto"/>
            </w:tcBorders>
            <w:shd w:val="clear" w:color="auto" w:fill="auto"/>
            <w:tcMar>
              <w:top w:w="0" w:type="dxa"/>
              <w:left w:w="0" w:type="dxa"/>
              <w:bottom w:w="0" w:type="dxa"/>
              <w:right w:w="28" w:type="dxa"/>
            </w:tcMar>
            <w:vAlign w:val="bottom"/>
            <w:hideMark/>
          </w:tcPr>
          <w:p w14:paraId="6F4E74DD" w14:textId="77777777" w:rsidR="007C13A3" w:rsidRPr="00A17B0B" w:rsidRDefault="007C13A3" w:rsidP="002A548D">
            <w:pPr>
              <w:pStyle w:val="afa"/>
              <w:jc w:val="right"/>
            </w:pPr>
            <w:r w:rsidRPr="00A17B0B">
              <w:rPr>
                <w:lang w:val="zh-CN"/>
              </w:rPr>
              <w:t>8</w:t>
            </w:r>
          </w:p>
        </w:tc>
        <w:tc>
          <w:tcPr>
            <w:tcW w:w="361" w:type="dxa"/>
            <w:tcBorders>
              <w:bottom w:val="single" w:sz="4" w:space="0" w:color="auto"/>
            </w:tcBorders>
            <w:shd w:val="clear" w:color="auto" w:fill="auto"/>
            <w:tcMar>
              <w:top w:w="0" w:type="dxa"/>
              <w:left w:w="0" w:type="dxa"/>
              <w:bottom w:w="0" w:type="dxa"/>
              <w:right w:w="28" w:type="dxa"/>
            </w:tcMar>
            <w:vAlign w:val="bottom"/>
            <w:hideMark/>
          </w:tcPr>
          <w:p w14:paraId="2FE64663" w14:textId="77777777" w:rsidR="007C13A3" w:rsidRPr="00A17B0B" w:rsidRDefault="007C13A3" w:rsidP="002A548D">
            <w:pPr>
              <w:pStyle w:val="afa"/>
              <w:jc w:val="right"/>
            </w:pPr>
            <w:r w:rsidRPr="00A17B0B">
              <w:rPr>
                <w:lang w:val="zh-CN"/>
              </w:rPr>
              <w:t>1</w:t>
            </w:r>
          </w:p>
        </w:tc>
        <w:tc>
          <w:tcPr>
            <w:tcW w:w="360" w:type="dxa"/>
            <w:tcBorders>
              <w:bottom w:val="single" w:sz="4" w:space="0" w:color="auto"/>
            </w:tcBorders>
            <w:shd w:val="clear" w:color="auto" w:fill="auto"/>
            <w:vAlign w:val="bottom"/>
            <w:hideMark/>
          </w:tcPr>
          <w:p w14:paraId="3027006F" w14:textId="77777777" w:rsidR="007C13A3" w:rsidRPr="00A17B0B" w:rsidRDefault="007C13A3" w:rsidP="002A548D">
            <w:pPr>
              <w:pStyle w:val="afa"/>
              <w:jc w:val="right"/>
            </w:pPr>
            <w:r w:rsidRPr="00A17B0B">
              <w:t>-</w:t>
            </w:r>
          </w:p>
        </w:tc>
        <w:tc>
          <w:tcPr>
            <w:tcW w:w="369" w:type="dxa"/>
            <w:tcBorders>
              <w:bottom w:val="single" w:sz="4" w:space="0" w:color="auto"/>
            </w:tcBorders>
            <w:shd w:val="clear" w:color="auto" w:fill="auto"/>
            <w:vAlign w:val="bottom"/>
            <w:hideMark/>
          </w:tcPr>
          <w:p w14:paraId="63486C34" w14:textId="77777777" w:rsidR="007C13A3" w:rsidRPr="00A17B0B" w:rsidRDefault="007C13A3" w:rsidP="002A548D">
            <w:pPr>
              <w:pStyle w:val="afa"/>
              <w:jc w:val="right"/>
            </w:pPr>
            <w:r w:rsidRPr="00A17B0B">
              <w:rPr>
                <w:lang w:val="zh-CN"/>
              </w:rPr>
              <w:t>1</w:t>
            </w:r>
          </w:p>
        </w:tc>
        <w:tc>
          <w:tcPr>
            <w:tcW w:w="369" w:type="dxa"/>
            <w:tcBorders>
              <w:bottom w:val="single" w:sz="4" w:space="0" w:color="auto"/>
            </w:tcBorders>
            <w:shd w:val="clear" w:color="auto" w:fill="auto"/>
            <w:vAlign w:val="bottom"/>
            <w:hideMark/>
          </w:tcPr>
          <w:p w14:paraId="6C6BE479" w14:textId="77777777" w:rsidR="007C13A3" w:rsidRPr="00A17B0B" w:rsidRDefault="007C13A3" w:rsidP="002A548D">
            <w:pPr>
              <w:pStyle w:val="afa"/>
              <w:jc w:val="right"/>
            </w:pPr>
            <w:r w:rsidRPr="00A17B0B">
              <w:t>-</w:t>
            </w:r>
          </w:p>
        </w:tc>
        <w:tc>
          <w:tcPr>
            <w:tcW w:w="361" w:type="dxa"/>
            <w:tcBorders>
              <w:bottom w:val="single" w:sz="4" w:space="0" w:color="auto"/>
            </w:tcBorders>
            <w:shd w:val="clear" w:color="auto" w:fill="auto"/>
            <w:tcMar>
              <w:top w:w="0" w:type="dxa"/>
              <w:left w:w="0" w:type="dxa"/>
              <w:bottom w:w="0" w:type="dxa"/>
              <w:right w:w="28" w:type="dxa"/>
            </w:tcMar>
            <w:vAlign w:val="bottom"/>
            <w:hideMark/>
          </w:tcPr>
          <w:p w14:paraId="0228F125" w14:textId="77777777" w:rsidR="007C13A3" w:rsidRPr="00A17B0B" w:rsidRDefault="007C13A3" w:rsidP="002A548D">
            <w:pPr>
              <w:pStyle w:val="afa"/>
              <w:jc w:val="right"/>
            </w:pPr>
            <w:r w:rsidRPr="00A17B0B">
              <w:t>-</w:t>
            </w:r>
          </w:p>
        </w:tc>
        <w:tc>
          <w:tcPr>
            <w:tcW w:w="360" w:type="dxa"/>
            <w:tcBorders>
              <w:bottom w:val="single" w:sz="4" w:space="0" w:color="auto"/>
            </w:tcBorders>
            <w:shd w:val="clear" w:color="auto" w:fill="auto"/>
            <w:vAlign w:val="bottom"/>
            <w:hideMark/>
          </w:tcPr>
          <w:p w14:paraId="77B7BD3A" w14:textId="77777777" w:rsidR="007C13A3" w:rsidRPr="00A17B0B" w:rsidRDefault="007C13A3" w:rsidP="002A548D">
            <w:pPr>
              <w:pStyle w:val="afa"/>
              <w:jc w:val="right"/>
            </w:pPr>
            <w:r w:rsidRPr="00A17B0B">
              <w:t>-</w:t>
            </w:r>
          </w:p>
        </w:tc>
        <w:tc>
          <w:tcPr>
            <w:tcW w:w="370" w:type="dxa"/>
            <w:tcBorders>
              <w:bottom w:val="single" w:sz="4" w:space="0" w:color="auto"/>
            </w:tcBorders>
            <w:shd w:val="clear" w:color="auto" w:fill="auto"/>
            <w:tcMar>
              <w:top w:w="0" w:type="dxa"/>
              <w:left w:w="0" w:type="dxa"/>
              <w:bottom w:w="0" w:type="dxa"/>
              <w:right w:w="28" w:type="dxa"/>
            </w:tcMar>
            <w:vAlign w:val="bottom"/>
            <w:hideMark/>
          </w:tcPr>
          <w:p w14:paraId="5EE36164" w14:textId="77777777" w:rsidR="007C13A3" w:rsidRPr="00A17B0B" w:rsidRDefault="007C13A3" w:rsidP="002A548D">
            <w:pPr>
              <w:pStyle w:val="afa"/>
              <w:jc w:val="right"/>
            </w:pPr>
            <w:r w:rsidRPr="00A17B0B">
              <w:t>-</w:t>
            </w:r>
          </w:p>
        </w:tc>
        <w:tc>
          <w:tcPr>
            <w:tcW w:w="370" w:type="dxa"/>
            <w:tcBorders>
              <w:bottom w:val="single" w:sz="4" w:space="0" w:color="auto"/>
            </w:tcBorders>
            <w:shd w:val="clear" w:color="auto" w:fill="auto"/>
            <w:tcMar>
              <w:top w:w="0" w:type="dxa"/>
              <w:left w:w="0" w:type="dxa"/>
              <w:bottom w:w="0" w:type="dxa"/>
              <w:right w:w="28" w:type="dxa"/>
            </w:tcMar>
            <w:vAlign w:val="bottom"/>
            <w:hideMark/>
          </w:tcPr>
          <w:p w14:paraId="541C2BE5" w14:textId="77777777" w:rsidR="007C13A3" w:rsidRPr="00A17B0B" w:rsidRDefault="007C13A3" w:rsidP="002A548D">
            <w:pPr>
              <w:pStyle w:val="afa"/>
              <w:jc w:val="right"/>
            </w:pPr>
            <w:r w:rsidRPr="00A17B0B">
              <w:t>-</w:t>
            </w:r>
          </w:p>
        </w:tc>
        <w:tc>
          <w:tcPr>
            <w:tcW w:w="625" w:type="dxa"/>
            <w:tcBorders>
              <w:bottom w:val="single" w:sz="4" w:space="0" w:color="auto"/>
            </w:tcBorders>
            <w:shd w:val="clear" w:color="auto" w:fill="auto"/>
            <w:tcMar>
              <w:top w:w="0" w:type="dxa"/>
              <w:left w:w="0" w:type="dxa"/>
              <w:bottom w:w="0" w:type="dxa"/>
              <w:right w:w="28" w:type="dxa"/>
            </w:tcMar>
            <w:vAlign w:val="bottom"/>
            <w:hideMark/>
          </w:tcPr>
          <w:p w14:paraId="57CCBF9D" w14:textId="77777777" w:rsidR="007C13A3" w:rsidRPr="00A17B0B" w:rsidRDefault="007C13A3" w:rsidP="002A548D">
            <w:pPr>
              <w:pStyle w:val="afa"/>
              <w:jc w:val="right"/>
            </w:pPr>
            <w:r w:rsidRPr="00A17B0B">
              <w:rPr>
                <w:lang w:val="zh-CN"/>
              </w:rPr>
              <w:t>12</w:t>
            </w:r>
          </w:p>
        </w:tc>
      </w:tr>
      <w:tr w:rsidR="007C13A3" w:rsidRPr="00A17B0B" w14:paraId="3DB071FF" w14:textId="77777777" w:rsidTr="0050771A">
        <w:tc>
          <w:tcPr>
            <w:tcW w:w="540" w:type="dxa"/>
            <w:tcBorders>
              <w:top w:val="single" w:sz="4" w:space="0" w:color="auto"/>
              <w:bottom w:val="single" w:sz="12" w:space="0" w:color="auto"/>
            </w:tcBorders>
            <w:shd w:val="clear" w:color="auto" w:fill="auto"/>
            <w:hideMark/>
          </w:tcPr>
          <w:p w14:paraId="7A83965A" w14:textId="77777777" w:rsidR="007C13A3" w:rsidRPr="00A17B0B" w:rsidRDefault="007C13A3" w:rsidP="007C13A3">
            <w:pPr>
              <w:pStyle w:val="afa"/>
              <w:rPr>
                <w:rFonts w:ascii="Time New Roman" w:eastAsia="黑体" w:hAnsi="Time New Roman" w:hint="eastAsia"/>
              </w:rPr>
            </w:pPr>
            <w:r w:rsidRPr="00A17B0B">
              <w:rPr>
                <w:rFonts w:ascii="Time New Roman" w:eastAsia="黑体" w:hAnsi="Time New Roman" w:hint="eastAsia"/>
              </w:rPr>
              <w:t>总计</w:t>
            </w:r>
          </w:p>
        </w:tc>
        <w:tc>
          <w:tcPr>
            <w:tcW w:w="361"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252BE193" w14:textId="77777777" w:rsidR="007C13A3" w:rsidRPr="00A17B0B" w:rsidRDefault="007C13A3" w:rsidP="002A548D">
            <w:pPr>
              <w:pStyle w:val="afa"/>
              <w:jc w:val="right"/>
              <w:rPr>
                <w:b/>
                <w:bCs/>
              </w:rPr>
            </w:pPr>
            <w:r w:rsidRPr="00A17B0B">
              <w:rPr>
                <w:b/>
                <w:bCs/>
                <w:lang w:val="zh-CN"/>
              </w:rPr>
              <w:t>3</w:t>
            </w:r>
          </w:p>
        </w:tc>
        <w:tc>
          <w:tcPr>
            <w:tcW w:w="361"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1F798704" w14:textId="77777777" w:rsidR="007C13A3" w:rsidRPr="00A17B0B" w:rsidRDefault="007C13A3" w:rsidP="002A548D">
            <w:pPr>
              <w:pStyle w:val="afa"/>
              <w:jc w:val="right"/>
              <w:rPr>
                <w:b/>
                <w:bCs/>
              </w:rPr>
            </w:pPr>
            <w:r w:rsidRPr="00A17B0B">
              <w:rPr>
                <w:b/>
                <w:bCs/>
                <w:lang w:val="zh-CN"/>
              </w:rPr>
              <w:t>1</w:t>
            </w:r>
          </w:p>
        </w:tc>
        <w:tc>
          <w:tcPr>
            <w:tcW w:w="360" w:type="dxa"/>
            <w:tcBorders>
              <w:top w:val="single" w:sz="4" w:space="0" w:color="auto"/>
              <w:bottom w:val="single" w:sz="12" w:space="0" w:color="auto"/>
            </w:tcBorders>
            <w:shd w:val="clear" w:color="auto" w:fill="auto"/>
            <w:vAlign w:val="bottom"/>
            <w:hideMark/>
          </w:tcPr>
          <w:p w14:paraId="143D6A4A" w14:textId="77777777" w:rsidR="007C13A3" w:rsidRPr="00A17B0B" w:rsidRDefault="007C13A3" w:rsidP="002A548D">
            <w:pPr>
              <w:pStyle w:val="afa"/>
              <w:jc w:val="right"/>
              <w:rPr>
                <w:b/>
                <w:bCs/>
              </w:rPr>
            </w:pPr>
            <w:r w:rsidRPr="00A17B0B">
              <w:rPr>
                <w:b/>
                <w:bCs/>
                <w:lang w:val="zh-CN"/>
              </w:rPr>
              <w:t>1</w:t>
            </w:r>
          </w:p>
        </w:tc>
        <w:tc>
          <w:tcPr>
            <w:tcW w:w="361"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13235773" w14:textId="77777777" w:rsidR="007C13A3" w:rsidRPr="00A17B0B" w:rsidRDefault="007C13A3" w:rsidP="002A548D">
            <w:pPr>
              <w:pStyle w:val="afa"/>
              <w:jc w:val="right"/>
              <w:rPr>
                <w:b/>
                <w:bCs/>
              </w:rPr>
            </w:pPr>
            <w:r w:rsidRPr="00A17B0B">
              <w:rPr>
                <w:b/>
                <w:bCs/>
                <w:lang w:val="zh-CN"/>
              </w:rPr>
              <w:t>1</w:t>
            </w:r>
          </w:p>
        </w:tc>
        <w:tc>
          <w:tcPr>
            <w:tcW w:w="360" w:type="dxa"/>
            <w:tcBorders>
              <w:top w:val="single" w:sz="4" w:space="0" w:color="auto"/>
              <w:bottom w:val="single" w:sz="12" w:space="0" w:color="auto"/>
            </w:tcBorders>
            <w:shd w:val="clear" w:color="auto" w:fill="auto"/>
            <w:vAlign w:val="bottom"/>
            <w:hideMark/>
          </w:tcPr>
          <w:p w14:paraId="4DDEA3F4" w14:textId="77777777" w:rsidR="007C13A3" w:rsidRPr="00A17B0B" w:rsidRDefault="007C13A3" w:rsidP="002A548D">
            <w:pPr>
              <w:pStyle w:val="afa"/>
              <w:jc w:val="right"/>
              <w:rPr>
                <w:b/>
                <w:bCs/>
              </w:rPr>
            </w:pPr>
            <w:r w:rsidRPr="00A17B0B">
              <w:rPr>
                <w:b/>
                <w:bCs/>
                <w:lang w:val="zh-CN"/>
              </w:rPr>
              <w:t>1</w:t>
            </w:r>
          </w:p>
        </w:tc>
        <w:tc>
          <w:tcPr>
            <w:tcW w:w="361"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7144A4EC" w14:textId="77777777" w:rsidR="007C13A3" w:rsidRPr="00A17B0B" w:rsidRDefault="007C13A3" w:rsidP="002A548D">
            <w:pPr>
              <w:pStyle w:val="afa"/>
              <w:jc w:val="right"/>
              <w:rPr>
                <w:b/>
                <w:bCs/>
              </w:rPr>
            </w:pPr>
            <w:r w:rsidRPr="00A17B0B">
              <w:rPr>
                <w:b/>
                <w:bCs/>
                <w:lang w:val="zh-CN"/>
              </w:rPr>
              <w:t>4</w:t>
            </w:r>
          </w:p>
        </w:tc>
        <w:tc>
          <w:tcPr>
            <w:tcW w:w="373"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7177F767" w14:textId="77777777" w:rsidR="007C13A3" w:rsidRPr="00A17B0B" w:rsidRDefault="007C13A3" w:rsidP="002A548D">
            <w:pPr>
              <w:pStyle w:val="afa"/>
              <w:jc w:val="right"/>
              <w:rPr>
                <w:b/>
                <w:bCs/>
              </w:rPr>
            </w:pPr>
            <w:r w:rsidRPr="00A17B0B">
              <w:rPr>
                <w:b/>
                <w:bCs/>
                <w:lang w:val="zh-CN"/>
              </w:rPr>
              <w:t>26</w:t>
            </w:r>
          </w:p>
        </w:tc>
        <w:tc>
          <w:tcPr>
            <w:tcW w:w="361"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225B2C6C" w14:textId="77777777" w:rsidR="007C13A3" w:rsidRPr="00A17B0B" w:rsidRDefault="007C13A3" w:rsidP="002A548D">
            <w:pPr>
              <w:pStyle w:val="afa"/>
              <w:jc w:val="right"/>
              <w:rPr>
                <w:b/>
                <w:bCs/>
              </w:rPr>
            </w:pPr>
            <w:r w:rsidRPr="00A17B0B">
              <w:rPr>
                <w:b/>
                <w:bCs/>
                <w:lang w:val="zh-CN"/>
              </w:rPr>
              <w:t>4</w:t>
            </w:r>
          </w:p>
        </w:tc>
        <w:tc>
          <w:tcPr>
            <w:tcW w:w="370"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1EC3E468" w14:textId="77777777" w:rsidR="007C13A3" w:rsidRPr="00A17B0B" w:rsidRDefault="007C13A3" w:rsidP="002A548D">
            <w:pPr>
              <w:pStyle w:val="afa"/>
              <w:jc w:val="right"/>
              <w:rPr>
                <w:b/>
                <w:bCs/>
              </w:rPr>
            </w:pPr>
            <w:r w:rsidRPr="00A17B0B">
              <w:rPr>
                <w:b/>
                <w:bCs/>
                <w:lang w:val="zh-CN"/>
              </w:rPr>
              <w:t>24</w:t>
            </w:r>
          </w:p>
        </w:tc>
        <w:tc>
          <w:tcPr>
            <w:tcW w:w="428"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5C1E33F5" w14:textId="77777777" w:rsidR="007C13A3" w:rsidRPr="00A17B0B" w:rsidRDefault="007C13A3" w:rsidP="002A548D">
            <w:pPr>
              <w:pStyle w:val="afa"/>
              <w:jc w:val="right"/>
              <w:rPr>
                <w:b/>
                <w:bCs/>
              </w:rPr>
            </w:pPr>
            <w:r w:rsidRPr="00A17B0B">
              <w:rPr>
                <w:b/>
                <w:bCs/>
                <w:lang w:val="zh-CN"/>
              </w:rPr>
              <w:t>492</w:t>
            </w:r>
          </w:p>
        </w:tc>
        <w:tc>
          <w:tcPr>
            <w:tcW w:w="361"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0DBC3777" w14:textId="77777777" w:rsidR="007C13A3" w:rsidRPr="00A17B0B" w:rsidRDefault="007C13A3" w:rsidP="002A548D">
            <w:pPr>
              <w:pStyle w:val="afa"/>
              <w:jc w:val="right"/>
              <w:rPr>
                <w:b/>
                <w:bCs/>
              </w:rPr>
            </w:pPr>
            <w:r w:rsidRPr="00A17B0B">
              <w:rPr>
                <w:b/>
                <w:bCs/>
                <w:lang w:val="zh-CN"/>
              </w:rPr>
              <w:t>2</w:t>
            </w:r>
          </w:p>
        </w:tc>
        <w:tc>
          <w:tcPr>
            <w:tcW w:w="361"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08A89492" w14:textId="77777777" w:rsidR="007C13A3" w:rsidRPr="00A17B0B" w:rsidRDefault="007C13A3" w:rsidP="002A548D">
            <w:pPr>
              <w:pStyle w:val="afa"/>
              <w:jc w:val="right"/>
              <w:rPr>
                <w:b/>
                <w:bCs/>
              </w:rPr>
            </w:pPr>
            <w:r w:rsidRPr="00A17B0B">
              <w:rPr>
                <w:b/>
                <w:bCs/>
                <w:lang w:val="zh-CN"/>
              </w:rPr>
              <w:t>2</w:t>
            </w:r>
          </w:p>
        </w:tc>
        <w:tc>
          <w:tcPr>
            <w:tcW w:w="360" w:type="dxa"/>
            <w:tcBorders>
              <w:top w:val="single" w:sz="4" w:space="0" w:color="auto"/>
              <w:bottom w:val="single" w:sz="12" w:space="0" w:color="auto"/>
            </w:tcBorders>
            <w:shd w:val="clear" w:color="auto" w:fill="auto"/>
            <w:vAlign w:val="bottom"/>
            <w:hideMark/>
          </w:tcPr>
          <w:p w14:paraId="46584B54" w14:textId="77777777" w:rsidR="007C13A3" w:rsidRPr="00A17B0B" w:rsidRDefault="007C13A3" w:rsidP="002A548D">
            <w:pPr>
              <w:pStyle w:val="afa"/>
              <w:jc w:val="right"/>
              <w:rPr>
                <w:b/>
                <w:bCs/>
              </w:rPr>
            </w:pPr>
            <w:r w:rsidRPr="00A17B0B">
              <w:rPr>
                <w:b/>
                <w:bCs/>
                <w:lang w:val="zh-CN"/>
              </w:rPr>
              <w:t>1</w:t>
            </w:r>
          </w:p>
        </w:tc>
        <w:tc>
          <w:tcPr>
            <w:tcW w:w="361"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444EA863" w14:textId="77777777" w:rsidR="007C13A3" w:rsidRPr="00A17B0B" w:rsidRDefault="007C13A3" w:rsidP="002A548D">
            <w:pPr>
              <w:pStyle w:val="afa"/>
              <w:jc w:val="right"/>
              <w:rPr>
                <w:b/>
                <w:bCs/>
              </w:rPr>
            </w:pPr>
            <w:r w:rsidRPr="00A17B0B">
              <w:rPr>
                <w:b/>
                <w:bCs/>
                <w:lang w:val="zh-CN"/>
              </w:rPr>
              <w:t>1</w:t>
            </w:r>
          </w:p>
        </w:tc>
        <w:tc>
          <w:tcPr>
            <w:tcW w:w="415"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189EB3C3" w14:textId="77777777" w:rsidR="007C13A3" w:rsidRPr="00A17B0B" w:rsidRDefault="007C13A3" w:rsidP="002A548D">
            <w:pPr>
              <w:pStyle w:val="afa"/>
              <w:jc w:val="right"/>
              <w:rPr>
                <w:b/>
                <w:bCs/>
              </w:rPr>
            </w:pPr>
            <w:r w:rsidRPr="00A17B0B">
              <w:rPr>
                <w:b/>
                <w:bCs/>
                <w:lang w:val="zh-CN"/>
              </w:rPr>
              <w:t>424</w:t>
            </w:r>
          </w:p>
        </w:tc>
        <w:tc>
          <w:tcPr>
            <w:tcW w:w="361"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1B62F27E" w14:textId="77777777" w:rsidR="007C13A3" w:rsidRPr="00A17B0B" w:rsidRDefault="007C13A3" w:rsidP="002A548D">
            <w:pPr>
              <w:pStyle w:val="afa"/>
              <w:jc w:val="right"/>
              <w:rPr>
                <w:b/>
                <w:bCs/>
              </w:rPr>
            </w:pPr>
            <w:r w:rsidRPr="00A17B0B">
              <w:rPr>
                <w:b/>
                <w:bCs/>
                <w:lang w:val="zh-CN"/>
              </w:rPr>
              <w:t>4</w:t>
            </w:r>
          </w:p>
        </w:tc>
        <w:tc>
          <w:tcPr>
            <w:tcW w:w="360" w:type="dxa"/>
            <w:tcBorders>
              <w:top w:val="single" w:sz="4" w:space="0" w:color="auto"/>
              <w:bottom w:val="single" w:sz="12" w:space="0" w:color="auto"/>
            </w:tcBorders>
            <w:shd w:val="clear" w:color="auto" w:fill="auto"/>
            <w:vAlign w:val="bottom"/>
            <w:hideMark/>
          </w:tcPr>
          <w:p w14:paraId="3DFD9D85" w14:textId="77777777" w:rsidR="007C13A3" w:rsidRPr="00A17B0B" w:rsidRDefault="007C13A3" w:rsidP="002A548D">
            <w:pPr>
              <w:pStyle w:val="afa"/>
              <w:jc w:val="right"/>
              <w:rPr>
                <w:b/>
                <w:bCs/>
              </w:rPr>
            </w:pPr>
            <w:r w:rsidRPr="00A17B0B">
              <w:rPr>
                <w:b/>
                <w:bCs/>
                <w:lang w:val="zh-CN"/>
              </w:rPr>
              <w:t>1</w:t>
            </w:r>
          </w:p>
        </w:tc>
        <w:tc>
          <w:tcPr>
            <w:tcW w:w="369" w:type="dxa"/>
            <w:tcBorders>
              <w:top w:val="single" w:sz="4" w:space="0" w:color="auto"/>
              <w:bottom w:val="single" w:sz="12" w:space="0" w:color="auto"/>
            </w:tcBorders>
            <w:shd w:val="clear" w:color="auto" w:fill="auto"/>
            <w:vAlign w:val="bottom"/>
            <w:hideMark/>
          </w:tcPr>
          <w:p w14:paraId="4590D7AD" w14:textId="77777777" w:rsidR="007C13A3" w:rsidRPr="00A17B0B" w:rsidRDefault="007C13A3" w:rsidP="002A548D">
            <w:pPr>
              <w:pStyle w:val="afa"/>
              <w:jc w:val="right"/>
              <w:rPr>
                <w:b/>
                <w:bCs/>
              </w:rPr>
            </w:pPr>
            <w:r w:rsidRPr="00A17B0B">
              <w:rPr>
                <w:b/>
                <w:bCs/>
                <w:lang w:val="zh-CN"/>
              </w:rPr>
              <w:t>1</w:t>
            </w:r>
          </w:p>
        </w:tc>
        <w:tc>
          <w:tcPr>
            <w:tcW w:w="369" w:type="dxa"/>
            <w:tcBorders>
              <w:top w:val="single" w:sz="4" w:space="0" w:color="auto"/>
              <w:bottom w:val="single" w:sz="12" w:space="0" w:color="auto"/>
            </w:tcBorders>
            <w:shd w:val="clear" w:color="auto" w:fill="auto"/>
            <w:vAlign w:val="bottom"/>
            <w:hideMark/>
          </w:tcPr>
          <w:p w14:paraId="60AED1F3" w14:textId="77777777" w:rsidR="007C13A3" w:rsidRPr="00A17B0B" w:rsidRDefault="007C13A3" w:rsidP="002A548D">
            <w:pPr>
              <w:pStyle w:val="afa"/>
              <w:jc w:val="right"/>
              <w:rPr>
                <w:b/>
                <w:bCs/>
              </w:rPr>
            </w:pPr>
            <w:r w:rsidRPr="00A17B0B">
              <w:rPr>
                <w:b/>
                <w:bCs/>
                <w:lang w:val="zh-CN"/>
              </w:rPr>
              <w:t>14</w:t>
            </w:r>
          </w:p>
        </w:tc>
        <w:tc>
          <w:tcPr>
            <w:tcW w:w="361"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2DB949C5" w14:textId="77777777" w:rsidR="007C13A3" w:rsidRPr="00A17B0B" w:rsidRDefault="007C13A3" w:rsidP="002A548D">
            <w:pPr>
              <w:pStyle w:val="afa"/>
              <w:jc w:val="right"/>
              <w:rPr>
                <w:b/>
                <w:bCs/>
              </w:rPr>
            </w:pPr>
            <w:r w:rsidRPr="00A17B0B">
              <w:rPr>
                <w:b/>
                <w:bCs/>
                <w:lang w:val="zh-CN"/>
              </w:rPr>
              <w:t>1</w:t>
            </w:r>
          </w:p>
        </w:tc>
        <w:tc>
          <w:tcPr>
            <w:tcW w:w="360" w:type="dxa"/>
            <w:tcBorders>
              <w:top w:val="single" w:sz="4" w:space="0" w:color="auto"/>
              <w:bottom w:val="single" w:sz="12" w:space="0" w:color="auto"/>
            </w:tcBorders>
            <w:shd w:val="clear" w:color="auto" w:fill="auto"/>
            <w:vAlign w:val="bottom"/>
            <w:hideMark/>
          </w:tcPr>
          <w:p w14:paraId="384FD306" w14:textId="77777777" w:rsidR="007C13A3" w:rsidRPr="00A17B0B" w:rsidRDefault="007C13A3" w:rsidP="002A548D">
            <w:pPr>
              <w:pStyle w:val="afa"/>
              <w:jc w:val="right"/>
              <w:rPr>
                <w:b/>
                <w:bCs/>
              </w:rPr>
            </w:pPr>
            <w:r w:rsidRPr="00A17B0B">
              <w:rPr>
                <w:b/>
                <w:bCs/>
                <w:lang w:val="zh-CN"/>
              </w:rPr>
              <w:t>1</w:t>
            </w:r>
          </w:p>
        </w:tc>
        <w:tc>
          <w:tcPr>
            <w:tcW w:w="370"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695F5974" w14:textId="77777777" w:rsidR="007C13A3" w:rsidRPr="00A17B0B" w:rsidRDefault="007C13A3" w:rsidP="002A548D">
            <w:pPr>
              <w:pStyle w:val="afa"/>
              <w:jc w:val="right"/>
              <w:rPr>
                <w:b/>
                <w:bCs/>
              </w:rPr>
            </w:pPr>
            <w:r w:rsidRPr="00A17B0B">
              <w:rPr>
                <w:b/>
                <w:bCs/>
                <w:lang w:val="zh-CN"/>
              </w:rPr>
              <w:t>3</w:t>
            </w:r>
          </w:p>
        </w:tc>
        <w:tc>
          <w:tcPr>
            <w:tcW w:w="370"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09F7B3E6" w14:textId="77777777" w:rsidR="007C13A3" w:rsidRPr="00A17B0B" w:rsidRDefault="007C13A3" w:rsidP="002A548D">
            <w:pPr>
              <w:pStyle w:val="afa"/>
              <w:jc w:val="right"/>
              <w:rPr>
                <w:b/>
                <w:bCs/>
              </w:rPr>
            </w:pPr>
            <w:r w:rsidRPr="00A17B0B">
              <w:rPr>
                <w:b/>
                <w:bCs/>
                <w:lang w:val="zh-CN"/>
              </w:rPr>
              <w:t>1</w:t>
            </w:r>
          </w:p>
        </w:tc>
        <w:tc>
          <w:tcPr>
            <w:tcW w:w="625" w:type="dxa"/>
            <w:tcBorders>
              <w:top w:val="single" w:sz="4" w:space="0" w:color="auto"/>
              <w:bottom w:val="single" w:sz="12" w:space="0" w:color="auto"/>
            </w:tcBorders>
            <w:shd w:val="clear" w:color="auto" w:fill="auto"/>
            <w:tcMar>
              <w:top w:w="0" w:type="dxa"/>
              <w:left w:w="0" w:type="dxa"/>
              <w:bottom w:w="0" w:type="dxa"/>
              <w:right w:w="28" w:type="dxa"/>
            </w:tcMar>
            <w:vAlign w:val="bottom"/>
            <w:hideMark/>
          </w:tcPr>
          <w:p w14:paraId="7EBD4296" w14:textId="77777777" w:rsidR="007C13A3" w:rsidRPr="00A17B0B" w:rsidRDefault="007C13A3" w:rsidP="002A548D">
            <w:pPr>
              <w:pStyle w:val="afa"/>
              <w:jc w:val="right"/>
              <w:rPr>
                <w:b/>
                <w:bCs/>
              </w:rPr>
            </w:pPr>
            <w:r w:rsidRPr="00A17B0B">
              <w:rPr>
                <w:b/>
                <w:bCs/>
                <w:lang w:val="zh-CN"/>
              </w:rPr>
              <w:t>1 013</w:t>
            </w:r>
          </w:p>
        </w:tc>
      </w:tr>
    </w:tbl>
    <w:p w14:paraId="05A4B708" w14:textId="00A5DC50" w:rsidR="0050771A" w:rsidRPr="00A17B0B" w:rsidRDefault="00F61F7D" w:rsidP="003818A9">
      <w:pPr>
        <w:pStyle w:val="ac"/>
        <w:spacing w:before="120"/>
      </w:pPr>
      <w:r w:rsidRPr="00A17B0B">
        <w:tab/>
      </w:r>
      <w:r w:rsidRPr="00A17B0B">
        <w:tab/>
      </w:r>
      <w:r w:rsidRPr="00A17B0B">
        <w:tab/>
      </w:r>
      <w:r w:rsidR="0050771A" w:rsidRPr="00A17B0B">
        <w:rPr>
          <w:rFonts w:hint="eastAsia"/>
          <w:vertAlign w:val="superscript"/>
        </w:rPr>
        <w:t>a</w:t>
      </w:r>
      <w:r w:rsidR="0050771A" w:rsidRPr="00A17B0B">
        <w:rPr>
          <w:rFonts w:hint="eastAsia"/>
        </w:rPr>
        <w:t xml:space="preserve">  </w:t>
      </w:r>
      <w:r w:rsidR="0050771A" w:rsidRPr="00A17B0B">
        <w:rPr>
          <w:rFonts w:hint="eastAsia"/>
        </w:rPr>
        <w:t>截至</w:t>
      </w:r>
      <w:r w:rsidR="0050771A" w:rsidRPr="00A17B0B">
        <w:rPr>
          <w:rFonts w:hint="eastAsia"/>
        </w:rPr>
        <w:t>2021</w:t>
      </w:r>
      <w:r w:rsidR="0050771A" w:rsidRPr="00A17B0B">
        <w:rPr>
          <w:rFonts w:hint="eastAsia"/>
        </w:rPr>
        <w:t>年</w:t>
      </w:r>
      <w:r w:rsidR="0050771A" w:rsidRPr="00A17B0B">
        <w:rPr>
          <w:rFonts w:hint="eastAsia"/>
        </w:rPr>
        <w:t>4</w:t>
      </w:r>
      <w:r w:rsidR="0050771A" w:rsidRPr="00A17B0B">
        <w:rPr>
          <w:rFonts w:hint="eastAsia"/>
        </w:rPr>
        <w:t>月</w:t>
      </w:r>
      <w:r w:rsidR="0050771A" w:rsidRPr="00A17B0B">
        <w:rPr>
          <w:rFonts w:hint="eastAsia"/>
        </w:rPr>
        <w:t>1</w:t>
      </w:r>
      <w:r w:rsidR="0050771A" w:rsidRPr="00A17B0B">
        <w:rPr>
          <w:rFonts w:hint="eastAsia"/>
        </w:rPr>
        <w:t>日。</w:t>
      </w:r>
    </w:p>
    <w:p w14:paraId="1B0E5ADE" w14:textId="6BDB3036" w:rsidR="0050771A" w:rsidRPr="00A17B0B" w:rsidRDefault="003818A9" w:rsidP="003818A9">
      <w:pPr>
        <w:pStyle w:val="H1GC"/>
      </w:pPr>
      <w:r w:rsidRPr="00A17B0B">
        <w:tab/>
      </w:r>
      <w:bookmarkStart w:id="25" w:name="_Toc76994083"/>
      <w:r w:rsidR="0050771A" w:rsidRPr="00A17B0B">
        <w:rPr>
          <w:rFonts w:hint="eastAsia"/>
        </w:rPr>
        <w:t>B.</w:t>
      </w:r>
      <w:r w:rsidR="0050771A" w:rsidRPr="00A17B0B">
        <w:rPr>
          <w:rFonts w:hint="eastAsia"/>
        </w:rPr>
        <w:tab/>
      </w:r>
      <w:r w:rsidR="0050771A" w:rsidRPr="00A17B0B">
        <w:rPr>
          <w:rFonts w:hint="eastAsia"/>
        </w:rPr>
        <w:t>登记紧急行动请求之后的进程：第十八届会议以来的事态发展</w:t>
      </w:r>
      <w:r w:rsidR="0050771A" w:rsidRPr="00A17B0B">
        <w:rPr>
          <w:rFonts w:hint="eastAsia"/>
        </w:rPr>
        <w:t>(</w:t>
      </w:r>
      <w:r w:rsidR="0050771A" w:rsidRPr="00A17B0B">
        <w:rPr>
          <w:rFonts w:hint="eastAsia"/>
        </w:rPr>
        <w:t>截至</w:t>
      </w:r>
      <w:r w:rsidR="0050771A" w:rsidRPr="00A17B0B">
        <w:rPr>
          <w:rFonts w:hint="eastAsia"/>
        </w:rPr>
        <w:t>2021</w:t>
      </w:r>
      <w:r w:rsidR="0050771A" w:rsidRPr="00A17B0B">
        <w:rPr>
          <w:rFonts w:hint="eastAsia"/>
        </w:rPr>
        <w:t>年</w:t>
      </w:r>
      <w:r w:rsidR="0050771A" w:rsidRPr="00A17B0B">
        <w:rPr>
          <w:rFonts w:hint="eastAsia"/>
        </w:rPr>
        <w:t>4</w:t>
      </w:r>
      <w:r w:rsidR="0050771A" w:rsidRPr="00A17B0B">
        <w:rPr>
          <w:rFonts w:hint="eastAsia"/>
        </w:rPr>
        <w:t>月</w:t>
      </w:r>
      <w:r w:rsidR="0050771A" w:rsidRPr="00A17B0B">
        <w:rPr>
          <w:rFonts w:hint="eastAsia"/>
        </w:rPr>
        <w:t>1</w:t>
      </w:r>
      <w:r w:rsidR="0050771A" w:rsidRPr="00A17B0B">
        <w:rPr>
          <w:rFonts w:hint="eastAsia"/>
        </w:rPr>
        <w:t>日</w:t>
      </w:r>
      <w:r w:rsidR="0050771A" w:rsidRPr="00A17B0B">
        <w:rPr>
          <w:rFonts w:hint="eastAsia"/>
        </w:rPr>
        <w:t>)</w:t>
      </w:r>
      <w:bookmarkEnd w:id="25"/>
    </w:p>
    <w:p w14:paraId="10C0A987" w14:textId="77777777" w:rsidR="0050771A" w:rsidRPr="00A17B0B" w:rsidRDefault="0050771A" w:rsidP="0050771A">
      <w:pPr>
        <w:pStyle w:val="SingleTxtGC"/>
      </w:pPr>
      <w:r w:rsidRPr="00A17B0B">
        <w:rPr>
          <w:rFonts w:hint="eastAsia"/>
        </w:rPr>
        <w:t>44.</w:t>
      </w:r>
      <w:r w:rsidRPr="00A17B0B">
        <w:rPr>
          <w:rFonts w:hint="eastAsia"/>
        </w:rPr>
        <w:tab/>
      </w:r>
      <w:r w:rsidRPr="00A17B0B">
        <w:rPr>
          <w:rFonts w:hint="eastAsia"/>
        </w:rPr>
        <w:t>委员会通过照会、信件、会议和电话等方式，与缔约国</w:t>
      </w:r>
      <w:r w:rsidRPr="00A17B0B">
        <w:rPr>
          <w:rFonts w:hint="eastAsia"/>
        </w:rPr>
        <w:t>(</w:t>
      </w:r>
      <w:r w:rsidRPr="00A17B0B">
        <w:rPr>
          <w:rFonts w:hint="eastAsia"/>
        </w:rPr>
        <w:t>通过缔约国常驻代表团</w:t>
      </w:r>
      <w:r w:rsidRPr="00A17B0B">
        <w:rPr>
          <w:rFonts w:hint="eastAsia"/>
        </w:rPr>
        <w:t>)</w:t>
      </w:r>
      <w:r w:rsidRPr="00A17B0B">
        <w:rPr>
          <w:rFonts w:hint="eastAsia"/>
        </w:rPr>
        <w:t>和紧急行动请求人保持经常联系。委员会还在很大程度上依赖人权高专办和联合国外地机构的合作，这些机构经常在紧急行动请求人</w:t>
      </w:r>
      <w:r w:rsidRPr="00A17B0B">
        <w:rPr>
          <w:rFonts w:hint="eastAsia"/>
        </w:rPr>
        <w:t>(</w:t>
      </w:r>
      <w:r w:rsidRPr="00A17B0B">
        <w:rPr>
          <w:rFonts w:hint="eastAsia"/>
        </w:rPr>
        <w:t>主要是失踪者的亲属</w:t>
      </w:r>
      <w:r w:rsidRPr="00A17B0B">
        <w:rPr>
          <w:rFonts w:hint="eastAsia"/>
        </w:rPr>
        <w:t>)</w:t>
      </w:r>
      <w:r w:rsidRPr="00A17B0B">
        <w:rPr>
          <w:rFonts w:hint="eastAsia"/>
        </w:rPr>
        <w:t>和委员会之间传递信息。</w:t>
      </w:r>
    </w:p>
    <w:p w14:paraId="4A346055" w14:textId="3D0D56B6" w:rsidR="0050771A" w:rsidRPr="00A17B0B" w:rsidRDefault="0050771A" w:rsidP="0050771A">
      <w:pPr>
        <w:pStyle w:val="SingleTxtGC"/>
      </w:pPr>
      <w:r w:rsidRPr="00A17B0B">
        <w:rPr>
          <w:rFonts w:hint="eastAsia"/>
        </w:rPr>
        <w:t>45.</w:t>
      </w:r>
      <w:r w:rsidRPr="00A17B0B">
        <w:rPr>
          <w:rFonts w:hint="eastAsia"/>
        </w:rPr>
        <w:tab/>
      </w:r>
      <w:r w:rsidRPr="00A17B0B">
        <w:rPr>
          <w:rFonts w:hint="eastAsia"/>
        </w:rPr>
        <w:t>紧急行动程序中提供的信息证实了委员会第十一至第十九届会议通过的报告</w:t>
      </w:r>
      <w:r w:rsidRPr="00A17B0B">
        <w:rPr>
          <w:rFonts w:hint="eastAsia"/>
        </w:rPr>
        <w:t>(</w:t>
      </w:r>
      <w:hyperlink r:id="rId59" w:history="1">
        <w:r w:rsidRPr="00A17B0B">
          <w:rPr>
            <w:rStyle w:val="af5"/>
            <w:rFonts w:hint="eastAsia"/>
            <w:u w:val="none"/>
          </w:rPr>
          <w:t>CED/C/11/3</w:t>
        </w:r>
      </w:hyperlink>
      <w:r w:rsidRPr="00A17B0B">
        <w:rPr>
          <w:rFonts w:hint="eastAsia"/>
        </w:rPr>
        <w:t>、</w:t>
      </w:r>
      <w:hyperlink r:id="rId60" w:history="1">
        <w:r w:rsidRPr="00A17B0B">
          <w:rPr>
            <w:rStyle w:val="af5"/>
            <w:rFonts w:hint="eastAsia"/>
            <w:u w:val="none"/>
          </w:rPr>
          <w:t>CED/C/12/2</w:t>
        </w:r>
      </w:hyperlink>
      <w:r w:rsidRPr="00A17B0B">
        <w:rPr>
          <w:rFonts w:hint="eastAsia"/>
        </w:rPr>
        <w:t>、</w:t>
      </w:r>
      <w:hyperlink r:id="rId61" w:history="1">
        <w:r w:rsidRPr="00A17B0B">
          <w:rPr>
            <w:rStyle w:val="af5"/>
            <w:rFonts w:hint="eastAsia"/>
            <w:u w:val="none"/>
          </w:rPr>
          <w:t>CED/C/13/3</w:t>
        </w:r>
      </w:hyperlink>
      <w:r w:rsidRPr="00A17B0B">
        <w:rPr>
          <w:rFonts w:hint="eastAsia"/>
        </w:rPr>
        <w:t>、</w:t>
      </w:r>
      <w:hyperlink r:id="rId62" w:history="1">
        <w:r w:rsidRPr="00A17B0B">
          <w:rPr>
            <w:rStyle w:val="af5"/>
            <w:rFonts w:hint="eastAsia"/>
            <w:u w:val="none"/>
          </w:rPr>
          <w:t>CED/C/14/2</w:t>
        </w:r>
      </w:hyperlink>
      <w:r w:rsidRPr="00A17B0B">
        <w:rPr>
          <w:rFonts w:hint="eastAsia"/>
        </w:rPr>
        <w:t>、</w:t>
      </w:r>
      <w:hyperlink r:id="rId63" w:history="1">
        <w:r w:rsidRPr="00A17B0B">
          <w:rPr>
            <w:rStyle w:val="af5"/>
            <w:rFonts w:hint="eastAsia"/>
            <w:u w:val="none"/>
          </w:rPr>
          <w:t>CED/C/15/3</w:t>
        </w:r>
      </w:hyperlink>
      <w:r w:rsidRPr="00A17B0B">
        <w:rPr>
          <w:rFonts w:hint="eastAsia"/>
        </w:rPr>
        <w:t>、</w:t>
      </w:r>
      <w:hyperlink r:id="rId64" w:history="1">
        <w:r w:rsidRPr="00A17B0B">
          <w:rPr>
            <w:rStyle w:val="af5"/>
            <w:rFonts w:hint="eastAsia"/>
            <w:u w:val="none"/>
          </w:rPr>
          <w:t>CED/C/16/3</w:t>
        </w:r>
      </w:hyperlink>
      <w:r w:rsidRPr="00A17B0B">
        <w:rPr>
          <w:rFonts w:hint="eastAsia"/>
        </w:rPr>
        <w:t>、</w:t>
      </w:r>
      <w:hyperlink r:id="rId65" w:history="1">
        <w:r w:rsidRPr="00A17B0B">
          <w:rPr>
            <w:rStyle w:val="af5"/>
            <w:rFonts w:hint="eastAsia"/>
            <w:u w:val="none"/>
          </w:rPr>
          <w:t>CED/C/17/2</w:t>
        </w:r>
      </w:hyperlink>
      <w:r w:rsidRPr="00A17B0B">
        <w:rPr>
          <w:rFonts w:hint="eastAsia"/>
        </w:rPr>
        <w:t>和</w:t>
      </w:r>
      <w:hyperlink r:id="rId66" w:history="1">
        <w:r w:rsidRPr="00A17B0B">
          <w:rPr>
            <w:rStyle w:val="af5"/>
            <w:rFonts w:hint="eastAsia"/>
            <w:u w:val="none"/>
          </w:rPr>
          <w:t>CED/C/19/2</w:t>
        </w:r>
      </w:hyperlink>
      <w:r w:rsidRPr="00A17B0B">
        <w:rPr>
          <w:rFonts w:hint="eastAsia"/>
        </w:rPr>
        <w:t>)</w:t>
      </w:r>
      <w:r w:rsidRPr="00A17B0B">
        <w:rPr>
          <w:rFonts w:hint="eastAsia"/>
        </w:rPr>
        <w:t>认定的一些趋势。自第十八届会议以来，委员会登记的紧急行动请求所涉案件大多与伊拉克和墨西哥的事件有关。对于本报告所涉期间，委员会希望着重指出涉及有关缔约国的以下趋势。</w:t>
      </w:r>
    </w:p>
    <w:p w14:paraId="566070DF" w14:textId="5D1C27CB" w:rsidR="0050771A" w:rsidRPr="00A17B0B" w:rsidRDefault="00226F1C" w:rsidP="00226F1C">
      <w:pPr>
        <w:pStyle w:val="H23GC"/>
      </w:pPr>
      <w:r w:rsidRPr="00A17B0B">
        <w:lastRenderedPageBreak/>
        <w:tab/>
      </w:r>
      <w:r w:rsidR="0050771A" w:rsidRPr="00A17B0B">
        <w:rPr>
          <w:rFonts w:hint="eastAsia"/>
        </w:rPr>
        <w:t>1.</w:t>
      </w:r>
      <w:r w:rsidR="0050771A" w:rsidRPr="00A17B0B">
        <w:rPr>
          <w:rFonts w:hint="eastAsia"/>
        </w:rPr>
        <w:tab/>
      </w:r>
      <w:r w:rsidR="0050771A" w:rsidRPr="00A17B0B">
        <w:rPr>
          <w:rFonts w:hint="eastAsia"/>
        </w:rPr>
        <w:t>一般趋势</w:t>
      </w:r>
    </w:p>
    <w:p w14:paraId="4CD70C9A" w14:textId="77777777" w:rsidR="0050771A" w:rsidRPr="00A17B0B" w:rsidRDefault="0050771A" w:rsidP="0050771A">
      <w:pPr>
        <w:pStyle w:val="SingleTxtGC"/>
      </w:pPr>
      <w:r w:rsidRPr="00A17B0B">
        <w:rPr>
          <w:rFonts w:hint="eastAsia"/>
        </w:rPr>
        <w:t>46.</w:t>
      </w:r>
      <w:r w:rsidRPr="00A17B0B">
        <w:rPr>
          <w:rFonts w:hint="eastAsia"/>
        </w:rPr>
        <w:tab/>
      </w:r>
      <w:r w:rsidRPr="00A17B0B">
        <w:rPr>
          <w:rFonts w:hint="eastAsia"/>
        </w:rPr>
        <w:t>在审查所涉期间，委员会根据在紧急行动程序中收到的信息，指出了以下一般问题。</w:t>
      </w:r>
    </w:p>
    <w:p w14:paraId="710B57DE" w14:textId="1C2F8185" w:rsidR="0050771A" w:rsidRPr="00A17B0B" w:rsidRDefault="00226F1C" w:rsidP="00226F1C">
      <w:pPr>
        <w:pStyle w:val="H23GC"/>
      </w:pPr>
      <w:r w:rsidRPr="00A17B0B">
        <w:tab/>
      </w:r>
      <w:r w:rsidR="0050771A" w:rsidRPr="00A17B0B">
        <w:rPr>
          <w:rFonts w:hint="eastAsia"/>
        </w:rPr>
        <w:t>(a)</w:t>
      </w:r>
      <w:r w:rsidR="0050771A" w:rsidRPr="00A17B0B">
        <w:rPr>
          <w:rFonts w:hint="eastAsia"/>
        </w:rPr>
        <w:tab/>
      </w:r>
      <w:r w:rsidR="0050771A" w:rsidRPr="00A17B0B">
        <w:rPr>
          <w:rFonts w:hint="eastAsia"/>
        </w:rPr>
        <w:t>有关缔约国或紧急行动请求人没有答复</w:t>
      </w:r>
    </w:p>
    <w:p w14:paraId="5B36DD60" w14:textId="72B3B71C" w:rsidR="0050771A" w:rsidRPr="00A17B0B" w:rsidRDefault="0050771A" w:rsidP="0050771A">
      <w:pPr>
        <w:pStyle w:val="SingleTxtGC"/>
      </w:pPr>
      <w:r w:rsidRPr="00A17B0B">
        <w:rPr>
          <w:rFonts w:hint="eastAsia"/>
        </w:rPr>
        <w:t>47.</w:t>
      </w:r>
      <w:r w:rsidRPr="00A17B0B">
        <w:rPr>
          <w:rFonts w:hint="eastAsia"/>
        </w:rPr>
        <w:tab/>
      </w:r>
      <w:r w:rsidRPr="00A17B0B">
        <w:rPr>
          <w:rFonts w:hint="eastAsia"/>
        </w:rPr>
        <w:t>委员会就迄今为止登记的大多数紧急行动请求，向有关缔约国或请求人发出了提醒函，要求对委员会的建议和请求作出答复。目前的做法是，如果请求人和缔约国未答复委员会的信息请求，最多向他们发送四次提醒函。缔约国通常在收到两三次提醒函后回复，例如柬埔寨、哥伦比亚、墨西哥和突尼斯。如果缔约国在第三次提醒后仍未予答复</w:t>
      </w:r>
      <w:r w:rsidR="0042553E" w:rsidRPr="00A17B0B">
        <w:rPr>
          <w:rFonts w:hint="eastAsia"/>
          <w:spacing w:val="-50"/>
        </w:rPr>
        <w:t>―</w:t>
      </w:r>
      <w:r w:rsidR="0042553E" w:rsidRPr="00A17B0B">
        <w:rPr>
          <w:rFonts w:hint="eastAsia"/>
        </w:rPr>
        <w:t>―</w:t>
      </w:r>
      <w:r w:rsidRPr="00A17B0B">
        <w:rPr>
          <w:rFonts w:hint="eastAsia"/>
        </w:rPr>
        <w:t>转交给伊拉克的紧急行动请求有一半是这样的情况，则发出最后提醒函，指出缔约国没有遵守《公约》第三十条规定的义务，并表示可能提请大会注意这一情况。</w:t>
      </w:r>
    </w:p>
    <w:p w14:paraId="62D7A448" w14:textId="65889EEF" w:rsidR="0050771A" w:rsidRPr="00A17B0B" w:rsidRDefault="00226F1C" w:rsidP="00226F1C">
      <w:pPr>
        <w:pStyle w:val="H23GC"/>
      </w:pPr>
      <w:r w:rsidRPr="00A17B0B">
        <w:tab/>
      </w:r>
      <w:r w:rsidR="0050771A" w:rsidRPr="00A17B0B">
        <w:rPr>
          <w:rFonts w:hint="eastAsia"/>
        </w:rPr>
        <w:t>(b)</w:t>
      </w:r>
      <w:r w:rsidR="0050771A" w:rsidRPr="00A17B0B">
        <w:rPr>
          <w:rFonts w:hint="eastAsia"/>
        </w:rPr>
        <w:tab/>
      </w:r>
      <w:r w:rsidR="0050771A" w:rsidRPr="00A17B0B">
        <w:rPr>
          <w:rFonts w:hint="eastAsia"/>
        </w:rPr>
        <w:t>缺乏适合每个案件的搜寻和调查战略</w:t>
      </w:r>
    </w:p>
    <w:p w14:paraId="05C65A64" w14:textId="4D497731" w:rsidR="0050771A" w:rsidRPr="00A17B0B" w:rsidRDefault="0050771A" w:rsidP="0050771A">
      <w:pPr>
        <w:pStyle w:val="SingleTxtGC"/>
      </w:pPr>
      <w:r w:rsidRPr="00A17B0B">
        <w:rPr>
          <w:rFonts w:hint="eastAsia"/>
        </w:rPr>
        <w:t>48.</w:t>
      </w:r>
      <w:r w:rsidRPr="00A17B0B">
        <w:rPr>
          <w:rFonts w:hint="eastAsia"/>
        </w:rPr>
        <w:tab/>
      </w:r>
      <w:r w:rsidRPr="00A17B0B">
        <w:rPr>
          <w:rFonts w:hint="eastAsia"/>
        </w:rPr>
        <w:t>在登记的</w:t>
      </w:r>
      <w:r w:rsidRPr="00A17B0B">
        <w:rPr>
          <w:rFonts w:hint="eastAsia"/>
        </w:rPr>
        <w:t>95%</w:t>
      </w:r>
      <w:r w:rsidRPr="00A17B0B">
        <w:rPr>
          <w:rFonts w:hint="eastAsia"/>
        </w:rPr>
        <w:t>以上的紧急行动请求中，委员会对缔约国当局没有制定和执行搜寻失踪者和调查其失踪情况的战略提出关切。尽管在一些案件中看到了努力，但搜寻和调查似乎通常以即兴方式进行，主要取决于是否有信息和手段，而不是基于全面的战略。因此，委员会在后续说明中提醒有关缔约国注意其根据《公约》第十二条和第二十四条承担的义务。在这种情况下，委员会要求缔约国确保按照尽职原则</w:t>
      </w:r>
      <w:r w:rsidRPr="00A17B0B">
        <w:rPr>
          <w:rFonts w:hint="eastAsia"/>
        </w:rPr>
        <w:t>(</w:t>
      </w:r>
      <w:r w:rsidRPr="00A17B0B">
        <w:rPr>
          <w:rFonts w:hint="eastAsia"/>
        </w:rPr>
        <w:t>包括依职权调查的即时性和彻底性以及主管专业人员的能力和独立性</w:t>
      </w:r>
      <w:r w:rsidRPr="00A17B0B">
        <w:rPr>
          <w:rFonts w:hint="eastAsia"/>
        </w:rPr>
        <w:t>)</w:t>
      </w:r>
      <w:r w:rsidRPr="00A17B0B">
        <w:rPr>
          <w:rFonts w:hint="eastAsia"/>
        </w:rPr>
        <w:t>，以及《搜寻失踪人员指导原则》</w:t>
      </w:r>
      <w:r w:rsidRPr="00A17B0B">
        <w:rPr>
          <w:rFonts w:hint="eastAsia"/>
        </w:rPr>
        <w:t>(</w:t>
      </w:r>
      <w:hyperlink r:id="rId67" w:history="1">
        <w:r w:rsidRPr="00A17B0B">
          <w:rPr>
            <w:rStyle w:val="af5"/>
            <w:rFonts w:hint="eastAsia"/>
            <w:u w:val="none"/>
          </w:rPr>
          <w:t>CED/C/7</w:t>
        </w:r>
      </w:hyperlink>
      <w:r w:rsidRPr="00A17B0B">
        <w:rPr>
          <w:rFonts w:hint="eastAsia"/>
        </w:rPr>
        <w:t>,</w:t>
      </w:r>
      <w:r w:rsidR="00645789" w:rsidRPr="00A17B0B">
        <w:t xml:space="preserve"> </w:t>
      </w:r>
      <w:r w:rsidRPr="00A17B0B">
        <w:rPr>
          <w:rFonts w:hint="eastAsia"/>
        </w:rPr>
        <w:t>附件</w:t>
      </w:r>
      <w:r w:rsidRPr="00A17B0B">
        <w:rPr>
          <w:rFonts w:hint="eastAsia"/>
        </w:rPr>
        <w:t>)</w:t>
      </w:r>
      <w:r w:rsidRPr="00A17B0B">
        <w:rPr>
          <w:rFonts w:hint="eastAsia"/>
        </w:rPr>
        <w:t>原则</w:t>
      </w:r>
      <w:r w:rsidRPr="00A17B0B">
        <w:rPr>
          <w:rFonts w:hint="eastAsia"/>
        </w:rPr>
        <w:t>8,</w:t>
      </w:r>
      <w:r w:rsidR="00645789" w:rsidRPr="00A17B0B">
        <w:t xml:space="preserve"> </w:t>
      </w:r>
      <w:r w:rsidRPr="00A17B0B">
        <w:rPr>
          <w:rFonts w:hint="eastAsia"/>
        </w:rPr>
        <w:t>为搜寻和调查进程的所有阶段设计和执行一项战略。采取的战略必须确定全面落实的活动和应尽职责，其实施必须包括确定失踪者的位置和调查其失踪情况所需的手段和程序。委员会还要求有关缔约国定期评估既定战略。向阿根廷、巴西、哥伦比亚、洪都拉斯、伊拉克、哈萨克斯坦、立陶宛和墨西哥发出了这样的建议。</w:t>
      </w:r>
    </w:p>
    <w:p w14:paraId="258667F3" w14:textId="45462BF0" w:rsidR="0050771A" w:rsidRPr="00A17B0B" w:rsidRDefault="00226F1C" w:rsidP="00226F1C">
      <w:pPr>
        <w:pStyle w:val="H23GC"/>
      </w:pPr>
      <w:r w:rsidRPr="00A17B0B">
        <w:tab/>
      </w:r>
      <w:r w:rsidR="0050771A" w:rsidRPr="00A17B0B">
        <w:rPr>
          <w:rFonts w:hint="eastAsia"/>
        </w:rPr>
        <w:t>(c)</w:t>
      </w:r>
      <w:r w:rsidR="0050771A" w:rsidRPr="00A17B0B">
        <w:rPr>
          <w:rFonts w:hint="eastAsia"/>
        </w:rPr>
        <w:tab/>
      </w:r>
      <w:r w:rsidR="0050771A" w:rsidRPr="00A17B0B">
        <w:rPr>
          <w:rFonts w:hint="eastAsia"/>
        </w:rPr>
        <w:t>搜寻与调查之间缺乏协调</w:t>
      </w:r>
    </w:p>
    <w:p w14:paraId="304EA2E8" w14:textId="77777777" w:rsidR="0050771A" w:rsidRPr="00A17B0B" w:rsidRDefault="0050771A" w:rsidP="0050771A">
      <w:pPr>
        <w:pStyle w:val="SingleTxtGC"/>
      </w:pPr>
      <w:r w:rsidRPr="00A17B0B">
        <w:rPr>
          <w:rFonts w:hint="eastAsia"/>
        </w:rPr>
        <w:t>49.</w:t>
      </w:r>
      <w:r w:rsidRPr="00A17B0B">
        <w:rPr>
          <w:rFonts w:hint="eastAsia"/>
        </w:rPr>
        <w:tab/>
      </w:r>
      <w:r w:rsidRPr="00A17B0B">
        <w:rPr>
          <w:rFonts w:hint="eastAsia"/>
        </w:rPr>
        <w:t>在登记的大多数紧急行动请求中都发现了搜寻与调查之间缺乏协调的趋势。这种缺乏协调的情况通常是因为国家主管当局没有分享它们在执行各自任务时获得的信息和证据，或者没有系统地这样做。在这种情况下，委员会看到了各种后果：有时，负责搜寻的当局和负责调查的当局重复工作；还有一些时候，当局无法获得可能与其各自职能高度相关的信息。不过，不论哪种情况，碎片化和缺乏协调都导致程序上相当大的延误。</w:t>
      </w:r>
    </w:p>
    <w:p w14:paraId="53CC58A6" w14:textId="77777777" w:rsidR="0050771A" w:rsidRPr="00A17B0B" w:rsidRDefault="0050771A" w:rsidP="0050771A">
      <w:pPr>
        <w:pStyle w:val="SingleTxtGC"/>
      </w:pPr>
      <w:r w:rsidRPr="00A17B0B">
        <w:rPr>
          <w:rFonts w:hint="eastAsia"/>
        </w:rPr>
        <w:t>50.</w:t>
      </w:r>
      <w:r w:rsidRPr="00A17B0B">
        <w:rPr>
          <w:rFonts w:hint="eastAsia"/>
        </w:rPr>
        <w:tab/>
      </w:r>
      <w:r w:rsidRPr="00A17B0B">
        <w:rPr>
          <w:rFonts w:hint="eastAsia"/>
        </w:rPr>
        <w:t>就哥伦比亚而言，出现了另一种形式的缺乏协调。该国由失踪人员搜寻委员会负责协调缔约国对登记的紧急行动请求的答复。该委员会在若干答复中提到其执行国家搜寻计划和指导失踪受害者的任务。但该委员会也表示，它无法答复委员会的关切和建议，因为“这些不属于它的任务范围”。委员会注意到所提供的资料，但也遗憾地注意到，尽管失踪人员搜寻委员会在协调国家搜寻计划的实施方面发挥了作用，但在答复委员会就与缔约国有关当局相关的问题提出的关切和建议时没有考虑到相关资料。在此情况下，以及在与巴西和墨西哥等其他缔约国有关的情况下，委员会要求缔约国确保向参与这一进程的所有当局提供与搜寻和调查有关的信息。</w:t>
      </w:r>
    </w:p>
    <w:p w14:paraId="6171C540" w14:textId="30106C5B" w:rsidR="0050771A" w:rsidRPr="00A17B0B" w:rsidRDefault="00226F1C" w:rsidP="00226F1C">
      <w:pPr>
        <w:pStyle w:val="H23GC"/>
      </w:pPr>
      <w:r w:rsidRPr="00A17B0B">
        <w:lastRenderedPageBreak/>
        <w:tab/>
      </w:r>
      <w:r w:rsidR="0050771A" w:rsidRPr="00A17B0B">
        <w:rPr>
          <w:rFonts w:hint="eastAsia"/>
        </w:rPr>
        <w:t>(d)</w:t>
      </w:r>
      <w:r w:rsidR="0050771A" w:rsidRPr="00A17B0B">
        <w:rPr>
          <w:rFonts w:hint="eastAsia"/>
        </w:rPr>
        <w:tab/>
      </w:r>
      <w:r w:rsidR="0050771A" w:rsidRPr="00A17B0B">
        <w:rPr>
          <w:rFonts w:hint="eastAsia"/>
        </w:rPr>
        <w:t>移民失踪案的挑战</w:t>
      </w:r>
    </w:p>
    <w:p w14:paraId="64A90622" w14:textId="77777777" w:rsidR="0050771A" w:rsidRPr="00A17B0B" w:rsidRDefault="0050771A" w:rsidP="0050771A">
      <w:pPr>
        <w:pStyle w:val="SingleTxtGC"/>
      </w:pPr>
      <w:r w:rsidRPr="00A17B0B">
        <w:rPr>
          <w:rFonts w:hint="eastAsia"/>
        </w:rPr>
        <w:t>51.</w:t>
      </w:r>
      <w:r w:rsidRPr="00A17B0B">
        <w:rPr>
          <w:rFonts w:hint="eastAsia"/>
        </w:rPr>
        <w:tab/>
      </w:r>
      <w:r w:rsidRPr="00A17B0B">
        <w:rPr>
          <w:rFonts w:hint="eastAsia"/>
        </w:rPr>
        <w:t>目前，仍未结束的紧急行动中，有</w:t>
      </w:r>
      <w:r w:rsidRPr="00A17B0B">
        <w:rPr>
          <w:rFonts w:hint="eastAsia"/>
        </w:rPr>
        <w:t>13</w:t>
      </w:r>
      <w:r w:rsidRPr="00A17B0B">
        <w:rPr>
          <w:rFonts w:hint="eastAsia"/>
        </w:rPr>
        <w:t>项与洪都拉斯和美利坚合众国之间的移民失踪案有关。委员会建议有关缔约国根据《搜寻失踪人员指导原则》原则</w:t>
      </w:r>
      <w:r w:rsidRPr="00A17B0B">
        <w:rPr>
          <w:rFonts w:hint="eastAsia"/>
        </w:rPr>
        <w:t>9 (2)</w:t>
      </w:r>
      <w:r w:rsidRPr="00A17B0B">
        <w:rPr>
          <w:rFonts w:hint="eastAsia"/>
        </w:rPr>
        <w:t>，采取适合每一案件具体情况的搜寻和调查战略。根据这一原则，驱逐和接收移民和难民的国家应采用特定的搜寻机制，考虑到与移民情况相关的各种困难，并应向能够就与移民有关的强迫失踪案件作证的人提供保障和安全条件。委员会还回顾，缔约国有义务按照《公约》第十五条，通过制定合作协议和设立主管机构，在移民的每个阶段有效协调对失踪人员的搜寻，相互提供最大程度的互助与合作。来源国、过境国和目的地国负责搜寻工作的机关应开展合作，确保迅速安全地交换信息和文件，这可能有助于在过境国或目的地国找到失踪人员。缔约国应确保在边境口岸登记移民时逐个审查所有入境申请，以便在人员失踪时开展有效的搜寻工作。委员会还建议确保失踪移民的亲属和代表获得必要的支持，以获得与案件有关的信息，并确保他们能够参与搜寻过程。</w:t>
      </w:r>
    </w:p>
    <w:p w14:paraId="435D370B" w14:textId="0119B48E" w:rsidR="0050771A" w:rsidRPr="00A17B0B" w:rsidRDefault="00226F1C" w:rsidP="00226F1C">
      <w:pPr>
        <w:pStyle w:val="H23GC"/>
      </w:pPr>
      <w:r w:rsidRPr="00A17B0B">
        <w:tab/>
      </w:r>
      <w:r w:rsidR="0050771A" w:rsidRPr="00A17B0B">
        <w:rPr>
          <w:rFonts w:hint="eastAsia"/>
        </w:rPr>
        <w:t>(e)</w:t>
      </w:r>
      <w:r w:rsidR="0050771A" w:rsidRPr="00A17B0B">
        <w:rPr>
          <w:rFonts w:hint="eastAsia"/>
        </w:rPr>
        <w:tab/>
      </w:r>
      <w:r w:rsidR="0050771A" w:rsidRPr="00A17B0B">
        <w:rPr>
          <w:rFonts w:hint="eastAsia"/>
        </w:rPr>
        <w:t>任意和</w:t>
      </w:r>
      <w:r w:rsidR="0050771A" w:rsidRPr="00A17B0B">
        <w:rPr>
          <w:rFonts w:hint="eastAsia"/>
        </w:rPr>
        <w:t>/</w:t>
      </w:r>
      <w:r w:rsidR="0050771A" w:rsidRPr="00A17B0B">
        <w:rPr>
          <w:rFonts w:hint="eastAsia"/>
        </w:rPr>
        <w:t>或隔离羁押作为强迫失踪的惯常情形</w:t>
      </w:r>
    </w:p>
    <w:p w14:paraId="6A158207" w14:textId="77777777" w:rsidR="0050771A" w:rsidRPr="00A17B0B" w:rsidRDefault="0050771A" w:rsidP="0050771A">
      <w:pPr>
        <w:pStyle w:val="SingleTxtGC"/>
      </w:pPr>
      <w:r w:rsidRPr="00A17B0B">
        <w:rPr>
          <w:rFonts w:hint="eastAsia"/>
        </w:rPr>
        <w:t>52.</w:t>
      </w:r>
      <w:r w:rsidRPr="00A17B0B">
        <w:rPr>
          <w:rFonts w:hint="eastAsia"/>
        </w:rPr>
        <w:tab/>
      </w:r>
      <w:r w:rsidRPr="00A17B0B">
        <w:rPr>
          <w:rFonts w:hint="eastAsia"/>
        </w:rPr>
        <w:t>在报告所涉期间登记的紧急行动请求中，有</w:t>
      </w:r>
      <w:r w:rsidRPr="00A17B0B">
        <w:rPr>
          <w:rFonts w:hint="eastAsia"/>
        </w:rPr>
        <w:t>12</w:t>
      </w:r>
      <w:r w:rsidRPr="00A17B0B">
        <w:rPr>
          <w:rFonts w:hint="eastAsia"/>
        </w:rPr>
        <w:t>起是失踪者被未经正式承认的拘留所释放后</w:t>
      </w:r>
      <w:r w:rsidRPr="00A17B0B">
        <w:rPr>
          <w:rFonts w:hint="eastAsia"/>
        </w:rPr>
        <w:t>(8</w:t>
      </w:r>
      <w:r w:rsidRPr="00A17B0B">
        <w:rPr>
          <w:rFonts w:hint="eastAsia"/>
        </w:rPr>
        <w:t>起在伊拉克，</w:t>
      </w:r>
      <w:r w:rsidRPr="00A17B0B">
        <w:rPr>
          <w:rFonts w:hint="eastAsia"/>
        </w:rPr>
        <w:t>1</w:t>
      </w:r>
      <w:r w:rsidRPr="00A17B0B">
        <w:rPr>
          <w:rFonts w:hint="eastAsia"/>
        </w:rPr>
        <w:t>起在墨西哥</w:t>
      </w:r>
      <w:r w:rsidRPr="00A17B0B">
        <w:rPr>
          <w:rFonts w:hint="eastAsia"/>
        </w:rPr>
        <w:t>)</w:t>
      </w:r>
      <w:r w:rsidRPr="00A17B0B">
        <w:rPr>
          <w:rFonts w:hint="eastAsia"/>
        </w:rPr>
        <w:t>或在缔约国当局披露失踪者的羁押地点后被找到的</w:t>
      </w:r>
      <w:r w:rsidRPr="00A17B0B">
        <w:rPr>
          <w:rFonts w:hint="eastAsia"/>
        </w:rPr>
        <w:t>(3</w:t>
      </w:r>
      <w:r w:rsidRPr="00A17B0B">
        <w:rPr>
          <w:rFonts w:hint="eastAsia"/>
        </w:rPr>
        <w:t>起在古巴</w:t>
      </w:r>
      <w:r w:rsidRPr="00A17B0B">
        <w:rPr>
          <w:rFonts w:hint="eastAsia"/>
        </w:rPr>
        <w:t>)</w:t>
      </w:r>
      <w:r w:rsidRPr="00A17B0B">
        <w:rPr>
          <w:rFonts w:hint="eastAsia"/>
        </w:rPr>
        <w:t>。委员会根据《公约》第三十条第四款采取行动，结束了这些紧急行动，并请缔约国采取一切必要措施，调查自逮捕之日起至释放之日的失踪情况。如果人仍被拘留，委员会则停止紧急行动，并请缔约国按照《公约》第十七条第二款的规定，允许个人，凡为之提出紧急行动请求的，能接受定期探视并与外界接触。在这种情况下，委员会告知了紧急行动请求人可以向任意拘留问题工作组报告案件。</w:t>
      </w:r>
    </w:p>
    <w:p w14:paraId="562A28FF" w14:textId="67F36D52" w:rsidR="0050771A" w:rsidRPr="00A17B0B" w:rsidRDefault="0050771A" w:rsidP="0050771A">
      <w:pPr>
        <w:pStyle w:val="SingleTxtGC"/>
      </w:pPr>
      <w:r w:rsidRPr="00A17B0B">
        <w:rPr>
          <w:rFonts w:hint="eastAsia"/>
        </w:rPr>
        <w:t>53.</w:t>
      </w:r>
      <w:r w:rsidRPr="00A17B0B">
        <w:rPr>
          <w:rFonts w:hint="eastAsia"/>
        </w:rPr>
        <w:tab/>
      </w:r>
      <w:r w:rsidRPr="00A17B0B">
        <w:rPr>
          <w:rFonts w:hint="eastAsia"/>
        </w:rPr>
        <w:t>委员会遵循同样的推理和程序，处理了就土耳其国民失踪案登记的四项紧急行动请求。他们因土耳其政府的要求，分别从柬埔寨、伊拉克和哈萨克斯坦被引渡到土耳其，而后失踪。在这些案件中，请求人声称，土耳其政府成功地强行引渡了被指控为政治反对派的人，这些人随后遭遇强迫失踪，并被隔离羁押了数天或数周。在有关缔约国确定了拘留地点，并经紧急行动请求人确认信息后，委员会结束了有关的紧急行动。在这种情况下，委员会告知了紧急行动请求人可以向任意拘留问题工作组报告案件。在与柬埔寨有关的案件中，委员会向缔约国发送了一封普通照会，要求其采取一切必要措施，搜寻、找到并保护失踪者</w:t>
      </w:r>
      <w:r w:rsidR="00055D76" w:rsidRPr="00A17B0B">
        <w:rPr>
          <w:rFonts w:hint="eastAsia"/>
          <w:spacing w:val="-50"/>
        </w:rPr>
        <w:t>―</w:t>
      </w:r>
      <w:r w:rsidR="00055D76" w:rsidRPr="00A17B0B">
        <w:rPr>
          <w:rFonts w:hint="eastAsia"/>
        </w:rPr>
        <w:t>―</w:t>
      </w:r>
      <w:r w:rsidRPr="00A17B0B">
        <w:rPr>
          <w:rFonts w:hint="eastAsia"/>
        </w:rPr>
        <w:t>从土耳其和墨西哥来的一名国民。委员会请缔约国按照《公约》第十五条，确保予以配合，并与墨西哥开展最大程度的互助。为方便合作，还将普通照会发给了墨西哥以供参考。紧急行动问题报告员满意地注意到，墨西哥对普通照会作出了答复，表示愿意配合搜寻工作。</w:t>
      </w:r>
    </w:p>
    <w:p w14:paraId="2A73B267" w14:textId="523068BA" w:rsidR="0050771A" w:rsidRPr="00A17B0B" w:rsidRDefault="00226F1C" w:rsidP="00226F1C">
      <w:pPr>
        <w:pStyle w:val="H23GC"/>
      </w:pPr>
      <w:r w:rsidRPr="00A17B0B">
        <w:tab/>
      </w:r>
      <w:r w:rsidR="0050771A" w:rsidRPr="00A17B0B">
        <w:rPr>
          <w:rFonts w:hint="eastAsia"/>
        </w:rPr>
        <w:t>(f)</w:t>
      </w:r>
      <w:r w:rsidR="0050771A" w:rsidRPr="00A17B0B">
        <w:rPr>
          <w:rFonts w:hint="eastAsia"/>
        </w:rPr>
        <w:tab/>
      </w:r>
      <w:r w:rsidR="0050771A" w:rsidRPr="00A17B0B">
        <w:rPr>
          <w:rFonts w:hint="eastAsia"/>
        </w:rPr>
        <w:t>因没有结果而在事实上或法律上对调查存档或结束搜寻</w:t>
      </w:r>
    </w:p>
    <w:p w14:paraId="338FE53F" w14:textId="77777777" w:rsidR="0050771A" w:rsidRPr="00A17B0B" w:rsidRDefault="0050771A" w:rsidP="0050771A">
      <w:pPr>
        <w:pStyle w:val="SingleTxtGC"/>
      </w:pPr>
      <w:r w:rsidRPr="00A17B0B">
        <w:rPr>
          <w:rFonts w:hint="eastAsia"/>
        </w:rPr>
        <w:t>54.</w:t>
      </w:r>
      <w:r w:rsidRPr="00A17B0B">
        <w:rPr>
          <w:rFonts w:hint="eastAsia"/>
        </w:rPr>
        <w:tab/>
      </w:r>
      <w:r w:rsidRPr="00A17B0B">
        <w:rPr>
          <w:rFonts w:hint="eastAsia"/>
        </w:rPr>
        <w:t>委员会对主管当局在各种案件中放弃搜寻或调查的决定表示关切。案件通常在人失踪几年后进行事实上的存档，届时负责搜寻和调查的当局不再采取任何行动。在这种情况下，案件要想有所进展只能靠失踪者的亲属推动。如果他们不知道如何采取行动或害怕报复而不采取任何行动，当局有时会指责他们没有做“该做的”。在这类案件中，缔约国作出的答复往往是重复同样的信息，而不回应委员会表示的关切和提出的建议。</w:t>
      </w:r>
    </w:p>
    <w:p w14:paraId="325A74D5" w14:textId="77777777" w:rsidR="0050771A" w:rsidRPr="00A17B0B" w:rsidRDefault="0050771A" w:rsidP="0050771A">
      <w:pPr>
        <w:pStyle w:val="SingleTxtGC"/>
      </w:pPr>
      <w:r w:rsidRPr="00A17B0B">
        <w:rPr>
          <w:rFonts w:hint="eastAsia"/>
        </w:rPr>
        <w:lastRenderedPageBreak/>
        <w:t>55.</w:t>
      </w:r>
      <w:r w:rsidRPr="00A17B0B">
        <w:rPr>
          <w:rFonts w:hint="eastAsia"/>
        </w:rPr>
        <w:tab/>
      </w:r>
      <w:r w:rsidRPr="00A17B0B">
        <w:rPr>
          <w:rFonts w:hint="eastAsia"/>
        </w:rPr>
        <w:t>当主管当局正式决定将案件归档时，案件就在法律上被归档：例如，关于哥伦比亚案件登记的一项紧急行动请求中，检察官决定将案件归档，理由是“缺乏表明实施了犯罪或可能存在犯罪行为的原因或事实情况”。在获悉检察官的决定后，委员会回顾说，根据《公约》第二十四条第六款，缔约国有义务进行调查，直至查明失踪者的遭遇。委员会还回顾，按照《搜寻失踪人员指导原则》原则</w:t>
      </w:r>
      <w:r w:rsidRPr="00A17B0B">
        <w:rPr>
          <w:rFonts w:hint="eastAsia"/>
        </w:rPr>
        <w:t>7</w:t>
      </w:r>
      <w:r w:rsidRPr="00A17B0B">
        <w:rPr>
          <w:rFonts w:hint="eastAsia"/>
        </w:rPr>
        <w:t>的规定，在确定失踪者的遭遇和</w:t>
      </w:r>
      <w:r w:rsidRPr="00A17B0B">
        <w:rPr>
          <w:rFonts w:hint="eastAsia"/>
        </w:rPr>
        <w:t>/</w:t>
      </w:r>
      <w:r w:rsidRPr="00A17B0B">
        <w:rPr>
          <w:rFonts w:hint="eastAsia"/>
        </w:rPr>
        <w:t>或下落之前，应继续搜寻失踪者。因此，委员会要求缔约国立即重新开启失踪者案件对应的档案，确保所有搜寻失踪者的活动均按照委员会的建议进行，并向委员会通报为此目的采取的行动。</w:t>
      </w:r>
    </w:p>
    <w:p w14:paraId="5340EC24" w14:textId="262E89CE" w:rsidR="0050771A" w:rsidRPr="00A17B0B" w:rsidRDefault="00226F1C" w:rsidP="00226F1C">
      <w:pPr>
        <w:pStyle w:val="H23GC"/>
      </w:pPr>
      <w:r w:rsidRPr="00A17B0B">
        <w:tab/>
      </w:r>
      <w:r w:rsidR="0050771A" w:rsidRPr="00A17B0B">
        <w:rPr>
          <w:rFonts w:hint="eastAsia"/>
        </w:rPr>
        <w:t>(g)</w:t>
      </w:r>
      <w:r w:rsidR="0050771A" w:rsidRPr="00A17B0B">
        <w:rPr>
          <w:rFonts w:hint="eastAsia"/>
        </w:rPr>
        <w:tab/>
      </w:r>
      <w:r w:rsidR="0050771A" w:rsidRPr="00A17B0B">
        <w:rPr>
          <w:rFonts w:hint="eastAsia"/>
        </w:rPr>
        <w:t>法医证据的使用与</w:t>
      </w:r>
      <w:r w:rsidR="0050771A" w:rsidRPr="00A17B0B">
        <w:rPr>
          <w:rFonts w:hint="eastAsia"/>
        </w:rPr>
        <w:t>DNA</w:t>
      </w:r>
      <w:r w:rsidR="0050771A" w:rsidRPr="00A17B0B">
        <w:rPr>
          <w:rFonts w:hint="eastAsia"/>
        </w:rPr>
        <w:t>的作用</w:t>
      </w:r>
    </w:p>
    <w:p w14:paraId="7CAFF5F8" w14:textId="77777777" w:rsidR="0050771A" w:rsidRPr="00A17B0B" w:rsidRDefault="0050771A" w:rsidP="0050771A">
      <w:pPr>
        <w:pStyle w:val="SingleTxtGC"/>
      </w:pPr>
      <w:r w:rsidRPr="00A17B0B">
        <w:rPr>
          <w:rFonts w:hint="eastAsia"/>
        </w:rPr>
        <w:t>56.</w:t>
      </w:r>
      <w:r w:rsidRPr="00A17B0B">
        <w:rPr>
          <w:rFonts w:hint="eastAsia"/>
        </w:rPr>
        <w:tab/>
      </w:r>
      <w:r w:rsidRPr="00A17B0B">
        <w:rPr>
          <w:rFonts w:hint="eastAsia"/>
        </w:rPr>
        <w:t>在委员会登记的紧急行动请求中，大约</w:t>
      </w:r>
      <w:r w:rsidRPr="00A17B0B">
        <w:rPr>
          <w:rFonts w:hint="eastAsia"/>
        </w:rPr>
        <w:t>65%</w:t>
      </w:r>
      <w:r w:rsidRPr="00A17B0B">
        <w:rPr>
          <w:rFonts w:hint="eastAsia"/>
        </w:rPr>
        <w:t>的案件在搜寻和调查战略中使用法医学。在大多数案件中，法医学的作用是这一过程的核心。受害者倾向于将法医学视为可靠信息的主要来源。取决于具体紧急行动的背景，这种观点可能带来各种挑战。其中一个重要因素是负责法医证据的部门的可靠性：如果相关部门拥有所需的资源和培训，并以全面、技术性和尽职的方式履行其职能，法医证据就可以被认为是可靠的。在这种情况下，法医证据部门与受害者之间建立了信任，受害者被告知所采取的各种行动以及法医证据的潜力和局限性。受害者还被告知如果希望获得第二种意见可采取的措施。相反，如果负责法医证据的部门不具备所需的资源和培训，没有尽职尽责地履行职责，而且没有问责机制，那么任何法医证据的可靠性都会经常受到质疑，证据可能在搜寻和调查中被操纵。在与阿根廷、柬埔寨和墨西哥的案件有关的紧急行动请求中可以找到明显的例子，请求人声称法医证据的结果被操纵。整个过程的合法性受到质疑，而后受害者在获取第二种意见方面面临困难，无论是在找到专家并被国家主管当局接纳方面，还是在支付这种干预的费用方面。</w:t>
      </w:r>
    </w:p>
    <w:p w14:paraId="057C2395" w14:textId="77777777" w:rsidR="0050771A" w:rsidRPr="00A17B0B" w:rsidRDefault="0050771A" w:rsidP="0050771A">
      <w:pPr>
        <w:pStyle w:val="SingleTxtGC"/>
      </w:pPr>
      <w:r w:rsidRPr="00A17B0B">
        <w:rPr>
          <w:rFonts w:hint="eastAsia"/>
        </w:rPr>
        <w:t>57.</w:t>
      </w:r>
      <w:r w:rsidRPr="00A17B0B">
        <w:rPr>
          <w:rFonts w:hint="eastAsia"/>
        </w:rPr>
        <w:tab/>
      </w:r>
      <w:r w:rsidRPr="00A17B0B">
        <w:rPr>
          <w:rFonts w:hint="eastAsia"/>
        </w:rPr>
        <w:t>在这种情况下，当局经常把难以获得法医证据作为不采取任何进一步行动的借口。他们提到获取证据的成本、国家一级缺乏适当的实验室或训练有素的人力资源，以及因此将证据送往国外的必要性，以此作为他们无法采取进一步行动的主要理由。</w:t>
      </w:r>
    </w:p>
    <w:p w14:paraId="066DC19B" w14:textId="77777777" w:rsidR="0050771A" w:rsidRPr="00A17B0B" w:rsidRDefault="0050771A" w:rsidP="0050771A">
      <w:pPr>
        <w:pStyle w:val="SingleTxtGC"/>
      </w:pPr>
      <w:r w:rsidRPr="00A17B0B">
        <w:rPr>
          <w:rFonts w:hint="eastAsia"/>
        </w:rPr>
        <w:t>58.</w:t>
      </w:r>
      <w:r w:rsidRPr="00A17B0B">
        <w:rPr>
          <w:rFonts w:hint="eastAsia"/>
        </w:rPr>
        <w:tab/>
      </w:r>
      <w:r w:rsidRPr="00A17B0B">
        <w:rPr>
          <w:rFonts w:hint="eastAsia"/>
        </w:rPr>
        <w:t>委员会在对这种情况的建议中回顾称：</w:t>
      </w:r>
      <w:r w:rsidRPr="00A17B0B">
        <w:rPr>
          <w:rFonts w:hint="eastAsia"/>
        </w:rPr>
        <w:t xml:space="preserve">(a) </w:t>
      </w:r>
      <w:r w:rsidRPr="00A17B0B">
        <w:rPr>
          <w:rFonts w:hint="eastAsia"/>
        </w:rPr>
        <w:t>确立科学证据是搜寻失踪者和调查失踪情况战略的组成部分；</w:t>
      </w:r>
      <w:r w:rsidRPr="00A17B0B">
        <w:rPr>
          <w:rFonts w:hint="eastAsia"/>
        </w:rPr>
        <w:t xml:space="preserve">(b) </w:t>
      </w:r>
      <w:r w:rsidRPr="00A17B0B">
        <w:rPr>
          <w:rFonts w:hint="eastAsia"/>
        </w:rPr>
        <w:t>此类证据不限于</w:t>
      </w:r>
      <w:r w:rsidRPr="00A17B0B">
        <w:rPr>
          <w:rFonts w:hint="eastAsia"/>
        </w:rPr>
        <w:t xml:space="preserve">DNA, </w:t>
      </w:r>
      <w:r w:rsidRPr="00A17B0B">
        <w:rPr>
          <w:rFonts w:hint="eastAsia"/>
        </w:rPr>
        <w:t>必须由配备必要人力和物力的主管部门尽职处理；</w:t>
      </w:r>
      <w:r w:rsidRPr="00A17B0B">
        <w:rPr>
          <w:rFonts w:hint="eastAsia"/>
        </w:rPr>
        <w:t xml:space="preserve">(c) </w:t>
      </w:r>
      <w:r w:rsidRPr="00A17B0B">
        <w:rPr>
          <w:rFonts w:hint="eastAsia"/>
        </w:rPr>
        <w:t>必须建立可靠的问责机制；</w:t>
      </w:r>
      <w:r w:rsidRPr="00A17B0B">
        <w:rPr>
          <w:rFonts w:hint="eastAsia"/>
        </w:rPr>
        <w:t xml:space="preserve">(d) </w:t>
      </w:r>
      <w:r w:rsidRPr="00A17B0B">
        <w:rPr>
          <w:rFonts w:hint="eastAsia"/>
        </w:rPr>
        <w:t>如果对</w:t>
      </w:r>
      <w:r w:rsidRPr="00A17B0B">
        <w:rPr>
          <w:rFonts w:hint="eastAsia"/>
        </w:rPr>
        <w:t>DNA</w:t>
      </w:r>
      <w:r w:rsidRPr="00A17B0B">
        <w:rPr>
          <w:rFonts w:hint="eastAsia"/>
        </w:rPr>
        <w:t>检测的准确性有疑问，应在专门从事</w:t>
      </w:r>
      <w:r w:rsidRPr="00A17B0B">
        <w:rPr>
          <w:rFonts w:hint="eastAsia"/>
        </w:rPr>
        <w:t>DNA</w:t>
      </w:r>
      <w:r w:rsidRPr="00A17B0B">
        <w:rPr>
          <w:rFonts w:hint="eastAsia"/>
        </w:rPr>
        <w:t>分析的独立国际非政府组织的协助下进行替代</w:t>
      </w:r>
      <w:r w:rsidRPr="00A17B0B">
        <w:rPr>
          <w:rFonts w:hint="eastAsia"/>
        </w:rPr>
        <w:t>DNA</w:t>
      </w:r>
      <w:r w:rsidRPr="00A17B0B">
        <w:rPr>
          <w:rFonts w:hint="eastAsia"/>
        </w:rPr>
        <w:t>检测，以确保根据相关国际标准对找到的遗骸进行适当的探测和分析。委员会还批准了临时措施，以保护证据，直到提供必要的资源进行分析。</w:t>
      </w:r>
    </w:p>
    <w:p w14:paraId="3BA90CCF" w14:textId="29B6F35C" w:rsidR="0050771A" w:rsidRPr="00A17B0B" w:rsidRDefault="003F4C2D" w:rsidP="003F4C2D">
      <w:pPr>
        <w:pStyle w:val="H23GC"/>
      </w:pPr>
      <w:r w:rsidRPr="00A17B0B">
        <w:tab/>
      </w:r>
      <w:r w:rsidR="0050771A" w:rsidRPr="00A17B0B">
        <w:rPr>
          <w:rFonts w:hint="eastAsia"/>
        </w:rPr>
        <w:t>(h)</w:t>
      </w:r>
      <w:r w:rsidR="0050771A" w:rsidRPr="00A17B0B">
        <w:rPr>
          <w:rFonts w:hint="eastAsia"/>
        </w:rPr>
        <w:tab/>
      </w:r>
      <w:r w:rsidR="0050771A" w:rsidRPr="00A17B0B">
        <w:rPr>
          <w:rFonts w:hint="eastAsia"/>
        </w:rPr>
        <w:t>在执行委员会要求的临时措施方面的主要挑战</w:t>
      </w:r>
    </w:p>
    <w:p w14:paraId="5F5D2F33" w14:textId="77777777" w:rsidR="0050771A" w:rsidRPr="00A17B0B" w:rsidRDefault="0050771A" w:rsidP="0050771A">
      <w:pPr>
        <w:pStyle w:val="SingleTxtGC"/>
      </w:pPr>
      <w:r w:rsidRPr="00A17B0B">
        <w:rPr>
          <w:rFonts w:hint="eastAsia"/>
        </w:rPr>
        <w:t>59.</w:t>
      </w:r>
      <w:r w:rsidRPr="00A17B0B">
        <w:rPr>
          <w:rFonts w:hint="eastAsia"/>
        </w:rPr>
        <w:tab/>
      </w:r>
      <w:r w:rsidRPr="00A17B0B">
        <w:rPr>
          <w:rFonts w:hint="eastAsia"/>
        </w:rPr>
        <w:t>在审查所涉期间，委员会获悉，失踪者的亲属在要求对强迫失踪进行调查后成为威胁和恐吓的目标。这类威胁与前几次审查所涉期间有相同的特点，形式多样，如死亡威胁、在住宅周围虎视眈眈以及利用程序性决定影响对有关人员的保护。在这种情况下，委员会请有关缔约国采取必要的临时措施，保护受影响人员的生命和安全，使他们能够在不遭受暴力或骚扰的情况下寻找失踪的亲人。委员会还强调，必须与受益人协商，定期修订保护计划，以确保采取的措施适当并赢得受益人的充分信任。可惜的是，在一些紧急行动请求中，请求人报告说，当临</w:t>
      </w:r>
      <w:r w:rsidRPr="00A17B0B">
        <w:rPr>
          <w:rFonts w:hint="eastAsia"/>
        </w:rPr>
        <w:lastRenderedPageBreak/>
        <w:t>时措施的受益人向主管当局出示委员会的决定时，他们被告知这些措施不具有约束力，或主管当局不会采取任何行动来执行这些措施。在这种情况下，委员会提醒有关缔约国，委员会规定的临时措施具有法律约束力，对缔约国施加了执行这些措施的国际法义务。委员会还回顾了自己作为根据《公约》设立的监督缔约国履行其义务的专家机构的作用，并提醒缔约国，不执行临时措施不符合真诚遵守委员会紧急行动程序的义务。到目前为止已经向哥伦比亚和墨西哥发出了这种提醒。</w:t>
      </w:r>
    </w:p>
    <w:p w14:paraId="14E894BE" w14:textId="6AA2D162" w:rsidR="0050771A" w:rsidRPr="00A17B0B" w:rsidRDefault="003F4C2D" w:rsidP="003F4C2D">
      <w:pPr>
        <w:pStyle w:val="H23GC"/>
      </w:pPr>
      <w:r w:rsidRPr="00A17B0B">
        <w:tab/>
      </w:r>
      <w:r w:rsidR="0050771A" w:rsidRPr="00A17B0B">
        <w:rPr>
          <w:rFonts w:hint="eastAsia"/>
        </w:rPr>
        <w:t>2.</w:t>
      </w:r>
      <w:r w:rsidR="0050771A" w:rsidRPr="00A17B0B">
        <w:rPr>
          <w:rFonts w:hint="eastAsia"/>
        </w:rPr>
        <w:tab/>
      </w:r>
      <w:r w:rsidR="0050771A" w:rsidRPr="00A17B0B">
        <w:rPr>
          <w:rFonts w:hint="eastAsia"/>
        </w:rPr>
        <w:t>涉及伊拉克和墨西哥的事态发展</w:t>
      </w:r>
    </w:p>
    <w:p w14:paraId="399EEF00" w14:textId="034788F4" w:rsidR="0050771A" w:rsidRPr="00A17B0B" w:rsidRDefault="003F4C2D" w:rsidP="003F4C2D">
      <w:pPr>
        <w:pStyle w:val="H23GC"/>
      </w:pPr>
      <w:r w:rsidRPr="00A17B0B">
        <w:tab/>
      </w:r>
      <w:r w:rsidR="0050771A" w:rsidRPr="00A17B0B">
        <w:rPr>
          <w:rFonts w:hint="eastAsia"/>
        </w:rPr>
        <w:t>(a)</w:t>
      </w:r>
      <w:r w:rsidR="0050771A" w:rsidRPr="00A17B0B">
        <w:rPr>
          <w:rFonts w:hint="eastAsia"/>
        </w:rPr>
        <w:tab/>
      </w:r>
      <w:r w:rsidR="0050771A" w:rsidRPr="00A17B0B">
        <w:rPr>
          <w:rFonts w:hint="eastAsia"/>
        </w:rPr>
        <w:t>伊拉克</w:t>
      </w:r>
    </w:p>
    <w:p w14:paraId="2143B2C3" w14:textId="375149AE" w:rsidR="0050771A" w:rsidRPr="00A17B0B" w:rsidRDefault="0050771A" w:rsidP="0050771A">
      <w:pPr>
        <w:pStyle w:val="SingleTxtGC"/>
      </w:pPr>
      <w:r w:rsidRPr="00A17B0B">
        <w:rPr>
          <w:rFonts w:hint="eastAsia"/>
        </w:rPr>
        <w:t>60.</w:t>
      </w:r>
      <w:r w:rsidRPr="00A17B0B">
        <w:rPr>
          <w:rFonts w:hint="eastAsia"/>
        </w:rPr>
        <w:tab/>
      </w:r>
      <w:r w:rsidRPr="00A17B0B">
        <w:rPr>
          <w:rFonts w:hint="eastAsia"/>
        </w:rPr>
        <w:t>委员会仍然深感关切的是，经反复提醒，该缔约国仍未答复大部分已登记的关于其境内报告的失踪案的紧急行动请求。在审查所涉期间，委员会就</w:t>
      </w:r>
      <w:r w:rsidRPr="00A17B0B">
        <w:rPr>
          <w:rFonts w:hint="eastAsia"/>
        </w:rPr>
        <w:t>272</w:t>
      </w:r>
      <w:r w:rsidRPr="00A17B0B">
        <w:rPr>
          <w:rFonts w:hint="eastAsia"/>
        </w:rPr>
        <w:t>项登记的紧急行动请求向该国发出了四次提醒函，但迄今仍收到任何答复。委员会在之前提交大会的三份报告</w:t>
      </w:r>
      <w:r w:rsidRPr="00A17B0B">
        <w:rPr>
          <w:rFonts w:hint="eastAsia"/>
        </w:rPr>
        <w:t>(</w:t>
      </w:r>
      <w:hyperlink r:id="rId68" w:history="1">
        <w:r w:rsidRPr="00A17B0B">
          <w:rPr>
            <w:rStyle w:val="af5"/>
            <w:rFonts w:hint="eastAsia"/>
            <w:u w:val="none"/>
          </w:rPr>
          <w:t>A/73/56</w:t>
        </w:r>
      </w:hyperlink>
      <w:r w:rsidRPr="00A17B0B">
        <w:rPr>
          <w:rFonts w:hint="eastAsia"/>
        </w:rPr>
        <w:t>、</w:t>
      </w:r>
      <w:hyperlink r:id="rId69" w:history="1">
        <w:r w:rsidRPr="00A17B0B">
          <w:rPr>
            <w:rStyle w:val="af5"/>
            <w:rFonts w:hint="eastAsia"/>
            <w:u w:val="none"/>
          </w:rPr>
          <w:t>A/74/56</w:t>
        </w:r>
      </w:hyperlink>
      <w:r w:rsidRPr="00A17B0B">
        <w:rPr>
          <w:rFonts w:hint="eastAsia"/>
        </w:rPr>
        <w:t>和</w:t>
      </w:r>
      <w:hyperlink r:id="rId70" w:history="1">
        <w:r w:rsidRPr="00A17B0B">
          <w:rPr>
            <w:rStyle w:val="af5"/>
            <w:rFonts w:hint="eastAsia"/>
            <w:u w:val="none"/>
          </w:rPr>
          <w:t>A/75/56</w:t>
        </w:r>
      </w:hyperlink>
      <w:r w:rsidRPr="00A17B0B">
        <w:rPr>
          <w:rFonts w:hint="eastAsia"/>
        </w:rPr>
        <w:t>)</w:t>
      </w:r>
      <w:r w:rsidRPr="00A17B0B">
        <w:rPr>
          <w:rFonts w:hint="eastAsia"/>
        </w:rPr>
        <w:t>中已经提到伊拉克没有遵守《公约》第三十条规定的义务。缔约国向委员会提交答复的，都存在委员会在之前报告中观察到的相同趋势，即没有提供任何资料说明为搜寻失踪者或调查据称的强迫失踪而采取的行动。此外，缔约国没有澄清受害者可以使用的程序。</w:t>
      </w:r>
    </w:p>
    <w:p w14:paraId="3D2D9B90" w14:textId="77777777" w:rsidR="0050771A" w:rsidRPr="00A17B0B" w:rsidRDefault="0050771A" w:rsidP="0050771A">
      <w:pPr>
        <w:pStyle w:val="SingleTxtGC"/>
      </w:pPr>
      <w:r w:rsidRPr="00A17B0B">
        <w:rPr>
          <w:rFonts w:hint="eastAsia"/>
        </w:rPr>
        <w:t>61.</w:t>
      </w:r>
      <w:r w:rsidRPr="00A17B0B">
        <w:rPr>
          <w:rFonts w:hint="eastAsia"/>
        </w:rPr>
        <w:tab/>
      </w:r>
      <w:r w:rsidRPr="00A17B0B">
        <w:rPr>
          <w:rFonts w:hint="eastAsia"/>
        </w:rPr>
        <w:t>在几份答复中，缔约国一如既往地只是声称据称受害者与恐怖组织有关联，但没有提供任何进一步信息，说明对他们提出的具体刑事指控、启动的诉讼程序或发出的逮捕令。在这些案件中，委员会提醒缔约国，无论失踪者的个人情况或政治派别如何，缔约国都有责任搜寻失踪者并调查其失踪情况。</w:t>
      </w:r>
    </w:p>
    <w:p w14:paraId="19B5AA0C" w14:textId="77777777" w:rsidR="0050771A" w:rsidRPr="00A17B0B" w:rsidRDefault="0050771A" w:rsidP="0050771A">
      <w:pPr>
        <w:pStyle w:val="SingleTxtGC"/>
      </w:pPr>
      <w:r w:rsidRPr="00A17B0B">
        <w:rPr>
          <w:rFonts w:hint="eastAsia"/>
        </w:rPr>
        <w:t>62.</w:t>
      </w:r>
      <w:r w:rsidRPr="00A17B0B">
        <w:rPr>
          <w:rFonts w:hint="eastAsia"/>
        </w:rPr>
        <w:tab/>
      </w:r>
      <w:r w:rsidRPr="00A17B0B">
        <w:rPr>
          <w:rFonts w:hint="eastAsia"/>
        </w:rPr>
        <w:t>第十九届会议上通过的关于紧急行动请求的报告中，委员会报告了</w:t>
      </w:r>
      <w:r w:rsidRPr="00A17B0B">
        <w:rPr>
          <w:rFonts w:hint="eastAsia"/>
        </w:rPr>
        <w:t>28</w:t>
      </w:r>
      <w:r w:rsidRPr="00A17B0B">
        <w:rPr>
          <w:rFonts w:hint="eastAsia"/>
        </w:rPr>
        <w:t>项紧急行动请求，涉及参加</w:t>
      </w:r>
      <w:r w:rsidRPr="00A17B0B">
        <w:rPr>
          <w:rFonts w:hint="eastAsia"/>
        </w:rPr>
        <w:t>2019</w:t>
      </w:r>
      <w:r w:rsidRPr="00A17B0B">
        <w:rPr>
          <w:rFonts w:hint="eastAsia"/>
        </w:rPr>
        <w:t>年</w:t>
      </w:r>
      <w:r w:rsidRPr="00A17B0B">
        <w:rPr>
          <w:rFonts w:hint="eastAsia"/>
        </w:rPr>
        <w:t>10</w:t>
      </w:r>
      <w:r w:rsidRPr="00A17B0B">
        <w:rPr>
          <w:rFonts w:hint="eastAsia"/>
        </w:rPr>
        <w:t>月始于巴格达的抗议活动的人员或向参加者提供某种支持的人员的失踪事件。请求人还表示，根据目击者的说法或鉴于失踪事件的背景，这些人很可能是在“缔约国授权、支持、默许或批准下行事的民兵”或“包括国家支持的民兵或国家情报机构在内的亲政府部队成员”手中失踪的。委员会看到其中</w:t>
      </w:r>
      <w:r w:rsidRPr="00A17B0B">
        <w:rPr>
          <w:rFonts w:hint="eastAsia"/>
        </w:rPr>
        <w:t>12</w:t>
      </w:r>
      <w:r w:rsidRPr="00A17B0B">
        <w:rPr>
          <w:rFonts w:hint="eastAsia"/>
        </w:rPr>
        <w:t>项紧急行动在找到并释放相关人员后已结束，认为这是积极的事态发展。然而，截至</w:t>
      </w:r>
      <w:r w:rsidRPr="00A17B0B">
        <w:rPr>
          <w:rFonts w:hint="eastAsia"/>
        </w:rPr>
        <w:t>2021</w:t>
      </w:r>
      <w:r w:rsidRPr="00A17B0B">
        <w:rPr>
          <w:rFonts w:hint="eastAsia"/>
        </w:rPr>
        <w:t>年</w:t>
      </w:r>
      <w:r w:rsidRPr="00A17B0B">
        <w:rPr>
          <w:rFonts w:hint="eastAsia"/>
        </w:rPr>
        <w:t>4</w:t>
      </w:r>
      <w:r w:rsidRPr="00A17B0B">
        <w:rPr>
          <w:rFonts w:hint="eastAsia"/>
        </w:rPr>
        <w:t>月</w:t>
      </w:r>
      <w:r w:rsidRPr="00A17B0B">
        <w:rPr>
          <w:rFonts w:hint="eastAsia"/>
        </w:rPr>
        <w:t>1</w:t>
      </w:r>
      <w:r w:rsidRPr="00A17B0B">
        <w:rPr>
          <w:rFonts w:hint="eastAsia"/>
        </w:rPr>
        <w:t>日，缔约国尚未答复其中</w:t>
      </w:r>
      <w:r w:rsidRPr="00A17B0B">
        <w:rPr>
          <w:rFonts w:hint="eastAsia"/>
        </w:rPr>
        <w:t>13</w:t>
      </w:r>
      <w:r w:rsidRPr="00A17B0B">
        <w:rPr>
          <w:rFonts w:hint="eastAsia"/>
        </w:rPr>
        <w:t>项请求。</w:t>
      </w:r>
    </w:p>
    <w:p w14:paraId="694953D1" w14:textId="6A5D9EC7" w:rsidR="0050771A" w:rsidRPr="00A17B0B" w:rsidRDefault="003F4C2D" w:rsidP="003F4C2D">
      <w:pPr>
        <w:pStyle w:val="H23GC"/>
      </w:pPr>
      <w:r w:rsidRPr="00A17B0B">
        <w:tab/>
      </w:r>
      <w:r w:rsidR="0050771A" w:rsidRPr="00A17B0B">
        <w:rPr>
          <w:rFonts w:hint="eastAsia"/>
        </w:rPr>
        <w:t>(b)</w:t>
      </w:r>
      <w:r w:rsidR="0050771A" w:rsidRPr="00A17B0B">
        <w:rPr>
          <w:rFonts w:hint="eastAsia"/>
        </w:rPr>
        <w:tab/>
      </w:r>
      <w:r w:rsidR="0050771A" w:rsidRPr="00A17B0B">
        <w:rPr>
          <w:rFonts w:hint="eastAsia"/>
        </w:rPr>
        <w:t>墨西哥</w:t>
      </w:r>
    </w:p>
    <w:p w14:paraId="3D216160" w14:textId="77777777" w:rsidR="0050771A" w:rsidRPr="00A17B0B" w:rsidRDefault="0050771A" w:rsidP="0050771A">
      <w:pPr>
        <w:pStyle w:val="SingleTxtGC"/>
      </w:pPr>
      <w:r w:rsidRPr="00A17B0B">
        <w:rPr>
          <w:rFonts w:hint="eastAsia"/>
        </w:rPr>
        <w:t>63.</w:t>
      </w:r>
      <w:r w:rsidRPr="00A17B0B">
        <w:rPr>
          <w:rFonts w:hint="eastAsia"/>
        </w:rPr>
        <w:tab/>
      </w:r>
      <w:r w:rsidRPr="00A17B0B">
        <w:rPr>
          <w:rFonts w:hint="eastAsia"/>
        </w:rPr>
        <w:t>委员会欢迎缔约国更多地对登记的紧急行动请求作出答复，尽管仍向大约一半的案件发送了提醒函。</w:t>
      </w:r>
    </w:p>
    <w:p w14:paraId="44A181A8" w14:textId="77777777" w:rsidR="0050771A" w:rsidRPr="00A17B0B" w:rsidRDefault="0050771A" w:rsidP="0050771A">
      <w:pPr>
        <w:pStyle w:val="SingleTxtGC"/>
      </w:pPr>
      <w:r w:rsidRPr="00A17B0B">
        <w:rPr>
          <w:rFonts w:hint="eastAsia"/>
        </w:rPr>
        <w:t>64.</w:t>
      </w:r>
      <w:r w:rsidRPr="00A17B0B">
        <w:rPr>
          <w:rFonts w:hint="eastAsia"/>
        </w:rPr>
        <w:tab/>
      </w:r>
      <w:r w:rsidRPr="00A17B0B">
        <w:rPr>
          <w:rFonts w:hint="eastAsia"/>
        </w:rPr>
        <w:t>委员会经常被告知，墨西哥负责搜寻和调查的联邦和州当局之间缺乏协调，延缓甚至阻碍了进展。在一些案件中，委员会被告知，州当局拒绝与联邦当局合作。对于这些案件，委员会发出了后续照会，要求各级行政主管当局明确界定和协调各自的职能。</w:t>
      </w:r>
    </w:p>
    <w:p w14:paraId="02F7E573" w14:textId="77777777" w:rsidR="0050771A" w:rsidRPr="00A17B0B" w:rsidRDefault="0050771A" w:rsidP="0050771A">
      <w:pPr>
        <w:pStyle w:val="SingleTxtGC"/>
      </w:pPr>
      <w:r w:rsidRPr="00A17B0B">
        <w:rPr>
          <w:rFonts w:hint="eastAsia"/>
        </w:rPr>
        <w:t>65.</w:t>
      </w:r>
      <w:r w:rsidRPr="00A17B0B">
        <w:rPr>
          <w:rFonts w:hint="eastAsia"/>
        </w:rPr>
        <w:tab/>
      </w:r>
      <w:r w:rsidRPr="00A17B0B">
        <w:rPr>
          <w:rFonts w:hint="eastAsia"/>
        </w:rPr>
        <w:t>在向墨西哥提出的建议中，委员会还多次强调，缔约国根据《公约》有义务确保定期向受害者通报搜寻和调查部门采取的步骤，并让受害者参与到这一进程中。在审查所涉期间，取得的进展仍然主要取决于失踪者亲属的主动性。在几起案件中，受害者得以与负责搜寻和调查的缔约国当局进行互动，是取得一些进展的关键。尽管如此，紧急行动请求人经常表示，他们在确保有关部门尽职考虑他</w:t>
      </w:r>
      <w:r w:rsidRPr="00A17B0B">
        <w:rPr>
          <w:rFonts w:hint="eastAsia"/>
        </w:rPr>
        <w:lastRenderedPageBreak/>
        <w:t>们提供的信息方面面临挑战。他们还经常表示遗憾的是，往往缺乏对现有证据的现场调查和全面分析。</w:t>
      </w:r>
    </w:p>
    <w:p w14:paraId="7B2A10F7" w14:textId="77777777" w:rsidR="0050771A" w:rsidRPr="00A17B0B" w:rsidRDefault="0050771A" w:rsidP="0050771A">
      <w:pPr>
        <w:pStyle w:val="SingleTxtGC"/>
      </w:pPr>
      <w:r w:rsidRPr="00A17B0B">
        <w:rPr>
          <w:rFonts w:hint="eastAsia"/>
        </w:rPr>
        <w:t>66.</w:t>
      </w:r>
      <w:r w:rsidRPr="00A17B0B">
        <w:rPr>
          <w:rFonts w:hint="eastAsia"/>
        </w:rPr>
        <w:tab/>
      </w:r>
      <w:r w:rsidRPr="00A17B0B">
        <w:rPr>
          <w:rFonts w:hint="eastAsia"/>
        </w:rPr>
        <w:t>委员会感到关切的是，经常收到消息称国家当局直接或间接参与了与失踪有关的事件，而搜寻和调查工作已经停止。对于几年前发生的事件，请求人一再指出缔约国当局的责任在于他们没有尽到职责，认为他们的不作为已成为据称的强迫失踪的另一个责任因素。在这类案件中，委员会向缔约国强调，必须建立机制，追究负责搜寻和调查的国家官员的责任，并要求缔约国调查关于这些官员妨碍诉讼程序的指控。</w:t>
      </w:r>
    </w:p>
    <w:p w14:paraId="17D9C9AC" w14:textId="77777777" w:rsidR="0050771A" w:rsidRPr="00A17B0B" w:rsidRDefault="0050771A" w:rsidP="0050771A">
      <w:pPr>
        <w:pStyle w:val="SingleTxtGC"/>
      </w:pPr>
      <w:r w:rsidRPr="00A17B0B">
        <w:rPr>
          <w:rFonts w:hint="eastAsia"/>
        </w:rPr>
        <w:t>67.</w:t>
      </w:r>
      <w:r w:rsidRPr="00A17B0B">
        <w:rPr>
          <w:rFonts w:hint="eastAsia"/>
        </w:rPr>
        <w:tab/>
      </w:r>
      <w:r w:rsidRPr="00A17B0B">
        <w:rPr>
          <w:rFonts w:hint="eastAsia"/>
        </w:rPr>
        <w:t>在第二十届会议通过的紧急行动请求报告所涉期间，委员会收到了</w:t>
      </w:r>
      <w:r w:rsidRPr="00A17B0B">
        <w:rPr>
          <w:rFonts w:hint="eastAsia"/>
        </w:rPr>
        <w:t>45</w:t>
      </w:r>
      <w:r w:rsidRPr="00A17B0B">
        <w:rPr>
          <w:rFonts w:hint="eastAsia"/>
        </w:rPr>
        <w:t>项紧急行动请求，涉及纳亚里特州的据称失踪案件，纳亚里特州检察院的工作人员直接或间接卷入了这些案件。这些请求称在美利坚合众国被判贩毒罪的纳亚里特州前检察长</w:t>
      </w:r>
      <w:r w:rsidRPr="00A17B0B">
        <w:rPr>
          <w:rFonts w:hint="eastAsia"/>
        </w:rPr>
        <w:t>Edgar Veytia</w:t>
      </w:r>
      <w:r w:rsidRPr="00A17B0B">
        <w:rPr>
          <w:rFonts w:hint="eastAsia"/>
        </w:rPr>
        <w:t>与有组织犯罪团伙保持联系，他本人也卷入该州多起强迫失踪和其他侵犯人权案。一些紧急行动请求还称纳亚里特州调查失踪人员特别检察官办公室的现任工作人员卷入了强迫失踪案件或与</w:t>
      </w:r>
      <w:r w:rsidRPr="00A17B0B">
        <w:rPr>
          <w:rFonts w:hint="eastAsia"/>
        </w:rPr>
        <w:t>Veytia</w:t>
      </w:r>
      <w:r w:rsidRPr="00A17B0B">
        <w:rPr>
          <w:rFonts w:hint="eastAsia"/>
        </w:rPr>
        <w:t>先生有过密切合作。在这些案件中，委员会要求缔约国采取必要措施，调查和惩处当局阻碍就强迫失踪进行有效搜寻和调查的任何活动或干预，特别是调查可能与</w:t>
      </w:r>
      <w:r w:rsidRPr="00A17B0B">
        <w:rPr>
          <w:rFonts w:hint="eastAsia"/>
        </w:rPr>
        <w:t>Veytia</w:t>
      </w:r>
      <w:r w:rsidRPr="00A17B0B">
        <w:rPr>
          <w:rFonts w:hint="eastAsia"/>
        </w:rPr>
        <w:t>先生有联系的特别检察官办公室工作人员，以确定他们是否可能参与了有关失踪案。委员会还要求缔约国确保特别检察官办公室的权限和独立性。</w:t>
      </w:r>
    </w:p>
    <w:p w14:paraId="191A924B" w14:textId="77777777" w:rsidR="0050771A" w:rsidRPr="00A17B0B" w:rsidRDefault="0050771A" w:rsidP="0050771A">
      <w:pPr>
        <w:pStyle w:val="SingleTxtGC"/>
      </w:pPr>
      <w:r w:rsidRPr="00A17B0B">
        <w:rPr>
          <w:rFonts w:hint="eastAsia"/>
        </w:rPr>
        <w:t>68.</w:t>
      </w:r>
      <w:r w:rsidRPr="00A17B0B">
        <w:rPr>
          <w:rFonts w:hint="eastAsia"/>
        </w:rPr>
        <w:tab/>
      </w:r>
      <w:r w:rsidRPr="00A17B0B">
        <w:rPr>
          <w:rFonts w:hint="eastAsia"/>
        </w:rPr>
        <w:t>紧急行动请求人还经常提到失踪者亲属在获得应有的支助方面面临的挑战。在这类案件，委员会向缔约国表明需采取的措施，具体取决于失踪者亲属的需要，例如获得食物、教育、住房或医疗服务等。委员会还回顾，缔约国主管当局有义务告知失踪者亲属他们有权从主管当局获得的支持的内容、范围和时间框架。委员会请缔约国确保受害人支助执行委员会在制定和修订支助计划时充分考虑受益人的情况和需要。</w:t>
      </w:r>
    </w:p>
    <w:p w14:paraId="2B6B13AD" w14:textId="24A12398" w:rsidR="0050771A" w:rsidRPr="00A17B0B" w:rsidRDefault="003F4C2D" w:rsidP="003F4C2D">
      <w:pPr>
        <w:pStyle w:val="H23GC"/>
      </w:pPr>
      <w:r w:rsidRPr="00A17B0B">
        <w:tab/>
      </w:r>
      <w:r w:rsidR="0050771A" w:rsidRPr="00A17B0B">
        <w:rPr>
          <w:rFonts w:hint="eastAsia"/>
        </w:rPr>
        <w:t>3.</w:t>
      </w:r>
      <w:r w:rsidR="0050771A" w:rsidRPr="00A17B0B">
        <w:rPr>
          <w:rFonts w:hint="eastAsia"/>
        </w:rPr>
        <w:tab/>
      </w:r>
      <w:r w:rsidR="0050771A" w:rsidRPr="00A17B0B">
        <w:rPr>
          <w:rFonts w:hint="eastAsia"/>
        </w:rPr>
        <w:t>其他缔约国</w:t>
      </w:r>
    </w:p>
    <w:p w14:paraId="45DE91D0" w14:textId="77777777" w:rsidR="0050771A" w:rsidRPr="00A17B0B" w:rsidRDefault="0050771A" w:rsidP="0050771A">
      <w:pPr>
        <w:pStyle w:val="SingleTxtGC"/>
      </w:pPr>
      <w:r w:rsidRPr="00A17B0B">
        <w:rPr>
          <w:rFonts w:hint="eastAsia"/>
        </w:rPr>
        <w:t>69.</w:t>
      </w:r>
      <w:r w:rsidRPr="00A17B0B">
        <w:rPr>
          <w:rFonts w:hint="eastAsia"/>
        </w:rPr>
        <w:tab/>
      </w:r>
      <w:r w:rsidRPr="00A17B0B">
        <w:rPr>
          <w:rFonts w:hint="eastAsia"/>
        </w:rPr>
        <w:t>涉及其他缔约国的紧急行动请求太少，委员会看不出任何趋势。不过，委员会想强调收到的一些请求中的某些内容。</w:t>
      </w:r>
    </w:p>
    <w:p w14:paraId="068CBAB9" w14:textId="54DF4CE4" w:rsidR="0050771A" w:rsidRPr="00A17B0B" w:rsidRDefault="003F4C2D" w:rsidP="003F4C2D">
      <w:pPr>
        <w:pStyle w:val="H23GC"/>
      </w:pPr>
      <w:r w:rsidRPr="00A17B0B">
        <w:tab/>
      </w:r>
      <w:r w:rsidR="0050771A" w:rsidRPr="00A17B0B">
        <w:rPr>
          <w:rFonts w:hint="eastAsia"/>
        </w:rPr>
        <w:t>(a)</w:t>
      </w:r>
      <w:r w:rsidR="0050771A" w:rsidRPr="00A17B0B">
        <w:rPr>
          <w:rFonts w:hint="eastAsia"/>
        </w:rPr>
        <w:tab/>
      </w:r>
      <w:r w:rsidR="0050771A" w:rsidRPr="00A17B0B">
        <w:rPr>
          <w:rFonts w:hint="eastAsia"/>
        </w:rPr>
        <w:t>布基纳法索</w:t>
      </w:r>
    </w:p>
    <w:p w14:paraId="5FE3FCBC" w14:textId="77777777" w:rsidR="0050771A" w:rsidRPr="00A17B0B" w:rsidRDefault="0050771A" w:rsidP="0050771A">
      <w:pPr>
        <w:pStyle w:val="SingleTxtGC"/>
      </w:pPr>
      <w:r w:rsidRPr="00A17B0B">
        <w:rPr>
          <w:rFonts w:hint="eastAsia"/>
        </w:rPr>
        <w:t>70.</w:t>
      </w:r>
      <w:r w:rsidRPr="00A17B0B">
        <w:rPr>
          <w:rFonts w:hint="eastAsia"/>
        </w:rPr>
        <w:tab/>
      </w:r>
      <w:r w:rsidRPr="00A17B0B">
        <w:rPr>
          <w:rFonts w:hint="eastAsia"/>
        </w:rPr>
        <w:t>在本报告所涉期间，委员会登记了第一例关于布基纳法索的紧急行动请求。该请求涉及一个颇尔族人据称在被宪兵逮捕后遭遇强迫失踪。</w:t>
      </w:r>
    </w:p>
    <w:p w14:paraId="4863949C" w14:textId="1595BC65" w:rsidR="0050771A" w:rsidRPr="00A17B0B" w:rsidRDefault="003F4C2D" w:rsidP="003F4C2D">
      <w:pPr>
        <w:pStyle w:val="H23GC"/>
      </w:pPr>
      <w:r w:rsidRPr="00A17B0B">
        <w:tab/>
      </w:r>
      <w:r w:rsidR="0050771A" w:rsidRPr="00A17B0B">
        <w:rPr>
          <w:rFonts w:hint="eastAsia"/>
        </w:rPr>
        <w:t>(b)</w:t>
      </w:r>
      <w:r w:rsidR="0050771A" w:rsidRPr="00A17B0B">
        <w:rPr>
          <w:rFonts w:hint="eastAsia"/>
        </w:rPr>
        <w:tab/>
      </w:r>
      <w:r w:rsidR="0050771A" w:rsidRPr="00A17B0B">
        <w:rPr>
          <w:rFonts w:hint="eastAsia"/>
        </w:rPr>
        <w:t>巴拉圭</w:t>
      </w:r>
    </w:p>
    <w:p w14:paraId="2F48F61F" w14:textId="7DE5FAB1" w:rsidR="0050771A" w:rsidRPr="00A17B0B" w:rsidRDefault="0050771A" w:rsidP="0050771A">
      <w:pPr>
        <w:pStyle w:val="SingleTxtGC"/>
      </w:pPr>
      <w:r w:rsidRPr="00A17B0B">
        <w:rPr>
          <w:rFonts w:hint="eastAsia"/>
        </w:rPr>
        <w:t>71.</w:t>
      </w:r>
      <w:r w:rsidRPr="00A17B0B">
        <w:rPr>
          <w:rFonts w:hint="eastAsia"/>
        </w:rPr>
        <w:tab/>
      </w:r>
      <w:r w:rsidRPr="00A17B0B">
        <w:rPr>
          <w:rFonts w:hint="eastAsia"/>
        </w:rPr>
        <w:t>委员会还登记了第一例关于巴拉圭的紧急行动请求。该请求涉及一名女童据称在警察和军队联合工作队的行动中遭遇强迫失踪，该工作队旨在打击游击队组织</w:t>
      </w:r>
      <w:r w:rsidR="003F4C2D" w:rsidRPr="00A17B0B">
        <w:rPr>
          <w:rFonts w:hint="eastAsia"/>
          <w:spacing w:val="-50"/>
        </w:rPr>
        <w:t>―</w:t>
      </w:r>
      <w:r w:rsidR="003F4C2D" w:rsidRPr="00A17B0B">
        <w:rPr>
          <w:rFonts w:hint="eastAsia"/>
        </w:rPr>
        <w:t>―</w:t>
      </w:r>
      <w:r w:rsidRPr="00A17B0B">
        <w:rPr>
          <w:rFonts w:hint="eastAsia"/>
        </w:rPr>
        <w:t>巴拉圭人民军。</w:t>
      </w:r>
    </w:p>
    <w:p w14:paraId="1D16C7C0" w14:textId="2C6921F2" w:rsidR="0050771A" w:rsidRPr="00A17B0B" w:rsidRDefault="003F4C2D" w:rsidP="003F4C2D">
      <w:pPr>
        <w:pStyle w:val="H23GC"/>
      </w:pPr>
      <w:r w:rsidRPr="00A17B0B">
        <w:tab/>
      </w:r>
      <w:r w:rsidR="0050771A" w:rsidRPr="00A17B0B">
        <w:rPr>
          <w:rFonts w:hint="eastAsia"/>
        </w:rPr>
        <w:t>(c)</w:t>
      </w:r>
      <w:r w:rsidR="0050771A" w:rsidRPr="00A17B0B">
        <w:rPr>
          <w:rFonts w:hint="eastAsia"/>
        </w:rPr>
        <w:tab/>
      </w:r>
      <w:r w:rsidR="0050771A" w:rsidRPr="00A17B0B">
        <w:rPr>
          <w:rFonts w:hint="eastAsia"/>
        </w:rPr>
        <w:t>秘鲁</w:t>
      </w:r>
    </w:p>
    <w:p w14:paraId="0DF9C4FA" w14:textId="77777777" w:rsidR="0050771A" w:rsidRPr="00A17B0B" w:rsidRDefault="0050771A" w:rsidP="0050771A">
      <w:pPr>
        <w:pStyle w:val="SingleTxtGC"/>
      </w:pPr>
      <w:r w:rsidRPr="00A17B0B">
        <w:rPr>
          <w:rFonts w:hint="eastAsia"/>
        </w:rPr>
        <w:t>72.</w:t>
      </w:r>
      <w:r w:rsidRPr="00A17B0B">
        <w:rPr>
          <w:rFonts w:hint="eastAsia"/>
        </w:rPr>
        <w:tab/>
      </w:r>
      <w:r w:rsidRPr="00A17B0B">
        <w:rPr>
          <w:rFonts w:hint="eastAsia"/>
        </w:rPr>
        <w:t>委员会登记了</w:t>
      </w:r>
      <w:r w:rsidRPr="00A17B0B">
        <w:rPr>
          <w:rFonts w:hint="eastAsia"/>
        </w:rPr>
        <w:t>13</w:t>
      </w:r>
      <w:r w:rsidRPr="00A17B0B">
        <w:rPr>
          <w:rFonts w:hint="eastAsia"/>
        </w:rPr>
        <w:t>项关于秘鲁的紧急行动请求。这些请求涉及</w:t>
      </w:r>
      <w:r w:rsidRPr="00A17B0B">
        <w:rPr>
          <w:rFonts w:hint="eastAsia"/>
        </w:rPr>
        <w:t>2020</w:t>
      </w:r>
      <w:r w:rsidRPr="00A17B0B">
        <w:rPr>
          <w:rFonts w:hint="eastAsia"/>
        </w:rPr>
        <w:t>年</w:t>
      </w:r>
      <w:r w:rsidRPr="00A17B0B">
        <w:rPr>
          <w:rFonts w:hint="eastAsia"/>
        </w:rPr>
        <w:t>11</w:t>
      </w:r>
      <w:r w:rsidRPr="00A17B0B">
        <w:rPr>
          <w:rFonts w:hint="eastAsia"/>
        </w:rPr>
        <w:t>月在利马举行的反对前总统的抗议活动的参与者据称遭遇强迫失踪。这些案件在找到被拘留者并释放后结案。</w:t>
      </w:r>
    </w:p>
    <w:p w14:paraId="42067573" w14:textId="34425E0B" w:rsidR="0050771A" w:rsidRPr="00A17B0B" w:rsidRDefault="007C32AC" w:rsidP="007C32AC">
      <w:pPr>
        <w:pStyle w:val="H1GC"/>
      </w:pPr>
      <w:r w:rsidRPr="00A17B0B">
        <w:lastRenderedPageBreak/>
        <w:tab/>
      </w:r>
      <w:bookmarkStart w:id="26" w:name="_Toc76994084"/>
      <w:r w:rsidR="0050771A" w:rsidRPr="00A17B0B">
        <w:rPr>
          <w:rFonts w:hint="eastAsia"/>
        </w:rPr>
        <w:t>C.</w:t>
      </w:r>
      <w:r w:rsidR="0050771A" w:rsidRPr="00A17B0B">
        <w:rPr>
          <w:rFonts w:hint="eastAsia"/>
        </w:rPr>
        <w:tab/>
      </w:r>
      <w:r w:rsidR="0050771A" w:rsidRPr="00A17B0B">
        <w:rPr>
          <w:rFonts w:hint="eastAsia"/>
        </w:rPr>
        <w:t>中止、结束、或为保护临时措施实施对象而继续维持的紧急行动</w:t>
      </w:r>
      <w:bookmarkEnd w:id="26"/>
    </w:p>
    <w:p w14:paraId="0CD49353" w14:textId="77777777" w:rsidR="0050771A" w:rsidRPr="00A17B0B" w:rsidRDefault="0050771A" w:rsidP="0050771A">
      <w:pPr>
        <w:pStyle w:val="SingleTxtGC"/>
      </w:pPr>
      <w:r w:rsidRPr="00A17B0B">
        <w:rPr>
          <w:rFonts w:hint="eastAsia"/>
        </w:rPr>
        <w:t>73.</w:t>
      </w:r>
      <w:r w:rsidRPr="00A17B0B">
        <w:rPr>
          <w:rFonts w:hint="eastAsia"/>
        </w:rPr>
        <w:tab/>
      </w:r>
      <w:r w:rsidRPr="00A17B0B">
        <w:rPr>
          <w:rFonts w:hint="eastAsia"/>
        </w:rPr>
        <w:t>根据委员会第八届会议全体会议通过的标准：</w:t>
      </w:r>
    </w:p>
    <w:p w14:paraId="522482C3" w14:textId="711E9A4B" w:rsidR="0050771A" w:rsidRPr="00A17B0B" w:rsidRDefault="007C32AC" w:rsidP="0050771A">
      <w:pPr>
        <w:pStyle w:val="SingleTxtGC"/>
      </w:pPr>
      <w:r w:rsidRPr="00A17B0B">
        <w:tab/>
      </w:r>
      <w:r w:rsidR="0050771A" w:rsidRPr="00A17B0B">
        <w:rPr>
          <w:rFonts w:hint="eastAsia"/>
        </w:rPr>
        <w:t>(a)</w:t>
      </w:r>
      <w:r w:rsidR="0050771A" w:rsidRPr="00A17B0B">
        <w:rPr>
          <w:rFonts w:hint="eastAsia"/>
        </w:rPr>
        <w:tab/>
      </w:r>
      <w:r w:rsidR="0050771A" w:rsidRPr="00A17B0B">
        <w:rPr>
          <w:rFonts w:hint="eastAsia"/>
        </w:rPr>
        <w:t>当失踪人员被找到但仍被拘留时，紧急行动中止；之所以这样做，是因为所涉人员特别容易再次面临强迫失踪，并被置于法律保护之外；</w:t>
      </w:r>
    </w:p>
    <w:p w14:paraId="5DB941BD" w14:textId="3E122855" w:rsidR="0050771A" w:rsidRPr="00A17B0B" w:rsidRDefault="007C32AC" w:rsidP="0050771A">
      <w:pPr>
        <w:pStyle w:val="SingleTxtGC"/>
      </w:pPr>
      <w:r w:rsidRPr="00A17B0B">
        <w:tab/>
      </w:r>
      <w:r w:rsidR="0050771A" w:rsidRPr="00A17B0B">
        <w:rPr>
          <w:rFonts w:hint="eastAsia"/>
        </w:rPr>
        <w:t>(b)</w:t>
      </w:r>
      <w:r w:rsidR="0050771A" w:rsidRPr="00A17B0B">
        <w:rPr>
          <w:rFonts w:hint="eastAsia"/>
        </w:rPr>
        <w:tab/>
      </w:r>
      <w:r w:rsidR="0050771A" w:rsidRPr="00A17B0B">
        <w:rPr>
          <w:rFonts w:hint="eastAsia"/>
        </w:rPr>
        <w:t>当发现失踪人员享有自由，或被找到并获释，或经查已死亡，而亲属和</w:t>
      </w:r>
      <w:r w:rsidR="0050771A" w:rsidRPr="00A17B0B">
        <w:rPr>
          <w:rFonts w:hint="eastAsia"/>
        </w:rPr>
        <w:t>/</w:t>
      </w:r>
      <w:r w:rsidR="0050771A" w:rsidRPr="00A17B0B">
        <w:rPr>
          <w:rFonts w:hint="eastAsia"/>
        </w:rPr>
        <w:t>或请求人对事实无异议的，紧急行动结束；</w:t>
      </w:r>
    </w:p>
    <w:p w14:paraId="271BD3C4" w14:textId="59A20CBC" w:rsidR="0050771A" w:rsidRPr="00A17B0B" w:rsidRDefault="007C32AC" w:rsidP="0050771A">
      <w:pPr>
        <w:pStyle w:val="SingleTxtGC"/>
      </w:pPr>
      <w:r w:rsidRPr="00A17B0B">
        <w:tab/>
      </w:r>
      <w:r w:rsidR="0050771A" w:rsidRPr="00A17B0B">
        <w:rPr>
          <w:rFonts w:hint="eastAsia"/>
        </w:rPr>
        <w:t>(c)</w:t>
      </w:r>
      <w:r w:rsidR="0050771A" w:rsidRPr="00A17B0B">
        <w:rPr>
          <w:rFonts w:hint="eastAsia"/>
        </w:rPr>
        <w:tab/>
      </w:r>
      <w:r w:rsidR="0050771A" w:rsidRPr="00A17B0B">
        <w:rPr>
          <w:rFonts w:hint="eastAsia"/>
        </w:rPr>
        <w:t>失踪者虽已找到，但紧急行动下的临时措施受益人仍处于威胁中，则继续维持紧急行动。在这类情况下，委员会的干预仅限于就临时措施采取后续行动。</w:t>
      </w:r>
    </w:p>
    <w:p w14:paraId="7197D374" w14:textId="77777777" w:rsidR="0050771A" w:rsidRPr="00A17B0B" w:rsidRDefault="0050771A" w:rsidP="0050771A">
      <w:pPr>
        <w:pStyle w:val="SingleTxtGC"/>
      </w:pPr>
      <w:r w:rsidRPr="00A17B0B">
        <w:rPr>
          <w:rFonts w:hint="eastAsia"/>
        </w:rPr>
        <w:t>74.</w:t>
      </w:r>
      <w:r w:rsidRPr="00A17B0B">
        <w:rPr>
          <w:rFonts w:hint="eastAsia"/>
        </w:rPr>
        <w:tab/>
      </w:r>
      <w:r w:rsidRPr="00A17B0B">
        <w:rPr>
          <w:rFonts w:hint="eastAsia"/>
        </w:rPr>
        <w:t>除这些标准外，委员会第二十届会议通过了以下新类别：</w:t>
      </w:r>
    </w:p>
    <w:p w14:paraId="6897ED64" w14:textId="38CF698E" w:rsidR="0050771A" w:rsidRPr="00A17B0B" w:rsidRDefault="007C32AC" w:rsidP="007C32AC">
      <w:pPr>
        <w:pStyle w:val="SingleTxtGC"/>
        <w:ind w:left="1565"/>
      </w:pPr>
      <w:r w:rsidRPr="00A17B0B">
        <w:tab/>
      </w:r>
      <w:r w:rsidR="0050771A" w:rsidRPr="00A17B0B">
        <w:rPr>
          <w:rFonts w:hint="eastAsia"/>
        </w:rPr>
        <w:t>(d)</w:t>
      </w:r>
      <w:r w:rsidR="0050771A" w:rsidRPr="00A17B0B">
        <w:rPr>
          <w:rFonts w:hint="eastAsia"/>
        </w:rPr>
        <w:tab/>
      </w:r>
      <w:r w:rsidR="0050771A" w:rsidRPr="00A17B0B">
        <w:rPr>
          <w:rFonts w:hint="eastAsia"/>
        </w:rPr>
        <w:t>当紧急行动请求人与失踪者家属失去联系且无法再提供后续信息时，紧急行动及委员会的后续行动暂停；在请求人通知委员会已恢复与家属的联系后，可重新启动暂停的紧急行动。</w:t>
      </w:r>
    </w:p>
    <w:p w14:paraId="277B1708" w14:textId="77777777" w:rsidR="0050771A" w:rsidRPr="00A17B0B" w:rsidRDefault="0050771A" w:rsidP="0050771A">
      <w:pPr>
        <w:pStyle w:val="SingleTxtGC"/>
      </w:pPr>
      <w:r w:rsidRPr="00A17B0B">
        <w:rPr>
          <w:rFonts w:hint="eastAsia"/>
        </w:rPr>
        <w:t>75.</w:t>
      </w:r>
      <w:r w:rsidRPr="00A17B0B">
        <w:rPr>
          <w:rFonts w:hint="eastAsia"/>
        </w:rPr>
        <w:tab/>
      </w:r>
      <w:r w:rsidRPr="00A17B0B">
        <w:rPr>
          <w:rFonts w:hint="eastAsia"/>
        </w:rPr>
        <w:t>截至</w:t>
      </w:r>
      <w:r w:rsidRPr="00A17B0B">
        <w:rPr>
          <w:rFonts w:hint="eastAsia"/>
        </w:rPr>
        <w:t>2021</w:t>
      </w:r>
      <w:r w:rsidRPr="00A17B0B">
        <w:rPr>
          <w:rFonts w:hint="eastAsia"/>
        </w:rPr>
        <w:t>年</w:t>
      </w:r>
      <w:r w:rsidRPr="00A17B0B">
        <w:rPr>
          <w:rFonts w:hint="eastAsia"/>
        </w:rPr>
        <w:t>4</w:t>
      </w:r>
      <w:r w:rsidRPr="00A17B0B">
        <w:rPr>
          <w:rFonts w:hint="eastAsia"/>
        </w:rPr>
        <w:t>月</w:t>
      </w:r>
      <w:r w:rsidRPr="00A17B0B">
        <w:rPr>
          <w:rFonts w:hint="eastAsia"/>
        </w:rPr>
        <w:t>1</w:t>
      </w:r>
      <w:r w:rsidRPr="00A17B0B">
        <w:rPr>
          <w:rFonts w:hint="eastAsia"/>
        </w:rPr>
        <w:t>日，委员会结束了</w:t>
      </w:r>
      <w:r w:rsidRPr="00A17B0B">
        <w:rPr>
          <w:rFonts w:hint="eastAsia"/>
        </w:rPr>
        <w:t>88</w:t>
      </w:r>
      <w:r w:rsidRPr="00A17B0B">
        <w:rPr>
          <w:rFonts w:hint="eastAsia"/>
        </w:rPr>
        <w:t>起紧急行动案件，中止了</w:t>
      </w:r>
      <w:r w:rsidRPr="00A17B0B">
        <w:rPr>
          <w:rFonts w:hint="eastAsia"/>
        </w:rPr>
        <w:t>15</w:t>
      </w:r>
      <w:r w:rsidRPr="00A17B0B">
        <w:rPr>
          <w:rFonts w:hint="eastAsia"/>
        </w:rPr>
        <w:t>起案件，暂停了</w:t>
      </w:r>
      <w:r w:rsidRPr="00A17B0B">
        <w:rPr>
          <w:rFonts w:hint="eastAsia"/>
        </w:rPr>
        <w:t>96</w:t>
      </w:r>
      <w:r w:rsidRPr="00A17B0B">
        <w:rPr>
          <w:rFonts w:hint="eastAsia"/>
        </w:rPr>
        <w:t>起案件。共有</w:t>
      </w:r>
      <w:r w:rsidRPr="00A17B0B">
        <w:rPr>
          <w:rFonts w:hint="eastAsia"/>
        </w:rPr>
        <w:t>813</w:t>
      </w:r>
      <w:r w:rsidRPr="00A17B0B">
        <w:rPr>
          <w:rFonts w:hint="eastAsia"/>
        </w:rPr>
        <w:t>起紧急行动案件仍未结案。</w:t>
      </w:r>
    </w:p>
    <w:p w14:paraId="382F517E" w14:textId="77777777" w:rsidR="0050771A" w:rsidRPr="00A17B0B" w:rsidRDefault="0050771A" w:rsidP="0050771A">
      <w:pPr>
        <w:pStyle w:val="SingleTxtGC"/>
      </w:pPr>
      <w:r w:rsidRPr="00A17B0B">
        <w:rPr>
          <w:rFonts w:hint="eastAsia"/>
        </w:rPr>
        <w:t>76.</w:t>
      </w:r>
      <w:r w:rsidRPr="00A17B0B">
        <w:rPr>
          <w:rFonts w:hint="eastAsia"/>
        </w:rPr>
        <w:tab/>
      </w:r>
      <w:r w:rsidRPr="00A17B0B">
        <w:rPr>
          <w:rFonts w:hint="eastAsia"/>
        </w:rPr>
        <w:t>在三起紧急行动案件中</w:t>
      </w:r>
      <w:r w:rsidRPr="00A17B0B">
        <w:rPr>
          <w:rFonts w:hint="eastAsia"/>
        </w:rPr>
        <w:t>(</w:t>
      </w:r>
      <w:r w:rsidRPr="00A17B0B">
        <w:rPr>
          <w:rFonts w:hint="eastAsia"/>
        </w:rPr>
        <w:t>两起涉及墨西哥，一起涉及哥伦比亚</w:t>
      </w:r>
      <w:r w:rsidRPr="00A17B0B">
        <w:rPr>
          <w:rFonts w:hint="eastAsia"/>
        </w:rPr>
        <w:t>)</w:t>
      </w:r>
      <w:r w:rsidRPr="00A17B0B">
        <w:rPr>
          <w:rFonts w:hint="eastAsia"/>
        </w:rPr>
        <w:t>，已确定失踪人员死亡，但因临时措施的实施对象仍然面临威胁，紧急行动案件仍未结案。</w:t>
      </w:r>
    </w:p>
    <w:p w14:paraId="0A562279" w14:textId="77777777" w:rsidR="0050771A" w:rsidRPr="00A17B0B" w:rsidRDefault="0050771A" w:rsidP="0050771A">
      <w:pPr>
        <w:pStyle w:val="SingleTxtGC"/>
      </w:pPr>
      <w:r w:rsidRPr="00A17B0B">
        <w:rPr>
          <w:rFonts w:hint="eastAsia"/>
        </w:rPr>
        <w:t>77.</w:t>
      </w:r>
      <w:r w:rsidRPr="00A17B0B">
        <w:rPr>
          <w:rFonts w:hint="eastAsia"/>
        </w:rPr>
        <w:tab/>
      </w:r>
      <w:r w:rsidRPr="00A17B0B">
        <w:rPr>
          <w:rFonts w:hint="eastAsia"/>
        </w:rPr>
        <w:t>委员会尤其感到满意的是，截至</w:t>
      </w:r>
      <w:r w:rsidRPr="00A17B0B">
        <w:rPr>
          <w:rFonts w:hint="eastAsia"/>
        </w:rPr>
        <w:t>2021</w:t>
      </w:r>
      <w:r w:rsidRPr="00A17B0B">
        <w:rPr>
          <w:rFonts w:hint="eastAsia"/>
        </w:rPr>
        <w:t>年</w:t>
      </w:r>
      <w:r w:rsidRPr="00A17B0B">
        <w:rPr>
          <w:rFonts w:hint="eastAsia"/>
        </w:rPr>
        <w:t>4</w:t>
      </w:r>
      <w:r w:rsidRPr="00A17B0B">
        <w:rPr>
          <w:rFonts w:hint="eastAsia"/>
        </w:rPr>
        <w:t>月</w:t>
      </w:r>
      <w:r w:rsidRPr="00A17B0B">
        <w:rPr>
          <w:rFonts w:hint="eastAsia"/>
        </w:rPr>
        <w:t>1</w:t>
      </w:r>
      <w:r w:rsidRPr="00A17B0B">
        <w:rPr>
          <w:rFonts w:hint="eastAsia"/>
        </w:rPr>
        <w:t>日，经登记的请求采取紧急行动搜寻的失踪人员已找到</w:t>
      </w:r>
      <w:r w:rsidRPr="00A17B0B">
        <w:rPr>
          <w:rFonts w:hint="eastAsia"/>
        </w:rPr>
        <w:t>106</w:t>
      </w:r>
      <w:r w:rsidRPr="00A17B0B">
        <w:rPr>
          <w:rFonts w:hint="eastAsia"/>
        </w:rPr>
        <w:t>人。</w:t>
      </w:r>
    </w:p>
    <w:p w14:paraId="25752B50" w14:textId="35CBE6AA" w:rsidR="0050771A" w:rsidRPr="00A17B0B" w:rsidRDefault="007C32AC" w:rsidP="007C32AC">
      <w:pPr>
        <w:pStyle w:val="H1GC"/>
      </w:pPr>
      <w:r w:rsidRPr="00A17B0B">
        <w:tab/>
      </w:r>
      <w:bookmarkStart w:id="27" w:name="_Toc76994085"/>
      <w:r w:rsidR="0050771A" w:rsidRPr="00A17B0B">
        <w:rPr>
          <w:rFonts w:hint="eastAsia"/>
        </w:rPr>
        <w:t>D.</w:t>
      </w:r>
      <w:r w:rsidR="0050771A" w:rsidRPr="00A17B0B">
        <w:rPr>
          <w:rFonts w:hint="eastAsia"/>
        </w:rPr>
        <w:tab/>
      </w:r>
      <w:r w:rsidR="0050771A" w:rsidRPr="00A17B0B">
        <w:rPr>
          <w:rFonts w:hint="eastAsia"/>
        </w:rPr>
        <w:t>委员会第十九届和第二十届会议做出的决定</w:t>
      </w:r>
      <w:bookmarkEnd w:id="27"/>
    </w:p>
    <w:p w14:paraId="1B0B6E1D" w14:textId="77777777" w:rsidR="0050771A" w:rsidRPr="00A17B0B" w:rsidRDefault="0050771A" w:rsidP="0050771A">
      <w:pPr>
        <w:pStyle w:val="SingleTxtGC"/>
      </w:pPr>
      <w:r w:rsidRPr="00A17B0B">
        <w:rPr>
          <w:rFonts w:hint="eastAsia"/>
        </w:rPr>
        <w:t>78.</w:t>
      </w:r>
      <w:r w:rsidRPr="00A17B0B">
        <w:rPr>
          <w:rFonts w:hint="eastAsia"/>
        </w:rPr>
        <w:tab/>
      </w:r>
      <w:r w:rsidRPr="00A17B0B">
        <w:rPr>
          <w:rFonts w:hint="eastAsia"/>
        </w:rPr>
        <w:t>委员会重申，鉴于已登记的紧急行动请求数量不断增加，急需增加人权高专办秘书处专门处理这些请求的工作人员。</w:t>
      </w:r>
    </w:p>
    <w:p w14:paraId="208BFE0B" w14:textId="77777777" w:rsidR="0050771A" w:rsidRPr="00A17B0B" w:rsidRDefault="0050771A" w:rsidP="0050771A">
      <w:pPr>
        <w:pStyle w:val="SingleTxtGC"/>
      </w:pPr>
      <w:r w:rsidRPr="00A17B0B">
        <w:rPr>
          <w:rFonts w:hint="eastAsia"/>
        </w:rPr>
        <w:t>79.</w:t>
      </w:r>
      <w:r w:rsidRPr="00A17B0B">
        <w:rPr>
          <w:rFonts w:hint="eastAsia"/>
        </w:rPr>
        <w:tab/>
      </w:r>
      <w:r w:rsidRPr="00A17B0B">
        <w:rPr>
          <w:rFonts w:hint="eastAsia"/>
        </w:rPr>
        <w:t>委员会扩大了紧急行动工作组的规模，增加了一名成员。工作组内的任务仍按工作语文分配。</w:t>
      </w:r>
    </w:p>
    <w:p w14:paraId="359DA59E" w14:textId="77777777" w:rsidR="0050771A" w:rsidRPr="00A17B0B" w:rsidRDefault="0050771A" w:rsidP="0050771A">
      <w:pPr>
        <w:pStyle w:val="SingleTxtGC"/>
      </w:pPr>
      <w:r w:rsidRPr="00A17B0B">
        <w:rPr>
          <w:rFonts w:hint="eastAsia"/>
        </w:rPr>
        <w:t>80.</w:t>
      </w:r>
      <w:r w:rsidRPr="00A17B0B">
        <w:rPr>
          <w:rFonts w:hint="eastAsia"/>
        </w:rPr>
        <w:tab/>
      </w:r>
      <w:r w:rsidRPr="00A17B0B">
        <w:rPr>
          <w:rFonts w:hint="eastAsia"/>
        </w:rPr>
        <w:t>委员会决定，除了在相关届会的网页上，还在委员会主页上发布关于紧急行动请求的报告，以提高关注度，并酌情发布关于这些报告和紧急行动请求的影响的新闻稿。</w:t>
      </w:r>
    </w:p>
    <w:p w14:paraId="495757EB" w14:textId="77777777" w:rsidR="00F77281" w:rsidRPr="00A17B0B" w:rsidRDefault="00F77281">
      <w:pPr>
        <w:tabs>
          <w:tab w:val="clear" w:pos="431"/>
        </w:tabs>
        <w:overflowPunct/>
        <w:adjustRightInd/>
        <w:snapToGrid/>
        <w:spacing w:line="240" w:lineRule="auto"/>
        <w:jc w:val="left"/>
      </w:pPr>
      <w:r w:rsidRPr="00A17B0B">
        <w:br w:type="page"/>
      </w:r>
    </w:p>
    <w:p w14:paraId="320491AB" w14:textId="16FC4F82" w:rsidR="0050771A" w:rsidRPr="00A17B0B" w:rsidRDefault="0050771A" w:rsidP="00F77281">
      <w:pPr>
        <w:pStyle w:val="HChGC"/>
      </w:pPr>
      <w:r w:rsidRPr="00A17B0B">
        <w:rPr>
          <w:rFonts w:hint="eastAsia"/>
        </w:rPr>
        <w:lastRenderedPageBreak/>
        <w:tab/>
      </w:r>
      <w:r w:rsidRPr="00A17B0B">
        <w:rPr>
          <w:rFonts w:hint="eastAsia"/>
        </w:rPr>
        <w:tab/>
      </w:r>
      <w:bookmarkStart w:id="28" w:name="_Toc76994086"/>
      <w:r w:rsidRPr="00A17B0B">
        <w:rPr>
          <w:rFonts w:hint="eastAsia"/>
        </w:rPr>
        <w:t>第十一章</w:t>
      </w:r>
      <w:r w:rsidR="00F77281" w:rsidRPr="00A17B0B">
        <w:br/>
      </w:r>
      <w:r w:rsidRPr="00A17B0B">
        <w:rPr>
          <w:rFonts w:hint="eastAsia"/>
        </w:rPr>
        <w:t>《公约》第三十一条规定的来文程序</w:t>
      </w:r>
      <w:bookmarkEnd w:id="28"/>
    </w:p>
    <w:p w14:paraId="74550BAF" w14:textId="77777777" w:rsidR="0050771A" w:rsidRPr="00A17B0B" w:rsidRDefault="0050771A" w:rsidP="0050771A">
      <w:pPr>
        <w:pStyle w:val="SingleTxtGC"/>
      </w:pPr>
      <w:r w:rsidRPr="00A17B0B">
        <w:rPr>
          <w:rFonts w:hint="eastAsia"/>
        </w:rPr>
        <w:t>81.</w:t>
      </w:r>
      <w:r w:rsidRPr="00A17B0B">
        <w:rPr>
          <w:rFonts w:hint="eastAsia"/>
        </w:rPr>
        <w:tab/>
      </w:r>
      <w:r w:rsidRPr="00A17B0B">
        <w:rPr>
          <w:rFonts w:hint="eastAsia"/>
        </w:rPr>
        <w:t>在本报告所涉期间，委员会未登记任何新的个人申诉。</w:t>
      </w:r>
    </w:p>
    <w:p w14:paraId="7DAE2C1C" w14:textId="435256CB" w:rsidR="0050771A" w:rsidRPr="00A17B0B" w:rsidRDefault="0050771A" w:rsidP="0050771A">
      <w:pPr>
        <w:pStyle w:val="SingleTxtGC"/>
      </w:pPr>
      <w:r w:rsidRPr="00A17B0B">
        <w:rPr>
          <w:rFonts w:hint="eastAsia"/>
        </w:rPr>
        <w:t>82.</w:t>
      </w:r>
      <w:r w:rsidRPr="00A17B0B">
        <w:rPr>
          <w:rFonts w:hint="eastAsia"/>
        </w:rPr>
        <w:tab/>
      </w:r>
      <w:r w:rsidRPr="00A17B0B">
        <w:rPr>
          <w:rFonts w:hint="eastAsia"/>
        </w:rPr>
        <w:t>在第十九届会议上，委员会审查了</w:t>
      </w:r>
      <w:r w:rsidRPr="00A17B0B">
        <w:rPr>
          <w:rFonts w:hint="eastAsia"/>
        </w:rPr>
        <w:t>E.L.A.</w:t>
      </w:r>
      <w:r w:rsidRPr="00A17B0B">
        <w:rPr>
          <w:rFonts w:ascii="Time New Roman" w:eastAsia="楷体" w:hAnsi="Time New Roman" w:hint="eastAsia"/>
        </w:rPr>
        <w:t>诉法国</w:t>
      </w:r>
      <w:r w:rsidRPr="00A17B0B">
        <w:rPr>
          <w:rFonts w:hint="eastAsia"/>
        </w:rPr>
        <w:t>案</w:t>
      </w:r>
      <w:r w:rsidRPr="00A17B0B">
        <w:rPr>
          <w:rFonts w:hint="eastAsia"/>
        </w:rPr>
        <w:t>(</w:t>
      </w:r>
      <w:hyperlink r:id="rId71" w:history="1">
        <w:r w:rsidRPr="00A17B0B">
          <w:rPr>
            <w:rStyle w:val="af5"/>
            <w:rFonts w:hint="eastAsia"/>
            <w:u w:val="none"/>
          </w:rPr>
          <w:t>CED/C/19/D/3/2019</w:t>
        </w:r>
      </w:hyperlink>
      <w:r w:rsidRPr="00A17B0B">
        <w:rPr>
          <w:rFonts w:hint="eastAsia"/>
        </w:rPr>
        <w:t>)</w:t>
      </w:r>
      <w:r w:rsidRPr="00A17B0B">
        <w:rPr>
          <w:rFonts w:hint="eastAsia"/>
        </w:rPr>
        <w:t>。委员会认为，将提交人送回斯里兰卡将导致缔约国违反《公约》第十六条</w:t>
      </w:r>
      <w:r w:rsidRPr="00A17B0B">
        <w:rPr>
          <w:rFonts w:hint="eastAsia"/>
        </w:rPr>
        <w:t>(</w:t>
      </w:r>
      <w:r w:rsidRPr="00A17B0B">
        <w:rPr>
          <w:rFonts w:hint="eastAsia"/>
        </w:rPr>
        <w:t>不驱回</w:t>
      </w:r>
      <w:r w:rsidRPr="00A17B0B">
        <w:rPr>
          <w:rFonts w:hint="eastAsia"/>
        </w:rPr>
        <w:t>)</w:t>
      </w:r>
      <w:r w:rsidRPr="00A17B0B">
        <w:rPr>
          <w:rFonts w:hint="eastAsia"/>
        </w:rPr>
        <w:t>。委员会得出结论称，缔约国当局没有对提交人如果返回斯里兰卡将面临的强迫失踪风险进行彻底评估，也没有适当考虑提交人的个人情况，特别是他兄弟遭遇了强迫失踪和斯里兰卡总体的强迫失踪状况。委员会敦促缔约国重新审查提交人的庇护申请，并在国内诉讼程序未决期间，不要将他驱逐到斯里兰卡。</w:t>
      </w:r>
    </w:p>
    <w:p w14:paraId="1DDF31F9" w14:textId="77777777" w:rsidR="0050771A" w:rsidRPr="00A17B0B" w:rsidRDefault="0050771A" w:rsidP="0050771A">
      <w:pPr>
        <w:pStyle w:val="SingleTxtGC"/>
      </w:pPr>
      <w:r w:rsidRPr="00A17B0B">
        <w:rPr>
          <w:rFonts w:hint="eastAsia"/>
        </w:rPr>
        <w:t>83.</w:t>
      </w:r>
      <w:r w:rsidRPr="00A17B0B">
        <w:rPr>
          <w:rFonts w:hint="eastAsia"/>
        </w:rPr>
        <w:tab/>
      </w:r>
      <w:r w:rsidRPr="00A17B0B">
        <w:rPr>
          <w:rFonts w:hint="eastAsia"/>
        </w:rPr>
        <w:t>同样在第十九届会议上，委员会通过了个人来文后续进展情况报告，其中决定继续就</w:t>
      </w:r>
      <w:r w:rsidRPr="00A17B0B">
        <w:rPr>
          <w:rFonts w:hint="eastAsia"/>
        </w:rPr>
        <w:t>Yrust</w:t>
      </w:r>
      <w:r w:rsidRPr="00A17B0B">
        <w:rPr>
          <w:rFonts w:ascii="Time New Roman" w:eastAsia="楷体" w:hAnsi="Time New Roman" w:hint="eastAsia"/>
        </w:rPr>
        <w:t>a</w:t>
      </w:r>
      <w:r w:rsidRPr="00A17B0B">
        <w:rPr>
          <w:rFonts w:ascii="Time New Roman" w:eastAsia="楷体" w:hAnsi="Time New Roman" w:hint="eastAsia"/>
        </w:rPr>
        <w:t>和</w:t>
      </w:r>
      <w:r w:rsidRPr="00A17B0B">
        <w:rPr>
          <w:rFonts w:ascii="Time New Roman" w:eastAsia="楷体" w:hAnsi="Time New Roman" w:hint="eastAsia"/>
        </w:rPr>
        <w:t>Del Valle Yrusta</w:t>
      </w:r>
      <w:r w:rsidRPr="00A17B0B">
        <w:rPr>
          <w:rFonts w:ascii="Time New Roman" w:eastAsia="楷体" w:hAnsi="Time New Roman" w:hint="eastAsia"/>
        </w:rPr>
        <w:t>诉阿根廷</w:t>
      </w:r>
      <w:r w:rsidRPr="00A17B0B">
        <w:rPr>
          <w:rFonts w:hint="eastAsia"/>
        </w:rPr>
        <w:t>案开展后续行动程序。</w:t>
      </w:r>
    </w:p>
    <w:p w14:paraId="02D408A4" w14:textId="77777777" w:rsidR="00F77281" w:rsidRPr="00A17B0B" w:rsidRDefault="00F77281">
      <w:pPr>
        <w:tabs>
          <w:tab w:val="clear" w:pos="431"/>
        </w:tabs>
        <w:overflowPunct/>
        <w:adjustRightInd/>
        <w:snapToGrid/>
        <w:spacing w:line="240" w:lineRule="auto"/>
        <w:jc w:val="left"/>
      </w:pPr>
      <w:r w:rsidRPr="00A17B0B">
        <w:br w:type="page"/>
      </w:r>
    </w:p>
    <w:p w14:paraId="0D79971A" w14:textId="39DC6564" w:rsidR="0050771A" w:rsidRPr="00A17B0B" w:rsidRDefault="0050771A" w:rsidP="00F77281">
      <w:pPr>
        <w:pStyle w:val="HChGC"/>
      </w:pPr>
      <w:r w:rsidRPr="00A17B0B">
        <w:rPr>
          <w:rFonts w:hint="eastAsia"/>
        </w:rPr>
        <w:lastRenderedPageBreak/>
        <w:tab/>
      </w:r>
      <w:r w:rsidRPr="00A17B0B">
        <w:rPr>
          <w:rFonts w:hint="eastAsia"/>
        </w:rPr>
        <w:tab/>
      </w:r>
      <w:bookmarkStart w:id="29" w:name="_Toc76994087"/>
      <w:r w:rsidRPr="00A17B0B">
        <w:rPr>
          <w:rFonts w:hint="eastAsia"/>
        </w:rPr>
        <w:t>第十二章</w:t>
      </w:r>
      <w:r w:rsidR="00F77281" w:rsidRPr="00A17B0B">
        <w:br/>
      </w:r>
      <w:r w:rsidRPr="00A17B0B">
        <w:rPr>
          <w:rFonts w:hint="eastAsia"/>
        </w:rPr>
        <w:t>根据《公约》第三十三条进行的访问</w:t>
      </w:r>
      <w:bookmarkEnd w:id="29"/>
    </w:p>
    <w:p w14:paraId="0CA67CFE" w14:textId="77777777" w:rsidR="0050771A" w:rsidRPr="00A17B0B" w:rsidRDefault="0050771A" w:rsidP="0050771A">
      <w:pPr>
        <w:pStyle w:val="SingleTxtGC"/>
      </w:pPr>
      <w:r w:rsidRPr="00A17B0B">
        <w:rPr>
          <w:rFonts w:hint="eastAsia"/>
        </w:rPr>
        <w:t>84.</w:t>
      </w:r>
      <w:r w:rsidRPr="00A17B0B">
        <w:rPr>
          <w:rFonts w:hint="eastAsia"/>
        </w:rPr>
        <w:tab/>
      </w:r>
      <w:r w:rsidRPr="00A17B0B">
        <w:rPr>
          <w:rFonts w:hint="eastAsia"/>
        </w:rPr>
        <w:t>在本报告所涉期间，委员会向墨西哥发出了四次提醒函，要求该缔约国如同在各种公共活动中宣布的那样，正式接受委员会的访问请求。委员会强调愿意与缔约国保持顺畅、透明和持久的对话，以期开展合作并支持该国根除和防止强迫失踪的努力。在委员会第二十届会议期间，墨西哥常驻联合国日内瓦办事处和其他国际组织代表团要求与委员会举行会议。在</w:t>
      </w:r>
      <w:r w:rsidRPr="00A17B0B">
        <w:rPr>
          <w:rFonts w:hint="eastAsia"/>
        </w:rPr>
        <w:t>2021</w:t>
      </w:r>
      <w:r w:rsidRPr="00A17B0B">
        <w:rPr>
          <w:rFonts w:hint="eastAsia"/>
        </w:rPr>
        <w:t>年</w:t>
      </w:r>
      <w:r w:rsidRPr="00A17B0B">
        <w:rPr>
          <w:rFonts w:hint="eastAsia"/>
        </w:rPr>
        <w:t>4</w:t>
      </w:r>
      <w:r w:rsidRPr="00A17B0B">
        <w:rPr>
          <w:rFonts w:hint="eastAsia"/>
        </w:rPr>
        <w:t>月</w:t>
      </w:r>
      <w:r w:rsidRPr="00A17B0B">
        <w:rPr>
          <w:rFonts w:hint="eastAsia"/>
        </w:rPr>
        <w:t>16</w:t>
      </w:r>
      <w:r w:rsidRPr="00A17B0B">
        <w:rPr>
          <w:rFonts w:hint="eastAsia"/>
        </w:rPr>
        <w:t>日举行的会议上，墨西哥常驻代表告知委员会，同意委员会在卫生条件允许的情况下，于</w:t>
      </w:r>
      <w:r w:rsidRPr="00A17B0B">
        <w:rPr>
          <w:rFonts w:hint="eastAsia"/>
        </w:rPr>
        <w:t>2021</w:t>
      </w:r>
      <w:r w:rsidRPr="00A17B0B">
        <w:rPr>
          <w:rFonts w:hint="eastAsia"/>
        </w:rPr>
        <w:t>年</w:t>
      </w:r>
      <w:r w:rsidRPr="00A17B0B">
        <w:rPr>
          <w:rFonts w:hint="eastAsia"/>
        </w:rPr>
        <w:t>11</w:t>
      </w:r>
      <w:r w:rsidRPr="00A17B0B">
        <w:rPr>
          <w:rFonts w:hint="eastAsia"/>
        </w:rPr>
        <w:t>月访问该国，并称该国将发出普通照会以正式确认。委员会对此表示欢迎，并希望很快收到普通照会。</w:t>
      </w:r>
    </w:p>
    <w:p w14:paraId="6A15C6C1" w14:textId="77777777" w:rsidR="0050771A" w:rsidRPr="00A17B0B" w:rsidRDefault="0050771A" w:rsidP="0050771A">
      <w:pPr>
        <w:pStyle w:val="SingleTxtGC"/>
      </w:pPr>
      <w:r w:rsidRPr="00A17B0B">
        <w:rPr>
          <w:rFonts w:hint="eastAsia"/>
        </w:rPr>
        <w:t>85.</w:t>
      </w:r>
      <w:r w:rsidRPr="00A17B0B">
        <w:rPr>
          <w:rFonts w:hint="eastAsia"/>
        </w:rPr>
        <w:tab/>
      </w:r>
      <w:r w:rsidRPr="00A17B0B">
        <w:rPr>
          <w:rFonts w:hint="eastAsia"/>
        </w:rPr>
        <w:t>在第二十届会议期间，委员会决定确认其访问伊拉克的请求。委员会向缔约国发出了一封普通照会，在照会中回顾说，该国应提供一份书面同意书，以便委员会能够计划这次访问。委员会还决定根据第三十三条开始对哥伦比亚进行初步访问，并向该国发出了普通照会。</w:t>
      </w:r>
    </w:p>
    <w:p w14:paraId="15231336" w14:textId="77777777" w:rsidR="00F77281" w:rsidRPr="00A17B0B" w:rsidRDefault="00F77281">
      <w:pPr>
        <w:tabs>
          <w:tab w:val="clear" w:pos="431"/>
        </w:tabs>
        <w:overflowPunct/>
        <w:adjustRightInd/>
        <w:snapToGrid/>
        <w:spacing w:line="240" w:lineRule="auto"/>
        <w:jc w:val="left"/>
      </w:pPr>
      <w:r w:rsidRPr="00A17B0B">
        <w:br w:type="page"/>
      </w:r>
    </w:p>
    <w:p w14:paraId="2262B205" w14:textId="32B88FBC" w:rsidR="0050771A" w:rsidRPr="00A17B0B" w:rsidRDefault="0050771A" w:rsidP="00F77281">
      <w:pPr>
        <w:pStyle w:val="HChGC"/>
      </w:pPr>
      <w:r w:rsidRPr="00A17B0B">
        <w:rPr>
          <w:rFonts w:hint="eastAsia"/>
        </w:rPr>
        <w:lastRenderedPageBreak/>
        <w:tab/>
      </w:r>
      <w:r w:rsidRPr="00A17B0B">
        <w:rPr>
          <w:rFonts w:hint="eastAsia"/>
        </w:rPr>
        <w:tab/>
      </w:r>
      <w:bookmarkStart w:id="30" w:name="_Toc76994088"/>
      <w:r w:rsidRPr="00A17B0B">
        <w:rPr>
          <w:rFonts w:hint="eastAsia"/>
        </w:rPr>
        <w:t>第十三章</w:t>
      </w:r>
      <w:r w:rsidR="00F77281" w:rsidRPr="00A17B0B">
        <w:br/>
      </w:r>
      <w:r w:rsidRPr="00A17B0B">
        <w:rPr>
          <w:rFonts w:hint="eastAsia"/>
        </w:rPr>
        <w:t>搜寻失踪人员指导原则</w:t>
      </w:r>
      <w:bookmarkEnd w:id="30"/>
    </w:p>
    <w:p w14:paraId="3F54362B" w14:textId="77777777" w:rsidR="0050771A" w:rsidRPr="00A17B0B" w:rsidRDefault="0050771A" w:rsidP="0050771A">
      <w:pPr>
        <w:pStyle w:val="SingleTxtGC"/>
      </w:pPr>
      <w:r w:rsidRPr="00A17B0B">
        <w:rPr>
          <w:rFonts w:hint="eastAsia"/>
        </w:rPr>
        <w:t>86.</w:t>
      </w:r>
      <w:r w:rsidRPr="00A17B0B">
        <w:rPr>
          <w:rFonts w:hint="eastAsia"/>
        </w:rPr>
        <w:tab/>
      </w:r>
      <w:r w:rsidRPr="00A17B0B">
        <w:rPr>
          <w:rFonts w:hint="eastAsia"/>
        </w:rPr>
        <w:t>本报告所涉期间，委员会经常在其紧急行动程序中，以及在根据《公约》第二十九条第一款和第二十九条第四款通过的结论性意见中，提到《搜寻失踪人员指导原则》。在第十九届会议期间，委员会和强迫或非自愿失踪问题工作组联合举办了两次关于搜寻和调查强迫失踪的网络研讨会，以纪念工作组成立四十周年和《公约》生效十周年，会上提出将《指导原则》作为参考文件。</w:t>
      </w:r>
    </w:p>
    <w:p w14:paraId="1CAEECFC" w14:textId="77777777" w:rsidR="0050771A" w:rsidRPr="00A17B0B" w:rsidRDefault="0050771A" w:rsidP="0050771A">
      <w:pPr>
        <w:pStyle w:val="SingleTxtGC"/>
      </w:pPr>
      <w:r w:rsidRPr="00A17B0B">
        <w:rPr>
          <w:rFonts w:hint="eastAsia"/>
        </w:rPr>
        <w:t>87.</w:t>
      </w:r>
      <w:r w:rsidRPr="00A17B0B">
        <w:rPr>
          <w:rFonts w:hint="eastAsia"/>
        </w:rPr>
        <w:tab/>
      </w:r>
      <w:r w:rsidRPr="00A17B0B">
        <w:rPr>
          <w:rFonts w:hint="eastAsia"/>
        </w:rPr>
        <w:t>为纪念《公约》生效十周年，人权高专办驻墨西哥办事处以西班牙语发起了关于《指导原则》的社交媒体运动，委员会以法语和英语进行了宣传。除翻译成德语和尼泊尔语之外，《指导原则》现在也翻译成了塞尔维亚语。</w:t>
      </w:r>
    </w:p>
    <w:p w14:paraId="56107D1C" w14:textId="77777777" w:rsidR="00F77281" w:rsidRPr="00A17B0B" w:rsidRDefault="00F77281">
      <w:pPr>
        <w:tabs>
          <w:tab w:val="clear" w:pos="431"/>
        </w:tabs>
        <w:overflowPunct/>
        <w:adjustRightInd/>
        <w:snapToGrid/>
        <w:spacing w:line="240" w:lineRule="auto"/>
        <w:jc w:val="left"/>
      </w:pPr>
      <w:r w:rsidRPr="00A17B0B">
        <w:br w:type="page"/>
      </w:r>
    </w:p>
    <w:p w14:paraId="397D6962" w14:textId="10069982" w:rsidR="0050771A" w:rsidRPr="00A17B0B" w:rsidRDefault="0050771A" w:rsidP="00F77281">
      <w:pPr>
        <w:pStyle w:val="HChGC"/>
      </w:pPr>
      <w:bookmarkStart w:id="31" w:name="_Toc76994089"/>
      <w:r w:rsidRPr="00A17B0B">
        <w:rPr>
          <w:rFonts w:hint="eastAsia"/>
        </w:rPr>
        <w:lastRenderedPageBreak/>
        <w:t>附件</w:t>
      </w:r>
      <w:bookmarkEnd w:id="31"/>
    </w:p>
    <w:p w14:paraId="2356549B" w14:textId="683BDCA7" w:rsidR="008A443B" w:rsidRPr="00A17B0B" w:rsidRDefault="00F77281" w:rsidP="005178D3">
      <w:pPr>
        <w:pStyle w:val="HChGC"/>
        <w:ind w:right="849"/>
      </w:pPr>
      <w:r w:rsidRPr="00A17B0B">
        <w:tab/>
      </w:r>
      <w:r w:rsidR="0050771A" w:rsidRPr="00A17B0B">
        <w:rPr>
          <w:rFonts w:hint="eastAsia"/>
        </w:rPr>
        <w:tab/>
      </w:r>
      <w:bookmarkStart w:id="32" w:name="_Toc76994090"/>
      <w:r w:rsidR="0050771A" w:rsidRPr="00A17B0B">
        <w:rPr>
          <w:rFonts w:hint="eastAsia"/>
        </w:rPr>
        <w:t>截至</w:t>
      </w:r>
      <w:r w:rsidR="0050771A" w:rsidRPr="00A17B0B">
        <w:rPr>
          <w:rFonts w:hint="eastAsia"/>
        </w:rPr>
        <w:t>2021</w:t>
      </w:r>
      <w:r w:rsidR="0050771A" w:rsidRPr="00A17B0B">
        <w:rPr>
          <w:rFonts w:hint="eastAsia"/>
        </w:rPr>
        <w:t>年</w:t>
      </w:r>
      <w:r w:rsidR="0050771A" w:rsidRPr="00A17B0B">
        <w:rPr>
          <w:rFonts w:hint="eastAsia"/>
        </w:rPr>
        <w:t>5</w:t>
      </w:r>
      <w:r w:rsidR="0050771A" w:rsidRPr="00A17B0B">
        <w:rPr>
          <w:rFonts w:hint="eastAsia"/>
        </w:rPr>
        <w:t>月</w:t>
      </w:r>
      <w:r w:rsidR="0050771A" w:rsidRPr="00A17B0B">
        <w:rPr>
          <w:rFonts w:hint="eastAsia"/>
        </w:rPr>
        <w:t>7</w:t>
      </w:r>
      <w:r w:rsidR="0050771A" w:rsidRPr="00A17B0B">
        <w:rPr>
          <w:rFonts w:hint="eastAsia"/>
        </w:rPr>
        <w:t>日的《公约》缔约国名单及其报告提交情况</w:t>
      </w:r>
      <w:bookmarkEnd w:id="32"/>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1594"/>
        <w:gridCol w:w="1595"/>
        <w:gridCol w:w="1594"/>
        <w:gridCol w:w="1595"/>
      </w:tblGrid>
      <w:tr w:rsidR="00E63F9E" w:rsidRPr="00A17B0B" w14:paraId="23424403" w14:textId="77777777" w:rsidTr="00DC29E7">
        <w:trPr>
          <w:tblHeader/>
        </w:trPr>
        <w:tc>
          <w:tcPr>
            <w:tcW w:w="2127" w:type="dxa"/>
            <w:tcBorders>
              <w:top w:val="single" w:sz="4" w:space="0" w:color="auto"/>
              <w:bottom w:val="single" w:sz="12" w:space="0" w:color="auto"/>
            </w:tcBorders>
            <w:shd w:val="clear" w:color="auto" w:fill="auto"/>
            <w:vAlign w:val="bottom"/>
          </w:tcPr>
          <w:p w14:paraId="3ACE1A88" w14:textId="3EA8540E" w:rsidR="00E63F9E" w:rsidRPr="00A17B0B" w:rsidRDefault="00E63F9E" w:rsidP="00DC29E7">
            <w:pPr>
              <w:pStyle w:val="af9"/>
              <w:rPr>
                <w:sz w:val="16"/>
              </w:rPr>
            </w:pPr>
            <w:r w:rsidRPr="00A17B0B">
              <w:rPr>
                <w:rFonts w:hint="eastAsia"/>
                <w:lang w:val="zh-CN"/>
              </w:rPr>
              <w:t>缔约国</w:t>
            </w:r>
            <w:r w:rsidR="005178D3" w:rsidRPr="00A17B0B">
              <w:rPr>
                <w:lang w:val="zh-CN"/>
              </w:rPr>
              <w:br/>
            </w:r>
            <w:r w:rsidRPr="00A17B0B">
              <w:rPr>
                <w:lang w:val="zh-CN"/>
              </w:rPr>
              <w:t>(</w:t>
            </w:r>
            <w:r w:rsidRPr="00A17B0B">
              <w:rPr>
                <w:rFonts w:hint="eastAsia"/>
                <w:lang w:val="zh-CN"/>
              </w:rPr>
              <w:t>按批准顺序排列</w:t>
            </w:r>
            <w:r w:rsidRPr="00A17B0B">
              <w:rPr>
                <w:lang w:val="zh-CN"/>
              </w:rPr>
              <w:t>)</w:t>
            </w:r>
          </w:p>
        </w:tc>
        <w:tc>
          <w:tcPr>
            <w:tcW w:w="1594" w:type="dxa"/>
            <w:tcBorders>
              <w:top w:val="single" w:sz="4" w:space="0" w:color="auto"/>
              <w:bottom w:val="single" w:sz="12" w:space="0" w:color="auto"/>
            </w:tcBorders>
            <w:shd w:val="clear" w:color="auto" w:fill="auto"/>
            <w:vAlign w:val="bottom"/>
          </w:tcPr>
          <w:p w14:paraId="0FDC9D97" w14:textId="77777777" w:rsidR="00E63F9E" w:rsidRPr="00A17B0B" w:rsidRDefault="00E63F9E" w:rsidP="00DC29E7">
            <w:pPr>
              <w:pStyle w:val="af9"/>
              <w:rPr>
                <w:sz w:val="16"/>
              </w:rPr>
            </w:pPr>
            <w:r w:rsidRPr="00A17B0B">
              <w:rPr>
                <w:rFonts w:hint="eastAsia"/>
                <w:lang w:val="zh-CN"/>
              </w:rPr>
              <w:t>批准</w:t>
            </w:r>
            <w:r w:rsidRPr="00A17B0B">
              <w:rPr>
                <w:lang w:val="zh-CN"/>
              </w:rPr>
              <w:t>/</w:t>
            </w:r>
            <w:r w:rsidRPr="00A17B0B">
              <w:rPr>
                <w:rFonts w:hint="eastAsia"/>
                <w:lang w:val="zh-CN"/>
              </w:rPr>
              <w:t>加入</w:t>
            </w:r>
          </w:p>
        </w:tc>
        <w:tc>
          <w:tcPr>
            <w:tcW w:w="1595" w:type="dxa"/>
            <w:tcBorders>
              <w:top w:val="single" w:sz="4" w:space="0" w:color="auto"/>
              <w:bottom w:val="single" w:sz="12" w:space="0" w:color="auto"/>
            </w:tcBorders>
            <w:shd w:val="clear" w:color="auto" w:fill="auto"/>
            <w:vAlign w:val="bottom"/>
          </w:tcPr>
          <w:p w14:paraId="1D965697" w14:textId="77777777" w:rsidR="00E63F9E" w:rsidRPr="00A17B0B" w:rsidRDefault="00E63F9E" w:rsidP="00DC29E7">
            <w:pPr>
              <w:pStyle w:val="af9"/>
              <w:rPr>
                <w:sz w:val="16"/>
              </w:rPr>
            </w:pPr>
            <w:r w:rsidRPr="00A17B0B">
              <w:rPr>
                <w:rFonts w:hint="eastAsia"/>
                <w:lang w:val="zh-CN"/>
              </w:rPr>
              <w:t>生效</w:t>
            </w:r>
          </w:p>
        </w:tc>
        <w:tc>
          <w:tcPr>
            <w:tcW w:w="1594" w:type="dxa"/>
            <w:tcBorders>
              <w:top w:val="single" w:sz="4" w:space="0" w:color="auto"/>
              <w:bottom w:val="single" w:sz="12" w:space="0" w:color="auto"/>
            </w:tcBorders>
            <w:shd w:val="clear" w:color="auto" w:fill="auto"/>
            <w:vAlign w:val="bottom"/>
          </w:tcPr>
          <w:p w14:paraId="2B84A331" w14:textId="497F0D60" w:rsidR="00E63F9E" w:rsidRPr="00A17B0B" w:rsidRDefault="00E63F9E" w:rsidP="00DC29E7">
            <w:pPr>
              <w:pStyle w:val="af9"/>
              <w:rPr>
                <w:sz w:val="16"/>
              </w:rPr>
            </w:pPr>
            <w:r w:rsidRPr="00A17B0B">
              <w:rPr>
                <w:rFonts w:hint="eastAsia"/>
                <w:lang w:val="zh-CN"/>
              </w:rPr>
              <w:t>根据第二十九条</w:t>
            </w:r>
            <w:r w:rsidR="005178D3" w:rsidRPr="00A17B0B">
              <w:rPr>
                <w:lang w:val="zh-CN"/>
              </w:rPr>
              <w:br/>
            </w:r>
            <w:r w:rsidRPr="00A17B0B">
              <w:rPr>
                <w:rFonts w:hint="eastAsia"/>
                <w:lang w:val="zh-CN"/>
              </w:rPr>
              <w:t>第一款提交报告</w:t>
            </w:r>
            <w:r w:rsidR="005178D3" w:rsidRPr="00A17B0B">
              <w:rPr>
                <w:lang w:val="zh-CN"/>
              </w:rPr>
              <w:br/>
            </w:r>
            <w:r w:rsidRPr="00A17B0B">
              <w:rPr>
                <w:rFonts w:hint="eastAsia"/>
                <w:lang w:val="zh-CN"/>
              </w:rPr>
              <w:t>的截止日期</w:t>
            </w:r>
          </w:p>
        </w:tc>
        <w:tc>
          <w:tcPr>
            <w:tcW w:w="1595" w:type="dxa"/>
            <w:tcBorders>
              <w:top w:val="single" w:sz="4" w:space="0" w:color="auto"/>
              <w:bottom w:val="single" w:sz="12" w:space="0" w:color="auto"/>
            </w:tcBorders>
            <w:shd w:val="clear" w:color="auto" w:fill="auto"/>
            <w:vAlign w:val="bottom"/>
          </w:tcPr>
          <w:p w14:paraId="1A755B74" w14:textId="77777777" w:rsidR="00E63F9E" w:rsidRPr="00A17B0B" w:rsidRDefault="00E63F9E" w:rsidP="00DC29E7">
            <w:pPr>
              <w:pStyle w:val="af9"/>
              <w:rPr>
                <w:sz w:val="16"/>
              </w:rPr>
            </w:pPr>
            <w:r w:rsidRPr="00A17B0B">
              <w:rPr>
                <w:rFonts w:hint="eastAsia"/>
                <w:lang w:val="zh-CN"/>
              </w:rPr>
              <w:t>提交报告日期</w:t>
            </w:r>
          </w:p>
        </w:tc>
      </w:tr>
      <w:tr w:rsidR="00E63F9E" w:rsidRPr="00A17B0B" w14:paraId="3C157C65" w14:textId="77777777" w:rsidTr="00DC29E7">
        <w:trPr>
          <w:trHeight w:hRule="exact" w:val="113"/>
          <w:tblHeader/>
        </w:trPr>
        <w:tc>
          <w:tcPr>
            <w:tcW w:w="2127" w:type="dxa"/>
            <w:tcBorders>
              <w:top w:val="single" w:sz="12" w:space="0" w:color="auto"/>
              <w:bottom w:val="nil"/>
            </w:tcBorders>
            <w:shd w:val="clear" w:color="auto" w:fill="auto"/>
            <w:vAlign w:val="bottom"/>
          </w:tcPr>
          <w:p w14:paraId="4037FCE2" w14:textId="77777777" w:rsidR="00E63F9E" w:rsidRPr="00A17B0B" w:rsidRDefault="00E63F9E" w:rsidP="00DC29E7">
            <w:pPr>
              <w:pStyle w:val="a8"/>
              <w:rPr>
                <w:rFonts w:ascii="Time New Roman" w:eastAsia="黑体" w:hAnsi="Time New Roman" w:hint="eastAsia"/>
                <w:sz w:val="16"/>
              </w:rPr>
            </w:pPr>
          </w:p>
        </w:tc>
        <w:tc>
          <w:tcPr>
            <w:tcW w:w="1594" w:type="dxa"/>
            <w:tcBorders>
              <w:top w:val="single" w:sz="12" w:space="0" w:color="auto"/>
              <w:bottom w:val="nil"/>
            </w:tcBorders>
            <w:shd w:val="clear" w:color="auto" w:fill="auto"/>
            <w:vAlign w:val="bottom"/>
          </w:tcPr>
          <w:p w14:paraId="3EED431E" w14:textId="77777777" w:rsidR="00E63F9E" w:rsidRPr="00A17B0B" w:rsidRDefault="00E63F9E" w:rsidP="00DC29E7">
            <w:pPr>
              <w:pStyle w:val="a8"/>
              <w:rPr>
                <w:sz w:val="16"/>
              </w:rPr>
            </w:pPr>
          </w:p>
        </w:tc>
        <w:tc>
          <w:tcPr>
            <w:tcW w:w="1595" w:type="dxa"/>
            <w:tcBorders>
              <w:top w:val="single" w:sz="12" w:space="0" w:color="auto"/>
              <w:bottom w:val="nil"/>
            </w:tcBorders>
            <w:shd w:val="clear" w:color="auto" w:fill="auto"/>
            <w:vAlign w:val="bottom"/>
          </w:tcPr>
          <w:p w14:paraId="2F34A7A6" w14:textId="77777777" w:rsidR="00E63F9E" w:rsidRPr="00A17B0B" w:rsidRDefault="00E63F9E" w:rsidP="00DC29E7">
            <w:pPr>
              <w:pStyle w:val="a8"/>
              <w:rPr>
                <w:sz w:val="16"/>
              </w:rPr>
            </w:pPr>
          </w:p>
        </w:tc>
        <w:tc>
          <w:tcPr>
            <w:tcW w:w="1594" w:type="dxa"/>
            <w:tcBorders>
              <w:top w:val="single" w:sz="12" w:space="0" w:color="auto"/>
              <w:bottom w:val="nil"/>
            </w:tcBorders>
            <w:shd w:val="clear" w:color="auto" w:fill="auto"/>
            <w:vAlign w:val="bottom"/>
          </w:tcPr>
          <w:p w14:paraId="1210454D" w14:textId="77777777" w:rsidR="00E63F9E" w:rsidRPr="00A17B0B" w:rsidRDefault="00E63F9E" w:rsidP="00DC29E7">
            <w:pPr>
              <w:pStyle w:val="a8"/>
              <w:rPr>
                <w:sz w:val="16"/>
              </w:rPr>
            </w:pPr>
          </w:p>
        </w:tc>
        <w:tc>
          <w:tcPr>
            <w:tcW w:w="1595" w:type="dxa"/>
            <w:tcBorders>
              <w:top w:val="single" w:sz="12" w:space="0" w:color="auto"/>
              <w:bottom w:val="nil"/>
            </w:tcBorders>
            <w:shd w:val="clear" w:color="auto" w:fill="auto"/>
            <w:vAlign w:val="bottom"/>
          </w:tcPr>
          <w:p w14:paraId="153F6514" w14:textId="77777777" w:rsidR="00E63F9E" w:rsidRPr="00A17B0B" w:rsidRDefault="00E63F9E" w:rsidP="00DC29E7">
            <w:pPr>
              <w:pStyle w:val="a8"/>
              <w:rPr>
                <w:sz w:val="16"/>
              </w:rPr>
            </w:pPr>
          </w:p>
        </w:tc>
      </w:tr>
      <w:tr w:rsidR="00E63F9E" w:rsidRPr="00A17B0B" w14:paraId="525518B1" w14:textId="77777777" w:rsidTr="00DC29E7">
        <w:tc>
          <w:tcPr>
            <w:tcW w:w="2127" w:type="dxa"/>
            <w:tcBorders>
              <w:top w:val="nil"/>
            </w:tcBorders>
            <w:shd w:val="clear" w:color="auto" w:fill="auto"/>
          </w:tcPr>
          <w:p w14:paraId="1F51F726"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阿尔巴尼亚</w:t>
            </w:r>
            <w:r w:rsidRPr="00A17B0B">
              <w:rPr>
                <w:rFonts w:ascii="Time New Roman" w:eastAsia="黑体" w:hAnsi="Time New Roman"/>
              </w:rPr>
              <w:t>*</w:t>
            </w:r>
          </w:p>
        </w:tc>
        <w:tc>
          <w:tcPr>
            <w:tcW w:w="1594" w:type="dxa"/>
            <w:tcBorders>
              <w:top w:val="nil"/>
            </w:tcBorders>
            <w:shd w:val="clear" w:color="auto" w:fill="auto"/>
          </w:tcPr>
          <w:p w14:paraId="26833915" w14:textId="77777777" w:rsidR="00E63F9E" w:rsidRPr="00A17B0B" w:rsidRDefault="00E63F9E" w:rsidP="00DC29E7">
            <w:pPr>
              <w:pStyle w:val="a8"/>
            </w:pPr>
            <w:r w:rsidRPr="00A17B0B">
              <w:t>2007</w:t>
            </w:r>
            <w:r w:rsidRPr="00A17B0B">
              <w:rPr>
                <w:rFonts w:ascii="宋体" w:hAnsi="宋体" w:cs="宋体" w:hint="eastAsia"/>
              </w:rPr>
              <w:t>年</w:t>
            </w:r>
            <w:r w:rsidRPr="00A17B0B">
              <w:rPr>
                <w:rFonts w:hint="eastAsia"/>
              </w:rPr>
              <w:t>1</w:t>
            </w:r>
            <w:r w:rsidRPr="00A17B0B">
              <w:t>1</w:t>
            </w:r>
            <w:r w:rsidRPr="00A17B0B">
              <w:rPr>
                <w:rFonts w:ascii="宋体" w:hAnsi="宋体" w:cs="宋体" w:hint="eastAsia"/>
              </w:rPr>
              <w:t>月</w:t>
            </w:r>
            <w:r w:rsidRPr="00A17B0B">
              <w:rPr>
                <w:rFonts w:hint="eastAsia"/>
              </w:rPr>
              <w:t>8</w:t>
            </w:r>
            <w:r w:rsidRPr="00A17B0B">
              <w:rPr>
                <w:rFonts w:ascii="宋体" w:hAnsi="宋体" w:cs="宋体" w:hint="eastAsia"/>
              </w:rPr>
              <w:t>日</w:t>
            </w:r>
          </w:p>
        </w:tc>
        <w:tc>
          <w:tcPr>
            <w:tcW w:w="1595" w:type="dxa"/>
            <w:tcBorders>
              <w:top w:val="nil"/>
            </w:tcBorders>
            <w:shd w:val="clear" w:color="auto" w:fill="auto"/>
          </w:tcPr>
          <w:p w14:paraId="1331B106" w14:textId="77777777" w:rsidR="00E63F9E" w:rsidRPr="00A17B0B" w:rsidRDefault="00E63F9E" w:rsidP="00DC29E7">
            <w:pPr>
              <w:pStyle w:val="a8"/>
            </w:pPr>
            <w:r w:rsidRPr="00A17B0B">
              <w:t>2010</w:t>
            </w:r>
            <w:r w:rsidRPr="00A17B0B">
              <w:rPr>
                <w:rFonts w:ascii="宋体" w:hAnsi="宋体" w:cs="宋体" w:hint="eastAsia"/>
              </w:rPr>
              <w:t>年</w:t>
            </w:r>
            <w:r w:rsidRPr="00A17B0B">
              <w:t>12</w:t>
            </w:r>
            <w:r w:rsidRPr="00A17B0B">
              <w:rPr>
                <w:rFonts w:ascii="宋体" w:hAnsi="宋体" w:cs="宋体" w:hint="eastAsia"/>
              </w:rPr>
              <w:t>月</w:t>
            </w:r>
            <w:r w:rsidRPr="00A17B0B">
              <w:t>23</w:t>
            </w:r>
            <w:r w:rsidRPr="00A17B0B">
              <w:rPr>
                <w:rFonts w:ascii="宋体" w:hAnsi="宋体" w:cs="宋体" w:hint="eastAsia"/>
              </w:rPr>
              <w:t>日</w:t>
            </w:r>
          </w:p>
        </w:tc>
        <w:tc>
          <w:tcPr>
            <w:tcW w:w="1594" w:type="dxa"/>
            <w:tcBorders>
              <w:top w:val="nil"/>
            </w:tcBorders>
            <w:shd w:val="clear" w:color="auto" w:fill="auto"/>
          </w:tcPr>
          <w:p w14:paraId="7460F736" w14:textId="77777777" w:rsidR="00E63F9E" w:rsidRPr="00A17B0B" w:rsidRDefault="00E63F9E" w:rsidP="00DC29E7">
            <w:pPr>
              <w:pStyle w:val="a8"/>
            </w:pPr>
            <w:r w:rsidRPr="00A17B0B">
              <w:t>2012</w:t>
            </w:r>
            <w:r w:rsidRPr="00A17B0B">
              <w:rPr>
                <w:rFonts w:ascii="宋体" w:hAnsi="宋体" w:cs="宋体" w:hint="eastAsia"/>
              </w:rPr>
              <w:t>年</w:t>
            </w:r>
            <w:r w:rsidRPr="00A17B0B">
              <w:t>12</w:t>
            </w:r>
            <w:r w:rsidRPr="00A17B0B">
              <w:rPr>
                <w:rFonts w:ascii="宋体" w:hAnsi="宋体" w:cs="宋体" w:hint="eastAsia"/>
              </w:rPr>
              <w:t>月</w:t>
            </w:r>
            <w:r w:rsidRPr="00A17B0B">
              <w:t>23</w:t>
            </w:r>
            <w:r w:rsidRPr="00A17B0B">
              <w:rPr>
                <w:rFonts w:ascii="宋体" w:hAnsi="宋体" w:cs="宋体" w:hint="eastAsia"/>
              </w:rPr>
              <w:t>日</w:t>
            </w:r>
          </w:p>
        </w:tc>
        <w:tc>
          <w:tcPr>
            <w:tcW w:w="1595" w:type="dxa"/>
            <w:tcBorders>
              <w:top w:val="nil"/>
            </w:tcBorders>
            <w:shd w:val="clear" w:color="auto" w:fill="auto"/>
          </w:tcPr>
          <w:p w14:paraId="46F8D01F" w14:textId="77777777" w:rsidR="00E63F9E" w:rsidRPr="00A17B0B" w:rsidRDefault="00E63F9E" w:rsidP="00DC29E7">
            <w:pPr>
              <w:pStyle w:val="a8"/>
            </w:pPr>
            <w:r w:rsidRPr="00A17B0B">
              <w:t>2015</w:t>
            </w:r>
            <w:r w:rsidRPr="00A17B0B">
              <w:rPr>
                <w:rFonts w:ascii="宋体" w:hAnsi="宋体" w:cs="宋体" w:hint="eastAsia"/>
              </w:rPr>
              <w:t>年</w:t>
            </w:r>
            <w:r w:rsidRPr="00A17B0B">
              <w:t>11</w:t>
            </w:r>
            <w:r w:rsidRPr="00A17B0B">
              <w:rPr>
                <w:rFonts w:ascii="宋体" w:hAnsi="宋体" w:cs="宋体" w:hint="eastAsia"/>
              </w:rPr>
              <w:t>月</w:t>
            </w:r>
            <w:r w:rsidRPr="00A17B0B">
              <w:t>11</w:t>
            </w:r>
            <w:r w:rsidRPr="00A17B0B">
              <w:rPr>
                <w:rFonts w:ascii="宋体" w:hAnsi="宋体" w:cs="宋体" w:hint="eastAsia"/>
              </w:rPr>
              <w:t>日</w:t>
            </w:r>
          </w:p>
        </w:tc>
      </w:tr>
      <w:tr w:rsidR="00E63F9E" w:rsidRPr="00A17B0B" w14:paraId="6D48B58D" w14:textId="77777777" w:rsidTr="00DC29E7">
        <w:tc>
          <w:tcPr>
            <w:tcW w:w="2127" w:type="dxa"/>
            <w:shd w:val="clear" w:color="auto" w:fill="auto"/>
          </w:tcPr>
          <w:p w14:paraId="25A11991"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阿根廷</w:t>
            </w:r>
            <w:r w:rsidRPr="00A17B0B">
              <w:rPr>
                <w:rFonts w:ascii="Time New Roman" w:eastAsia="黑体" w:hAnsi="Time New Roman"/>
              </w:rPr>
              <w:t>*</w:t>
            </w:r>
          </w:p>
        </w:tc>
        <w:tc>
          <w:tcPr>
            <w:tcW w:w="1594" w:type="dxa"/>
            <w:shd w:val="clear" w:color="auto" w:fill="auto"/>
          </w:tcPr>
          <w:p w14:paraId="305E8C4B" w14:textId="77777777" w:rsidR="00E63F9E" w:rsidRPr="00A17B0B" w:rsidRDefault="00E63F9E" w:rsidP="00DC29E7">
            <w:pPr>
              <w:pStyle w:val="a8"/>
            </w:pPr>
            <w:r w:rsidRPr="00A17B0B">
              <w:t>2007</w:t>
            </w:r>
            <w:r w:rsidRPr="00A17B0B">
              <w:rPr>
                <w:rFonts w:ascii="宋体" w:hAnsi="宋体" w:cs="宋体" w:hint="eastAsia"/>
              </w:rPr>
              <w:t>年</w:t>
            </w:r>
            <w:r w:rsidRPr="00A17B0B">
              <w:t>12</w:t>
            </w:r>
            <w:r w:rsidRPr="00A17B0B">
              <w:rPr>
                <w:rFonts w:ascii="宋体" w:hAnsi="宋体" w:cs="宋体" w:hint="eastAsia"/>
              </w:rPr>
              <w:t>月</w:t>
            </w:r>
            <w:r w:rsidRPr="00A17B0B">
              <w:t>14</w:t>
            </w:r>
            <w:r w:rsidRPr="00A17B0B">
              <w:rPr>
                <w:rFonts w:ascii="宋体" w:hAnsi="宋体" w:cs="宋体" w:hint="eastAsia"/>
              </w:rPr>
              <w:t>日</w:t>
            </w:r>
          </w:p>
        </w:tc>
        <w:tc>
          <w:tcPr>
            <w:tcW w:w="1595" w:type="dxa"/>
            <w:shd w:val="clear" w:color="auto" w:fill="auto"/>
          </w:tcPr>
          <w:p w14:paraId="3638F110" w14:textId="77777777" w:rsidR="00E63F9E" w:rsidRPr="00A17B0B" w:rsidRDefault="00E63F9E" w:rsidP="00DC29E7">
            <w:pPr>
              <w:pStyle w:val="a8"/>
            </w:pPr>
            <w:r w:rsidRPr="00A17B0B">
              <w:t>2010</w:t>
            </w:r>
            <w:r w:rsidRPr="00A17B0B">
              <w:rPr>
                <w:rFonts w:ascii="宋体" w:hAnsi="宋体" w:cs="宋体" w:hint="eastAsia"/>
              </w:rPr>
              <w:t>年</w:t>
            </w:r>
            <w:r w:rsidRPr="00A17B0B">
              <w:t>12</w:t>
            </w:r>
            <w:r w:rsidRPr="00A17B0B">
              <w:rPr>
                <w:rFonts w:ascii="宋体" w:hAnsi="宋体" w:cs="宋体" w:hint="eastAsia"/>
              </w:rPr>
              <w:t>月</w:t>
            </w:r>
            <w:r w:rsidRPr="00A17B0B">
              <w:t>23</w:t>
            </w:r>
            <w:r w:rsidRPr="00A17B0B">
              <w:rPr>
                <w:rFonts w:ascii="宋体" w:hAnsi="宋体" w:cs="宋体" w:hint="eastAsia"/>
              </w:rPr>
              <w:t>日</w:t>
            </w:r>
          </w:p>
        </w:tc>
        <w:tc>
          <w:tcPr>
            <w:tcW w:w="1594" w:type="dxa"/>
            <w:shd w:val="clear" w:color="auto" w:fill="auto"/>
          </w:tcPr>
          <w:p w14:paraId="4184C828" w14:textId="77777777" w:rsidR="00E63F9E" w:rsidRPr="00A17B0B" w:rsidRDefault="00E63F9E" w:rsidP="00DC29E7">
            <w:pPr>
              <w:pStyle w:val="a8"/>
            </w:pPr>
            <w:r w:rsidRPr="00A17B0B">
              <w:t>2012</w:t>
            </w:r>
            <w:r w:rsidRPr="00A17B0B">
              <w:rPr>
                <w:rFonts w:ascii="宋体" w:hAnsi="宋体" w:cs="宋体" w:hint="eastAsia"/>
              </w:rPr>
              <w:t>年</w:t>
            </w:r>
            <w:r w:rsidRPr="00A17B0B">
              <w:t>12</w:t>
            </w:r>
            <w:r w:rsidRPr="00A17B0B">
              <w:rPr>
                <w:rFonts w:ascii="宋体" w:hAnsi="宋体" w:cs="宋体" w:hint="eastAsia"/>
              </w:rPr>
              <w:t>月</w:t>
            </w:r>
            <w:r w:rsidRPr="00A17B0B">
              <w:t>23</w:t>
            </w:r>
            <w:r w:rsidRPr="00A17B0B">
              <w:rPr>
                <w:rFonts w:ascii="宋体" w:hAnsi="宋体" w:cs="宋体" w:hint="eastAsia"/>
              </w:rPr>
              <w:t>日</w:t>
            </w:r>
          </w:p>
        </w:tc>
        <w:tc>
          <w:tcPr>
            <w:tcW w:w="1595" w:type="dxa"/>
            <w:shd w:val="clear" w:color="auto" w:fill="auto"/>
          </w:tcPr>
          <w:p w14:paraId="1DFF7C1A" w14:textId="77777777" w:rsidR="00E63F9E" w:rsidRPr="00A17B0B" w:rsidRDefault="00E63F9E" w:rsidP="00DC29E7">
            <w:pPr>
              <w:pStyle w:val="a8"/>
            </w:pPr>
            <w:r w:rsidRPr="00A17B0B">
              <w:t>2012</w:t>
            </w:r>
            <w:r w:rsidRPr="00A17B0B">
              <w:rPr>
                <w:rFonts w:ascii="宋体" w:hAnsi="宋体" w:cs="宋体" w:hint="eastAsia"/>
              </w:rPr>
              <w:t>年</w:t>
            </w:r>
            <w:r w:rsidRPr="00A17B0B">
              <w:t>12</w:t>
            </w:r>
            <w:r w:rsidRPr="00A17B0B">
              <w:rPr>
                <w:rFonts w:ascii="宋体" w:hAnsi="宋体" w:cs="宋体" w:hint="eastAsia"/>
              </w:rPr>
              <w:t>月</w:t>
            </w:r>
            <w:r w:rsidRPr="00A17B0B">
              <w:t>21</w:t>
            </w:r>
            <w:r w:rsidRPr="00A17B0B">
              <w:rPr>
                <w:rFonts w:ascii="宋体" w:hAnsi="宋体" w:cs="宋体" w:hint="eastAsia"/>
              </w:rPr>
              <w:t>日</w:t>
            </w:r>
          </w:p>
        </w:tc>
      </w:tr>
      <w:tr w:rsidR="00E63F9E" w:rsidRPr="00A17B0B" w14:paraId="58858595" w14:textId="77777777" w:rsidTr="00DC29E7">
        <w:tc>
          <w:tcPr>
            <w:tcW w:w="2127" w:type="dxa"/>
            <w:shd w:val="clear" w:color="auto" w:fill="auto"/>
          </w:tcPr>
          <w:p w14:paraId="1969E6B3"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墨西哥</w:t>
            </w:r>
            <w:r w:rsidRPr="00A17B0B">
              <w:rPr>
                <w:rFonts w:ascii="Time New Roman" w:eastAsia="黑体" w:hAnsi="Time New Roman"/>
              </w:rPr>
              <w:t>*</w:t>
            </w:r>
          </w:p>
        </w:tc>
        <w:tc>
          <w:tcPr>
            <w:tcW w:w="1594" w:type="dxa"/>
            <w:shd w:val="clear" w:color="auto" w:fill="auto"/>
          </w:tcPr>
          <w:p w14:paraId="0EC419E7" w14:textId="77777777" w:rsidR="00E63F9E" w:rsidRPr="00A17B0B" w:rsidRDefault="00E63F9E" w:rsidP="00DC29E7">
            <w:pPr>
              <w:pStyle w:val="a8"/>
            </w:pPr>
            <w:r w:rsidRPr="00A17B0B">
              <w:t>2008</w:t>
            </w:r>
            <w:r w:rsidRPr="00A17B0B">
              <w:rPr>
                <w:rFonts w:ascii="宋体" w:hAnsi="宋体" w:cs="宋体" w:hint="eastAsia"/>
              </w:rPr>
              <w:t>年</w:t>
            </w:r>
            <w:r w:rsidRPr="00A17B0B">
              <w:t>3</w:t>
            </w:r>
            <w:r w:rsidRPr="00A17B0B">
              <w:rPr>
                <w:rFonts w:ascii="宋体" w:hAnsi="宋体" w:cs="宋体" w:hint="eastAsia"/>
              </w:rPr>
              <w:t>月</w:t>
            </w:r>
            <w:r w:rsidRPr="00A17B0B">
              <w:t>18</w:t>
            </w:r>
            <w:r w:rsidRPr="00A17B0B">
              <w:rPr>
                <w:rFonts w:ascii="宋体" w:hAnsi="宋体" w:cs="宋体" w:hint="eastAsia"/>
              </w:rPr>
              <w:t>日</w:t>
            </w:r>
          </w:p>
        </w:tc>
        <w:tc>
          <w:tcPr>
            <w:tcW w:w="1595" w:type="dxa"/>
            <w:shd w:val="clear" w:color="auto" w:fill="auto"/>
          </w:tcPr>
          <w:p w14:paraId="1422613A" w14:textId="77777777" w:rsidR="00E63F9E" w:rsidRPr="00A17B0B" w:rsidRDefault="00E63F9E" w:rsidP="00DC29E7">
            <w:pPr>
              <w:pStyle w:val="a8"/>
            </w:pPr>
            <w:r w:rsidRPr="00A17B0B">
              <w:t>2010</w:t>
            </w:r>
            <w:r w:rsidRPr="00A17B0B">
              <w:rPr>
                <w:rFonts w:ascii="宋体" w:hAnsi="宋体" w:cs="宋体" w:hint="eastAsia"/>
              </w:rPr>
              <w:t>年</w:t>
            </w:r>
            <w:r w:rsidRPr="00A17B0B">
              <w:t>12</w:t>
            </w:r>
            <w:r w:rsidRPr="00A17B0B">
              <w:rPr>
                <w:rFonts w:ascii="宋体" w:hAnsi="宋体" w:cs="宋体" w:hint="eastAsia"/>
              </w:rPr>
              <w:t>月</w:t>
            </w:r>
            <w:r w:rsidRPr="00A17B0B">
              <w:t>23</w:t>
            </w:r>
            <w:r w:rsidRPr="00A17B0B">
              <w:rPr>
                <w:rFonts w:ascii="宋体" w:hAnsi="宋体" w:cs="宋体" w:hint="eastAsia"/>
              </w:rPr>
              <w:t>日</w:t>
            </w:r>
          </w:p>
        </w:tc>
        <w:tc>
          <w:tcPr>
            <w:tcW w:w="1594" w:type="dxa"/>
            <w:shd w:val="clear" w:color="auto" w:fill="auto"/>
          </w:tcPr>
          <w:p w14:paraId="05F8AB4A" w14:textId="77777777" w:rsidR="00E63F9E" w:rsidRPr="00A17B0B" w:rsidRDefault="00E63F9E" w:rsidP="00DC29E7">
            <w:pPr>
              <w:pStyle w:val="a8"/>
            </w:pPr>
            <w:r w:rsidRPr="00A17B0B">
              <w:t>2012</w:t>
            </w:r>
            <w:r w:rsidRPr="00A17B0B">
              <w:rPr>
                <w:rFonts w:ascii="宋体" w:hAnsi="宋体" w:cs="宋体" w:hint="eastAsia"/>
              </w:rPr>
              <w:t>年</w:t>
            </w:r>
            <w:r w:rsidRPr="00A17B0B">
              <w:t>12</w:t>
            </w:r>
            <w:r w:rsidRPr="00A17B0B">
              <w:rPr>
                <w:rFonts w:ascii="宋体" w:hAnsi="宋体" w:cs="宋体" w:hint="eastAsia"/>
              </w:rPr>
              <w:t>月</w:t>
            </w:r>
            <w:r w:rsidRPr="00A17B0B">
              <w:t>23</w:t>
            </w:r>
            <w:r w:rsidRPr="00A17B0B">
              <w:rPr>
                <w:rFonts w:ascii="宋体" w:hAnsi="宋体" w:cs="宋体" w:hint="eastAsia"/>
              </w:rPr>
              <w:t>日</w:t>
            </w:r>
          </w:p>
        </w:tc>
        <w:tc>
          <w:tcPr>
            <w:tcW w:w="1595" w:type="dxa"/>
            <w:shd w:val="clear" w:color="auto" w:fill="auto"/>
          </w:tcPr>
          <w:p w14:paraId="2FCFF8B8" w14:textId="77777777" w:rsidR="00E63F9E" w:rsidRPr="00A17B0B" w:rsidRDefault="00E63F9E" w:rsidP="00DC29E7">
            <w:pPr>
              <w:pStyle w:val="a8"/>
            </w:pPr>
            <w:r w:rsidRPr="00A17B0B">
              <w:t>2014</w:t>
            </w:r>
            <w:r w:rsidRPr="00A17B0B">
              <w:rPr>
                <w:rFonts w:ascii="宋体" w:hAnsi="宋体" w:cs="宋体" w:hint="eastAsia"/>
              </w:rPr>
              <w:t>年</w:t>
            </w:r>
            <w:r w:rsidRPr="00A17B0B">
              <w:t>3</w:t>
            </w:r>
            <w:r w:rsidRPr="00A17B0B">
              <w:rPr>
                <w:rFonts w:ascii="宋体" w:hAnsi="宋体" w:cs="宋体" w:hint="eastAsia"/>
              </w:rPr>
              <w:t>月</w:t>
            </w:r>
            <w:r w:rsidRPr="00A17B0B">
              <w:t>11</w:t>
            </w:r>
            <w:r w:rsidRPr="00A17B0B">
              <w:rPr>
                <w:rFonts w:ascii="宋体" w:hAnsi="宋体" w:cs="宋体" w:hint="eastAsia"/>
              </w:rPr>
              <w:t>日</w:t>
            </w:r>
          </w:p>
        </w:tc>
      </w:tr>
      <w:tr w:rsidR="00E63F9E" w:rsidRPr="00A17B0B" w14:paraId="748F2F30" w14:textId="77777777" w:rsidTr="00DC29E7">
        <w:tc>
          <w:tcPr>
            <w:tcW w:w="2127" w:type="dxa"/>
            <w:shd w:val="clear" w:color="auto" w:fill="auto"/>
          </w:tcPr>
          <w:p w14:paraId="15627DB2"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洪都拉斯</w:t>
            </w:r>
          </w:p>
        </w:tc>
        <w:tc>
          <w:tcPr>
            <w:tcW w:w="1594" w:type="dxa"/>
            <w:shd w:val="clear" w:color="auto" w:fill="auto"/>
          </w:tcPr>
          <w:p w14:paraId="7E7CE3F6" w14:textId="77777777" w:rsidR="00E63F9E" w:rsidRPr="00A17B0B" w:rsidRDefault="00E63F9E" w:rsidP="00DC29E7">
            <w:pPr>
              <w:pStyle w:val="a8"/>
            </w:pPr>
            <w:r w:rsidRPr="00A17B0B">
              <w:t>2008</w:t>
            </w:r>
            <w:r w:rsidRPr="00A17B0B">
              <w:rPr>
                <w:rFonts w:ascii="宋体" w:hAnsi="宋体" w:cs="宋体" w:hint="eastAsia"/>
              </w:rPr>
              <w:t>年</w:t>
            </w:r>
            <w:r w:rsidRPr="00A17B0B">
              <w:t>4</w:t>
            </w:r>
            <w:r w:rsidRPr="00A17B0B">
              <w:rPr>
                <w:rFonts w:ascii="宋体" w:hAnsi="宋体" w:cs="宋体" w:hint="eastAsia"/>
              </w:rPr>
              <w:t>月</w:t>
            </w:r>
            <w:r w:rsidRPr="00A17B0B">
              <w:t>1</w:t>
            </w:r>
            <w:r w:rsidRPr="00A17B0B">
              <w:rPr>
                <w:rFonts w:ascii="宋体" w:hAnsi="宋体" w:cs="宋体" w:hint="eastAsia"/>
              </w:rPr>
              <w:t>日</w:t>
            </w:r>
          </w:p>
        </w:tc>
        <w:tc>
          <w:tcPr>
            <w:tcW w:w="1595" w:type="dxa"/>
            <w:shd w:val="clear" w:color="auto" w:fill="auto"/>
          </w:tcPr>
          <w:p w14:paraId="18424D74" w14:textId="77777777" w:rsidR="00E63F9E" w:rsidRPr="00A17B0B" w:rsidRDefault="00E63F9E" w:rsidP="00DC29E7">
            <w:pPr>
              <w:pStyle w:val="a8"/>
            </w:pPr>
            <w:r w:rsidRPr="00A17B0B">
              <w:t>2010</w:t>
            </w:r>
            <w:r w:rsidRPr="00A17B0B">
              <w:rPr>
                <w:rFonts w:ascii="宋体" w:hAnsi="宋体" w:cs="宋体" w:hint="eastAsia"/>
              </w:rPr>
              <w:t>年</w:t>
            </w:r>
            <w:r w:rsidRPr="00A17B0B">
              <w:t>12</w:t>
            </w:r>
            <w:r w:rsidRPr="00A17B0B">
              <w:rPr>
                <w:rFonts w:ascii="宋体" w:hAnsi="宋体" w:cs="宋体" w:hint="eastAsia"/>
              </w:rPr>
              <w:t>月</w:t>
            </w:r>
            <w:r w:rsidRPr="00A17B0B">
              <w:t>23</w:t>
            </w:r>
            <w:r w:rsidRPr="00A17B0B">
              <w:rPr>
                <w:rFonts w:ascii="宋体" w:hAnsi="宋体" w:cs="宋体" w:hint="eastAsia"/>
              </w:rPr>
              <w:t>日</w:t>
            </w:r>
          </w:p>
        </w:tc>
        <w:tc>
          <w:tcPr>
            <w:tcW w:w="1594" w:type="dxa"/>
            <w:shd w:val="clear" w:color="auto" w:fill="auto"/>
          </w:tcPr>
          <w:p w14:paraId="42A222FF" w14:textId="77777777" w:rsidR="00E63F9E" w:rsidRPr="00A17B0B" w:rsidRDefault="00E63F9E" w:rsidP="00DC29E7">
            <w:pPr>
              <w:pStyle w:val="a8"/>
            </w:pPr>
            <w:r w:rsidRPr="00A17B0B">
              <w:t>2012</w:t>
            </w:r>
            <w:r w:rsidRPr="00A17B0B">
              <w:rPr>
                <w:rFonts w:ascii="宋体" w:hAnsi="宋体" w:cs="宋体" w:hint="eastAsia"/>
              </w:rPr>
              <w:t>年</w:t>
            </w:r>
            <w:r w:rsidRPr="00A17B0B">
              <w:t>12</w:t>
            </w:r>
            <w:r w:rsidRPr="00A17B0B">
              <w:rPr>
                <w:rFonts w:ascii="宋体" w:hAnsi="宋体" w:cs="宋体" w:hint="eastAsia"/>
              </w:rPr>
              <w:t>月</w:t>
            </w:r>
            <w:r w:rsidRPr="00A17B0B">
              <w:t>23</w:t>
            </w:r>
            <w:r w:rsidRPr="00A17B0B">
              <w:rPr>
                <w:rFonts w:ascii="宋体" w:hAnsi="宋体" w:cs="宋体" w:hint="eastAsia"/>
              </w:rPr>
              <w:t>日</w:t>
            </w:r>
          </w:p>
        </w:tc>
        <w:tc>
          <w:tcPr>
            <w:tcW w:w="1595" w:type="dxa"/>
            <w:shd w:val="clear" w:color="auto" w:fill="auto"/>
          </w:tcPr>
          <w:p w14:paraId="612571E4" w14:textId="77777777" w:rsidR="00E63F9E" w:rsidRPr="00A17B0B" w:rsidRDefault="00E63F9E" w:rsidP="00DC29E7">
            <w:pPr>
              <w:pStyle w:val="a8"/>
            </w:pPr>
            <w:r w:rsidRPr="00A17B0B">
              <w:t>2016</w:t>
            </w:r>
            <w:r w:rsidRPr="00A17B0B">
              <w:rPr>
                <w:rFonts w:ascii="宋体" w:hAnsi="宋体" w:cs="宋体" w:hint="eastAsia"/>
              </w:rPr>
              <w:t>年</w:t>
            </w:r>
            <w:r w:rsidRPr="00A17B0B">
              <w:t>2</w:t>
            </w:r>
            <w:r w:rsidRPr="00A17B0B">
              <w:rPr>
                <w:rFonts w:ascii="宋体" w:hAnsi="宋体" w:cs="宋体" w:hint="eastAsia"/>
              </w:rPr>
              <w:t>月</w:t>
            </w:r>
            <w:r w:rsidRPr="00A17B0B">
              <w:t>4</w:t>
            </w:r>
            <w:r w:rsidRPr="00A17B0B">
              <w:rPr>
                <w:rFonts w:ascii="宋体" w:hAnsi="宋体" w:cs="宋体" w:hint="eastAsia"/>
              </w:rPr>
              <w:t>日</w:t>
            </w:r>
          </w:p>
        </w:tc>
      </w:tr>
      <w:tr w:rsidR="00E63F9E" w:rsidRPr="00A17B0B" w14:paraId="2BED6ECD" w14:textId="77777777" w:rsidTr="00DC29E7">
        <w:tc>
          <w:tcPr>
            <w:tcW w:w="2127" w:type="dxa"/>
            <w:shd w:val="clear" w:color="auto" w:fill="auto"/>
          </w:tcPr>
          <w:p w14:paraId="34122BD7"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法国</w:t>
            </w:r>
            <w:r w:rsidRPr="00A17B0B">
              <w:rPr>
                <w:rFonts w:ascii="Time New Roman" w:eastAsia="黑体" w:hAnsi="Time New Roman"/>
              </w:rPr>
              <w:t>*</w:t>
            </w:r>
          </w:p>
        </w:tc>
        <w:tc>
          <w:tcPr>
            <w:tcW w:w="1594" w:type="dxa"/>
            <w:shd w:val="clear" w:color="auto" w:fill="auto"/>
          </w:tcPr>
          <w:p w14:paraId="3828A40F" w14:textId="77777777" w:rsidR="00E63F9E" w:rsidRPr="00A17B0B" w:rsidRDefault="00E63F9E" w:rsidP="00DC29E7">
            <w:pPr>
              <w:pStyle w:val="a8"/>
            </w:pPr>
            <w:r w:rsidRPr="00A17B0B">
              <w:t>2008</w:t>
            </w:r>
            <w:r w:rsidRPr="00A17B0B">
              <w:rPr>
                <w:rFonts w:ascii="宋体" w:hAnsi="宋体" w:cs="宋体" w:hint="eastAsia"/>
              </w:rPr>
              <w:t>年</w:t>
            </w:r>
            <w:r w:rsidRPr="00A17B0B">
              <w:t>9</w:t>
            </w:r>
            <w:r w:rsidRPr="00A17B0B">
              <w:rPr>
                <w:rFonts w:ascii="宋体" w:hAnsi="宋体" w:cs="宋体" w:hint="eastAsia"/>
              </w:rPr>
              <w:t>月</w:t>
            </w:r>
            <w:r w:rsidRPr="00A17B0B">
              <w:t>23</w:t>
            </w:r>
            <w:r w:rsidRPr="00A17B0B">
              <w:rPr>
                <w:rFonts w:ascii="宋体" w:hAnsi="宋体" w:cs="宋体" w:hint="eastAsia"/>
              </w:rPr>
              <w:t>日</w:t>
            </w:r>
          </w:p>
        </w:tc>
        <w:tc>
          <w:tcPr>
            <w:tcW w:w="1595" w:type="dxa"/>
            <w:shd w:val="clear" w:color="auto" w:fill="auto"/>
          </w:tcPr>
          <w:p w14:paraId="0A2A9BD5" w14:textId="77777777" w:rsidR="00E63F9E" w:rsidRPr="00A17B0B" w:rsidRDefault="00E63F9E" w:rsidP="00DC29E7">
            <w:pPr>
              <w:pStyle w:val="a8"/>
            </w:pPr>
            <w:r w:rsidRPr="00A17B0B">
              <w:t>2010</w:t>
            </w:r>
            <w:r w:rsidRPr="00A17B0B">
              <w:rPr>
                <w:rFonts w:ascii="宋体" w:hAnsi="宋体" w:cs="宋体" w:hint="eastAsia"/>
              </w:rPr>
              <w:t>年</w:t>
            </w:r>
            <w:r w:rsidRPr="00A17B0B">
              <w:t>12</w:t>
            </w:r>
            <w:r w:rsidRPr="00A17B0B">
              <w:rPr>
                <w:rFonts w:ascii="宋体" w:hAnsi="宋体" w:cs="宋体" w:hint="eastAsia"/>
              </w:rPr>
              <w:t>月</w:t>
            </w:r>
            <w:r w:rsidRPr="00A17B0B">
              <w:t>23</w:t>
            </w:r>
            <w:r w:rsidRPr="00A17B0B">
              <w:rPr>
                <w:rFonts w:ascii="宋体" w:hAnsi="宋体" w:cs="宋体" w:hint="eastAsia"/>
              </w:rPr>
              <w:t>日</w:t>
            </w:r>
          </w:p>
        </w:tc>
        <w:tc>
          <w:tcPr>
            <w:tcW w:w="1594" w:type="dxa"/>
            <w:shd w:val="clear" w:color="auto" w:fill="auto"/>
          </w:tcPr>
          <w:p w14:paraId="1FA8FFB1" w14:textId="77777777" w:rsidR="00E63F9E" w:rsidRPr="00A17B0B" w:rsidRDefault="00E63F9E" w:rsidP="00DC29E7">
            <w:pPr>
              <w:pStyle w:val="a8"/>
            </w:pPr>
            <w:r w:rsidRPr="00A17B0B">
              <w:t>2012</w:t>
            </w:r>
            <w:r w:rsidRPr="00A17B0B">
              <w:rPr>
                <w:rFonts w:ascii="宋体" w:hAnsi="宋体" w:cs="宋体" w:hint="eastAsia"/>
              </w:rPr>
              <w:t>年</w:t>
            </w:r>
            <w:r w:rsidRPr="00A17B0B">
              <w:t>12</w:t>
            </w:r>
            <w:r w:rsidRPr="00A17B0B">
              <w:rPr>
                <w:rFonts w:ascii="宋体" w:hAnsi="宋体" w:cs="宋体" w:hint="eastAsia"/>
              </w:rPr>
              <w:t>月</w:t>
            </w:r>
            <w:r w:rsidRPr="00A17B0B">
              <w:t>23</w:t>
            </w:r>
            <w:r w:rsidRPr="00A17B0B">
              <w:rPr>
                <w:rFonts w:ascii="宋体" w:hAnsi="宋体" w:cs="宋体" w:hint="eastAsia"/>
              </w:rPr>
              <w:t>日</w:t>
            </w:r>
          </w:p>
        </w:tc>
        <w:tc>
          <w:tcPr>
            <w:tcW w:w="1595" w:type="dxa"/>
            <w:shd w:val="clear" w:color="auto" w:fill="auto"/>
          </w:tcPr>
          <w:p w14:paraId="3165DD74" w14:textId="77777777" w:rsidR="00E63F9E" w:rsidRPr="00A17B0B" w:rsidRDefault="00E63F9E" w:rsidP="00DC29E7">
            <w:pPr>
              <w:pStyle w:val="a8"/>
            </w:pPr>
            <w:r w:rsidRPr="00A17B0B">
              <w:t>2012</w:t>
            </w:r>
            <w:r w:rsidRPr="00A17B0B">
              <w:rPr>
                <w:rFonts w:ascii="宋体" w:hAnsi="宋体" w:cs="宋体" w:hint="eastAsia"/>
              </w:rPr>
              <w:t>年</w:t>
            </w:r>
            <w:r w:rsidRPr="00A17B0B">
              <w:t>12</w:t>
            </w:r>
            <w:r w:rsidRPr="00A17B0B">
              <w:rPr>
                <w:rFonts w:ascii="宋体" w:hAnsi="宋体" w:cs="宋体" w:hint="eastAsia"/>
              </w:rPr>
              <w:t>月</w:t>
            </w:r>
            <w:r w:rsidRPr="00A17B0B">
              <w:t>21</w:t>
            </w:r>
            <w:r w:rsidRPr="00A17B0B">
              <w:rPr>
                <w:rFonts w:ascii="宋体" w:hAnsi="宋体" w:cs="宋体" w:hint="eastAsia"/>
              </w:rPr>
              <w:t>日</w:t>
            </w:r>
          </w:p>
        </w:tc>
      </w:tr>
      <w:tr w:rsidR="00E63F9E" w:rsidRPr="00A17B0B" w14:paraId="3C79C70A" w14:textId="77777777" w:rsidTr="00DC29E7">
        <w:tc>
          <w:tcPr>
            <w:tcW w:w="2127" w:type="dxa"/>
            <w:shd w:val="clear" w:color="auto" w:fill="auto"/>
          </w:tcPr>
          <w:p w14:paraId="4EC08923"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塞内加尔</w:t>
            </w:r>
          </w:p>
        </w:tc>
        <w:tc>
          <w:tcPr>
            <w:tcW w:w="1594" w:type="dxa"/>
            <w:shd w:val="clear" w:color="auto" w:fill="auto"/>
          </w:tcPr>
          <w:p w14:paraId="4B59D550" w14:textId="77777777" w:rsidR="00E63F9E" w:rsidRPr="00A17B0B" w:rsidRDefault="00E63F9E" w:rsidP="00DC29E7">
            <w:pPr>
              <w:pStyle w:val="a8"/>
            </w:pPr>
            <w:r w:rsidRPr="00A17B0B">
              <w:t>2008</w:t>
            </w:r>
            <w:r w:rsidRPr="00A17B0B">
              <w:rPr>
                <w:rFonts w:ascii="宋体" w:hAnsi="宋体" w:cs="宋体" w:hint="eastAsia"/>
              </w:rPr>
              <w:t>年</w:t>
            </w:r>
            <w:r w:rsidRPr="00A17B0B">
              <w:t>12</w:t>
            </w:r>
            <w:r w:rsidRPr="00A17B0B">
              <w:rPr>
                <w:rFonts w:ascii="宋体" w:hAnsi="宋体" w:cs="宋体" w:hint="eastAsia"/>
              </w:rPr>
              <w:t>月</w:t>
            </w:r>
            <w:r w:rsidRPr="00A17B0B">
              <w:t>11</w:t>
            </w:r>
            <w:r w:rsidRPr="00A17B0B">
              <w:rPr>
                <w:rFonts w:ascii="宋体" w:hAnsi="宋体" w:cs="宋体" w:hint="eastAsia"/>
              </w:rPr>
              <w:t>日</w:t>
            </w:r>
          </w:p>
        </w:tc>
        <w:tc>
          <w:tcPr>
            <w:tcW w:w="1595" w:type="dxa"/>
            <w:shd w:val="clear" w:color="auto" w:fill="auto"/>
          </w:tcPr>
          <w:p w14:paraId="5059307C" w14:textId="77777777" w:rsidR="00E63F9E" w:rsidRPr="00A17B0B" w:rsidRDefault="00E63F9E" w:rsidP="00DC29E7">
            <w:pPr>
              <w:pStyle w:val="a8"/>
            </w:pPr>
            <w:r w:rsidRPr="00A17B0B">
              <w:t>2010</w:t>
            </w:r>
            <w:r w:rsidRPr="00A17B0B">
              <w:rPr>
                <w:rFonts w:ascii="宋体" w:hAnsi="宋体" w:cs="宋体" w:hint="eastAsia"/>
              </w:rPr>
              <w:t>年</w:t>
            </w:r>
            <w:r w:rsidRPr="00A17B0B">
              <w:t>12</w:t>
            </w:r>
            <w:r w:rsidRPr="00A17B0B">
              <w:rPr>
                <w:rFonts w:ascii="宋体" w:hAnsi="宋体" w:cs="宋体" w:hint="eastAsia"/>
              </w:rPr>
              <w:t>月</w:t>
            </w:r>
            <w:r w:rsidRPr="00A17B0B">
              <w:t>23</w:t>
            </w:r>
            <w:r w:rsidRPr="00A17B0B">
              <w:rPr>
                <w:rFonts w:ascii="宋体" w:hAnsi="宋体" w:cs="宋体" w:hint="eastAsia"/>
              </w:rPr>
              <w:t>日</w:t>
            </w:r>
          </w:p>
        </w:tc>
        <w:tc>
          <w:tcPr>
            <w:tcW w:w="1594" w:type="dxa"/>
            <w:shd w:val="clear" w:color="auto" w:fill="auto"/>
          </w:tcPr>
          <w:p w14:paraId="08A5D766" w14:textId="77777777" w:rsidR="00E63F9E" w:rsidRPr="00A17B0B" w:rsidRDefault="00E63F9E" w:rsidP="00DC29E7">
            <w:pPr>
              <w:pStyle w:val="a8"/>
            </w:pPr>
            <w:r w:rsidRPr="00A17B0B">
              <w:t>2012</w:t>
            </w:r>
            <w:r w:rsidRPr="00A17B0B">
              <w:rPr>
                <w:rFonts w:ascii="宋体" w:hAnsi="宋体" w:cs="宋体" w:hint="eastAsia"/>
              </w:rPr>
              <w:t>年</w:t>
            </w:r>
            <w:r w:rsidRPr="00A17B0B">
              <w:t>12</w:t>
            </w:r>
            <w:r w:rsidRPr="00A17B0B">
              <w:rPr>
                <w:rFonts w:ascii="宋体" w:hAnsi="宋体" w:cs="宋体" w:hint="eastAsia"/>
              </w:rPr>
              <w:t>月</w:t>
            </w:r>
            <w:r w:rsidRPr="00A17B0B">
              <w:t>23</w:t>
            </w:r>
            <w:r w:rsidRPr="00A17B0B">
              <w:rPr>
                <w:rFonts w:ascii="宋体" w:hAnsi="宋体" w:cs="宋体" w:hint="eastAsia"/>
              </w:rPr>
              <w:t>日</w:t>
            </w:r>
          </w:p>
        </w:tc>
        <w:tc>
          <w:tcPr>
            <w:tcW w:w="1595" w:type="dxa"/>
            <w:shd w:val="clear" w:color="auto" w:fill="auto"/>
          </w:tcPr>
          <w:p w14:paraId="5D450911" w14:textId="77777777" w:rsidR="00E63F9E" w:rsidRPr="00A17B0B" w:rsidRDefault="00E63F9E" w:rsidP="00DC29E7">
            <w:pPr>
              <w:pStyle w:val="a8"/>
            </w:pPr>
            <w:r w:rsidRPr="00A17B0B">
              <w:t>2015</w:t>
            </w:r>
            <w:r w:rsidRPr="00A17B0B">
              <w:rPr>
                <w:rFonts w:ascii="宋体" w:hAnsi="宋体" w:cs="宋体" w:hint="eastAsia"/>
              </w:rPr>
              <w:t>年</w:t>
            </w:r>
            <w:r w:rsidRPr="00A17B0B">
              <w:t>4</w:t>
            </w:r>
            <w:r w:rsidRPr="00A17B0B">
              <w:rPr>
                <w:rFonts w:ascii="宋体" w:hAnsi="宋体" w:cs="宋体" w:hint="eastAsia"/>
              </w:rPr>
              <w:t>月</w:t>
            </w:r>
            <w:r w:rsidRPr="00A17B0B">
              <w:t>28</w:t>
            </w:r>
            <w:r w:rsidRPr="00A17B0B">
              <w:rPr>
                <w:rFonts w:ascii="宋体" w:hAnsi="宋体" w:cs="宋体" w:hint="eastAsia"/>
              </w:rPr>
              <w:t>日</w:t>
            </w:r>
          </w:p>
        </w:tc>
      </w:tr>
      <w:tr w:rsidR="00E63F9E" w:rsidRPr="00A17B0B" w14:paraId="24998930" w14:textId="77777777" w:rsidTr="00DC29E7">
        <w:tc>
          <w:tcPr>
            <w:tcW w:w="2127" w:type="dxa"/>
            <w:shd w:val="clear" w:color="auto" w:fill="auto"/>
          </w:tcPr>
          <w:p w14:paraId="26D599C2"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多民族玻利维亚国</w:t>
            </w:r>
          </w:p>
        </w:tc>
        <w:tc>
          <w:tcPr>
            <w:tcW w:w="1594" w:type="dxa"/>
            <w:shd w:val="clear" w:color="auto" w:fill="auto"/>
          </w:tcPr>
          <w:p w14:paraId="6B787A1F" w14:textId="77777777" w:rsidR="00E63F9E" w:rsidRPr="00A17B0B" w:rsidRDefault="00E63F9E" w:rsidP="00DC29E7">
            <w:pPr>
              <w:pStyle w:val="a8"/>
            </w:pPr>
            <w:r w:rsidRPr="00A17B0B">
              <w:t>2008</w:t>
            </w:r>
            <w:r w:rsidRPr="00A17B0B">
              <w:rPr>
                <w:rFonts w:ascii="宋体" w:hAnsi="宋体" w:cs="宋体" w:hint="eastAsia"/>
              </w:rPr>
              <w:t>年</w:t>
            </w:r>
            <w:r w:rsidRPr="00A17B0B">
              <w:t>12</w:t>
            </w:r>
            <w:r w:rsidRPr="00A17B0B">
              <w:rPr>
                <w:rFonts w:ascii="宋体" w:hAnsi="宋体" w:cs="宋体" w:hint="eastAsia"/>
              </w:rPr>
              <w:t>月</w:t>
            </w:r>
            <w:r w:rsidRPr="00A17B0B">
              <w:t>17</w:t>
            </w:r>
            <w:r w:rsidRPr="00A17B0B">
              <w:rPr>
                <w:rFonts w:ascii="宋体" w:hAnsi="宋体" w:cs="宋体" w:hint="eastAsia"/>
              </w:rPr>
              <w:t>日</w:t>
            </w:r>
          </w:p>
        </w:tc>
        <w:tc>
          <w:tcPr>
            <w:tcW w:w="1595" w:type="dxa"/>
            <w:shd w:val="clear" w:color="auto" w:fill="auto"/>
          </w:tcPr>
          <w:p w14:paraId="07F1DE84" w14:textId="77777777" w:rsidR="00E63F9E" w:rsidRPr="00A17B0B" w:rsidRDefault="00E63F9E" w:rsidP="00DC29E7">
            <w:pPr>
              <w:pStyle w:val="a8"/>
            </w:pPr>
            <w:r w:rsidRPr="00A17B0B">
              <w:t>2010</w:t>
            </w:r>
            <w:r w:rsidRPr="00A17B0B">
              <w:rPr>
                <w:rFonts w:ascii="宋体" w:hAnsi="宋体" w:cs="宋体" w:hint="eastAsia"/>
              </w:rPr>
              <w:t>年</w:t>
            </w:r>
            <w:r w:rsidRPr="00A17B0B">
              <w:t>12</w:t>
            </w:r>
            <w:r w:rsidRPr="00A17B0B">
              <w:rPr>
                <w:rFonts w:ascii="宋体" w:hAnsi="宋体" w:cs="宋体" w:hint="eastAsia"/>
              </w:rPr>
              <w:t>月</w:t>
            </w:r>
            <w:r w:rsidRPr="00A17B0B">
              <w:t>23</w:t>
            </w:r>
            <w:r w:rsidRPr="00A17B0B">
              <w:rPr>
                <w:rFonts w:ascii="宋体" w:hAnsi="宋体" w:cs="宋体" w:hint="eastAsia"/>
              </w:rPr>
              <w:t>日</w:t>
            </w:r>
          </w:p>
        </w:tc>
        <w:tc>
          <w:tcPr>
            <w:tcW w:w="1594" w:type="dxa"/>
            <w:shd w:val="clear" w:color="auto" w:fill="auto"/>
          </w:tcPr>
          <w:p w14:paraId="64F22D1E" w14:textId="77777777" w:rsidR="00E63F9E" w:rsidRPr="00A17B0B" w:rsidRDefault="00E63F9E" w:rsidP="00DC29E7">
            <w:pPr>
              <w:pStyle w:val="a8"/>
            </w:pPr>
            <w:r w:rsidRPr="00A17B0B">
              <w:t>2012</w:t>
            </w:r>
            <w:r w:rsidRPr="00A17B0B">
              <w:rPr>
                <w:rFonts w:ascii="宋体" w:hAnsi="宋体" w:cs="宋体" w:hint="eastAsia"/>
              </w:rPr>
              <w:t>年</w:t>
            </w:r>
            <w:r w:rsidRPr="00A17B0B">
              <w:t>12</w:t>
            </w:r>
            <w:r w:rsidRPr="00A17B0B">
              <w:rPr>
                <w:rFonts w:ascii="宋体" w:hAnsi="宋体" w:cs="宋体" w:hint="eastAsia"/>
              </w:rPr>
              <w:t>月</w:t>
            </w:r>
            <w:r w:rsidRPr="00A17B0B">
              <w:t>23</w:t>
            </w:r>
            <w:r w:rsidRPr="00A17B0B">
              <w:rPr>
                <w:rFonts w:ascii="宋体" w:hAnsi="宋体" w:cs="宋体" w:hint="eastAsia"/>
              </w:rPr>
              <w:t>日</w:t>
            </w:r>
          </w:p>
        </w:tc>
        <w:tc>
          <w:tcPr>
            <w:tcW w:w="1595" w:type="dxa"/>
            <w:shd w:val="clear" w:color="auto" w:fill="auto"/>
          </w:tcPr>
          <w:p w14:paraId="39B9B675" w14:textId="77777777" w:rsidR="00E63F9E" w:rsidRPr="00A17B0B" w:rsidRDefault="00E63F9E" w:rsidP="00DC29E7">
            <w:pPr>
              <w:pStyle w:val="a8"/>
            </w:pPr>
            <w:r w:rsidRPr="00A17B0B">
              <w:t>2018</w:t>
            </w:r>
            <w:r w:rsidRPr="00A17B0B">
              <w:rPr>
                <w:rFonts w:ascii="宋体" w:hAnsi="宋体" w:cs="宋体" w:hint="eastAsia"/>
              </w:rPr>
              <w:t>年</w:t>
            </w:r>
            <w:r w:rsidRPr="00A17B0B">
              <w:t>9</w:t>
            </w:r>
            <w:r w:rsidRPr="00A17B0B">
              <w:rPr>
                <w:rFonts w:ascii="宋体" w:hAnsi="宋体" w:cs="宋体" w:hint="eastAsia"/>
              </w:rPr>
              <w:t>月</w:t>
            </w:r>
            <w:r w:rsidRPr="00A17B0B">
              <w:t>28</w:t>
            </w:r>
            <w:r w:rsidRPr="00A17B0B">
              <w:rPr>
                <w:rFonts w:ascii="宋体" w:hAnsi="宋体" w:cs="宋体" w:hint="eastAsia"/>
              </w:rPr>
              <w:t>日</w:t>
            </w:r>
          </w:p>
        </w:tc>
      </w:tr>
      <w:tr w:rsidR="00E63F9E" w:rsidRPr="00A17B0B" w14:paraId="0060A312" w14:textId="77777777" w:rsidTr="00DC29E7">
        <w:tc>
          <w:tcPr>
            <w:tcW w:w="2127" w:type="dxa"/>
            <w:shd w:val="clear" w:color="auto" w:fill="auto"/>
          </w:tcPr>
          <w:p w14:paraId="3130B262"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古巴</w:t>
            </w:r>
          </w:p>
        </w:tc>
        <w:tc>
          <w:tcPr>
            <w:tcW w:w="1594" w:type="dxa"/>
            <w:shd w:val="clear" w:color="auto" w:fill="auto"/>
          </w:tcPr>
          <w:p w14:paraId="34381911" w14:textId="77777777" w:rsidR="00E63F9E" w:rsidRPr="00A17B0B" w:rsidRDefault="00E63F9E" w:rsidP="00DC29E7">
            <w:pPr>
              <w:pStyle w:val="a8"/>
            </w:pPr>
            <w:r w:rsidRPr="00A17B0B">
              <w:t>2009</w:t>
            </w:r>
            <w:r w:rsidRPr="00A17B0B">
              <w:rPr>
                <w:rFonts w:ascii="宋体" w:hAnsi="宋体" w:cs="宋体" w:hint="eastAsia"/>
              </w:rPr>
              <w:t>年</w:t>
            </w:r>
            <w:r w:rsidRPr="00A17B0B">
              <w:t>2</w:t>
            </w:r>
            <w:r w:rsidRPr="00A17B0B">
              <w:rPr>
                <w:rFonts w:ascii="宋体" w:hAnsi="宋体" w:cs="宋体" w:hint="eastAsia"/>
              </w:rPr>
              <w:t>月</w:t>
            </w:r>
            <w:r w:rsidRPr="00A17B0B">
              <w:t>2</w:t>
            </w:r>
            <w:r w:rsidRPr="00A17B0B">
              <w:rPr>
                <w:rFonts w:ascii="宋体" w:hAnsi="宋体" w:cs="宋体" w:hint="eastAsia"/>
              </w:rPr>
              <w:t>日</w:t>
            </w:r>
          </w:p>
        </w:tc>
        <w:tc>
          <w:tcPr>
            <w:tcW w:w="1595" w:type="dxa"/>
            <w:shd w:val="clear" w:color="auto" w:fill="auto"/>
          </w:tcPr>
          <w:p w14:paraId="6726753E" w14:textId="77777777" w:rsidR="00E63F9E" w:rsidRPr="00A17B0B" w:rsidRDefault="00E63F9E" w:rsidP="00DC29E7">
            <w:pPr>
              <w:pStyle w:val="a8"/>
            </w:pPr>
            <w:r w:rsidRPr="00A17B0B">
              <w:t>2010</w:t>
            </w:r>
            <w:r w:rsidRPr="00A17B0B">
              <w:rPr>
                <w:rFonts w:ascii="宋体" w:hAnsi="宋体" w:cs="宋体" w:hint="eastAsia"/>
              </w:rPr>
              <w:t>年</w:t>
            </w:r>
            <w:r w:rsidRPr="00A17B0B">
              <w:t>12</w:t>
            </w:r>
            <w:r w:rsidRPr="00A17B0B">
              <w:rPr>
                <w:rFonts w:ascii="宋体" w:hAnsi="宋体" w:cs="宋体" w:hint="eastAsia"/>
              </w:rPr>
              <w:t>月</w:t>
            </w:r>
            <w:r w:rsidRPr="00A17B0B">
              <w:t>23</w:t>
            </w:r>
            <w:r w:rsidRPr="00A17B0B">
              <w:rPr>
                <w:rFonts w:ascii="宋体" w:hAnsi="宋体" w:cs="宋体" w:hint="eastAsia"/>
              </w:rPr>
              <w:t>日</w:t>
            </w:r>
          </w:p>
        </w:tc>
        <w:tc>
          <w:tcPr>
            <w:tcW w:w="1594" w:type="dxa"/>
            <w:shd w:val="clear" w:color="auto" w:fill="auto"/>
          </w:tcPr>
          <w:p w14:paraId="496CC415" w14:textId="77777777" w:rsidR="00E63F9E" w:rsidRPr="00A17B0B" w:rsidRDefault="00E63F9E" w:rsidP="00DC29E7">
            <w:pPr>
              <w:pStyle w:val="a8"/>
            </w:pPr>
            <w:r w:rsidRPr="00A17B0B">
              <w:t>2012</w:t>
            </w:r>
            <w:r w:rsidRPr="00A17B0B">
              <w:rPr>
                <w:rFonts w:ascii="宋体" w:hAnsi="宋体" w:cs="宋体" w:hint="eastAsia"/>
              </w:rPr>
              <w:t>年</w:t>
            </w:r>
            <w:r w:rsidRPr="00A17B0B">
              <w:t>12</w:t>
            </w:r>
            <w:r w:rsidRPr="00A17B0B">
              <w:rPr>
                <w:rFonts w:ascii="宋体" w:hAnsi="宋体" w:cs="宋体" w:hint="eastAsia"/>
              </w:rPr>
              <w:t>月</w:t>
            </w:r>
            <w:r w:rsidRPr="00A17B0B">
              <w:t>23</w:t>
            </w:r>
            <w:r w:rsidRPr="00A17B0B">
              <w:rPr>
                <w:rFonts w:ascii="宋体" w:hAnsi="宋体" w:cs="宋体" w:hint="eastAsia"/>
              </w:rPr>
              <w:t>日</w:t>
            </w:r>
          </w:p>
        </w:tc>
        <w:tc>
          <w:tcPr>
            <w:tcW w:w="1595" w:type="dxa"/>
            <w:shd w:val="clear" w:color="auto" w:fill="auto"/>
          </w:tcPr>
          <w:p w14:paraId="6CAB3D6E" w14:textId="77777777" w:rsidR="00E63F9E" w:rsidRPr="00A17B0B" w:rsidRDefault="00E63F9E" w:rsidP="00DC29E7">
            <w:pPr>
              <w:pStyle w:val="a8"/>
            </w:pPr>
            <w:r w:rsidRPr="00A17B0B">
              <w:t>2015</w:t>
            </w:r>
            <w:r w:rsidRPr="00A17B0B">
              <w:rPr>
                <w:rFonts w:ascii="宋体" w:hAnsi="宋体" w:cs="宋体" w:hint="eastAsia"/>
              </w:rPr>
              <w:t>年</w:t>
            </w:r>
            <w:r w:rsidRPr="00A17B0B">
              <w:t>4</w:t>
            </w:r>
            <w:r w:rsidRPr="00A17B0B">
              <w:rPr>
                <w:rFonts w:ascii="宋体" w:hAnsi="宋体" w:cs="宋体" w:hint="eastAsia"/>
              </w:rPr>
              <w:t>月</w:t>
            </w:r>
            <w:r w:rsidRPr="00A17B0B">
              <w:t>24</w:t>
            </w:r>
            <w:r w:rsidRPr="00A17B0B">
              <w:rPr>
                <w:rFonts w:ascii="宋体" w:hAnsi="宋体" w:cs="宋体" w:hint="eastAsia"/>
              </w:rPr>
              <w:t>日</w:t>
            </w:r>
          </w:p>
        </w:tc>
      </w:tr>
      <w:tr w:rsidR="00E63F9E" w:rsidRPr="00A17B0B" w14:paraId="48633548" w14:textId="77777777" w:rsidTr="00DC29E7">
        <w:tc>
          <w:tcPr>
            <w:tcW w:w="2127" w:type="dxa"/>
            <w:shd w:val="clear" w:color="auto" w:fill="auto"/>
          </w:tcPr>
          <w:p w14:paraId="165C91A1"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哈萨克斯坦</w:t>
            </w:r>
          </w:p>
        </w:tc>
        <w:tc>
          <w:tcPr>
            <w:tcW w:w="1594" w:type="dxa"/>
            <w:shd w:val="clear" w:color="auto" w:fill="auto"/>
          </w:tcPr>
          <w:p w14:paraId="784B87C8" w14:textId="77777777" w:rsidR="00E63F9E" w:rsidRPr="00A17B0B" w:rsidRDefault="00E63F9E" w:rsidP="00DC29E7">
            <w:pPr>
              <w:pStyle w:val="a8"/>
            </w:pPr>
            <w:r w:rsidRPr="00A17B0B">
              <w:t>2009</w:t>
            </w:r>
            <w:r w:rsidRPr="00A17B0B">
              <w:rPr>
                <w:rFonts w:ascii="宋体" w:hAnsi="宋体" w:cs="宋体" w:hint="eastAsia"/>
              </w:rPr>
              <w:t>年</w:t>
            </w:r>
            <w:r w:rsidRPr="00A17B0B">
              <w:t>2</w:t>
            </w:r>
            <w:r w:rsidRPr="00A17B0B">
              <w:rPr>
                <w:rFonts w:ascii="宋体" w:hAnsi="宋体" w:cs="宋体" w:hint="eastAsia"/>
              </w:rPr>
              <w:t>月</w:t>
            </w:r>
            <w:r w:rsidRPr="00A17B0B">
              <w:t>27</w:t>
            </w:r>
            <w:r w:rsidRPr="00A17B0B">
              <w:rPr>
                <w:rFonts w:ascii="宋体" w:hAnsi="宋体" w:cs="宋体" w:hint="eastAsia"/>
              </w:rPr>
              <w:t>日</w:t>
            </w:r>
          </w:p>
        </w:tc>
        <w:tc>
          <w:tcPr>
            <w:tcW w:w="1595" w:type="dxa"/>
            <w:shd w:val="clear" w:color="auto" w:fill="auto"/>
          </w:tcPr>
          <w:p w14:paraId="04A4F801" w14:textId="77777777" w:rsidR="00E63F9E" w:rsidRPr="00A17B0B" w:rsidRDefault="00E63F9E" w:rsidP="00DC29E7">
            <w:pPr>
              <w:pStyle w:val="a8"/>
            </w:pPr>
            <w:r w:rsidRPr="00A17B0B">
              <w:t>2010</w:t>
            </w:r>
            <w:r w:rsidRPr="00A17B0B">
              <w:rPr>
                <w:rFonts w:ascii="宋体" w:hAnsi="宋体" w:cs="宋体" w:hint="eastAsia"/>
              </w:rPr>
              <w:t>年</w:t>
            </w:r>
            <w:r w:rsidRPr="00A17B0B">
              <w:t>12</w:t>
            </w:r>
            <w:r w:rsidRPr="00A17B0B">
              <w:rPr>
                <w:rFonts w:ascii="宋体" w:hAnsi="宋体" w:cs="宋体" w:hint="eastAsia"/>
              </w:rPr>
              <w:t>月</w:t>
            </w:r>
            <w:r w:rsidRPr="00A17B0B">
              <w:t>23</w:t>
            </w:r>
            <w:r w:rsidRPr="00A17B0B">
              <w:rPr>
                <w:rFonts w:ascii="宋体" w:hAnsi="宋体" w:cs="宋体" w:hint="eastAsia"/>
              </w:rPr>
              <w:t>日</w:t>
            </w:r>
          </w:p>
        </w:tc>
        <w:tc>
          <w:tcPr>
            <w:tcW w:w="1594" w:type="dxa"/>
            <w:shd w:val="clear" w:color="auto" w:fill="auto"/>
          </w:tcPr>
          <w:p w14:paraId="47CAFD14" w14:textId="77777777" w:rsidR="00E63F9E" w:rsidRPr="00A17B0B" w:rsidRDefault="00E63F9E" w:rsidP="00DC29E7">
            <w:pPr>
              <w:pStyle w:val="a8"/>
            </w:pPr>
            <w:r w:rsidRPr="00A17B0B">
              <w:t>2012</w:t>
            </w:r>
            <w:r w:rsidRPr="00A17B0B">
              <w:rPr>
                <w:rFonts w:ascii="宋体" w:hAnsi="宋体" w:cs="宋体" w:hint="eastAsia"/>
              </w:rPr>
              <w:t>年</w:t>
            </w:r>
            <w:r w:rsidRPr="00A17B0B">
              <w:t>12</w:t>
            </w:r>
            <w:r w:rsidRPr="00A17B0B">
              <w:rPr>
                <w:rFonts w:ascii="宋体" w:hAnsi="宋体" w:cs="宋体" w:hint="eastAsia"/>
              </w:rPr>
              <w:t>月</w:t>
            </w:r>
            <w:r w:rsidRPr="00A17B0B">
              <w:t>23</w:t>
            </w:r>
            <w:r w:rsidRPr="00A17B0B">
              <w:rPr>
                <w:rFonts w:ascii="宋体" w:hAnsi="宋体" w:cs="宋体" w:hint="eastAsia"/>
              </w:rPr>
              <w:t>日</w:t>
            </w:r>
          </w:p>
        </w:tc>
        <w:tc>
          <w:tcPr>
            <w:tcW w:w="1595" w:type="dxa"/>
            <w:shd w:val="clear" w:color="auto" w:fill="auto"/>
          </w:tcPr>
          <w:p w14:paraId="515BC361" w14:textId="77777777" w:rsidR="00E63F9E" w:rsidRPr="00A17B0B" w:rsidRDefault="00E63F9E" w:rsidP="00DC29E7">
            <w:pPr>
              <w:pStyle w:val="a8"/>
            </w:pPr>
            <w:r w:rsidRPr="00A17B0B">
              <w:t>2014</w:t>
            </w:r>
            <w:r w:rsidRPr="00A17B0B">
              <w:rPr>
                <w:rFonts w:ascii="宋体" w:hAnsi="宋体" w:cs="宋体" w:hint="eastAsia"/>
              </w:rPr>
              <w:t>年</w:t>
            </w:r>
            <w:r w:rsidRPr="00A17B0B">
              <w:t>6</w:t>
            </w:r>
            <w:r w:rsidRPr="00A17B0B">
              <w:rPr>
                <w:rFonts w:ascii="宋体" w:hAnsi="宋体" w:cs="宋体" w:hint="eastAsia"/>
              </w:rPr>
              <w:t>月</w:t>
            </w:r>
            <w:r w:rsidRPr="00A17B0B">
              <w:t>3</w:t>
            </w:r>
            <w:r w:rsidRPr="00A17B0B">
              <w:rPr>
                <w:rFonts w:ascii="宋体" w:hAnsi="宋体" w:cs="宋体" w:hint="eastAsia"/>
              </w:rPr>
              <w:t>日</w:t>
            </w:r>
          </w:p>
        </w:tc>
      </w:tr>
      <w:tr w:rsidR="00E63F9E" w:rsidRPr="00A17B0B" w14:paraId="33E7EA51" w14:textId="77777777" w:rsidTr="00DC29E7">
        <w:tc>
          <w:tcPr>
            <w:tcW w:w="2127" w:type="dxa"/>
            <w:shd w:val="clear" w:color="auto" w:fill="auto"/>
          </w:tcPr>
          <w:p w14:paraId="20FFEB37"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乌拉圭</w:t>
            </w:r>
            <w:r w:rsidRPr="00A17B0B">
              <w:rPr>
                <w:rFonts w:ascii="Time New Roman" w:eastAsia="黑体" w:hAnsi="Time New Roman"/>
              </w:rPr>
              <w:t>*</w:t>
            </w:r>
          </w:p>
        </w:tc>
        <w:tc>
          <w:tcPr>
            <w:tcW w:w="1594" w:type="dxa"/>
            <w:shd w:val="clear" w:color="auto" w:fill="auto"/>
          </w:tcPr>
          <w:p w14:paraId="14EF7194" w14:textId="77777777" w:rsidR="00E63F9E" w:rsidRPr="00A17B0B" w:rsidRDefault="00E63F9E" w:rsidP="00DC29E7">
            <w:pPr>
              <w:pStyle w:val="a8"/>
            </w:pPr>
            <w:r w:rsidRPr="00A17B0B">
              <w:t>2009</w:t>
            </w:r>
            <w:r w:rsidRPr="00A17B0B">
              <w:rPr>
                <w:rFonts w:ascii="宋体" w:hAnsi="宋体" w:cs="宋体" w:hint="eastAsia"/>
              </w:rPr>
              <w:t>年</w:t>
            </w:r>
            <w:r w:rsidRPr="00A17B0B">
              <w:t>3</w:t>
            </w:r>
            <w:r w:rsidRPr="00A17B0B">
              <w:rPr>
                <w:rFonts w:ascii="宋体" w:hAnsi="宋体" w:cs="宋体" w:hint="eastAsia"/>
              </w:rPr>
              <w:t>月</w:t>
            </w:r>
            <w:r w:rsidRPr="00A17B0B">
              <w:t>4</w:t>
            </w:r>
            <w:r w:rsidRPr="00A17B0B">
              <w:rPr>
                <w:rFonts w:ascii="宋体" w:hAnsi="宋体" w:cs="宋体" w:hint="eastAsia"/>
              </w:rPr>
              <w:t>日</w:t>
            </w:r>
          </w:p>
        </w:tc>
        <w:tc>
          <w:tcPr>
            <w:tcW w:w="1595" w:type="dxa"/>
            <w:shd w:val="clear" w:color="auto" w:fill="auto"/>
          </w:tcPr>
          <w:p w14:paraId="40E4F104" w14:textId="77777777" w:rsidR="00E63F9E" w:rsidRPr="00A17B0B" w:rsidRDefault="00E63F9E" w:rsidP="00DC29E7">
            <w:pPr>
              <w:pStyle w:val="a8"/>
            </w:pPr>
            <w:r w:rsidRPr="00A17B0B">
              <w:t>2010</w:t>
            </w:r>
            <w:r w:rsidRPr="00A17B0B">
              <w:rPr>
                <w:rFonts w:ascii="宋体" w:hAnsi="宋体" w:cs="宋体" w:hint="eastAsia"/>
              </w:rPr>
              <w:t>年</w:t>
            </w:r>
            <w:r w:rsidRPr="00A17B0B">
              <w:t>12</w:t>
            </w:r>
            <w:r w:rsidRPr="00A17B0B">
              <w:rPr>
                <w:rFonts w:ascii="宋体" w:hAnsi="宋体" w:cs="宋体" w:hint="eastAsia"/>
              </w:rPr>
              <w:t>月</w:t>
            </w:r>
            <w:r w:rsidRPr="00A17B0B">
              <w:t>23</w:t>
            </w:r>
            <w:r w:rsidRPr="00A17B0B">
              <w:rPr>
                <w:rFonts w:ascii="宋体" w:hAnsi="宋体" w:cs="宋体" w:hint="eastAsia"/>
              </w:rPr>
              <w:t>日</w:t>
            </w:r>
          </w:p>
        </w:tc>
        <w:tc>
          <w:tcPr>
            <w:tcW w:w="1594" w:type="dxa"/>
            <w:shd w:val="clear" w:color="auto" w:fill="auto"/>
          </w:tcPr>
          <w:p w14:paraId="29FEED69" w14:textId="77777777" w:rsidR="00E63F9E" w:rsidRPr="00A17B0B" w:rsidRDefault="00E63F9E" w:rsidP="00DC29E7">
            <w:pPr>
              <w:pStyle w:val="a8"/>
            </w:pPr>
            <w:r w:rsidRPr="00A17B0B">
              <w:t>2012</w:t>
            </w:r>
            <w:r w:rsidRPr="00A17B0B">
              <w:rPr>
                <w:rFonts w:ascii="宋体" w:hAnsi="宋体" w:cs="宋体" w:hint="eastAsia"/>
              </w:rPr>
              <w:t>年</w:t>
            </w:r>
            <w:r w:rsidRPr="00A17B0B">
              <w:t>12</w:t>
            </w:r>
            <w:r w:rsidRPr="00A17B0B">
              <w:rPr>
                <w:rFonts w:ascii="宋体" w:hAnsi="宋体" w:cs="宋体" w:hint="eastAsia"/>
              </w:rPr>
              <w:t>月</w:t>
            </w:r>
            <w:r w:rsidRPr="00A17B0B">
              <w:t>23</w:t>
            </w:r>
            <w:r w:rsidRPr="00A17B0B">
              <w:rPr>
                <w:rFonts w:ascii="宋体" w:hAnsi="宋体" w:cs="宋体" w:hint="eastAsia"/>
              </w:rPr>
              <w:t>日</w:t>
            </w:r>
          </w:p>
        </w:tc>
        <w:tc>
          <w:tcPr>
            <w:tcW w:w="1595" w:type="dxa"/>
            <w:shd w:val="clear" w:color="auto" w:fill="auto"/>
          </w:tcPr>
          <w:p w14:paraId="33E6AF82" w14:textId="77777777" w:rsidR="00E63F9E" w:rsidRPr="00A17B0B" w:rsidRDefault="00E63F9E" w:rsidP="00DC29E7">
            <w:pPr>
              <w:pStyle w:val="a8"/>
            </w:pPr>
            <w:r w:rsidRPr="00A17B0B">
              <w:t>2012</w:t>
            </w:r>
            <w:r w:rsidRPr="00A17B0B">
              <w:rPr>
                <w:rFonts w:ascii="宋体" w:hAnsi="宋体" w:cs="宋体" w:hint="eastAsia"/>
              </w:rPr>
              <w:t>年</w:t>
            </w:r>
            <w:r w:rsidRPr="00A17B0B">
              <w:t>9</w:t>
            </w:r>
            <w:r w:rsidRPr="00A17B0B">
              <w:rPr>
                <w:rFonts w:ascii="宋体" w:hAnsi="宋体" w:cs="宋体" w:hint="eastAsia"/>
              </w:rPr>
              <w:t>月</w:t>
            </w:r>
            <w:r w:rsidRPr="00A17B0B">
              <w:t>4</w:t>
            </w:r>
            <w:r w:rsidRPr="00A17B0B">
              <w:rPr>
                <w:rFonts w:ascii="宋体" w:hAnsi="宋体" w:cs="宋体" w:hint="eastAsia"/>
              </w:rPr>
              <w:t>日</w:t>
            </w:r>
          </w:p>
        </w:tc>
      </w:tr>
      <w:tr w:rsidR="00E63F9E" w:rsidRPr="00A17B0B" w14:paraId="334CE669" w14:textId="77777777" w:rsidTr="00DC29E7">
        <w:tc>
          <w:tcPr>
            <w:tcW w:w="2127" w:type="dxa"/>
            <w:shd w:val="clear" w:color="auto" w:fill="auto"/>
          </w:tcPr>
          <w:p w14:paraId="6314E1F7"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马里</w:t>
            </w:r>
            <w:r w:rsidRPr="00A17B0B">
              <w:rPr>
                <w:rFonts w:ascii="Time New Roman" w:eastAsia="黑体" w:hAnsi="Time New Roman"/>
              </w:rPr>
              <w:t>*</w:t>
            </w:r>
          </w:p>
        </w:tc>
        <w:tc>
          <w:tcPr>
            <w:tcW w:w="1594" w:type="dxa"/>
            <w:shd w:val="clear" w:color="auto" w:fill="auto"/>
          </w:tcPr>
          <w:p w14:paraId="332DB7F1" w14:textId="77777777" w:rsidR="00E63F9E" w:rsidRPr="00A17B0B" w:rsidRDefault="00E63F9E" w:rsidP="00DC29E7">
            <w:pPr>
              <w:pStyle w:val="a8"/>
            </w:pPr>
            <w:r w:rsidRPr="00A17B0B">
              <w:t>2009</w:t>
            </w:r>
            <w:r w:rsidRPr="00A17B0B">
              <w:rPr>
                <w:rFonts w:ascii="宋体" w:hAnsi="宋体" w:cs="宋体" w:hint="eastAsia"/>
              </w:rPr>
              <w:t>年</w:t>
            </w:r>
            <w:r w:rsidRPr="00A17B0B">
              <w:t>7</w:t>
            </w:r>
            <w:r w:rsidRPr="00A17B0B">
              <w:rPr>
                <w:rFonts w:ascii="宋体" w:hAnsi="宋体" w:cs="宋体" w:hint="eastAsia"/>
              </w:rPr>
              <w:t>月</w:t>
            </w:r>
            <w:r w:rsidRPr="00A17B0B">
              <w:t>1</w:t>
            </w:r>
            <w:r w:rsidRPr="00A17B0B">
              <w:rPr>
                <w:rFonts w:ascii="宋体" w:hAnsi="宋体" w:cs="宋体" w:hint="eastAsia"/>
              </w:rPr>
              <w:t>日</w:t>
            </w:r>
          </w:p>
        </w:tc>
        <w:tc>
          <w:tcPr>
            <w:tcW w:w="1595" w:type="dxa"/>
            <w:shd w:val="clear" w:color="auto" w:fill="auto"/>
          </w:tcPr>
          <w:p w14:paraId="7BF67203" w14:textId="77777777" w:rsidR="00E63F9E" w:rsidRPr="00A17B0B" w:rsidRDefault="00E63F9E" w:rsidP="00DC29E7">
            <w:pPr>
              <w:pStyle w:val="a8"/>
            </w:pPr>
            <w:r w:rsidRPr="00A17B0B">
              <w:t>2010</w:t>
            </w:r>
            <w:r w:rsidRPr="00A17B0B">
              <w:rPr>
                <w:rFonts w:ascii="宋体" w:hAnsi="宋体" w:cs="宋体" w:hint="eastAsia"/>
              </w:rPr>
              <w:t>年</w:t>
            </w:r>
            <w:r w:rsidRPr="00A17B0B">
              <w:t>12</w:t>
            </w:r>
            <w:r w:rsidRPr="00A17B0B">
              <w:rPr>
                <w:rFonts w:ascii="宋体" w:hAnsi="宋体" w:cs="宋体" w:hint="eastAsia"/>
              </w:rPr>
              <w:t>月</w:t>
            </w:r>
            <w:r w:rsidRPr="00A17B0B">
              <w:t>23</w:t>
            </w:r>
            <w:r w:rsidRPr="00A17B0B">
              <w:rPr>
                <w:rFonts w:ascii="宋体" w:hAnsi="宋体" w:cs="宋体" w:hint="eastAsia"/>
              </w:rPr>
              <w:t>日</w:t>
            </w:r>
          </w:p>
        </w:tc>
        <w:tc>
          <w:tcPr>
            <w:tcW w:w="1594" w:type="dxa"/>
            <w:shd w:val="clear" w:color="auto" w:fill="auto"/>
          </w:tcPr>
          <w:p w14:paraId="3880D8A6" w14:textId="77777777" w:rsidR="00E63F9E" w:rsidRPr="00A17B0B" w:rsidRDefault="00E63F9E" w:rsidP="00DC29E7">
            <w:pPr>
              <w:pStyle w:val="a8"/>
            </w:pPr>
            <w:r w:rsidRPr="00A17B0B">
              <w:t>2012</w:t>
            </w:r>
            <w:r w:rsidRPr="00A17B0B">
              <w:rPr>
                <w:rFonts w:ascii="宋体" w:hAnsi="宋体" w:cs="宋体" w:hint="eastAsia"/>
              </w:rPr>
              <w:t>年</w:t>
            </w:r>
            <w:r w:rsidRPr="00A17B0B">
              <w:t>12</w:t>
            </w:r>
            <w:r w:rsidRPr="00A17B0B">
              <w:rPr>
                <w:rFonts w:ascii="宋体" w:hAnsi="宋体" w:cs="宋体" w:hint="eastAsia"/>
              </w:rPr>
              <w:t>月</w:t>
            </w:r>
            <w:r w:rsidRPr="00A17B0B">
              <w:t>23</w:t>
            </w:r>
            <w:r w:rsidRPr="00A17B0B">
              <w:rPr>
                <w:rFonts w:ascii="宋体" w:hAnsi="宋体" w:cs="宋体" w:hint="eastAsia"/>
              </w:rPr>
              <w:t>日</w:t>
            </w:r>
          </w:p>
        </w:tc>
        <w:tc>
          <w:tcPr>
            <w:tcW w:w="1595" w:type="dxa"/>
            <w:shd w:val="clear" w:color="auto" w:fill="auto"/>
          </w:tcPr>
          <w:p w14:paraId="42042003" w14:textId="77777777" w:rsidR="00E63F9E" w:rsidRPr="00A17B0B" w:rsidRDefault="00E63F9E" w:rsidP="00DC29E7">
            <w:pPr>
              <w:pStyle w:val="a8"/>
            </w:pPr>
            <w:r w:rsidRPr="00A17B0B">
              <w:t>2020</w:t>
            </w:r>
            <w:r w:rsidRPr="00A17B0B">
              <w:rPr>
                <w:rFonts w:ascii="宋体" w:hAnsi="宋体" w:cs="宋体" w:hint="eastAsia"/>
              </w:rPr>
              <w:t>年</w:t>
            </w:r>
            <w:r w:rsidRPr="00A17B0B">
              <w:t>11</w:t>
            </w:r>
            <w:r w:rsidRPr="00A17B0B">
              <w:rPr>
                <w:rFonts w:ascii="宋体" w:hAnsi="宋体" w:cs="宋体" w:hint="eastAsia"/>
              </w:rPr>
              <w:t>月</w:t>
            </w:r>
            <w:r w:rsidRPr="00A17B0B">
              <w:t>5</w:t>
            </w:r>
            <w:r w:rsidRPr="00A17B0B">
              <w:rPr>
                <w:rFonts w:ascii="宋体" w:hAnsi="宋体" w:cs="宋体" w:hint="eastAsia"/>
              </w:rPr>
              <w:t>日</w:t>
            </w:r>
          </w:p>
        </w:tc>
      </w:tr>
      <w:tr w:rsidR="00E63F9E" w:rsidRPr="00A17B0B" w14:paraId="1A703E0D" w14:textId="77777777" w:rsidTr="00DC29E7">
        <w:tc>
          <w:tcPr>
            <w:tcW w:w="2127" w:type="dxa"/>
            <w:shd w:val="clear" w:color="auto" w:fill="auto"/>
          </w:tcPr>
          <w:p w14:paraId="28302363"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日本</w:t>
            </w:r>
            <w:r w:rsidRPr="00A17B0B">
              <w:rPr>
                <w:rFonts w:ascii="Time New Roman" w:eastAsia="黑体" w:hAnsi="Time New Roman"/>
              </w:rPr>
              <w:t>*</w:t>
            </w:r>
          </w:p>
        </w:tc>
        <w:tc>
          <w:tcPr>
            <w:tcW w:w="1594" w:type="dxa"/>
            <w:shd w:val="clear" w:color="auto" w:fill="auto"/>
          </w:tcPr>
          <w:p w14:paraId="59CA4D41" w14:textId="77777777" w:rsidR="00E63F9E" w:rsidRPr="00A17B0B" w:rsidRDefault="00E63F9E" w:rsidP="00DC29E7">
            <w:pPr>
              <w:pStyle w:val="a8"/>
            </w:pPr>
            <w:r w:rsidRPr="00A17B0B">
              <w:t>2009</w:t>
            </w:r>
            <w:r w:rsidRPr="00A17B0B">
              <w:rPr>
                <w:rFonts w:ascii="宋体" w:hAnsi="宋体" w:cs="宋体" w:hint="eastAsia"/>
              </w:rPr>
              <w:t>年</w:t>
            </w:r>
            <w:r w:rsidRPr="00A17B0B">
              <w:t>7</w:t>
            </w:r>
            <w:r w:rsidRPr="00A17B0B">
              <w:rPr>
                <w:rFonts w:ascii="宋体" w:hAnsi="宋体" w:cs="宋体" w:hint="eastAsia"/>
              </w:rPr>
              <w:t>月</w:t>
            </w:r>
            <w:r w:rsidRPr="00A17B0B">
              <w:t>23</w:t>
            </w:r>
            <w:r w:rsidRPr="00A17B0B">
              <w:rPr>
                <w:rFonts w:ascii="宋体" w:hAnsi="宋体" w:cs="宋体" w:hint="eastAsia"/>
              </w:rPr>
              <w:t>日</w:t>
            </w:r>
          </w:p>
        </w:tc>
        <w:tc>
          <w:tcPr>
            <w:tcW w:w="1595" w:type="dxa"/>
            <w:shd w:val="clear" w:color="auto" w:fill="auto"/>
          </w:tcPr>
          <w:p w14:paraId="41028A9C" w14:textId="77777777" w:rsidR="00E63F9E" w:rsidRPr="00A17B0B" w:rsidRDefault="00E63F9E" w:rsidP="00DC29E7">
            <w:pPr>
              <w:pStyle w:val="a8"/>
            </w:pPr>
            <w:r w:rsidRPr="00A17B0B">
              <w:t>2010</w:t>
            </w:r>
            <w:r w:rsidRPr="00A17B0B">
              <w:rPr>
                <w:rFonts w:ascii="宋体" w:hAnsi="宋体" w:cs="宋体" w:hint="eastAsia"/>
              </w:rPr>
              <w:t>年</w:t>
            </w:r>
            <w:r w:rsidRPr="00A17B0B">
              <w:t>12</w:t>
            </w:r>
            <w:r w:rsidRPr="00A17B0B">
              <w:rPr>
                <w:rFonts w:ascii="宋体" w:hAnsi="宋体" w:cs="宋体" w:hint="eastAsia"/>
              </w:rPr>
              <w:t>月</w:t>
            </w:r>
            <w:r w:rsidRPr="00A17B0B">
              <w:t>23</w:t>
            </w:r>
            <w:r w:rsidRPr="00A17B0B">
              <w:rPr>
                <w:rFonts w:ascii="宋体" w:hAnsi="宋体" w:cs="宋体" w:hint="eastAsia"/>
              </w:rPr>
              <w:t>日</w:t>
            </w:r>
          </w:p>
        </w:tc>
        <w:tc>
          <w:tcPr>
            <w:tcW w:w="1594" w:type="dxa"/>
            <w:shd w:val="clear" w:color="auto" w:fill="auto"/>
          </w:tcPr>
          <w:p w14:paraId="198C4DE7" w14:textId="77777777" w:rsidR="00E63F9E" w:rsidRPr="00A17B0B" w:rsidRDefault="00E63F9E" w:rsidP="00DC29E7">
            <w:pPr>
              <w:pStyle w:val="a8"/>
            </w:pPr>
            <w:r w:rsidRPr="00A17B0B">
              <w:t>2012</w:t>
            </w:r>
            <w:r w:rsidRPr="00A17B0B">
              <w:rPr>
                <w:rFonts w:ascii="宋体" w:hAnsi="宋体" w:cs="宋体" w:hint="eastAsia"/>
              </w:rPr>
              <w:t>年</w:t>
            </w:r>
            <w:r w:rsidRPr="00A17B0B">
              <w:t>12</w:t>
            </w:r>
            <w:r w:rsidRPr="00A17B0B">
              <w:rPr>
                <w:rFonts w:ascii="宋体" w:hAnsi="宋体" w:cs="宋体" w:hint="eastAsia"/>
              </w:rPr>
              <w:t>月</w:t>
            </w:r>
            <w:r w:rsidRPr="00A17B0B">
              <w:t>23</w:t>
            </w:r>
            <w:r w:rsidRPr="00A17B0B">
              <w:rPr>
                <w:rFonts w:ascii="宋体" w:hAnsi="宋体" w:cs="宋体" w:hint="eastAsia"/>
              </w:rPr>
              <w:t>日</w:t>
            </w:r>
          </w:p>
        </w:tc>
        <w:tc>
          <w:tcPr>
            <w:tcW w:w="1595" w:type="dxa"/>
            <w:shd w:val="clear" w:color="auto" w:fill="auto"/>
          </w:tcPr>
          <w:p w14:paraId="3695587B" w14:textId="77777777" w:rsidR="00E63F9E" w:rsidRPr="00A17B0B" w:rsidRDefault="00E63F9E" w:rsidP="00DC29E7">
            <w:pPr>
              <w:pStyle w:val="a8"/>
            </w:pPr>
            <w:r w:rsidRPr="00A17B0B">
              <w:t>2016</w:t>
            </w:r>
            <w:r w:rsidRPr="00A17B0B">
              <w:rPr>
                <w:rFonts w:ascii="宋体" w:hAnsi="宋体" w:cs="宋体" w:hint="eastAsia"/>
              </w:rPr>
              <w:t>年</w:t>
            </w:r>
            <w:r w:rsidRPr="00A17B0B">
              <w:t>7</w:t>
            </w:r>
            <w:r w:rsidRPr="00A17B0B">
              <w:rPr>
                <w:rFonts w:ascii="宋体" w:hAnsi="宋体" w:cs="宋体" w:hint="eastAsia"/>
              </w:rPr>
              <w:t>月</w:t>
            </w:r>
            <w:r w:rsidRPr="00A17B0B">
              <w:t>22</w:t>
            </w:r>
            <w:r w:rsidRPr="00A17B0B">
              <w:rPr>
                <w:rFonts w:ascii="宋体" w:hAnsi="宋体" w:cs="宋体" w:hint="eastAsia"/>
              </w:rPr>
              <w:t>日</w:t>
            </w:r>
          </w:p>
        </w:tc>
      </w:tr>
      <w:tr w:rsidR="00E63F9E" w:rsidRPr="00A17B0B" w14:paraId="6899E887" w14:textId="77777777" w:rsidTr="00DC29E7">
        <w:tc>
          <w:tcPr>
            <w:tcW w:w="2127" w:type="dxa"/>
            <w:shd w:val="clear" w:color="auto" w:fill="auto"/>
          </w:tcPr>
          <w:p w14:paraId="5F094A9E"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尼日利亚</w:t>
            </w:r>
          </w:p>
        </w:tc>
        <w:tc>
          <w:tcPr>
            <w:tcW w:w="1594" w:type="dxa"/>
            <w:shd w:val="clear" w:color="auto" w:fill="auto"/>
          </w:tcPr>
          <w:p w14:paraId="02807DB2" w14:textId="77777777" w:rsidR="00E63F9E" w:rsidRPr="00A17B0B" w:rsidRDefault="00E63F9E" w:rsidP="00DC29E7">
            <w:pPr>
              <w:pStyle w:val="a8"/>
            </w:pPr>
            <w:r w:rsidRPr="00A17B0B">
              <w:t>2009</w:t>
            </w:r>
            <w:r w:rsidRPr="00A17B0B">
              <w:rPr>
                <w:rFonts w:ascii="宋体" w:hAnsi="宋体" w:cs="宋体" w:hint="eastAsia"/>
              </w:rPr>
              <w:t>年</w:t>
            </w:r>
            <w:r w:rsidRPr="00A17B0B">
              <w:t>7</w:t>
            </w:r>
            <w:r w:rsidRPr="00A17B0B">
              <w:rPr>
                <w:rFonts w:ascii="宋体" w:hAnsi="宋体" w:cs="宋体" w:hint="eastAsia"/>
              </w:rPr>
              <w:t>月</w:t>
            </w:r>
            <w:r w:rsidRPr="00A17B0B">
              <w:t>27</w:t>
            </w:r>
            <w:r w:rsidRPr="00A17B0B">
              <w:rPr>
                <w:rFonts w:ascii="宋体" w:hAnsi="宋体" w:cs="宋体" w:hint="eastAsia"/>
              </w:rPr>
              <w:t>日</w:t>
            </w:r>
          </w:p>
        </w:tc>
        <w:tc>
          <w:tcPr>
            <w:tcW w:w="1595" w:type="dxa"/>
            <w:shd w:val="clear" w:color="auto" w:fill="auto"/>
          </w:tcPr>
          <w:p w14:paraId="1662D787" w14:textId="77777777" w:rsidR="00E63F9E" w:rsidRPr="00A17B0B" w:rsidRDefault="00E63F9E" w:rsidP="00DC29E7">
            <w:pPr>
              <w:pStyle w:val="a8"/>
            </w:pPr>
            <w:r w:rsidRPr="00A17B0B">
              <w:t>2010</w:t>
            </w:r>
            <w:r w:rsidRPr="00A17B0B">
              <w:rPr>
                <w:rFonts w:ascii="宋体" w:hAnsi="宋体" w:cs="宋体" w:hint="eastAsia"/>
              </w:rPr>
              <w:t>年</w:t>
            </w:r>
            <w:r w:rsidRPr="00A17B0B">
              <w:t>12</w:t>
            </w:r>
            <w:r w:rsidRPr="00A17B0B">
              <w:rPr>
                <w:rFonts w:ascii="宋体" w:hAnsi="宋体" w:cs="宋体" w:hint="eastAsia"/>
              </w:rPr>
              <w:t>月</w:t>
            </w:r>
            <w:r w:rsidRPr="00A17B0B">
              <w:t>23</w:t>
            </w:r>
            <w:r w:rsidRPr="00A17B0B">
              <w:rPr>
                <w:rFonts w:ascii="宋体" w:hAnsi="宋体" w:cs="宋体" w:hint="eastAsia"/>
              </w:rPr>
              <w:t>日</w:t>
            </w:r>
          </w:p>
        </w:tc>
        <w:tc>
          <w:tcPr>
            <w:tcW w:w="1594" w:type="dxa"/>
            <w:shd w:val="clear" w:color="auto" w:fill="auto"/>
          </w:tcPr>
          <w:p w14:paraId="68F322EB" w14:textId="77777777" w:rsidR="00E63F9E" w:rsidRPr="00A17B0B" w:rsidRDefault="00E63F9E" w:rsidP="00DC29E7">
            <w:pPr>
              <w:pStyle w:val="a8"/>
            </w:pPr>
            <w:r w:rsidRPr="00A17B0B">
              <w:t>2012</w:t>
            </w:r>
            <w:r w:rsidRPr="00A17B0B">
              <w:rPr>
                <w:rFonts w:ascii="宋体" w:hAnsi="宋体" w:cs="宋体" w:hint="eastAsia"/>
              </w:rPr>
              <w:t>年</w:t>
            </w:r>
            <w:r w:rsidRPr="00A17B0B">
              <w:t>12</w:t>
            </w:r>
            <w:r w:rsidRPr="00A17B0B">
              <w:rPr>
                <w:rFonts w:ascii="宋体" w:hAnsi="宋体" w:cs="宋体" w:hint="eastAsia"/>
              </w:rPr>
              <w:t>月</w:t>
            </w:r>
            <w:r w:rsidRPr="00A17B0B">
              <w:t>23</w:t>
            </w:r>
            <w:r w:rsidRPr="00A17B0B">
              <w:rPr>
                <w:rFonts w:ascii="宋体" w:hAnsi="宋体" w:cs="宋体" w:hint="eastAsia"/>
              </w:rPr>
              <w:t>日</w:t>
            </w:r>
          </w:p>
        </w:tc>
        <w:tc>
          <w:tcPr>
            <w:tcW w:w="1595" w:type="dxa"/>
            <w:shd w:val="clear" w:color="auto" w:fill="auto"/>
          </w:tcPr>
          <w:p w14:paraId="528F9026" w14:textId="77777777" w:rsidR="00E63F9E" w:rsidRPr="00A17B0B" w:rsidRDefault="00E63F9E" w:rsidP="00DC29E7">
            <w:pPr>
              <w:pStyle w:val="a8"/>
            </w:pPr>
            <w:r w:rsidRPr="00A17B0B">
              <w:t>2021</w:t>
            </w:r>
            <w:r w:rsidRPr="00A17B0B">
              <w:rPr>
                <w:rFonts w:ascii="宋体" w:hAnsi="宋体" w:cs="宋体" w:hint="eastAsia"/>
              </w:rPr>
              <w:t>年</w:t>
            </w:r>
            <w:r w:rsidRPr="00A17B0B">
              <w:t>3</w:t>
            </w:r>
            <w:r w:rsidRPr="00A17B0B">
              <w:rPr>
                <w:rFonts w:ascii="宋体" w:hAnsi="宋体" w:cs="宋体" w:hint="eastAsia"/>
              </w:rPr>
              <w:t>月</w:t>
            </w:r>
            <w:r w:rsidRPr="00A17B0B">
              <w:t>26</w:t>
            </w:r>
            <w:r w:rsidRPr="00A17B0B">
              <w:rPr>
                <w:rFonts w:ascii="宋体" w:hAnsi="宋体" w:cs="宋体" w:hint="eastAsia"/>
              </w:rPr>
              <w:t>日</w:t>
            </w:r>
          </w:p>
        </w:tc>
      </w:tr>
      <w:tr w:rsidR="00E63F9E" w:rsidRPr="00A17B0B" w14:paraId="3345F621" w14:textId="77777777" w:rsidTr="00DC29E7">
        <w:tc>
          <w:tcPr>
            <w:tcW w:w="2127" w:type="dxa"/>
            <w:shd w:val="clear" w:color="auto" w:fill="auto"/>
          </w:tcPr>
          <w:p w14:paraId="737A845E"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西班牙</w:t>
            </w:r>
            <w:r w:rsidRPr="00A17B0B">
              <w:rPr>
                <w:rFonts w:ascii="Time New Roman" w:eastAsia="黑体" w:hAnsi="Time New Roman"/>
              </w:rPr>
              <w:t>*</w:t>
            </w:r>
          </w:p>
        </w:tc>
        <w:tc>
          <w:tcPr>
            <w:tcW w:w="1594" w:type="dxa"/>
            <w:shd w:val="clear" w:color="auto" w:fill="auto"/>
          </w:tcPr>
          <w:p w14:paraId="3E34F79E" w14:textId="77777777" w:rsidR="00E63F9E" w:rsidRPr="00A17B0B" w:rsidRDefault="00E63F9E" w:rsidP="00DC29E7">
            <w:pPr>
              <w:pStyle w:val="a8"/>
            </w:pPr>
            <w:r w:rsidRPr="00A17B0B">
              <w:t>2009</w:t>
            </w:r>
            <w:r w:rsidRPr="00A17B0B">
              <w:rPr>
                <w:rFonts w:ascii="宋体" w:hAnsi="宋体" w:cs="宋体" w:hint="eastAsia"/>
              </w:rPr>
              <w:t>年</w:t>
            </w:r>
            <w:r w:rsidRPr="00A17B0B">
              <w:t>9</w:t>
            </w:r>
            <w:r w:rsidRPr="00A17B0B">
              <w:rPr>
                <w:rFonts w:ascii="宋体" w:hAnsi="宋体" w:cs="宋体" w:hint="eastAsia"/>
              </w:rPr>
              <w:t>月</w:t>
            </w:r>
            <w:r w:rsidRPr="00A17B0B">
              <w:t>24</w:t>
            </w:r>
            <w:r w:rsidRPr="00A17B0B">
              <w:rPr>
                <w:rFonts w:ascii="宋体" w:hAnsi="宋体" w:cs="宋体" w:hint="eastAsia"/>
              </w:rPr>
              <w:t>日</w:t>
            </w:r>
          </w:p>
        </w:tc>
        <w:tc>
          <w:tcPr>
            <w:tcW w:w="1595" w:type="dxa"/>
            <w:shd w:val="clear" w:color="auto" w:fill="auto"/>
          </w:tcPr>
          <w:p w14:paraId="110C50C7" w14:textId="77777777" w:rsidR="00E63F9E" w:rsidRPr="00A17B0B" w:rsidRDefault="00E63F9E" w:rsidP="00DC29E7">
            <w:pPr>
              <w:pStyle w:val="a8"/>
            </w:pPr>
            <w:r w:rsidRPr="00A17B0B">
              <w:t>2010</w:t>
            </w:r>
            <w:r w:rsidRPr="00A17B0B">
              <w:rPr>
                <w:rFonts w:ascii="宋体" w:hAnsi="宋体" w:cs="宋体" w:hint="eastAsia"/>
              </w:rPr>
              <w:t>年</w:t>
            </w:r>
            <w:r w:rsidRPr="00A17B0B">
              <w:t>12</w:t>
            </w:r>
            <w:r w:rsidRPr="00A17B0B">
              <w:rPr>
                <w:rFonts w:ascii="宋体" w:hAnsi="宋体" w:cs="宋体" w:hint="eastAsia"/>
              </w:rPr>
              <w:t>月</w:t>
            </w:r>
            <w:r w:rsidRPr="00A17B0B">
              <w:t>23</w:t>
            </w:r>
            <w:r w:rsidRPr="00A17B0B">
              <w:rPr>
                <w:rFonts w:ascii="宋体" w:hAnsi="宋体" w:cs="宋体" w:hint="eastAsia"/>
              </w:rPr>
              <w:t>日</w:t>
            </w:r>
          </w:p>
        </w:tc>
        <w:tc>
          <w:tcPr>
            <w:tcW w:w="1594" w:type="dxa"/>
            <w:shd w:val="clear" w:color="auto" w:fill="auto"/>
          </w:tcPr>
          <w:p w14:paraId="208396BF" w14:textId="77777777" w:rsidR="00E63F9E" w:rsidRPr="00A17B0B" w:rsidRDefault="00E63F9E" w:rsidP="00DC29E7">
            <w:pPr>
              <w:pStyle w:val="a8"/>
            </w:pPr>
            <w:r w:rsidRPr="00A17B0B">
              <w:t>2012</w:t>
            </w:r>
            <w:r w:rsidRPr="00A17B0B">
              <w:rPr>
                <w:rFonts w:ascii="宋体" w:hAnsi="宋体" w:cs="宋体" w:hint="eastAsia"/>
              </w:rPr>
              <w:t>年</w:t>
            </w:r>
            <w:r w:rsidRPr="00A17B0B">
              <w:t>12</w:t>
            </w:r>
            <w:r w:rsidRPr="00A17B0B">
              <w:rPr>
                <w:rFonts w:ascii="宋体" w:hAnsi="宋体" w:cs="宋体" w:hint="eastAsia"/>
              </w:rPr>
              <w:t>月</w:t>
            </w:r>
            <w:r w:rsidRPr="00A17B0B">
              <w:t>23</w:t>
            </w:r>
            <w:r w:rsidRPr="00A17B0B">
              <w:rPr>
                <w:rFonts w:ascii="宋体" w:hAnsi="宋体" w:cs="宋体" w:hint="eastAsia"/>
              </w:rPr>
              <w:t>日</w:t>
            </w:r>
          </w:p>
        </w:tc>
        <w:tc>
          <w:tcPr>
            <w:tcW w:w="1595" w:type="dxa"/>
            <w:shd w:val="clear" w:color="auto" w:fill="auto"/>
          </w:tcPr>
          <w:p w14:paraId="733AD68E" w14:textId="77777777" w:rsidR="00E63F9E" w:rsidRPr="00A17B0B" w:rsidRDefault="00E63F9E" w:rsidP="00DC29E7">
            <w:pPr>
              <w:pStyle w:val="a8"/>
            </w:pPr>
            <w:r w:rsidRPr="00A17B0B">
              <w:t>2012</w:t>
            </w:r>
            <w:r w:rsidRPr="00A17B0B">
              <w:rPr>
                <w:rFonts w:ascii="宋体" w:hAnsi="宋体" w:cs="宋体" w:hint="eastAsia"/>
              </w:rPr>
              <w:t>年</w:t>
            </w:r>
            <w:r w:rsidRPr="00A17B0B">
              <w:t>12</w:t>
            </w:r>
            <w:r w:rsidRPr="00A17B0B">
              <w:rPr>
                <w:rFonts w:ascii="宋体" w:hAnsi="宋体" w:cs="宋体" w:hint="eastAsia"/>
              </w:rPr>
              <w:t>月</w:t>
            </w:r>
            <w:r w:rsidRPr="00A17B0B">
              <w:t>26</w:t>
            </w:r>
            <w:r w:rsidRPr="00A17B0B">
              <w:rPr>
                <w:rFonts w:ascii="宋体" w:hAnsi="宋体" w:cs="宋体" w:hint="eastAsia"/>
              </w:rPr>
              <w:t>日</w:t>
            </w:r>
          </w:p>
        </w:tc>
      </w:tr>
      <w:tr w:rsidR="00E63F9E" w:rsidRPr="00A17B0B" w14:paraId="212B5E81" w14:textId="77777777" w:rsidTr="00DC29E7">
        <w:tc>
          <w:tcPr>
            <w:tcW w:w="2127" w:type="dxa"/>
            <w:shd w:val="clear" w:color="auto" w:fill="auto"/>
          </w:tcPr>
          <w:p w14:paraId="1E00233C"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德国</w:t>
            </w:r>
            <w:r w:rsidRPr="00A17B0B">
              <w:rPr>
                <w:rFonts w:ascii="Time New Roman" w:eastAsia="黑体" w:hAnsi="Time New Roman"/>
              </w:rPr>
              <w:t>*</w:t>
            </w:r>
          </w:p>
        </w:tc>
        <w:tc>
          <w:tcPr>
            <w:tcW w:w="1594" w:type="dxa"/>
            <w:shd w:val="clear" w:color="auto" w:fill="auto"/>
          </w:tcPr>
          <w:p w14:paraId="06548712" w14:textId="77777777" w:rsidR="00E63F9E" w:rsidRPr="00A17B0B" w:rsidRDefault="00E63F9E" w:rsidP="00DC29E7">
            <w:pPr>
              <w:pStyle w:val="a8"/>
            </w:pPr>
            <w:r w:rsidRPr="00A17B0B">
              <w:t>2009</w:t>
            </w:r>
            <w:r w:rsidRPr="00A17B0B">
              <w:rPr>
                <w:rFonts w:ascii="宋体" w:hAnsi="宋体" w:cs="宋体" w:hint="eastAsia"/>
              </w:rPr>
              <w:t>年</w:t>
            </w:r>
            <w:r w:rsidRPr="00A17B0B">
              <w:t>9</w:t>
            </w:r>
            <w:r w:rsidRPr="00A17B0B">
              <w:rPr>
                <w:rFonts w:ascii="宋体" w:hAnsi="宋体" w:cs="宋体" w:hint="eastAsia"/>
              </w:rPr>
              <w:t>月</w:t>
            </w:r>
            <w:r w:rsidRPr="00A17B0B">
              <w:t>24</w:t>
            </w:r>
            <w:r w:rsidRPr="00A17B0B">
              <w:rPr>
                <w:rFonts w:ascii="宋体" w:hAnsi="宋体" w:cs="宋体" w:hint="eastAsia"/>
              </w:rPr>
              <w:t>日</w:t>
            </w:r>
          </w:p>
        </w:tc>
        <w:tc>
          <w:tcPr>
            <w:tcW w:w="1595" w:type="dxa"/>
            <w:shd w:val="clear" w:color="auto" w:fill="auto"/>
          </w:tcPr>
          <w:p w14:paraId="73CE81F2" w14:textId="77777777" w:rsidR="00E63F9E" w:rsidRPr="00A17B0B" w:rsidRDefault="00E63F9E" w:rsidP="00DC29E7">
            <w:pPr>
              <w:pStyle w:val="a8"/>
            </w:pPr>
            <w:r w:rsidRPr="00A17B0B">
              <w:t>2010</w:t>
            </w:r>
            <w:r w:rsidRPr="00A17B0B">
              <w:rPr>
                <w:rFonts w:ascii="宋体" w:hAnsi="宋体" w:cs="宋体" w:hint="eastAsia"/>
              </w:rPr>
              <w:t>年</w:t>
            </w:r>
            <w:r w:rsidRPr="00A17B0B">
              <w:t>12</w:t>
            </w:r>
            <w:r w:rsidRPr="00A17B0B">
              <w:rPr>
                <w:rFonts w:ascii="宋体" w:hAnsi="宋体" w:cs="宋体" w:hint="eastAsia"/>
              </w:rPr>
              <w:t>月</w:t>
            </w:r>
            <w:r w:rsidRPr="00A17B0B">
              <w:t>23</w:t>
            </w:r>
            <w:r w:rsidRPr="00A17B0B">
              <w:rPr>
                <w:rFonts w:ascii="宋体" w:hAnsi="宋体" w:cs="宋体" w:hint="eastAsia"/>
              </w:rPr>
              <w:t>日</w:t>
            </w:r>
          </w:p>
        </w:tc>
        <w:tc>
          <w:tcPr>
            <w:tcW w:w="1594" w:type="dxa"/>
            <w:shd w:val="clear" w:color="auto" w:fill="auto"/>
          </w:tcPr>
          <w:p w14:paraId="545C1AE5" w14:textId="77777777" w:rsidR="00E63F9E" w:rsidRPr="00A17B0B" w:rsidRDefault="00E63F9E" w:rsidP="00DC29E7">
            <w:pPr>
              <w:pStyle w:val="a8"/>
            </w:pPr>
            <w:r w:rsidRPr="00A17B0B">
              <w:t>2012</w:t>
            </w:r>
            <w:r w:rsidRPr="00A17B0B">
              <w:rPr>
                <w:rFonts w:ascii="宋体" w:hAnsi="宋体" w:cs="宋体" w:hint="eastAsia"/>
              </w:rPr>
              <w:t>年</w:t>
            </w:r>
            <w:r w:rsidRPr="00A17B0B">
              <w:t>12</w:t>
            </w:r>
            <w:r w:rsidRPr="00A17B0B">
              <w:rPr>
                <w:rFonts w:ascii="宋体" w:hAnsi="宋体" w:cs="宋体" w:hint="eastAsia"/>
              </w:rPr>
              <w:t>月</w:t>
            </w:r>
            <w:r w:rsidRPr="00A17B0B">
              <w:t>23</w:t>
            </w:r>
            <w:r w:rsidRPr="00A17B0B">
              <w:rPr>
                <w:rFonts w:ascii="宋体" w:hAnsi="宋体" w:cs="宋体" w:hint="eastAsia"/>
              </w:rPr>
              <w:t>日</w:t>
            </w:r>
          </w:p>
        </w:tc>
        <w:tc>
          <w:tcPr>
            <w:tcW w:w="1595" w:type="dxa"/>
            <w:shd w:val="clear" w:color="auto" w:fill="auto"/>
          </w:tcPr>
          <w:p w14:paraId="6C80B84D" w14:textId="77777777" w:rsidR="00E63F9E" w:rsidRPr="00A17B0B" w:rsidRDefault="00E63F9E" w:rsidP="00DC29E7">
            <w:pPr>
              <w:pStyle w:val="a8"/>
            </w:pPr>
            <w:r w:rsidRPr="00A17B0B">
              <w:t>2013</w:t>
            </w:r>
            <w:r w:rsidRPr="00A17B0B">
              <w:rPr>
                <w:rFonts w:ascii="宋体" w:hAnsi="宋体" w:cs="宋体" w:hint="eastAsia"/>
              </w:rPr>
              <w:t>年</w:t>
            </w:r>
            <w:r w:rsidRPr="00A17B0B">
              <w:t>3</w:t>
            </w:r>
            <w:r w:rsidRPr="00A17B0B">
              <w:rPr>
                <w:rFonts w:ascii="宋体" w:hAnsi="宋体" w:cs="宋体" w:hint="eastAsia"/>
              </w:rPr>
              <w:t>月</w:t>
            </w:r>
            <w:r w:rsidRPr="00A17B0B">
              <w:t>25</w:t>
            </w:r>
            <w:r w:rsidRPr="00A17B0B">
              <w:rPr>
                <w:rFonts w:ascii="宋体" w:hAnsi="宋体" w:cs="宋体" w:hint="eastAsia"/>
              </w:rPr>
              <w:t>日</w:t>
            </w:r>
          </w:p>
        </w:tc>
      </w:tr>
      <w:tr w:rsidR="00E63F9E" w:rsidRPr="00A17B0B" w14:paraId="764F56C6" w14:textId="77777777" w:rsidTr="00DC29E7">
        <w:tc>
          <w:tcPr>
            <w:tcW w:w="2127" w:type="dxa"/>
            <w:shd w:val="clear" w:color="auto" w:fill="auto"/>
          </w:tcPr>
          <w:p w14:paraId="17D55082"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厄瓜多尔</w:t>
            </w:r>
            <w:r w:rsidRPr="00A17B0B">
              <w:rPr>
                <w:rFonts w:ascii="Time New Roman" w:eastAsia="黑体" w:hAnsi="Time New Roman"/>
              </w:rPr>
              <w:t>*</w:t>
            </w:r>
          </w:p>
        </w:tc>
        <w:tc>
          <w:tcPr>
            <w:tcW w:w="1594" w:type="dxa"/>
            <w:shd w:val="clear" w:color="auto" w:fill="auto"/>
          </w:tcPr>
          <w:p w14:paraId="6D7E564D" w14:textId="77777777" w:rsidR="00E63F9E" w:rsidRPr="00A17B0B" w:rsidRDefault="00E63F9E" w:rsidP="00DC29E7">
            <w:pPr>
              <w:pStyle w:val="a8"/>
            </w:pPr>
            <w:r w:rsidRPr="00A17B0B">
              <w:t>2009</w:t>
            </w:r>
            <w:r w:rsidRPr="00A17B0B">
              <w:rPr>
                <w:rFonts w:ascii="宋体" w:hAnsi="宋体" w:cs="宋体" w:hint="eastAsia"/>
              </w:rPr>
              <w:t>年</w:t>
            </w:r>
            <w:r w:rsidRPr="00A17B0B">
              <w:t>10</w:t>
            </w:r>
            <w:r w:rsidRPr="00A17B0B">
              <w:rPr>
                <w:rFonts w:ascii="宋体" w:hAnsi="宋体" w:cs="宋体" w:hint="eastAsia"/>
              </w:rPr>
              <w:t>月</w:t>
            </w:r>
            <w:r w:rsidRPr="00A17B0B">
              <w:t>20</w:t>
            </w:r>
            <w:r w:rsidRPr="00A17B0B">
              <w:rPr>
                <w:rFonts w:ascii="宋体" w:hAnsi="宋体" w:cs="宋体" w:hint="eastAsia"/>
              </w:rPr>
              <w:t>日</w:t>
            </w:r>
          </w:p>
        </w:tc>
        <w:tc>
          <w:tcPr>
            <w:tcW w:w="1595" w:type="dxa"/>
            <w:shd w:val="clear" w:color="auto" w:fill="auto"/>
          </w:tcPr>
          <w:p w14:paraId="22C1C854" w14:textId="77777777" w:rsidR="00E63F9E" w:rsidRPr="00A17B0B" w:rsidRDefault="00E63F9E" w:rsidP="00DC29E7">
            <w:pPr>
              <w:pStyle w:val="a8"/>
            </w:pPr>
            <w:r w:rsidRPr="00A17B0B">
              <w:t>2010</w:t>
            </w:r>
            <w:r w:rsidRPr="00A17B0B">
              <w:rPr>
                <w:rFonts w:ascii="宋体" w:hAnsi="宋体" w:cs="宋体" w:hint="eastAsia"/>
              </w:rPr>
              <w:t>年</w:t>
            </w:r>
            <w:r w:rsidRPr="00A17B0B">
              <w:t>12</w:t>
            </w:r>
            <w:r w:rsidRPr="00A17B0B">
              <w:rPr>
                <w:rFonts w:ascii="宋体" w:hAnsi="宋体" w:cs="宋体" w:hint="eastAsia"/>
              </w:rPr>
              <w:t>月</w:t>
            </w:r>
            <w:r w:rsidRPr="00A17B0B">
              <w:t>23</w:t>
            </w:r>
            <w:r w:rsidRPr="00A17B0B">
              <w:rPr>
                <w:rFonts w:ascii="宋体" w:hAnsi="宋体" w:cs="宋体" w:hint="eastAsia"/>
              </w:rPr>
              <w:t>日</w:t>
            </w:r>
          </w:p>
        </w:tc>
        <w:tc>
          <w:tcPr>
            <w:tcW w:w="1594" w:type="dxa"/>
            <w:shd w:val="clear" w:color="auto" w:fill="auto"/>
          </w:tcPr>
          <w:p w14:paraId="7F2EF7D5" w14:textId="77777777" w:rsidR="00E63F9E" w:rsidRPr="00A17B0B" w:rsidRDefault="00E63F9E" w:rsidP="00DC29E7">
            <w:pPr>
              <w:pStyle w:val="a8"/>
            </w:pPr>
            <w:r w:rsidRPr="00A17B0B">
              <w:t>2012</w:t>
            </w:r>
            <w:r w:rsidRPr="00A17B0B">
              <w:rPr>
                <w:rFonts w:ascii="宋体" w:hAnsi="宋体" w:cs="宋体" w:hint="eastAsia"/>
              </w:rPr>
              <w:t>年</w:t>
            </w:r>
            <w:r w:rsidRPr="00A17B0B">
              <w:t>12</w:t>
            </w:r>
            <w:r w:rsidRPr="00A17B0B">
              <w:rPr>
                <w:rFonts w:ascii="宋体" w:hAnsi="宋体" w:cs="宋体" w:hint="eastAsia"/>
              </w:rPr>
              <w:t>月</w:t>
            </w:r>
            <w:r w:rsidRPr="00A17B0B">
              <w:t>23</w:t>
            </w:r>
            <w:r w:rsidRPr="00A17B0B">
              <w:rPr>
                <w:rFonts w:ascii="宋体" w:hAnsi="宋体" w:cs="宋体" w:hint="eastAsia"/>
              </w:rPr>
              <w:t>日</w:t>
            </w:r>
          </w:p>
        </w:tc>
        <w:tc>
          <w:tcPr>
            <w:tcW w:w="1595" w:type="dxa"/>
            <w:shd w:val="clear" w:color="auto" w:fill="auto"/>
          </w:tcPr>
          <w:p w14:paraId="47E6A4DC" w14:textId="77777777" w:rsidR="00E63F9E" w:rsidRPr="00A17B0B" w:rsidRDefault="00E63F9E" w:rsidP="00DC29E7">
            <w:pPr>
              <w:pStyle w:val="a8"/>
            </w:pPr>
            <w:r w:rsidRPr="00A17B0B">
              <w:t>2015</w:t>
            </w:r>
            <w:r w:rsidRPr="00A17B0B">
              <w:rPr>
                <w:rFonts w:ascii="宋体" w:hAnsi="宋体" w:cs="宋体" w:hint="eastAsia"/>
              </w:rPr>
              <w:t>年</w:t>
            </w:r>
            <w:r w:rsidRPr="00A17B0B">
              <w:t>6</w:t>
            </w:r>
            <w:r w:rsidRPr="00A17B0B">
              <w:rPr>
                <w:rFonts w:ascii="宋体" w:hAnsi="宋体" w:cs="宋体" w:hint="eastAsia"/>
              </w:rPr>
              <w:t>月</w:t>
            </w:r>
            <w:r w:rsidRPr="00A17B0B">
              <w:t>5</w:t>
            </w:r>
            <w:r w:rsidRPr="00A17B0B">
              <w:rPr>
                <w:rFonts w:ascii="宋体" w:hAnsi="宋体" w:cs="宋体" w:hint="eastAsia"/>
              </w:rPr>
              <w:t>日</w:t>
            </w:r>
          </w:p>
        </w:tc>
      </w:tr>
      <w:tr w:rsidR="00E63F9E" w:rsidRPr="00A17B0B" w14:paraId="4029CBEB" w14:textId="77777777" w:rsidTr="00DC29E7">
        <w:tc>
          <w:tcPr>
            <w:tcW w:w="2127" w:type="dxa"/>
            <w:shd w:val="clear" w:color="auto" w:fill="auto"/>
          </w:tcPr>
          <w:p w14:paraId="5CC0D560"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布基纳法索</w:t>
            </w:r>
          </w:p>
        </w:tc>
        <w:tc>
          <w:tcPr>
            <w:tcW w:w="1594" w:type="dxa"/>
            <w:shd w:val="clear" w:color="auto" w:fill="auto"/>
          </w:tcPr>
          <w:p w14:paraId="6CC6AFFE" w14:textId="77777777" w:rsidR="00E63F9E" w:rsidRPr="00A17B0B" w:rsidRDefault="00E63F9E" w:rsidP="00DC29E7">
            <w:pPr>
              <w:pStyle w:val="a8"/>
            </w:pPr>
            <w:r w:rsidRPr="00A17B0B">
              <w:t>2009</w:t>
            </w:r>
            <w:r w:rsidRPr="00A17B0B">
              <w:rPr>
                <w:rFonts w:ascii="宋体" w:hAnsi="宋体" w:cs="宋体" w:hint="eastAsia"/>
              </w:rPr>
              <w:t>年</w:t>
            </w:r>
            <w:r w:rsidRPr="00A17B0B">
              <w:t>12</w:t>
            </w:r>
            <w:r w:rsidRPr="00A17B0B">
              <w:rPr>
                <w:rFonts w:ascii="宋体" w:hAnsi="宋体" w:cs="宋体" w:hint="eastAsia"/>
              </w:rPr>
              <w:t>月</w:t>
            </w:r>
            <w:r w:rsidRPr="00A17B0B">
              <w:t>3</w:t>
            </w:r>
            <w:r w:rsidRPr="00A17B0B">
              <w:rPr>
                <w:rFonts w:ascii="宋体" w:hAnsi="宋体" w:cs="宋体" w:hint="eastAsia"/>
              </w:rPr>
              <w:t>日</w:t>
            </w:r>
          </w:p>
        </w:tc>
        <w:tc>
          <w:tcPr>
            <w:tcW w:w="1595" w:type="dxa"/>
            <w:shd w:val="clear" w:color="auto" w:fill="auto"/>
          </w:tcPr>
          <w:p w14:paraId="1D5AA799" w14:textId="77777777" w:rsidR="00E63F9E" w:rsidRPr="00A17B0B" w:rsidRDefault="00E63F9E" w:rsidP="00DC29E7">
            <w:pPr>
              <w:pStyle w:val="a8"/>
            </w:pPr>
            <w:r w:rsidRPr="00A17B0B">
              <w:t>2010</w:t>
            </w:r>
            <w:r w:rsidRPr="00A17B0B">
              <w:rPr>
                <w:rFonts w:ascii="宋体" w:hAnsi="宋体" w:cs="宋体" w:hint="eastAsia"/>
              </w:rPr>
              <w:t>年</w:t>
            </w:r>
            <w:r w:rsidRPr="00A17B0B">
              <w:t>12</w:t>
            </w:r>
            <w:r w:rsidRPr="00A17B0B">
              <w:rPr>
                <w:rFonts w:ascii="宋体" w:hAnsi="宋体" w:cs="宋体" w:hint="eastAsia"/>
              </w:rPr>
              <w:t>月</w:t>
            </w:r>
            <w:r w:rsidRPr="00A17B0B">
              <w:t>23</w:t>
            </w:r>
            <w:r w:rsidRPr="00A17B0B">
              <w:rPr>
                <w:rFonts w:ascii="宋体" w:hAnsi="宋体" w:cs="宋体" w:hint="eastAsia"/>
              </w:rPr>
              <w:t>日</w:t>
            </w:r>
          </w:p>
        </w:tc>
        <w:tc>
          <w:tcPr>
            <w:tcW w:w="1594" w:type="dxa"/>
            <w:shd w:val="clear" w:color="auto" w:fill="auto"/>
          </w:tcPr>
          <w:p w14:paraId="39DC6A08" w14:textId="77777777" w:rsidR="00E63F9E" w:rsidRPr="00A17B0B" w:rsidRDefault="00E63F9E" w:rsidP="00DC29E7">
            <w:pPr>
              <w:pStyle w:val="a8"/>
            </w:pPr>
            <w:r w:rsidRPr="00A17B0B">
              <w:t>2012</w:t>
            </w:r>
            <w:r w:rsidRPr="00A17B0B">
              <w:rPr>
                <w:rFonts w:ascii="宋体" w:hAnsi="宋体" w:cs="宋体" w:hint="eastAsia"/>
              </w:rPr>
              <w:t>年</w:t>
            </w:r>
            <w:r w:rsidRPr="00A17B0B">
              <w:t>12</w:t>
            </w:r>
            <w:r w:rsidRPr="00A17B0B">
              <w:rPr>
                <w:rFonts w:ascii="宋体" w:hAnsi="宋体" w:cs="宋体" w:hint="eastAsia"/>
              </w:rPr>
              <w:t>月</w:t>
            </w:r>
            <w:r w:rsidRPr="00A17B0B">
              <w:t>23</w:t>
            </w:r>
            <w:r w:rsidRPr="00A17B0B">
              <w:rPr>
                <w:rFonts w:ascii="宋体" w:hAnsi="宋体" w:cs="宋体" w:hint="eastAsia"/>
              </w:rPr>
              <w:t>日</w:t>
            </w:r>
          </w:p>
        </w:tc>
        <w:tc>
          <w:tcPr>
            <w:tcW w:w="1595" w:type="dxa"/>
            <w:shd w:val="clear" w:color="auto" w:fill="auto"/>
          </w:tcPr>
          <w:p w14:paraId="57DC7964" w14:textId="77777777" w:rsidR="00E63F9E" w:rsidRPr="00A17B0B" w:rsidRDefault="00E63F9E" w:rsidP="00DC29E7">
            <w:pPr>
              <w:pStyle w:val="a8"/>
            </w:pPr>
            <w:r w:rsidRPr="00A17B0B">
              <w:t>2014</w:t>
            </w:r>
            <w:r w:rsidRPr="00A17B0B">
              <w:rPr>
                <w:rFonts w:ascii="宋体" w:hAnsi="宋体" w:cs="宋体" w:hint="eastAsia"/>
              </w:rPr>
              <w:t>年</w:t>
            </w:r>
            <w:r w:rsidRPr="00A17B0B">
              <w:t>10</w:t>
            </w:r>
            <w:r w:rsidRPr="00A17B0B">
              <w:rPr>
                <w:rFonts w:ascii="宋体" w:hAnsi="宋体" w:cs="宋体" w:hint="eastAsia"/>
              </w:rPr>
              <w:t>月</w:t>
            </w:r>
            <w:r w:rsidRPr="00A17B0B">
              <w:t>7</w:t>
            </w:r>
            <w:r w:rsidRPr="00A17B0B">
              <w:rPr>
                <w:rFonts w:ascii="宋体" w:hAnsi="宋体" w:cs="宋体" w:hint="eastAsia"/>
              </w:rPr>
              <w:t>日</w:t>
            </w:r>
          </w:p>
        </w:tc>
      </w:tr>
      <w:tr w:rsidR="00E63F9E" w:rsidRPr="00A17B0B" w14:paraId="052150FE" w14:textId="77777777" w:rsidTr="00DC29E7">
        <w:tc>
          <w:tcPr>
            <w:tcW w:w="2127" w:type="dxa"/>
            <w:shd w:val="clear" w:color="auto" w:fill="auto"/>
          </w:tcPr>
          <w:p w14:paraId="1E80C101"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智利</w:t>
            </w:r>
            <w:r w:rsidRPr="00A17B0B">
              <w:rPr>
                <w:rFonts w:ascii="Time New Roman" w:eastAsia="黑体" w:hAnsi="Time New Roman"/>
              </w:rPr>
              <w:t>*</w:t>
            </w:r>
          </w:p>
        </w:tc>
        <w:tc>
          <w:tcPr>
            <w:tcW w:w="1594" w:type="dxa"/>
            <w:shd w:val="clear" w:color="auto" w:fill="auto"/>
          </w:tcPr>
          <w:p w14:paraId="4C78F38B" w14:textId="77777777" w:rsidR="00E63F9E" w:rsidRPr="00A17B0B" w:rsidRDefault="00E63F9E" w:rsidP="00DC29E7">
            <w:pPr>
              <w:pStyle w:val="a8"/>
            </w:pPr>
            <w:r w:rsidRPr="00A17B0B">
              <w:t>2009</w:t>
            </w:r>
            <w:r w:rsidRPr="00A17B0B">
              <w:rPr>
                <w:rFonts w:ascii="宋体" w:hAnsi="宋体" w:cs="宋体" w:hint="eastAsia"/>
              </w:rPr>
              <w:t>年</w:t>
            </w:r>
            <w:r w:rsidRPr="00A17B0B">
              <w:t>12</w:t>
            </w:r>
            <w:r w:rsidRPr="00A17B0B">
              <w:rPr>
                <w:rFonts w:ascii="宋体" w:hAnsi="宋体" w:cs="宋体" w:hint="eastAsia"/>
              </w:rPr>
              <w:t>月</w:t>
            </w:r>
            <w:r w:rsidRPr="00A17B0B">
              <w:t>8</w:t>
            </w:r>
            <w:r w:rsidRPr="00A17B0B">
              <w:rPr>
                <w:rFonts w:ascii="宋体" w:hAnsi="宋体" w:cs="宋体" w:hint="eastAsia"/>
              </w:rPr>
              <w:t>日</w:t>
            </w:r>
          </w:p>
        </w:tc>
        <w:tc>
          <w:tcPr>
            <w:tcW w:w="1595" w:type="dxa"/>
            <w:shd w:val="clear" w:color="auto" w:fill="auto"/>
          </w:tcPr>
          <w:p w14:paraId="5723ED77" w14:textId="77777777" w:rsidR="00E63F9E" w:rsidRPr="00A17B0B" w:rsidRDefault="00E63F9E" w:rsidP="00DC29E7">
            <w:pPr>
              <w:pStyle w:val="a8"/>
            </w:pPr>
            <w:r w:rsidRPr="00A17B0B">
              <w:t>2010</w:t>
            </w:r>
            <w:r w:rsidRPr="00A17B0B">
              <w:rPr>
                <w:rFonts w:ascii="宋体" w:hAnsi="宋体" w:cs="宋体" w:hint="eastAsia"/>
              </w:rPr>
              <w:t>年</w:t>
            </w:r>
            <w:r w:rsidRPr="00A17B0B">
              <w:t>12</w:t>
            </w:r>
            <w:r w:rsidRPr="00A17B0B">
              <w:rPr>
                <w:rFonts w:ascii="宋体" w:hAnsi="宋体" w:cs="宋体" w:hint="eastAsia"/>
              </w:rPr>
              <w:t>月</w:t>
            </w:r>
            <w:r w:rsidRPr="00A17B0B">
              <w:t>23</w:t>
            </w:r>
            <w:r w:rsidRPr="00A17B0B">
              <w:rPr>
                <w:rFonts w:ascii="宋体" w:hAnsi="宋体" w:cs="宋体" w:hint="eastAsia"/>
              </w:rPr>
              <w:t>日</w:t>
            </w:r>
          </w:p>
        </w:tc>
        <w:tc>
          <w:tcPr>
            <w:tcW w:w="1594" w:type="dxa"/>
            <w:shd w:val="clear" w:color="auto" w:fill="auto"/>
          </w:tcPr>
          <w:p w14:paraId="1859E37F" w14:textId="77777777" w:rsidR="00E63F9E" w:rsidRPr="00A17B0B" w:rsidRDefault="00E63F9E" w:rsidP="00DC29E7">
            <w:pPr>
              <w:pStyle w:val="a8"/>
            </w:pPr>
            <w:r w:rsidRPr="00A17B0B">
              <w:t>2012</w:t>
            </w:r>
            <w:r w:rsidRPr="00A17B0B">
              <w:rPr>
                <w:rFonts w:ascii="宋体" w:hAnsi="宋体" w:cs="宋体" w:hint="eastAsia"/>
              </w:rPr>
              <w:t>年</w:t>
            </w:r>
            <w:r w:rsidRPr="00A17B0B">
              <w:t>12</w:t>
            </w:r>
            <w:r w:rsidRPr="00A17B0B">
              <w:rPr>
                <w:rFonts w:ascii="宋体" w:hAnsi="宋体" w:cs="宋体" w:hint="eastAsia"/>
              </w:rPr>
              <w:t>月</w:t>
            </w:r>
            <w:r w:rsidRPr="00A17B0B">
              <w:t>23</w:t>
            </w:r>
            <w:r w:rsidRPr="00A17B0B">
              <w:rPr>
                <w:rFonts w:ascii="宋体" w:hAnsi="宋体" w:cs="宋体" w:hint="eastAsia"/>
              </w:rPr>
              <w:t>日</w:t>
            </w:r>
          </w:p>
        </w:tc>
        <w:tc>
          <w:tcPr>
            <w:tcW w:w="1595" w:type="dxa"/>
            <w:shd w:val="clear" w:color="auto" w:fill="auto"/>
          </w:tcPr>
          <w:p w14:paraId="4B793CE1" w14:textId="77777777" w:rsidR="00E63F9E" w:rsidRPr="00A17B0B" w:rsidRDefault="00E63F9E" w:rsidP="00DC29E7">
            <w:pPr>
              <w:pStyle w:val="a8"/>
            </w:pPr>
            <w:r w:rsidRPr="00A17B0B">
              <w:t>2017</w:t>
            </w:r>
            <w:r w:rsidRPr="00A17B0B">
              <w:rPr>
                <w:rFonts w:ascii="宋体" w:hAnsi="宋体" w:cs="宋体" w:hint="eastAsia"/>
              </w:rPr>
              <w:t>年</w:t>
            </w:r>
            <w:r w:rsidRPr="00A17B0B">
              <w:t>12</w:t>
            </w:r>
            <w:r w:rsidRPr="00A17B0B">
              <w:rPr>
                <w:rFonts w:ascii="宋体" w:hAnsi="宋体" w:cs="宋体" w:hint="eastAsia"/>
              </w:rPr>
              <w:t>月</w:t>
            </w:r>
            <w:r w:rsidRPr="00A17B0B">
              <w:t>1</w:t>
            </w:r>
            <w:r w:rsidRPr="00A17B0B">
              <w:rPr>
                <w:rFonts w:ascii="宋体" w:hAnsi="宋体" w:cs="宋体" w:hint="eastAsia"/>
              </w:rPr>
              <w:t>日</w:t>
            </w:r>
          </w:p>
        </w:tc>
      </w:tr>
      <w:tr w:rsidR="00E63F9E" w:rsidRPr="00A17B0B" w14:paraId="106351C1" w14:textId="77777777" w:rsidTr="00DC29E7">
        <w:tc>
          <w:tcPr>
            <w:tcW w:w="2127" w:type="dxa"/>
            <w:shd w:val="clear" w:color="auto" w:fill="auto"/>
          </w:tcPr>
          <w:p w14:paraId="6A2CDE29"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巴拉圭</w:t>
            </w:r>
          </w:p>
        </w:tc>
        <w:tc>
          <w:tcPr>
            <w:tcW w:w="1594" w:type="dxa"/>
            <w:shd w:val="clear" w:color="auto" w:fill="auto"/>
          </w:tcPr>
          <w:p w14:paraId="5653CC72" w14:textId="77777777" w:rsidR="00E63F9E" w:rsidRPr="00A17B0B" w:rsidRDefault="00E63F9E" w:rsidP="00DC29E7">
            <w:pPr>
              <w:pStyle w:val="a8"/>
            </w:pPr>
            <w:r w:rsidRPr="00A17B0B">
              <w:t>2010</w:t>
            </w:r>
            <w:r w:rsidRPr="00A17B0B">
              <w:rPr>
                <w:rFonts w:ascii="宋体" w:hAnsi="宋体" w:cs="宋体" w:hint="eastAsia"/>
              </w:rPr>
              <w:t>年</w:t>
            </w:r>
            <w:r w:rsidRPr="00A17B0B">
              <w:t>8</w:t>
            </w:r>
            <w:r w:rsidRPr="00A17B0B">
              <w:rPr>
                <w:rFonts w:ascii="宋体" w:hAnsi="宋体" w:cs="宋体" w:hint="eastAsia"/>
              </w:rPr>
              <w:t>月</w:t>
            </w:r>
            <w:r w:rsidRPr="00A17B0B">
              <w:t>3</w:t>
            </w:r>
            <w:r w:rsidRPr="00A17B0B">
              <w:rPr>
                <w:rFonts w:ascii="宋体" w:hAnsi="宋体" w:cs="宋体" w:hint="eastAsia"/>
              </w:rPr>
              <w:t>日</w:t>
            </w:r>
          </w:p>
        </w:tc>
        <w:tc>
          <w:tcPr>
            <w:tcW w:w="1595" w:type="dxa"/>
            <w:shd w:val="clear" w:color="auto" w:fill="auto"/>
          </w:tcPr>
          <w:p w14:paraId="67D70D6D" w14:textId="77777777" w:rsidR="00E63F9E" w:rsidRPr="00A17B0B" w:rsidRDefault="00E63F9E" w:rsidP="00DC29E7">
            <w:pPr>
              <w:pStyle w:val="a8"/>
            </w:pPr>
            <w:r w:rsidRPr="00A17B0B">
              <w:t>2010</w:t>
            </w:r>
            <w:r w:rsidRPr="00A17B0B">
              <w:rPr>
                <w:rFonts w:ascii="宋体" w:hAnsi="宋体" w:cs="宋体" w:hint="eastAsia"/>
              </w:rPr>
              <w:t>年</w:t>
            </w:r>
            <w:r w:rsidRPr="00A17B0B">
              <w:t>12</w:t>
            </w:r>
            <w:r w:rsidRPr="00A17B0B">
              <w:rPr>
                <w:rFonts w:ascii="宋体" w:hAnsi="宋体" w:cs="宋体" w:hint="eastAsia"/>
              </w:rPr>
              <w:t>月</w:t>
            </w:r>
            <w:r w:rsidRPr="00A17B0B">
              <w:t>23</w:t>
            </w:r>
            <w:r w:rsidRPr="00A17B0B">
              <w:rPr>
                <w:rFonts w:ascii="宋体" w:hAnsi="宋体" w:cs="宋体" w:hint="eastAsia"/>
              </w:rPr>
              <w:t>日</w:t>
            </w:r>
          </w:p>
        </w:tc>
        <w:tc>
          <w:tcPr>
            <w:tcW w:w="1594" w:type="dxa"/>
            <w:shd w:val="clear" w:color="auto" w:fill="auto"/>
          </w:tcPr>
          <w:p w14:paraId="402AEA89" w14:textId="77777777" w:rsidR="00E63F9E" w:rsidRPr="00A17B0B" w:rsidRDefault="00E63F9E" w:rsidP="00DC29E7">
            <w:pPr>
              <w:pStyle w:val="a8"/>
            </w:pPr>
            <w:r w:rsidRPr="00A17B0B">
              <w:t>2012</w:t>
            </w:r>
            <w:r w:rsidRPr="00A17B0B">
              <w:rPr>
                <w:rFonts w:ascii="宋体" w:hAnsi="宋体" w:cs="宋体" w:hint="eastAsia"/>
              </w:rPr>
              <w:t>年</w:t>
            </w:r>
            <w:r w:rsidRPr="00A17B0B">
              <w:t>12</w:t>
            </w:r>
            <w:r w:rsidRPr="00A17B0B">
              <w:rPr>
                <w:rFonts w:ascii="宋体" w:hAnsi="宋体" w:cs="宋体" w:hint="eastAsia"/>
              </w:rPr>
              <w:t>月</w:t>
            </w:r>
            <w:r w:rsidRPr="00A17B0B">
              <w:t>23</w:t>
            </w:r>
            <w:r w:rsidRPr="00A17B0B">
              <w:rPr>
                <w:rFonts w:ascii="宋体" w:hAnsi="宋体" w:cs="宋体" w:hint="eastAsia"/>
              </w:rPr>
              <w:t>日</w:t>
            </w:r>
          </w:p>
        </w:tc>
        <w:tc>
          <w:tcPr>
            <w:tcW w:w="1595" w:type="dxa"/>
            <w:shd w:val="clear" w:color="auto" w:fill="auto"/>
          </w:tcPr>
          <w:p w14:paraId="49745EBD" w14:textId="77777777" w:rsidR="00E63F9E" w:rsidRPr="00A17B0B" w:rsidRDefault="00E63F9E" w:rsidP="00DC29E7">
            <w:pPr>
              <w:pStyle w:val="a8"/>
            </w:pPr>
            <w:r w:rsidRPr="00A17B0B">
              <w:t>2013</w:t>
            </w:r>
            <w:r w:rsidRPr="00A17B0B">
              <w:rPr>
                <w:rFonts w:ascii="宋体" w:hAnsi="宋体" w:cs="宋体" w:hint="eastAsia"/>
              </w:rPr>
              <w:t>年</w:t>
            </w:r>
            <w:r w:rsidRPr="00A17B0B">
              <w:t>8</w:t>
            </w:r>
            <w:r w:rsidRPr="00A17B0B">
              <w:rPr>
                <w:rFonts w:ascii="宋体" w:hAnsi="宋体" w:cs="宋体" w:hint="eastAsia"/>
              </w:rPr>
              <w:t>月</w:t>
            </w:r>
            <w:r w:rsidRPr="00A17B0B">
              <w:t>28</w:t>
            </w:r>
            <w:r w:rsidRPr="00A17B0B">
              <w:rPr>
                <w:rFonts w:ascii="宋体" w:hAnsi="宋体" w:cs="宋体" w:hint="eastAsia"/>
              </w:rPr>
              <w:t>日</w:t>
            </w:r>
          </w:p>
        </w:tc>
      </w:tr>
      <w:tr w:rsidR="00E63F9E" w:rsidRPr="00A17B0B" w14:paraId="063E9534" w14:textId="77777777" w:rsidTr="00DC29E7">
        <w:tc>
          <w:tcPr>
            <w:tcW w:w="2127" w:type="dxa"/>
            <w:shd w:val="clear" w:color="auto" w:fill="auto"/>
          </w:tcPr>
          <w:p w14:paraId="4D440B77"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伊拉克</w:t>
            </w:r>
          </w:p>
        </w:tc>
        <w:tc>
          <w:tcPr>
            <w:tcW w:w="1594" w:type="dxa"/>
            <w:shd w:val="clear" w:color="auto" w:fill="auto"/>
          </w:tcPr>
          <w:p w14:paraId="4678B078" w14:textId="77777777" w:rsidR="00E63F9E" w:rsidRPr="00A17B0B" w:rsidRDefault="00E63F9E" w:rsidP="00DC29E7">
            <w:pPr>
              <w:pStyle w:val="a8"/>
            </w:pPr>
            <w:r w:rsidRPr="00A17B0B">
              <w:t>2010</w:t>
            </w:r>
            <w:r w:rsidRPr="00A17B0B">
              <w:rPr>
                <w:rFonts w:ascii="宋体" w:hAnsi="宋体" w:cs="宋体" w:hint="eastAsia"/>
              </w:rPr>
              <w:t>年</w:t>
            </w:r>
            <w:r w:rsidRPr="00A17B0B">
              <w:t>11</w:t>
            </w:r>
            <w:r w:rsidRPr="00A17B0B">
              <w:rPr>
                <w:rFonts w:ascii="宋体" w:hAnsi="宋体" w:cs="宋体" w:hint="eastAsia"/>
              </w:rPr>
              <w:t>月</w:t>
            </w:r>
            <w:r w:rsidRPr="00A17B0B">
              <w:t>23</w:t>
            </w:r>
            <w:r w:rsidRPr="00A17B0B">
              <w:rPr>
                <w:rFonts w:ascii="宋体" w:hAnsi="宋体" w:cs="宋体" w:hint="eastAsia"/>
              </w:rPr>
              <w:t>日</w:t>
            </w:r>
          </w:p>
        </w:tc>
        <w:tc>
          <w:tcPr>
            <w:tcW w:w="1595" w:type="dxa"/>
            <w:shd w:val="clear" w:color="auto" w:fill="auto"/>
          </w:tcPr>
          <w:p w14:paraId="1F16B613" w14:textId="77777777" w:rsidR="00E63F9E" w:rsidRPr="00A17B0B" w:rsidRDefault="00E63F9E" w:rsidP="00DC29E7">
            <w:pPr>
              <w:pStyle w:val="a8"/>
            </w:pPr>
            <w:r w:rsidRPr="00A17B0B">
              <w:t>2010</w:t>
            </w:r>
            <w:r w:rsidRPr="00A17B0B">
              <w:rPr>
                <w:rFonts w:ascii="宋体" w:hAnsi="宋体" w:cs="宋体" w:hint="eastAsia"/>
              </w:rPr>
              <w:t>年</w:t>
            </w:r>
            <w:r w:rsidRPr="00A17B0B">
              <w:t>12</w:t>
            </w:r>
            <w:r w:rsidRPr="00A17B0B">
              <w:rPr>
                <w:rFonts w:ascii="宋体" w:hAnsi="宋体" w:cs="宋体" w:hint="eastAsia"/>
              </w:rPr>
              <w:t>月</w:t>
            </w:r>
            <w:r w:rsidRPr="00A17B0B">
              <w:t>23</w:t>
            </w:r>
            <w:r w:rsidRPr="00A17B0B">
              <w:rPr>
                <w:rFonts w:ascii="宋体" w:hAnsi="宋体" w:cs="宋体" w:hint="eastAsia"/>
              </w:rPr>
              <w:t>日</w:t>
            </w:r>
          </w:p>
        </w:tc>
        <w:tc>
          <w:tcPr>
            <w:tcW w:w="1594" w:type="dxa"/>
            <w:shd w:val="clear" w:color="auto" w:fill="auto"/>
          </w:tcPr>
          <w:p w14:paraId="4553BF82" w14:textId="77777777" w:rsidR="00E63F9E" w:rsidRPr="00A17B0B" w:rsidRDefault="00E63F9E" w:rsidP="00DC29E7">
            <w:pPr>
              <w:pStyle w:val="a8"/>
            </w:pPr>
            <w:r w:rsidRPr="00A17B0B">
              <w:t>2012</w:t>
            </w:r>
            <w:r w:rsidRPr="00A17B0B">
              <w:rPr>
                <w:rFonts w:ascii="宋体" w:hAnsi="宋体" w:cs="宋体" w:hint="eastAsia"/>
              </w:rPr>
              <w:t>年</w:t>
            </w:r>
            <w:r w:rsidRPr="00A17B0B">
              <w:t>12</w:t>
            </w:r>
            <w:r w:rsidRPr="00A17B0B">
              <w:rPr>
                <w:rFonts w:ascii="宋体" w:hAnsi="宋体" w:cs="宋体" w:hint="eastAsia"/>
              </w:rPr>
              <w:t>月</w:t>
            </w:r>
            <w:r w:rsidRPr="00A17B0B">
              <w:t>23</w:t>
            </w:r>
            <w:r w:rsidRPr="00A17B0B">
              <w:rPr>
                <w:rFonts w:ascii="宋体" w:hAnsi="宋体" w:cs="宋体" w:hint="eastAsia"/>
              </w:rPr>
              <w:t>日</w:t>
            </w:r>
          </w:p>
        </w:tc>
        <w:tc>
          <w:tcPr>
            <w:tcW w:w="1595" w:type="dxa"/>
            <w:shd w:val="clear" w:color="auto" w:fill="auto"/>
          </w:tcPr>
          <w:p w14:paraId="38E6B871" w14:textId="77777777" w:rsidR="00E63F9E" w:rsidRPr="00A17B0B" w:rsidRDefault="00E63F9E" w:rsidP="00DC29E7">
            <w:pPr>
              <w:pStyle w:val="a8"/>
            </w:pPr>
            <w:r w:rsidRPr="00A17B0B">
              <w:t>2014</w:t>
            </w:r>
            <w:r w:rsidRPr="00A17B0B">
              <w:rPr>
                <w:rFonts w:ascii="宋体" w:hAnsi="宋体" w:cs="宋体" w:hint="eastAsia"/>
              </w:rPr>
              <w:t>年</w:t>
            </w:r>
            <w:r w:rsidRPr="00A17B0B">
              <w:t>6</w:t>
            </w:r>
            <w:r w:rsidRPr="00A17B0B">
              <w:rPr>
                <w:rFonts w:ascii="宋体" w:hAnsi="宋体" w:cs="宋体" w:hint="eastAsia"/>
              </w:rPr>
              <w:t>月</w:t>
            </w:r>
            <w:r w:rsidRPr="00A17B0B">
              <w:t>26</w:t>
            </w:r>
            <w:r w:rsidRPr="00A17B0B">
              <w:rPr>
                <w:rFonts w:ascii="宋体" w:hAnsi="宋体" w:cs="宋体" w:hint="eastAsia"/>
              </w:rPr>
              <w:t>日</w:t>
            </w:r>
          </w:p>
        </w:tc>
      </w:tr>
      <w:tr w:rsidR="00E63F9E" w:rsidRPr="00A17B0B" w14:paraId="7078E66A" w14:textId="77777777" w:rsidTr="00DC29E7">
        <w:tc>
          <w:tcPr>
            <w:tcW w:w="2127" w:type="dxa"/>
            <w:shd w:val="clear" w:color="auto" w:fill="auto"/>
          </w:tcPr>
          <w:p w14:paraId="29EEB0AD"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巴西</w:t>
            </w:r>
          </w:p>
        </w:tc>
        <w:tc>
          <w:tcPr>
            <w:tcW w:w="1594" w:type="dxa"/>
            <w:shd w:val="clear" w:color="auto" w:fill="auto"/>
          </w:tcPr>
          <w:p w14:paraId="44FCACF2" w14:textId="77777777" w:rsidR="00E63F9E" w:rsidRPr="00A17B0B" w:rsidRDefault="00E63F9E" w:rsidP="00DC29E7">
            <w:pPr>
              <w:pStyle w:val="a8"/>
            </w:pPr>
            <w:r w:rsidRPr="00A17B0B">
              <w:t>2010</w:t>
            </w:r>
            <w:r w:rsidRPr="00A17B0B">
              <w:rPr>
                <w:rFonts w:ascii="宋体" w:hAnsi="宋体" w:cs="宋体" w:hint="eastAsia"/>
              </w:rPr>
              <w:t>年</w:t>
            </w:r>
            <w:r w:rsidRPr="00A17B0B">
              <w:t>11</w:t>
            </w:r>
            <w:r w:rsidRPr="00A17B0B">
              <w:rPr>
                <w:rFonts w:ascii="宋体" w:hAnsi="宋体" w:cs="宋体" w:hint="eastAsia"/>
              </w:rPr>
              <w:t>月</w:t>
            </w:r>
            <w:r w:rsidRPr="00A17B0B">
              <w:t>29</w:t>
            </w:r>
            <w:r w:rsidRPr="00A17B0B">
              <w:rPr>
                <w:rFonts w:ascii="宋体" w:hAnsi="宋体" w:cs="宋体" w:hint="eastAsia"/>
              </w:rPr>
              <w:t>日</w:t>
            </w:r>
          </w:p>
        </w:tc>
        <w:tc>
          <w:tcPr>
            <w:tcW w:w="1595" w:type="dxa"/>
            <w:shd w:val="clear" w:color="auto" w:fill="auto"/>
          </w:tcPr>
          <w:p w14:paraId="2C83A06C" w14:textId="77777777" w:rsidR="00E63F9E" w:rsidRPr="00A17B0B" w:rsidRDefault="00E63F9E" w:rsidP="00DC29E7">
            <w:pPr>
              <w:pStyle w:val="a8"/>
            </w:pPr>
            <w:r w:rsidRPr="00A17B0B">
              <w:t>2010</w:t>
            </w:r>
            <w:r w:rsidRPr="00A17B0B">
              <w:rPr>
                <w:rFonts w:ascii="宋体" w:hAnsi="宋体" w:cs="宋体" w:hint="eastAsia"/>
              </w:rPr>
              <w:t>年</w:t>
            </w:r>
            <w:r w:rsidRPr="00A17B0B">
              <w:t>12</w:t>
            </w:r>
            <w:r w:rsidRPr="00A17B0B">
              <w:rPr>
                <w:rFonts w:ascii="宋体" w:hAnsi="宋体" w:cs="宋体" w:hint="eastAsia"/>
              </w:rPr>
              <w:t>月</w:t>
            </w:r>
            <w:r w:rsidRPr="00A17B0B">
              <w:t>29</w:t>
            </w:r>
            <w:r w:rsidRPr="00A17B0B">
              <w:rPr>
                <w:rFonts w:ascii="宋体" w:hAnsi="宋体" w:cs="宋体" w:hint="eastAsia"/>
              </w:rPr>
              <w:t>日</w:t>
            </w:r>
          </w:p>
        </w:tc>
        <w:tc>
          <w:tcPr>
            <w:tcW w:w="1594" w:type="dxa"/>
            <w:shd w:val="clear" w:color="auto" w:fill="auto"/>
          </w:tcPr>
          <w:p w14:paraId="50AE2746" w14:textId="77777777" w:rsidR="00E63F9E" w:rsidRPr="00A17B0B" w:rsidRDefault="00E63F9E" w:rsidP="00DC29E7">
            <w:pPr>
              <w:pStyle w:val="a8"/>
            </w:pPr>
            <w:r w:rsidRPr="00A17B0B">
              <w:t>2012</w:t>
            </w:r>
            <w:r w:rsidRPr="00A17B0B">
              <w:rPr>
                <w:rFonts w:ascii="宋体" w:hAnsi="宋体" w:cs="宋体" w:hint="eastAsia"/>
              </w:rPr>
              <w:t>年</w:t>
            </w:r>
            <w:r w:rsidRPr="00A17B0B">
              <w:t>12</w:t>
            </w:r>
            <w:r w:rsidRPr="00A17B0B">
              <w:rPr>
                <w:rFonts w:ascii="宋体" w:hAnsi="宋体" w:cs="宋体" w:hint="eastAsia"/>
              </w:rPr>
              <w:t>月</w:t>
            </w:r>
            <w:r w:rsidRPr="00A17B0B">
              <w:t>29</w:t>
            </w:r>
            <w:r w:rsidRPr="00A17B0B">
              <w:rPr>
                <w:rFonts w:ascii="宋体" w:hAnsi="宋体" w:cs="宋体" w:hint="eastAsia"/>
              </w:rPr>
              <w:t>日</w:t>
            </w:r>
          </w:p>
        </w:tc>
        <w:tc>
          <w:tcPr>
            <w:tcW w:w="1595" w:type="dxa"/>
            <w:shd w:val="clear" w:color="auto" w:fill="auto"/>
          </w:tcPr>
          <w:p w14:paraId="442592AE" w14:textId="77777777" w:rsidR="00E63F9E" w:rsidRPr="00A17B0B" w:rsidRDefault="00E63F9E" w:rsidP="00DC29E7">
            <w:pPr>
              <w:pStyle w:val="a8"/>
            </w:pPr>
            <w:r w:rsidRPr="00A17B0B">
              <w:t>2019</w:t>
            </w:r>
            <w:r w:rsidRPr="00A17B0B">
              <w:rPr>
                <w:rFonts w:ascii="宋体" w:hAnsi="宋体" w:cs="宋体" w:hint="eastAsia"/>
              </w:rPr>
              <w:t>年</w:t>
            </w:r>
            <w:r w:rsidRPr="00A17B0B">
              <w:t>6</w:t>
            </w:r>
            <w:r w:rsidRPr="00A17B0B">
              <w:rPr>
                <w:rFonts w:ascii="宋体" w:hAnsi="宋体" w:cs="宋体" w:hint="eastAsia"/>
              </w:rPr>
              <w:t>月</w:t>
            </w:r>
            <w:r w:rsidRPr="00A17B0B">
              <w:t>30</w:t>
            </w:r>
            <w:r w:rsidRPr="00A17B0B">
              <w:rPr>
                <w:rFonts w:ascii="宋体" w:hAnsi="宋体" w:cs="宋体" w:hint="eastAsia"/>
              </w:rPr>
              <w:t>日</w:t>
            </w:r>
          </w:p>
        </w:tc>
      </w:tr>
      <w:tr w:rsidR="00E63F9E" w:rsidRPr="00A17B0B" w14:paraId="6A201639" w14:textId="77777777" w:rsidTr="00DC29E7">
        <w:tc>
          <w:tcPr>
            <w:tcW w:w="2127" w:type="dxa"/>
            <w:shd w:val="clear" w:color="auto" w:fill="auto"/>
          </w:tcPr>
          <w:p w14:paraId="692C5C1A"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加蓬</w:t>
            </w:r>
          </w:p>
        </w:tc>
        <w:tc>
          <w:tcPr>
            <w:tcW w:w="1594" w:type="dxa"/>
            <w:shd w:val="clear" w:color="auto" w:fill="auto"/>
          </w:tcPr>
          <w:p w14:paraId="65D64B5A" w14:textId="77777777" w:rsidR="00E63F9E" w:rsidRPr="00A17B0B" w:rsidRDefault="00E63F9E" w:rsidP="00DC29E7">
            <w:pPr>
              <w:pStyle w:val="a8"/>
            </w:pPr>
            <w:r w:rsidRPr="00A17B0B">
              <w:t>2011</w:t>
            </w:r>
            <w:r w:rsidRPr="00A17B0B">
              <w:rPr>
                <w:rFonts w:ascii="宋体" w:hAnsi="宋体" w:cs="宋体" w:hint="eastAsia"/>
              </w:rPr>
              <w:t>年</w:t>
            </w:r>
            <w:r w:rsidRPr="00A17B0B">
              <w:t>1</w:t>
            </w:r>
            <w:r w:rsidRPr="00A17B0B">
              <w:rPr>
                <w:rFonts w:ascii="宋体" w:hAnsi="宋体" w:cs="宋体" w:hint="eastAsia"/>
              </w:rPr>
              <w:t>月</w:t>
            </w:r>
            <w:r w:rsidRPr="00A17B0B">
              <w:t>19</w:t>
            </w:r>
            <w:r w:rsidRPr="00A17B0B">
              <w:rPr>
                <w:rFonts w:ascii="宋体" w:hAnsi="宋体" w:cs="宋体" w:hint="eastAsia"/>
              </w:rPr>
              <w:t>日</w:t>
            </w:r>
          </w:p>
        </w:tc>
        <w:tc>
          <w:tcPr>
            <w:tcW w:w="1595" w:type="dxa"/>
            <w:shd w:val="clear" w:color="auto" w:fill="auto"/>
          </w:tcPr>
          <w:p w14:paraId="6915A9D6" w14:textId="77777777" w:rsidR="00E63F9E" w:rsidRPr="00A17B0B" w:rsidRDefault="00E63F9E" w:rsidP="00DC29E7">
            <w:pPr>
              <w:pStyle w:val="a8"/>
            </w:pPr>
            <w:r w:rsidRPr="00A17B0B">
              <w:t>2011</w:t>
            </w:r>
            <w:r w:rsidRPr="00A17B0B">
              <w:rPr>
                <w:rFonts w:ascii="宋体" w:hAnsi="宋体" w:cs="宋体" w:hint="eastAsia"/>
              </w:rPr>
              <w:t>年</w:t>
            </w:r>
            <w:r w:rsidRPr="00A17B0B">
              <w:t>2</w:t>
            </w:r>
            <w:r w:rsidRPr="00A17B0B">
              <w:rPr>
                <w:rFonts w:ascii="宋体" w:hAnsi="宋体" w:cs="宋体" w:hint="eastAsia"/>
              </w:rPr>
              <w:t>月</w:t>
            </w:r>
            <w:r w:rsidRPr="00A17B0B">
              <w:t>18</w:t>
            </w:r>
            <w:r w:rsidRPr="00A17B0B">
              <w:rPr>
                <w:rFonts w:ascii="宋体" w:hAnsi="宋体" w:cs="宋体" w:hint="eastAsia"/>
              </w:rPr>
              <w:t>日</w:t>
            </w:r>
          </w:p>
        </w:tc>
        <w:tc>
          <w:tcPr>
            <w:tcW w:w="1594" w:type="dxa"/>
            <w:shd w:val="clear" w:color="auto" w:fill="auto"/>
          </w:tcPr>
          <w:p w14:paraId="7F217764" w14:textId="77777777" w:rsidR="00E63F9E" w:rsidRPr="00A17B0B" w:rsidRDefault="00E63F9E" w:rsidP="00DC29E7">
            <w:pPr>
              <w:pStyle w:val="a8"/>
            </w:pPr>
            <w:r w:rsidRPr="00A17B0B">
              <w:t>2013</w:t>
            </w:r>
            <w:r w:rsidRPr="00A17B0B">
              <w:rPr>
                <w:rFonts w:ascii="宋体" w:hAnsi="宋体" w:cs="宋体" w:hint="eastAsia"/>
              </w:rPr>
              <w:t>年</w:t>
            </w:r>
            <w:r w:rsidRPr="00A17B0B">
              <w:t>2</w:t>
            </w:r>
            <w:r w:rsidRPr="00A17B0B">
              <w:rPr>
                <w:rFonts w:ascii="宋体" w:hAnsi="宋体" w:cs="宋体" w:hint="eastAsia"/>
              </w:rPr>
              <w:t>月</w:t>
            </w:r>
            <w:r w:rsidRPr="00A17B0B">
              <w:t>18</w:t>
            </w:r>
            <w:r w:rsidRPr="00A17B0B">
              <w:rPr>
                <w:rFonts w:ascii="宋体" w:hAnsi="宋体" w:cs="宋体" w:hint="eastAsia"/>
              </w:rPr>
              <w:t>日</w:t>
            </w:r>
          </w:p>
        </w:tc>
        <w:tc>
          <w:tcPr>
            <w:tcW w:w="1595" w:type="dxa"/>
            <w:shd w:val="clear" w:color="auto" w:fill="auto"/>
          </w:tcPr>
          <w:p w14:paraId="41EE32CF" w14:textId="77777777" w:rsidR="00E63F9E" w:rsidRPr="00A17B0B" w:rsidRDefault="00E63F9E" w:rsidP="00DC29E7">
            <w:pPr>
              <w:pStyle w:val="a8"/>
            </w:pPr>
            <w:r w:rsidRPr="00A17B0B">
              <w:t>2015</w:t>
            </w:r>
            <w:r w:rsidRPr="00A17B0B">
              <w:rPr>
                <w:rFonts w:ascii="宋体" w:hAnsi="宋体" w:cs="宋体" w:hint="eastAsia"/>
              </w:rPr>
              <w:t>年</w:t>
            </w:r>
            <w:r w:rsidRPr="00A17B0B">
              <w:t>6</w:t>
            </w:r>
            <w:r w:rsidRPr="00A17B0B">
              <w:rPr>
                <w:rFonts w:ascii="宋体" w:hAnsi="宋体" w:cs="宋体" w:hint="eastAsia"/>
              </w:rPr>
              <w:t>月</w:t>
            </w:r>
            <w:r w:rsidRPr="00A17B0B">
              <w:t>10</w:t>
            </w:r>
            <w:r w:rsidRPr="00A17B0B">
              <w:rPr>
                <w:rFonts w:ascii="宋体" w:hAnsi="宋体" w:cs="宋体" w:hint="eastAsia"/>
              </w:rPr>
              <w:t>日</w:t>
            </w:r>
          </w:p>
        </w:tc>
      </w:tr>
      <w:tr w:rsidR="00E63F9E" w:rsidRPr="00A17B0B" w14:paraId="5C0E759C" w14:textId="77777777" w:rsidTr="00DC29E7">
        <w:tc>
          <w:tcPr>
            <w:tcW w:w="2127" w:type="dxa"/>
            <w:shd w:val="clear" w:color="auto" w:fill="auto"/>
          </w:tcPr>
          <w:p w14:paraId="6C017F8A"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亚美尼亚</w:t>
            </w:r>
          </w:p>
        </w:tc>
        <w:tc>
          <w:tcPr>
            <w:tcW w:w="1594" w:type="dxa"/>
            <w:shd w:val="clear" w:color="auto" w:fill="auto"/>
          </w:tcPr>
          <w:p w14:paraId="1086D47C" w14:textId="77777777" w:rsidR="00E63F9E" w:rsidRPr="00A17B0B" w:rsidRDefault="00E63F9E" w:rsidP="00DC29E7">
            <w:pPr>
              <w:pStyle w:val="a8"/>
            </w:pPr>
            <w:r w:rsidRPr="00A17B0B">
              <w:t>2011</w:t>
            </w:r>
            <w:r w:rsidRPr="00A17B0B">
              <w:rPr>
                <w:rFonts w:ascii="宋体" w:hAnsi="宋体" w:cs="宋体" w:hint="eastAsia"/>
              </w:rPr>
              <w:t>年</w:t>
            </w:r>
            <w:r w:rsidRPr="00A17B0B">
              <w:t>1</w:t>
            </w:r>
            <w:r w:rsidRPr="00A17B0B">
              <w:rPr>
                <w:rFonts w:ascii="宋体" w:hAnsi="宋体" w:cs="宋体" w:hint="eastAsia"/>
              </w:rPr>
              <w:t>月</w:t>
            </w:r>
            <w:r w:rsidRPr="00A17B0B">
              <w:t>24</w:t>
            </w:r>
            <w:r w:rsidRPr="00A17B0B">
              <w:rPr>
                <w:rFonts w:ascii="宋体" w:hAnsi="宋体" w:cs="宋体" w:hint="eastAsia"/>
              </w:rPr>
              <w:t>日</w:t>
            </w:r>
          </w:p>
        </w:tc>
        <w:tc>
          <w:tcPr>
            <w:tcW w:w="1595" w:type="dxa"/>
            <w:shd w:val="clear" w:color="auto" w:fill="auto"/>
          </w:tcPr>
          <w:p w14:paraId="1F925C8F" w14:textId="77777777" w:rsidR="00E63F9E" w:rsidRPr="00A17B0B" w:rsidRDefault="00E63F9E" w:rsidP="00DC29E7">
            <w:pPr>
              <w:pStyle w:val="a8"/>
            </w:pPr>
            <w:r w:rsidRPr="00A17B0B">
              <w:t>2011</w:t>
            </w:r>
            <w:r w:rsidRPr="00A17B0B">
              <w:rPr>
                <w:rFonts w:ascii="宋体" w:hAnsi="宋体" w:cs="宋体" w:hint="eastAsia"/>
              </w:rPr>
              <w:t>年</w:t>
            </w:r>
            <w:r w:rsidRPr="00A17B0B">
              <w:t>2</w:t>
            </w:r>
            <w:r w:rsidRPr="00A17B0B">
              <w:rPr>
                <w:rFonts w:ascii="宋体" w:hAnsi="宋体" w:cs="宋体" w:hint="eastAsia"/>
              </w:rPr>
              <w:t>月</w:t>
            </w:r>
            <w:r w:rsidRPr="00A17B0B">
              <w:t>23</w:t>
            </w:r>
            <w:r w:rsidRPr="00A17B0B">
              <w:rPr>
                <w:rFonts w:ascii="宋体" w:hAnsi="宋体" w:cs="宋体" w:hint="eastAsia"/>
              </w:rPr>
              <w:t>日</w:t>
            </w:r>
          </w:p>
        </w:tc>
        <w:tc>
          <w:tcPr>
            <w:tcW w:w="1594" w:type="dxa"/>
            <w:shd w:val="clear" w:color="auto" w:fill="auto"/>
          </w:tcPr>
          <w:p w14:paraId="4CF5A6AD" w14:textId="77777777" w:rsidR="00E63F9E" w:rsidRPr="00A17B0B" w:rsidRDefault="00E63F9E" w:rsidP="00DC29E7">
            <w:pPr>
              <w:pStyle w:val="a8"/>
            </w:pPr>
            <w:r w:rsidRPr="00A17B0B">
              <w:t>2013</w:t>
            </w:r>
            <w:r w:rsidRPr="00A17B0B">
              <w:rPr>
                <w:rFonts w:ascii="宋体" w:hAnsi="宋体" w:cs="宋体" w:hint="eastAsia"/>
              </w:rPr>
              <w:t>年</w:t>
            </w:r>
            <w:r w:rsidRPr="00A17B0B">
              <w:t>2</w:t>
            </w:r>
            <w:r w:rsidRPr="00A17B0B">
              <w:rPr>
                <w:rFonts w:ascii="宋体" w:hAnsi="宋体" w:cs="宋体" w:hint="eastAsia"/>
              </w:rPr>
              <w:t>月</w:t>
            </w:r>
            <w:r w:rsidRPr="00A17B0B">
              <w:t>23</w:t>
            </w:r>
            <w:r w:rsidRPr="00A17B0B">
              <w:rPr>
                <w:rFonts w:ascii="宋体" w:hAnsi="宋体" w:cs="宋体" w:hint="eastAsia"/>
              </w:rPr>
              <w:t>日</w:t>
            </w:r>
          </w:p>
        </w:tc>
        <w:tc>
          <w:tcPr>
            <w:tcW w:w="1595" w:type="dxa"/>
            <w:shd w:val="clear" w:color="auto" w:fill="auto"/>
          </w:tcPr>
          <w:p w14:paraId="070814B1" w14:textId="77777777" w:rsidR="00E63F9E" w:rsidRPr="00A17B0B" w:rsidRDefault="00E63F9E" w:rsidP="00DC29E7">
            <w:pPr>
              <w:pStyle w:val="a8"/>
            </w:pPr>
            <w:r w:rsidRPr="00A17B0B">
              <w:t>2013</w:t>
            </w:r>
            <w:r w:rsidRPr="00A17B0B">
              <w:rPr>
                <w:rFonts w:ascii="宋体" w:hAnsi="宋体" w:cs="宋体" w:hint="eastAsia"/>
              </w:rPr>
              <w:t>年</w:t>
            </w:r>
            <w:r w:rsidRPr="00A17B0B">
              <w:t>10</w:t>
            </w:r>
            <w:r w:rsidRPr="00A17B0B">
              <w:rPr>
                <w:rFonts w:ascii="宋体" w:hAnsi="宋体" w:cs="宋体" w:hint="eastAsia"/>
              </w:rPr>
              <w:t>月</w:t>
            </w:r>
            <w:r w:rsidRPr="00A17B0B">
              <w:t>14</w:t>
            </w:r>
            <w:r w:rsidRPr="00A17B0B">
              <w:rPr>
                <w:rFonts w:ascii="宋体" w:hAnsi="宋体" w:cs="宋体" w:hint="eastAsia"/>
              </w:rPr>
              <w:t>日</w:t>
            </w:r>
          </w:p>
        </w:tc>
      </w:tr>
      <w:tr w:rsidR="00E63F9E" w:rsidRPr="00A17B0B" w14:paraId="73FC2FD7" w14:textId="77777777" w:rsidTr="00DC29E7">
        <w:tc>
          <w:tcPr>
            <w:tcW w:w="2127" w:type="dxa"/>
            <w:shd w:val="clear" w:color="auto" w:fill="auto"/>
          </w:tcPr>
          <w:p w14:paraId="31C2BB10"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荷兰</w:t>
            </w:r>
            <w:r w:rsidRPr="00A17B0B">
              <w:rPr>
                <w:rFonts w:ascii="Time New Roman" w:eastAsia="黑体" w:hAnsi="Time New Roman"/>
              </w:rPr>
              <w:t>*</w:t>
            </w:r>
          </w:p>
        </w:tc>
        <w:tc>
          <w:tcPr>
            <w:tcW w:w="1594" w:type="dxa"/>
            <w:shd w:val="clear" w:color="auto" w:fill="auto"/>
          </w:tcPr>
          <w:p w14:paraId="168F230A" w14:textId="77777777" w:rsidR="00E63F9E" w:rsidRPr="00A17B0B" w:rsidRDefault="00E63F9E" w:rsidP="00DC29E7">
            <w:pPr>
              <w:pStyle w:val="a8"/>
            </w:pPr>
            <w:r w:rsidRPr="00A17B0B">
              <w:t>2011</w:t>
            </w:r>
            <w:r w:rsidRPr="00A17B0B">
              <w:rPr>
                <w:rFonts w:ascii="宋体" w:hAnsi="宋体" w:cs="宋体" w:hint="eastAsia"/>
              </w:rPr>
              <w:t>年</w:t>
            </w:r>
            <w:r w:rsidRPr="00A17B0B">
              <w:t>3</w:t>
            </w:r>
            <w:r w:rsidRPr="00A17B0B">
              <w:rPr>
                <w:rFonts w:ascii="宋体" w:hAnsi="宋体" w:cs="宋体" w:hint="eastAsia"/>
              </w:rPr>
              <w:t>月</w:t>
            </w:r>
            <w:r w:rsidRPr="00A17B0B">
              <w:t>23</w:t>
            </w:r>
            <w:r w:rsidRPr="00A17B0B">
              <w:rPr>
                <w:rFonts w:ascii="宋体" w:hAnsi="宋体" w:cs="宋体" w:hint="eastAsia"/>
              </w:rPr>
              <w:t>日</w:t>
            </w:r>
          </w:p>
        </w:tc>
        <w:tc>
          <w:tcPr>
            <w:tcW w:w="1595" w:type="dxa"/>
            <w:shd w:val="clear" w:color="auto" w:fill="auto"/>
          </w:tcPr>
          <w:p w14:paraId="0C400264" w14:textId="77777777" w:rsidR="00E63F9E" w:rsidRPr="00A17B0B" w:rsidRDefault="00E63F9E" w:rsidP="00DC29E7">
            <w:pPr>
              <w:pStyle w:val="a8"/>
            </w:pPr>
            <w:r w:rsidRPr="00A17B0B">
              <w:t>2011</w:t>
            </w:r>
            <w:r w:rsidRPr="00A17B0B">
              <w:rPr>
                <w:rFonts w:ascii="宋体" w:hAnsi="宋体" w:cs="宋体" w:hint="eastAsia"/>
              </w:rPr>
              <w:t>年</w:t>
            </w:r>
            <w:r w:rsidRPr="00A17B0B">
              <w:t>4</w:t>
            </w:r>
            <w:r w:rsidRPr="00A17B0B">
              <w:rPr>
                <w:rFonts w:ascii="宋体" w:hAnsi="宋体" w:cs="宋体" w:hint="eastAsia"/>
              </w:rPr>
              <w:t>月</w:t>
            </w:r>
            <w:r w:rsidRPr="00A17B0B">
              <w:t>22</w:t>
            </w:r>
            <w:r w:rsidRPr="00A17B0B">
              <w:rPr>
                <w:rFonts w:ascii="宋体" w:hAnsi="宋体" w:cs="宋体" w:hint="eastAsia"/>
              </w:rPr>
              <w:t>日</w:t>
            </w:r>
          </w:p>
        </w:tc>
        <w:tc>
          <w:tcPr>
            <w:tcW w:w="1594" w:type="dxa"/>
            <w:shd w:val="clear" w:color="auto" w:fill="auto"/>
          </w:tcPr>
          <w:p w14:paraId="0EA85BF2" w14:textId="77777777" w:rsidR="00E63F9E" w:rsidRPr="00A17B0B" w:rsidRDefault="00E63F9E" w:rsidP="00DC29E7">
            <w:pPr>
              <w:pStyle w:val="a8"/>
            </w:pPr>
            <w:r w:rsidRPr="00A17B0B">
              <w:t>2013</w:t>
            </w:r>
            <w:r w:rsidRPr="00A17B0B">
              <w:rPr>
                <w:rFonts w:ascii="宋体" w:hAnsi="宋体" w:cs="宋体" w:hint="eastAsia"/>
              </w:rPr>
              <w:t>年</w:t>
            </w:r>
            <w:r w:rsidRPr="00A17B0B">
              <w:t>4</w:t>
            </w:r>
            <w:r w:rsidRPr="00A17B0B">
              <w:rPr>
                <w:rFonts w:ascii="宋体" w:hAnsi="宋体" w:cs="宋体" w:hint="eastAsia"/>
              </w:rPr>
              <w:t>月</w:t>
            </w:r>
            <w:r w:rsidRPr="00A17B0B">
              <w:t>22</w:t>
            </w:r>
            <w:r w:rsidRPr="00A17B0B">
              <w:rPr>
                <w:rFonts w:ascii="宋体" w:hAnsi="宋体" w:cs="宋体" w:hint="eastAsia"/>
              </w:rPr>
              <w:t>日</w:t>
            </w:r>
          </w:p>
        </w:tc>
        <w:tc>
          <w:tcPr>
            <w:tcW w:w="1595" w:type="dxa"/>
            <w:shd w:val="clear" w:color="auto" w:fill="auto"/>
          </w:tcPr>
          <w:p w14:paraId="6BDC0D6E" w14:textId="77777777" w:rsidR="00E63F9E" w:rsidRPr="00A17B0B" w:rsidRDefault="00E63F9E" w:rsidP="00DC29E7">
            <w:pPr>
              <w:pStyle w:val="a8"/>
            </w:pPr>
            <w:r w:rsidRPr="00A17B0B">
              <w:t>2013</w:t>
            </w:r>
            <w:r w:rsidRPr="00A17B0B">
              <w:rPr>
                <w:rFonts w:ascii="宋体" w:hAnsi="宋体" w:cs="宋体" w:hint="eastAsia"/>
              </w:rPr>
              <w:t>年</w:t>
            </w:r>
            <w:r w:rsidRPr="00A17B0B">
              <w:t>6</w:t>
            </w:r>
            <w:r w:rsidRPr="00A17B0B">
              <w:rPr>
                <w:rFonts w:ascii="宋体" w:hAnsi="宋体" w:cs="宋体" w:hint="eastAsia"/>
              </w:rPr>
              <w:t>月</w:t>
            </w:r>
            <w:r w:rsidRPr="00A17B0B">
              <w:t>11</w:t>
            </w:r>
            <w:r w:rsidRPr="00A17B0B">
              <w:rPr>
                <w:rFonts w:ascii="宋体" w:hAnsi="宋体" w:cs="宋体" w:hint="eastAsia"/>
              </w:rPr>
              <w:t>日</w:t>
            </w:r>
          </w:p>
        </w:tc>
      </w:tr>
      <w:tr w:rsidR="00E63F9E" w:rsidRPr="00A17B0B" w14:paraId="67110AE7" w14:textId="77777777" w:rsidTr="00DC29E7">
        <w:tc>
          <w:tcPr>
            <w:tcW w:w="2127" w:type="dxa"/>
            <w:shd w:val="clear" w:color="auto" w:fill="auto"/>
          </w:tcPr>
          <w:p w14:paraId="2CC4471D"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赞比亚</w:t>
            </w:r>
          </w:p>
        </w:tc>
        <w:tc>
          <w:tcPr>
            <w:tcW w:w="1594" w:type="dxa"/>
            <w:shd w:val="clear" w:color="auto" w:fill="auto"/>
          </w:tcPr>
          <w:p w14:paraId="00E8EEB1" w14:textId="77777777" w:rsidR="00E63F9E" w:rsidRPr="00A17B0B" w:rsidRDefault="00E63F9E" w:rsidP="00DC29E7">
            <w:pPr>
              <w:pStyle w:val="a8"/>
            </w:pPr>
            <w:r w:rsidRPr="00A17B0B">
              <w:t>2011</w:t>
            </w:r>
            <w:r w:rsidRPr="00A17B0B">
              <w:rPr>
                <w:rFonts w:ascii="宋体" w:hAnsi="宋体" w:cs="宋体" w:hint="eastAsia"/>
              </w:rPr>
              <w:t>年</w:t>
            </w:r>
            <w:r w:rsidRPr="00A17B0B">
              <w:t>4</w:t>
            </w:r>
            <w:r w:rsidRPr="00A17B0B">
              <w:rPr>
                <w:rFonts w:ascii="宋体" w:hAnsi="宋体" w:cs="宋体" w:hint="eastAsia"/>
              </w:rPr>
              <w:t>月</w:t>
            </w:r>
            <w:r w:rsidRPr="00A17B0B">
              <w:t>4</w:t>
            </w:r>
            <w:r w:rsidRPr="00A17B0B">
              <w:rPr>
                <w:rFonts w:ascii="宋体" w:hAnsi="宋体" w:cs="宋体" w:hint="eastAsia"/>
              </w:rPr>
              <w:t>日</w:t>
            </w:r>
          </w:p>
        </w:tc>
        <w:tc>
          <w:tcPr>
            <w:tcW w:w="1595" w:type="dxa"/>
            <w:shd w:val="clear" w:color="auto" w:fill="auto"/>
          </w:tcPr>
          <w:p w14:paraId="0319B6E6" w14:textId="77777777" w:rsidR="00E63F9E" w:rsidRPr="00A17B0B" w:rsidRDefault="00E63F9E" w:rsidP="00DC29E7">
            <w:pPr>
              <w:pStyle w:val="a8"/>
            </w:pPr>
            <w:r w:rsidRPr="00A17B0B">
              <w:t>2011</w:t>
            </w:r>
            <w:r w:rsidRPr="00A17B0B">
              <w:rPr>
                <w:rFonts w:ascii="宋体" w:hAnsi="宋体" w:cs="宋体" w:hint="eastAsia"/>
              </w:rPr>
              <w:t>年</w:t>
            </w:r>
            <w:r w:rsidRPr="00A17B0B">
              <w:t>5</w:t>
            </w:r>
            <w:r w:rsidRPr="00A17B0B">
              <w:rPr>
                <w:rFonts w:ascii="宋体" w:hAnsi="宋体" w:cs="宋体" w:hint="eastAsia"/>
              </w:rPr>
              <w:t>月</w:t>
            </w:r>
            <w:r w:rsidRPr="00A17B0B">
              <w:t>4</w:t>
            </w:r>
            <w:r w:rsidRPr="00A17B0B">
              <w:rPr>
                <w:rFonts w:ascii="宋体" w:hAnsi="宋体" w:cs="宋体" w:hint="eastAsia"/>
              </w:rPr>
              <w:t>日</w:t>
            </w:r>
          </w:p>
        </w:tc>
        <w:tc>
          <w:tcPr>
            <w:tcW w:w="1594" w:type="dxa"/>
            <w:shd w:val="clear" w:color="auto" w:fill="auto"/>
          </w:tcPr>
          <w:p w14:paraId="0C8A4AAF" w14:textId="77777777" w:rsidR="00E63F9E" w:rsidRPr="00A17B0B" w:rsidRDefault="00E63F9E" w:rsidP="00DC29E7">
            <w:pPr>
              <w:pStyle w:val="a8"/>
            </w:pPr>
            <w:r w:rsidRPr="00A17B0B">
              <w:t>2013</w:t>
            </w:r>
            <w:r w:rsidRPr="00A17B0B">
              <w:rPr>
                <w:rFonts w:ascii="宋体" w:hAnsi="宋体" w:cs="宋体" w:hint="eastAsia"/>
              </w:rPr>
              <w:t>年</w:t>
            </w:r>
            <w:r w:rsidRPr="00A17B0B">
              <w:t>5</w:t>
            </w:r>
            <w:r w:rsidRPr="00A17B0B">
              <w:rPr>
                <w:rFonts w:ascii="宋体" w:hAnsi="宋体" w:cs="宋体" w:hint="eastAsia"/>
              </w:rPr>
              <w:t>月</w:t>
            </w:r>
            <w:r w:rsidRPr="00A17B0B">
              <w:t>4</w:t>
            </w:r>
            <w:r w:rsidRPr="00A17B0B">
              <w:rPr>
                <w:rFonts w:ascii="宋体" w:hAnsi="宋体" w:cs="宋体" w:hint="eastAsia"/>
              </w:rPr>
              <w:t>日</w:t>
            </w:r>
          </w:p>
        </w:tc>
        <w:tc>
          <w:tcPr>
            <w:tcW w:w="1595" w:type="dxa"/>
            <w:shd w:val="clear" w:color="auto" w:fill="auto"/>
          </w:tcPr>
          <w:p w14:paraId="305FD23C" w14:textId="77777777" w:rsidR="00E63F9E" w:rsidRPr="00A17B0B" w:rsidRDefault="00E63F9E" w:rsidP="00DC29E7">
            <w:pPr>
              <w:pStyle w:val="a8"/>
            </w:pPr>
          </w:p>
        </w:tc>
      </w:tr>
      <w:tr w:rsidR="00E63F9E" w:rsidRPr="00A17B0B" w14:paraId="4277FE17" w14:textId="77777777" w:rsidTr="00DC29E7">
        <w:tc>
          <w:tcPr>
            <w:tcW w:w="2127" w:type="dxa"/>
            <w:shd w:val="clear" w:color="auto" w:fill="auto"/>
          </w:tcPr>
          <w:p w14:paraId="13DC2F1D"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塞尔维亚</w:t>
            </w:r>
            <w:r w:rsidRPr="00A17B0B">
              <w:rPr>
                <w:rFonts w:ascii="Time New Roman" w:eastAsia="黑体" w:hAnsi="Time New Roman"/>
              </w:rPr>
              <w:t>*</w:t>
            </w:r>
          </w:p>
        </w:tc>
        <w:tc>
          <w:tcPr>
            <w:tcW w:w="1594" w:type="dxa"/>
            <w:shd w:val="clear" w:color="auto" w:fill="auto"/>
          </w:tcPr>
          <w:p w14:paraId="0108344B" w14:textId="77777777" w:rsidR="00E63F9E" w:rsidRPr="00A17B0B" w:rsidRDefault="00E63F9E" w:rsidP="00DC29E7">
            <w:pPr>
              <w:pStyle w:val="a8"/>
            </w:pPr>
            <w:r w:rsidRPr="00A17B0B">
              <w:t>2011</w:t>
            </w:r>
            <w:r w:rsidRPr="00A17B0B">
              <w:rPr>
                <w:rFonts w:ascii="宋体" w:hAnsi="宋体" w:cs="宋体" w:hint="eastAsia"/>
              </w:rPr>
              <w:t>年</w:t>
            </w:r>
            <w:r w:rsidRPr="00A17B0B">
              <w:t>5</w:t>
            </w:r>
            <w:r w:rsidRPr="00A17B0B">
              <w:rPr>
                <w:rFonts w:ascii="宋体" w:hAnsi="宋体" w:cs="宋体" w:hint="eastAsia"/>
              </w:rPr>
              <w:t>月</w:t>
            </w:r>
            <w:r w:rsidRPr="00A17B0B">
              <w:t>18</w:t>
            </w:r>
            <w:r w:rsidRPr="00A17B0B">
              <w:rPr>
                <w:rFonts w:ascii="宋体" w:hAnsi="宋体" w:cs="宋体" w:hint="eastAsia"/>
              </w:rPr>
              <w:t>日</w:t>
            </w:r>
          </w:p>
        </w:tc>
        <w:tc>
          <w:tcPr>
            <w:tcW w:w="1595" w:type="dxa"/>
            <w:shd w:val="clear" w:color="auto" w:fill="auto"/>
          </w:tcPr>
          <w:p w14:paraId="32CAE309" w14:textId="77777777" w:rsidR="00E63F9E" w:rsidRPr="00A17B0B" w:rsidRDefault="00E63F9E" w:rsidP="00DC29E7">
            <w:pPr>
              <w:pStyle w:val="a8"/>
            </w:pPr>
            <w:r w:rsidRPr="00A17B0B">
              <w:t>2011</w:t>
            </w:r>
            <w:r w:rsidRPr="00A17B0B">
              <w:rPr>
                <w:rFonts w:ascii="宋体" w:hAnsi="宋体" w:cs="宋体" w:hint="eastAsia"/>
              </w:rPr>
              <w:t>年</w:t>
            </w:r>
            <w:r w:rsidRPr="00A17B0B">
              <w:t>6</w:t>
            </w:r>
            <w:r w:rsidRPr="00A17B0B">
              <w:rPr>
                <w:rFonts w:ascii="宋体" w:hAnsi="宋体" w:cs="宋体" w:hint="eastAsia"/>
              </w:rPr>
              <w:t>月</w:t>
            </w:r>
            <w:r w:rsidRPr="00A17B0B">
              <w:t>17</w:t>
            </w:r>
            <w:r w:rsidRPr="00A17B0B">
              <w:rPr>
                <w:rFonts w:ascii="宋体" w:hAnsi="宋体" w:cs="宋体" w:hint="eastAsia"/>
              </w:rPr>
              <w:t>日</w:t>
            </w:r>
          </w:p>
        </w:tc>
        <w:tc>
          <w:tcPr>
            <w:tcW w:w="1594" w:type="dxa"/>
            <w:shd w:val="clear" w:color="auto" w:fill="auto"/>
          </w:tcPr>
          <w:p w14:paraId="2C74962E" w14:textId="77777777" w:rsidR="00E63F9E" w:rsidRPr="00A17B0B" w:rsidRDefault="00E63F9E" w:rsidP="00DC29E7">
            <w:pPr>
              <w:pStyle w:val="a8"/>
            </w:pPr>
            <w:r w:rsidRPr="00A17B0B">
              <w:t>2013</w:t>
            </w:r>
            <w:r w:rsidRPr="00A17B0B">
              <w:rPr>
                <w:rFonts w:ascii="宋体" w:hAnsi="宋体" w:cs="宋体" w:hint="eastAsia"/>
              </w:rPr>
              <w:t>年</w:t>
            </w:r>
            <w:r w:rsidRPr="00A17B0B">
              <w:t>6</w:t>
            </w:r>
            <w:r w:rsidRPr="00A17B0B">
              <w:rPr>
                <w:rFonts w:ascii="宋体" w:hAnsi="宋体" w:cs="宋体" w:hint="eastAsia"/>
              </w:rPr>
              <w:t>月</w:t>
            </w:r>
            <w:r w:rsidRPr="00A17B0B">
              <w:t>17</w:t>
            </w:r>
            <w:r w:rsidRPr="00A17B0B">
              <w:rPr>
                <w:rFonts w:ascii="宋体" w:hAnsi="宋体" w:cs="宋体" w:hint="eastAsia"/>
              </w:rPr>
              <w:t>日</w:t>
            </w:r>
          </w:p>
        </w:tc>
        <w:tc>
          <w:tcPr>
            <w:tcW w:w="1595" w:type="dxa"/>
            <w:shd w:val="clear" w:color="auto" w:fill="auto"/>
          </w:tcPr>
          <w:p w14:paraId="0FB233C0" w14:textId="77777777" w:rsidR="00E63F9E" w:rsidRPr="00A17B0B" w:rsidRDefault="00E63F9E" w:rsidP="00DC29E7">
            <w:pPr>
              <w:pStyle w:val="a8"/>
            </w:pPr>
            <w:r w:rsidRPr="00A17B0B">
              <w:t>2013</w:t>
            </w:r>
            <w:r w:rsidRPr="00A17B0B">
              <w:rPr>
                <w:rFonts w:ascii="宋体" w:hAnsi="宋体" w:cs="宋体" w:hint="eastAsia"/>
              </w:rPr>
              <w:t>年</w:t>
            </w:r>
            <w:r w:rsidRPr="00A17B0B">
              <w:t>12</w:t>
            </w:r>
            <w:r w:rsidRPr="00A17B0B">
              <w:rPr>
                <w:rFonts w:ascii="宋体" w:hAnsi="宋体" w:cs="宋体" w:hint="eastAsia"/>
              </w:rPr>
              <w:t>月</w:t>
            </w:r>
            <w:r w:rsidRPr="00A17B0B">
              <w:t>30</w:t>
            </w:r>
            <w:r w:rsidRPr="00A17B0B">
              <w:rPr>
                <w:rFonts w:ascii="宋体" w:hAnsi="宋体" w:cs="宋体" w:hint="eastAsia"/>
              </w:rPr>
              <w:t>日</w:t>
            </w:r>
          </w:p>
        </w:tc>
      </w:tr>
      <w:tr w:rsidR="00E63F9E" w:rsidRPr="00A17B0B" w14:paraId="48BC5DD3" w14:textId="77777777" w:rsidTr="00DC29E7">
        <w:tc>
          <w:tcPr>
            <w:tcW w:w="2127" w:type="dxa"/>
            <w:shd w:val="clear" w:color="auto" w:fill="auto"/>
          </w:tcPr>
          <w:p w14:paraId="105B966E"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比利时</w:t>
            </w:r>
            <w:r w:rsidRPr="00A17B0B">
              <w:rPr>
                <w:rFonts w:ascii="Time New Roman" w:eastAsia="黑体" w:hAnsi="Time New Roman"/>
              </w:rPr>
              <w:t>*</w:t>
            </w:r>
          </w:p>
        </w:tc>
        <w:tc>
          <w:tcPr>
            <w:tcW w:w="1594" w:type="dxa"/>
            <w:shd w:val="clear" w:color="auto" w:fill="auto"/>
          </w:tcPr>
          <w:p w14:paraId="24A6C27E" w14:textId="77777777" w:rsidR="00E63F9E" w:rsidRPr="00A17B0B" w:rsidRDefault="00E63F9E" w:rsidP="00DC29E7">
            <w:pPr>
              <w:pStyle w:val="a8"/>
            </w:pPr>
            <w:r w:rsidRPr="00A17B0B">
              <w:t>2011</w:t>
            </w:r>
            <w:r w:rsidRPr="00A17B0B">
              <w:rPr>
                <w:rFonts w:ascii="宋体" w:hAnsi="宋体" w:cs="宋体" w:hint="eastAsia"/>
              </w:rPr>
              <w:t>年</w:t>
            </w:r>
            <w:r w:rsidRPr="00A17B0B">
              <w:t>6</w:t>
            </w:r>
            <w:r w:rsidRPr="00A17B0B">
              <w:rPr>
                <w:rFonts w:ascii="宋体" w:hAnsi="宋体" w:cs="宋体" w:hint="eastAsia"/>
              </w:rPr>
              <w:t>月</w:t>
            </w:r>
            <w:r w:rsidRPr="00A17B0B">
              <w:t>2</w:t>
            </w:r>
            <w:r w:rsidRPr="00A17B0B">
              <w:rPr>
                <w:rFonts w:ascii="宋体" w:hAnsi="宋体" w:cs="宋体" w:hint="eastAsia"/>
              </w:rPr>
              <w:t>日</w:t>
            </w:r>
          </w:p>
        </w:tc>
        <w:tc>
          <w:tcPr>
            <w:tcW w:w="1595" w:type="dxa"/>
            <w:shd w:val="clear" w:color="auto" w:fill="auto"/>
          </w:tcPr>
          <w:p w14:paraId="2C802F05" w14:textId="77777777" w:rsidR="00E63F9E" w:rsidRPr="00A17B0B" w:rsidRDefault="00E63F9E" w:rsidP="00DC29E7">
            <w:pPr>
              <w:pStyle w:val="a8"/>
            </w:pPr>
            <w:r w:rsidRPr="00A17B0B">
              <w:t>2011</w:t>
            </w:r>
            <w:r w:rsidRPr="00A17B0B">
              <w:rPr>
                <w:rFonts w:ascii="宋体" w:hAnsi="宋体" w:cs="宋体" w:hint="eastAsia"/>
              </w:rPr>
              <w:t>年</w:t>
            </w:r>
            <w:r w:rsidRPr="00A17B0B">
              <w:t>7</w:t>
            </w:r>
            <w:r w:rsidRPr="00A17B0B">
              <w:rPr>
                <w:rFonts w:ascii="宋体" w:hAnsi="宋体" w:cs="宋体" w:hint="eastAsia"/>
              </w:rPr>
              <w:t>月</w:t>
            </w:r>
            <w:r w:rsidRPr="00A17B0B">
              <w:t>2</w:t>
            </w:r>
            <w:r w:rsidRPr="00A17B0B">
              <w:rPr>
                <w:rFonts w:ascii="宋体" w:hAnsi="宋体" w:cs="宋体" w:hint="eastAsia"/>
              </w:rPr>
              <w:t>日</w:t>
            </w:r>
          </w:p>
        </w:tc>
        <w:tc>
          <w:tcPr>
            <w:tcW w:w="1594" w:type="dxa"/>
            <w:shd w:val="clear" w:color="auto" w:fill="auto"/>
          </w:tcPr>
          <w:p w14:paraId="4C98A516" w14:textId="77777777" w:rsidR="00E63F9E" w:rsidRPr="00A17B0B" w:rsidRDefault="00E63F9E" w:rsidP="00DC29E7">
            <w:pPr>
              <w:pStyle w:val="a8"/>
            </w:pPr>
            <w:r w:rsidRPr="00A17B0B">
              <w:t>2013</w:t>
            </w:r>
            <w:r w:rsidRPr="00A17B0B">
              <w:rPr>
                <w:rFonts w:ascii="宋体" w:hAnsi="宋体" w:cs="宋体" w:hint="eastAsia"/>
              </w:rPr>
              <w:t>年</w:t>
            </w:r>
            <w:r w:rsidRPr="00A17B0B">
              <w:t>7</w:t>
            </w:r>
            <w:r w:rsidRPr="00A17B0B">
              <w:rPr>
                <w:rFonts w:ascii="宋体" w:hAnsi="宋体" w:cs="宋体" w:hint="eastAsia"/>
              </w:rPr>
              <w:t>月</w:t>
            </w:r>
            <w:r w:rsidRPr="00A17B0B">
              <w:t>2</w:t>
            </w:r>
            <w:r w:rsidRPr="00A17B0B">
              <w:rPr>
                <w:rFonts w:ascii="宋体" w:hAnsi="宋体" w:cs="宋体" w:hint="eastAsia"/>
              </w:rPr>
              <w:t>日</w:t>
            </w:r>
          </w:p>
        </w:tc>
        <w:tc>
          <w:tcPr>
            <w:tcW w:w="1595" w:type="dxa"/>
            <w:shd w:val="clear" w:color="auto" w:fill="auto"/>
          </w:tcPr>
          <w:p w14:paraId="170227C5" w14:textId="77777777" w:rsidR="00E63F9E" w:rsidRPr="00A17B0B" w:rsidRDefault="00E63F9E" w:rsidP="00DC29E7">
            <w:pPr>
              <w:pStyle w:val="a8"/>
            </w:pPr>
            <w:r w:rsidRPr="00A17B0B">
              <w:t>2013</w:t>
            </w:r>
            <w:r w:rsidRPr="00A17B0B">
              <w:rPr>
                <w:rFonts w:ascii="宋体" w:hAnsi="宋体" w:cs="宋体" w:hint="eastAsia"/>
              </w:rPr>
              <w:t>年</w:t>
            </w:r>
            <w:r w:rsidRPr="00A17B0B">
              <w:t>7</w:t>
            </w:r>
            <w:r w:rsidRPr="00A17B0B">
              <w:rPr>
                <w:rFonts w:ascii="宋体" w:hAnsi="宋体" w:cs="宋体" w:hint="eastAsia"/>
              </w:rPr>
              <w:t>月</w:t>
            </w:r>
            <w:r w:rsidRPr="00A17B0B">
              <w:t>8</w:t>
            </w:r>
            <w:r w:rsidRPr="00A17B0B">
              <w:rPr>
                <w:rFonts w:ascii="宋体" w:hAnsi="宋体" w:cs="宋体" w:hint="eastAsia"/>
              </w:rPr>
              <w:t>日</w:t>
            </w:r>
          </w:p>
        </w:tc>
      </w:tr>
      <w:tr w:rsidR="00E63F9E" w:rsidRPr="00A17B0B" w14:paraId="341710E8" w14:textId="77777777" w:rsidTr="00DC29E7">
        <w:tc>
          <w:tcPr>
            <w:tcW w:w="2127" w:type="dxa"/>
            <w:shd w:val="clear" w:color="auto" w:fill="auto"/>
          </w:tcPr>
          <w:p w14:paraId="7D683666"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巴拿马</w:t>
            </w:r>
          </w:p>
        </w:tc>
        <w:tc>
          <w:tcPr>
            <w:tcW w:w="1594" w:type="dxa"/>
            <w:shd w:val="clear" w:color="auto" w:fill="auto"/>
          </w:tcPr>
          <w:p w14:paraId="21FBE396" w14:textId="77777777" w:rsidR="00E63F9E" w:rsidRPr="00A17B0B" w:rsidRDefault="00E63F9E" w:rsidP="00DC29E7">
            <w:pPr>
              <w:pStyle w:val="a8"/>
            </w:pPr>
            <w:r w:rsidRPr="00A17B0B">
              <w:t>2011</w:t>
            </w:r>
            <w:r w:rsidRPr="00A17B0B">
              <w:rPr>
                <w:rFonts w:ascii="宋体" w:hAnsi="宋体" w:cs="宋体" w:hint="eastAsia"/>
              </w:rPr>
              <w:t>年</w:t>
            </w:r>
            <w:r w:rsidRPr="00A17B0B">
              <w:t>6</w:t>
            </w:r>
            <w:r w:rsidRPr="00A17B0B">
              <w:rPr>
                <w:rFonts w:ascii="宋体" w:hAnsi="宋体" w:cs="宋体" w:hint="eastAsia"/>
              </w:rPr>
              <w:t>月</w:t>
            </w:r>
            <w:r w:rsidRPr="00A17B0B">
              <w:t>24</w:t>
            </w:r>
            <w:r w:rsidRPr="00A17B0B">
              <w:rPr>
                <w:rFonts w:ascii="宋体" w:hAnsi="宋体" w:cs="宋体" w:hint="eastAsia"/>
              </w:rPr>
              <w:t>日</w:t>
            </w:r>
          </w:p>
        </w:tc>
        <w:tc>
          <w:tcPr>
            <w:tcW w:w="1595" w:type="dxa"/>
            <w:shd w:val="clear" w:color="auto" w:fill="auto"/>
          </w:tcPr>
          <w:p w14:paraId="5756C722" w14:textId="77777777" w:rsidR="00E63F9E" w:rsidRPr="00A17B0B" w:rsidRDefault="00E63F9E" w:rsidP="00DC29E7">
            <w:pPr>
              <w:pStyle w:val="a8"/>
            </w:pPr>
            <w:r w:rsidRPr="00A17B0B">
              <w:t>2011</w:t>
            </w:r>
            <w:r w:rsidRPr="00A17B0B">
              <w:rPr>
                <w:rFonts w:ascii="宋体" w:hAnsi="宋体" w:cs="宋体" w:hint="eastAsia"/>
              </w:rPr>
              <w:t>年</w:t>
            </w:r>
            <w:r w:rsidRPr="00A17B0B">
              <w:t>7</w:t>
            </w:r>
            <w:r w:rsidRPr="00A17B0B">
              <w:rPr>
                <w:rFonts w:ascii="宋体" w:hAnsi="宋体" w:cs="宋体" w:hint="eastAsia"/>
              </w:rPr>
              <w:t>月</w:t>
            </w:r>
            <w:r w:rsidRPr="00A17B0B">
              <w:t>24</w:t>
            </w:r>
            <w:r w:rsidRPr="00A17B0B">
              <w:rPr>
                <w:rFonts w:ascii="宋体" w:hAnsi="宋体" w:cs="宋体" w:hint="eastAsia"/>
              </w:rPr>
              <w:t>日</w:t>
            </w:r>
          </w:p>
        </w:tc>
        <w:tc>
          <w:tcPr>
            <w:tcW w:w="1594" w:type="dxa"/>
            <w:shd w:val="clear" w:color="auto" w:fill="auto"/>
          </w:tcPr>
          <w:p w14:paraId="372254CB" w14:textId="77777777" w:rsidR="00E63F9E" w:rsidRPr="00A17B0B" w:rsidRDefault="00E63F9E" w:rsidP="00DC29E7">
            <w:pPr>
              <w:pStyle w:val="a8"/>
            </w:pPr>
            <w:r w:rsidRPr="00A17B0B">
              <w:t>2013</w:t>
            </w:r>
            <w:r w:rsidRPr="00A17B0B">
              <w:rPr>
                <w:rFonts w:ascii="宋体" w:hAnsi="宋体" w:cs="宋体" w:hint="eastAsia"/>
              </w:rPr>
              <w:t>年</w:t>
            </w:r>
            <w:r w:rsidRPr="00A17B0B">
              <w:t>7</w:t>
            </w:r>
            <w:r w:rsidRPr="00A17B0B">
              <w:rPr>
                <w:rFonts w:ascii="宋体" w:hAnsi="宋体" w:cs="宋体" w:hint="eastAsia"/>
              </w:rPr>
              <w:t>月</w:t>
            </w:r>
            <w:r w:rsidRPr="00A17B0B">
              <w:t>24</w:t>
            </w:r>
            <w:r w:rsidRPr="00A17B0B">
              <w:rPr>
                <w:rFonts w:ascii="宋体" w:hAnsi="宋体" w:cs="宋体" w:hint="eastAsia"/>
              </w:rPr>
              <w:t>日</w:t>
            </w:r>
          </w:p>
        </w:tc>
        <w:tc>
          <w:tcPr>
            <w:tcW w:w="1595" w:type="dxa"/>
            <w:shd w:val="clear" w:color="auto" w:fill="auto"/>
          </w:tcPr>
          <w:p w14:paraId="3B1BC9BC" w14:textId="77777777" w:rsidR="00E63F9E" w:rsidRPr="00A17B0B" w:rsidRDefault="00E63F9E" w:rsidP="00DC29E7">
            <w:pPr>
              <w:pStyle w:val="a8"/>
            </w:pPr>
            <w:r w:rsidRPr="00A17B0B">
              <w:t>2019</w:t>
            </w:r>
            <w:r w:rsidRPr="00A17B0B">
              <w:rPr>
                <w:rFonts w:ascii="宋体" w:hAnsi="宋体" w:cs="宋体" w:hint="eastAsia"/>
              </w:rPr>
              <w:t>年</w:t>
            </w:r>
            <w:r w:rsidRPr="00A17B0B">
              <w:t>6</w:t>
            </w:r>
            <w:r w:rsidRPr="00A17B0B">
              <w:rPr>
                <w:rFonts w:ascii="宋体" w:hAnsi="宋体" w:cs="宋体" w:hint="eastAsia"/>
              </w:rPr>
              <w:t>月</w:t>
            </w:r>
            <w:r w:rsidRPr="00A17B0B">
              <w:t>30</w:t>
            </w:r>
            <w:r w:rsidRPr="00A17B0B">
              <w:rPr>
                <w:rFonts w:ascii="宋体" w:hAnsi="宋体" w:cs="宋体" w:hint="eastAsia"/>
              </w:rPr>
              <w:t>日</w:t>
            </w:r>
          </w:p>
        </w:tc>
      </w:tr>
      <w:tr w:rsidR="00E63F9E" w:rsidRPr="00A17B0B" w14:paraId="3424FAF7" w14:textId="77777777" w:rsidTr="00DC29E7">
        <w:tc>
          <w:tcPr>
            <w:tcW w:w="2127" w:type="dxa"/>
            <w:tcBorders>
              <w:bottom w:val="nil"/>
            </w:tcBorders>
            <w:shd w:val="clear" w:color="auto" w:fill="auto"/>
          </w:tcPr>
          <w:p w14:paraId="73F0656D"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突尼斯</w:t>
            </w:r>
          </w:p>
        </w:tc>
        <w:tc>
          <w:tcPr>
            <w:tcW w:w="1594" w:type="dxa"/>
            <w:tcBorders>
              <w:bottom w:val="nil"/>
            </w:tcBorders>
            <w:shd w:val="clear" w:color="auto" w:fill="auto"/>
          </w:tcPr>
          <w:p w14:paraId="686FFBEF" w14:textId="77777777" w:rsidR="00E63F9E" w:rsidRPr="00A17B0B" w:rsidRDefault="00E63F9E" w:rsidP="00DC29E7">
            <w:pPr>
              <w:pStyle w:val="a8"/>
            </w:pPr>
            <w:r w:rsidRPr="00A17B0B">
              <w:t>2011</w:t>
            </w:r>
            <w:r w:rsidRPr="00A17B0B">
              <w:rPr>
                <w:rFonts w:ascii="宋体" w:hAnsi="宋体" w:cs="宋体" w:hint="eastAsia"/>
              </w:rPr>
              <w:t>年</w:t>
            </w:r>
            <w:r w:rsidRPr="00A17B0B">
              <w:t>6</w:t>
            </w:r>
            <w:r w:rsidRPr="00A17B0B">
              <w:rPr>
                <w:rFonts w:ascii="宋体" w:hAnsi="宋体" w:cs="宋体" w:hint="eastAsia"/>
              </w:rPr>
              <w:t>月</w:t>
            </w:r>
            <w:r w:rsidRPr="00A17B0B">
              <w:t>29</w:t>
            </w:r>
            <w:r w:rsidRPr="00A17B0B">
              <w:rPr>
                <w:rFonts w:ascii="宋体" w:hAnsi="宋体" w:cs="宋体" w:hint="eastAsia"/>
              </w:rPr>
              <w:t>日</w:t>
            </w:r>
          </w:p>
        </w:tc>
        <w:tc>
          <w:tcPr>
            <w:tcW w:w="1595" w:type="dxa"/>
            <w:tcBorders>
              <w:bottom w:val="nil"/>
            </w:tcBorders>
            <w:shd w:val="clear" w:color="auto" w:fill="auto"/>
          </w:tcPr>
          <w:p w14:paraId="2B20EB0C" w14:textId="77777777" w:rsidR="00E63F9E" w:rsidRPr="00A17B0B" w:rsidRDefault="00E63F9E" w:rsidP="00DC29E7">
            <w:pPr>
              <w:pStyle w:val="a8"/>
            </w:pPr>
            <w:r w:rsidRPr="00A17B0B">
              <w:t>2011</w:t>
            </w:r>
            <w:r w:rsidRPr="00A17B0B">
              <w:rPr>
                <w:rFonts w:ascii="宋体" w:hAnsi="宋体" w:cs="宋体" w:hint="eastAsia"/>
              </w:rPr>
              <w:t>年</w:t>
            </w:r>
            <w:r w:rsidRPr="00A17B0B">
              <w:t>7</w:t>
            </w:r>
            <w:r w:rsidRPr="00A17B0B">
              <w:rPr>
                <w:rFonts w:ascii="宋体" w:hAnsi="宋体" w:cs="宋体" w:hint="eastAsia"/>
              </w:rPr>
              <w:t>月</w:t>
            </w:r>
            <w:r w:rsidRPr="00A17B0B">
              <w:t>29</w:t>
            </w:r>
            <w:r w:rsidRPr="00A17B0B">
              <w:rPr>
                <w:rFonts w:ascii="宋体" w:hAnsi="宋体" w:cs="宋体" w:hint="eastAsia"/>
              </w:rPr>
              <w:t>日</w:t>
            </w:r>
          </w:p>
        </w:tc>
        <w:tc>
          <w:tcPr>
            <w:tcW w:w="1594" w:type="dxa"/>
            <w:tcBorders>
              <w:bottom w:val="nil"/>
            </w:tcBorders>
            <w:shd w:val="clear" w:color="auto" w:fill="auto"/>
          </w:tcPr>
          <w:p w14:paraId="28E6026E" w14:textId="77777777" w:rsidR="00E63F9E" w:rsidRPr="00A17B0B" w:rsidRDefault="00E63F9E" w:rsidP="00DC29E7">
            <w:pPr>
              <w:pStyle w:val="a8"/>
            </w:pPr>
            <w:r w:rsidRPr="00A17B0B">
              <w:t>2013</w:t>
            </w:r>
            <w:r w:rsidRPr="00A17B0B">
              <w:rPr>
                <w:rFonts w:ascii="宋体" w:hAnsi="宋体" w:cs="宋体" w:hint="eastAsia"/>
              </w:rPr>
              <w:t>年</w:t>
            </w:r>
            <w:r w:rsidRPr="00A17B0B">
              <w:t>7</w:t>
            </w:r>
            <w:r w:rsidRPr="00A17B0B">
              <w:rPr>
                <w:rFonts w:ascii="宋体" w:hAnsi="宋体" w:cs="宋体" w:hint="eastAsia"/>
              </w:rPr>
              <w:t>月</w:t>
            </w:r>
            <w:r w:rsidRPr="00A17B0B">
              <w:t>29</w:t>
            </w:r>
            <w:r w:rsidRPr="00A17B0B">
              <w:rPr>
                <w:rFonts w:ascii="宋体" w:hAnsi="宋体" w:cs="宋体" w:hint="eastAsia"/>
              </w:rPr>
              <w:t>日</w:t>
            </w:r>
          </w:p>
        </w:tc>
        <w:tc>
          <w:tcPr>
            <w:tcW w:w="1595" w:type="dxa"/>
            <w:tcBorders>
              <w:bottom w:val="nil"/>
            </w:tcBorders>
            <w:shd w:val="clear" w:color="auto" w:fill="auto"/>
          </w:tcPr>
          <w:p w14:paraId="1AF7EBFD" w14:textId="77777777" w:rsidR="00E63F9E" w:rsidRPr="00A17B0B" w:rsidRDefault="00E63F9E" w:rsidP="00DC29E7">
            <w:pPr>
              <w:pStyle w:val="a8"/>
            </w:pPr>
            <w:r w:rsidRPr="00A17B0B">
              <w:t>2014</w:t>
            </w:r>
            <w:r w:rsidRPr="00A17B0B">
              <w:rPr>
                <w:rFonts w:ascii="宋体" w:hAnsi="宋体" w:cs="宋体" w:hint="eastAsia"/>
              </w:rPr>
              <w:t>年</w:t>
            </w:r>
            <w:r w:rsidRPr="00A17B0B">
              <w:t>9</w:t>
            </w:r>
            <w:r w:rsidRPr="00A17B0B">
              <w:rPr>
                <w:rFonts w:ascii="宋体" w:hAnsi="宋体" w:cs="宋体" w:hint="eastAsia"/>
              </w:rPr>
              <w:t>月</w:t>
            </w:r>
            <w:r w:rsidRPr="00A17B0B">
              <w:t>25</w:t>
            </w:r>
            <w:r w:rsidRPr="00A17B0B">
              <w:rPr>
                <w:rFonts w:ascii="宋体" w:hAnsi="宋体" w:cs="宋体" w:hint="eastAsia"/>
              </w:rPr>
              <w:t>日</w:t>
            </w:r>
          </w:p>
        </w:tc>
      </w:tr>
      <w:tr w:rsidR="00E63F9E" w:rsidRPr="00A17B0B" w14:paraId="3164DAFB" w14:textId="77777777" w:rsidTr="00DC29E7">
        <w:tc>
          <w:tcPr>
            <w:tcW w:w="2127" w:type="dxa"/>
            <w:tcBorders>
              <w:top w:val="nil"/>
              <w:bottom w:val="nil"/>
            </w:tcBorders>
            <w:shd w:val="clear" w:color="auto" w:fill="auto"/>
          </w:tcPr>
          <w:p w14:paraId="09BC9619"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黑山</w:t>
            </w:r>
            <w:r w:rsidRPr="00A17B0B">
              <w:rPr>
                <w:rFonts w:ascii="Time New Roman" w:eastAsia="黑体" w:hAnsi="Time New Roman"/>
              </w:rPr>
              <w:t>*</w:t>
            </w:r>
          </w:p>
        </w:tc>
        <w:tc>
          <w:tcPr>
            <w:tcW w:w="1594" w:type="dxa"/>
            <w:tcBorders>
              <w:top w:val="nil"/>
              <w:bottom w:val="nil"/>
            </w:tcBorders>
            <w:shd w:val="clear" w:color="auto" w:fill="auto"/>
          </w:tcPr>
          <w:p w14:paraId="22D6F1AF" w14:textId="77777777" w:rsidR="00E63F9E" w:rsidRPr="00A17B0B" w:rsidRDefault="00E63F9E" w:rsidP="00DC29E7">
            <w:pPr>
              <w:pStyle w:val="a8"/>
            </w:pPr>
            <w:r w:rsidRPr="00A17B0B">
              <w:t>2011</w:t>
            </w:r>
            <w:r w:rsidRPr="00A17B0B">
              <w:rPr>
                <w:rFonts w:ascii="宋体" w:hAnsi="宋体" w:cs="宋体" w:hint="eastAsia"/>
              </w:rPr>
              <w:t>年</w:t>
            </w:r>
            <w:r w:rsidRPr="00A17B0B">
              <w:t>9</w:t>
            </w:r>
            <w:r w:rsidRPr="00A17B0B">
              <w:rPr>
                <w:rFonts w:ascii="宋体" w:hAnsi="宋体" w:cs="宋体" w:hint="eastAsia"/>
              </w:rPr>
              <w:t>月</w:t>
            </w:r>
            <w:r w:rsidRPr="00A17B0B">
              <w:t>20</w:t>
            </w:r>
            <w:r w:rsidRPr="00A17B0B">
              <w:rPr>
                <w:rFonts w:ascii="宋体" w:hAnsi="宋体" w:cs="宋体" w:hint="eastAsia"/>
              </w:rPr>
              <w:t>日</w:t>
            </w:r>
          </w:p>
        </w:tc>
        <w:tc>
          <w:tcPr>
            <w:tcW w:w="1595" w:type="dxa"/>
            <w:tcBorders>
              <w:top w:val="nil"/>
              <w:bottom w:val="nil"/>
            </w:tcBorders>
            <w:shd w:val="clear" w:color="auto" w:fill="auto"/>
          </w:tcPr>
          <w:p w14:paraId="2B028DAF" w14:textId="77777777" w:rsidR="00E63F9E" w:rsidRPr="00A17B0B" w:rsidRDefault="00E63F9E" w:rsidP="00DC29E7">
            <w:pPr>
              <w:pStyle w:val="a8"/>
            </w:pPr>
            <w:r w:rsidRPr="00A17B0B">
              <w:t>2011</w:t>
            </w:r>
            <w:r w:rsidRPr="00A17B0B">
              <w:rPr>
                <w:rFonts w:ascii="宋体" w:hAnsi="宋体" w:cs="宋体" w:hint="eastAsia"/>
              </w:rPr>
              <w:t>年</w:t>
            </w:r>
            <w:r w:rsidRPr="00A17B0B">
              <w:t>10</w:t>
            </w:r>
            <w:r w:rsidRPr="00A17B0B">
              <w:rPr>
                <w:rFonts w:ascii="宋体" w:hAnsi="宋体" w:cs="宋体" w:hint="eastAsia"/>
              </w:rPr>
              <w:t>月</w:t>
            </w:r>
            <w:r w:rsidRPr="00A17B0B">
              <w:t>20</w:t>
            </w:r>
            <w:r w:rsidRPr="00A17B0B">
              <w:rPr>
                <w:rFonts w:ascii="宋体" w:hAnsi="宋体" w:cs="宋体" w:hint="eastAsia"/>
              </w:rPr>
              <w:t>日</w:t>
            </w:r>
          </w:p>
        </w:tc>
        <w:tc>
          <w:tcPr>
            <w:tcW w:w="1594" w:type="dxa"/>
            <w:tcBorders>
              <w:top w:val="nil"/>
              <w:bottom w:val="nil"/>
            </w:tcBorders>
            <w:shd w:val="clear" w:color="auto" w:fill="auto"/>
          </w:tcPr>
          <w:p w14:paraId="1C023483" w14:textId="77777777" w:rsidR="00E63F9E" w:rsidRPr="00A17B0B" w:rsidRDefault="00E63F9E" w:rsidP="00DC29E7">
            <w:pPr>
              <w:pStyle w:val="a8"/>
            </w:pPr>
            <w:r w:rsidRPr="00A17B0B">
              <w:t>2013</w:t>
            </w:r>
            <w:r w:rsidRPr="00A17B0B">
              <w:rPr>
                <w:rFonts w:ascii="宋体" w:hAnsi="宋体" w:cs="宋体" w:hint="eastAsia"/>
              </w:rPr>
              <w:t>年</w:t>
            </w:r>
            <w:r w:rsidRPr="00A17B0B">
              <w:t>10</w:t>
            </w:r>
            <w:r w:rsidRPr="00A17B0B">
              <w:rPr>
                <w:rFonts w:ascii="宋体" w:hAnsi="宋体" w:cs="宋体" w:hint="eastAsia"/>
              </w:rPr>
              <w:t>月</w:t>
            </w:r>
            <w:r w:rsidRPr="00A17B0B">
              <w:t>20</w:t>
            </w:r>
            <w:r w:rsidRPr="00A17B0B">
              <w:rPr>
                <w:rFonts w:ascii="宋体" w:hAnsi="宋体" w:cs="宋体" w:hint="eastAsia"/>
              </w:rPr>
              <w:t>日</w:t>
            </w:r>
          </w:p>
        </w:tc>
        <w:tc>
          <w:tcPr>
            <w:tcW w:w="1595" w:type="dxa"/>
            <w:tcBorders>
              <w:top w:val="nil"/>
              <w:bottom w:val="nil"/>
            </w:tcBorders>
            <w:shd w:val="clear" w:color="auto" w:fill="auto"/>
          </w:tcPr>
          <w:p w14:paraId="1BA55970" w14:textId="77777777" w:rsidR="00E63F9E" w:rsidRPr="00A17B0B" w:rsidRDefault="00E63F9E" w:rsidP="00DC29E7">
            <w:pPr>
              <w:pStyle w:val="a8"/>
            </w:pPr>
            <w:r w:rsidRPr="00A17B0B">
              <w:t>2014</w:t>
            </w:r>
            <w:r w:rsidRPr="00A17B0B">
              <w:rPr>
                <w:rFonts w:ascii="宋体" w:hAnsi="宋体" w:cs="宋体" w:hint="eastAsia"/>
              </w:rPr>
              <w:t>年</w:t>
            </w:r>
            <w:r w:rsidRPr="00A17B0B">
              <w:t>1</w:t>
            </w:r>
            <w:r w:rsidRPr="00A17B0B">
              <w:rPr>
                <w:rFonts w:ascii="宋体" w:hAnsi="宋体" w:cs="宋体" w:hint="eastAsia"/>
              </w:rPr>
              <w:t>月</w:t>
            </w:r>
            <w:r w:rsidRPr="00A17B0B">
              <w:t>30</w:t>
            </w:r>
            <w:r w:rsidRPr="00A17B0B">
              <w:rPr>
                <w:rFonts w:ascii="宋体" w:hAnsi="宋体" w:cs="宋体" w:hint="eastAsia"/>
              </w:rPr>
              <w:t>日</w:t>
            </w:r>
          </w:p>
        </w:tc>
      </w:tr>
      <w:tr w:rsidR="00E63F9E" w:rsidRPr="00A17B0B" w14:paraId="070DE996" w14:textId="77777777" w:rsidTr="00DC29E7">
        <w:tc>
          <w:tcPr>
            <w:tcW w:w="2127" w:type="dxa"/>
            <w:tcBorders>
              <w:top w:val="nil"/>
              <w:bottom w:val="nil"/>
            </w:tcBorders>
            <w:shd w:val="clear" w:color="auto" w:fill="auto"/>
          </w:tcPr>
          <w:p w14:paraId="053198FE"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lastRenderedPageBreak/>
              <w:t>哥斯达黎加</w:t>
            </w:r>
          </w:p>
        </w:tc>
        <w:tc>
          <w:tcPr>
            <w:tcW w:w="1594" w:type="dxa"/>
            <w:tcBorders>
              <w:top w:val="nil"/>
              <w:bottom w:val="nil"/>
            </w:tcBorders>
            <w:shd w:val="clear" w:color="auto" w:fill="auto"/>
          </w:tcPr>
          <w:p w14:paraId="5AC6F887" w14:textId="77777777" w:rsidR="00E63F9E" w:rsidRPr="00A17B0B" w:rsidRDefault="00E63F9E" w:rsidP="00DC29E7">
            <w:pPr>
              <w:pStyle w:val="a8"/>
            </w:pPr>
            <w:r w:rsidRPr="00A17B0B">
              <w:t>2012</w:t>
            </w:r>
            <w:r w:rsidRPr="00A17B0B">
              <w:rPr>
                <w:rFonts w:ascii="宋体" w:hAnsi="宋体" w:cs="宋体" w:hint="eastAsia"/>
              </w:rPr>
              <w:t>年</w:t>
            </w:r>
            <w:r w:rsidRPr="00A17B0B">
              <w:t>2</w:t>
            </w:r>
            <w:r w:rsidRPr="00A17B0B">
              <w:rPr>
                <w:rFonts w:ascii="宋体" w:hAnsi="宋体" w:cs="宋体" w:hint="eastAsia"/>
              </w:rPr>
              <w:t>月</w:t>
            </w:r>
            <w:r w:rsidRPr="00A17B0B">
              <w:t>16</w:t>
            </w:r>
            <w:r w:rsidRPr="00A17B0B">
              <w:rPr>
                <w:rFonts w:ascii="宋体" w:hAnsi="宋体" w:cs="宋体" w:hint="eastAsia"/>
              </w:rPr>
              <w:t>日</w:t>
            </w:r>
          </w:p>
        </w:tc>
        <w:tc>
          <w:tcPr>
            <w:tcW w:w="1595" w:type="dxa"/>
            <w:tcBorders>
              <w:top w:val="nil"/>
              <w:bottom w:val="nil"/>
            </w:tcBorders>
            <w:shd w:val="clear" w:color="auto" w:fill="auto"/>
          </w:tcPr>
          <w:p w14:paraId="1E392BFC" w14:textId="77777777" w:rsidR="00E63F9E" w:rsidRPr="00A17B0B" w:rsidRDefault="00E63F9E" w:rsidP="00DC29E7">
            <w:pPr>
              <w:pStyle w:val="a8"/>
            </w:pPr>
            <w:r w:rsidRPr="00A17B0B">
              <w:t>2012</w:t>
            </w:r>
            <w:r w:rsidRPr="00A17B0B">
              <w:rPr>
                <w:rFonts w:ascii="宋体" w:hAnsi="宋体" w:cs="宋体" w:hint="eastAsia"/>
              </w:rPr>
              <w:t>年</w:t>
            </w:r>
            <w:r w:rsidRPr="00A17B0B">
              <w:t>3</w:t>
            </w:r>
            <w:r w:rsidRPr="00A17B0B">
              <w:rPr>
                <w:rFonts w:ascii="宋体" w:hAnsi="宋体" w:cs="宋体" w:hint="eastAsia"/>
              </w:rPr>
              <w:t>月</w:t>
            </w:r>
            <w:r w:rsidRPr="00A17B0B">
              <w:t>17</w:t>
            </w:r>
            <w:r w:rsidRPr="00A17B0B">
              <w:rPr>
                <w:rFonts w:ascii="宋体" w:hAnsi="宋体" w:cs="宋体" w:hint="eastAsia"/>
              </w:rPr>
              <w:t>日</w:t>
            </w:r>
          </w:p>
        </w:tc>
        <w:tc>
          <w:tcPr>
            <w:tcW w:w="1594" w:type="dxa"/>
            <w:tcBorders>
              <w:top w:val="nil"/>
              <w:bottom w:val="nil"/>
            </w:tcBorders>
            <w:shd w:val="clear" w:color="auto" w:fill="auto"/>
          </w:tcPr>
          <w:p w14:paraId="12592D54" w14:textId="77777777" w:rsidR="00E63F9E" w:rsidRPr="00A17B0B" w:rsidRDefault="00E63F9E" w:rsidP="00DC29E7">
            <w:pPr>
              <w:pStyle w:val="a8"/>
            </w:pPr>
            <w:r w:rsidRPr="00A17B0B">
              <w:t>2014</w:t>
            </w:r>
            <w:r w:rsidRPr="00A17B0B">
              <w:rPr>
                <w:rFonts w:ascii="宋体" w:hAnsi="宋体" w:cs="宋体" w:hint="eastAsia"/>
              </w:rPr>
              <w:t>年</w:t>
            </w:r>
            <w:r w:rsidRPr="00A17B0B">
              <w:t>3</w:t>
            </w:r>
            <w:r w:rsidRPr="00A17B0B">
              <w:rPr>
                <w:rFonts w:ascii="宋体" w:hAnsi="宋体" w:cs="宋体" w:hint="eastAsia"/>
              </w:rPr>
              <w:t>月</w:t>
            </w:r>
            <w:r w:rsidRPr="00A17B0B">
              <w:t>17</w:t>
            </w:r>
            <w:r w:rsidRPr="00A17B0B">
              <w:rPr>
                <w:rFonts w:ascii="宋体" w:hAnsi="宋体" w:cs="宋体" w:hint="eastAsia"/>
              </w:rPr>
              <w:t>日</w:t>
            </w:r>
          </w:p>
        </w:tc>
        <w:tc>
          <w:tcPr>
            <w:tcW w:w="1595" w:type="dxa"/>
            <w:tcBorders>
              <w:top w:val="nil"/>
              <w:bottom w:val="nil"/>
            </w:tcBorders>
            <w:shd w:val="clear" w:color="auto" w:fill="auto"/>
          </w:tcPr>
          <w:p w14:paraId="022CADA3" w14:textId="77777777" w:rsidR="00E63F9E" w:rsidRPr="00A17B0B" w:rsidRDefault="00E63F9E" w:rsidP="00DC29E7">
            <w:pPr>
              <w:pStyle w:val="a8"/>
            </w:pPr>
            <w:r w:rsidRPr="00A17B0B">
              <w:t>2020</w:t>
            </w:r>
            <w:r w:rsidRPr="00A17B0B">
              <w:rPr>
                <w:rFonts w:ascii="宋体" w:hAnsi="宋体" w:cs="宋体" w:hint="eastAsia"/>
              </w:rPr>
              <w:t>年</w:t>
            </w:r>
            <w:r w:rsidRPr="00A17B0B">
              <w:t>5</w:t>
            </w:r>
            <w:r w:rsidRPr="00A17B0B">
              <w:rPr>
                <w:rFonts w:ascii="宋体" w:hAnsi="宋体" w:cs="宋体" w:hint="eastAsia"/>
              </w:rPr>
              <w:t>月</w:t>
            </w:r>
            <w:r w:rsidRPr="00A17B0B">
              <w:t>7</w:t>
            </w:r>
            <w:r w:rsidRPr="00A17B0B">
              <w:rPr>
                <w:rFonts w:ascii="宋体" w:hAnsi="宋体" w:cs="宋体" w:hint="eastAsia"/>
              </w:rPr>
              <w:t>日</w:t>
            </w:r>
          </w:p>
        </w:tc>
      </w:tr>
      <w:tr w:rsidR="00E63F9E" w:rsidRPr="00A17B0B" w14:paraId="3E69669B" w14:textId="77777777" w:rsidTr="00DC29E7">
        <w:tc>
          <w:tcPr>
            <w:tcW w:w="2127" w:type="dxa"/>
            <w:tcBorders>
              <w:top w:val="nil"/>
            </w:tcBorders>
            <w:shd w:val="clear" w:color="auto" w:fill="auto"/>
          </w:tcPr>
          <w:p w14:paraId="3BC6C8C8"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波斯尼亚和黑塞哥维那</w:t>
            </w:r>
            <w:r w:rsidRPr="00A17B0B">
              <w:rPr>
                <w:rFonts w:ascii="Time New Roman" w:eastAsia="黑体" w:hAnsi="Time New Roman"/>
              </w:rPr>
              <w:t>*</w:t>
            </w:r>
          </w:p>
        </w:tc>
        <w:tc>
          <w:tcPr>
            <w:tcW w:w="1594" w:type="dxa"/>
            <w:tcBorders>
              <w:top w:val="nil"/>
            </w:tcBorders>
            <w:shd w:val="clear" w:color="auto" w:fill="auto"/>
          </w:tcPr>
          <w:p w14:paraId="54116E59" w14:textId="77777777" w:rsidR="00E63F9E" w:rsidRPr="00A17B0B" w:rsidRDefault="00E63F9E" w:rsidP="00DC29E7">
            <w:pPr>
              <w:pStyle w:val="a8"/>
            </w:pPr>
            <w:r w:rsidRPr="00A17B0B">
              <w:t>2012</w:t>
            </w:r>
            <w:r w:rsidRPr="00A17B0B">
              <w:rPr>
                <w:rFonts w:ascii="宋体" w:hAnsi="宋体" w:cs="宋体" w:hint="eastAsia"/>
              </w:rPr>
              <w:t>年</w:t>
            </w:r>
            <w:r w:rsidRPr="00A17B0B">
              <w:t>3</w:t>
            </w:r>
            <w:r w:rsidRPr="00A17B0B">
              <w:rPr>
                <w:rFonts w:ascii="宋体" w:hAnsi="宋体" w:cs="宋体" w:hint="eastAsia"/>
              </w:rPr>
              <w:t>月</w:t>
            </w:r>
            <w:r w:rsidRPr="00A17B0B">
              <w:t>30</w:t>
            </w:r>
            <w:r w:rsidRPr="00A17B0B">
              <w:rPr>
                <w:rFonts w:ascii="宋体" w:hAnsi="宋体" w:cs="宋体" w:hint="eastAsia"/>
              </w:rPr>
              <w:t>日</w:t>
            </w:r>
          </w:p>
        </w:tc>
        <w:tc>
          <w:tcPr>
            <w:tcW w:w="1595" w:type="dxa"/>
            <w:tcBorders>
              <w:top w:val="nil"/>
            </w:tcBorders>
            <w:shd w:val="clear" w:color="auto" w:fill="auto"/>
          </w:tcPr>
          <w:p w14:paraId="3BC324BF" w14:textId="77777777" w:rsidR="00E63F9E" w:rsidRPr="00A17B0B" w:rsidRDefault="00E63F9E" w:rsidP="00DC29E7">
            <w:pPr>
              <w:pStyle w:val="a8"/>
            </w:pPr>
            <w:r w:rsidRPr="00A17B0B">
              <w:t>2012</w:t>
            </w:r>
            <w:r w:rsidRPr="00A17B0B">
              <w:rPr>
                <w:rFonts w:ascii="宋体" w:hAnsi="宋体" w:cs="宋体" w:hint="eastAsia"/>
              </w:rPr>
              <w:t>年</w:t>
            </w:r>
            <w:r w:rsidRPr="00A17B0B">
              <w:t>4</w:t>
            </w:r>
            <w:r w:rsidRPr="00A17B0B">
              <w:rPr>
                <w:rFonts w:ascii="宋体" w:hAnsi="宋体" w:cs="宋体" w:hint="eastAsia"/>
              </w:rPr>
              <w:t>月</w:t>
            </w:r>
            <w:r w:rsidRPr="00A17B0B">
              <w:t>29</w:t>
            </w:r>
            <w:r w:rsidRPr="00A17B0B">
              <w:rPr>
                <w:rFonts w:ascii="宋体" w:hAnsi="宋体" w:cs="宋体" w:hint="eastAsia"/>
              </w:rPr>
              <w:t>日</w:t>
            </w:r>
          </w:p>
        </w:tc>
        <w:tc>
          <w:tcPr>
            <w:tcW w:w="1594" w:type="dxa"/>
            <w:tcBorders>
              <w:top w:val="nil"/>
            </w:tcBorders>
            <w:shd w:val="clear" w:color="auto" w:fill="auto"/>
          </w:tcPr>
          <w:p w14:paraId="48659A1D" w14:textId="77777777" w:rsidR="00E63F9E" w:rsidRPr="00A17B0B" w:rsidRDefault="00E63F9E" w:rsidP="00DC29E7">
            <w:pPr>
              <w:pStyle w:val="a8"/>
            </w:pPr>
            <w:r w:rsidRPr="00A17B0B">
              <w:t>2014</w:t>
            </w:r>
            <w:r w:rsidRPr="00A17B0B">
              <w:rPr>
                <w:rFonts w:ascii="宋体" w:hAnsi="宋体" w:cs="宋体" w:hint="eastAsia"/>
              </w:rPr>
              <w:t>年</w:t>
            </w:r>
            <w:r w:rsidRPr="00A17B0B">
              <w:t>4</w:t>
            </w:r>
            <w:r w:rsidRPr="00A17B0B">
              <w:rPr>
                <w:rFonts w:ascii="宋体" w:hAnsi="宋体" w:cs="宋体" w:hint="eastAsia"/>
              </w:rPr>
              <w:t>月</w:t>
            </w:r>
            <w:r w:rsidRPr="00A17B0B">
              <w:t>29</w:t>
            </w:r>
            <w:r w:rsidRPr="00A17B0B">
              <w:rPr>
                <w:rFonts w:ascii="宋体" w:hAnsi="宋体" w:cs="宋体" w:hint="eastAsia"/>
              </w:rPr>
              <w:t>日</w:t>
            </w:r>
          </w:p>
        </w:tc>
        <w:tc>
          <w:tcPr>
            <w:tcW w:w="1595" w:type="dxa"/>
            <w:tcBorders>
              <w:top w:val="nil"/>
            </w:tcBorders>
            <w:shd w:val="clear" w:color="auto" w:fill="auto"/>
          </w:tcPr>
          <w:p w14:paraId="7CD6257F" w14:textId="77777777" w:rsidR="00E63F9E" w:rsidRPr="00A17B0B" w:rsidRDefault="00E63F9E" w:rsidP="00DC29E7">
            <w:pPr>
              <w:pStyle w:val="a8"/>
            </w:pPr>
            <w:r w:rsidRPr="00A17B0B">
              <w:t>2015</w:t>
            </w:r>
            <w:r w:rsidRPr="00A17B0B">
              <w:rPr>
                <w:rFonts w:ascii="宋体" w:hAnsi="宋体" w:cs="宋体" w:hint="eastAsia"/>
              </w:rPr>
              <w:t>年</w:t>
            </w:r>
            <w:r w:rsidRPr="00A17B0B">
              <w:t>1</w:t>
            </w:r>
            <w:r w:rsidRPr="00A17B0B">
              <w:rPr>
                <w:rFonts w:ascii="宋体" w:hAnsi="宋体" w:cs="宋体" w:hint="eastAsia"/>
              </w:rPr>
              <w:t>月</w:t>
            </w:r>
            <w:r w:rsidRPr="00A17B0B">
              <w:t>26</w:t>
            </w:r>
            <w:r w:rsidRPr="00A17B0B">
              <w:rPr>
                <w:rFonts w:ascii="宋体" w:hAnsi="宋体" w:cs="宋体" w:hint="eastAsia"/>
              </w:rPr>
              <w:t>日</w:t>
            </w:r>
          </w:p>
        </w:tc>
      </w:tr>
      <w:tr w:rsidR="00E63F9E" w:rsidRPr="00A17B0B" w14:paraId="6B0C2E08" w14:textId="77777777" w:rsidTr="00DC29E7">
        <w:tc>
          <w:tcPr>
            <w:tcW w:w="2127" w:type="dxa"/>
            <w:shd w:val="clear" w:color="auto" w:fill="auto"/>
          </w:tcPr>
          <w:p w14:paraId="6C9230AE"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奥地利</w:t>
            </w:r>
            <w:r w:rsidRPr="00A17B0B">
              <w:rPr>
                <w:rFonts w:ascii="Time New Roman" w:eastAsia="黑体" w:hAnsi="Time New Roman"/>
              </w:rPr>
              <w:t>*</w:t>
            </w:r>
          </w:p>
        </w:tc>
        <w:tc>
          <w:tcPr>
            <w:tcW w:w="1594" w:type="dxa"/>
            <w:shd w:val="clear" w:color="auto" w:fill="auto"/>
          </w:tcPr>
          <w:p w14:paraId="3F628463" w14:textId="77777777" w:rsidR="00E63F9E" w:rsidRPr="00A17B0B" w:rsidRDefault="00E63F9E" w:rsidP="00DC29E7">
            <w:pPr>
              <w:pStyle w:val="a8"/>
            </w:pPr>
            <w:r w:rsidRPr="00A17B0B">
              <w:t>2012</w:t>
            </w:r>
            <w:r w:rsidRPr="00A17B0B">
              <w:rPr>
                <w:rFonts w:ascii="宋体" w:hAnsi="宋体" w:cs="宋体" w:hint="eastAsia"/>
              </w:rPr>
              <w:t>年</w:t>
            </w:r>
            <w:r w:rsidRPr="00A17B0B">
              <w:t>6</w:t>
            </w:r>
            <w:r w:rsidRPr="00A17B0B">
              <w:rPr>
                <w:rFonts w:ascii="宋体" w:hAnsi="宋体" w:cs="宋体" w:hint="eastAsia"/>
              </w:rPr>
              <w:t>月</w:t>
            </w:r>
            <w:r w:rsidRPr="00A17B0B">
              <w:t>7</w:t>
            </w:r>
            <w:r w:rsidRPr="00A17B0B">
              <w:rPr>
                <w:rFonts w:ascii="宋体" w:hAnsi="宋体" w:cs="宋体" w:hint="eastAsia"/>
              </w:rPr>
              <w:t>日</w:t>
            </w:r>
          </w:p>
        </w:tc>
        <w:tc>
          <w:tcPr>
            <w:tcW w:w="1595" w:type="dxa"/>
            <w:shd w:val="clear" w:color="auto" w:fill="auto"/>
          </w:tcPr>
          <w:p w14:paraId="417DA980" w14:textId="77777777" w:rsidR="00E63F9E" w:rsidRPr="00A17B0B" w:rsidRDefault="00E63F9E" w:rsidP="00DC29E7">
            <w:pPr>
              <w:pStyle w:val="a8"/>
            </w:pPr>
            <w:r w:rsidRPr="00A17B0B">
              <w:t>2012</w:t>
            </w:r>
            <w:r w:rsidRPr="00A17B0B">
              <w:rPr>
                <w:rFonts w:ascii="宋体" w:hAnsi="宋体" w:cs="宋体" w:hint="eastAsia"/>
              </w:rPr>
              <w:t>年</w:t>
            </w:r>
            <w:r w:rsidRPr="00A17B0B">
              <w:t>7</w:t>
            </w:r>
            <w:r w:rsidRPr="00A17B0B">
              <w:rPr>
                <w:rFonts w:ascii="宋体" w:hAnsi="宋体" w:cs="宋体" w:hint="eastAsia"/>
              </w:rPr>
              <w:t>月</w:t>
            </w:r>
            <w:r w:rsidRPr="00A17B0B">
              <w:t>7</w:t>
            </w:r>
            <w:r w:rsidRPr="00A17B0B">
              <w:rPr>
                <w:rFonts w:ascii="宋体" w:hAnsi="宋体" w:cs="宋体" w:hint="eastAsia"/>
              </w:rPr>
              <w:t>日</w:t>
            </w:r>
          </w:p>
        </w:tc>
        <w:tc>
          <w:tcPr>
            <w:tcW w:w="1594" w:type="dxa"/>
            <w:shd w:val="clear" w:color="auto" w:fill="auto"/>
          </w:tcPr>
          <w:p w14:paraId="0CDC5DAF" w14:textId="77777777" w:rsidR="00E63F9E" w:rsidRPr="00A17B0B" w:rsidRDefault="00E63F9E" w:rsidP="00DC29E7">
            <w:pPr>
              <w:pStyle w:val="a8"/>
            </w:pPr>
            <w:r w:rsidRPr="00A17B0B">
              <w:t>2014</w:t>
            </w:r>
            <w:r w:rsidRPr="00A17B0B">
              <w:rPr>
                <w:rFonts w:ascii="宋体" w:hAnsi="宋体" w:cs="宋体" w:hint="eastAsia"/>
              </w:rPr>
              <w:t>年</w:t>
            </w:r>
            <w:r w:rsidRPr="00A17B0B">
              <w:t>7</w:t>
            </w:r>
            <w:r w:rsidRPr="00A17B0B">
              <w:rPr>
                <w:rFonts w:ascii="宋体" w:hAnsi="宋体" w:cs="宋体" w:hint="eastAsia"/>
              </w:rPr>
              <w:t>月</w:t>
            </w:r>
            <w:r w:rsidRPr="00A17B0B">
              <w:t>7</w:t>
            </w:r>
            <w:r w:rsidRPr="00A17B0B">
              <w:rPr>
                <w:rFonts w:ascii="宋体" w:hAnsi="宋体" w:cs="宋体" w:hint="eastAsia"/>
              </w:rPr>
              <w:t>日</w:t>
            </w:r>
          </w:p>
        </w:tc>
        <w:tc>
          <w:tcPr>
            <w:tcW w:w="1595" w:type="dxa"/>
            <w:shd w:val="clear" w:color="auto" w:fill="auto"/>
          </w:tcPr>
          <w:p w14:paraId="7D02AF4E" w14:textId="77777777" w:rsidR="00E63F9E" w:rsidRPr="00A17B0B" w:rsidRDefault="00E63F9E" w:rsidP="00DC29E7">
            <w:pPr>
              <w:pStyle w:val="a8"/>
            </w:pPr>
            <w:r w:rsidRPr="00A17B0B">
              <w:t>2016</w:t>
            </w:r>
            <w:r w:rsidRPr="00A17B0B">
              <w:rPr>
                <w:rFonts w:ascii="宋体" w:hAnsi="宋体" w:cs="宋体" w:hint="eastAsia"/>
              </w:rPr>
              <w:t>年</w:t>
            </w:r>
            <w:r w:rsidRPr="00A17B0B">
              <w:t>5</w:t>
            </w:r>
            <w:r w:rsidRPr="00A17B0B">
              <w:rPr>
                <w:rFonts w:ascii="宋体" w:hAnsi="宋体" w:cs="宋体" w:hint="eastAsia"/>
              </w:rPr>
              <w:t>月</w:t>
            </w:r>
            <w:r w:rsidRPr="00A17B0B">
              <w:t>31</w:t>
            </w:r>
            <w:r w:rsidRPr="00A17B0B">
              <w:rPr>
                <w:rFonts w:ascii="宋体" w:hAnsi="宋体" w:cs="宋体" w:hint="eastAsia"/>
              </w:rPr>
              <w:t>日</w:t>
            </w:r>
          </w:p>
        </w:tc>
      </w:tr>
      <w:tr w:rsidR="00E63F9E" w:rsidRPr="00A17B0B" w14:paraId="2FF80BA2" w14:textId="77777777" w:rsidTr="00DC29E7">
        <w:tc>
          <w:tcPr>
            <w:tcW w:w="2127" w:type="dxa"/>
            <w:shd w:val="clear" w:color="auto" w:fill="auto"/>
          </w:tcPr>
          <w:p w14:paraId="4D4EDBEC"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哥伦比亚</w:t>
            </w:r>
          </w:p>
        </w:tc>
        <w:tc>
          <w:tcPr>
            <w:tcW w:w="1594" w:type="dxa"/>
            <w:shd w:val="clear" w:color="auto" w:fill="auto"/>
          </w:tcPr>
          <w:p w14:paraId="6557BFAE" w14:textId="77777777" w:rsidR="00E63F9E" w:rsidRPr="00A17B0B" w:rsidRDefault="00E63F9E" w:rsidP="00DC29E7">
            <w:pPr>
              <w:pStyle w:val="a8"/>
            </w:pPr>
            <w:r w:rsidRPr="00A17B0B">
              <w:t>2012</w:t>
            </w:r>
            <w:r w:rsidRPr="00A17B0B">
              <w:rPr>
                <w:rFonts w:ascii="宋体" w:hAnsi="宋体" w:cs="宋体" w:hint="eastAsia"/>
              </w:rPr>
              <w:t>年</w:t>
            </w:r>
            <w:r w:rsidRPr="00A17B0B">
              <w:t>7</w:t>
            </w:r>
            <w:r w:rsidRPr="00A17B0B">
              <w:rPr>
                <w:rFonts w:ascii="宋体" w:hAnsi="宋体" w:cs="宋体" w:hint="eastAsia"/>
              </w:rPr>
              <w:t>月</w:t>
            </w:r>
            <w:r w:rsidRPr="00A17B0B">
              <w:t>11</w:t>
            </w:r>
            <w:r w:rsidRPr="00A17B0B">
              <w:rPr>
                <w:rFonts w:ascii="宋体" w:hAnsi="宋体" w:cs="宋体" w:hint="eastAsia"/>
              </w:rPr>
              <w:t>日</w:t>
            </w:r>
          </w:p>
        </w:tc>
        <w:tc>
          <w:tcPr>
            <w:tcW w:w="1595" w:type="dxa"/>
            <w:shd w:val="clear" w:color="auto" w:fill="auto"/>
          </w:tcPr>
          <w:p w14:paraId="726152F8" w14:textId="77777777" w:rsidR="00E63F9E" w:rsidRPr="00A17B0B" w:rsidRDefault="00E63F9E" w:rsidP="00DC29E7">
            <w:pPr>
              <w:pStyle w:val="a8"/>
            </w:pPr>
            <w:r w:rsidRPr="00A17B0B">
              <w:t>2012</w:t>
            </w:r>
            <w:r w:rsidRPr="00A17B0B">
              <w:rPr>
                <w:rFonts w:ascii="宋体" w:hAnsi="宋体" w:cs="宋体" w:hint="eastAsia"/>
              </w:rPr>
              <w:t>年</w:t>
            </w:r>
            <w:r w:rsidRPr="00A17B0B">
              <w:t>8</w:t>
            </w:r>
            <w:r w:rsidRPr="00A17B0B">
              <w:rPr>
                <w:rFonts w:ascii="宋体" w:hAnsi="宋体" w:cs="宋体" w:hint="eastAsia"/>
              </w:rPr>
              <w:t>月</w:t>
            </w:r>
            <w:r w:rsidRPr="00A17B0B">
              <w:t>10</w:t>
            </w:r>
            <w:r w:rsidRPr="00A17B0B">
              <w:rPr>
                <w:rFonts w:ascii="宋体" w:hAnsi="宋体" w:cs="宋体" w:hint="eastAsia"/>
              </w:rPr>
              <w:t>日</w:t>
            </w:r>
          </w:p>
        </w:tc>
        <w:tc>
          <w:tcPr>
            <w:tcW w:w="1594" w:type="dxa"/>
            <w:shd w:val="clear" w:color="auto" w:fill="auto"/>
          </w:tcPr>
          <w:p w14:paraId="1AB8EF5A" w14:textId="77777777" w:rsidR="00E63F9E" w:rsidRPr="00A17B0B" w:rsidRDefault="00E63F9E" w:rsidP="00DC29E7">
            <w:pPr>
              <w:pStyle w:val="a8"/>
            </w:pPr>
            <w:r w:rsidRPr="00A17B0B">
              <w:t>2014</w:t>
            </w:r>
            <w:r w:rsidRPr="00A17B0B">
              <w:rPr>
                <w:rFonts w:ascii="宋体" w:hAnsi="宋体" w:cs="宋体" w:hint="eastAsia"/>
              </w:rPr>
              <w:t>年</w:t>
            </w:r>
            <w:r w:rsidRPr="00A17B0B">
              <w:t>8</w:t>
            </w:r>
            <w:r w:rsidRPr="00A17B0B">
              <w:rPr>
                <w:rFonts w:ascii="宋体" w:hAnsi="宋体" w:cs="宋体" w:hint="eastAsia"/>
              </w:rPr>
              <w:t>月</w:t>
            </w:r>
            <w:r w:rsidRPr="00A17B0B">
              <w:t>10</w:t>
            </w:r>
            <w:r w:rsidRPr="00A17B0B">
              <w:rPr>
                <w:rFonts w:ascii="宋体" w:hAnsi="宋体" w:cs="宋体" w:hint="eastAsia"/>
              </w:rPr>
              <w:t>日</w:t>
            </w:r>
          </w:p>
        </w:tc>
        <w:tc>
          <w:tcPr>
            <w:tcW w:w="1595" w:type="dxa"/>
            <w:shd w:val="clear" w:color="auto" w:fill="auto"/>
          </w:tcPr>
          <w:p w14:paraId="43C321E4" w14:textId="77777777" w:rsidR="00E63F9E" w:rsidRPr="00A17B0B" w:rsidRDefault="00E63F9E" w:rsidP="00DC29E7">
            <w:pPr>
              <w:pStyle w:val="a8"/>
            </w:pPr>
            <w:r w:rsidRPr="00A17B0B">
              <w:t>2014</w:t>
            </w:r>
            <w:r w:rsidRPr="00A17B0B">
              <w:rPr>
                <w:rFonts w:ascii="宋体" w:hAnsi="宋体" w:cs="宋体" w:hint="eastAsia"/>
              </w:rPr>
              <w:t>年</w:t>
            </w:r>
            <w:r w:rsidRPr="00A17B0B">
              <w:t>12</w:t>
            </w:r>
            <w:r w:rsidRPr="00A17B0B">
              <w:rPr>
                <w:rFonts w:ascii="宋体" w:hAnsi="宋体" w:cs="宋体" w:hint="eastAsia"/>
              </w:rPr>
              <w:t>月</w:t>
            </w:r>
            <w:r w:rsidRPr="00A17B0B">
              <w:t>17</w:t>
            </w:r>
            <w:r w:rsidRPr="00A17B0B">
              <w:rPr>
                <w:rFonts w:ascii="宋体" w:hAnsi="宋体" w:cs="宋体" w:hint="eastAsia"/>
              </w:rPr>
              <w:t>日</w:t>
            </w:r>
          </w:p>
        </w:tc>
      </w:tr>
      <w:tr w:rsidR="00E63F9E" w:rsidRPr="00A17B0B" w14:paraId="5E4B6060" w14:textId="77777777" w:rsidTr="00DC29E7">
        <w:tc>
          <w:tcPr>
            <w:tcW w:w="2127" w:type="dxa"/>
            <w:shd w:val="clear" w:color="auto" w:fill="auto"/>
          </w:tcPr>
          <w:p w14:paraId="59E31D97"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秘鲁</w:t>
            </w:r>
            <w:r w:rsidRPr="00A17B0B">
              <w:rPr>
                <w:rFonts w:ascii="Time New Roman" w:eastAsia="黑体" w:hAnsi="Time New Roman"/>
              </w:rPr>
              <w:t>*</w:t>
            </w:r>
          </w:p>
        </w:tc>
        <w:tc>
          <w:tcPr>
            <w:tcW w:w="1594" w:type="dxa"/>
            <w:shd w:val="clear" w:color="auto" w:fill="auto"/>
          </w:tcPr>
          <w:p w14:paraId="78F31E97" w14:textId="77777777" w:rsidR="00E63F9E" w:rsidRPr="00A17B0B" w:rsidRDefault="00E63F9E" w:rsidP="00DC29E7">
            <w:pPr>
              <w:pStyle w:val="a8"/>
            </w:pPr>
            <w:r w:rsidRPr="00A17B0B">
              <w:t>2012</w:t>
            </w:r>
            <w:r w:rsidRPr="00A17B0B">
              <w:rPr>
                <w:rFonts w:ascii="宋体" w:hAnsi="宋体" w:cs="宋体" w:hint="eastAsia"/>
              </w:rPr>
              <w:t>年</w:t>
            </w:r>
            <w:r w:rsidRPr="00A17B0B">
              <w:t>9</w:t>
            </w:r>
            <w:r w:rsidRPr="00A17B0B">
              <w:rPr>
                <w:rFonts w:ascii="宋体" w:hAnsi="宋体" w:cs="宋体" w:hint="eastAsia"/>
              </w:rPr>
              <w:t>月</w:t>
            </w:r>
            <w:r w:rsidRPr="00A17B0B">
              <w:t>26</w:t>
            </w:r>
            <w:r w:rsidRPr="00A17B0B">
              <w:rPr>
                <w:rFonts w:ascii="宋体" w:hAnsi="宋体" w:cs="宋体" w:hint="eastAsia"/>
              </w:rPr>
              <w:t>日</w:t>
            </w:r>
          </w:p>
        </w:tc>
        <w:tc>
          <w:tcPr>
            <w:tcW w:w="1595" w:type="dxa"/>
            <w:shd w:val="clear" w:color="auto" w:fill="auto"/>
          </w:tcPr>
          <w:p w14:paraId="21E986E9" w14:textId="77777777" w:rsidR="00E63F9E" w:rsidRPr="00A17B0B" w:rsidRDefault="00E63F9E" w:rsidP="00DC29E7">
            <w:pPr>
              <w:pStyle w:val="a8"/>
            </w:pPr>
            <w:r w:rsidRPr="00A17B0B">
              <w:t>2012</w:t>
            </w:r>
            <w:r w:rsidRPr="00A17B0B">
              <w:rPr>
                <w:rFonts w:ascii="宋体" w:hAnsi="宋体" w:cs="宋体" w:hint="eastAsia"/>
              </w:rPr>
              <w:t>年</w:t>
            </w:r>
            <w:r w:rsidRPr="00A17B0B">
              <w:t>10</w:t>
            </w:r>
            <w:r w:rsidRPr="00A17B0B">
              <w:rPr>
                <w:rFonts w:ascii="宋体" w:hAnsi="宋体" w:cs="宋体" w:hint="eastAsia"/>
              </w:rPr>
              <w:t>月</w:t>
            </w:r>
            <w:r w:rsidRPr="00A17B0B">
              <w:t>26</w:t>
            </w:r>
            <w:r w:rsidRPr="00A17B0B">
              <w:rPr>
                <w:rFonts w:ascii="宋体" w:hAnsi="宋体" w:cs="宋体" w:hint="eastAsia"/>
              </w:rPr>
              <w:t>日</w:t>
            </w:r>
          </w:p>
        </w:tc>
        <w:tc>
          <w:tcPr>
            <w:tcW w:w="1594" w:type="dxa"/>
            <w:shd w:val="clear" w:color="auto" w:fill="auto"/>
          </w:tcPr>
          <w:p w14:paraId="16E95C75" w14:textId="77777777" w:rsidR="00E63F9E" w:rsidRPr="00A17B0B" w:rsidRDefault="00E63F9E" w:rsidP="00DC29E7">
            <w:pPr>
              <w:pStyle w:val="a8"/>
            </w:pPr>
            <w:r w:rsidRPr="00A17B0B">
              <w:t>2014</w:t>
            </w:r>
            <w:r w:rsidRPr="00A17B0B">
              <w:rPr>
                <w:rFonts w:ascii="宋体" w:hAnsi="宋体" w:cs="宋体" w:hint="eastAsia"/>
              </w:rPr>
              <w:t>年</w:t>
            </w:r>
            <w:r w:rsidRPr="00A17B0B">
              <w:t>10</w:t>
            </w:r>
            <w:r w:rsidRPr="00A17B0B">
              <w:rPr>
                <w:rFonts w:ascii="宋体" w:hAnsi="宋体" w:cs="宋体" w:hint="eastAsia"/>
              </w:rPr>
              <w:t>月</w:t>
            </w:r>
            <w:r w:rsidRPr="00A17B0B">
              <w:t>26</w:t>
            </w:r>
            <w:r w:rsidRPr="00A17B0B">
              <w:rPr>
                <w:rFonts w:ascii="宋体" w:hAnsi="宋体" w:cs="宋体" w:hint="eastAsia"/>
              </w:rPr>
              <w:t>日</w:t>
            </w:r>
          </w:p>
        </w:tc>
        <w:tc>
          <w:tcPr>
            <w:tcW w:w="1595" w:type="dxa"/>
            <w:shd w:val="clear" w:color="auto" w:fill="auto"/>
          </w:tcPr>
          <w:p w14:paraId="118CB6BE" w14:textId="77777777" w:rsidR="00E63F9E" w:rsidRPr="00A17B0B" w:rsidRDefault="00E63F9E" w:rsidP="00DC29E7">
            <w:pPr>
              <w:pStyle w:val="a8"/>
            </w:pPr>
            <w:r w:rsidRPr="00A17B0B">
              <w:t>2016</w:t>
            </w:r>
            <w:r w:rsidRPr="00A17B0B">
              <w:rPr>
                <w:rFonts w:ascii="宋体" w:hAnsi="宋体" w:cs="宋体" w:hint="eastAsia"/>
              </w:rPr>
              <w:t>年</w:t>
            </w:r>
            <w:r w:rsidRPr="00A17B0B">
              <w:t>8</w:t>
            </w:r>
            <w:r w:rsidRPr="00A17B0B">
              <w:rPr>
                <w:rFonts w:ascii="宋体" w:hAnsi="宋体" w:cs="宋体" w:hint="eastAsia"/>
              </w:rPr>
              <w:t>月</w:t>
            </w:r>
            <w:r w:rsidRPr="00A17B0B">
              <w:t>8</w:t>
            </w:r>
            <w:r w:rsidRPr="00A17B0B">
              <w:rPr>
                <w:rFonts w:ascii="宋体" w:hAnsi="宋体" w:cs="宋体" w:hint="eastAsia"/>
              </w:rPr>
              <w:t>日</w:t>
            </w:r>
          </w:p>
        </w:tc>
      </w:tr>
      <w:tr w:rsidR="00E63F9E" w:rsidRPr="00A17B0B" w14:paraId="25E07BD9" w14:textId="77777777" w:rsidTr="00DC29E7">
        <w:tc>
          <w:tcPr>
            <w:tcW w:w="2127" w:type="dxa"/>
            <w:shd w:val="clear" w:color="auto" w:fill="auto"/>
          </w:tcPr>
          <w:p w14:paraId="0CBD3C6A"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毛里塔尼亚</w:t>
            </w:r>
          </w:p>
        </w:tc>
        <w:tc>
          <w:tcPr>
            <w:tcW w:w="1594" w:type="dxa"/>
            <w:shd w:val="clear" w:color="auto" w:fill="auto"/>
          </w:tcPr>
          <w:p w14:paraId="52C35372" w14:textId="77777777" w:rsidR="00E63F9E" w:rsidRPr="00A17B0B" w:rsidRDefault="00E63F9E" w:rsidP="00DC29E7">
            <w:pPr>
              <w:pStyle w:val="a8"/>
            </w:pPr>
            <w:r w:rsidRPr="00A17B0B">
              <w:t>2012</w:t>
            </w:r>
            <w:r w:rsidRPr="00A17B0B">
              <w:rPr>
                <w:rFonts w:ascii="宋体" w:hAnsi="宋体" w:cs="宋体" w:hint="eastAsia"/>
              </w:rPr>
              <w:t>年</w:t>
            </w:r>
            <w:r w:rsidRPr="00A17B0B">
              <w:t>10</w:t>
            </w:r>
            <w:r w:rsidRPr="00A17B0B">
              <w:rPr>
                <w:rFonts w:ascii="宋体" w:hAnsi="宋体" w:cs="宋体" w:hint="eastAsia"/>
              </w:rPr>
              <w:t>月</w:t>
            </w:r>
            <w:r w:rsidRPr="00A17B0B">
              <w:t>3</w:t>
            </w:r>
            <w:r w:rsidRPr="00A17B0B">
              <w:rPr>
                <w:rFonts w:ascii="宋体" w:hAnsi="宋体" w:cs="宋体" w:hint="eastAsia"/>
              </w:rPr>
              <w:t>日</w:t>
            </w:r>
          </w:p>
        </w:tc>
        <w:tc>
          <w:tcPr>
            <w:tcW w:w="1595" w:type="dxa"/>
            <w:shd w:val="clear" w:color="auto" w:fill="auto"/>
          </w:tcPr>
          <w:p w14:paraId="2A652B4F" w14:textId="77777777" w:rsidR="00E63F9E" w:rsidRPr="00A17B0B" w:rsidRDefault="00E63F9E" w:rsidP="00DC29E7">
            <w:pPr>
              <w:pStyle w:val="a8"/>
            </w:pPr>
            <w:r w:rsidRPr="00A17B0B">
              <w:t>2012</w:t>
            </w:r>
            <w:r w:rsidRPr="00A17B0B">
              <w:rPr>
                <w:rFonts w:ascii="宋体" w:hAnsi="宋体" w:cs="宋体" w:hint="eastAsia"/>
              </w:rPr>
              <w:t>年</w:t>
            </w:r>
            <w:r w:rsidRPr="00A17B0B">
              <w:t>11</w:t>
            </w:r>
            <w:r w:rsidRPr="00A17B0B">
              <w:rPr>
                <w:rFonts w:ascii="宋体" w:hAnsi="宋体" w:cs="宋体" w:hint="eastAsia"/>
              </w:rPr>
              <w:t>月</w:t>
            </w:r>
            <w:r w:rsidRPr="00A17B0B">
              <w:t>2</w:t>
            </w:r>
            <w:r w:rsidRPr="00A17B0B">
              <w:rPr>
                <w:rFonts w:ascii="宋体" w:hAnsi="宋体" w:cs="宋体" w:hint="eastAsia"/>
              </w:rPr>
              <w:t>日</w:t>
            </w:r>
          </w:p>
        </w:tc>
        <w:tc>
          <w:tcPr>
            <w:tcW w:w="1594" w:type="dxa"/>
            <w:shd w:val="clear" w:color="auto" w:fill="auto"/>
          </w:tcPr>
          <w:p w14:paraId="063B48F3" w14:textId="77777777" w:rsidR="00E63F9E" w:rsidRPr="00A17B0B" w:rsidRDefault="00E63F9E" w:rsidP="00DC29E7">
            <w:pPr>
              <w:pStyle w:val="a8"/>
            </w:pPr>
            <w:r w:rsidRPr="00A17B0B">
              <w:t>2014</w:t>
            </w:r>
            <w:r w:rsidRPr="00A17B0B">
              <w:rPr>
                <w:rFonts w:ascii="宋体" w:hAnsi="宋体" w:cs="宋体" w:hint="eastAsia"/>
              </w:rPr>
              <w:t>年</w:t>
            </w:r>
            <w:r w:rsidRPr="00A17B0B">
              <w:t>11</w:t>
            </w:r>
            <w:r w:rsidRPr="00A17B0B">
              <w:rPr>
                <w:rFonts w:ascii="宋体" w:hAnsi="宋体" w:cs="宋体" w:hint="eastAsia"/>
              </w:rPr>
              <w:t>月</w:t>
            </w:r>
            <w:r w:rsidRPr="00A17B0B">
              <w:t>2</w:t>
            </w:r>
            <w:r w:rsidRPr="00A17B0B">
              <w:rPr>
                <w:rFonts w:ascii="宋体" w:hAnsi="宋体" w:cs="宋体" w:hint="eastAsia"/>
              </w:rPr>
              <w:t>日</w:t>
            </w:r>
          </w:p>
        </w:tc>
        <w:tc>
          <w:tcPr>
            <w:tcW w:w="1595" w:type="dxa"/>
            <w:shd w:val="clear" w:color="auto" w:fill="auto"/>
          </w:tcPr>
          <w:p w14:paraId="2B6A3E30" w14:textId="77777777" w:rsidR="00E63F9E" w:rsidRPr="00A17B0B" w:rsidRDefault="00E63F9E" w:rsidP="00DC29E7">
            <w:pPr>
              <w:pStyle w:val="a8"/>
            </w:pPr>
            <w:r w:rsidRPr="00A17B0B">
              <w:t>2020</w:t>
            </w:r>
            <w:r w:rsidRPr="00A17B0B">
              <w:rPr>
                <w:rFonts w:ascii="宋体" w:hAnsi="宋体" w:cs="宋体" w:hint="eastAsia"/>
              </w:rPr>
              <w:t>年</w:t>
            </w:r>
            <w:r w:rsidRPr="00A17B0B">
              <w:t>12</w:t>
            </w:r>
            <w:r w:rsidRPr="00A17B0B">
              <w:rPr>
                <w:rFonts w:ascii="宋体" w:hAnsi="宋体" w:cs="宋体" w:hint="eastAsia"/>
              </w:rPr>
              <w:t>月</w:t>
            </w:r>
            <w:r w:rsidRPr="00A17B0B">
              <w:t>29</w:t>
            </w:r>
            <w:r w:rsidRPr="00A17B0B">
              <w:rPr>
                <w:rFonts w:ascii="宋体" w:hAnsi="宋体" w:cs="宋体" w:hint="eastAsia"/>
              </w:rPr>
              <w:t>日</w:t>
            </w:r>
          </w:p>
        </w:tc>
      </w:tr>
      <w:tr w:rsidR="00E63F9E" w:rsidRPr="00A17B0B" w14:paraId="3E0C0FF0" w14:textId="77777777" w:rsidTr="00DC29E7">
        <w:tc>
          <w:tcPr>
            <w:tcW w:w="2127" w:type="dxa"/>
            <w:shd w:val="clear" w:color="auto" w:fill="auto"/>
          </w:tcPr>
          <w:p w14:paraId="2FFC0774"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萨摩亚</w:t>
            </w:r>
          </w:p>
        </w:tc>
        <w:tc>
          <w:tcPr>
            <w:tcW w:w="1594" w:type="dxa"/>
            <w:shd w:val="clear" w:color="auto" w:fill="auto"/>
          </w:tcPr>
          <w:p w14:paraId="72B6BBE3" w14:textId="77777777" w:rsidR="00E63F9E" w:rsidRPr="00A17B0B" w:rsidRDefault="00E63F9E" w:rsidP="00DC29E7">
            <w:pPr>
              <w:pStyle w:val="a8"/>
            </w:pPr>
            <w:r w:rsidRPr="00A17B0B">
              <w:t>2012</w:t>
            </w:r>
            <w:r w:rsidRPr="00A17B0B">
              <w:rPr>
                <w:rFonts w:ascii="宋体" w:hAnsi="宋体" w:cs="宋体" w:hint="eastAsia"/>
              </w:rPr>
              <w:t>年</w:t>
            </w:r>
            <w:r w:rsidRPr="00A17B0B">
              <w:t>11</w:t>
            </w:r>
            <w:r w:rsidRPr="00A17B0B">
              <w:rPr>
                <w:rFonts w:ascii="宋体" w:hAnsi="宋体" w:cs="宋体" w:hint="eastAsia"/>
              </w:rPr>
              <w:t>月</w:t>
            </w:r>
            <w:r w:rsidRPr="00A17B0B">
              <w:t>27</w:t>
            </w:r>
            <w:r w:rsidRPr="00A17B0B">
              <w:rPr>
                <w:rFonts w:ascii="宋体" w:hAnsi="宋体" w:cs="宋体" w:hint="eastAsia"/>
              </w:rPr>
              <w:t>日</w:t>
            </w:r>
          </w:p>
        </w:tc>
        <w:tc>
          <w:tcPr>
            <w:tcW w:w="1595" w:type="dxa"/>
            <w:shd w:val="clear" w:color="auto" w:fill="auto"/>
          </w:tcPr>
          <w:p w14:paraId="6752EFFE" w14:textId="77777777" w:rsidR="00E63F9E" w:rsidRPr="00A17B0B" w:rsidRDefault="00E63F9E" w:rsidP="00DC29E7">
            <w:pPr>
              <w:pStyle w:val="a8"/>
            </w:pPr>
            <w:r w:rsidRPr="00A17B0B">
              <w:t>2012</w:t>
            </w:r>
            <w:r w:rsidRPr="00A17B0B">
              <w:rPr>
                <w:rFonts w:ascii="宋体" w:hAnsi="宋体" w:cs="宋体" w:hint="eastAsia"/>
              </w:rPr>
              <w:t>年</w:t>
            </w:r>
            <w:r w:rsidRPr="00A17B0B">
              <w:t>12</w:t>
            </w:r>
            <w:r w:rsidRPr="00A17B0B">
              <w:rPr>
                <w:rFonts w:ascii="宋体" w:hAnsi="宋体" w:cs="宋体" w:hint="eastAsia"/>
              </w:rPr>
              <w:t>月</w:t>
            </w:r>
            <w:r w:rsidRPr="00A17B0B">
              <w:t>27</w:t>
            </w:r>
            <w:r w:rsidRPr="00A17B0B">
              <w:rPr>
                <w:rFonts w:ascii="宋体" w:hAnsi="宋体" w:cs="宋体" w:hint="eastAsia"/>
              </w:rPr>
              <w:t>日</w:t>
            </w:r>
          </w:p>
        </w:tc>
        <w:tc>
          <w:tcPr>
            <w:tcW w:w="1594" w:type="dxa"/>
            <w:shd w:val="clear" w:color="auto" w:fill="auto"/>
          </w:tcPr>
          <w:p w14:paraId="73CDDF47" w14:textId="77777777" w:rsidR="00E63F9E" w:rsidRPr="00A17B0B" w:rsidRDefault="00E63F9E" w:rsidP="00DC29E7">
            <w:pPr>
              <w:pStyle w:val="a8"/>
            </w:pPr>
            <w:r w:rsidRPr="00A17B0B">
              <w:t>2014</w:t>
            </w:r>
            <w:r w:rsidRPr="00A17B0B">
              <w:rPr>
                <w:rFonts w:ascii="宋体" w:hAnsi="宋体" w:cs="宋体" w:hint="eastAsia"/>
              </w:rPr>
              <w:t>年</w:t>
            </w:r>
            <w:r w:rsidRPr="00A17B0B">
              <w:t>12</w:t>
            </w:r>
            <w:r w:rsidRPr="00A17B0B">
              <w:rPr>
                <w:rFonts w:ascii="宋体" w:hAnsi="宋体" w:cs="宋体" w:hint="eastAsia"/>
              </w:rPr>
              <w:t>月</w:t>
            </w:r>
            <w:r w:rsidRPr="00A17B0B">
              <w:t>27</w:t>
            </w:r>
            <w:r w:rsidRPr="00A17B0B">
              <w:rPr>
                <w:rFonts w:ascii="宋体" w:hAnsi="宋体" w:cs="宋体" w:hint="eastAsia"/>
              </w:rPr>
              <w:t>日</w:t>
            </w:r>
          </w:p>
        </w:tc>
        <w:tc>
          <w:tcPr>
            <w:tcW w:w="1595" w:type="dxa"/>
            <w:shd w:val="clear" w:color="auto" w:fill="auto"/>
          </w:tcPr>
          <w:p w14:paraId="3BFB983C" w14:textId="77777777" w:rsidR="00E63F9E" w:rsidRPr="00A17B0B" w:rsidRDefault="00E63F9E" w:rsidP="00DC29E7">
            <w:pPr>
              <w:pStyle w:val="a8"/>
            </w:pPr>
          </w:p>
        </w:tc>
      </w:tr>
      <w:tr w:rsidR="00E63F9E" w:rsidRPr="00A17B0B" w14:paraId="7B034FFB" w14:textId="77777777" w:rsidTr="00DC29E7">
        <w:tc>
          <w:tcPr>
            <w:tcW w:w="2127" w:type="dxa"/>
            <w:shd w:val="clear" w:color="auto" w:fill="auto"/>
          </w:tcPr>
          <w:p w14:paraId="6FCC315E"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摩洛哥</w:t>
            </w:r>
          </w:p>
        </w:tc>
        <w:tc>
          <w:tcPr>
            <w:tcW w:w="1594" w:type="dxa"/>
            <w:shd w:val="clear" w:color="auto" w:fill="auto"/>
          </w:tcPr>
          <w:p w14:paraId="078ED26C" w14:textId="77777777" w:rsidR="00E63F9E" w:rsidRPr="00A17B0B" w:rsidRDefault="00E63F9E" w:rsidP="00DC29E7">
            <w:pPr>
              <w:pStyle w:val="a8"/>
            </w:pPr>
            <w:r w:rsidRPr="00A17B0B">
              <w:t>2013</w:t>
            </w:r>
            <w:r w:rsidRPr="00A17B0B">
              <w:rPr>
                <w:rFonts w:ascii="宋体" w:hAnsi="宋体" w:cs="宋体" w:hint="eastAsia"/>
              </w:rPr>
              <w:t>年</w:t>
            </w:r>
            <w:r w:rsidRPr="00A17B0B">
              <w:t>5</w:t>
            </w:r>
            <w:r w:rsidRPr="00A17B0B">
              <w:rPr>
                <w:rFonts w:ascii="宋体" w:hAnsi="宋体" w:cs="宋体" w:hint="eastAsia"/>
              </w:rPr>
              <w:t>月</w:t>
            </w:r>
            <w:r w:rsidRPr="00A17B0B">
              <w:t>14</w:t>
            </w:r>
            <w:r w:rsidRPr="00A17B0B">
              <w:rPr>
                <w:rFonts w:ascii="宋体" w:hAnsi="宋体" w:cs="宋体" w:hint="eastAsia"/>
              </w:rPr>
              <w:t>日</w:t>
            </w:r>
          </w:p>
        </w:tc>
        <w:tc>
          <w:tcPr>
            <w:tcW w:w="1595" w:type="dxa"/>
            <w:shd w:val="clear" w:color="auto" w:fill="auto"/>
          </w:tcPr>
          <w:p w14:paraId="0D2B22AC" w14:textId="77777777" w:rsidR="00E63F9E" w:rsidRPr="00A17B0B" w:rsidRDefault="00E63F9E" w:rsidP="00DC29E7">
            <w:pPr>
              <w:pStyle w:val="a8"/>
            </w:pPr>
            <w:r w:rsidRPr="00A17B0B">
              <w:t>2013</w:t>
            </w:r>
            <w:r w:rsidRPr="00A17B0B">
              <w:rPr>
                <w:rFonts w:ascii="宋体" w:hAnsi="宋体" w:cs="宋体" w:hint="eastAsia"/>
              </w:rPr>
              <w:t>年</w:t>
            </w:r>
            <w:r w:rsidRPr="00A17B0B">
              <w:t>6</w:t>
            </w:r>
            <w:r w:rsidRPr="00A17B0B">
              <w:rPr>
                <w:rFonts w:ascii="宋体" w:hAnsi="宋体" w:cs="宋体" w:hint="eastAsia"/>
              </w:rPr>
              <w:t>月</w:t>
            </w:r>
            <w:r w:rsidRPr="00A17B0B">
              <w:t>13</w:t>
            </w:r>
            <w:r w:rsidRPr="00A17B0B">
              <w:rPr>
                <w:rFonts w:ascii="宋体" w:hAnsi="宋体" w:cs="宋体" w:hint="eastAsia"/>
              </w:rPr>
              <w:t>日</w:t>
            </w:r>
          </w:p>
        </w:tc>
        <w:tc>
          <w:tcPr>
            <w:tcW w:w="1594" w:type="dxa"/>
            <w:shd w:val="clear" w:color="auto" w:fill="auto"/>
          </w:tcPr>
          <w:p w14:paraId="4ADDE51E" w14:textId="77777777" w:rsidR="00E63F9E" w:rsidRPr="00A17B0B" w:rsidRDefault="00E63F9E" w:rsidP="00DC29E7">
            <w:pPr>
              <w:pStyle w:val="a8"/>
            </w:pPr>
            <w:r w:rsidRPr="00A17B0B">
              <w:t>2015</w:t>
            </w:r>
            <w:r w:rsidRPr="00A17B0B">
              <w:rPr>
                <w:rFonts w:ascii="宋体" w:hAnsi="宋体" w:cs="宋体" w:hint="eastAsia"/>
              </w:rPr>
              <w:t>年</w:t>
            </w:r>
            <w:r w:rsidRPr="00A17B0B">
              <w:t>6</w:t>
            </w:r>
            <w:r w:rsidRPr="00A17B0B">
              <w:rPr>
                <w:rFonts w:ascii="宋体" w:hAnsi="宋体" w:cs="宋体" w:hint="eastAsia"/>
              </w:rPr>
              <w:t>月</w:t>
            </w:r>
            <w:r w:rsidRPr="00A17B0B">
              <w:t>13</w:t>
            </w:r>
            <w:r w:rsidRPr="00A17B0B">
              <w:rPr>
                <w:rFonts w:ascii="宋体" w:hAnsi="宋体" w:cs="宋体" w:hint="eastAsia"/>
              </w:rPr>
              <w:t>日</w:t>
            </w:r>
          </w:p>
        </w:tc>
        <w:tc>
          <w:tcPr>
            <w:tcW w:w="1595" w:type="dxa"/>
            <w:shd w:val="clear" w:color="auto" w:fill="auto"/>
          </w:tcPr>
          <w:p w14:paraId="3DAB986D" w14:textId="77777777" w:rsidR="00E63F9E" w:rsidRPr="00A17B0B" w:rsidRDefault="00E63F9E" w:rsidP="00DC29E7">
            <w:pPr>
              <w:pStyle w:val="a8"/>
            </w:pPr>
          </w:p>
        </w:tc>
      </w:tr>
      <w:tr w:rsidR="00E63F9E" w:rsidRPr="00A17B0B" w14:paraId="7AA50934" w14:textId="77777777" w:rsidTr="00DC29E7">
        <w:tc>
          <w:tcPr>
            <w:tcW w:w="2127" w:type="dxa"/>
            <w:shd w:val="clear" w:color="auto" w:fill="auto"/>
          </w:tcPr>
          <w:p w14:paraId="49204DD7"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柬埔寨</w:t>
            </w:r>
          </w:p>
        </w:tc>
        <w:tc>
          <w:tcPr>
            <w:tcW w:w="1594" w:type="dxa"/>
            <w:shd w:val="clear" w:color="auto" w:fill="auto"/>
          </w:tcPr>
          <w:p w14:paraId="7756FC1B" w14:textId="77777777" w:rsidR="00E63F9E" w:rsidRPr="00A17B0B" w:rsidRDefault="00E63F9E" w:rsidP="00DC29E7">
            <w:pPr>
              <w:pStyle w:val="a8"/>
            </w:pPr>
            <w:r w:rsidRPr="00A17B0B">
              <w:t>2013</w:t>
            </w:r>
            <w:r w:rsidRPr="00A17B0B">
              <w:rPr>
                <w:rFonts w:ascii="宋体" w:hAnsi="宋体" w:cs="宋体" w:hint="eastAsia"/>
              </w:rPr>
              <w:t>年</w:t>
            </w:r>
            <w:r w:rsidRPr="00A17B0B">
              <w:t>6</w:t>
            </w:r>
            <w:r w:rsidRPr="00A17B0B">
              <w:rPr>
                <w:rFonts w:ascii="宋体" w:hAnsi="宋体" w:cs="宋体" w:hint="eastAsia"/>
              </w:rPr>
              <w:t>月</w:t>
            </w:r>
            <w:r w:rsidRPr="00A17B0B">
              <w:t>27</w:t>
            </w:r>
            <w:r w:rsidRPr="00A17B0B">
              <w:rPr>
                <w:rFonts w:ascii="宋体" w:hAnsi="宋体" w:cs="宋体" w:hint="eastAsia"/>
              </w:rPr>
              <w:t>日</w:t>
            </w:r>
          </w:p>
        </w:tc>
        <w:tc>
          <w:tcPr>
            <w:tcW w:w="1595" w:type="dxa"/>
            <w:shd w:val="clear" w:color="auto" w:fill="auto"/>
          </w:tcPr>
          <w:p w14:paraId="5F129131" w14:textId="77777777" w:rsidR="00E63F9E" w:rsidRPr="00A17B0B" w:rsidRDefault="00E63F9E" w:rsidP="00DC29E7">
            <w:pPr>
              <w:pStyle w:val="a8"/>
            </w:pPr>
            <w:r w:rsidRPr="00A17B0B">
              <w:t>2013</w:t>
            </w:r>
            <w:r w:rsidRPr="00A17B0B">
              <w:rPr>
                <w:rFonts w:ascii="宋体" w:hAnsi="宋体" w:cs="宋体" w:hint="eastAsia"/>
              </w:rPr>
              <w:t>年</w:t>
            </w:r>
            <w:r w:rsidRPr="00A17B0B">
              <w:t>7</w:t>
            </w:r>
            <w:r w:rsidRPr="00A17B0B">
              <w:rPr>
                <w:rFonts w:ascii="宋体" w:hAnsi="宋体" w:cs="宋体" w:hint="eastAsia"/>
              </w:rPr>
              <w:t>月</w:t>
            </w:r>
            <w:r w:rsidRPr="00A17B0B">
              <w:t>27</w:t>
            </w:r>
            <w:r w:rsidRPr="00A17B0B">
              <w:rPr>
                <w:rFonts w:ascii="宋体" w:hAnsi="宋体" w:cs="宋体" w:hint="eastAsia"/>
              </w:rPr>
              <w:t>日</w:t>
            </w:r>
          </w:p>
        </w:tc>
        <w:tc>
          <w:tcPr>
            <w:tcW w:w="1594" w:type="dxa"/>
            <w:shd w:val="clear" w:color="auto" w:fill="auto"/>
          </w:tcPr>
          <w:p w14:paraId="6658E887" w14:textId="77777777" w:rsidR="00E63F9E" w:rsidRPr="00A17B0B" w:rsidRDefault="00E63F9E" w:rsidP="00DC29E7">
            <w:pPr>
              <w:pStyle w:val="a8"/>
            </w:pPr>
            <w:r w:rsidRPr="00A17B0B">
              <w:t>2015</w:t>
            </w:r>
            <w:r w:rsidRPr="00A17B0B">
              <w:rPr>
                <w:rFonts w:ascii="宋体" w:hAnsi="宋体" w:cs="宋体" w:hint="eastAsia"/>
              </w:rPr>
              <w:t>年</w:t>
            </w:r>
            <w:r w:rsidRPr="00A17B0B">
              <w:t>7</w:t>
            </w:r>
            <w:r w:rsidRPr="00A17B0B">
              <w:rPr>
                <w:rFonts w:ascii="宋体" w:hAnsi="宋体" w:cs="宋体" w:hint="eastAsia"/>
              </w:rPr>
              <w:t>月</w:t>
            </w:r>
            <w:r w:rsidRPr="00A17B0B">
              <w:t>27</w:t>
            </w:r>
            <w:r w:rsidRPr="00A17B0B">
              <w:rPr>
                <w:rFonts w:ascii="宋体" w:hAnsi="宋体" w:cs="宋体" w:hint="eastAsia"/>
              </w:rPr>
              <w:t>日</w:t>
            </w:r>
          </w:p>
        </w:tc>
        <w:tc>
          <w:tcPr>
            <w:tcW w:w="1595" w:type="dxa"/>
            <w:shd w:val="clear" w:color="auto" w:fill="auto"/>
          </w:tcPr>
          <w:p w14:paraId="7BDD7A2D" w14:textId="77777777" w:rsidR="00E63F9E" w:rsidRPr="00A17B0B" w:rsidRDefault="00E63F9E" w:rsidP="00DC29E7">
            <w:pPr>
              <w:pStyle w:val="a8"/>
            </w:pPr>
          </w:p>
        </w:tc>
      </w:tr>
      <w:tr w:rsidR="00E63F9E" w:rsidRPr="00A17B0B" w14:paraId="69BAC127" w14:textId="77777777" w:rsidTr="00DC29E7">
        <w:tc>
          <w:tcPr>
            <w:tcW w:w="2127" w:type="dxa"/>
            <w:shd w:val="clear" w:color="auto" w:fill="auto"/>
          </w:tcPr>
          <w:p w14:paraId="285F0FA5"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立陶宛</w:t>
            </w:r>
            <w:r w:rsidRPr="00A17B0B">
              <w:rPr>
                <w:rFonts w:ascii="Time New Roman" w:eastAsia="黑体" w:hAnsi="Time New Roman"/>
              </w:rPr>
              <w:t>*</w:t>
            </w:r>
          </w:p>
        </w:tc>
        <w:tc>
          <w:tcPr>
            <w:tcW w:w="1594" w:type="dxa"/>
            <w:shd w:val="clear" w:color="auto" w:fill="auto"/>
          </w:tcPr>
          <w:p w14:paraId="61E7FB3D" w14:textId="77777777" w:rsidR="00E63F9E" w:rsidRPr="00A17B0B" w:rsidRDefault="00E63F9E" w:rsidP="00DC29E7">
            <w:pPr>
              <w:pStyle w:val="a8"/>
            </w:pPr>
            <w:r w:rsidRPr="00A17B0B">
              <w:t>2013</w:t>
            </w:r>
            <w:r w:rsidRPr="00A17B0B">
              <w:rPr>
                <w:rFonts w:ascii="宋体" w:hAnsi="宋体" w:cs="宋体" w:hint="eastAsia"/>
              </w:rPr>
              <w:t>年</w:t>
            </w:r>
            <w:r w:rsidRPr="00A17B0B">
              <w:t>8</w:t>
            </w:r>
            <w:r w:rsidRPr="00A17B0B">
              <w:rPr>
                <w:rFonts w:ascii="宋体" w:hAnsi="宋体" w:cs="宋体" w:hint="eastAsia"/>
              </w:rPr>
              <w:t>月</w:t>
            </w:r>
            <w:r w:rsidRPr="00A17B0B">
              <w:t>14</w:t>
            </w:r>
            <w:r w:rsidRPr="00A17B0B">
              <w:rPr>
                <w:rFonts w:ascii="宋体" w:hAnsi="宋体" w:cs="宋体" w:hint="eastAsia"/>
              </w:rPr>
              <w:t>日</w:t>
            </w:r>
          </w:p>
        </w:tc>
        <w:tc>
          <w:tcPr>
            <w:tcW w:w="1595" w:type="dxa"/>
            <w:shd w:val="clear" w:color="auto" w:fill="auto"/>
          </w:tcPr>
          <w:p w14:paraId="1B9E4C3F" w14:textId="77777777" w:rsidR="00E63F9E" w:rsidRPr="00A17B0B" w:rsidRDefault="00E63F9E" w:rsidP="00DC29E7">
            <w:pPr>
              <w:pStyle w:val="a8"/>
            </w:pPr>
            <w:r w:rsidRPr="00A17B0B">
              <w:t>2013</w:t>
            </w:r>
            <w:r w:rsidRPr="00A17B0B">
              <w:rPr>
                <w:rFonts w:ascii="宋体" w:hAnsi="宋体" w:cs="宋体" w:hint="eastAsia"/>
              </w:rPr>
              <w:t>年</w:t>
            </w:r>
            <w:r w:rsidRPr="00A17B0B">
              <w:t>9</w:t>
            </w:r>
            <w:r w:rsidRPr="00A17B0B">
              <w:rPr>
                <w:rFonts w:ascii="宋体" w:hAnsi="宋体" w:cs="宋体" w:hint="eastAsia"/>
              </w:rPr>
              <w:t>月</w:t>
            </w:r>
            <w:r w:rsidRPr="00A17B0B">
              <w:t>13</w:t>
            </w:r>
            <w:r w:rsidRPr="00A17B0B">
              <w:rPr>
                <w:rFonts w:ascii="宋体" w:hAnsi="宋体" w:cs="宋体" w:hint="eastAsia"/>
              </w:rPr>
              <w:t>日</w:t>
            </w:r>
          </w:p>
        </w:tc>
        <w:tc>
          <w:tcPr>
            <w:tcW w:w="1594" w:type="dxa"/>
            <w:shd w:val="clear" w:color="auto" w:fill="auto"/>
          </w:tcPr>
          <w:p w14:paraId="22DFD4BF" w14:textId="77777777" w:rsidR="00E63F9E" w:rsidRPr="00A17B0B" w:rsidRDefault="00E63F9E" w:rsidP="00DC29E7">
            <w:pPr>
              <w:pStyle w:val="a8"/>
            </w:pPr>
            <w:r w:rsidRPr="00A17B0B">
              <w:t>2015</w:t>
            </w:r>
            <w:r w:rsidRPr="00A17B0B">
              <w:rPr>
                <w:rFonts w:ascii="宋体" w:hAnsi="宋体" w:cs="宋体" w:hint="eastAsia"/>
              </w:rPr>
              <w:t>年</w:t>
            </w:r>
            <w:r w:rsidRPr="00A17B0B">
              <w:t>9</w:t>
            </w:r>
            <w:r w:rsidRPr="00A17B0B">
              <w:rPr>
                <w:rFonts w:ascii="宋体" w:hAnsi="宋体" w:cs="宋体" w:hint="eastAsia"/>
              </w:rPr>
              <w:t>月</w:t>
            </w:r>
            <w:r w:rsidRPr="00A17B0B">
              <w:t>13</w:t>
            </w:r>
            <w:r w:rsidRPr="00A17B0B">
              <w:rPr>
                <w:rFonts w:ascii="宋体" w:hAnsi="宋体" w:cs="宋体" w:hint="eastAsia"/>
              </w:rPr>
              <w:t>日</w:t>
            </w:r>
          </w:p>
        </w:tc>
        <w:tc>
          <w:tcPr>
            <w:tcW w:w="1595" w:type="dxa"/>
            <w:shd w:val="clear" w:color="auto" w:fill="auto"/>
          </w:tcPr>
          <w:p w14:paraId="7FF15E47" w14:textId="77777777" w:rsidR="00E63F9E" w:rsidRPr="00A17B0B" w:rsidRDefault="00E63F9E" w:rsidP="00DC29E7">
            <w:pPr>
              <w:pStyle w:val="a8"/>
            </w:pPr>
            <w:r w:rsidRPr="00A17B0B">
              <w:t>2015</w:t>
            </w:r>
            <w:r w:rsidRPr="00A17B0B">
              <w:rPr>
                <w:rFonts w:ascii="宋体" w:hAnsi="宋体" w:cs="宋体" w:hint="eastAsia"/>
              </w:rPr>
              <w:t>年</w:t>
            </w:r>
            <w:r w:rsidRPr="00A17B0B">
              <w:t>10</w:t>
            </w:r>
            <w:r w:rsidRPr="00A17B0B">
              <w:rPr>
                <w:rFonts w:ascii="宋体" w:hAnsi="宋体" w:cs="宋体" w:hint="eastAsia"/>
              </w:rPr>
              <w:t>月</w:t>
            </w:r>
            <w:r w:rsidRPr="00A17B0B">
              <w:t>6</w:t>
            </w:r>
            <w:r w:rsidRPr="00A17B0B">
              <w:rPr>
                <w:rFonts w:ascii="宋体" w:hAnsi="宋体" w:cs="宋体" w:hint="eastAsia"/>
              </w:rPr>
              <w:t>日</w:t>
            </w:r>
          </w:p>
        </w:tc>
      </w:tr>
      <w:tr w:rsidR="00E63F9E" w:rsidRPr="00A17B0B" w14:paraId="7580A2D3" w14:textId="77777777" w:rsidTr="00DC29E7">
        <w:tc>
          <w:tcPr>
            <w:tcW w:w="2127" w:type="dxa"/>
            <w:shd w:val="clear" w:color="auto" w:fill="auto"/>
          </w:tcPr>
          <w:p w14:paraId="3C90DCA5"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莱索托</w:t>
            </w:r>
          </w:p>
        </w:tc>
        <w:tc>
          <w:tcPr>
            <w:tcW w:w="1594" w:type="dxa"/>
            <w:shd w:val="clear" w:color="auto" w:fill="auto"/>
          </w:tcPr>
          <w:p w14:paraId="1C6D79DD" w14:textId="77777777" w:rsidR="00E63F9E" w:rsidRPr="00A17B0B" w:rsidRDefault="00E63F9E" w:rsidP="00DC29E7">
            <w:pPr>
              <w:pStyle w:val="a8"/>
            </w:pPr>
            <w:r w:rsidRPr="00A17B0B">
              <w:t>2013</w:t>
            </w:r>
            <w:r w:rsidRPr="00A17B0B">
              <w:rPr>
                <w:rFonts w:ascii="宋体" w:hAnsi="宋体" w:cs="宋体" w:hint="eastAsia"/>
              </w:rPr>
              <w:t>年</w:t>
            </w:r>
            <w:r w:rsidRPr="00A17B0B">
              <w:t>12</w:t>
            </w:r>
            <w:r w:rsidRPr="00A17B0B">
              <w:rPr>
                <w:rFonts w:ascii="宋体" w:hAnsi="宋体" w:cs="宋体" w:hint="eastAsia"/>
              </w:rPr>
              <w:t>月</w:t>
            </w:r>
            <w:r w:rsidRPr="00A17B0B">
              <w:t>6</w:t>
            </w:r>
            <w:r w:rsidRPr="00A17B0B">
              <w:rPr>
                <w:rFonts w:ascii="宋体" w:hAnsi="宋体" w:cs="宋体" w:hint="eastAsia"/>
              </w:rPr>
              <w:t>日</w:t>
            </w:r>
          </w:p>
        </w:tc>
        <w:tc>
          <w:tcPr>
            <w:tcW w:w="1595" w:type="dxa"/>
            <w:shd w:val="clear" w:color="auto" w:fill="auto"/>
          </w:tcPr>
          <w:p w14:paraId="2EE8D78C" w14:textId="77777777" w:rsidR="00E63F9E" w:rsidRPr="00A17B0B" w:rsidRDefault="00E63F9E" w:rsidP="00DC29E7">
            <w:pPr>
              <w:pStyle w:val="a8"/>
            </w:pPr>
            <w:r w:rsidRPr="00A17B0B">
              <w:t>2014</w:t>
            </w:r>
            <w:r w:rsidRPr="00A17B0B">
              <w:rPr>
                <w:rFonts w:ascii="宋体" w:hAnsi="宋体" w:cs="宋体" w:hint="eastAsia"/>
              </w:rPr>
              <w:t>年</w:t>
            </w:r>
            <w:r w:rsidRPr="00A17B0B">
              <w:t>1</w:t>
            </w:r>
            <w:r w:rsidRPr="00A17B0B">
              <w:rPr>
                <w:rFonts w:ascii="宋体" w:hAnsi="宋体" w:cs="宋体" w:hint="eastAsia"/>
              </w:rPr>
              <w:t>月</w:t>
            </w:r>
            <w:r w:rsidRPr="00A17B0B">
              <w:t>5</w:t>
            </w:r>
            <w:r w:rsidRPr="00A17B0B">
              <w:rPr>
                <w:rFonts w:ascii="宋体" w:hAnsi="宋体" w:cs="宋体" w:hint="eastAsia"/>
              </w:rPr>
              <w:t>日</w:t>
            </w:r>
          </w:p>
        </w:tc>
        <w:tc>
          <w:tcPr>
            <w:tcW w:w="1594" w:type="dxa"/>
            <w:shd w:val="clear" w:color="auto" w:fill="auto"/>
          </w:tcPr>
          <w:p w14:paraId="35A1DB8B" w14:textId="77777777" w:rsidR="00E63F9E" w:rsidRPr="00A17B0B" w:rsidRDefault="00E63F9E" w:rsidP="00DC29E7">
            <w:pPr>
              <w:pStyle w:val="a8"/>
            </w:pPr>
            <w:r w:rsidRPr="00A17B0B">
              <w:t>2016</w:t>
            </w:r>
            <w:r w:rsidRPr="00A17B0B">
              <w:rPr>
                <w:rFonts w:ascii="宋体" w:hAnsi="宋体" w:cs="宋体" w:hint="eastAsia"/>
              </w:rPr>
              <w:t>年</w:t>
            </w:r>
            <w:r w:rsidRPr="00A17B0B">
              <w:t>1</w:t>
            </w:r>
            <w:r w:rsidRPr="00A17B0B">
              <w:rPr>
                <w:rFonts w:ascii="宋体" w:hAnsi="宋体" w:cs="宋体" w:hint="eastAsia"/>
              </w:rPr>
              <w:t>月</w:t>
            </w:r>
            <w:r w:rsidRPr="00A17B0B">
              <w:t>5</w:t>
            </w:r>
            <w:r w:rsidRPr="00A17B0B">
              <w:rPr>
                <w:rFonts w:ascii="宋体" w:hAnsi="宋体" w:cs="宋体" w:hint="eastAsia"/>
              </w:rPr>
              <w:t>日</w:t>
            </w:r>
          </w:p>
        </w:tc>
        <w:tc>
          <w:tcPr>
            <w:tcW w:w="1595" w:type="dxa"/>
            <w:shd w:val="clear" w:color="auto" w:fill="auto"/>
          </w:tcPr>
          <w:p w14:paraId="1D703A7E" w14:textId="77777777" w:rsidR="00E63F9E" w:rsidRPr="00A17B0B" w:rsidRDefault="00E63F9E" w:rsidP="00DC29E7">
            <w:pPr>
              <w:pStyle w:val="a8"/>
            </w:pPr>
          </w:p>
        </w:tc>
      </w:tr>
      <w:tr w:rsidR="00E63F9E" w:rsidRPr="00A17B0B" w14:paraId="3A5FEBC1" w14:textId="77777777" w:rsidTr="00DC29E7">
        <w:tc>
          <w:tcPr>
            <w:tcW w:w="2127" w:type="dxa"/>
            <w:shd w:val="clear" w:color="auto" w:fill="auto"/>
          </w:tcPr>
          <w:p w14:paraId="62F37B8D"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葡萄牙</w:t>
            </w:r>
            <w:r w:rsidRPr="00A17B0B">
              <w:rPr>
                <w:rFonts w:ascii="Time New Roman" w:eastAsia="黑体" w:hAnsi="Time New Roman"/>
              </w:rPr>
              <w:t>*</w:t>
            </w:r>
          </w:p>
        </w:tc>
        <w:tc>
          <w:tcPr>
            <w:tcW w:w="1594" w:type="dxa"/>
            <w:shd w:val="clear" w:color="auto" w:fill="auto"/>
          </w:tcPr>
          <w:p w14:paraId="31D7B6A7" w14:textId="77777777" w:rsidR="00E63F9E" w:rsidRPr="00A17B0B" w:rsidRDefault="00E63F9E" w:rsidP="00DC29E7">
            <w:pPr>
              <w:pStyle w:val="a8"/>
            </w:pPr>
            <w:r w:rsidRPr="00A17B0B">
              <w:t>2014</w:t>
            </w:r>
            <w:r w:rsidRPr="00A17B0B">
              <w:rPr>
                <w:rFonts w:ascii="宋体" w:hAnsi="宋体" w:cs="宋体" w:hint="eastAsia"/>
              </w:rPr>
              <w:t>年</w:t>
            </w:r>
            <w:r w:rsidRPr="00A17B0B">
              <w:t>1</w:t>
            </w:r>
            <w:r w:rsidRPr="00A17B0B">
              <w:rPr>
                <w:rFonts w:ascii="宋体" w:hAnsi="宋体" w:cs="宋体" w:hint="eastAsia"/>
              </w:rPr>
              <w:t>月</w:t>
            </w:r>
            <w:r w:rsidRPr="00A17B0B">
              <w:t>27</w:t>
            </w:r>
            <w:r w:rsidRPr="00A17B0B">
              <w:rPr>
                <w:rFonts w:ascii="宋体" w:hAnsi="宋体" w:cs="宋体" w:hint="eastAsia"/>
              </w:rPr>
              <w:t>日</w:t>
            </w:r>
          </w:p>
        </w:tc>
        <w:tc>
          <w:tcPr>
            <w:tcW w:w="1595" w:type="dxa"/>
            <w:shd w:val="clear" w:color="auto" w:fill="auto"/>
          </w:tcPr>
          <w:p w14:paraId="3B86E3C2" w14:textId="77777777" w:rsidR="00E63F9E" w:rsidRPr="00A17B0B" w:rsidRDefault="00E63F9E" w:rsidP="00DC29E7">
            <w:pPr>
              <w:pStyle w:val="a8"/>
            </w:pPr>
            <w:r w:rsidRPr="00A17B0B">
              <w:t>2014</w:t>
            </w:r>
            <w:r w:rsidRPr="00A17B0B">
              <w:rPr>
                <w:rFonts w:ascii="宋体" w:hAnsi="宋体" w:cs="宋体" w:hint="eastAsia"/>
              </w:rPr>
              <w:t>年</w:t>
            </w:r>
            <w:r w:rsidRPr="00A17B0B">
              <w:t>2</w:t>
            </w:r>
            <w:r w:rsidRPr="00A17B0B">
              <w:rPr>
                <w:rFonts w:ascii="宋体" w:hAnsi="宋体" w:cs="宋体" w:hint="eastAsia"/>
              </w:rPr>
              <w:t>月</w:t>
            </w:r>
            <w:r w:rsidRPr="00A17B0B">
              <w:t>26</w:t>
            </w:r>
            <w:r w:rsidRPr="00A17B0B">
              <w:rPr>
                <w:rFonts w:ascii="宋体" w:hAnsi="宋体" w:cs="宋体" w:hint="eastAsia"/>
              </w:rPr>
              <w:t>日</w:t>
            </w:r>
          </w:p>
        </w:tc>
        <w:tc>
          <w:tcPr>
            <w:tcW w:w="1594" w:type="dxa"/>
            <w:shd w:val="clear" w:color="auto" w:fill="auto"/>
          </w:tcPr>
          <w:p w14:paraId="40DC6111" w14:textId="77777777" w:rsidR="00E63F9E" w:rsidRPr="00A17B0B" w:rsidRDefault="00E63F9E" w:rsidP="00DC29E7">
            <w:pPr>
              <w:pStyle w:val="a8"/>
            </w:pPr>
            <w:r w:rsidRPr="00A17B0B">
              <w:t>2016</w:t>
            </w:r>
            <w:r w:rsidRPr="00A17B0B">
              <w:rPr>
                <w:rFonts w:ascii="宋体" w:hAnsi="宋体" w:cs="宋体" w:hint="eastAsia"/>
              </w:rPr>
              <w:t>年</w:t>
            </w:r>
            <w:r w:rsidRPr="00A17B0B">
              <w:t>2</w:t>
            </w:r>
            <w:r w:rsidRPr="00A17B0B">
              <w:rPr>
                <w:rFonts w:ascii="宋体" w:hAnsi="宋体" w:cs="宋体" w:hint="eastAsia"/>
              </w:rPr>
              <w:t>月</w:t>
            </w:r>
            <w:r w:rsidRPr="00A17B0B">
              <w:t>26</w:t>
            </w:r>
            <w:r w:rsidRPr="00A17B0B">
              <w:rPr>
                <w:rFonts w:ascii="宋体" w:hAnsi="宋体" w:cs="宋体" w:hint="eastAsia"/>
              </w:rPr>
              <w:t>日</w:t>
            </w:r>
          </w:p>
        </w:tc>
        <w:tc>
          <w:tcPr>
            <w:tcW w:w="1595" w:type="dxa"/>
            <w:shd w:val="clear" w:color="auto" w:fill="auto"/>
          </w:tcPr>
          <w:p w14:paraId="6184AFFA" w14:textId="77777777" w:rsidR="00E63F9E" w:rsidRPr="00A17B0B" w:rsidRDefault="00E63F9E" w:rsidP="00DC29E7">
            <w:pPr>
              <w:pStyle w:val="a8"/>
            </w:pPr>
            <w:r w:rsidRPr="00A17B0B">
              <w:t>2016</w:t>
            </w:r>
            <w:r w:rsidRPr="00A17B0B">
              <w:rPr>
                <w:rFonts w:ascii="宋体" w:hAnsi="宋体" w:cs="宋体" w:hint="eastAsia"/>
              </w:rPr>
              <w:t>年</w:t>
            </w:r>
            <w:r w:rsidRPr="00A17B0B">
              <w:t>6</w:t>
            </w:r>
            <w:r w:rsidRPr="00A17B0B">
              <w:rPr>
                <w:rFonts w:ascii="宋体" w:hAnsi="宋体" w:cs="宋体" w:hint="eastAsia"/>
              </w:rPr>
              <w:t>月</w:t>
            </w:r>
            <w:r w:rsidRPr="00A17B0B">
              <w:t>22</w:t>
            </w:r>
            <w:r w:rsidRPr="00A17B0B">
              <w:rPr>
                <w:rFonts w:ascii="宋体" w:hAnsi="宋体" w:cs="宋体" w:hint="eastAsia"/>
              </w:rPr>
              <w:t>日</w:t>
            </w:r>
          </w:p>
        </w:tc>
      </w:tr>
      <w:tr w:rsidR="00E63F9E" w:rsidRPr="00A17B0B" w14:paraId="27B7A46F" w14:textId="77777777" w:rsidTr="00DC29E7">
        <w:tc>
          <w:tcPr>
            <w:tcW w:w="2127" w:type="dxa"/>
            <w:shd w:val="clear" w:color="auto" w:fill="auto"/>
          </w:tcPr>
          <w:p w14:paraId="0CE40E1A"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多哥</w:t>
            </w:r>
          </w:p>
        </w:tc>
        <w:tc>
          <w:tcPr>
            <w:tcW w:w="1594" w:type="dxa"/>
            <w:shd w:val="clear" w:color="auto" w:fill="auto"/>
          </w:tcPr>
          <w:p w14:paraId="23FDBDC2" w14:textId="77777777" w:rsidR="00E63F9E" w:rsidRPr="00A17B0B" w:rsidRDefault="00E63F9E" w:rsidP="00DC29E7">
            <w:pPr>
              <w:pStyle w:val="a8"/>
            </w:pPr>
            <w:r w:rsidRPr="00A17B0B">
              <w:t>2014</w:t>
            </w:r>
            <w:r w:rsidRPr="00A17B0B">
              <w:rPr>
                <w:rFonts w:ascii="宋体" w:hAnsi="宋体" w:cs="宋体" w:hint="eastAsia"/>
              </w:rPr>
              <w:t>年</w:t>
            </w:r>
            <w:r w:rsidRPr="00A17B0B">
              <w:t>7</w:t>
            </w:r>
            <w:r w:rsidRPr="00A17B0B">
              <w:rPr>
                <w:rFonts w:ascii="宋体" w:hAnsi="宋体" w:cs="宋体" w:hint="eastAsia"/>
              </w:rPr>
              <w:t>月</w:t>
            </w:r>
            <w:r w:rsidRPr="00A17B0B">
              <w:t>21</w:t>
            </w:r>
            <w:r w:rsidRPr="00A17B0B">
              <w:rPr>
                <w:rFonts w:ascii="宋体" w:hAnsi="宋体" w:cs="宋体" w:hint="eastAsia"/>
              </w:rPr>
              <w:t>日</w:t>
            </w:r>
          </w:p>
        </w:tc>
        <w:tc>
          <w:tcPr>
            <w:tcW w:w="1595" w:type="dxa"/>
            <w:shd w:val="clear" w:color="auto" w:fill="auto"/>
          </w:tcPr>
          <w:p w14:paraId="58658BCC" w14:textId="77777777" w:rsidR="00E63F9E" w:rsidRPr="00A17B0B" w:rsidRDefault="00E63F9E" w:rsidP="00DC29E7">
            <w:pPr>
              <w:pStyle w:val="a8"/>
            </w:pPr>
            <w:r w:rsidRPr="00A17B0B">
              <w:t>2014</w:t>
            </w:r>
            <w:r w:rsidRPr="00A17B0B">
              <w:rPr>
                <w:rFonts w:ascii="宋体" w:hAnsi="宋体" w:cs="宋体" w:hint="eastAsia"/>
              </w:rPr>
              <w:t>年</w:t>
            </w:r>
            <w:r w:rsidRPr="00A17B0B">
              <w:t>8</w:t>
            </w:r>
            <w:r w:rsidRPr="00A17B0B">
              <w:rPr>
                <w:rFonts w:ascii="宋体" w:hAnsi="宋体" w:cs="宋体" w:hint="eastAsia"/>
              </w:rPr>
              <w:t>月</w:t>
            </w:r>
            <w:r w:rsidRPr="00A17B0B">
              <w:t>20</w:t>
            </w:r>
            <w:r w:rsidRPr="00A17B0B">
              <w:rPr>
                <w:rFonts w:ascii="宋体" w:hAnsi="宋体" w:cs="宋体" w:hint="eastAsia"/>
              </w:rPr>
              <w:t>日</w:t>
            </w:r>
          </w:p>
        </w:tc>
        <w:tc>
          <w:tcPr>
            <w:tcW w:w="1594" w:type="dxa"/>
            <w:shd w:val="clear" w:color="auto" w:fill="auto"/>
          </w:tcPr>
          <w:p w14:paraId="4AB10686" w14:textId="77777777" w:rsidR="00E63F9E" w:rsidRPr="00A17B0B" w:rsidRDefault="00E63F9E" w:rsidP="00DC29E7">
            <w:pPr>
              <w:pStyle w:val="a8"/>
            </w:pPr>
            <w:r w:rsidRPr="00A17B0B">
              <w:t>2016</w:t>
            </w:r>
            <w:r w:rsidRPr="00A17B0B">
              <w:rPr>
                <w:rFonts w:ascii="宋体" w:hAnsi="宋体" w:cs="宋体" w:hint="eastAsia"/>
              </w:rPr>
              <w:t>年</w:t>
            </w:r>
            <w:r w:rsidRPr="00A17B0B">
              <w:t>8</w:t>
            </w:r>
            <w:r w:rsidRPr="00A17B0B">
              <w:rPr>
                <w:rFonts w:ascii="宋体" w:hAnsi="宋体" w:cs="宋体" w:hint="eastAsia"/>
              </w:rPr>
              <w:t>月</w:t>
            </w:r>
            <w:r w:rsidRPr="00A17B0B">
              <w:t>20</w:t>
            </w:r>
            <w:r w:rsidRPr="00A17B0B">
              <w:rPr>
                <w:rFonts w:ascii="宋体" w:hAnsi="宋体" w:cs="宋体" w:hint="eastAsia"/>
              </w:rPr>
              <w:t>日</w:t>
            </w:r>
          </w:p>
        </w:tc>
        <w:tc>
          <w:tcPr>
            <w:tcW w:w="1595" w:type="dxa"/>
            <w:shd w:val="clear" w:color="auto" w:fill="auto"/>
          </w:tcPr>
          <w:p w14:paraId="04540E5C" w14:textId="77777777" w:rsidR="00E63F9E" w:rsidRPr="00A17B0B" w:rsidRDefault="00E63F9E" w:rsidP="00DC29E7">
            <w:pPr>
              <w:pStyle w:val="a8"/>
            </w:pPr>
          </w:p>
        </w:tc>
      </w:tr>
      <w:tr w:rsidR="00E63F9E" w:rsidRPr="00A17B0B" w14:paraId="2B1DB8A2" w14:textId="77777777" w:rsidTr="00DC29E7">
        <w:tc>
          <w:tcPr>
            <w:tcW w:w="2127" w:type="dxa"/>
            <w:shd w:val="clear" w:color="auto" w:fill="auto"/>
          </w:tcPr>
          <w:p w14:paraId="4B2BF4F7"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斯洛伐克</w:t>
            </w:r>
            <w:r w:rsidRPr="00A17B0B">
              <w:rPr>
                <w:rFonts w:ascii="Time New Roman" w:eastAsia="黑体" w:hAnsi="Time New Roman"/>
              </w:rPr>
              <w:t>*</w:t>
            </w:r>
          </w:p>
        </w:tc>
        <w:tc>
          <w:tcPr>
            <w:tcW w:w="1594" w:type="dxa"/>
            <w:shd w:val="clear" w:color="auto" w:fill="auto"/>
          </w:tcPr>
          <w:p w14:paraId="70617BDF" w14:textId="77777777" w:rsidR="00E63F9E" w:rsidRPr="00A17B0B" w:rsidRDefault="00E63F9E" w:rsidP="00DC29E7">
            <w:pPr>
              <w:pStyle w:val="a8"/>
            </w:pPr>
            <w:r w:rsidRPr="00A17B0B">
              <w:t>2014</w:t>
            </w:r>
            <w:r w:rsidRPr="00A17B0B">
              <w:rPr>
                <w:rFonts w:ascii="宋体" w:hAnsi="宋体" w:cs="宋体" w:hint="eastAsia"/>
              </w:rPr>
              <w:t>年</w:t>
            </w:r>
            <w:r w:rsidRPr="00A17B0B">
              <w:t>12</w:t>
            </w:r>
            <w:r w:rsidRPr="00A17B0B">
              <w:rPr>
                <w:rFonts w:ascii="宋体" w:hAnsi="宋体" w:cs="宋体" w:hint="eastAsia"/>
              </w:rPr>
              <w:t>月</w:t>
            </w:r>
            <w:r w:rsidRPr="00A17B0B">
              <w:t>15</w:t>
            </w:r>
            <w:r w:rsidRPr="00A17B0B">
              <w:rPr>
                <w:rFonts w:ascii="宋体" w:hAnsi="宋体" w:cs="宋体" w:hint="eastAsia"/>
              </w:rPr>
              <w:t>日</w:t>
            </w:r>
          </w:p>
        </w:tc>
        <w:tc>
          <w:tcPr>
            <w:tcW w:w="1595" w:type="dxa"/>
            <w:shd w:val="clear" w:color="auto" w:fill="auto"/>
          </w:tcPr>
          <w:p w14:paraId="66DA198A" w14:textId="77777777" w:rsidR="00E63F9E" w:rsidRPr="00A17B0B" w:rsidRDefault="00E63F9E" w:rsidP="00DC29E7">
            <w:pPr>
              <w:pStyle w:val="a8"/>
            </w:pPr>
            <w:r w:rsidRPr="00A17B0B">
              <w:t>2015</w:t>
            </w:r>
            <w:r w:rsidRPr="00A17B0B">
              <w:rPr>
                <w:rFonts w:ascii="宋体" w:hAnsi="宋体" w:cs="宋体" w:hint="eastAsia"/>
              </w:rPr>
              <w:t>年</w:t>
            </w:r>
            <w:r w:rsidRPr="00A17B0B">
              <w:t>1</w:t>
            </w:r>
            <w:r w:rsidRPr="00A17B0B">
              <w:rPr>
                <w:rFonts w:ascii="宋体" w:hAnsi="宋体" w:cs="宋体" w:hint="eastAsia"/>
              </w:rPr>
              <w:t>月</w:t>
            </w:r>
            <w:r w:rsidRPr="00A17B0B">
              <w:t>14</w:t>
            </w:r>
            <w:r w:rsidRPr="00A17B0B">
              <w:rPr>
                <w:rFonts w:ascii="宋体" w:hAnsi="宋体" w:cs="宋体" w:hint="eastAsia"/>
              </w:rPr>
              <w:t>日</w:t>
            </w:r>
          </w:p>
        </w:tc>
        <w:tc>
          <w:tcPr>
            <w:tcW w:w="1594" w:type="dxa"/>
            <w:shd w:val="clear" w:color="auto" w:fill="auto"/>
          </w:tcPr>
          <w:p w14:paraId="5812A2F7" w14:textId="77777777" w:rsidR="00E63F9E" w:rsidRPr="00A17B0B" w:rsidRDefault="00E63F9E" w:rsidP="00DC29E7">
            <w:pPr>
              <w:pStyle w:val="a8"/>
            </w:pPr>
            <w:r w:rsidRPr="00A17B0B">
              <w:t>2017</w:t>
            </w:r>
            <w:r w:rsidRPr="00A17B0B">
              <w:rPr>
                <w:rFonts w:ascii="宋体" w:hAnsi="宋体" w:cs="宋体" w:hint="eastAsia"/>
              </w:rPr>
              <w:t>年</w:t>
            </w:r>
            <w:r w:rsidRPr="00A17B0B">
              <w:t>1</w:t>
            </w:r>
            <w:r w:rsidRPr="00A17B0B">
              <w:rPr>
                <w:rFonts w:ascii="宋体" w:hAnsi="宋体" w:cs="宋体" w:hint="eastAsia"/>
              </w:rPr>
              <w:t>月</w:t>
            </w:r>
            <w:r w:rsidRPr="00A17B0B">
              <w:t>14</w:t>
            </w:r>
            <w:r w:rsidRPr="00A17B0B">
              <w:rPr>
                <w:rFonts w:ascii="宋体" w:hAnsi="宋体" w:cs="宋体" w:hint="eastAsia"/>
              </w:rPr>
              <w:t>日</w:t>
            </w:r>
          </w:p>
        </w:tc>
        <w:tc>
          <w:tcPr>
            <w:tcW w:w="1595" w:type="dxa"/>
            <w:shd w:val="clear" w:color="auto" w:fill="auto"/>
          </w:tcPr>
          <w:p w14:paraId="5E02C3C8" w14:textId="77777777" w:rsidR="00E63F9E" w:rsidRPr="00A17B0B" w:rsidRDefault="00E63F9E" w:rsidP="00DC29E7">
            <w:pPr>
              <w:pStyle w:val="a8"/>
            </w:pPr>
            <w:r w:rsidRPr="00A17B0B">
              <w:t>2018</w:t>
            </w:r>
            <w:r w:rsidRPr="00A17B0B">
              <w:rPr>
                <w:rFonts w:ascii="宋体" w:hAnsi="宋体" w:cs="宋体" w:hint="eastAsia"/>
              </w:rPr>
              <w:t>年</w:t>
            </w:r>
            <w:r w:rsidRPr="00A17B0B">
              <w:t>4</w:t>
            </w:r>
            <w:r w:rsidRPr="00A17B0B">
              <w:rPr>
                <w:rFonts w:ascii="宋体" w:hAnsi="宋体" w:cs="宋体" w:hint="eastAsia"/>
              </w:rPr>
              <w:t>月</w:t>
            </w:r>
            <w:r w:rsidRPr="00A17B0B">
              <w:t>26</w:t>
            </w:r>
            <w:r w:rsidRPr="00A17B0B">
              <w:rPr>
                <w:rFonts w:ascii="宋体" w:hAnsi="宋体" w:cs="宋体" w:hint="eastAsia"/>
              </w:rPr>
              <w:t>日</w:t>
            </w:r>
          </w:p>
        </w:tc>
      </w:tr>
      <w:tr w:rsidR="00E63F9E" w:rsidRPr="00A17B0B" w14:paraId="5CCA64D9" w14:textId="77777777" w:rsidTr="00DC29E7">
        <w:tc>
          <w:tcPr>
            <w:tcW w:w="2127" w:type="dxa"/>
            <w:shd w:val="clear" w:color="auto" w:fill="auto"/>
          </w:tcPr>
          <w:p w14:paraId="2E40E4B0"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蒙古</w:t>
            </w:r>
          </w:p>
        </w:tc>
        <w:tc>
          <w:tcPr>
            <w:tcW w:w="1594" w:type="dxa"/>
            <w:shd w:val="clear" w:color="auto" w:fill="auto"/>
          </w:tcPr>
          <w:p w14:paraId="0A91F282" w14:textId="77777777" w:rsidR="00E63F9E" w:rsidRPr="00A17B0B" w:rsidRDefault="00E63F9E" w:rsidP="00DC29E7">
            <w:pPr>
              <w:pStyle w:val="a8"/>
            </w:pPr>
            <w:r w:rsidRPr="00A17B0B">
              <w:t>2015</w:t>
            </w:r>
            <w:r w:rsidRPr="00A17B0B">
              <w:rPr>
                <w:rFonts w:ascii="宋体" w:hAnsi="宋体" w:cs="宋体" w:hint="eastAsia"/>
              </w:rPr>
              <w:t>年</w:t>
            </w:r>
            <w:r w:rsidRPr="00A17B0B">
              <w:t>2</w:t>
            </w:r>
            <w:r w:rsidRPr="00A17B0B">
              <w:rPr>
                <w:rFonts w:ascii="宋体" w:hAnsi="宋体" w:cs="宋体" w:hint="eastAsia"/>
              </w:rPr>
              <w:t>月</w:t>
            </w:r>
            <w:r w:rsidRPr="00A17B0B">
              <w:t>12</w:t>
            </w:r>
            <w:r w:rsidRPr="00A17B0B">
              <w:rPr>
                <w:rFonts w:ascii="宋体" w:hAnsi="宋体" w:cs="宋体" w:hint="eastAsia"/>
              </w:rPr>
              <w:t>日</w:t>
            </w:r>
          </w:p>
        </w:tc>
        <w:tc>
          <w:tcPr>
            <w:tcW w:w="1595" w:type="dxa"/>
            <w:shd w:val="clear" w:color="auto" w:fill="auto"/>
          </w:tcPr>
          <w:p w14:paraId="1C110C0B" w14:textId="77777777" w:rsidR="00E63F9E" w:rsidRPr="00A17B0B" w:rsidRDefault="00E63F9E" w:rsidP="00DC29E7">
            <w:pPr>
              <w:pStyle w:val="a8"/>
            </w:pPr>
            <w:r w:rsidRPr="00A17B0B">
              <w:t>2015</w:t>
            </w:r>
            <w:r w:rsidRPr="00A17B0B">
              <w:rPr>
                <w:rFonts w:ascii="宋体" w:hAnsi="宋体" w:cs="宋体" w:hint="eastAsia"/>
              </w:rPr>
              <w:t>年</w:t>
            </w:r>
            <w:r w:rsidRPr="00A17B0B">
              <w:t>3</w:t>
            </w:r>
            <w:r w:rsidRPr="00A17B0B">
              <w:rPr>
                <w:rFonts w:ascii="宋体" w:hAnsi="宋体" w:cs="宋体" w:hint="eastAsia"/>
              </w:rPr>
              <w:t>月</w:t>
            </w:r>
            <w:r w:rsidRPr="00A17B0B">
              <w:t>14</w:t>
            </w:r>
            <w:r w:rsidRPr="00A17B0B">
              <w:rPr>
                <w:rFonts w:ascii="宋体" w:hAnsi="宋体" w:cs="宋体" w:hint="eastAsia"/>
              </w:rPr>
              <w:t>日</w:t>
            </w:r>
          </w:p>
        </w:tc>
        <w:tc>
          <w:tcPr>
            <w:tcW w:w="1594" w:type="dxa"/>
            <w:shd w:val="clear" w:color="auto" w:fill="auto"/>
          </w:tcPr>
          <w:p w14:paraId="5507B8EB" w14:textId="77777777" w:rsidR="00E63F9E" w:rsidRPr="00A17B0B" w:rsidRDefault="00E63F9E" w:rsidP="00DC29E7">
            <w:pPr>
              <w:pStyle w:val="a8"/>
            </w:pPr>
            <w:r w:rsidRPr="00A17B0B">
              <w:t>2017</w:t>
            </w:r>
            <w:r w:rsidRPr="00A17B0B">
              <w:rPr>
                <w:rFonts w:ascii="宋体" w:hAnsi="宋体" w:cs="宋体" w:hint="eastAsia"/>
              </w:rPr>
              <w:t>年</w:t>
            </w:r>
            <w:r w:rsidRPr="00A17B0B">
              <w:t>3</w:t>
            </w:r>
            <w:r w:rsidRPr="00A17B0B">
              <w:rPr>
                <w:rFonts w:ascii="宋体" w:hAnsi="宋体" w:cs="宋体" w:hint="eastAsia"/>
              </w:rPr>
              <w:t>月</w:t>
            </w:r>
            <w:r w:rsidRPr="00A17B0B">
              <w:t>14</w:t>
            </w:r>
            <w:r w:rsidRPr="00A17B0B">
              <w:rPr>
                <w:rFonts w:ascii="宋体" w:hAnsi="宋体" w:cs="宋体" w:hint="eastAsia"/>
              </w:rPr>
              <w:t>日</w:t>
            </w:r>
          </w:p>
        </w:tc>
        <w:tc>
          <w:tcPr>
            <w:tcW w:w="1595" w:type="dxa"/>
            <w:shd w:val="clear" w:color="auto" w:fill="auto"/>
          </w:tcPr>
          <w:p w14:paraId="244DEEAF" w14:textId="77777777" w:rsidR="00E63F9E" w:rsidRPr="00A17B0B" w:rsidRDefault="00E63F9E" w:rsidP="00DC29E7">
            <w:pPr>
              <w:pStyle w:val="a8"/>
            </w:pPr>
            <w:r w:rsidRPr="00A17B0B">
              <w:t>2018</w:t>
            </w:r>
            <w:r w:rsidRPr="00A17B0B">
              <w:rPr>
                <w:rFonts w:ascii="宋体" w:hAnsi="宋体" w:cs="宋体" w:hint="eastAsia"/>
              </w:rPr>
              <w:t>年</w:t>
            </w:r>
            <w:r w:rsidRPr="00A17B0B">
              <w:t>12</w:t>
            </w:r>
            <w:r w:rsidRPr="00A17B0B">
              <w:rPr>
                <w:rFonts w:ascii="宋体" w:hAnsi="宋体" w:cs="宋体" w:hint="eastAsia"/>
              </w:rPr>
              <w:t>月</w:t>
            </w:r>
            <w:r w:rsidRPr="00A17B0B">
              <w:t>27</w:t>
            </w:r>
            <w:r w:rsidRPr="00A17B0B">
              <w:rPr>
                <w:rFonts w:ascii="宋体" w:hAnsi="宋体" w:cs="宋体" w:hint="eastAsia"/>
              </w:rPr>
              <w:t>日</w:t>
            </w:r>
          </w:p>
        </w:tc>
      </w:tr>
      <w:tr w:rsidR="00E63F9E" w:rsidRPr="00A17B0B" w14:paraId="07C4483A" w14:textId="77777777" w:rsidTr="00DC29E7">
        <w:tc>
          <w:tcPr>
            <w:tcW w:w="2127" w:type="dxa"/>
            <w:shd w:val="clear" w:color="auto" w:fill="auto"/>
          </w:tcPr>
          <w:p w14:paraId="5B8BB84A"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马耳他</w:t>
            </w:r>
          </w:p>
        </w:tc>
        <w:tc>
          <w:tcPr>
            <w:tcW w:w="1594" w:type="dxa"/>
            <w:shd w:val="clear" w:color="auto" w:fill="auto"/>
          </w:tcPr>
          <w:p w14:paraId="1A29D876" w14:textId="77777777" w:rsidR="00E63F9E" w:rsidRPr="00A17B0B" w:rsidRDefault="00E63F9E" w:rsidP="00DC29E7">
            <w:pPr>
              <w:pStyle w:val="a8"/>
            </w:pPr>
            <w:r w:rsidRPr="00A17B0B">
              <w:t>2015</w:t>
            </w:r>
            <w:r w:rsidRPr="00A17B0B">
              <w:rPr>
                <w:rFonts w:ascii="宋体" w:hAnsi="宋体" w:cs="宋体" w:hint="eastAsia"/>
              </w:rPr>
              <w:t>年</w:t>
            </w:r>
            <w:r w:rsidRPr="00A17B0B">
              <w:t>3</w:t>
            </w:r>
            <w:r w:rsidRPr="00A17B0B">
              <w:rPr>
                <w:rFonts w:ascii="宋体" w:hAnsi="宋体" w:cs="宋体" w:hint="eastAsia"/>
              </w:rPr>
              <w:t>月</w:t>
            </w:r>
            <w:r w:rsidRPr="00A17B0B">
              <w:t>27</w:t>
            </w:r>
            <w:r w:rsidRPr="00A17B0B">
              <w:rPr>
                <w:rFonts w:ascii="宋体" w:hAnsi="宋体" w:cs="宋体" w:hint="eastAsia"/>
              </w:rPr>
              <w:t>日</w:t>
            </w:r>
          </w:p>
        </w:tc>
        <w:tc>
          <w:tcPr>
            <w:tcW w:w="1595" w:type="dxa"/>
            <w:shd w:val="clear" w:color="auto" w:fill="auto"/>
          </w:tcPr>
          <w:p w14:paraId="5261D7B8" w14:textId="77777777" w:rsidR="00E63F9E" w:rsidRPr="00A17B0B" w:rsidRDefault="00E63F9E" w:rsidP="00DC29E7">
            <w:pPr>
              <w:pStyle w:val="a8"/>
            </w:pPr>
            <w:r w:rsidRPr="00A17B0B">
              <w:t>2015</w:t>
            </w:r>
            <w:r w:rsidRPr="00A17B0B">
              <w:rPr>
                <w:rFonts w:ascii="宋体" w:hAnsi="宋体" w:cs="宋体" w:hint="eastAsia"/>
              </w:rPr>
              <w:t>年</w:t>
            </w:r>
            <w:r w:rsidRPr="00A17B0B">
              <w:t>4</w:t>
            </w:r>
            <w:r w:rsidRPr="00A17B0B">
              <w:rPr>
                <w:rFonts w:ascii="宋体" w:hAnsi="宋体" w:cs="宋体" w:hint="eastAsia"/>
              </w:rPr>
              <w:t>月</w:t>
            </w:r>
            <w:r w:rsidRPr="00A17B0B">
              <w:t>26</w:t>
            </w:r>
            <w:r w:rsidRPr="00A17B0B">
              <w:rPr>
                <w:rFonts w:ascii="宋体" w:hAnsi="宋体" w:cs="宋体" w:hint="eastAsia"/>
              </w:rPr>
              <w:t>日</w:t>
            </w:r>
          </w:p>
        </w:tc>
        <w:tc>
          <w:tcPr>
            <w:tcW w:w="1594" w:type="dxa"/>
            <w:shd w:val="clear" w:color="auto" w:fill="auto"/>
          </w:tcPr>
          <w:p w14:paraId="0E9D982C" w14:textId="77777777" w:rsidR="00E63F9E" w:rsidRPr="00A17B0B" w:rsidRDefault="00E63F9E" w:rsidP="00DC29E7">
            <w:pPr>
              <w:pStyle w:val="a8"/>
            </w:pPr>
            <w:r w:rsidRPr="00A17B0B">
              <w:t>2017</w:t>
            </w:r>
            <w:r w:rsidRPr="00A17B0B">
              <w:rPr>
                <w:rFonts w:ascii="宋体" w:hAnsi="宋体" w:cs="宋体" w:hint="eastAsia"/>
              </w:rPr>
              <w:t>年</w:t>
            </w:r>
            <w:r w:rsidRPr="00A17B0B">
              <w:t>4</w:t>
            </w:r>
            <w:r w:rsidRPr="00A17B0B">
              <w:rPr>
                <w:rFonts w:ascii="宋体" w:hAnsi="宋体" w:cs="宋体" w:hint="eastAsia"/>
              </w:rPr>
              <w:t>月</w:t>
            </w:r>
            <w:r w:rsidRPr="00A17B0B">
              <w:t>26</w:t>
            </w:r>
            <w:r w:rsidRPr="00A17B0B">
              <w:rPr>
                <w:rFonts w:ascii="宋体" w:hAnsi="宋体" w:cs="宋体" w:hint="eastAsia"/>
              </w:rPr>
              <w:t>日</w:t>
            </w:r>
          </w:p>
        </w:tc>
        <w:tc>
          <w:tcPr>
            <w:tcW w:w="1595" w:type="dxa"/>
            <w:shd w:val="clear" w:color="auto" w:fill="auto"/>
          </w:tcPr>
          <w:p w14:paraId="4EE379CB" w14:textId="77777777" w:rsidR="00E63F9E" w:rsidRPr="00A17B0B" w:rsidRDefault="00E63F9E" w:rsidP="00DC29E7">
            <w:pPr>
              <w:pStyle w:val="a8"/>
            </w:pPr>
          </w:p>
        </w:tc>
      </w:tr>
      <w:tr w:rsidR="00E63F9E" w:rsidRPr="00A17B0B" w14:paraId="56481CE0" w14:textId="77777777" w:rsidTr="00DC29E7">
        <w:tc>
          <w:tcPr>
            <w:tcW w:w="2127" w:type="dxa"/>
            <w:shd w:val="clear" w:color="auto" w:fill="auto"/>
          </w:tcPr>
          <w:p w14:paraId="101386A1"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希腊</w:t>
            </w:r>
          </w:p>
        </w:tc>
        <w:tc>
          <w:tcPr>
            <w:tcW w:w="1594" w:type="dxa"/>
            <w:shd w:val="clear" w:color="auto" w:fill="auto"/>
          </w:tcPr>
          <w:p w14:paraId="582092BF" w14:textId="77777777" w:rsidR="00E63F9E" w:rsidRPr="00A17B0B" w:rsidRDefault="00E63F9E" w:rsidP="00DC29E7">
            <w:pPr>
              <w:pStyle w:val="a8"/>
            </w:pPr>
            <w:r w:rsidRPr="00A17B0B">
              <w:t>2015</w:t>
            </w:r>
            <w:r w:rsidRPr="00A17B0B">
              <w:rPr>
                <w:rFonts w:ascii="宋体" w:hAnsi="宋体" w:cs="宋体" w:hint="eastAsia"/>
              </w:rPr>
              <w:t>年</w:t>
            </w:r>
            <w:r w:rsidRPr="00A17B0B">
              <w:t>7</w:t>
            </w:r>
            <w:r w:rsidRPr="00A17B0B">
              <w:rPr>
                <w:rFonts w:ascii="宋体" w:hAnsi="宋体" w:cs="宋体" w:hint="eastAsia"/>
              </w:rPr>
              <w:t>月</w:t>
            </w:r>
            <w:r w:rsidRPr="00A17B0B">
              <w:t>9</w:t>
            </w:r>
            <w:r w:rsidRPr="00A17B0B">
              <w:rPr>
                <w:rFonts w:ascii="宋体" w:hAnsi="宋体" w:cs="宋体" w:hint="eastAsia"/>
              </w:rPr>
              <w:t>日</w:t>
            </w:r>
          </w:p>
        </w:tc>
        <w:tc>
          <w:tcPr>
            <w:tcW w:w="1595" w:type="dxa"/>
            <w:shd w:val="clear" w:color="auto" w:fill="auto"/>
          </w:tcPr>
          <w:p w14:paraId="74AA956E" w14:textId="77777777" w:rsidR="00E63F9E" w:rsidRPr="00A17B0B" w:rsidRDefault="00E63F9E" w:rsidP="00DC29E7">
            <w:pPr>
              <w:pStyle w:val="a8"/>
            </w:pPr>
            <w:r w:rsidRPr="00A17B0B">
              <w:t>2015</w:t>
            </w:r>
            <w:r w:rsidRPr="00A17B0B">
              <w:rPr>
                <w:rFonts w:ascii="宋体" w:hAnsi="宋体" w:cs="宋体" w:hint="eastAsia"/>
              </w:rPr>
              <w:t>年</w:t>
            </w:r>
            <w:r w:rsidRPr="00A17B0B">
              <w:t>8</w:t>
            </w:r>
            <w:r w:rsidRPr="00A17B0B">
              <w:rPr>
                <w:rFonts w:ascii="宋体" w:hAnsi="宋体" w:cs="宋体" w:hint="eastAsia"/>
              </w:rPr>
              <w:t>月</w:t>
            </w:r>
            <w:r w:rsidRPr="00A17B0B">
              <w:t>8</w:t>
            </w:r>
            <w:r w:rsidRPr="00A17B0B">
              <w:rPr>
                <w:rFonts w:ascii="宋体" w:hAnsi="宋体" w:cs="宋体" w:hint="eastAsia"/>
              </w:rPr>
              <w:t>日</w:t>
            </w:r>
          </w:p>
        </w:tc>
        <w:tc>
          <w:tcPr>
            <w:tcW w:w="1594" w:type="dxa"/>
            <w:shd w:val="clear" w:color="auto" w:fill="auto"/>
          </w:tcPr>
          <w:p w14:paraId="4F339A51" w14:textId="77777777" w:rsidR="00E63F9E" w:rsidRPr="00A17B0B" w:rsidRDefault="00E63F9E" w:rsidP="00DC29E7">
            <w:pPr>
              <w:pStyle w:val="a8"/>
            </w:pPr>
            <w:r w:rsidRPr="00A17B0B">
              <w:t>2017</w:t>
            </w:r>
            <w:r w:rsidRPr="00A17B0B">
              <w:rPr>
                <w:rFonts w:ascii="宋体" w:hAnsi="宋体" w:cs="宋体" w:hint="eastAsia"/>
              </w:rPr>
              <w:t>年</w:t>
            </w:r>
            <w:r w:rsidRPr="00A17B0B">
              <w:t>8</w:t>
            </w:r>
            <w:r w:rsidRPr="00A17B0B">
              <w:rPr>
                <w:rFonts w:ascii="宋体" w:hAnsi="宋体" w:cs="宋体" w:hint="eastAsia"/>
              </w:rPr>
              <w:t>月</w:t>
            </w:r>
            <w:r w:rsidRPr="00A17B0B">
              <w:t>8</w:t>
            </w:r>
            <w:r w:rsidRPr="00A17B0B">
              <w:rPr>
                <w:rFonts w:ascii="宋体" w:hAnsi="宋体" w:cs="宋体" w:hint="eastAsia"/>
              </w:rPr>
              <w:t>日</w:t>
            </w:r>
          </w:p>
        </w:tc>
        <w:tc>
          <w:tcPr>
            <w:tcW w:w="1595" w:type="dxa"/>
            <w:shd w:val="clear" w:color="auto" w:fill="auto"/>
          </w:tcPr>
          <w:p w14:paraId="09B3EAEC" w14:textId="77777777" w:rsidR="00E63F9E" w:rsidRPr="00A17B0B" w:rsidRDefault="00E63F9E" w:rsidP="00DC29E7">
            <w:pPr>
              <w:pStyle w:val="a8"/>
            </w:pPr>
            <w:r w:rsidRPr="00A17B0B">
              <w:t>2019</w:t>
            </w:r>
            <w:r w:rsidRPr="00A17B0B">
              <w:rPr>
                <w:rFonts w:ascii="宋体" w:hAnsi="宋体" w:cs="宋体" w:hint="eastAsia"/>
              </w:rPr>
              <w:t>年</w:t>
            </w:r>
            <w:r w:rsidRPr="00A17B0B">
              <w:t>2</w:t>
            </w:r>
            <w:r w:rsidRPr="00A17B0B">
              <w:rPr>
                <w:rFonts w:ascii="宋体" w:hAnsi="宋体" w:cs="宋体" w:hint="eastAsia"/>
              </w:rPr>
              <w:t>月</w:t>
            </w:r>
            <w:r w:rsidRPr="00A17B0B">
              <w:t>1</w:t>
            </w:r>
            <w:r w:rsidRPr="00A17B0B">
              <w:rPr>
                <w:rFonts w:ascii="宋体" w:hAnsi="宋体" w:cs="宋体" w:hint="eastAsia"/>
              </w:rPr>
              <w:t>日</w:t>
            </w:r>
          </w:p>
        </w:tc>
      </w:tr>
      <w:tr w:rsidR="00E63F9E" w:rsidRPr="00A17B0B" w14:paraId="30FB9C85" w14:textId="77777777" w:rsidTr="00DC29E7">
        <w:tc>
          <w:tcPr>
            <w:tcW w:w="2127" w:type="dxa"/>
            <w:shd w:val="clear" w:color="auto" w:fill="auto"/>
          </w:tcPr>
          <w:p w14:paraId="27889F9C"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尼日尔</w:t>
            </w:r>
          </w:p>
        </w:tc>
        <w:tc>
          <w:tcPr>
            <w:tcW w:w="1594" w:type="dxa"/>
            <w:shd w:val="clear" w:color="auto" w:fill="auto"/>
          </w:tcPr>
          <w:p w14:paraId="3F5FDC2B" w14:textId="77777777" w:rsidR="00E63F9E" w:rsidRPr="00A17B0B" w:rsidRDefault="00E63F9E" w:rsidP="00DC29E7">
            <w:pPr>
              <w:pStyle w:val="a8"/>
            </w:pPr>
            <w:r w:rsidRPr="00A17B0B">
              <w:t>2015</w:t>
            </w:r>
            <w:r w:rsidRPr="00A17B0B">
              <w:rPr>
                <w:rFonts w:ascii="宋体" w:hAnsi="宋体" w:cs="宋体" w:hint="eastAsia"/>
              </w:rPr>
              <w:t>年</w:t>
            </w:r>
            <w:r w:rsidRPr="00A17B0B">
              <w:t>7</w:t>
            </w:r>
            <w:r w:rsidRPr="00A17B0B">
              <w:rPr>
                <w:rFonts w:ascii="宋体" w:hAnsi="宋体" w:cs="宋体" w:hint="eastAsia"/>
              </w:rPr>
              <w:t>月</w:t>
            </w:r>
            <w:r w:rsidRPr="00A17B0B">
              <w:t>24</w:t>
            </w:r>
            <w:r w:rsidRPr="00A17B0B">
              <w:rPr>
                <w:rFonts w:ascii="宋体" w:hAnsi="宋体" w:cs="宋体" w:hint="eastAsia"/>
              </w:rPr>
              <w:t>日</w:t>
            </w:r>
          </w:p>
        </w:tc>
        <w:tc>
          <w:tcPr>
            <w:tcW w:w="1595" w:type="dxa"/>
            <w:shd w:val="clear" w:color="auto" w:fill="auto"/>
          </w:tcPr>
          <w:p w14:paraId="5B8E35CF" w14:textId="77777777" w:rsidR="00E63F9E" w:rsidRPr="00A17B0B" w:rsidRDefault="00E63F9E" w:rsidP="00DC29E7">
            <w:pPr>
              <w:pStyle w:val="a8"/>
            </w:pPr>
            <w:r w:rsidRPr="00A17B0B">
              <w:t>2015</w:t>
            </w:r>
            <w:r w:rsidRPr="00A17B0B">
              <w:rPr>
                <w:rFonts w:ascii="宋体" w:hAnsi="宋体" w:cs="宋体" w:hint="eastAsia"/>
              </w:rPr>
              <w:t>年</w:t>
            </w:r>
            <w:r w:rsidRPr="00A17B0B">
              <w:t>8</w:t>
            </w:r>
            <w:r w:rsidRPr="00A17B0B">
              <w:rPr>
                <w:rFonts w:ascii="宋体" w:hAnsi="宋体" w:cs="宋体" w:hint="eastAsia"/>
              </w:rPr>
              <w:t>月</w:t>
            </w:r>
            <w:r w:rsidRPr="00A17B0B">
              <w:t>23</w:t>
            </w:r>
            <w:r w:rsidRPr="00A17B0B">
              <w:rPr>
                <w:rFonts w:ascii="宋体" w:hAnsi="宋体" w:cs="宋体" w:hint="eastAsia"/>
              </w:rPr>
              <w:t>日</w:t>
            </w:r>
          </w:p>
        </w:tc>
        <w:tc>
          <w:tcPr>
            <w:tcW w:w="1594" w:type="dxa"/>
            <w:shd w:val="clear" w:color="auto" w:fill="auto"/>
          </w:tcPr>
          <w:p w14:paraId="79B33E62" w14:textId="77777777" w:rsidR="00E63F9E" w:rsidRPr="00A17B0B" w:rsidRDefault="00E63F9E" w:rsidP="00DC29E7">
            <w:pPr>
              <w:pStyle w:val="a8"/>
            </w:pPr>
            <w:r w:rsidRPr="00A17B0B">
              <w:t>2017</w:t>
            </w:r>
            <w:r w:rsidRPr="00A17B0B">
              <w:rPr>
                <w:rFonts w:ascii="宋体" w:hAnsi="宋体" w:cs="宋体" w:hint="eastAsia"/>
              </w:rPr>
              <w:t>年</w:t>
            </w:r>
            <w:r w:rsidRPr="00A17B0B">
              <w:t>8</w:t>
            </w:r>
            <w:r w:rsidRPr="00A17B0B">
              <w:rPr>
                <w:rFonts w:ascii="宋体" w:hAnsi="宋体" w:cs="宋体" w:hint="eastAsia"/>
              </w:rPr>
              <w:t>月</w:t>
            </w:r>
            <w:r w:rsidRPr="00A17B0B">
              <w:t>23</w:t>
            </w:r>
            <w:r w:rsidRPr="00A17B0B">
              <w:rPr>
                <w:rFonts w:ascii="宋体" w:hAnsi="宋体" w:cs="宋体" w:hint="eastAsia"/>
              </w:rPr>
              <w:t>日</w:t>
            </w:r>
          </w:p>
        </w:tc>
        <w:tc>
          <w:tcPr>
            <w:tcW w:w="1595" w:type="dxa"/>
            <w:shd w:val="clear" w:color="auto" w:fill="auto"/>
          </w:tcPr>
          <w:p w14:paraId="6C6D1CED" w14:textId="77777777" w:rsidR="00E63F9E" w:rsidRPr="00A17B0B" w:rsidRDefault="00E63F9E" w:rsidP="00DC29E7">
            <w:pPr>
              <w:pStyle w:val="a8"/>
            </w:pPr>
            <w:r w:rsidRPr="00A17B0B">
              <w:t>2019</w:t>
            </w:r>
            <w:r w:rsidRPr="00A17B0B">
              <w:rPr>
                <w:rFonts w:ascii="宋体" w:hAnsi="宋体" w:cs="宋体" w:hint="eastAsia"/>
              </w:rPr>
              <w:t>年</w:t>
            </w:r>
            <w:r w:rsidRPr="00A17B0B">
              <w:t>8</w:t>
            </w:r>
            <w:r w:rsidRPr="00A17B0B">
              <w:rPr>
                <w:rFonts w:ascii="宋体" w:hAnsi="宋体" w:cs="宋体" w:hint="eastAsia"/>
              </w:rPr>
              <w:t>月</w:t>
            </w:r>
            <w:r w:rsidRPr="00A17B0B">
              <w:t>1</w:t>
            </w:r>
            <w:r w:rsidRPr="00A17B0B">
              <w:rPr>
                <w:rFonts w:ascii="宋体" w:hAnsi="宋体" w:cs="宋体" w:hint="eastAsia"/>
              </w:rPr>
              <w:t>日</w:t>
            </w:r>
          </w:p>
        </w:tc>
      </w:tr>
      <w:tr w:rsidR="00E63F9E" w:rsidRPr="00A17B0B" w14:paraId="30ED53C9" w14:textId="77777777" w:rsidTr="00DC29E7">
        <w:tc>
          <w:tcPr>
            <w:tcW w:w="2127" w:type="dxa"/>
            <w:shd w:val="clear" w:color="auto" w:fill="auto"/>
          </w:tcPr>
          <w:p w14:paraId="3FB06DDD"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伯利兹</w:t>
            </w:r>
          </w:p>
        </w:tc>
        <w:tc>
          <w:tcPr>
            <w:tcW w:w="1594" w:type="dxa"/>
            <w:shd w:val="clear" w:color="auto" w:fill="auto"/>
          </w:tcPr>
          <w:p w14:paraId="6E737F10" w14:textId="77777777" w:rsidR="00E63F9E" w:rsidRPr="00A17B0B" w:rsidRDefault="00E63F9E" w:rsidP="00DC29E7">
            <w:pPr>
              <w:pStyle w:val="a8"/>
            </w:pPr>
            <w:r w:rsidRPr="00A17B0B">
              <w:t>2015</w:t>
            </w:r>
            <w:r w:rsidRPr="00A17B0B">
              <w:rPr>
                <w:rFonts w:ascii="宋体" w:hAnsi="宋体" w:cs="宋体" w:hint="eastAsia"/>
              </w:rPr>
              <w:t>年</w:t>
            </w:r>
            <w:r w:rsidRPr="00A17B0B">
              <w:t>8</w:t>
            </w:r>
            <w:r w:rsidRPr="00A17B0B">
              <w:rPr>
                <w:rFonts w:ascii="宋体" w:hAnsi="宋体" w:cs="宋体" w:hint="eastAsia"/>
              </w:rPr>
              <w:t>月</w:t>
            </w:r>
            <w:r w:rsidRPr="00A17B0B">
              <w:t>14</w:t>
            </w:r>
            <w:r w:rsidRPr="00A17B0B">
              <w:rPr>
                <w:rFonts w:ascii="宋体" w:hAnsi="宋体" w:cs="宋体" w:hint="eastAsia"/>
              </w:rPr>
              <w:t>日</w:t>
            </w:r>
          </w:p>
        </w:tc>
        <w:tc>
          <w:tcPr>
            <w:tcW w:w="1595" w:type="dxa"/>
            <w:shd w:val="clear" w:color="auto" w:fill="auto"/>
          </w:tcPr>
          <w:p w14:paraId="5FDE8976" w14:textId="77777777" w:rsidR="00E63F9E" w:rsidRPr="00A17B0B" w:rsidRDefault="00E63F9E" w:rsidP="00DC29E7">
            <w:pPr>
              <w:pStyle w:val="a8"/>
            </w:pPr>
            <w:r w:rsidRPr="00A17B0B">
              <w:t>2015</w:t>
            </w:r>
            <w:r w:rsidRPr="00A17B0B">
              <w:rPr>
                <w:rFonts w:ascii="宋体" w:hAnsi="宋体" w:cs="宋体" w:hint="eastAsia"/>
              </w:rPr>
              <w:t>年</w:t>
            </w:r>
            <w:r w:rsidRPr="00A17B0B">
              <w:t>9</w:t>
            </w:r>
            <w:r w:rsidRPr="00A17B0B">
              <w:rPr>
                <w:rFonts w:ascii="宋体" w:hAnsi="宋体" w:cs="宋体" w:hint="eastAsia"/>
              </w:rPr>
              <w:t>月</w:t>
            </w:r>
            <w:r w:rsidRPr="00A17B0B">
              <w:t>13</w:t>
            </w:r>
            <w:r w:rsidRPr="00A17B0B">
              <w:rPr>
                <w:rFonts w:ascii="宋体" w:hAnsi="宋体" w:cs="宋体" w:hint="eastAsia"/>
              </w:rPr>
              <w:t>日</w:t>
            </w:r>
          </w:p>
        </w:tc>
        <w:tc>
          <w:tcPr>
            <w:tcW w:w="1594" w:type="dxa"/>
            <w:shd w:val="clear" w:color="auto" w:fill="auto"/>
          </w:tcPr>
          <w:p w14:paraId="774C6F6C" w14:textId="77777777" w:rsidR="00E63F9E" w:rsidRPr="00A17B0B" w:rsidRDefault="00E63F9E" w:rsidP="00DC29E7">
            <w:pPr>
              <w:pStyle w:val="a8"/>
            </w:pPr>
            <w:r w:rsidRPr="00A17B0B">
              <w:t>2017</w:t>
            </w:r>
            <w:r w:rsidRPr="00A17B0B">
              <w:rPr>
                <w:rFonts w:ascii="宋体" w:hAnsi="宋体" w:cs="宋体" w:hint="eastAsia"/>
              </w:rPr>
              <w:t>年</w:t>
            </w:r>
            <w:r w:rsidRPr="00A17B0B">
              <w:t>9</w:t>
            </w:r>
            <w:r w:rsidRPr="00A17B0B">
              <w:rPr>
                <w:rFonts w:ascii="宋体" w:hAnsi="宋体" w:cs="宋体" w:hint="eastAsia"/>
              </w:rPr>
              <w:t>月</w:t>
            </w:r>
            <w:r w:rsidRPr="00A17B0B">
              <w:t>13</w:t>
            </w:r>
            <w:r w:rsidRPr="00A17B0B">
              <w:rPr>
                <w:rFonts w:ascii="宋体" w:hAnsi="宋体" w:cs="宋体" w:hint="eastAsia"/>
              </w:rPr>
              <w:t>日</w:t>
            </w:r>
          </w:p>
        </w:tc>
        <w:tc>
          <w:tcPr>
            <w:tcW w:w="1595" w:type="dxa"/>
            <w:shd w:val="clear" w:color="auto" w:fill="auto"/>
          </w:tcPr>
          <w:p w14:paraId="4A5B703B" w14:textId="77777777" w:rsidR="00E63F9E" w:rsidRPr="00A17B0B" w:rsidRDefault="00E63F9E" w:rsidP="00DC29E7">
            <w:pPr>
              <w:pStyle w:val="a8"/>
            </w:pPr>
          </w:p>
        </w:tc>
      </w:tr>
      <w:tr w:rsidR="00E63F9E" w:rsidRPr="00A17B0B" w14:paraId="18D14C48" w14:textId="77777777" w:rsidTr="00DC29E7">
        <w:tc>
          <w:tcPr>
            <w:tcW w:w="2127" w:type="dxa"/>
            <w:shd w:val="clear" w:color="auto" w:fill="auto"/>
          </w:tcPr>
          <w:p w14:paraId="1BB42362"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乌克兰</w:t>
            </w:r>
            <w:r w:rsidRPr="00A17B0B">
              <w:rPr>
                <w:rFonts w:ascii="Time New Roman" w:eastAsia="黑体" w:hAnsi="Time New Roman"/>
              </w:rPr>
              <w:t>*</w:t>
            </w:r>
          </w:p>
        </w:tc>
        <w:tc>
          <w:tcPr>
            <w:tcW w:w="1594" w:type="dxa"/>
            <w:shd w:val="clear" w:color="auto" w:fill="auto"/>
          </w:tcPr>
          <w:p w14:paraId="68BE2683" w14:textId="77777777" w:rsidR="00E63F9E" w:rsidRPr="00A17B0B" w:rsidRDefault="00E63F9E" w:rsidP="00DC29E7">
            <w:pPr>
              <w:pStyle w:val="a8"/>
            </w:pPr>
            <w:r w:rsidRPr="00A17B0B">
              <w:t>2015</w:t>
            </w:r>
            <w:r w:rsidRPr="00A17B0B">
              <w:rPr>
                <w:rFonts w:ascii="宋体" w:hAnsi="宋体" w:cs="宋体" w:hint="eastAsia"/>
              </w:rPr>
              <w:t>年</w:t>
            </w:r>
            <w:r w:rsidRPr="00A17B0B">
              <w:t>8</w:t>
            </w:r>
            <w:r w:rsidRPr="00A17B0B">
              <w:rPr>
                <w:rFonts w:ascii="宋体" w:hAnsi="宋体" w:cs="宋体" w:hint="eastAsia"/>
              </w:rPr>
              <w:t>月</w:t>
            </w:r>
            <w:r w:rsidRPr="00A17B0B">
              <w:t>14</w:t>
            </w:r>
            <w:r w:rsidRPr="00A17B0B">
              <w:rPr>
                <w:rFonts w:ascii="宋体" w:hAnsi="宋体" w:cs="宋体" w:hint="eastAsia"/>
              </w:rPr>
              <w:t>日</w:t>
            </w:r>
          </w:p>
        </w:tc>
        <w:tc>
          <w:tcPr>
            <w:tcW w:w="1595" w:type="dxa"/>
            <w:shd w:val="clear" w:color="auto" w:fill="auto"/>
          </w:tcPr>
          <w:p w14:paraId="61D86D78" w14:textId="77777777" w:rsidR="00E63F9E" w:rsidRPr="00A17B0B" w:rsidRDefault="00E63F9E" w:rsidP="00DC29E7">
            <w:pPr>
              <w:pStyle w:val="a8"/>
            </w:pPr>
            <w:r w:rsidRPr="00A17B0B">
              <w:t>2015</w:t>
            </w:r>
            <w:r w:rsidRPr="00A17B0B">
              <w:rPr>
                <w:rFonts w:ascii="宋体" w:hAnsi="宋体" w:cs="宋体" w:hint="eastAsia"/>
              </w:rPr>
              <w:t>年</w:t>
            </w:r>
            <w:r w:rsidRPr="00A17B0B">
              <w:t>9</w:t>
            </w:r>
            <w:r w:rsidRPr="00A17B0B">
              <w:rPr>
                <w:rFonts w:ascii="宋体" w:hAnsi="宋体" w:cs="宋体" w:hint="eastAsia"/>
              </w:rPr>
              <w:t>月</w:t>
            </w:r>
            <w:r w:rsidRPr="00A17B0B">
              <w:t>13</w:t>
            </w:r>
            <w:r w:rsidRPr="00A17B0B">
              <w:rPr>
                <w:rFonts w:ascii="宋体" w:hAnsi="宋体" w:cs="宋体" w:hint="eastAsia"/>
              </w:rPr>
              <w:t>日</w:t>
            </w:r>
          </w:p>
        </w:tc>
        <w:tc>
          <w:tcPr>
            <w:tcW w:w="1594" w:type="dxa"/>
            <w:shd w:val="clear" w:color="auto" w:fill="auto"/>
          </w:tcPr>
          <w:p w14:paraId="46EC746D" w14:textId="77777777" w:rsidR="00E63F9E" w:rsidRPr="00A17B0B" w:rsidRDefault="00E63F9E" w:rsidP="00DC29E7">
            <w:pPr>
              <w:pStyle w:val="a8"/>
            </w:pPr>
            <w:r w:rsidRPr="00A17B0B">
              <w:t>2017</w:t>
            </w:r>
            <w:r w:rsidRPr="00A17B0B">
              <w:rPr>
                <w:rFonts w:ascii="宋体" w:hAnsi="宋体" w:cs="宋体" w:hint="eastAsia"/>
              </w:rPr>
              <w:t>年</w:t>
            </w:r>
            <w:r w:rsidRPr="00A17B0B">
              <w:t>9</w:t>
            </w:r>
            <w:r w:rsidRPr="00A17B0B">
              <w:rPr>
                <w:rFonts w:ascii="宋体" w:hAnsi="宋体" w:cs="宋体" w:hint="eastAsia"/>
              </w:rPr>
              <w:t>月</w:t>
            </w:r>
            <w:r w:rsidRPr="00A17B0B">
              <w:t>13</w:t>
            </w:r>
            <w:r w:rsidRPr="00A17B0B">
              <w:rPr>
                <w:rFonts w:ascii="宋体" w:hAnsi="宋体" w:cs="宋体" w:hint="eastAsia"/>
              </w:rPr>
              <w:t>日</w:t>
            </w:r>
          </w:p>
        </w:tc>
        <w:tc>
          <w:tcPr>
            <w:tcW w:w="1595" w:type="dxa"/>
            <w:shd w:val="clear" w:color="auto" w:fill="auto"/>
          </w:tcPr>
          <w:p w14:paraId="783B5FA6" w14:textId="77777777" w:rsidR="00E63F9E" w:rsidRPr="00A17B0B" w:rsidRDefault="00E63F9E" w:rsidP="00DC29E7">
            <w:pPr>
              <w:pStyle w:val="a8"/>
            </w:pPr>
          </w:p>
        </w:tc>
      </w:tr>
      <w:tr w:rsidR="00E63F9E" w:rsidRPr="00A17B0B" w14:paraId="40F4B2B5" w14:textId="77777777" w:rsidTr="00DC29E7">
        <w:tc>
          <w:tcPr>
            <w:tcW w:w="2127" w:type="dxa"/>
            <w:shd w:val="clear" w:color="auto" w:fill="auto"/>
          </w:tcPr>
          <w:p w14:paraId="30682C11"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意大利</w:t>
            </w:r>
          </w:p>
        </w:tc>
        <w:tc>
          <w:tcPr>
            <w:tcW w:w="1594" w:type="dxa"/>
            <w:shd w:val="clear" w:color="auto" w:fill="auto"/>
          </w:tcPr>
          <w:p w14:paraId="276F4DB6" w14:textId="77777777" w:rsidR="00E63F9E" w:rsidRPr="00A17B0B" w:rsidRDefault="00E63F9E" w:rsidP="00DC29E7">
            <w:pPr>
              <w:pStyle w:val="a8"/>
            </w:pPr>
            <w:r w:rsidRPr="00A17B0B">
              <w:t>2015</w:t>
            </w:r>
            <w:r w:rsidRPr="00A17B0B">
              <w:rPr>
                <w:rFonts w:ascii="宋体" w:hAnsi="宋体" w:cs="宋体" w:hint="eastAsia"/>
              </w:rPr>
              <w:t>年</w:t>
            </w:r>
            <w:r w:rsidRPr="00A17B0B">
              <w:t>10</w:t>
            </w:r>
            <w:r w:rsidRPr="00A17B0B">
              <w:rPr>
                <w:rFonts w:ascii="宋体" w:hAnsi="宋体" w:cs="宋体" w:hint="eastAsia"/>
              </w:rPr>
              <w:t>月</w:t>
            </w:r>
            <w:r w:rsidRPr="00A17B0B">
              <w:t>8</w:t>
            </w:r>
            <w:r w:rsidRPr="00A17B0B">
              <w:rPr>
                <w:rFonts w:ascii="宋体" w:hAnsi="宋体" w:cs="宋体" w:hint="eastAsia"/>
              </w:rPr>
              <w:t>日</w:t>
            </w:r>
          </w:p>
        </w:tc>
        <w:tc>
          <w:tcPr>
            <w:tcW w:w="1595" w:type="dxa"/>
            <w:shd w:val="clear" w:color="auto" w:fill="auto"/>
          </w:tcPr>
          <w:p w14:paraId="7405082B" w14:textId="77777777" w:rsidR="00E63F9E" w:rsidRPr="00A17B0B" w:rsidRDefault="00E63F9E" w:rsidP="00DC29E7">
            <w:pPr>
              <w:pStyle w:val="a8"/>
            </w:pPr>
            <w:r w:rsidRPr="00A17B0B">
              <w:t>2015</w:t>
            </w:r>
            <w:r w:rsidRPr="00A17B0B">
              <w:rPr>
                <w:rFonts w:ascii="宋体" w:hAnsi="宋体" w:cs="宋体" w:hint="eastAsia"/>
              </w:rPr>
              <w:t>年</w:t>
            </w:r>
            <w:r w:rsidRPr="00A17B0B">
              <w:t>11</w:t>
            </w:r>
            <w:r w:rsidRPr="00A17B0B">
              <w:rPr>
                <w:rFonts w:ascii="宋体" w:hAnsi="宋体" w:cs="宋体" w:hint="eastAsia"/>
              </w:rPr>
              <w:t>月</w:t>
            </w:r>
            <w:r w:rsidRPr="00A17B0B">
              <w:t>7</w:t>
            </w:r>
            <w:r w:rsidRPr="00A17B0B">
              <w:rPr>
                <w:rFonts w:ascii="宋体" w:hAnsi="宋体" w:cs="宋体" w:hint="eastAsia"/>
              </w:rPr>
              <w:t>日</w:t>
            </w:r>
          </w:p>
        </w:tc>
        <w:tc>
          <w:tcPr>
            <w:tcW w:w="1594" w:type="dxa"/>
            <w:shd w:val="clear" w:color="auto" w:fill="auto"/>
          </w:tcPr>
          <w:p w14:paraId="00175DA6" w14:textId="77777777" w:rsidR="00E63F9E" w:rsidRPr="00A17B0B" w:rsidRDefault="00E63F9E" w:rsidP="00DC29E7">
            <w:pPr>
              <w:pStyle w:val="a8"/>
            </w:pPr>
            <w:r w:rsidRPr="00A17B0B">
              <w:t>2017</w:t>
            </w:r>
            <w:r w:rsidRPr="00A17B0B">
              <w:rPr>
                <w:rFonts w:ascii="宋体" w:hAnsi="宋体" w:cs="宋体" w:hint="eastAsia"/>
              </w:rPr>
              <w:t>年</w:t>
            </w:r>
            <w:r w:rsidRPr="00A17B0B">
              <w:t>11</w:t>
            </w:r>
            <w:r w:rsidRPr="00A17B0B">
              <w:rPr>
                <w:rFonts w:ascii="宋体" w:hAnsi="宋体" w:cs="宋体" w:hint="eastAsia"/>
              </w:rPr>
              <w:t>月</w:t>
            </w:r>
            <w:r w:rsidRPr="00A17B0B">
              <w:t>7</w:t>
            </w:r>
            <w:r w:rsidRPr="00A17B0B">
              <w:rPr>
                <w:rFonts w:ascii="宋体" w:hAnsi="宋体" w:cs="宋体" w:hint="eastAsia"/>
              </w:rPr>
              <w:t>日</w:t>
            </w:r>
          </w:p>
        </w:tc>
        <w:tc>
          <w:tcPr>
            <w:tcW w:w="1595" w:type="dxa"/>
            <w:shd w:val="clear" w:color="auto" w:fill="auto"/>
          </w:tcPr>
          <w:p w14:paraId="1B705EE2" w14:textId="77777777" w:rsidR="00E63F9E" w:rsidRPr="00A17B0B" w:rsidRDefault="00E63F9E" w:rsidP="00DC29E7">
            <w:pPr>
              <w:pStyle w:val="a8"/>
            </w:pPr>
            <w:r w:rsidRPr="00A17B0B">
              <w:t>2017</w:t>
            </w:r>
            <w:r w:rsidRPr="00A17B0B">
              <w:rPr>
                <w:rFonts w:ascii="宋体" w:hAnsi="宋体" w:cs="宋体" w:hint="eastAsia"/>
              </w:rPr>
              <w:t>年</w:t>
            </w:r>
            <w:r w:rsidRPr="00A17B0B">
              <w:t>12</w:t>
            </w:r>
            <w:r w:rsidRPr="00A17B0B">
              <w:rPr>
                <w:rFonts w:ascii="宋体" w:hAnsi="宋体" w:cs="宋体" w:hint="eastAsia"/>
              </w:rPr>
              <w:t>月</w:t>
            </w:r>
            <w:r w:rsidRPr="00A17B0B">
              <w:t>22</w:t>
            </w:r>
            <w:r w:rsidRPr="00A17B0B">
              <w:rPr>
                <w:rFonts w:ascii="宋体" w:hAnsi="宋体" w:cs="宋体" w:hint="eastAsia"/>
              </w:rPr>
              <w:t>日</w:t>
            </w:r>
          </w:p>
        </w:tc>
      </w:tr>
      <w:tr w:rsidR="00E63F9E" w:rsidRPr="00A17B0B" w14:paraId="6133FCA1" w14:textId="77777777" w:rsidTr="00DC29E7">
        <w:tc>
          <w:tcPr>
            <w:tcW w:w="2127" w:type="dxa"/>
            <w:shd w:val="clear" w:color="auto" w:fill="auto"/>
          </w:tcPr>
          <w:p w14:paraId="0678B07C"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斯里兰卡</w:t>
            </w:r>
          </w:p>
        </w:tc>
        <w:tc>
          <w:tcPr>
            <w:tcW w:w="1594" w:type="dxa"/>
            <w:shd w:val="clear" w:color="auto" w:fill="auto"/>
          </w:tcPr>
          <w:p w14:paraId="5F1739A5" w14:textId="77777777" w:rsidR="00E63F9E" w:rsidRPr="00A17B0B" w:rsidRDefault="00E63F9E" w:rsidP="00DC29E7">
            <w:pPr>
              <w:pStyle w:val="a8"/>
            </w:pPr>
            <w:r w:rsidRPr="00A17B0B">
              <w:t>2016</w:t>
            </w:r>
            <w:r w:rsidRPr="00A17B0B">
              <w:rPr>
                <w:rFonts w:ascii="宋体" w:hAnsi="宋体" w:cs="宋体" w:hint="eastAsia"/>
              </w:rPr>
              <w:t>年</w:t>
            </w:r>
            <w:r w:rsidRPr="00A17B0B">
              <w:t>5</w:t>
            </w:r>
            <w:r w:rsidRPr="00A17B0B">
              <w:rPr>
                <w:rFonts w:ascii="宋体" w:hAnsi="宋体" w:cs="宋体" w:hint="eastAsia"/>
              </w:rPr>
              <w:t>月</w:t>
            </w:r>
            <w:r w:rsidRPr="00A17B0B">
              <w:t>25</w:t>
            </w:r>
            <w:r w:rsidRPr="00A17B0B">
              <w:rPr>
                <w:rFonts w:ascii="宋体" w:hAnsi="宋体" w:cs="宋体" w:hint="eastAsia"/>
              </w:rPr>
              <w:t>日</w:t>
            </w:r>
          </w:p>
        </w:tc>
        <w:tc>
          <w:tcPr>
            <w:tcW w:w="1595" w:type="dxa"/>
            <w:shd w:val="clear" w:color="auto" w:fill="auto"/>
          </w:tcPr>
          <w:p w14:paraId="190B5C6A" w14:textId="77777777" w:rsidR="00E63F9E" w:rsidRPr="00A17B0B" w:rsidRDefault="00E63F9E" w:rsidP="00DC29E7">
            <w:pPr>
              <w:pStyle w:val="a8"/>
            </w:pPr>
            <w:r w:rsidRPr="00A17B0B">
              <w:t>2016</w:t>
            </w:r>
            <w:r w:rsidRPr="00A17B0B">
              <w:rPr>
                <w:rFonts w:ascii="宋体" w:hAnsi="宋体" w:cs="宋体" w:hint="eastAsia"/>
              </w:rPr>
              <w:t>年</w:t>
            </w:r>
            <w:r w:rsidRPr="00A17B0B">
              <w:t>6</w:t>
            </w:r>
            <w:r w:rsidRPr="00A17B0B">
              <w:rPr>
                <w:rFonts w:ascii="宋体" w:hAnsi="宋体" w:cs="宋体" w:hint="eastAsia"/>
              </w:rPr>
              <w:t>月</w:t>
            </w:r>
            <w:r w:rsidRPr="00A17B0B">
              <w:t>24</w:t>
            </w:r>
            <w:r w:rsidRPr="00A17B0B">
              <w:rPr>
                <w:rFonts w:ascii="宋体" w:hAnsi="宋体" w:cs="宋体" w:hint="eastAsia"/>
              </w:rPr>
              <w:t>日</w:t>
            </w:r>
          </w:p>
        </w:tc>
        <w:tc>
          <w:tcPr>
            <w:tcW w:w="1594" w:type="dxa"/>
            <w:shd w:val="clear" w:color="auto" w:fill="auto"/>
          </w:tcPr>
          <w:p w14:paraId="63E51071" w14:textId="77777777" w:rsidR="00E63F9E" w:rsidRPr="00A17B0B" w:rsidRDefault="00E63F9E" w:rsidP="00DC29E7">
            <w:pPr>
              <w:pStyle w:val="a8"/>
            </w:pPr>
            <w:r w:rsidRPr="00A17B0B">
              <w:t>2018</w:t>
            </w:r>
            <w:r w:rsidRPr="00A17B0B">
              <w:rPr>
                <w:rFonts w:ascii="宋体" w:hAnsi="宋体" w:cs="宋体" w:hint="eastAsia"/>
              </w:rPr>
              <w:t>年</w:t>
            </w:r>
            <w:r w:rsidRPr="00A17B0B">
              <w:t>6</w:t>
            </w:r>
            <w:r w:rsidRPr="00A17B0B">
              <w:rPr>
                <w:rFonts w:ascii="宋体" w:hAnsi="宋体" w:cs="宋体" w:hint="eastAsia"/>
              </w:rPr>
              <w:t>月</w:t>
            </w:r>
            <w:r w:rsidRPr="00A17B0B">
              <w:t>24</w:t>
            </w:r>
            <w:r w:rsidRPr="00A17B0B">
              <w:rPr>
                <w:rFonts w:ascii="宋体" w:hAnsi="宋体" w:cs="宋体" w:hint="eastAsia"/>
              </w:rPr>
              <w:t>日</w:t>
            </w:r>
          </w:p>
        </w:tc>
        <w:tc>
          <w:tcPr>
            <w:tcW w:w="1595" w:type="dxa"/>
            <w:shd w:val="clear" w:color="auto" w:fill="auto"/>
          </w:tcPr>
          <w:p w14:paraId="65B4B942" w14:textId="77777777" w:rsidR="00E63F9E" w:rsidRPr="00A17B0B" w:rsidRDefault="00E63F9E" w:rsidP="00DC29E7">
            <w:pPr>
              <w:pStyle w:val="a8"/>
            </w:pPr>
          </w:p>
        </w:tc>
      </w:tr>
      <w:tr w:rsidR="00E63F9E" w:rsidRPr="00A17B0B" w14:paraId="0D68A2A2" w14:textId="77777777" w:rsidTr="00DC29E7">
        <w:tc>
          <w:tcPr>
            <w:tcW w:w="2127" w:type="dxa"/>
            <w:shd w:val="clear" w:color="auto" w:fill="auto"/>
          </w:tcPr>
          <w:p w14:paraId="226F9CA8"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中非共和国</w:t>
            </w:r>
          </w:p>
        </w:tc>
        <w:tc>
          <w:tcPr>
            <w:tcW w:w="1594" w:type="dxa"/>
            <w:shd w:val="clear" w:color="auto" w:fill="auto"/>
          </w:tcPr>
          <w:p w14:paraId="2ED9AFA6" w14:textId="77777777" w:rsidR="00E63F9E" w:rsidRPr="00A17B0B" w:rsidRDefault="00E63F9E" w:rsidP="00DC29E7">
            <w:pPr>
              <w:pStyle w:val="a8"/>
            </w:pPr>
            <w:r w:rsidRPr="00A17B0B">
              <w:t>2016</w:t>
            </w:r>
            <w:r w:rsidRPr="00A17B0B">
              <w:rPr>
                <w:rFonts w:ascii="宋体" w:hAnsi="宋体" w:cs="宋体" w:hint="eastAsia"/>
              </w:rPr>
              <w:t>年</w:t>
            </w:r>
            <w:r w:rsidRPr="00A17B0B">
              <w:t>10</w:t>
            </w:r>
            <w:r w:rsidRPr="00A17B0B">
              <w:rPr>
                <w:rFonts w:ascii="宋体" w:hAnsi="宋体" w:cs="宋体" w:hint="eastAsia"/>
              </w:rPr>
              <w:t>月</w:t>
            </w:r>
            <w:r w:rsidRPr="00A17B0B">
              <w:t>11</w:t>
            </w:r>
            <w:r w:rsidRPr="00A17B0B">
              <w:rPr>
                <w:rFonts w:ascii="宋体" w:hAnsi="宋体" w:cs="宋体" w:hint="eastAsia"/>
              </w:rPr>
              <w:t>日</w:t>
            </w:r>
          </w:p>
        </w:tc>
        <w:tc>
          <w:tcPr>
            <w:tcW w:w="1595" w:type="dxa"/>
            <w:shd w:val="clear" w:color="auto" w:fill="auto"/>
          </w:tcPr>
          <w:p w14:paraId="70344C3E" w14:textId="77777777" w:rsidR="00E63F9E" w:rsidRPr="00A17B0B" w:rsidRDefault="00E63F9E" w:rsidP="00DC29E7">
            <w:pPr>
              <w:pStyle w:val="a8"/>
            </w:pPr>
            <w:r w:rsidRPr="00A17B0B">
              <w:t>2016</w:t>
            </w:r>
            <w:r w:rsidRPr="00A17B0B">
              <w:rPr>
                <w:rFonts w:ascii="宋体" w:hAnsi="宋体" w:cs="宋体" w:hint="eastAsia"/>
              </w:rPr>
              <w:t>年</w:t>
            </w:r>
            <w:r w:rsidRPr="00A17B0B">
              <w:t>11</w:t>
            </w:r>
            <w:r w:rsidRPr="00A17B0B">
              <w:rPr>
                <w:rFonts w:ascii="宋体" w:hAnsi="宋体" w:cs="宋体" w:hint="eastAsia"/>
              </w:rPr>
              <w:t>月</w:t>
            </w:r>
            <w:r w:rsidRPr="00A17B0B">
              <w:t>10</w:t>
            </w:r>
            <w:r w:rsidRPr="00A17B0B">
              <w:rPr>
                <w:rFonts w:ascii="宋体" w:hAnsi="宋体" w:cs="宋体" w:hint="eastAsia"/>
              </w:rPr>
              <w:t>日</w:t>
            </w:r>
          </w:p>
        </w:tc>
        <w:tc>
          <w:tcPr>
            <w:tcW w:w="1594" w:type="dxa"/>
            <w:shd w:val="clear" w:color="auto" w:fill="auto"/>
          </w:tcPr>
          <w:p w14:paraId="215DD7AB" w14:textId="77777777" w:rsidR="00E63F9E" w:rsidRPr="00A17B0B" w:rsidRDefault="00E63F9E" w:rsidP="00DC29E7">
            <w:pPr>
              <w:pStyle w:val="a8"/>
            </w:pPr>
            <w:r w:rsidRPr="00A17B0B">
              <w:t>2018</w:t>
            </w:r>
            <w:r w:rsidRPr="00A17B0B">
              <w:rPr>
                <w:rFonts w:ascii="宋体" w:hAnsi="宋体" w:cs="宋体" w:hint="eastAsia"/>
              </w:rPr>
              <w:t>年</w:t>
            </w:r>
            <w:r w:rsidRPr="00A17B0B">
              <w:t>11</w:t>
            </w:r>
            <w:r w:rsidRPr="00A17B0B">
              <w:rPr>
                <w:rFonts w:ascii="宋体" w:hAnsi="宋体" w:cs="宋体" w:hint="eastAsia"/>
              </w:rPr>
              <w:t>月</w:t>
            </w:r>
            <w:r w:rsidRPr="00A17B0B">
              <w:t>10</w:t>
            </w:r>
            <w:r w:rsidRPr="00A17B0B">
              <w:rPr>
                <w:rFonts w:ascii="宋体" w:hAnsi="宋体" w:cs="宋体" w:hint="eastAsia"/>
              </w:rPr>
              <w:t>日</w:t>
            </w:r>
          </w:p>
        </w:tc>
        <w:tc>
          <w:tcPr>
            <w:tcW w:w="1595" w:type="dxa"/>
            <w:shd w:val="clear" w:color="auto" w:fill="auto"/>
          </w:tcPr>
          <w:p w14:paraId="28277963" w14:textId="77777777" w:rsidR="00E63F9E" w:rsidRPr="00A17B0B" w:rsidRDefault="00E63F9E" w:rsidP="00DC29E7">
            <w:pPr>
              <w:pStyle w:val="a8"/>
            </w:pPr>
          </w:p>
        </w:tc>
      </w:tr>
      <w:tr w:rsidR="00E63F9E" w:rsidRPr="00A17B0B" w14:paraId="15129831" w14:textId="77777777" w:rsidTr="00DC29E7">
        <w:tc>
          <w:tcPr>
            <w:tcW w:w="2127" w:type="dxa"/>
            <w:shd w:val="clear" w:color="auto" w:fill="auto"/>
          </w:tcPr>
          <w:p w14:paraId="0233E843"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瑞士</w:t>
            </w:r>
            <w:r w:rsidRPr="00A17B0B">
              <w:rPr>
                <w:rFonts w:ascii="Time New Roman" w:eastAsia="黑体" w:hAnsi="Time New Roman"/>
              </w:rPr>
              <w:t>*</w:t>
            </w:r>
          </w:p>
        </w:tc>
        <w:tc>
          <w:tcPr>
            <w:tcW w:w="1594" w:type="dxa"/>
            <w:shd w:val="clear" w:color="auto" w:fill="auto"/>
          </w:tcPr>
          <w:p w14:paraId="1C6209CA" w14:textId="77777777" w:rsidR="00E63F9E" w:rsidRPr="00A17B0B" w:rsidRDefault="00E63F9E" w:rsidP="00DC29E7">
            <w:pPr>
              <w:pStyle w:val="a8"/>
            </w:pPr>
            <w:r w:rsidRPr="00A17B0B">
              <w:t>2016</w:t>
            </w:r>
            <w:r w:rsidRPr="00A17B0B">
              <w:rPr>
                <w:rFonts w:ascii="宋体" w:hAnsi="宋体" w:cs="宋体" w:hint="eastAsia"/>
              </w:rPr>
              <w:t>年</w:t>
            </w:r>
            <w:r w:rsidRPr="00A17B0B">
              <w:t>12</w:t>
            </w:r>
            <w:r w:rsidRPr="00A17B0B">
              <w:rPr>
                <w:rFonts w:ascii="宋体" w:hAnsi="宋体" w:cs="宋体" w:hint="eastAsia"/>
              </w:rPr>
              <w:t>月</w:t>
            </w:r>
            <w:r w:rsidRPr="00A17B0B">
              <w:t>2</w:t>
            </w:r>
            <w:r w:rsidRPr="00A17B0B">
              <w:rPr>
                <w:rFonts w:ascii="宋体" w:hAnsi="宋体" w:cs="宋体" w:hint="eastAsia"/>
              </w:rPr>
              <w:t>日</w:t>
            </w:r>
          </w:p>
        </w:tc>
        <w:tc>
          <w:tcPr>
            <w:tcW w:w="1595" w:type="dxa"/>
            <w:shd w:val="clear" w:color="auto" w:fill="auto"/>
          </w:tcPr>
          <w:p w14:paraId="781E4DBE" w14:textId="77777777" w:rsidR="00E63F9E" w:rsidRPr="00A17B0B" w:rsidRDefault="00E63F9E" w:rsidP="00DC29E7">
            <w:pPr>
              <w:pStyle w:val="a8"/>
            </w:pPr>
            <w:r w:rsidRPr="00A17B0B">
              <w:t>2017</w:t>
            </w:r>
            <w:r w:rsidRPr="00A17B0B">
              <w:rPr>
                <w:rFonts w:ascii="宋体" w:hAnsi="宋体" w:cs="宋体" w:hint="eastAsia"/>
              </w:rPr>
              <w:t>年</w:t>
            </w:r>
            <w:r w:rsidRPr="00A17B0B">
              <w:t>1</w:t>
            </w:r>
            <w:r w:rsidRPr="00A17B0B">
              <w:rPr>
                <w:rFonts w:ascii="宋体" w:hAnsi="宋体" w:cs="宋体" w:hint="eastAsia"/>
              </w:rPr>
              <w:t>月</w:t>
            </w:r>
            <w:r w:rsidRPr="00A17B0B">
              <w:t>1</w:t>
            </w:r>
            <w:r w:rsidRPr="00A17B0B">
              <w:rPr>
                <w:rFonts w:ascii="宋体" w:hAnsi="宋体" w:cs="宋体" w:hint="eastAsia"/>
              </w:rPr>
              <w:t>日</w:t>
            </w:r>
          </w:p>
        </w:tc>
        <w:tc>
          <w:tcPr>
            <w:tcW w:w="1594" w:type="dxa"/>
            <w:shd w:val="clear" w:color="auto" w:fill="auto"/>
          </w:tcPr>
          <w:p w14:paraId="3D996E2E" w14:textId="77777777" w:rsidR="00E63F9E" w:rsidRPr="00A17B0B" w:rsidRDefault="00E63F9E" w:rsidP="00DC29E7">
            <w:pPr>
              <w:pStyle w:val="a8"/>
            </w:pPr>
            <w:r w:rsidRPr="00A17B0B">
              <w:t>2019</w:t>
            </w:r>
            <w:r w:rsidRPr="00A17B0B">
              <w:rPr>
                <w:rFonts w:ascii="宋体" w:hAnsi="宋体" w:cs="宋体" w:hint="eastAsia"/>
              </w:rPr>
              <w:t>年</w:t>
            </w:r>
            <w:r w:rsidRPr="00A17B0B">
              <w:t>1</w:t>
            </w:r>
            <w:r w:rsidRPr="00A17B0B">
              <w:rPr>
                <w:rFonts w:ascii="宋体" w:hAnsi="宋体" w:cs="宋体" w:hint="eastAsia"/>
              </w:rPr>
              <w:t>月</w:t>
            </w:r>
            <w:r w:rsidRPr="00A17B0B">
              <w:t>1</w:t>
            </w:r>
            <w:r w:rsidRPr="00A17B0B">
              <w:rPr>
                <w:rFonts w:ascii="宋体" w:hAnsi="宋体" w:cs="宋体" w:hint="eastAsia"/>
              </w:rPr>
              <w:t>日</w:t>
            </w:r>
          </w:p>
        </w:tc>
        <w:tc>
          <w:tcPr>
            <w:tcW w:w="1595" w:type="dxa"/>
            <w:shd w:val="clear" w:color="auto" w:fill="auto"/>
          </w:tcPr>
          <w:p w14:paraId="4224B3CD" w14:textId="77777777" w:rsidR="00E63F9E" w:rsidRPr="00A17B0B" w:rsidRDefault="00E63F9E" w:rsidP="00DC29E7">
            <w:pPr>
              <w:pStyle w:val="a8"/>
            </w:pPr>
            <w:r w:rsidRPr="00A17B0B">
              <w:t>2018</w:t>
            </w:r>
            <w:r w:rsidRPr="00A17B0B">
              <w:rPr>
                <w:rFonts w:ascii="宋体" w:hAnsi="宋体" w:cs="宋体" w:hint="eastAsia"/>
              </w:rPr>
              <w:t>年</w:t>
            </w:r>
            <w:r w:rsidRPr="00A17B0B">
              <w:t>12</w:t>
            </w:r>
            <w:r w:rsidRPr="00A17B0B">
              <w:rPr>
                <w:rFonts w:ascii="宋体" w:hAnsi="宋体" w:cs="宋体" w:hint="eastAsia"/>
              </w:rPr>
              <w:t>月</w:t>
            </w:r>
            <w:r w:rsidRPr="00A17B0B">
              <w:t>21</w:t>
            </w:r>
            <w:r w:rsidRPr="00A17B0B">
              <w:rPr>
                <w:rFonts w:ascii="宋体" w:hAnsi="宋体" w:cs="宋体" w:hint="eastAsia"/>
              </w:rPr>
              <w:t>日</w:t>
            </w:r>
          </w:p>
        </w:tc>
      </w:tr>
      <w:tr w:rsidR="00E63F9E" w:rsidRPr="00A17B0B" w14:paraId="078DBEBF" w14:textId="77777777" w:rsidTr="00DC29E7">
        <w:tc>
          <w:tcPr>
            <w:tcW w:w="2127" w:type="dxa"/>
            <w:shd w:val="clear" w:color="auto" w:fill="auto"/>
          </w:tcPr>
          <w:p w14:paraId="056545AE"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塞舌尔</w:t>
            </w:r>
          </w:p>
        </w:tc>
        <w:tc>
          <w:tcPr>
            <w:tcW w:w="1594" w:type="dxa"/>
            <w:shd w:val="clear" w:color="auto" w:fill="auto"/>
          </w:tcPr>
          <w:p w14:paraId="192EC854" w14:textId="77777777" w:rsidR="00E63F9E" w:rsidRPr="00A17B0B" w:rsidRDefault="00E63F9E" w:rsidP="00DC29E7">
            <w:pPr>
              <w:pStyle w:val="a8"/>
            </w:pPr>
            <w:r w:rsidRPr="00A17B0B">
              <w:t>2017</w:t>
            </w:r>
            <w:r w:rsidRPr="00A17B0B">
              <w:rPr>
                <w:rFonts w:ascii="宋体" w:hAnsi="宋体" w:cs="宋体" w:hint="eastAsia"/>
              </w:rPr>
              <w:t>年</w:t>
            </w:r>
            <w:r w:rsidRPr="00A17B0B">
              <w:t>1</w:t>
            </w:r>
            <w:r w:rsidRPr="00A17B0B">
              <w:rPr>
                <w:rFonts w:ascii="宋体" w:hAnsi="宋体" w:cs="宋体" w:hint="eastAsia"/>
              </w:rPr>
              <w:t>月</w:t>
            </w:r>
            <w:r w:rsidRPr="00A17B0B">
              <w:t>18</w:t>
            </w:r>
            <w:r w:rsidRPr="00A17B0B">
              <w:rPr>
                <w:rFonts w:ascii="宋体" w:hAnsi="宋体" w:cs="宋体" w:hint="eastAsia"/>
              </w:rPr>
              <w:t>日</w:t>
            </w:r>
          </w:p>
        </w:tc>
        <w:tc>
          <w:tcPr>
            <w:tcW w:w="1595" w:type="dxa"/>
            <w:shd w:val="clear" w:color="auto" w:fill="auto"/>
          </w:tcPr>
          <w:p w14:paraId="32C8071F" w14:textId="77777777" w:rsidR="00E63F9E" w:rsidRPr="00A17B0B" w:rsidRDefault="00E63F9E" w:rsidP="00DC29E7">
            <w:pPr>
              <w:pStyle w:val="a8"/>
            </w:pPr>
            <w:r w:rsidRPr="00A17B0B">
              <w:t>2017</w:t>
            </w:r>
            <w:r w:rsidRPr="00A17B0B">
              <w:rPr>
                <w:rFonts w:ascii="宋体" w:hAnsi="宋体" w:cs="宋体" w:hint="eastAsia"/>
              </w:rPr>
              <w:t>年</w:t>
            </w:r>
            <w:r w:rsidRPr="00A17B0B">
              <w:t>2</w:t>
            </w:r>
            <w:r w:rsidRPr="00A17B0B">
              <w:rPr>
                <w:rFonts w:ascii="宋体" w:hAnsi="宋体" w:cs="宋体" w:hint="eastAsia"/>
              </w:rPr>
              <w:t>月</w:t>
            </w:r>
            <w:r w:rsidRPr="00A17B0B">
              <w:t>17</w:t>
            </w:r>
            <w:r w:rsidRPr="00A17B0B">
              <w:rPr>
                <w:rFonts w:ascii="宋体" w:hAnsi="宋体" w:cs="宋体" w:hint="eastAsia"/>
              </w:rPr>
              <w:t>日</w:t>
            </w:r>
          </w:p>
        </w:tc>
        <w:tc>
          <w:tcPr>
            <w:tcW w:w="1594" w:type="dxa"/>
            <w:shd w:val="clear" w:color="auto" w:fill="auto"/>
          </w:tcPr>
          <w:p w14:paraId="3EC60A7A" w14:textId="77777777" w:rsidR="00E63F9E" w:rsidRPr="00A17B0B" w:rsidRDefault="00E63F9E" w:rsidP="00DC29E7">
            <w:pPr>
              <w:pStyle w:val="a8"/>
            </w:pPr>
            <w:r w:rsidRPr="00A17B0B">
              <w:t>2019</w:t>
            </w:r>
            <w:r w:rsidRPr="00A17B0B">
              <w:rPr>
                <w:rFonts w:ascii="宋体" w:hAnsi="宋体" w:cs="宋体" w:hint="eastAsia"/>
              </w:rPr>
              <w:t>年</w:t>
            </w:r>
            <w:r w:rsidRPr="00A17B0B">
              <w:t>2</w:t>
            </w:r>
            <w:r w:rsidRPr="00A17B0B">
              <w:rPr>
                <w:rFonts w:ascii="宋体" w:hAnsi="宋体" w:cs="宋体" w:hint="eastAsia"/>
              </w:rPr>
              <w:t>月</w:t>
            </w:r>
            <w:r w:rsidRPr="00A17B0B">
              <w:t>17</w:t>
            </w:r>
            <w:r w:rsidRPr="00A17B0B">
              <w:rPr>
                <w:rFonts w:ascii="宋体" w:hAnsi="宋体" w:cs="宋体" w:hint="eastAsia"/>
              </w:rPr>
              <w:t>日</w:t>
            </w:r>
          </w:p>
        </w:tc>
        <w:tc>
          <w:tcPr>
            <w:tcW w:w="1595" w:type="dxa"/>
            <w:shd w:val="clear" w:color="auto" w:fill="auto"/>
          </w:tcPr>
          <w:p w14:paraId="4E8CB878" w14:textId="77777777" w:rsidR="00E63F9E" w:rsidRPr="00A17B0B" w:rsidRDefault="00E63F9E" w:rsidP="00DC29E7">
            <w:pPr>
              <w:pStyle w:val="a8"/>
            </w:pPr>
          </w:p>
        </w:tc>
      </w:tr>
      <w:tr w:rsidR="00E63F9E" w:rsidRPr="00A17B0B" w14:paraId="123DF5A9" w14:textId="77777777" w:rsidTr="00DC29E7">
        <w:tc>
          <w:tcPr>
            <w:tcW w:w="2127" w:type="dxa"/>
            <w:shd w:val="clear" w:color="auto" w:fill="auto"/>
          </w:tcPr>
          <w:p w14:paraId="63DB4F1F"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捷克</w:t>
            </w:r>
            <w:r w:rsidRPr="00A17B0B">
              <w:rPr>
                <w:rFonts w:ascii="Time New Roman" w:eastAsia="黑体" w:hAnsi="Time New Roman"/>
              </w:rPr>
              <w:t>*</w:t>
            </w:r>
          </w:p>
        </w:tc>
        <w:tc>
          <w:tcPr>
            <w:tcW w:w="1594" w:type="dxa"/>
            <w:shd w:val="clear" w:color="auto" w:fill="auto"/>
          </w:tcPr>
          <w:p w14:paraId="6F7738C4" w14:textId="77777777" w:rsidR="00E63F9E" w:rsidRPr="00A17B0B" w:rsidRDefault="00E63F9E" w:rsidP="00DC29E7">
            <w:pPr>
              <w:pStyle w:val="a8"/>
            </w:pPr>
            <w:r w:rsidRPr="00A17B0B">
              <w:t>2017</w:t>
            </w:r>
            <w:r w:rsidRPr="00A17B0B">
              <w:rPr>
                <w:rFonts w:ascii="宋体" w:hAnsi="宋体" w:cs="宋体" w:hint="eastAsia"/>
              </w:rPr>
              <w:t>年</w:t>
            </w:r>
            <w:r w:rsidRPr="00A17B0B">
              <w:t>2</w:t>
            </w:r>
            <w:r w:rsidRPr="00A17B0B">
              <w:rPr>
                <w:rFonts w:ascii="宋体" w:hAnsi="宋体" w:cs="宋体" w:hint="eastAsia"/>
              </w:rPr>
              <w:t>月</w:t>
            </w:r>
            <w:r w:rsidRPr="00A17B0B">
              <w:t>8</w:t>
            </w:r>
            <w:r w:rsidRPr="00A17B0B">
              <w:rPr>
                <w:rFonts w:ascii="宋体" w:hAnsi="宋体" w:cs="宋体" w:hint="eastAsia"/>
              </w:rPr>
              <w:t>日</w:t>
            </w:r>
          </w:p>
        </w:tc>
        <w:tc>
          <w:tcPr>
            <w:tcW w:w="1595" w:type="dxa"/>
            <w:shd w:val="clear" w:color="auto" w:fill="auto"/>
          </w:tcPr>
          <w:p w14:paraId="4BC9B59B" w14:textId="77777777" w:rsidR="00E63F9E" w:rsidRPr="00A17B0B" w:rsidRDefault="00E63F9E" w:rsidP="00DC29E7">
            <w:pPr>
              <w:pStyle w:val="a8"/>
            </w:pPr>
            <w:r w:rsidRPr="00A17B0B">
              <w:t>2017</w:t>
            </w:r>
            <w:r w:rsidRPr="00A17B0B">
              <w:rPr>
                <w:rFonts w:ascii="宋体" w:hAnsi="宋体" w:cs="宋体" w:hint="eastAsia"/>
              </w:rPr>
              <w:t>年</w:t>
            </w:r>
            <w:r w:rsidRPr="00A17B0B">
              <w:t>3</w:t>
            </w:r>
            <w:r w:rsidRPr="00A17B0B">
              <w:rPr>
                <w:rFonts w:ascii="宋体" w:hAnsi="宋体" w:cs="宋体" w:hint="eastAsia"/>
              </w:rPr>
              <w:t>月</w:t>
            </w:r>
            <w:r w:rsidRPr="00A17B0B">
              <w:t>10</w:t>
            </w:r>
            <w:r w:rsidRPr="00A17B0B">
              <w:rPr>
                <w:rFonts w:ascii="宋体" w:hAnsi="宋体" w:cs="宋体" w:hint="eastAsia"/>
              </w:rPr>
              <w:t>日</w:t>
            </w:r>
          </w:p>
        </w:tc>
        <w:tc>
          <w:tcPr>
            <w:tcW w:w="1594" w:type="dxa"/>
            <w:shd w:val="clear" w:color="auto" w:fill="auto"/>
          </w:tcPr>
          <w:p w14:paraId="1448E5A3" w14:textId="77777777" w:rsidR="00E63F9E" w:rsidRPr="00A17B0B" w:rsidRDefault="00E63F9E" w:rsidP="00DC29E7">
            <w:pPr>
              <w:pStyle w:val="a8"/>
            </w:pPr>
            <w:r w:rsidRPr="00A17B0B">
              <w:t>2019</w:t>
            </w:r>
            <w:r w:rsidRPr="00A17B0B">
              <w:rPr>
                <w:rFonts w:ascii="宋体" w:hAnsi="宋体" w:cs="宋体" w:hint="eastAsia"/>
              </w:rPr>
              <w:t>年</w:t>
            </w:r>
            <w:r w:rsidRPr="00A17B0B">
              <w:t>3</w:t>
            </w:r>
            <w:r w:rsidRPr="00A17B0B">
              <w:rPr>
                <w:rFonts w:ascii="宋体" w:hAnsi="宋体" w:cs="宋体" w:hint="eastAsia"/>
              </w:rPr>
              <w:t>月</w:t>
            </w:r>
            <w:r w:rsidRPr="00A17B0B">
              <w:t>10</w:t>
            </w:r>
            <w:r w:rsidRPr="00A17B0B">
              <w:rPr>
                <w:rFonts w:ascii="宋体" w:hAnsi="宋体" w:cs="宋体" w:hint="eastAsia"/>
              </w:rPr>
              <w:t>日</w:t>
            </w:r>
          </w:p>
        </w:tc>
        <w:tc>
          <w:tcPr>
            <w:tcW w:w="1595" w:type="dxa"/>
            <w:shd w:val="clear" w:color="auto" w:fill="auto"/>
          </w:tcPr>
          <w:p w14:paraId="4B9E4806" w14:textId="77777777" w:rsidR="00E63F9E" w:rsidRPr="00A17B0B" w:rsidRDefault="00E63F9E" w:rsidP="00DC29E7">
            <w:pPr>
              <w:pStyle w:val="a8"/>
            </w:pPr>
            <w:r w:rsidRPr="00A17B0B">
              <w:t>2019</w:t>
            </w:r>
            <w:r w:rsidRPr="00A17B0B">
              <w:rPr>
                <w:rFonts w:ascii="宋体" w:hAnsi="宋体" w:cs="宋体" w:hint="eastAsia"/>
              </w:rPr>
              <w:t>年</w:t>
            </w:r>
            <w:r w:rsidRPr="00A17B0B">
              <w:t>5</w:t>
            </w:r>
            <w:r w:rsidRPr="00A17B0B">
              <w:rPr>
                <w:rFonts w:ascii="宋体" w:hAnsi="宋体" w:cs="宋体" w:hint="eastAsia"/>
              </w:rPr>
              <w:t>月</w:t>
            </w:r>
            <w:r w:rsidRPr="00A17B0B">
              <w:t>22</w:t>
            </w:r>
            <w:r w:rsidRPr="00A17B0B">
              <w:rPr>
                <w:rFonts w:ascii="宋体" w:hAnsi="宋体" w:cs="宋体" w:hint="eastAsia"/>
              </w:rPr>
              <w:t>日</w:t>
            </w:r>
          </w:p>
        </w:tc>
      </w:tr>
      <w:tr w:rsidR="00E63F9E" w:rsidRPr="00A17B0B" w14:paraId="394F16F0" w14:textId="77777777" w:rsidTr="00DC29E7">
        <w:trPr>
          <w:trHeight w:val="157"/>
        </w:trPr>
        <w:tc>
          <w:tcPr>
            <w:tcW w:w="2127" w:type="dxa"/>
            <w:shd w:val="clear" w:color="auto" w:fill="auto"/>
          </w:tcPr>
          <w:p w14:paraId="6E0601F3"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马拉维</w:t>
            </w:r>
            <w:r w:rsidRPr="00A17B0B">
              <w:rPr>
                <w:rFonts w:ascii="Time New Roman" w:eastAsia="黑体" w:hAnsi="Time New Roman"/>
              </w:rPr>
              <w:t>*</w:t>
            </w:r>
          </w:p>
        </w:tc>
        <w:tc>
          <w:tcPr>
            <w:tcW w:w="1594" w:type="dxa"/>
            <w:shd w:val="clear" w:color="auto" w:fill="auto"/>
          </w:tcPr>
          <w:p w14:paraId="7785B1E6" w14:textId="77777777" w:rsidR="00E63F9E" w:rsidRPr="00A17B0B" w:rsidRDefault="00E63F9E" w:rsidP="00DC29E7">
            <w:pPr>
              <w:pStyle w:val="a8"/>
            </w:pPr>
            <w:r w:rsidRPr="00A17B0B">
              <w:t>2017</w:t>
            </w:r>
            <w:r w:rsidRPr="00A17B0B">
              <w:rPr>
                <w:rFonts w:ascii="宋体" w:hAnsi="宋体" w:cs="宋体" w:hint="eastAsia"/>
              </w:rPr>
              <w:t>年</w:t>
            </w:r>
            <w:r w:rsidRPr="00A17B0B">
              <w:t>7</w:t>
            </w:r>
            <w:r w:rsidRPr="00A17B0B">
              <w:rPr>
                <w:rFonts w:ascii="宋体" w:hAnsi="宋体" w:cs="宋体" w:hint="eastAsia"/>
              </w:rPr>
              <w:t>月</w:t>
            </w:r>
            <w:r w:rsidRPr="00A17B0B">
              <w:t>14</w:t>
            </w:r>
            <w:r w:rsidRPr="00A17B0B">
              <w:rPr>
                <w:rFonts w:ascii="宋体" w:hAnsi="宋体" w:cs="宋体" w:hint="eastAsia"/>
              </w:rPr>
              <w:t>日</w:t>
            </w:r>
          </w:p>
        </w:tc>
        <w:tc>
          <w:tcPr>
            <w:tcW w:w="1595" w:type="dxa"/>
            <w:shd w:val="clear" w:color="auto" w:fill="auto"/>
          </w:tcPr>
          <w:p w14:paraId="5F06B0AD" w14:textId="77777777" w:rsidR="00E63F9E" w:rsidRPr="00A17B0B" w:rsidRDefault="00E63F9E" w:rsidP="00DC29E7">
            <w:pPr>
              <w:pStyle w:val="a8"/>
            </w:pPr>
            <w:r w:rsidRPr="00A17B0B">
              <w:t>2017</w:t>
            </w:r>
            <w:r w:rsidRPr="00A17B0B">
              <w:rPr>
                <w:rFonts w:ascii="宋体" w:hAnsi="宋体" w:cs="宋体" w:hint="eastAsia"/>
              </w:rPr>
              <w:t>年</w:t>
            </w:r>
            <w:r w:rsidRPr="00A17B0B">
              <w:t>8</w:t>
            </w:r>
            <w:r w:rsidRPr="00A17B0B">
              <w:rPr>
                <w:rFonts w:ascii="宋体" w:hAnsi="宋体" w:cs="宋体" w:hint="eastAsia"/>
              </w:rPr>
              <w:t>月</w:t>
            </w:r>
            <w:r w:rsidRPr="00A17B0B">
              <w:t>13</w:t>
            </w:r>
            <w:r w:rsidRPr="00A17B0B">
              <w:rPr>
                <w:rFonts w:ascii="宋体" w:hAnsi="宋体" w:cs="宋体" w:hint="eastAsia"/>
              </w:rPr>
              <w:t>日</w:t>
            </w:r>
          </w:p>
        </w:tc>
        <w:tc>
          <w:tcPr>
            <w:tcW w:w="1594" w:type="dxa"/>
            <w:shd w:val="clear" w:color="auto" w:fill="auto"/>
          </w:tcPr>
          <w:p w14:paraId="1EB4BAE3" w14:textId="77777777" w:rsidR="00E63F9E" w:rsidRPr="00A17B0B" w:rsidRDefault="00E63F9E" w:rsidP="00DC29E7">
            <w:pPr>
              <w:pStyle w:val="a8"/>
            </w:pPr>
            <w:r w:rsidRPr="00A17B0B">
              <w:t>2019</w:t>
            </w:r>
            <w:r w:rsidRPr="00A17B0B">
              <w:rPr>
                <w:rFonts w:ascii="宋体" w:hAnsi="宋体" w:cs="宋体" w:hint="eastAsia"/>
              </w:rPr>
              <w:t>年</w:t>
            </w:r>
            <w:r w:rsidRPr="00A17B0B">
              <w:t>8</w:t>
            </w:r>
            <w:r w:rsidRPr="00A17B0B">
              <w:rPr>
                <w:rFonts w:ascii="宋体" w:hAnsi="宋体" w:cs="宋体" w:hint="eastAsia"/>
              </w:rPr>
              <w:t>月</w:t>
            </w:r>
            <w:r w:rsidRPr="00A17B0B">
              <w:t>13</w:t>
            </w:r>
            <w:r w:rsidRPr="00A17B0B">
              <w:rPr>
                <w:rFonts w:ascii="宋体" w:hAnsi="宋体" w:cs="宋体" w:hint="eastAsia"/>
              </w:rPr>
              <w:t>日</w:t>
            </w:r>
          </w:p>
        </w:tc>
        <w:tc>
          <w:tcPr>
            <w:tcW w:w="1595" w:type="dxa"/>
            <w:shd w:val="clear" w:color="auto" w:fill="auto"/>
          </w:tcPr>
          <w:p w14:paraId="1672485F" w14:textId="77777777" w:rsidR="00E63F9E" w:rsidRPr="00A17B0B" w:rsidRDefault="00E63F9E" w:rsidP="00DC29E7">
            <w:pPr>
              <w:pStyle w:val="a8"/>
            </w:pPr>
          </w:p>
        </w:tc>
      </w:tr>
      <w:tr w:rsidR="00E63F9E" w:rsidRPr="00A17B0B" w14:paraId="5F586DCA" w14:textId="77777777" w:rsidTr="00DC29E7">
        <w:trPr>
          <w:trHeight w:val="157"/>
        </w:trPr>
        <w:tc>
          <w:tcPr>
            <w:tcW w:w="2127" w:type="dxa"/>
            <w:shd w:val="clear" w:color="auto" w:fill="auto"/>
          </w:tcPr>
          <w:p w14:paraId="2A2FD865"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贝宁</w:t>
            </w:r>
          </w:p>
        </w:tc>
        <w:tc>
          <w:tcPr>
            <w:tcW w:w="1594" w:type="dxa"/>
            <w:shd w:val="clear" w:color="auto" w:fill="auto"/>
          </w:tcPr>
          <w:p w14:paraId="088D610E" w14:textId="77777777" w:rsidR="00E63F9E" w:rsidRPr="00A17B0B" w:rsidRDefault="00E63F9E" w:rsidP="00DC29E7">
            <w:pPr>
              <w:pStyle w:val="a8"/>
            </w:pPr>
            <w:r w:rsidRPr="00A17B0B">
              <w:t>2017</w:t>
            </w:r>
            <w:r w:rsidRPr="00A17B0B">
              <w:rPr>
                <w:rFonts w:ascii="宋体" w:hAnsi="宋体" w:cs="宋体" w:hint="eastAsia"/>
              </w:rPr>
              <w:t>年</w:t>
            </w:r>
            <w:r w:rsidRPr="00A17B0B">
              <w:t>11</w:t>
            </w:r>
            <w:r w:rsidRPr="00A17B0B">
              <w:rPr>
                <w:rFonts w:ascii="宋体" w:hAnsi="宋体" w:cs="宋体" w:hint="eastAsia"/>
              </w:rPr>
              <w:t>月</w:t>
            </w:r>
            <w:r w:rsidRPr="00A17B0B">
              <w:t>2</w:t>
            </w:r>
            <w:r w:rsidRPr="00A17B0B">
              <w:rPr>
                <w:rFonts w:ascii="宋体" w:hAnsi="宋体" w:cs="宋体" w:hint="eastAsia"/>
              </w:rPr>
              <w:t>日</w:t>
            </w:r>
          </w:p>
        </w:tc>
        <w:tc>
          <w:tcPr>
            <w:tcW w:w="1595" w:type="dxa"/>
            <w:shd w:val="clear" w:color="auto" w:fill="auto"/>
          </w:tcPr>
          <w:p w14:paraId="32D0F8B4" w14:textId="77777777" w:rsidR="00E63F9E" w:rsidRPr="00A17B0B" w:rsidRDefault="00E63F9E" w:rsidP="00DC29E7">
            <w:pPr>
              <w:pStyle w:val="a8"/>
            </w:pPr>
            <w:r w:rsidRPr="00A17B0B">
              <w:t>2017</w:t>
            </w:r>
            <w:r w:rsidRPr="00A17B0B">
              <w:rPr>
                <w:rFonts w:ascii="宋体" w:hAnsi="宋体" w:cs="宋体" w:hint="eastAsia"/>
              </w:rPr>
              <w:t>年</w:t>
            </w:r>
            <w:r w:rsidRPr="00A17B0B">
              <w:t>12</w:t>
            </w:r>
            <w:r w:rsidRPr="00A17B0B">
              <w:rPr>
                <w:rFonts w:ascii="宋体" w:hAnsi="宋体" w:cs="宋体" w:hint="eastAsia"/>
              </w:rPr>
              <w:t>月</w:t>
            </w:r>
            <w:r w:rsidRPr="00A17B0B">
              <w:t>2</w:t>
            </w:r>
            <w:r w:rsidRPr="00A17B0B">
              <w:rPr>
                <w:rFonts w:ascii="宋体" w:hAnsi="宋体" w:cs="宋体" w:hint="eastAsia"/>
              </w:rPr>
              <w:t>日</w:t>
            </w:r>
          </w:p>
        </w:tc>
        <w:tc>
          <w:tcPr>
            <w:tcW w:w="1594" w:type="dxa"/>
            <w:shd w:val="clear" w:color="auto" w:fill="auto"/>
          </w:tcPr>
          <w:p w14:paraId="15E1E816" w14:textId="77777777" w:rsidR="00E63F9E" w:rsidRPr="00A17B0B" w:rsidRDefault="00E63F9E" w:rsidP="00DC29E7">
            <w:pPr>
              <w:pStyle w:val="a8"/>
            </w:pPr>
            <w:r w:rsidRPr="00A17B0B">
              <w:t>2019</w:t>
            </w:r>
            <w:r w:rsidRPr="00A17B0B">
              <w:rPr>
                <w:rFonts w:ascii="宋体" w:hAnsi="宋体" w:cs="宋体" w:hint="eastAsia"/>
              </w:rPr>
              <w:t>年</w:t>
            </w:r>
            <w:r w:rsidRPr="00A17B0B">
              <w:t>12</w:t>
            </w:r>
            <w:r w:rsidRPr="00A17B0B">
              <w:rPr>
                <w:rFonts w:ascii="宋体" w:hAnsi="宋体" w:cs="宋体" w:hint="eastAsia"/>
              </w:rPr>
              <w:t>月</w:t>
            </w:r>
            <w:r w:rsidRPr="00A17B0B">
              <w:t>2</w:t>
            </w:r>
            <w:r w:rsidRPr="00A17B0B">
              <w:rPr>
                <w:rFonts w:ascii="宋体" w:hAnsi="宋体" w:cs="宋体" w:hint="eastAsia"/>
              </w:rPr>
              <w:t>日</w:t>
            </w:r>
          </w:p>
        </w:tc>
        <w:tc>
          <w:tcPr>
            <w:tcW w:w="1595" w:type="dxa"/>
            <w:shd w:val="clear" w:color="auto" w:fill="auto"/>
          </w:tcPr>
          <w:p w14:paraId="16914D8A" w14:textId="77777777" w:rsidR="00E63F9E" w:rsidRPr="00A17B0B" w:rsidRDefault="00E63F9E" w:rsidP="00DC29E7">
            <w:pPr>
              <w:pStyle w:val="a8"/>
            </w:pPr>
          </w:p>
        </w:tc>
      </w:tr>
      <w:tr w:rsidR="00E63F9E" w:rsidRPr="00A17B0B" w14:paraId="3CDEC905" w14:textId="77777777" w:rsidTr="00DC29E7">
        <w:trPr>
          <w:trHeight w:val="157"/>
        </w:trPr>
        <w:tc>
          <w:tcPr>
            <w:tcW w:w="2127" w:type="dxa"/>
            <w:shd w:val="clear" w:color="auto" w:fill="auto"/>
          </w:tcPr>
          <w:p w14:paraId="5E78C33C"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冈比亚</w:t>
            </w:r>
          </w:p>
        </w:tc>
        <w:tc>
          <w:tcPr>
            <w:tcW w:w="1594" w:type="dxa"/>
            <w:shd w:val="clear" w:color="auto" w:fill="auto"/>
          </w:tcPr>
          <w:p w14:paraId="59E6C15E" w14:textId="77777777" w:rsidR="00E63F9E" w:rsidRPr="00A17B0B" w:rsidRDefault="00E63F9E" w:rsidP="00DC29E7">
            <w:pPr>
              <w:pStyle w:val="a8"/>
            </w:pPr>
            <w:r w:rsidRPr="00A17B0B">
              <w:t>2018</w:t>
            </w:r>
            <w:r w:rsidRPr="00A17B0B">
              <w:rPr>
                <w:rFonts w:ascii="宋体" w:hAnsi="宋体" w:cs="宋体" w:hint="eastAsia"/>
              </w:rPr>
              <w:t>年</w:t>
            </w:r>
            <w:r w:rsidRPr="00A17B0B">
              <w:t>9</w:t>
            </w:r>
            <w:r w:rsidRPr="00A17B0B">
              <w:rPr>
                <w:rFonts w:ascii="宋体" w:hAnsi="宋体" w:cs="宋体" w:hint="eastAsia"/>
              </w:rPr>
              <w:t>月</w:t>
            </w:r>
            <w:r w:rsidRPr="00A17B0B">
              <w:t>28</w:t>
            </w:r>
            <w:r w:rsidRPr="00A17B0B">
              <w:rPr>
                <w:rFonts w:ascii="宋体" w:hAnsi="宋体" w:cs="宋体" w:hint="eastAsia"/>
              </w:rPr>
              <w:t>日</w:t>
            </w:r>
          </w:p>
        </w:tc>
        <w:tc>
          <w:tcPr>
            <w:tcW w:w="1595" w:type="dxa"/>
            <w:shd w:val="clear" w:color="auto" w:fill="auto"/>
          </w:tcPr>
          <w:p w14:paraId="0495148F" w14:textId="77777777" w:rsidR="00E63F9E" w:rsidRPr="00A17B0B" w:rsidRDefault="00E63F9E" w:rsidP="00DC29E7">
            <w:pPr>
              <w:pStyle w:val="a8"/>
            </w:pPr>
            <w:r w:rsidRPr="00A17B0B">
              <w:t>2018</w:t>
            </w:r>
            <w:r w:rsidRPr="00A17B0B">
              <w:rPr>
                <w:rFonts w:ascii="宋体" w:hAnsi="宋体" w:cs="宋体" w:hint="eastAsia"/>
              </w:rPr>
              <w:t>年</w:t>
            </w:r>
            <w:r w:rsidRPr="00A17B0B">
              <w:t>10</w:t>
            </w:r>
            <w:r w:rsidRPr="00A17B0B">
              <w:rPr>
                <w:rFonts w:ascii="宋体" w:hAnsi="宋体" w:cs="宋体" w:hint="eastAsia"/>
              </w:rPr>
              <w:t>月</w:t>
            </w:r>
            <w:r w:rsidRPr="00A17B0B">
              <w:t>28</w:t>
            </w:r>
            <w:r w:rsidRPr="00A17B0B">
              <w:rPr>
                <w:rFonts w:ascii="宋体" w:hAnsi="宋体" w:cs="宋体" w:hint="eastAsia"/>
              </w:rPr>
              <w:t>日</w:t>
            </w:r>
          </w:p>
        </w:tc>
        <w:tc>
          <w:tcPr>
            <w:tcW w:w="1594" w:type="dxa"/>
            <w:shd w:val="clear" w:color="auto" w:fill="auto"/>
          </w:tcPr>
          <w:p w14:paraId="66426A85" w14:textId="77777777" w:rsidR="00E63F9E" w:rsidRPr="00A17B0B" w:rsidRDefault="00E63F9E" w:rsidP="00DC29E7">
            <w:pPr>
              <w:pStyle w:val="a8"/>
            </w:pPr>
            <w:r w:rsidRPr="00A17B0B">
              <w:t>2020</w:t>
            </w:r>
            <w:r w:rsidRPr="00A17B0B">
              <w:rPr>
                <w:rFonts w:ascii="宋体" w:hAnsi="宋体" w:cs="宋体" w:hint="eastAsia"/>
              </w:rPr>
              <w:t>年</w:t>
            </w:r>
            <w:r w:rsidRPr="00A17B0B">
              <w:t>10</w:t>
            </w:r>
            <w:r w:rsidRPr="00A17B0B">
              <w:rPr>
                <w:rFonts w:ascii="宋体" w:hAnsi="宋体" w:cs="宋体" w:hint="eastAsia"/>
              </w:rPr>
              <w:t>月</w:t>
            </w:r>
            <w:r w:rsidRPr="00A17B0B">
              <w:t>28</w:t>
            </w:r>
            <w:r w:rsidRPr="00A17B0B">
              <w:rPr>
                <w:rFonts w:ascii="宋体" w:hAnsi="宋体" w:cs="宋体" w:hint="eastAsia"/>
              </w:rPr>
              <w:t>日</w:t>
            </w:r>
          </w:p>
        </w:tc>
        <w:tc>
          <w:tcPr>
            <w:tcW w:w="1595" w:type="dxa"/>
            <w:shd w:val="clear" w:color="auto" w:fill="auto"/>
          </w:tcPr>
          <w:p w14:paraId="1CFD4F7A" w14:textId="77777777" w:rsidR="00E63F9E" w:rsidRPr="00A17B0B" w:rsidRDefault="00E63F9E" w:rsidP="00DC29E7">
            <w:pPr>
              <w:pStyle w:val="a8"/>
            </w:pPr>
            <w:r w:rsidRPr="00A17B0B">
              <w:t>2021</w:t>
            </w:r>
            <w:r w:rsidRPr="00A17B0B">
              <w:rPr>
                <w:rFonts w:ascii="宋体" w:hAnsi="宋体" w:cs="宋体" w:hint="eastAsia"/>
              </w:rPr>
              <w:t>年</w:t>
            </w:r>
            <w:r w:rsidRPr="00A17B0B">
              <w:t>3</w:t>
            </w:r>
            <w:r w:rsidRPr="00A17B0B">
              <w:rPr>
                <w:rFonts w:ascii="宋体" w:hAnsi="宋体" w:cs="宋体" w:hint="eastAsia"/>
              </w:rPr>
              <w:t>月</w:t>
            </w:r>
            <w:r w:rsidRPr="00A17B0B">
              <w:t>15</w:t>
            </w:r>
            <w:r w:rsidRPr="00A17B0B">
              <w:rPr>
                <w:rFonts w:ascii="宋体" w:hAnsi="宋体" w:cs="宋体" w:hint="eastAsia"/>
              </w:rPr>
              <w:t>日</w:t>
            </w:r>
          </w:p>
        </w:tc>
      </w:tr>
      <w:tr w:rsidR="00E63F9E" w:rsidRPr="00A17B0B" w14:paraId="31F2903B" w14:textId="77777777" w:rsidTr="00DC29E7">
        <w:trPr>
          <w:trHeight w:val="157"/>
        </w:trPr>
        <w:tc>
          <w:tcPr>
            <w:tcW w:w="2127" w:type="dxa"/>
            <w:tcBorders>
              <w:bottom w:val="nil"/>
            </w:tcBorders>
            <w:shd w:val="clear" w:color="auto" w:fill="auto"/>
          </w:tcPr>
          <w:p w14:paraId="49D2AC84"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多米尼克</w:t>
            </w:r>
          </w:p>
        </w:tc>
        <w:tc>
          <w:tcPr>
            <w:tcW w:w="1594" w:type="dxa"/>
            <w:tcBorders>
              <w:bottom w:val="nil"/>
            </w:tcBorders>
            <w:shd w:val="clear" w:color="auto" w:fill="auto"/>
          </w:tcPr>
          <w:p w14:paraId="32312CC7" w14:textId="77777777" w:rsidR="00E63F9E" w:rsidRPr="00A17B0B" w:rsidRDefault="00E63F9E" w:rsidP="00DC29E7">
            <w:pPr>
              <w:pStyle w:val="a8"/>
            </w:pPr>
            <w:r w:rsidRPr="00A17B0B">
              <w:t>2019</w:t>
            </w:r>
            <w:r w:rsidRPr="00A17B0B">
              <w:rPr>
                <w:rFonts w:ascii="宋体" w:hAnsi="宋体" w:cs="宋体" w:hint="eastAsia"/>
              </w:rPr>
              <w:t>年</w:t>
            </w:r>
            <w:r w:rsidRPr="00A17B0B">
              <w:t>5</w:t>
            </w:r>
            <w:r w:rsidRPr="00A17B0B">
              <w:rPr>
                <w:rFonts w:ascii="宋体" w:hAnsi="宋体" w:cs="宋体" w:hint="eastAsia"/>
              </w:rPr>
              <w:t>月</w:t>
            </w:r>
            <w:r w:rsidRPr="00A17B0B">
              <w:t>13</w:t>
            </w:r>
            <w:r w:rsidRPr="00A17B0B">
              <w:rPr>
                <w:rFonts w:ascii="宋体" w:hAnsi="宋体" w:cs="宋体" w:hint="eastAsia"/>
              </w:rPr>
              <w:t>日</w:t>
            </w:r>
          </w:p>
        </w:tc>
        <w:tc>
          <w:tcPr>
            <w:tcW w:w="1595" w:type="dxa"/>
            <w:tcBorders>
              <w:bottom w:val="nil"/>
            </w:tcBorders>
            <w:shd w:val="clear" w:color="auto" w:fill="auto"/>
          </w:tcPr>
          <w:p w14:paraId="238FAC8E" w14:textId="77777777" w:rsidR="00E63F9E" w:rsidRPr="00A17B0B" w:rsidRDefault="00E63F9E" w:rsidP="00DC29E7">
            <w:pPr>
              <w:pStyle w:val="a8"/>
            </w:pPr>
            <w:r w:rsidRPr="00A17B0B">
              <w:t>2019</w:t>
            </w:r>
            <w:r w:rsidRPr="00A17B0B">
              <w:rPr>
                <w:rFonts w:ascii="宋体" w:hAnsi="宋体" w:cs="宋体" w:hint="eastAsia"/>
              </w:rPr>
              <w:t>年</w:t>
            </w:r>
            <w:r w:rsidRPr="00A17B0B">
              <w:t>6</w:t>
            </w:r>
            <w:r w:rsidRPr="00A17B0B">
              <w:rPr>
                <w:rFonts w:ascii="宋体" w:hAnsi="宋体" w:cs="宋体" w:hint="eastAsia"/>
              </w:rPr>
              <w:t>月</w:t>
            </w:r>
            <w:r w:rsidRPr="00A17B0B">
              <w:t>12</w:t>
            </w:r>
            <w:r w:rsidRPr="00A17B0B">
              <w:rPr>
                <w:rFonts w:ascii="宋体" w:hAnsi="宋体" w:cs="宋体" w:hint="eastAsia"/>
              </w:rPr>
              <w:t>日</w:t>
            </w:r>
          </w:p>
        </w:tc>
        <w:tc>
          <w:tcPr>
            <w:tcW w:w="1594" w:type="dxa"/>
            <w:tcBorders>
              <w:bottom w:val="nil"/>
            </w:tcBorders>
            <w:shd w:val="clear" w:color="auto" w:fill="auto"/>
          </w:tcPr>
          <w:p w14:paraId="59DB8A64" w14:textId="77777777" w:rsidR="00E63F9E" w:rsidRPr="00A17B0B" w:rsidRDefault="00E63F9E" w:rsidP="00DC29E7">
            <w:pPr>
              <w:pStyle w:val="a8"/>
            </w:pPr>
            <w:r w:rsidRPr="00A17B0B">
              <w:t>2021</w:t>
            </w:r>
            <w:r w:rsidRPr="00A17B0B">
              <w:rPr>
                <w:rFonts w:ascii="宋体" w:hAnsi="宋体" w:cs="宋体" w:hint="eastAsia"/>
              </w:rPr>
              <w:t>年</w:t>
            </w:r>
            <w:r w:rsidRPr="00A17B0B">
              <w:t>6</w:t>
            </w:r>
            <w:r w:rsidRPr="00A17B0B">
              <w:rPr>
                <w:rFonts w:ascii="宋体" w:hAnsi="宋体" w:cs="宋体" w:hint="eastAsia"/>
              </w:rPr>
              <w:t>月</w:t>
            </w:r>
            <w:r w:rsidRPr="00A17B0B">
              <w:t>12</w:t>
            </w:r>
            <w:r w:rsidRPr="00A17B0B">
              <w:rPr>
                <w:rFonts w:ascii="宋体" w:hAnsi="宋体" w:cs="宋体" w:hint="eastAsia"/>
              </w:rPr>
              <w:t>日</w:t>
            </w:r>
          </w:p>
        </w:tc>
        <w:tc>
          <w:tcPr>
            <w:tcW w:w="1595" w:type="dxa"/>
            <w:tcBorders>
              <w:bottom w:val="nil"/>
            </w:tcBorders>
            <w:shd w:val="clear" w:color="auto" w:fill="auto"/>
          </w:tcPr>
          <w:p w14:paraId="5659111E" w14:textId="77777777" w:rsidR="00E63F9E" w:rsidRPr="00A17B0B" w:rsidRDefault="00E63F9E" w:rsidP="00DC29E7">
            <w:pPr>
              <w:pStyle w:val="a8"/>
            </w:pPr>
          </w:p>
        </w:tc>
      </w:tr>
      <w:tr w:rsidR="00E63F9E" w:rsidRPr="00A17B0B" w14:paraId="7FB5BD53" w14:textId="77777777" w:rsidTr="00DC29E7">
        <w:trPr>
          <w:trHeight w:val="157"/>
        </w:trPr>
        <w:tc>
          <w:tcPr>
            <w:tcW w:w="2127" w:type="dxa"/>
            <w:tcBorders>
              <w:top w:val="nil"/>
              <w:bottom w:val="nil"/>
            </w:tcBorders>
            <w:shd w:val="clear" w:color="auto" w:fill="auto"/>
          </w:tcPr>
          <w:p w14:paraId="4193E33A"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斐济</w:t>
            </w:r>
          </w:p>
        </w:tc>
        <w:tc>
          <w:tcPr>
            <w:tcW w:w="1594" w:type="dxa"/>
            <w:tcBorders>
              <w:top w:val="nil"/>
              <w:bottom w:val="nil"/>
            </w:tcBorders>
            <w:shd w:val="clear" w:color="auto" w:fill="auto"/>
          </w:tcPr>
          <w:p w14:paraId="6180FFF6" w14:textId="77777777" w:rsidR="00E63F9E" w:rsidRPr="00A17B0B" w:rsidRDefault="00E63F9E" w:rsidP="00DC29E7">
            <w:pPr>
              <w:pStyle w:val="a8"/>
            </w:pPr>
            <w:r w:rsidRPr="00A17B0B">
              <w:t>2019</w:t>
            </w:r>
            <w:r w:rsidRPr="00A17B0B">
              <w:rPr>
                <w:rFonts w:ascii="宋体" w:hAnsi="宋体" w:cs="宋体" w:hint="eastAsia"/>
              </w:rPr>
              <w:t>年</w:t>
            </w:r>
            <w:r w:rsidRPr="00A17B0B">
              <w:t>8</w:t>
            </w:r>
            <w:r w:rsidRPr="00A17B0B">
              <w:rPr>
                <w:rFonts w:ascii="宋体" w:hAnsi="宋体" w:cs="宋体" w:hint="eastAsia"/>
              </w:rPr>
              <w:t>月</w:t>
            </w:r>
            <w:r w:rsidRPr="00A17B0B">
              <w:t>19</w:t>
            </w:r>
            <w:r w:rsidRPr="00A17B0B">
              <w:rPr>
                <w:rFonts w:ascii="宋体" w:hAnsi="宋体" w:cs="宋体" w:hint="eastAsia"/>
              </w:rPr>
              <w:t>日</w:t>
            </w:r>
          </w:p>
        </w:tc>
        <w:tc>
          <w:tcPr>
            <w:tcW w:w="1595" w:type="dxa"/>
            <w:tcBorders>
              <w:top w:val="nil"/>
              <w:bottom w:val="nil"/>
            </w:tcBorders>
            <w:shd w:val="clear" w:color="auto" w:fill="auto"/>
          </w:tcPr>
          <w:p w14:paraId="2CE85CAE" w14:textId="77777777" w:rsidR="00E63F9E" w:rsidRPr="00A17B0B" w:rsidRDefault="00E63F9E" w:rsidP="00DC29E7">
            <w:pPr>
              <w:pStyle w:val="a8"/>
            </w:pPr>
            <w:r w:rsidRPr="00A17B0B">
              <w:t>2019</w:t>
            </w:r>
            <w:r w:rsidRPr="00A17B0B">
              <w:rPr>
                <w:rFonts w:ascii="宋体" w:hAnsi="宋体" w:cs="宋体" w:hint="eastAsia"/>
              </w:rPr>
              <w:t>年</w:t>
            </w:r>
            <w:r w:rsidRPr="00A17B0B">
              <w:t>9</w:t>
            </w:r>
            <w:r w:rsidRPr="00A17B0B">
              <w:rPr>
                <w:rFonts w:ascii="宋体" w:hAnsi="宋体" w:cs="宋体" w:hint="eastAsia"/>
              </w:rPr>
              <w:t>月</w:t>
            </w:r>
            <w:r w:rsidRPr="00A17B0B">
              <w:t>18</w:t>
            </w:r>
            <w:r w:rsidRPr="00A17B0B">
              <w:rPr>
                <w:rFonts w:ascii="宋体" w:hAnsi="宋体" w:cs="宋体" w:hint="eastAsia"/>
              </w:rPr>
              <w:t>日</w:t>
            </w:r>
          </w:p>
        </w:tc>
        <w:tc>
          <w:tcPr>
            <w:tcW w:w="1594" w:type="dxa"/>
            <w:tcBorders>
              <w:top w:val="nil"/>
              <w:bottom w:val="nil"/>
            </w:tcBorders>
            <w:shd w:val="clear" w:color="auto" w:fill="auto"/>
          </w:tcPr>
          <w:p w14:paraId="693850A8" w14:textId="77777777" w:rsidR="00E63F9E" w:rsidRPr="00A17B0B" w:rsidRDefault="00E63F9E" w:rsidP="00DC29E7">
            <w:pPr>
              <w:pStyle w:val="a8"/>
            </w:pPr>
            <w:r w:rsidRPr="00A17B0B">
              <w:t>2021</w:t>
            </w:r>
            <w:r w:rsidRPr="00A17B0B">
              <w:rPr>
                <w:rFonts w:ascii="宋体" w:hAnsi="宋体" w:cs="宋体" w:hint="eastAsia"/>
              </w:rPr>
              <w:t>年</w:t>
            </w:r>
            <w:r w:rsidRPr="00A17B0B">
              <w:t>9</w:t>
            </w:r>
            <w:r w:rsidRPr="00A17B0B">
              <w:rPr>
                <w:rFonts w:ascii="宋体" w:hAnsi="宋体" w:cs="宋体" w:hint="eastAsia"/>
              </w:rPr>
              <w:t>月</w:t>
            </w:r>
            <w:r w:rsidRPr="00A17B0B">
              <w:t>18</w:t>
            </w:r>
            <w:r w:rsidRPr="00A17B0B">
              <w:rPr>
                <w:rFonts w:ascii="宋体" w:hAnsi="宋体" w:cs="宋体" w:hint="eastAsia"/>
              </w:rPr>
              <w:t>日</w:t>
            </w:r>
          </w:p>
        </w:tc>
        <w:tc>
          <w:tcPr>
            <w:tcW w:w="1595" w:type="dxa"/>
            <w:tcBorders>
              <w:top w:val="nil"/>
              <w:bottom w:val="nil"/>
            </w:tcBorders>
            <w:shd w:val="clear" w:color="auto" w:fill="auto"/>
          </w:tcPr>
          <w:p w14:paraId="307B27E1" w14:textId="77777777" w:rsidR="00E63F9E" w:rsidRPr="00A17B0B" w:rsidRDefault="00E63F9E" w:rsidP="00DC29E7">
            <w:pPr>
              <w:pStyle w:val="a8"/>
            </w:pPr>
          </w:p>
        </w:tc>
      </w:tr>
      <w:tr w:rsidR="00E63F9E" w:rsidRPr="00A17B0B" w14:paraId="08CA8473" w14:textId="77777777" w:rsidTr="00DC29E7">
        <w:trPr>
          <w:trHeight w:val="157"/>
        </w:trPr>
        <w:tc>
          <w:tcPr>
            <w:tcW w:w="2127" w:type="dxa"/>
            <w:tcBorders>
              <w:top w:val="nil"/>
            </w:tcBorders>
            <w:shd w:val="clear" w:color="auto" w:fill="auto"/>
          </w:tcPr>
          <w:p w14:paraId="7A2D0A24"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挪威</w:t>
            </w:r>
          </w:p>
        </w:tc>
        <w:tc>
          <w:tcPr>
            <w:tcW w:w="1594" w:type="dxa"/>
            <w:tcBorders>
              <w:top w:val="nil"/>
            </w:tcBorders>
            <w:shd w:val="clear" w:color="auto" w:fill="auto"/>
          </w:tcPr>
          <w:p w14:paraId="2CEB03FC" w14:textId="77777777" w:rsidR="00E63F9E" w:rsidRPr="00A17B0B" w:rsidRDefault="00E63F9E" w:rsidP="00DC29E7">
            <w:pPr>
              <w:pStyle w:val="a8"/>
            </w:pPr>
            <w:r w:rsidRPr="00A17B0B">
              <w:t>2019</w:t>
            </w:r>
            <w:r w:rsidRPr="00A17B0B">
              <w:rPr>
                <w:rFonts w:ascii="宋体" w:hAnsi="宋体" w:cs="宋体" w:hint="eastAsia"/>
              </w:rPr>
              <w:t>年</w:t>
            </w:r>
            <w:r w:rsidRPr="00A17B0B">
              <w:t>8</w:t>
            </w:r>
            <w:r w:rsidRPr="00A17B0B">
              <w:rPr>
                <w:rFonts w:ascii="宋体" w:hAnsi="宋体" w:cs="宋体" w:hint="eastAsia"/>
              </w:rPr>
              <w:t>月</w:t>
            </w:r>
            <w:r w:rsidRPr="00A17B0B">
              <w:t>22</w:t>
            </w:r>
            <w:r w:rsidRPr="00A17B0B">
              <w:rPr>
                <w:rFonts w:ascii="宋体" w:hAnsi="宋体" w:cs="宋体" w:hint="eastAsia"/>
              </w:rPr>
              <w:t>日</w:t>
            </w:r>
          </w:p>
        </w:tc>
        <w:tc>
          <w:tcPr>
            <w:tcW w:w="1595" w:type="dxa"/>
            <w:tcBorders>
              <w:top w:val="nil"/>
            </w:tcBorders>
            <w:shd w:val="clear" w:color="auto" w:fill="auto"/>
          </w:tcPr>
          <w:p w14:paraId="4F04AC98" w14:textId="77777777" w:rsidR="00E63F9E" w:rsidRPr="00A17B0B" w:rsidRDefault="00E63F9E" w:rsidP="00DC29E7">
            <w:pPr>
              <w:pStyle w:val="a8"/>
            </w:pPr>
            <w:r w:rsidRPr="00A17B0B">
              <w:t>2019</w:t>
            </w:r>
            <w:r w:rsidRPr="00A17B0B">
              <w:rPr>
                <w:rFonts w:ascii="宋体" w:hAnsi="宋体" w:cs="宋体" w:hint="eastAsia"/>
              </w:rPr>
              <w:t>年</w:t>
            </w:r>
            <w:r w:rsidRPr="00A17B0B">
              <w:t>8</w:t>
            </w:r>
            <w:r w:rsidRPr="00A17B0B">
              <w:rPr>
                <w:rFonts w:ascii="宋体" w:hAnsi="宋体" w:cs="宋体" w:hint="eastAsia"/>
              </w:rPr>
              <w:t>月</w:t>
            </w:r>
            <w:r w:rsidRPr="00A17B0B">
              <w:t>21</w:t>
            </w:r>
            <w:r w:rsidRPr="00A17B0B">
              <w:rPr>
                <w:rFonts w:ascii="宋体" w:hAnsi="宋体" w:cs="宋体" w:hint="eastAsia"/>
              </w:rPr>
              <w:t>日</w:t>
            </w:r>
          </w:p>
        </w:tc>
        <w:tc>
          <w:tcPr>
            <w:tcW w:w="1594" w:type="dxa"/>
            <w:tcBorders>
              <w:top w:val="nil"/>
            </w:tcBorders>
            <w:shd w:val="clear" w:color="auto" w:fill="auto"/>
          </w:tcPr>
          <w:p w14:paraId="015E1917" w14:textId="77777777" w:rsidR="00E63F9E" w:rsidRPr="00A17B0B" w:rsidRDefault="00E63F9E" w:rsidP="00DC29E7">
            <w:pPr>
              <w:pStyle w:val="a8"/>
            </w:pPr>
            <w:r w:rsidRPr="00A17B0B">
              <w:t>2021</w:t>
            </w:r>
            <w:r w:rsidRPr="00A17B0B">
              <w:rPr>
                <w:rFonts w:ascii="宋体" w:hAnsi="宋体" w:cs="宋体" w:hint="eastAsia"/>
              </w:rPr>
              <w:t>年</w:t>
            </w:r>
            <w:r w:rsidRPr="00A17B0B">
              <w:t>8</w:t>
            </w:r>
            <w:r w:rsidRPr="00A17B0B">
              <w:rPr>
                <w:rFonts w:ascii="宋体" w:hAnsi="宋体" w:cs="宋体" w:hint="eastAsia"/>
              </w:rPr>
              <w:t>月</w:t>
            </w:r>
            <w:r w:rsidRPr="00A17B0B">
              <w:t>21</w:t>
            </w:r>
            <w:r w:rsidRPr="00A17B0B">
              <w:rPr>
                <w:rFonts w:ascii="宋体" w:hAnsi="宋体" w:cs="宋体" w:hint="eastAsia"/>
              </w:rPr>
              <w:t>日</w:t>
            </w:r>
          </w:p>
        </w:tc>
        <w:tc>
          <w:tcPr>
            <w:tcW w:w="1595" w:type="dxa"/>
            <w:tcBorders>
              <w:top w:val="nil"/>
            </w:tcBorders>
            <w:shd w:val="clear" w:color="auto" w:fill="auto"/>
          </w:tcPr>
          <w:p w14:paraId="11F540FA" w14:textId="77777777" w:rsidR="00E63F9E" w:rsidRPr="00A17B0B" w:rsidRDefault="00E63F9E" w:rsidP="00DC29E7">
            <w:pPr>
              <w:pStyle w:val="a8"/>
            </w:pPr>
          </w:p>
        </w:tc>
      </w:tr>
      <w:tr w:rsidR="00E63F9E" w:rsidRPr="00A17B0B" w14:paraId="3A68F57B" w14:textId="77777777" w:rsidTr="00DC29E7">
        <w:trPr>
          <w:trHeight w:val="157"/>
        </w:trPr>
        <w:tc>
          <w:tcPr>
            <w:tcW w:w="2127" w:type="dxa"/>
            <w:shd w:val="clear" w:color="auto" w:fill="auto"/>
          </w:tcPr>
          <w:p w14:paraId="5C47F5A6" w14:textId="77777777" w:rsidR="00E63F9E" w:rsidRPr="00A17B0B" w:rsidRDefault="00E63F9E" w:rsidP="00DC29E7">
            <w:pPr>
              <w:pStyle w:val="a8"/>
              <w:rPr>
                <w:rFonts w:ascii="Time New Roman" w:eastAsia="黑体" w:hAnsi="Time New Roman" w:hint="eastAsia"/>
              </w:rPr>
            </w:pPr>
            <w:r w:rsidRPr="00A17B0B">
              <w:rPr>
                <w:rFonts w:ascii="Time New Roman" w:eastAsia="黑体" w:hAnsi="Time New Roman" w:cs="宋体" w:hint="eastAsia"/>
              </w:rPr>
              <w:t>阿曼</w:t>
            </w:r>
          </w:p>
        </w:tc>
        <w:tc>
          <w:tcPr>
            <w:tcW w:w="1594" w:type="dxa"/>
            <w:shd w:val="clear" w:color="auto" w:fill="auto"/>
          </w:tcPr>
          <w:p w14:paraId="4FA7B689" w14:textId="77777777" w:rsidR="00E63F9E" w:rsidRPr="00A17B0B" w:rsidRDefault="00E63F9E" w:rsidP="00DC29E7">
            <w:pPr>
              <w:pStyle w:val="a8"/>
            </w:pPr>
            <w:r w:rsidRPr="00A17B0B">
              <w:t>2020</w:t>
            </w:r>
            <w:r w:rsidRPr="00A17B0B">
              <w:rPr>
                <w:rFonts w:ascii="宋体" w:hAnsi="宋体" w:cs="宋体" w:hint="eastAsia"/>
              </w:rPr>
              <w:t>年</w:t>
            </w:r>
            <w:r w:rsidRPr="00A17B0B">
              <w:t>6</w:t>
            </w:r>
            <w:r w:rsidRPr="00A17B0B">
              <w:rPr>
                <w:rFonts w:ascii="宋体" w:hAnsi="宋体" w:cs="宋体" w:hint="eastAsia"/>
              </w:rPr>
              <w:t>月</w:t>
            </w:r>
            <w:r w:rsidRPr="00A17B0B">
              <w:t>12</w:t>
            </w:r>
            <w:r w:rsidRPr="00A17B0B">
              <w:rPr>
                <w:rFonts w:ascii="宋体" w:hAnsi="宋体" w:cs="宋体" w:hint="eastAsia"/>
              </w:rPr>
              <w:t>日</w:t>
            </w:r>
          </w:p>
        </w:tc>
        <w:tc>
          <w:tcPr>
            <w:tcW w:w="1595" w:type="dxa"/>
            <w:shd w:val="clear" w:color="auto" w:fill="auto"/>
          </w:tcPr>
          <w:p w14:paraId="70128407" w14:textId="77777777" w:rsidR="00E63F9E" w:rsidRPr="00A17B0B" w:rsidRDefault="00E63F9E" w:rsidP="00DC29E7">
            <w:pPr>
              <w:pStyle w:val="a8"/>
            </w:pPr>
            <w:r w:rsidRPr="00A17B0B">
              <w:t>2020</w:t>
            </w:r>
            <w:r w:rsidRPr="00A17B0B">
              <w:rPr>
                <w:rFonts w:ascii="宋体" w:hAnsi="宋体" w:cs="宋体" w:hint="eastAsia"/>
              </w:rPr>
              <w:t>年</w:t>
            </w:r>
            <w:r w:rsidRPr="00A17B0B">
              <w:t>7</w:t>
            </w:r>
            <w:r w:rsidRPr="00A17B0B">
              <w:rPr>
                <w:rFonts w:ascii="宋体" w:hAnsi="宋体" w:cs="宋体" w:hint="eastAsia"/>
              </w:rPr>
              <w:t>月</w:t>
            </w:r>
            <w:r w:rsidRPr="00A17B0B">
              <w:t>12</w:t>
            </w:r>
            <w:r w:rsidRPr="00A17B0B">
              <w:rPr>
                <w:rFonts w:ascii="宋体" w:hAnsi="宋体" w:cs="宋体" w:hint="eastAsia"/>
              </w:rPr>
              <w:t>日</w:t>
            </w:r>
          </w:p>
        </w:tc>
        <w:tc>
          <w:tcPr>
            <w:tcW w:w="1594" w:type="dxa"/>
            <w:shd w:val="clear" w:color="auto" w:fill="auto"/>
          </w:tcPr>
          <w:p w14:paraId="115FEDB7" w14:textId="77777777" w:rsidR="00E63F9E" w:rsidRPr="00A17B0B" w:rsidRDefault="00E63F9E" w:rsidP="00DC29E7">
            <w:pPr>
              <w:pStyle w:val="a8"/>
            </w:pPr>
            <w:r w:rsidRPr="00A17B0B">
              <w:t>2022</w:t>
            </w:r>
            <w:r w:rsidRPr="00A17B0B">
              <w:rPr>
                <w:rFonts w:ascii="宋体" w:hAnsi="宋体" w:cs="宋体" w:hint="eastAsia"/>
              </w:rPr>
              <w:t>年</w:t>
            </w:r>
            <w:r w:rsidRPr="00A17B0B">
              <w:t>7</w:t>
            </w:r>
            <w:r w:rsidRPr="00A17B0B">
              <w:rPr>
                <w:rFonts w:ascii="宋体" w:hAnsi="宋体" w:cs="宋体" w:hint="eastAsia"/>
              </w:rPr>
              <w:t>月</w:t>
            </w:r>
            <w:r w:rsidRPr="00A17B0B">
              <w:t>12</w:t>
            </w:r>
            <w:r w:rsidRPr="00A17B0B">
              <w:rPr>
                <w:rFonts w:ascii="宋体" w:hAnsi="宋体" w:cs="宋体" w:hint="eastAsia"/>
              </w:rPr>
              <w:t>日</w:t>
            </w:r>
          </w:p>
        </w:tc>
        <w:tc>
          <w:tcPr>
            <w:tcW w:w="1595" w:type="dxa"/>
            <w:shd w:val="clear" w:color="auto" w:fill="auto"/>
          </w:tcPr>
          <w:p w14:paraId="282F51FC" w14:textId="77777777" w:rsidR="00E63F9E" w:rsidRPr="00A17B0B" w:rsidRDefault="00E63F9E" w:rsidP="00DC29E7">
            <w:pPr>
              <w:pStyle w:val="a8"/>
            </w:pPr>
          </w:p>
        </w:tc>
      </w:tr>
    </w:tbl>
    <w:p w14:paraId="74686FB9" w14:textId="3F35300E" w:rsidR="008A443B" w:rsidRPr="00A17B0B" w:rsidRDefault="005178D3" w:rsidP="005178D3">
      <w:pPr>
        <w:pStyle w:val="ac"/>
      </w:pPr>
      <w:r w:rsidRPr="00A17B0B">
        <w:lastRenderedPageBreak/>
        <w:tab/>
      </w:r>
      <w:r w:rsidRPr="00A17B0B">
        <w:tab/>
      </w:r>
      <w:r w:rsidRPr="00A17B0B">
        <w:tab/>
      </w:r>
      <w:r w:rsidR="00E63F9E" w:rsidRPr="00A17B0B">
        <w:rPr>
          <w:rFonts w:ascii="Time New Roman" w:eastAsia="楷体" w:hAnsi="Time New Roman" w:hint="eastAsia"/>
        </w:rPr>
        <w:t>注</w:t>
      </w:r>
      <w:r w:rsidR="00E63F9E" w:rsidRPr="00A17B0B">
        <w:rPr>
          <w:rFonts w:hint="eastAsia"/>
        </w:rPr>
        <w:t>：带有星号的缔约国做出了声明，承认委员会根据《公约》第三十一条和</w:t>
      </w:r>
      <w:r w:rsidR="00E63F9E" w:rsidRPr="00A17B0B">
        <w:rPr>
          <w:rFonts w:hint="eastAsia"/>
        </w:rPr>
        <w:t>/</w:t>
      </w:r>
      <w:r w:rsidR="00E63F9E" w:rsidRPr="00A17B0B">
        <w:rPr>
          <w:rFonts w:hint="eastAsia"/>
        </w:rPr>
        <w:t>或第三十二条享有的权限。缔约国的声明和保留全文可查阅：</w:t>
      </w:r>
      <w:hyperlink r:id="rId72" w:history="1">
        <w:r w:rsidR="002E4ACF" w:rsidRPr="00A17B0B">
          <w:rPr>
            <w:rStyle w:val="af5"/>
            <w:rFonts w:hint="eastAsia"/>
            <w:u w:val="none"/>
          </w:rPr>
          <w:t>http://treaties.un.org/Pages/View</w:t>
        </w:r>
        <w:r w:rsidR="002E4ACF" w:rsidRPr="00A17B0B">
          <w:rPr>
            <w:rStyle w:val="af5"/>
            <w:u w:val="none"/>
          </w:rPr>
          <w:t xml:space="preserve"> </w:t>
        </w:r>
        <w:r w:rsidR="002E4ACF" w:rsidRPr="00A17B0B">
          <w:rPr>
            <w:rStyle w:val="af5"/>
            <w:rFonts w:hint="eastAsia"/>
            <w:u w:val="none"/>
          </w:rPr>
          <w:t>Details.aspx?src=TREATY&amp;mtdsg_no=IV-16&amp;chapter=4&amp;lang=en</w:t>
        </w:r>
      </w:hyperlink>
      <w:r w:rsidR="00E63F9E" w:rsidRPr="00A17B0B">
        <w:rPr>
          <w:rFonts w:hint="eastAsia"/>
        </w:rPr>
        <w:t>。</w:t>
      </w:r>
    </w:p>
    <w:p w14:paraId="51C95280" w14:textId="336ECE85" w:rsidR="008A443B" w:rsidRPr="00A17B0B" w:rsidRDefault="008A443B" w:rsidP="008A443B">
      <w:pPr>
        <w:pStyle w:val="SingleTxtGC"/>
      </w:pPr>
    </w:p>
    <w:p w14:paraId="024B70CD" w14:textId="77777777" w:rsidR="00E63F9E" w:rsidRPr="00A17B0B" w:rsidRDefault="00E63F9E">
      <w:pPr>
        <w:spacing w:before="240"/>
        <w:jc w:val="center"/>
        <w:rPr>
          <w:u w:val="single"/>
        </w:rPr>
      </w:pPr>
      <w:r w:rsidRPr="00A17B0B">
        <w:rPr>
          <w:rFonts w:hint="eastAsia"/>
          <w:u w:val="single"/>
        </w:rPr>
        <w:tab/>
      </w:r>
      <w:r w:rsidRPr="00A17B0B">
        <w:rPr>
          <w:rFonts w:hint="eastAsia"/>
          <w:u w:val="single"/>
        </w:rPr>
        <w:tab/>
      </w:r>
      <w:r w:rsidRPr="00A17B0B">
        <w:rPr>
          <w:rFonts w:hint="eastAsia"/>
          <w:u w:val="single"/>
        </w:rPr>
        <w:tab/>
      </w:r>
      <w:r w:rsidRPr="00A17B0B">
        <w:rPr>
          <w:u w:val="single"/>
        </w:rPr>
        <w:tab/>
      </w:r>
    </w:p>
    <w:p w14:paraId="3CF58BE0" w14:textId="275851EB" w:rsidR="008A443B" w:rsidRPr="00A17B0B" w:rsidRDefault="008A443B" w:rsidP="008A443B">
      <w:pPr>
        <w:pStyle w:val="SingleTxtGC"/>
      </w:pPr>
    </w:p>
    <w:sectPr w:rsidR="008A443B" w:rsidRPr="00A17B0B" w:rsidSect="001A0625">
      <w:headerReference w:type="even" r:id="rId73"/>
      <w:headerReference w:type="default" r:id="rId74"/>
      <w:footerReference w:type="even" r:id="rId75"/>
      <w:footerReference w:type="default" r:id="rId76"/>
      <w:endnotePr>
        <w:numFmt w:val="decimal"/>
      </w:endnotePr>
      <w:type w:val="oddPage"/>
      <w:pgSz w:w="11906" w:h="16838" w:code="9"/>
      <w:pgMar w:top="1417" w:right="1134" w:bottom="1134" w:left="1134" w:header="850" w:footer="567" w:gutter="0"/>
      <w:pgNumType w:start="1"/>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F8C5CD" w14:textId="77777777" w:rsidR="00C4493B" w:rsidRDefault="00C4493B" w:rsidP="00351FD7">
      <w:pPr>
        <w:pStyle w:val="af"/>
        <w:spacing w:after="240"/>
        <w:ind w:left="907"/>
        <w:rPr>
          <w:rFonts w:eastAsia="楷体_GB2312"/>
          <w:sz w:val="21"/>
          <w:szCs w:val="21"/>
          <w:lang w:eastAsia="zh-CN"/>
        </w:rPr>
      </w:pPr>
    </w:p>
    <w:p w14:paraId="59C93B10" w14:textId="77777777" w:rsidR="00C4493B" w:rsidRPr="00351FD7" w:rsidRDefault="00C4493B" w:rsidP="00351FD7">
      <w:pPr>
        <w:pStyle w:val="af"/>
        <w:spacing w:after="240"/>
        <w:ind w:left="907"/>
        <w:rPr>
          <w:rFonts w:eastAsia="楷体_GB2312"/>
          <w:sz w:val="21"/>
          <w:szCs w:val="21"/>
        </w:rPr>
      </w:pPr>
      <w:r w:rsidRPr="00351FD7">
        <w:rPr>
          <w:rFonts w:eastAsia="楷体_GB2312" w:hint="eastAsia"/>
          <w:sz w:val="21"/>
          <w:szCs w:val="21"/>
          <w:lang w:eastAsia="zh-CN"/>
        </w:rPr>
        <w:t>注</w:t>
      </w:r>
    </w:p>
  </w:endnote>
  <w:endnote w:type="continuationSeparator" w:id="0">
    <w:p w14:paraId="49B47607" w14:textId="77777777" w:rsidR="00C4493B" w:rsidRPr="001C5F0C" w:rsidRDefault="00C4493B" w:rsidP="001C5F0C">
      <w:pPr>
        <w:pStyle w:val="af"/>
      </w:pPr>
    </w:p>
  </w:endnote>
  <w:endnote w:type="continuationNotice" w:id="1">
    <w:p w14:paraId="21EA02FC" w14:textId="77777777" w:rsidR="00C4493B" w:rsidRDefault="00C449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楷体_GB2312">
    <w:altName w:val="微软雅黑"/>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BCED98" w14:textId="3CFF7FCF" w:rsidR="00C4493B" w:rsidRPr="00240EEE" w:rsidRDefault="00C4493B" w:rsidP="00323C64">
    <w:pPr>
      <w:pStyle w:val="af"/>
      <w:tabs>
        <w:tab w:val="clear" w:pos="431"/>
        <w:tab w:val="left" w:pos="1701"/>
        <w:tab w:val="left" w:pos="2552"/>
        <w:tab w:val="right" w:pos="8450"/>
      </w:tabs>
      <w:spacing w:before="360"/>
      <w:rPr>
        <w:rFonts w:eastAsiaTheme="minorEastAsia"/>
        <w:sz w:val="20"/>
        <w:lang w:val="en-US" w:eastAsia="zh-CN"/>
      </w:rPr>
    </w:pPr>
    <w:r>
      <w:rPr>
        <w:sz w:val="20"/>
        <w:lang w:eastAsia="zh-CN"/>
      </w:rPr>
      <w:t>GE.21-</w:t>
    </w:r>
    <w:r>
      <w:rPr>
        <w:noProof/>
        <w:snapToGrid/>
        <w:sz w:val="20"/>
        <w:lang w:eastAsia="zh-CN"/>
      </w:rPr>
      <w:drawing>
        <wp:anchor distT="0" distB="0" distL="114300" distR="114300" simplePos="0" relativeHeight="251658240" behindDoc="0" locked="0" layoutInCell="1" allowOverlap="1" wp14:anchorId="69F36AFE" wp14:editId="3A5C7807">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 xml:space="preserve">08565 </w:t>
    </w:r>
    <w:r w:rsidRPr="00EE277A">
      <w:rPr>
        <w:sz w:val="20"/>
        <w:lang w:eastAsia="zh-CN"/>
      </w:rPr>
      <w:t>(C)</w:t>
    </w:r>
    <w:r>
      <w:rPr>
        <w:sz w:val="20"/>
        <w:lang w:eastAsia="zh-CN"/>
      </w:rPr>
      <w:tab/>
      <w:t>07072</w:t>
    </w:r>
    <w:r>
      <w:rPr>
        <w:rFonts w:asciiTheme="majorBidi" w:eastAsiaTheme="minorEastAsia" w:hAnsiTheme="majorBidi" w:cstheme="majorBidi"/>
        <w:sz w:val="20"/>
      </w:rPr>
      <w:t>1</w:t>
    </w:r>
    <w:r>
      <w:rPr>
        <w:sz w:val="20"/>
        <w:lang w:eastAsia="zh-CN"/>
      </w:rPr>
      <w:tab/>
      <w:t>16072</w:t>
    </w:r>
    <w:r>
      <w:rPr>
        <w:rFonts w:asciiTheme="majorBidi" w:eastAsiaTheme="minorEastAsia" w:hAnsiTheme="majorBidi" w:cstheme="majorBidi"/>
        <w:sz w:val="20"/>
      </w:rPr>
      <w:t>1</w:t>
    </w:r>
    <w:r>
      <w:rPr>
        <w:b/>
        <w:sz w:val="21"/>
      </w:rPr>
      <w:tab/>
    </w:r>
    <w:r>
      <w:rPr>
        <w:rFonts w:hint="eastAsia"/>
        <w:b/>
        <w:noProof/>
        <w:sz w:val="21"/>
        <w:lang w:val="en-US" w:eastAsia="zh-CN"/>
      </w:rPr>
      <w:drawing>
        <wp:inline distT="0" distB="0" distL="0" distR="0" wp14:anchorId="5BECDCDE" wp14:editId="28E205B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3BD97A" w14:textId="77777777" w:rsidR="00C4493B" w:rsidRPr="00240EEE" w:rsidRDefault="00C4493B" w:rsidP="00240EEE">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0FE2C6" w14:textId="5F227822" w:rsidR="00C4493B" w:rsidRPr="00081E06" w:rsidRDefault="00C4493B" w:rsidP="00081E06">
    <w:pPr>
      <w:pStyle w:val="af"/>
      <w:tabs>
        <w:tab w:val="right" w:pos="9598"/>
      </w:tabs>
      <w:rPr>
        <w:rStyle w:val="af1"/>
        <w:b w:val="0"/>
        <w:snapToGrid w:val="0"/>
        <w:sz w:val="16"/>
      </w:rPr>
    </w:pPr>
    <w:r>
      <w:rPr>
        <w:sz w:val="20"/>
      </w:rPr>
      <w:t>GE.21-08565 (C)</w:t>
    </w:r>
    <w:r>
      <w:tab/>
    </w:r>
    <w:r w:rsidRPr="002B4072">
      <w:rPr>
        <w:b/>
        <w:sz w:val="18"/>
      </w:rPr>
      <w:fldChar w:fldCharType="begin"/>
    </w:r>
    <w:r w:rsidRPr="002B4072">
      <w:rPr>
        <w:b/>
        <w:sz w:val="18"/>
      </w:rPr>
      <w:instrText xml:space="preserve"> PAGE  \* MERGEFORMAT </w:instrText>
    </w:r>
    <w:r w:rsidRPr="002B4072">
      <w:rPr>
        <w:b/>
        <w:sz w:val="18"/>
      </w:rPr>
      <w:fldChar w:fldCharType="separate"/>
    </w:r>
    <w:r>
      <w:rPr>
        <w:b/>
        <w:sz w:val="18"/>
      </w:rPr>
      <w:t>iii</w:t>
    </w:r>
    <w:r w:rsidRPr="002B4072">
      <w:rPr>
        <w:b/>
        <w:sz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91529D" w14:textId="77777777" w:rsidR="00C4493B" w:rsidRPr="0075539D" w:rsidRDefault="00C4493B" w:rsidP="0075539D">
    <w:pPr>
      <w:pStyle w:val="af"/>
      <w:tabs>
        <w:tab w:val="clear" w:pos="431"/>
        <w:tab w:val="right" w:pos="9638"/>
      </w:tabs>
      <w:rPr>
        <w:rStyle w:val="af1"/>
        <w:rFonts w:eastAsia="宋体"/>
      </w:rPr>
    </w:pPr>
    <w:r>
      <w:rPr>
        <w:rStyle w:val="af1"/>
        <w:rFonts w:eastAsia="宋体"/>
      </w:rPr>
      <w:fldChar w:fldCharType="begin"/>
    </w:r>
    <w:r>
      <w:rPr>
        <w:rStyle w:val="af1"/>
        <w:rFonts w:eastAsia="宋体"/>
      </w:rPr>
      <w:instrText xml:space="preserve"> PAGE  \* MERGEFORMAT </w:instrText>
    </w:r>
    <w:r>
      <w:rPr>
        <w:rStyle w:val="af1"/>
        <w:rFonts w:eastAsia="宋体"/>
      </w:rPr>
      <w:fldChar w:fldCharType="separate"/>
    </w:r>
    <w:r>
      <w:rPr>
        <w:rStyle w:val="af1"/>
        <w:rFonts w:eastAsia="宋体"/>
        <w:noProof/>
      </w:rPr>
      <w:t>2</w:t>
    </w:r>
    <w:r>
      <w:rPr>
        <w:rStyle w:val="af1"/>
        <w:rFonts w:eastAsia="宋体"/>
      </w:rPr>
      <w:fldChar w:fldCharType="end"/>
    </w:r>
    <w:r>
      <w:rPr>
        <w:rStyle w:val="af1"/>
        <w:rFonts w:eastAsia="宋体"/>
      </w:rPr>
      <w:tab/>
    </w:r>
    <w:r w:rsidRPr="0075539D">
      <w:rPr>
        <w:rStyle w:val="af1"/>
        <w:b w:val="0"/>
        <w:snapToGrid w:val="0"/>
        <w:sz w:val="16"/>
      </w:rPr>
      <w:t>GE.21-08565</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5FFB09" w14:textId="77777777" w:rsidR="00C4493B" w:rsidRPr="0075539D" w:rsidRDefault="00C4493B" w:rsidP="0075539D">
    <w:pPr>
      <w:pStyle w:val="af"/>
      <w:tabs>
        <w:tab w:val="clear" w:pos="431"/>
        <w:tab w:val="right" w:pos="9638"/>
      </w:tabs>
      <w:rPr>
        <w:rStyle w:val="af1"/>
      </w:rPr>
    </w:pPr>
    <w:r>
      <w:t>GE.21-08565</w:t>
    </w:r>
    <w:r>
      <w:tab/>
    </w:r>
    <w:r>
      <w:rPr>
        <w:rStyle w:val="af1"/>
      </w:rPr>
      <w:fldChar w:fldCharType="begin"/>
    </w:r>
    <w:r>
      <w:rPr>
        <w:rStyle w:val="af1"/>
      </w:rPr>
      <w:instrText xml:space="preserve"> PAGE  \* MERGEFORMAT </w:instrText>
    </w:r>
    <w:r>
      <w:rPr>
        <w:rStyle w:val="af1"/>
      </w:rPr>
      <w:fldChar w:fldCharType="separate"/>
    </w:r>
    <w:r>
      <w:rPr>
        <w:rStyle w:val="af1"/>
        <w:noProof/>
      </w:rPr>
      <w:t>2</w:t>
    </w:r>
    <w:r>
      <w:rPr>
        <w:rStyle w:val="af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7735F6" w14:textId="77777777" w:rsidR="00C4493B" w:rsidRPr="00A04C06" w:rsidRDefault="00C4493B" w:rsidP="00A04C06">
      <w:pPr>
        <w:pStyle w:val="af"/>
        <w:tabs>
          <w:tab w:val="clear" w:pos="431"/>
          <w:tab w:val="right" w:pos="2155"/>
        </w:tabs>
        <w:spacing w:after="80" w:line="240" w:lineRule="atLeast"/>
        <w:ind w:left="680"/>
        <w:rPr>
          <w:rFonts w:eastAsia="宋体"/>
          <w:u w:val="single"/>
          <w:lang w:eastAsia="zh-CN"/>
        </w:rPr>
      </w:pPr>
      <w:r>
        <w:rPr>
          <w:rFonts w:eastAsia="宋体" w:hint="eastAsia"/>
          <w:u w:val="single"/>
          <w:lang w:eastAsia="zh-CN"/>
        </w:rPr>
        <w:tab/>
      </w:r>
    </w:p>
  </w:footnote>
  <w:footnote w:type="continuationSeparator" w:id="0">
    <w:p w14:paraId="3F764695" w14:textId="77777777" w:rsidR="00C4493B" w:rsidRPr="00A04C06" w:rsidRDefault="00C4493B" w:rsidP="00A04C06">
      <w:pPr>
        <w:pStyle w:val="af"/>
        <w:tabs>
          <w:tab w:val="clear" w:pos="431"/>
          <w:tab w:val="right" w:pos="2155"/>
        </w:tabs>
        <w:spacing w:after="80" w:line="240" w:lineRule="atLeast"/>
        <w:ind w:left="680"/>
        <w:rPr>
          <w:rFonts w:eastAsia="宋体"/>
          <w:u w:val="single"/>
          <w:lang w:eastAsia="zh-CN"/>
        </w:rPr>
      </w:pPr>
      <w:r>
        <w:rPr>
          <w:rFonts w:eastAsia="宋体" w:hint="eastAsia"/>
          <w:u w:val="single"/>
          <w:lang w:eastAsia="zh-CN"/>
        </w:rPr>
        <w:tab/>
      </w:r>
    </w:p>
  </w:footnote>
  <w:footnote w:type="continuationNotice" w:id="1">
    <w:p w14:paraId="0E383605" w14:textId="77777777" w:rsidR="00C4493B" w:rsidRDefault="00C4493B"/>
  </w:footnote>
  <w:footnote w:id="2">
    <w:p w14:paraId="5A6799E0" w14:textId="0CE43F42" w:rsidR="00C4493B" w:rsidRPr="0032303D" w:rsidRDefault="00C4493B">
      <w:pPr>
        <w:pStyle w:val="a5"/>
      </w:pPr>
      <w:r w:rsidRPr="0032303D">
        <w:tab/>
      </w:r>
      <w:r w:rsidRPr="0032303D">
        <w:rPr>
          <w:rStyle w:val="a7"/>
        </w:rPr>
        <w:footnoteRef/>
      </w:r>
      <w:r w:rsidRPr="0032303D">
        <w:tab/>
      </w:r>
      <w:hyperlink r:id="rId1" w:history="1">
        <w:r w:rsidRPr="0032303D">
          <w:rPr>
            <w:rStyle w:val="af5"/>
            <w:u w:val="none"/>
          </w:rPr>
          <w:t>https://treaties.un.org/Pages/ViewDetails.aspx?src=TREATY&amp;mtdsg_no=IV-16&amp;chapter=4&amp;clang=_en</w:t>
        </w:r>
      </w:hyperlink>
      <w:r w:rsidRPr="0032303D">
        <w:t>.</w:t>
      </w:r>
    </w:p>
  </w:footnote>
  <w:footnote w:id="3">
    <w:p w14:paraId="2FD45A7E" w14:textId="1EFD2019" w:rsidR="00C4493B" w:rsidRPr="0032303D" w:rsidRDefault="00C4493B" w:rsidP="00B52702">
      <w:pPr>
        <w:pStyle w:val="a5"/>
        <w:jc w:val="left"/>
      </w:pPr>
      <w:r w:rsidRPr="0032303D">
        <w:tab/>
      </w:r>
      <w:r w:rsidRPr="0032303D">
        <w:rPr>
          <w:rStyle w:val="a7"/>
        </w:rPr>
        <w:footnoteRef/>
      </w:r>
      <w:r w:rsidRPr="0032303D">
        <w:tab/>
      </w:r>
      <w:r w:rsidRPr="0032303D">
        <w:rPr>
          <w:rFonts w:hint="eastAsia"/>
        </w:rPr>
        <w:t>见</w:t>
      </w:r>
      <w:hyperlink r:id="rId2" w:history="1">
        <w:r w:rsidRPr="0032303D">
          <w:rPr>
            <w:rStyle w:val="af5"/>
            <w:u w:val="none"/>
          </w:rPr>
          <w:t>http://www.ohchr.org/Documents/Issues/Disappearances/Guidelines-COVID19-EnforcedDisappearance.pdf</w:t>
        </w:r>
      </w:hyperlink>
      <w:r w:rsidRPr="0032303D">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6A6C05" w14:textId="77777777" w:rsidR="00C4493B" w:rsidRPr="0075539D" w:rsidRDefault="00C4493B" w:rsidP="0075539D">
    <w:pPr>
      <w:pStyle w:val="af2"/>
      <w:pBdr>
        <w:bottom w:val="none" w:sz="0" w:space="0" w:color="auto"/>
      </w:pBdr>
      <w:tabs>
        <w:tab w:val="clear" w:pos="992"/>
        <w:tab w:val="clear" w:pos="5772"/>
        <w:tab w:val="clear" w:pos="6634"/>
        <w:tab w:val="clear" w:pos="7144"/>
        <w:tab w:val="clear" w:pos="7655"/>
        <w:tab w:val="clear" w:pos="8165"/>
      </w:tabs>
      <w:jc w:val="right"/>
      <w:rPr>
        <w:b w:val="0"/>
        <w:bCs/>
        <w:sz w:val="21"/>
        <w:lang w:val="en-US" w:eastAsia="zh-CN"/>
      </w:rPr>
    </w:pPr>
    <w:r>
      <w:rPr>
        <w:b w:val="0"/>
        <w:bCs/>
        <w:sz w:val="21"/>
        <w:lang w:val="en-US" w:eastAsia="zh-CN"/>
      </w:rPr>
      <w:t>A/76/56</w:t>
    </w:r>
  </w:p>
  <w:p w14:paraId="33BEE398" w14:textId="77777777" w:rsidR="00C4493B" w:rsidRPr="009633AB" w:rsidRDefault="00C4493B" w:rsidP="009633AB">
    <w:pPr>
      <w:pStyle w:val="af2"/>
      <w:pBdr>
        <w:bottom w:val="none" w:sz="0" w:space="0" w:color="auto"/>
      </w:pBdr>
      <w:tabs>
        <w:tab w:val="clear" w:pos="992"/>
        <w:tab w:val="clear" w:pos="5772"/>
        <w:tab w:val="clear" w:pos="6634"/>
        <w:tab w:val="clear" w:pos="7144"/>
        <w:tab w:val="clear" w:pos="7655"/>
        <w:tab w:val="clear" w:pos="8165"/>
      </w:tabs>
      <w:jc w:val="right"/>
      <w:rPr>
        <w:b w:val="0"/>
        <w:sz w:val="21"/>
        <w:szCs w:val="21"/>
        <w:lang w:val="en-US" w:eastAsia="zh-CN"/>
      </w:rPr>
    </w:pPr>
  </w:p>
  <w:p w14:paraId="3D2E07A6" w14:textId="77777777" w:rsidR="00C4493B" w:rsidRDefault="00C4493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6BBE22" w14:textId="77777777" w:rsidR="00C4493B" w:rsidRDefault="00C4493B" w:rsidP="003D4F4F">
    <w:pPr>
      <w:pStyle w:val="af2"/>
      <w:pBdr>
        <w:bottom w:val="none" w:sz="0" w:space="0" w:color="auto"/>
      </w:pBdr>
      <w:tabs>
        <w:tab w:val="clear" w:pos="992"/>
        <w:tab w:val="clear" w:pos="5772"/>
        <w:tab w:val="clear" w:pos="6634"/>
        <w:tab w:val="clear" w:pos="7144"/>
        <w:tab w:val="clear" w:pos="7655"/>
        <w:tab w:val="clear" w:pos="8165"/>
      </w:tabs>
      <w:rPr>
        <w:b w:val="0"/>
        <w:lang w:val="en-US" w:eastAsia="zh-CN"/>
      </w:rPr>
    </w:pPr>
  </w:p>
  <w:p w14:paraId="146A0262" w14:textId="77777777" w:rsidR="00C4493B" w:rsidRPr="009633AB" w:rsidRDefault="00C4493B" w:rsidP="009633AB">
    <w:pPr>
      <w:pStyle w:val="af2"/>
      <w:pBdr>
        <w:bottom w:val="none" w:sz="0" w:space="0" w:color="auto"/>
      </w:pBdr>
      <w:tabs>
        <w:tab w:val="clear" w:pos="992"/>
        <w:tab w:val="clear" w:pos="5772"/>
        <w:tab w:val="clear" w:pos="6634"/>
        <w:tab w:val="clear" w:pos="7144"/>
        <w:tab w:val="clear" w:pos="7655"/>
        <w:tab w:val="clear" w:pos="8165"/>
      </w:tabs>
      <w:jc w:val="right"/>
      <w:rPr>
        <w:b w:val="0"/>
        <w:sz w:val="21"/>
        <w:szCs w:val="21"/>
        <w:lang w:val="en-US" w:eastAsia="zh-C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C60FE3" w14:textId="77777777" w:rsidR="00C4493B" w:rsidRDefault="00C4493B" w:rsidP="00633880">
    <w:pPr>
      <w:pStyle w:val="af2"/>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4F2A0A" w14:textId="77777777" w:rsidR="00C4493B" w:rsidRPr="009633AB" w:rsidRDefault="00C4493B" w:rsidP="002D53A4">
    <w:pPr>
      <w:pStyle w:val="af2"/>
      <w:pBdr>
        <w:bottom w:val="none" w:sz="0" w:space="0" w:color="auto"/>
      </w:pBdr>
      <w:tabs>
        <w:tab w:val="clear" w:pos="992"/>
        <w:tab w:val="clear" w:pos="5772"/>
        <w:tab w:val="clear" w:pos="6634"/>
        <w:tab w:val="clear" w:pos="7144"/>
        <w:tab w:val="clear" w:pos="7655"/>
        <w:tab w:val="clear" w:pos="8165"/>
      </w:tabs>
      <w:rPr>
        <w:b w:val="0"/>
        <w:sz w:val="21"/>
        <w:szCs w:val="21"/>
        <w:lang w:val="en-US" w:eastAsia="zh-CN"/>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7C47BF" w14:textId="77777777" w:rsidR="00C4493B" w:rsidRPr="00B27F32" w:rsidRDefault="00C4493B" w:rsidP="0075539D">
    <w:pPr>
      <w:pStyle w:val="af2"/>
      <w:jc w:val="right"/>
    </w:pPr>
    <w:r>
      <w:t>A/76/56</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CDBDE1" w14:textId="77777777" w:rsidR="00C4493B" w:rsidRPr="006C59F7" w:rsidRDefault="00C4493B" w:rsidP="0075539D">
    <w:pPr>
      <w:pStyle w:val="af2"/>
    </w:pPr>
    <w:r>
      <w:t>A/76/56</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E06868" w14:textId="77777777" w:rsidR="00C4493B" w:rsidRPr="006C59F7" w:rsidRDefault="00C4493B" w:rsidP="0075539D">
    <w:pPr>
      <w:pStyle w:val="af2"/>
      <w:jc w:val="right"/>
    </w:pPr>
    <w:r>
      <w:t>A/76/56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6"/>
  </w:num>
  <w:num w:numId="3">
    <w:abstractNumId w:val="3"/>
  </w:num>
  <w:num w:numId="4">
    <w:abstractNumId w:val="4"/>
  </w:num>
  <w:num w:numId="5">
    <w:abstractNumId w:val="0"/>
  </w:num>
  <w:num w:numId="6">
    <w:abstractNumId w:val="5"/>
  </w:num>
  <w:num w:numId="7">
    <w:abstractNumId w:val="8"/>
  </w:num>
  <w:num w:numId="8">
    <w:abstractNumId w:val="1"/>
  </w:num>
  <w:num w:numId="9">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4"/>
  <w:bordersDoNotSurroundHeader/>
  <w:bordersDoNotSurroundFooter/>
  <w:activeWritingStyle w:appName="MSWord" w:lang="zh-CN" w:vendorID="64" w:dllVersion="5" w:nlCheck="1" w:checkStyle="1"/>
  <w:activeWritingStyle w:appName="MSWord" w:lang="en-US" w:vendorID="64" w:dllVersion="6" w:nlCheck="1" w:checkStyle="0"/>
  <w:activeWritingStyle w:appName="MSWord" w:lang="en-GB" w:vendorID="64" w:dllVersion="6" w:nlCheck="1" w:checkStyle="0"/>
  <w:activeWritingStyle w:appName="MSWord" w:lang="zh-CN" w:vendorID="64" w:dllVersion="0" w:nlCheck="1" w:checkStyle="1"/>
  <w:activeWritingStyle w:appName="MSWord" w:lang="en-US" w:vendorID="64" w:dllVersion="0" w:nlCheck="1" w:checkStyle="0"/>
  <w:activeWritingStyle w:appName="MSWord" w:lang="en-GB" w:vendorID="64" w:dllVersion="0" w:nlCheck="1" w:checkStyle="0"/>
  <w:activeWritingStyle w:appName="MSWord" w:lang="es-ES_tradnl" w:vendorID="64" w:dllVersion="0" w:nlCheck="1" w:checkStyle="0"/>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doNotValidateAgainstSchema/>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154"/>
    <w:rsid w:val="00010193"/>
    <w:rsid w:val="000115F8"/>
    <w:rsid w:val="00011E9D"/>
    <w:rsid w:val="00011FCC"/>
    <w:rsid w:val="00012BE6"/>
    <w:rsid w:val="00014493"/>
    <w:rsid w:val="00015C3B"/>
    <w:rsid w:val="00016D83"/>
    <w:rsid w:val="00020A5C"/>
    <w:rsid w:val="00021745"/>
    <w:rsid w:val="000219A4"/>
    <w:rsid w:val="00023ECF"/>
    <w:rsid w:val="000257DE"/>
    <w:rsid w:val="000276FC"/>
    <w:rsid w:val="00050F8F"/>
    <w:rsid w:val="00055D76"/>
    <w:rsid w:val="00056EDE"/>
    <w:rsid w:val="00062052"/>
    <w:rsid w:val="00063C9A"/>
    <w:rsid w:val="00067D61"/>
    <w:rsid w:val="00070698"/>
    <w:rsid w:val="00072523"/>
    <w:rsid w:val="000737CB"/>
    <w:rsid w:val="00074A5D"/>
    <w:rsid w:val="00080558"/>
    <w:rsid w:val="00081E06"/>
    <w:rsid w:val="0009504B"/>
    <w:rsid w:val="000A3B89"/>
    <w:rsid w:val="000A688F"/>
    <w:rsid w:val="000B373F"/>
    <w:rsid w:val="000C0AD7"/>
    <w:rsid w:val="000C440B"/>
    <w:rsid w:val="000C689B"/>
    <w:rsid w:val="000C693C"/>
    <w:rsid w:val="000D02A1"/>
    <w:rsid w:val="000D2E59"/>
    <w:rsid w:val="000E0929"/>
    <w:rsid w:val="000E6BBE"/>
    <w:rsid w:val="000F0496"/>
    <w:rsid w:val="000F15F2"/>
    <w:rsid w:val="000F2832"/>
    <w:rsid w:val="000F2969"/>
    <w:rsid w:val="000F3044"/>
    <w:rsid w:val="000F7544"/>
    <w:rsid w:val="000F78DB"/>
    <w:rsid w:val="00101C49"/>
    <w:rsid w:val="001051E9"/>
    <w:rsid w:val="00107D11"/>
    <w:rsid w:val="00107D85"/>
    <w:rsid w:val="00120CF8"/>
    <w:rsid w:val="00121663"/>
    <w:rsid w:val="0012236B"/>
    <w:rsid w:val="00127E07"/>
    <w:rsid w:val="00127F0E"/>
    <w:rsid w:val="00130D90"/>
    <w:rsid w:val="00134D69"/>
    <w:rsid w:val="0014695A"/>
    <w:rsid w:val="00147991"/>
    <w:rsid w:val="001501B5"/>
    <w:rsid w:val="0015189F"/>
    <w:rsid w:val="001617DD"/>
    <w:rsid w:val="00161C99"/>
    <w:rsid w:val="00164873"/>
    <w:rsid w:val="001668E9"/>
    <w:rsid w:val="00170A15"/>
    <w:rsid w:val="00171262"/>
    <w:rsid w:val="00173F8B"/>
    <w:rsid w:val="00175083"/>
    <w:rsid w:val="00180F4B"/>
    <w:rsid w:val="00192F9E"/>
    <w:rsid w:val="001A0625"/>
    <w:rsid w:val="001A655C"/>
    <w:rsid w:val="001C4D9A"/>
    <w:rsid w:val="001C5F0C"/>
    <w:rsid w:val="001C6312"/>
    <w:rsid w:val="001C7F7B"/>
    <w:rsid w:val="001D4E9E"/>
    <w:rsid w:val="001D67F0"/>
    <w:rsid w:val="001E246A"/>
    <w:rsid w:val="001E61B2"/>
    <w:rsid w:val="001E7BC1"/>
    <w:rsid w:val="001F4016"/>
    <w:rsid w:val="001F4085"/>
    <w:rsid w:val="001F55C5"/>
    <w:rsid w:val="001F5B2F"/>
    <w:rsid w:val="0020075C"/>
    <w:rsid w:val="00200B7A"/>
    <w:rsid w:val="00202660"/>
    <w:rsid w:val="002107D8"/>
    <w:rsid w:val="002133DD"/>
    <w:rsid w:val="002148BD"/>
    <w:rsid w:val="00223E33"/>
    <w:rsid w:val="0022495D"/>
    <w:rsid w:val="00226F1C"/>
    <w:rsid w:val="0023320D"/>
    <w:rsid w:val="00240EEE"/>
    <w:rsid w:val="002449F0"/>
    <w:rsid w:val="002458F3"/>
    <w:rsid w:val="00247E74"/>
    <w:rsid w:val="00250BC6"/>
    <w:rsid w:val="00265044"/>
    <w:rsid w:val="00273C6C"/>
    <w:rsid w:val="00283E12"/>
    <w:rsid w:val="002843F9"/>
    <w:rsid w:val="0029201C"/>
    <w:rsid w:val="00296C94"/>
    <w:rsid w:val="00296D61"/>
    <w:rsid w:val="002A1632"/>
    <w:rsid w:val="002A548D"/>
    <w:rsid w:val="002A7884"/>
    <w:rsid w:val="002B22DF"/>
    <w:rsid w:val="002B6481"/>
    <w:rsid w:val="002B769F"/>
    <w:rsid w:val="002C12DF"/>
    <w:rsid w:val="002C4D27"/>
    <w:rsid w:val="002D53A4"/>
    <w:rsid w:val="002E40FE"/>
    <w:rsid w:val="002E4ACF"/>
    <w:rsid w:val="002E7F50"/>
    <w:rsid w:val="003054CD"/>
    <w:rsid w:val="003155C4"/>
    <w:rsid w:val="00317FB3"/>
    <w:rsid w:val="003201BF"/>
    <w:rsid w:val="0032303D"/>
    <w:rsid w:val="00323C64"/>
    <w:rsid w:val="00324E57"/>
    <w:rsid w:val="00326795"/>
    <w:rsid w:val="00335FAB"/>
    <w:rsid w:val="00337694"/>
    <w:rsid w:val="00340368"/>
    <w:rsid w:val="003405A8"/>
    <w:rsid w:val="0034285E"/>
    <w:rsid w:val="00345154"/>
    <w:rsid w:val="003505B8"/>
    <w:rsid w:val="00351164"/>
    <w:rsid w:val="00351FD7"/>
    <w:rsid w:val="00365F12"/>
    <w:rsid w:val="00367419"/>
    <w:rsid w:val="003772F1"/>
    <w:rsid w:val="003818A9"/>
    <w:rsid w:val="003906C2"/>
    <w:rsid w:val="00392FA6"/>
    <w:rsid w:val="003933C0"/>
    <w:rsid w:val="003A15C5"/>
    <w:rsid w:val="003A3E44"/>
    <w:rsid w:val="003A6F87"/>
    <w:rsid w:val="003A711E"/>
    <w:rsid w:val="003B1119"/>
    <w:rsid w:val="003B2741"/>
    <w:rsid w:val="003B5878"/>
    <w:rsid w:val="003C0AF2"/>
    <w:rsid w:val="003C0E2A"/>
    <w:rsid w:val="003C5E5B"/>
    <w:rsid w:val="003D4F4F"/>
    <w:rsid w:val="003E2D9A"/>
    <w:rsid w:val="003F00C7"/>
    <w:rsid w:val="003F3D65"/>
    <w:rsid w:val="003F4C2D"/>
    <w:rsid w:val="003F7F52"/>
    <w:rsid w:val="00400D50"/>
    <w:rsid w:val="00404DB3"/>
    <w:rsid w:val="0040696F"/>
    <w:rsid w:val="00407515"/>
    <w:rsid w:val="00407FA6"/>
    <w:rsid w:val="00412567"/>
    <w:rsid w:val="0041374F"/>
    <w:rsid w:val="00424DA3"/>
    <w:rsid w:val="0042553E"/>
    <w:rsid w:val="00426D1F"/>
    <w:rsid w:val="00431EB7"/>
    <w:rsid w:val="00443216"/>
    <w:rsid w:val="00444966"/>
    <w:rsid w:val="00444BDD"/>
    <w:rsid w:val="00444D4E"/>
    <w:rsid w:val="00450FBE"/>
    <w:rsid w:val="00452722"/>
    <w:rsid w:val="004625DA"/>
    <w:rsid w:val="00477F93"/>
    <w:rsid w:val="00484091"/>
    <w:rsid w:val="004870D2"/>
    <w:rsid w:val="00491A66"/>
    <w:rsid w:val="00492E5E"/>
    <w:rsid w:val="004955E9"/>
    <w:rsid w:val="004A26EC"/>
    <w:rsid w:val="004A5DC8"/>
    <w:rsid w:val="004A62DA"/>
    <w:rsid w:val="004A7908"/>
    <w:rsid w:val="004B5111"/>
    <w:rsid w:val="004C2DC8"/>
    <w:rsid w:val="004C4FEB"/>
    <w:rsid w:val="004C5C77"/>
    <w:rsid w:val="004D0D36"/>
    <w:rsid w:val="004D0E06"/>
    <w:rsid w:val="004D1036"/>
    <w:rsid w:val="004D338C"/>
    <w:rsid w:val="004D513A"/>
    <w:rsid w:val="004D5597"/>
    <w:rsid w:val="004D6A8B"/>
    <w:rsid w:val="004E32A7"/>
    <w:rsid w:val="004E5FD9"/>
    <w:rsid w:val="004E75A6"/>
    <w:rsid w:val="004F3A49"/>
    <w:rsid w:val="004F3EE3"/>
    <w:rsid w:val="00501254"/>
    <w:rsid w:val="00502435"/>
    <w:rsid w:val="00504474"/>
    <w:rsid w:val="00504C59"/>
    <w:rsid w:val="00504EAE"/>
    <w:rsid w:val="0050771A"/>
    <w:rsid w:val="005105CB"/>
    <w:rsid w:val="005157C9"/>
    <w:rsid w:val="00517152"/>
    <w:rsid w:val="005178D3"/>
    <w:rsid w:val="00520FD6"/>
    <w:rsid w:val="00524E8A"/>
    <w:rsid w:val="00526A42"/>
    <w:rsid w:val="0053122A"/>
    <w:rsid w:val="00535AC4"/>
    <w:rsid w:val="00543892"/>
    <w:rsid w:val="0056003D"/>
    <w:rsid w:val="00565FA2"/>
    <w:rsid w:val="005663A8"/>
    <w:rsid w:val="00567F54"/>
    <w:rsid w:val="005729D0"/>
    <w:rsid w:val="00574DFE"/>
    <w:rsid w:val="00576D7B"/>
    <w:rsid w:val="005773BA"/>
    <w:rsid w:val="00581FBC"/>
    <w:rsid w:val="005933F2"/>
    <w:rsid w:val="0059543A"/>
    <w:rsid w:val="005954FD"/>
    <w:rsid w:val="005A0C8C"/>
    <w:rsid w:val="005A0F3D"/>
    <w:rsid w:val="005A14BC"/>
    <w:rsid w:val="005B07FA"/>
    <w:rsid w:val="005B717A"/>
    <w:rsid w:val="005D76A9"/>
    <w:rsid w:val="00604315"/>
    <w:rsid w:val="006045FB"/>
    <w:rsid w:val="0060562F"/>
    <w:rsid w:val="00614DD9"/>
    <w:rsid w:val="00616C66"/>
    <w:rsid w:val="006218C3"/>
    <w:rsid w:val="0062225A"/>
    <w:rsid w:val="00622360"/>
    <w:rsid w:val="00630B98"/>
    <w:rsid w:val="006317C5"/>
    <w:rsid w:val="00633880"/>
    <w:rsid w:val="00635B96"/>
    <w:rsid w:val="006368FB"/>
    <w:rsid w:val="00641A4E"/>
    <w:rsid w:val="00645789"/>
    <w:rsid w:val="00654A5E"/>
    <w:rsid w:val="006564C7"/>
    <w:rsid w:val="00656CE7"/>
    <w:rsid w:val="006573AD"/>
    <w:rsid w:val="00661231"/>
    <w:rsid w:val="006638E4"/>
    <w:rsid w:val="00674C64"/>
    <w:rsid w:val="00677FC3"/>
    <w:rsid w:val="006825CB"/>
    <w:rsid w:val="00684128"/>
    <w:rsid w:val="00685199"/>
    <w:rsid w:val="006964A9"/>
    <w:rsid w:val="0069782F"/>
    <w:rsid w:val="00697DB7"/>
    <w:rsid w:val="006A389D"/>
    <w:rsid w:val="006A3C66"/>
    <w:rsid w:val="006A4C3E"/>
    <w:rsid w:val="006B3670"/>
    <w:rsid w:val="006B3A8A"/>
    <w:rsid w:val="006B6373"/>
    <w:rsid w:val="006B70DD"/>
    <w:rsid w:val="006C1D90"/>
    <w:rsid w:val="006C26A5"/>
    <w:rsid w:val="006C59F7"/>
    <w:rsid w:val="006D232A"/>
    <w:rsid w:val="006D4098"/>
    <w:rsid w:val="006D62B3"/>
    <w:rsid w:val="006D648D"/>
    <w:rsid w:val="006D7857"/>
    <w:rsid w:val="006D7863"/>
    <w:rsid w:val="006E1FD9"/>
    <w:rsid w:val="006F2FB9"/>
    <w:rsid w:val="006F3E71"/>
    <w:rsid w:val="007041AC"/>
    <w:rsid w:val="0070430B"/>
    <w:rsid w:val="0071115A"/>
    <w:rsid w:val="00713BD5"/>
    <w:rsid w:val="007144E0"/>
    <w:rsid w:val="007209BF"/>
    <w:rsid w:val="00722C37"/>
    <w:rsid w:val="00724DA8"/>
    <w:rsid w:val="00724FC7"/>
    <w:rsid w:val="0072637C"/>
    <w:rsid w:val="007329F5"/>
    <w:rsid w:val="00732ABA"/>
    <w:rsid w:val="00736FA0"/>
    <w:rsid w:val="00740573"/>
    <w:rsid w:val="00740FBC"/>
    <w:rsid w:val="00743820"/>
    <w:rsid w:val="00751A02"/>
    <w:rsid w:val="00751A1C"/>
    <w:rsid w:val="007552DD"/>
    <w:rsid w:val="0075539D"/>
    <w:rsid w:val="00755B64"/>
    <w:rsid w:val="007644E4"/>
    <w:rsid w:val="00770C0C"/>
    <w:rsid w:val="00782DB2"/>
    <w:rsid w:val="00790C2B"/>
    <w:rsid w:val="00796880"/>
    <w:rsid w:val="007A56EE"/>
    <w:rsid w:val="007A7B9A"/>
    <w:rsid w:val="007B1C91"/>
    <w:rsid w:val="007B2773"/>
    <w:rsid w:val="007B4FBF"/>
    <w:rsid w:val="007B6276"/>
    <w:rsid w:val="007B670C"/>
    <w:rsid w:val="007C01DE"/>
    <w:rsid w:val="007C13A3"/>
    <w:rsid w:val="007C2AA0"/>
    <w:rsid w:val="007C32AC"/>
    <w:rsid w:val="007C36D2"/>
    <w:rsid w:val="007C6C45"/>
    <w:rsid w:val="007D6CF7"/>
    <w:rsid w:val="007E1063"/>
    <w:rsid w:val="007E10D3"/>
    <w:rsid w:val="007E75D0"/>
    <w:rsid w:val="007F012D"/>
    <w:rsid w:val="0080020C"/>
    <w:rsid w:val="00803BD2"/>
    <w:rsid w:val="00807B0F"/>
    <w:rsid w:val="0081099E"/>
    <w:rsid w:val="00812325"/>
    <w:rsid w:val="00813C5E"/>
    <w:rsid w:val="00814A1F"/>
    <w:rsid w:val="008154DC"/>
    <w:rsid w:val="00816601"/>
    <w:rsid w:val="00822792"/>
    <w:rsid w:val="00825306"/>
    <w:rsid w:val="008276AF"/>
    <w:rsid w:val="00834115"/>
    <w:rsid w:val="008352B4"/>
    <w:rsid w:val="0084011B"/>
    <w:rsid w:val="0085113D"/>
    <w:rsid w:val="00851BC5"/>
    <w:rsid w:val="00851C25"/>
    <w:rsid w:val="00851CB6"/>
    <w:rsid w:val="00852912"/>
    <w:rsid w:val="008578D1"/>
    <w:rsid w:val="00864317"/>
    <w:rsid w:val="00865352"/>
    <w:rsid w:val="00875511"/>
    <w:rsid w:val="00875E6E"/>
    <w:rsid w:val="00876046"/>
    <w:rsid w:val="00877608"/>
    <w:rsid w:val="008835A5"/>
    <w:rsid w:val="00883F06"/>
    <w:rsid w:val="008854A0"/>
    <w:rsid w:val="00886564"/>
    <w:rsid w:val="008A443B"/>
    <w:rsid w:val="008A5061"/>
    <w:rsid w:val="008B4705"/>
    <w:rsid w:val="008B59CE"/>
    <w:rsid w:val="008B6DE6"/>
    <w:rsid w:val="008B7DD7"/>
    <w:rsid w:val="008D49DF"/>
    <w:rsid w:val="008D5011"/>
    <w:rsid w:val="008E0323"/>
    <w:rsid w:val="008E3BF4"/>
    <w:rsid w:val="008E424F"/>
    <w:rsid w:val="008E42A0"/>
    <w:rsid w:val="008E73BD"/>
    <w:rsid w:val="008F34F9"/>
    <w:rsid w:val="0090076F"/>
    <w:rsid w:val="00902E8A"/>
    <w:rsid w:val="00906D29"/>
    <w:rsid w:val="00910863"/>
    <w:rsid w:val="009115FA"/>
    <w:rsid w:val="00912921"/>
    <w:rsid w:val="00912A7B"/>
    <w:rsid w:val="00916402"/>
    <w:rsid w:val="00921C94"/>
    <w:rsid w:val="0092289A"/>
    <w:rsid w:val="009255D8"/>
    <w:rsid w:val="00930677"/>
    <w:rsid w:val="00931E00"/>
    <w:rsid w:val="00934482"/>
    <w:rsid w:val="00937AA9"/>
    <w:rsid w:val="00940E14"/>
    <w:rsid w:val="0094134D"/>
    <w:rsid w:val="00951C5C"/>
    <w:rsid w:val="009609DD"/>
    <w:rsid w:val="0096128E"/>
    <w:rsid w:val="0096169C"/>
    <w:rsid w:val="0096292E"/>
    <w:rsid w:val="009633AB"/>
    <w:rsid w:val="00966B91"/>
    <w:rsid w:val="00966ED5"/>
    <w:rsid w:val="00972481"/>
    <w:rsid w:val="0097781A"/>
    <w:rsid w:val="009779A9"/>
    <w:rsid w:val="00982B42"/>
    <w:rsid w:val="00982F74"/>
    <w:rsid w:val="00990B72"/>
    <w:rsid w:val="00997AE6"/>
    <w:rsid w:val="009B7FB3"/>
    <w:rsid w:val="009C1F74"/>
    <w:rsid w:val="009C6C27"/>
    <w:rsid w:val="009D1EC2"/>
    <w:rsid w:val="009D4433"/>
    <w:rsid w:val="009D720E"/>
    <w:rsid w:val="009E09F7"/>
    <w:rsid w:val="009E10B4"/>
    <w:rsid w:val="009E2C4E"/>
    <w:rsid w:val="009E4468"/>
    <w:rsid w:val="009E50B5"/>
    <w:rsid w:val="009E5DF7"/>
    <w:rsid w:val="009F1E7A"/>
    <w:rsid w:val="009F3880"/>
    <w:rsid w:val="009F4B43"/>
    <w:rsid w:val="009F7A6F"/>
    <w:rsid w:val="00A04C06"/>
    <w:rsid w:val="00A06BA6"/>
    <w:rsid w:val="00A1173F"/>
    <w:rsid w:val="00A15422"/>
    <w:rsid w:val="00A17B0B"/>
    <w:rsid w:val="00A20BFA"/>
    <w:rsid w:val="00A22A8E"/>
    <w:rsid w:val="00A24BED"/>
    <w:rsid w:val="00A24E79"/>
    <w:rsid w:val="00A25177"/>
    <w:rsid w:val="00A30969"/>
    <w:rsid w:val="00A37B48"/>
    <w:rsid w:val="00A409D0"/>
    <w:rsid w:val="00A468FA"/>
    <w:rsid w:val="00A47F79"/>
    <w:rsid w:val="00A51EB4"/>
    <w:rsid w:val="00A55C63"/>
    <w:rsid w:val="00A65023"/>
    <w:rsid w:val="00A659BC"/>
    <w:rsid w:val="00A7313D"/>
    <w:rsid w:val="00A87D76"/>
    <w:rsid w:val="00A900C7"/>
    <w:rsid w:val="00A90F9F"/>
    <w:rsid w:val="00A94E40"/>
    <w:rsid w:val="00AA1BBC"/>
    <w:rsid w:val="00AA35AB"/>
    <w:rsid w:val="00AA42BA"/>
    <w:rsid w:val="00AA49A4"/>
    <w:rsid w:val="00AB4E43"/>
    <w:rsid w:val="00AC08FE"/>
    <w:rsid w:val="00AD31AC"/>
    <w:rsid w:val="00AD5B44"/>
    <w:rsid w:val="00AD6B14"/>
    <w:rsid w:val="00AE29BA"/>
    <w:rsid w:val="00AE6518"/>
    <w:rsid w:val="00AE6900"/>
    <w:rsid w:val="00AF34B5"/>
    <w:rsid w:val="00B072B2"/>
    <w:rsid w:val="00B100DF"/>
    <w:rsid w:val="00B1028B"/>
    <w:rsid w:val="00B17345"/>
    <w:rsid w:val="00B23202"/>
    <w:rsid w:val="00B27F32"/>
    <w:rsid w:val="00B43130"/>
    <w:rsid w:val="00B464E0"/>
    <w:rsid w:val="00B47845"/>
    <w:rsid w:val="00B52702"/>
    <w:rsid w:val="00B53156"/>
    <w:rsid w:val="00B62823"/>
    <w:rsid w:val="00B65F70"/>
    <w:rsid w:val="00B663AF"/>
    <w:rsid w:val="00B70A8A"/>
    <w:rsid w:val="00B74921"/>
    <w:rsid w:val="00B805C4"/>
    <w:rsid w:val="00B825F6"/>
    <w:rsid w:val="00BA5164"/>
    <w:rsid w:val="00BA51F5"/>
    <w:rsid w:val="00BA5C19"/>
    <w:rsid w:val="00BA79EC"/>
    <w:rsid w:val="00BB42B2"/>
    <w:rsid w:val="00BC5AAC"/>
    <w:rsid w:val="00BC7801"/>
    <w:rsid w:val="00BE0ED1"/>
    <w:rsid w:val="00BE2670"/>
    <w:rsid w:val="00BE5069"/>
    <w:rsid w:val="00BE6B31"/>
    <w:rsid w:val="00BF75DC"/>
    <w:rsid w:val="00C01245"/>
    <w:rsid w:val="00C029B4"/>
    <w:rsid w:val="00C10484"/>
    <w:rsid w:val="00C11D90"/>
    <w:rsid w:val="00C1504E"/>
    <w:rsid w:val="00C16B71"/>
    <w:rsid w:val="00C24613"/>
    <w:rsid w:val="00C246E5"/>
    <w:rsid w:val="00C36DBE"/>
    <w:rsid w:val="00C375F8"/>
    <w:rsid w:val="00C4493B"/>
    <w:rsid w:val="00C44AB0"/>
    <w:rsid w:val="00C50EFF"/>
    <w:rsid w:val="00C51650"/>
    <w:rsid w:val="00C5201E"/>
    <w:rsid w:val="00C5676A"/>
    <w:rsid w:val="00C573BE"/>
    <w:rsid w:val="00C64E39"/>
    <w:rsid w:val="00C67483"/>
    <w:rsid w:val="00C701AC"/>
    <w:rsid w:val="00C71DD4"/>
    <w:rsid w:val="00C73FCF"/>
    <w:rsid w:val="00C7733D"/>
    <w:rsid w:val="00C83DAC"/>
    <w:rsid w:val="00C84FB9"/>
    <w:rsid w:val="00C87350"/>
    <w:rsid w:val="00C879A4"/>
    <w:rsid w:val="00C9438E"/>
    <w:rsid w:val="00C96146"/>
    <w:rsid w:val="00C96E69"/>
    <w:rsid w:val="00C97E65"/>
    <w:rsid w:val="00CA150C"/>
    <w:rsid w:val="00CB4913"/>
    <w:rsid w:val="00CB5EDE"/>
    <w:rsid w:val="00CB6B94"/>
    <w:rsid w:val="00CC1F65"/>
    <w:rsid w:val="00CC2AC5"/>
    <w:rsid w:val="00CC41B4"/>
    <w:rsid w:val="00CD61C6"/>
    <w:rsid w:val="00CE4A02"/>
    <w:rsid w:val="00CE5161"/>
    <w:rsid w:val="00CE517A"/>
    <w:rsid w:val="00CE64D7"/>
    <w:rsid w:val="00CE66C7"/>
    <w:rsid w:val="00CF07B5"/>
    <w:rsid w:val="00CF1901"/>
    <w:rsid w:val="00CF1D2E"/>
    <w:rsid w:val="00CF6DFC"/>
    <w:rsid w:val="00D00619"/>
    <w:rsid w:val="00D00B94"/>
    <w:rsid w:val="00D04086"/>
    <w:rsid w:val="00D1515A"/>
    <w:rsid w:val="00D22277"/>
    <w:rsid w:val="00D24C9C"/>
    <w:rsid w:val="00D25CF9"/>
    <w:rsid w:val="00D31B00"/>
    <w:rsid w:val="00D37E46"/>
    <w:rsid w:val="00D42290"/>
    <w:rsid w:val="00D504B1"/>
    <w:rsid w:val="00D546D7"/>
    <w:rsid w:val="00D6467D"/>
    <w:rsid w:val="00D65856"/>
    <w:rsid w:val="00D72144"/>
    <w:rsid w:val="00D7405B"/>
    <w:rsid w:val="00D74A92"/>
    <w:rsid w:val="00D779EA"/>
    <w:rsid w:val="00D83338"/>
    <w:rsid w:val="00D867DC"/>
    <w:rsid w:val="00D943BC"/>
    <w:rsid w:val="00D9506B"/>
    <w:rsid w:val="00D95C40"/>
    <w:rsid w:val="00DA0AC4"/>
    <w:rsid w:val="00DA6529"/>
    <w:rsid w:val="00DB255B"/>
    <w:rsid w:val="00DC0FA8"/>
    <w:rsid w:val="00DC1FAF"/>
    <w:rsid w:val="00DC29E7"/>
    <w:rsid w:val="00DC4C6F"/>
    <w:rsid w:val="00DD2D05"/>
    <w:rsid w:val="00DD2EAE"/>
    <w:rsid w:val="00DD5221"/>
    <w:rsid w:val="00DE6A2A"/>
    <w:rsid w:val="00DF0D3C"/>
    <w:rsid w:val="00DF1F21"/>
    <w:rsid w:val="00DF27D8"/>
    <w:rsid w:val="00E004EF"/>
    <w:rsid w:val="00E00912"/>
    <w:rsid w:val="00E0288E"/>
    <w:rsid w:val="00E06517"/>
    <w:rsid w:val="00E066DF"/>
    <w:rsid w:val="00E07E70"/>
    <w:rsid w:val="00E203C9"/>
    <w:rsid w:val="00E2248A"/>
    <w:rsid w:val="00E22562"/>
    <w:rsid w:val="00E32CDC"/>
    <w:rsid w:val="00E3311E"/>
    <w:rsid w:val="00E53105"/>
    <w:rsid w:val="00E54C67"/>
    <w:rsid w:val="00E550CE"/>
    <w:rsid w:val="00E5685E"/>
    <w:rsid w:val="00E610EF"/>
    <w:rsid w:val="00E6140B"/>
    <w:rsid w:val="00E63F9E"/>
    <w:rsid w:val="00E7671E"/>
    <w:rsid w:val="00EA034C"/>
    <w:rsid w:val="00EA6A26"/>
    <w:rsid w:val="00EB6098"/>
    <w:rsid w:val="00EC2412"/>
    <w:rsid w:val="00EC664F"/>
    <w:rsid w:val="00ED066B"/>
    <w:rsid w:val="00EE0B4E"/>
    <w:rsid w:val="00EE29E5"/>
    <w:rsid w:val="00EF28B0"/>
    <w:rsid w:val="00EF44C0"/>
    <w:rsid w:val="00EF5F1A"/>
    <w:rsid w:val="00F0387B"/>
    <w:rsid w:val="00F0552F"/>
    <w:rsid w:val="00F11323"/>
    <w:rsid w:val="00F135CA"/>
    <w:rsid w:val="00F20549"/>
    <w:rsid w:val="00F27032"/>
    <w:rsid w:val="00F44059"/>
    <w:rsid w:val="00F5262E"/>
    <w:rsid w:val="00F52CFC"/>
    <w:rsid w:val="00F550C4"/>
    <w:rsid w:val="00F60202"/>
    <w:rsid w:val="00F6152C"/>
    <w:rsid w:val="00F61F7D"/>
    <w:rsid w:val="00F62E5C"/>
    <w:rsid w:val="00F67E9C"/>
    <w:rsid w:val="00F7295F"/>
    <w:rsid w:val="00F73330"/>
    <w:rsid w:val="00F7589F"/>
    <w:rsid w:val="00F77281"/>
    <w:rsid w:val="00F80742"/>
    <w:rsid w:val="00F8257F"/>
    <w:rsid w:val="00F85167"/>
    <w:rsid w:val="00F85EE4"/>
    <w:rsid w:val="00F870B9"/>
    <w:rsid w:val="00F87DB6"/>
    <w:rsid w:val="00F922CF"/>
    <w:rsid w:val="00F92C31"/>
    <w:rsid w:val="00FA00F2"/>
    <w:rsid w:val="00FB0F65"/>
    <w:rsid w:val="00FB1226"/>
    <w:rsid w:val="00FB479A"/>
    <w:rsid w:val="00FB6D83"/>
    <w:rsid w:val="00FB75E9"/>
    <w:rsid w:val="00FC23CE"/>
    <w:rsid w:val="00FC247B"/>
    <w:rsid w:val="00FC3EFC"/>
    <w:rsid w:val="00FC6293"/>
    <w:rsid w:val="00FC680D"/>
    <w:rsid w:val="00FC73CF"/>
    <w:rsid w:val="00FD30DB"/>
    <w:rsid w:val="00FD3470"/>
    <w:rsid w:val="00FD5615"/>
    <w:rsid w:val="00FD6083"/>
    <w:rsid w:val="00FE1487"/>
    <w:rsid w:val="00FE57D9"/>
    <w:rsid w:val="00FE72C1"/>
    <w:rsid w:val="00FF0FBC"/>
    <w:rsid w:val="00FF2509"/>
    <w:rsid w:val="00FF50F2"/>
    <w:rsid w:val="00FF626F"/>
    <w:rsid w:val="00FF7EB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201375D"/>
  <w15:docId w15:val="{8D10BC3B-773F-4AE0-96B7-FAAE2F578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uiPriority w:val="9"/>
    <w:qFormat/>
    <w:pPr>
      <w:keepNext/>
      <w:keepLines/>
      <w:widowControl w:val="0"/>
      <w:spacing w:after="320" w:line="288" w:lineRule="auto"/>
      <w:jc w:val="center"/>
      <w:outlineLvl w:val="0"/>
    </w:pPr>
    <w:rPr>
      <w:b/>
      <w:snapToGrid/>
      <w:kern w:val="32"/>
      <w:sz w:val="30"/>
    </w:rPr>
  </w:style>
  <w:style w:type="paragraph" w:styleId="2">
    <w:name w:val="heading 2"/>
    <w:basedOn w:val="a"/>
    <w:next w:val="a"/>
    <w:link w:val="20"/>
    <w:uiPriority w:val="9"/>
    <w:qFormat/>
    <w:pPr>
      <w:keepNext/>
      <w:keepLines/>
      <w:widowControl w:val="0"/>
      <w:spacing w:after="320" w:line="288" w:lineRule="auto"/>
      <w:jc w:val="center"/>
      <w:outlineLvl w:val="1"/>
    </w:pPr>
    <w:rPr>
      <w:kern w:val="28"/>
      <w:sz w:val="28"/>
    </w:rPr>
  </w:style>
  <w:style w:type="paragraph" w:styleId="3">
    <w:name w:val="heading 3"/>
    <w:basedOn w:val="a"/>
    <w:next w:val="a"/>
    <w:link w:val="30"/>
    <w:uiPriority w:val="9"/>
    <w:qFormat/>
    <w:pPr>
      <w:keepNext/>
      <w:keepLines/>
      <w:widowControl w:val="0"/>
      <w:spacing w:after="320"/>
      <w:jc w:val="center"/>
      <w:outlineLvl w:val="2"/>
    </w:pPr>
    <w:rPr>
      <w:kern w:val="28"/>
      <w:u w:val="single"/>
    </w:rPr>
  </w:style>
  <w:style w:type="paragraph" w:styleId="4">
    <w:name w:val="heading 4"/>
    <w:basedOn w:val="a"/>
    <w:next w:val="a"/>
    <w:link w:val="40"/>
    <w:uiPriority w:val="9"/>
    <w:qFormat/>
    <w:pPr>
      <w:keepNext/>
      <w:keepLines/>
      <w:widowControl w:val="0"/>
      <w:spacing w:after="240"/>
      <w:outlineLvl w:val="3"/>
    </w:pPr>
    <w:rPr>
      <w:u w:val="single"/>
    </w:rPr>
  </w:style>
  <w:style w:type="paragraph" w:styleId="5">
    <w:name w:val="heading 5"/>
    <w:basedOn w:val="a"/>
    <w:next w:val="a"/>
    <w:link w:val="50"/>
    <w:uiPriority w:val="9"/>
    <w:qFormat/>
    <w:pPr>
      <w:spacing w:after="240"/>
      <w:outlineLvl w:val="4"/>
    </w:pPr>
    <w:rPr>
      <w:rFonts w:eastAsia="黑体"/>
      <w:bCs/>
      <w:szCs w:val="36"/>
    </w:rPr>
  </w:style>
  <w:style w:type="paragraph" w:styleId="6">
    <w:name w:val="heading 6"/>
    <w:basedOn w:val="a"/>
    <w:next w:val="a"/>
    <w:link w:val="60"/>
    <w:uiPriority w:val="9"/>
    <w:qFormat/>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uiPriority w:val="9"/>
    <w:qFormat/>
    <w:pPr>
      <w:keepNext/>
      <w:keepLines/>
      <w:spacing w:before="240" w:after="64" w:line="320" w:lineRule="auto"/>
      <w:outlineLvl w:val="6"/>
    </w:pPr>
    <w:rPr>
      <w:b/>
      <w:bCs/>
      <w:szCs w:val="24"/>
    </w:rPr>
  </w:style>
  <w:style w:type="paragraph" w:styleId="8">
    <w:name w:val="heading 8"/>
    <w:basedOn w:val="a"/>
    <w:next w:val="a"/>
    <w:link w:val="80"/>
    <w:uiPriority w:val="9"/>
    <w:qFormat/>
    <w:pPr>
      <w:keepNext/>
      <w:keepLines/>
      <w:spacing w:before="240" w:after="64" w:line="320" w:lineRule="auto"/>
      <w:outlineLvl w:val="7"/>
    </w:pPr>
    <w:rPr>
      <w:rFonts w:ascii="Arial" w:eastAsia="黑体" w:hAnsi="Arial"/>
      <w:szCs w:val="24"/>
    </w:rPr>
  </w:style>
  <w:style w:type="paragraph" w:styleId="9">
    <w:name w:val="heading 9"/>
    <w:basedOn w:val="a"/>
    <w:next w:val="a"/>
    <w:link w:val="90"/>
    <w:uiPriority w:val="9"/>
    <w:qFormat/>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ashGC">
    <w:name w:val="_Dash_GC"/>
    <w:basedOn w:val="a"/>
    <w:qFormat/>
    <w:rsid w:val="000E6BBE"/>
    <w:pPr>
      <w:numPr>
        <w:numId w:val="3"/>
      </w:numPr>
      <w:spacing w:after="120"/>
      <w:ind w:right="1134"/>
    </w:pPr>
    <w:rPr>
      <w:lang w:val="fr-CH"/>
    </w:rPr>
  </w:style>
  <w:style w:type="paragraph" w:styleId="a3">
    <w:name w:val="macro"/>
    <w:link w:val="a4"/>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paragraph" w:styleId="a5">
    <w:name w:val="footnote text"/>
    <w:aliases w:val="5_G"/>
    <w:basedOn w:val="a"/>
    <w:link w:val="a6"/>
    <w:qFormat/>
    <w:rsid w:val="002C4D27"/>
    <w:pPr>
      <w:keepLines/>
      <w:tabs>
        <w:tab w:val="clear" w:pos="431"/>
        <w:tab w:val="right" w:pos="1021"/>
      </w:tabs>
      <w:spacing w:after="120" w:line="240" w:lineRule="exact"/>
      <w:ind w:left="1134" w:right="1134" w:hanging="1134"/>
    </w:pPr>
    <w:rPr>
      <w:sz w:val="18"/>
    </w:rPr>
  </w:style>
  <w:style w:type="character" w:styleId="a7">
    <w:name w:val="footnote reference"/>
    <w:aliases w:val="4_G"/>
    <w:basedOn w:val="a0"/>
    <w:qFormat/>
    <w:rsid w:val="006A389D"/>
    <w:rPr>
      <w:rFonts w:ascii="Times New Roman" w:hAnsi="Times New Roman"/>
      <w:dstrike w:val="0"/>
      <w:color w:val="0000FF"/>
      <w:spacing w:val="0"/>
      <w:w w:val="100"/>
      <w:kern w:val="0"/>
      <w:position w:val="0"/>
      <w:sz w:val="21"/>
      <w:vertAlign w:val="superscript"/>
    </w:rPr>
  </w:style>
  <w:style w:type="paragraph" w:customStyle="1" w:styleId="a8">
    <w:name w:val="表中文字"/>
    <w:basedOn w:val="SingleTxtGC"/>
    <w:qFormat/>
    <w:rsid w:val="00966ED5"/>
    <w:pPr>
      <w:spacing w:before="40" w:line="240" w:lineRule="atLeast"/>
      <w:ind w:left="0" w:right="113"/>
    </w:pPr>
    <w:rPr>
      <w:sz w:val="18"/>
    </w:rPr>
  </w:style>
  <w:style w:type="paragraph" w:customStyle="1" w:styleId="a9">
    <w:name w:val="目录段页次"/>
    <w:basedOn w:val="a"/>
    <w:qFormat/>
    <w:rsid w:val="001E246A"/>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a">
    <w:name w:val="目录页次"/>
    <w:basedOn w:val="a"/>
    <w:qFormat/>
    <w:rsid w:val="001E246A"/>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SingleTxtGC"/>
    <w:qFormat/>
    <w:rsid w:val="006E1FD9"/>
    <w:pPr>
      <w:ind w:left="1565"/>
    </w:pPr>
  </w:style>
  <w:style w:type="paragraph" w:customStyle="1" w:styleId="SingleTxtGC">
    <w:name w:val="_ Single Txt_GC"/>
    <w:basedOn w:val="a"/>
    <w:link w:val="SingleTxtGCChar"/>
    <w:qFormat/>
    <w:rsid w:val="000B373F"/>
    <w:pPr>
      <w:tabs>
        <w:tab w:val="left" w:pos="1134"/>
        <w:tab w:val="left" w:pos="1565"/>
        <w:tab w:val="left" w:pos="1996"/>
        <w:tab w:val="left" w:pos="2427"/>
      </w:tabs>
      <w:spacing w:after="120"/>
      <w:ind w:left="1134" w:right="1134"/>
    </w:pPr>
  </w:style>
  <w:style w:type="paragraph" w:styleId="ac">
    <w:name w:val="endnote text"/>
    <w:aliases w:val="2_G"/>
    <w:basedOn w:val="a5"/>
    <w:link w:val="ad"/>
    <w:qFormat/>
    <w:rsid w:val="00CE64D7"/>
  </w:style>
  <w:style w:type="character" w:styleId="ae">
    <w:name w:val="endnote reference"/>
    <w:aliases w:val="1_G"/>
    <w:basedOn w:val="a7"/>
    <w:qFormat/>
    <w:rsid w:val="006A389D"/>
    <w:rPr>
      <w:rFonts w:ascii="Times New Roman" w:hAnsi="Times New Roman"/>
      <w:dstrike w:val="0"/>
      <w:color w:val="0000FF"/>
      <w:spacing w:val="0"/>
      <w:w w:val="100"/>
      <w:kern w:val="0"/>
      <w:position w:val="0"/>
      <w:sz w:val="21"/>
      <w:vertAlign w:val="superscript"/>
    </w:rPr>
  </w:style>
  <w:style w:type="paragraph" w:styleId="af">
    <w:name w:val="footer"/>
    <w:aliases w:val="3_G"/>
    <w:basedOn w:val="a"/>
    <w:link w:val="af0"/>
    <w:qFormat/>
    <w:rsid w:val="00B825F6"/>
    <w:pPr>
      <w:overflowPunct/>
      <w:spacing w:line="240" w:lineRule="auto"/>
      <w:jc w:val="left"/>
    </w:pPr>
    <w:rPr>
      <w:rFonts w:eastAsia="Times New Roman"/>
      <w:sz w:val="16"/>
      <w:szCs w:val="16"/>
      <w:lang w:val="en-GB" w:eastAsia="en-US"/>
    </w:rPr>
  </w:style>
  <w:style w:type="character" w:styleId="af1">
    <w:name w:val="page number"/>
    <w:aliases w:val="7_G"/>
    <w:qFormat/>
    <w:rsid w:val="00B825F6"/>
    <w:rPr>
      <w:rFonts w:ascii="Times New Roman" w:hAnsi="Times New Roman"/>
      <w:b/>
      <w:i w:val="0"/>
      <w:snapToGrid w:val="0"/>
      <w:spacing w:val="0"/>
      <w:kern w:val="0"/>
      <w:sz w:val="18"/>
      <w14:cntxtAlts w14:val="0"/>
    </w:rPr>
  </w:style>
  <w:style w:type="paragraph" w:styleId="af2">
    <w:name w:val="header"/>
    <w:aliases w:val="6_G"/>
    <w:basedOn w:val="a"/>
    <w:link w:val="af3"/>
    <w:qFormat/>
    <w:rsid w:val="00B825F6"/>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paragraph" w:customStyle="1" w:styleId="Bullet1GC">
    <w:name w:val="_Bullet 1_GC"/>
    <w:basedOn w:val="a"/>
    <w:qFormat/>
    <w:pPr>
      <w:numPr>
        <w:numId w:val="1"/>
      </w:numPr>
      <w:spacing w:after="120"/>
      <w:ind w:right="1134"/>
    </w:pPr>
  </w:style>
  <w:style w:type="paragraph" w:customStyle="1" w:styleId="Bullet2GC">
    <w:name w:val="_Bullet 2_GC"/>
    <w:basedOn w:val="a"/>
    <w:qFormat/>
    <w:rsid w:val="000E6BBE"/>
    <w:pPr>
      <w:numPr>
        <w:numId w:val="2"/>
      </w:numPr>
      <w:spacing w:after="120"/>
      <w:ind w:right="1134"/>
    </w:pPr>
  </w:style>
  <w:style w:type="paragraph" w:styleId="af4">
    <w:name w:val="Title"/>
    <w:basedOn w:val="a"/>
    <w:qFormat/>
    <w:rsid w:val="00080558"/>
    <w:pPr>
      <w:spacing w:before="240" w:after="60"/>
      <w:jc w:val="center"/>
      <w:outlineLvl w:val="0"/>
    </w:pPr>
    <w:rPr>
      <w:rFonts w:ascii="Arial" w:hAnsi="Arial" w:cs="Arial"/>
      <w:b/>
      <w:bCs/>
      <w:sz w:val="32"/>
      <w:szCs w:val="32"/>
    </w:rPr>
  </w:style>
  <w:style w:type="character" w:styleId="af5">
    <w:name w:val="Hyperlink"/>
    <w:basedOn w:val="a0"/>
    <w:uiPriority w:val="99"/>
    <w:rPr>
      <w:color w:val="0000FF"/>
      <w:u w:val="single"/>
    </w:rPr>
  </w:style>
  <w:style w:type="character" w:styleId="af6">
    <w:name w:val="FollowedHyperlink"/>
    <w:basedOn w:val="a0"/>
    <w:uiPriority w:val="99"/>
    <w:rPr>
      <w:color w:val="800080"/>
      <w:u w:val="single"/>
    </w:rPr>
  </w:style>
  <w:style w:type="paragraph" w:customStyle="1" w:styleId="H56GC">
    <w:name w:val="_ H_5/6_GC"/>
    <w:basedOn w:val="a"/>
    <w:next w:val="a"/>
    <w:qFormat/>
    <w:rsid w:val="00D546D7"/>
    <w:pPr>
      <w:keepNext/>
      <w:keepLines/>
      <w:tabs>
        <w:tab w:val="clear" w:pos="431"/>
        <w:tab w:val="right" w:pos="851"/>
      </w:tabs>
      <w:spacing w:before="240" w:after="120"/>
      <w:ind w:left="1134" w:right="1134" w:hanging="1134"/>
      <w:outlineLvl w:val="5"/>
    </w:pPr>
    <w:rPr>
      <w:snapToGrid/>
      <w:szCs w:val="21"/>
    </w:rPr>
  </w:style>
  <w:style w:type="paragraph" w:customStyle="1" w:styleId="H4GC">
    <w:name w:val="_ H_4_GC"/>
    <w:basedOn w:val="a"/>
    <w:next w:val="a"/>
    <w:qFormat/>
    <w:rsid w:val="0009504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ChGC">
    <w:name w:val="_ H _Ch_GC"/>
    <w:basedOn w:val="a"/>
    <w:next w:val="a"/>
    <w:qFormat/>
    <w:rsid w:val="00D22277"/>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SLGC">
    <w:name w:val="__S_L_GC"/>
    <w:basedOn w:val="a"/>
    <w:next w:val="SingleTxtGC"/>
    <w:qFormat/>
    <w:rsid w:val="009E2C4E"/>
    <w:pPr>
      <w:keepNext/>
      <w:keepLines/>
      <w:spacing w:before="240" w:after="240" w:line="580" w:lineRule="exact"/>
      <w:ind w:left="1134" w:right="1134"/>
      <w:jc w:val="left"/>
    </w:pPr>
    <w:rPr>
      <w:rFonts w:eastAsia="黑体"/>
      <w:sz w:val="56"/>
    </w:rPr>
  </w:style>
  <w:style w:type="paragraph" w:customStyle="1" w:styleId="SMGC">
    <w:name w:val="__S_M_GC"/>
    <w:basedOn w:val="a"/>
    <w:next w:val="SingleTxtGC"/>
    <w:qFormat/>
    <w:rsid w:val="009E2C4E"/>
    <w:pPr>
      <w:keepNext/>
      <w:keepLines/>
      <w:spacing w:before="240" w:after="240" w:line="420" w:lineRule="exact"/>
      <w:ind w:left="1134" w:right="1134"/>
      <w:jc w:val="left"/>
    </w:pPr>
    <w:rPr>
      <w:rFonts w:eastAsia="黑体"/>
      <w:sz w:val="40"/>
    </w:rPr>
  </w:style>
  <w:style w:type="paragraph" w:customStyle="1" w:styleId="SSGC">
    <w:name w:val="__S_S_GC"/>
    <w:basedOn w:val="a"/>
    <w:next w:val="SingleTxtGC"/>
    <w:qFormat/>
    <w:rsid w:val="009E2C4E"/>
    <w:pPr>
      <w:keepNext/>
      <w:keepLines/>
      <w:spacing w:before="240" w:after="240" w:line="300" w:lineRule="exact"/>
      <w:ind w:left="1134" w:right="1134"/>
      <w:jc w:val="left"/>
    </w:pPr>
    <w:rPr>
      <w:rFonts w:eastAsia="黑体"/>
      <w:sz w:val="28"/>
    </w:rPr>
  </w:style>
  <w:style w:type="paragraph" w:customStyle="1" w:styleId="XLargeGC">
    <w:name w:val="__XLarge_GC"/>
    <w:basedOn w:val="a"/>
    <w:next w:val="SingleTxtGC"/>
    <w:qFormat/>
    <w:rsid w:val="009E2C4E"/>
    <w:pPr>
      <w:keepNext/>
      <w:keepLines/>
      <w:spacing w:before="240" w:after="240" w:line="420" w:lineRule="exact"/>
      <w:ind w:left="1134" w:right="1134"/>
      <w:jc w:val="left"/>
    </w:pPr>
    <w:rPr>
      <w:rFonts w:eastAsia="黑体"/>
      <w:sz w:val="40"/>
    </w:rPr>
  </w:style>
  <w:style w:type="paragraph" w:customStyle="1" w:styleId="HMGC">
    <w:name w:val="_ H __M_GC"/>
    <w:basedOn w:val="a"/>
    <w:next w:val="a"/>
    <w:qFormat/>
    <w:rsid w:val="00D22277"/>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1GC">
    <w:name w:val="_ H_1_GC"/>
    <w:basedOn w:val="a"/>
    <w:next w:val="a"/>
    <w:qFormat/>
    <w:rsid w:val="00D22277"/>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D2227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af7">
    <w:name w:val="悬挂"/>
    <w:basedOn w:val="SingleTxtGC"/>
    <w:qFormat/>
    <w:rsid w:val="00EF28B0"/>
    <w:pPr>
      <w:ind w:left="1565" w:hanging="431"/>
    </w:pPr>
  </w:style>
  <w:style w:type="table" w:styleId="af8">
    <w:name w:val="Table Grid"/>
    <w:basedOn w:val="a1"/>
    <w:rsid w:val="00D7405B"/>
    <w:pPr>
      <w:tabs>
        <w:tab w:val="left" w:pos="431"/>
      </w:tabs>
      <w:overflowPunct w:val="0"/>
      <w:adjustRightInd w:val="0"/>
      <w:snapToGrid w:val="0"/>
      <w:spacing w:line="320" w:lineRule="exac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表中标题"/>
    <w:basedOn w:val="SingleTxtGC"/>
    <w:qFormat/>
    <w:rsid w:val="00D7405B"/>
    <w:pPr>
      <w:spacing w:before="80" w:after="80" w:line="200" w:lineRule="exact"/>
      <w:ind w:left="0" w:right="0"/>
      <w:jc w:val="left"/>
    </w:pPr>
    <w:rPr>
      <w:rFonts w:eastAsia="楷体"/>
      <w:sz w:val="18"/>
    </w:rPr>
  </w:style>
  <w:style w:type="paragraph" w:customStyle="1" w:styleId="afa">
    <w:name w:val="表数文字"/>
    <w:basedOn w:val="SingleTxtGC"/>
    <w:qFormat/>
    <w:rsid w:val="00120CF8"/>
    <w:pPr>
      <w:spacing w:before="40" w:after="40" w:line="240" w:lineRule="atLeast"/>
      <w:ind w:left="0" w:right="113"/>
    </w:pPr>
    <w:rPr>
      <w:sz w:val="18"/>
    </w:rPr>
  </w:style>
  <w:style w:type="paragraph" w:styleId="afb">
    <w:name w:val="Balloon Text"/>
    <w:basedOn w:val="a"/>
    <w:link w:val="afc"/>
    <w:uiPriority w:val="99"/>
    <w:semiHidden/>
    <w:rsid w:val="00324E57"/>
    <w:rPr>
      <w:sz w:val="18"/>
      <w:szCs w:val="18"/>
    </w:rPr>
  </w:style>
  <w:style w:type="character" w:customStyle="1" w:styleId="af0">
    <w:name w:val="页脚 字符"/>
    <w:aliases w:val="3_G 字符"/>
    <w:link w:val="af"/>
    <w:rsid w:val="00B825F6"/>
    <w:rPr>
      <w:rFonts w:eastAsia="Times New Roman"/>
      <w:snapToGrid w:val="0"/>
      <w:sz w:val="16"/>
      <w:szCs w:val="16"/>
      <w:lang w:val="en-GB" w:eastAsia="en-US"/>
    </w:rPr>
  </w:style>
  <w:style w:type="character" w:customStyle="1" w:styleId="af3">
    <w:name w:val="页眉 字符"/>
    <w:aliases w:val="6_G 字符"/>
    <w:link w:val="af2"/>
    <w:rsid w:val="00B825F6"/>
    <w:rPr>
      <w:rFonts w:eastAsia="Times New Roman"/>
      <w:b/>
      <w:snapToGrid w:val="0"/>
      <w:sz w:val="18"/>
      <w:szCs w:val="18"/>
      <w:lang w:val="en-GB" w:eastAsia="en-US"/>
    </w:rPr>
  </w:style>
  <w:style w:type="paragraph" w:customStyle="1" w:styleId="SingleParaNoGC">
    <w:name w:val="_ Single ParaNo_GC"/>
    <w:basedOn w:val="SingleTxtGC"/>
    <w:qFormat/>
    <w:rsid w:val="00AE29BA"/>
    <w:pPr>
      <w:numPr>
        <w:numId w:val="4"/>
      </w:numPr>
      <w:tabs>
        <w:tab w:val="clear" w:pos="431"/>
      </w:tabs>
      <w:ind w:left="1134" w:firstLine="0"/>
    </w:pPr>
    <w:rPr>
      <w:snapToGrid/>
      <w:szCs w:val="21"/>
    </w:rPr>
  </w:style>
  <w:style w:type="paragraph" w:styleId="TOC1">
    <w:name w:val="toc 1"/>
    <w:basedOn w:val="a"/>
    <w:next w:val="a"/>
    <w:autoRedefine/>
    <w:uiPriority w:val="39"/>
    <w:unhideWhenUsed/>
    <w:rsid w:val="00E32CDC"/>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32CDC"/>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32CDC"/>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32CDC"/>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32CDC"/>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32CDC"/>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customStyle="1" w:styleId="10">
    <w:name w:val="标题 1 字符"/>
    <w:aliases w:val="Table_G 字符"/>
    <w:basedOn w:val="a0"/>
    <w:link w:val="1"/>
    <w:uiPriority w:val="9"/>
    <w:rsid w:val="00E63F9E"/>
    <w:rPr>
      <w:b/>
      <w:kern w:val="32"/>
      <w:sz w:val="30"/>
    </w:rPr>
  </w:style>
  <w:style w:type="character" w:customStyle="1" w:styleId="20">
    <w:name w:val="标题 2 字符"/>
    <w:basedOn w:val="a0"/>
    <w:link w:val="2"/>
    <w:uiPriority w:val="9"/>
    <w:rsid w:val="00E63F9E"/>
    <w:rPr>
      <w:snapToGrid w:val="0"/>
      <w:kern w:val="28"/>
      <w:sz w:val="28"/>
    </w:rPr>
  </w:style>
  <w:style w:type="character" w:customStyle="1" w:styleId="30">
    <w:name w:val="标题 3 字符"/>
    <w:basedOn w:val="a0"/>
    <w:link w:val="3"/>
    <w:uiPriority w:val="9"/>
    <w:rsid w:val="00E63F9E"/>
    <w:rPr>
      <w:snapToGrid w:val="0"/>
      <w:kern w:val="28"/>
      <w:sz w:val="21"/>
      <w:u w:val="single"/>
    </w:rPr>
  </w:style>
  <w:style w:type="character" w:customStyle="1" w:styleId="40">
    <w:name w:val="标题 4 字符"/>
    <w:basedOn w:val="a0"/>
    <w:link w:val="4"/>
    <w:uiPriority w:val="9"/>
    <w:rsid w:val="00E63F9E"/>
    <w:rPr>
      <w:snapToGrid w:val="0"/>
      <w:sz w:val="21"/>
      <w:u w:val="single"/>
    </w:rPr>
  </w:style>
  <w:style w:type="character" w:customStyle="1" w:styleId="50">
    <w:name w:val="标题 5 字符"/>
    <w:basedOn w:val="a0"/>
    <w:link w:val="5"/>
    <w:uiPriority w:val="9"/>
    <w:rsid w:val="00E63F9E"/>
    <w:rPr>
      <w:rFonts w:eastAsia="黑体"/>
      <w:bCs/>
      <w:snapToGrid w:val="0"/>
      <w:sz w:val="21"/>
      <w:szCs w:val="36"/>
    </w:rPr>
  </w:style>
  <w:style w:type="character" w:customStyle="1" w:styleId="60">
    <w:name w:val="标题 6 字符"/>
    <w:basedOn w:val="a0"/>
    <w:link w:val="6"/>
    <w:uiPriority w:val="9"/>
    <w:rsid w:val="00E63F9E"/>
    <w:rPr>
      <w:rFonts w:ascii="Arial" w:eastAsia="黑体" w:hAnsi="Arial"/>
      <w:b/>
      <w:bCs/>
      <w:snapToGrid w:val="0"/>
      <w:sz w:val="21"/>
      <w:szCs w:val="24"/>
    </w:rPr>
  </w:style>
  <w:style w:type="character" w:customStyle="1" w:styleId="70">
    <w:name w:val="标题 7 字符"/>
    <w:basedOn w:val="a0"/>
    <w:link w:val="7"/>
    <w:uiPriority w:val="9"/>
    <w:rsid w:val="00E63F9E"/>
    <w:rPr>
      <w:b/>
      <w:bCs/>
      <w:snapToGrid w:val="0"/>
      <w:sz w:val="21"/>
      <w:szCs w:val="24"/>
    </w:rPr>
  </w:style>
  <w:style w:type="character" w:customStyle="1" w:styleId="80">
    <w:name w:val="标题 8 字符"/>
    <w:basedOn w:val="a0"/>
    <w:link w:val="8"/>
    <w:uiPriority w:val="9"/>
    <w:rsid w:val="00E63F9E"/>
    <w:rPr>
      <w:rFonts w:ascii="Arial" w:eastAsia="黑体" w:hAnsi="Arial"/>
      <w:snapToGrid w:val="0"/>
      <w:sz w:val="21"/>
      <w:szCs w:val="24"/>
    </w:rPr>
  </w:style>
  <w:style w:type="character" w:customStyle="1" w:styleId="90">
    <w:name w:val="标题 9 字符"/>
    <w:basedOn w:val="a0"/>
    <w:link w:val="9"/>
    <w:uiPriority w:val="9"/>
    <w:rsid w:val="00E63F9E"/>
    <w:rPr>
      <w:rFonts w:ascii="Arial" w:eastAsia="黑体" w:hAnsi="Arial"/>
      <w:snapToGrid w:val="0"/>
      <w:sz w:val="21"/>
      <w:szCs w:val="21"/>
    </w:rPr>
  </w:style>
  <w:style w:type="character" w:customStyle="1" w:styleId="SingleTxtGCChar">
    <w:name w:val="_ Single Txt_GC Char"/>
    <w:link w:val="SingleTxtGC"/>
    <w:locked/>
    <w:rsid w:val="00E63F9E"/>
    <w:rPr>
      <w:snapToGrid w:val="0"/>
      <w:sz w:val="21"/>
    </w:rPr>
  </w:style>
  <w:style w:type="character" w:customStyle="1" w:styleId="a6">
    <w:name w:val="脚注文本 字符"/>
    <w:aliases w:val="5_G 字符"/>
    <w:basedOn w:val="a0"/>
    <w:link w:val="a5"/>
    <w:rsid w:val="00E63F9E"/>
    <w:rPr>
      <w:snapToGrid w:val="0"/>
      <w:sz w:val="18"/>
    </w:rPr>
  </w:style>
  <w:style w:type="character" w:customStyle="1" w:styleId="ad">
    <w:name w:val="尾注文本 字符"/>
    <w:aliases w:val="2_G 字符"/>
    <w:basedOn w:val="a0"/>
    <w:link w:val="ac"/>
    <w:rsid w:val="00E63F9E"/>
    <w:rPr>
      <w:snapToGrid w:val="0"/>
      <w:sz w:val="18"/>
    </w:rPr>
  </w:style>
  <w:style w:type="character" w:customStyle="1" w:styleId="a4">
    <w:name w:val="宏文本 字符"/>
    <w:basedOn w:val="a0"/>
    <w:link w:val="a3"/>
    <w:semiHidden/>
    <w:rsid w:val="00E63F9E"/>
    <w:rPr>
      <w:kern w:val="24"/>
      <w:sz w:val="24"/>
    </w:rPr>
  </w:style>
  <w:style w:type="paragraph" w:customStyle="1" w:styleId="HMG">
    <w:name w:val="_ H __M_G"/>
    <w:basedOn w:val="a"/>
    <w:next w:val="a"/>
    <w:qFormat/>
    <w:rsid w:val="00E63F9E"/>
    <w:pPr>
      <w:keepNext/>
      <w:keepLines/>
      <w:tabs>
        <w:tab w:val="clear" w:pos="431"/>
        <w:tab w:val="right" w:pos="851"/>
      </w:tabs>
      <w:suppressAutoHyphens/>
      <w:kinsoku w:val="0"/>
      <w:autoSpaceDE w:val="0"/>
      <w:autoSpaceDN w:val="0"/>
      <w:spacing w:before="240" w:after="240" w:line="360" w:lineRule="exact"/>
      <w:ind w:left="1134" w:right="1134" w:hanging="1134"/>
      <w:outlineLvl w:val="0"/>
    </w:pPr>
    <w:rPr>
      <w:rFonts w:eastAsiaTheme="minorHAnsi"/>
      <w:b/>
      <w:snapToGrid/>
      <w:sz w:val="34"/>
      <w:szCs w:val="10"/>
    </w:rPr>
  </w:style>
  <w:style w:type="paragraph" w:customStyle="1" w:styleId="HChG">
    <w:name w:val="_ H _Ch_G"/>
    <w:basedOn w:val="a"/>
    <w:next w:val="a"/>
    <w:qFormat/>
    <w:rsid w:val="00E63F9E"/>
    <w:pPr>
      <w:keepNext/>
      <w:keepLines/>
      <w:tabs>
        <w:tab w:val="clear" w:pos="431"/>
        <w:tab w:val="right" w:pos="851"/>
      </w:tabs>
      <w:suppressAutoHyphens/>
      <w:kinsoku w:val="0"/>
      <w:autoSpaceDE w:val="0"/>
      <w:autoSpaceDN w:val="0"/>
      <w:spacing w:before="360" w:after="240" w:line="300" w:lineRule="exact"/>
      <w:ind w:left="1134" w:right="1134" w:hanging="1134"/>
      <w:outlineLvl w:val="1"/>
    </w:pPr>
    <w:rPr>
      <w:rFonts w:eastAsiaTheme="minorHAnsi"/>
      <w:b/>
      <w:snapToGrid/>
      <w:sz w:val="28"/>
      <w:szCs w:val="10"/>
    </w:rPr>
  </w:style>
  <w:style w:type="paragraph" w:customStyle="1" w:styleId="H1G">
    <w:name w:val="_ H_1_G"/>
    <w:basedOn w:val="a"/>
    <w:next w:val="a"/>
    <w:qFormat/>
    <w:rsid w:val="00E63F9E"/>
    <w:pPr>
      <w:keepNext/>
      <w:keepLines/>
      <w:tabs>
        <w:tab w:val="clear" w:pos="431"/>
        <w:tab w:val="right" w:pos="851"/>
      </w:tabs>
      <w:suppressAutoHyphens/>
      <w:kinsoku w:val="0"/>
      <w:autoSpaceDE w:val="0"/>
      <w:autoSpaceDN w:val="0"/>
      <w:spacing w:before="360" w:after="240" w:line="270" w:lineRule="exact"/>
      <w:ind w:left="1134" w:right="1134" w:hanging="1134"/>
      <w:outlineLvl w:val="2"/>
    </w:pPr>
    <w:rPr>
      <w:rFonts w:eastAsiaTheme="minorHAnsi"/>
      <w:b/>
      <w:snapToGrid/>
      <w:sz w:val="24"/>
      <w:szCs w:val="10"/>
    </w:rPr>
  </w:style>
  <w:style w:type="paragraph" w:customStyle="1" w:styleId="H23G">
    <w:name w:val="_ H_2/3_G"/>
    <w:basedOn w:val="a"/>
    <w:next w:val="a"/>
    <w:qFormat/>
    <w:rsid w:val="00E63F9E"/>
    <w:pPr>
      <w:keepNext/>
      <w:keepLines/>
      <w:tabs>
        <w:tab w:val="clear" w:pos="431"/>
        <w:tab w:val="right" w:pos="851"/>
      </w:tabs>
      <w:suppressAutoHyphens/>
      <w:kinsoku w:val="0"/>
      <w:autoSpaceDE w:val="0"/>
      <w:autoSpaceDN w:val="0"/>
      <w:spacing w:before="240" w:after="120" w:line="240" w:lineRule="exact"/>
      <w:ind w:left="1134" w:right="1134" w:hanging="1134"/>
      <w:outlineLvl w:val="3"/>
    </w:pPr>
    <w:rPr>
      <w:rFonts w:eastAsiaTheme="minorHAnsi"/>
      <w:b/>
      <w:snapToGrid/>
      <w:szCs w:val="10"/>
    </w:rPr>
  </w:style>
  <w:style w:type="paragraph" w:customStyle="1" w:styleId="H4G">
    <w:name w:val="_ H_4_G"/>
    <w:basedOn w:val="a"/>
    <w:next w:val="a"/>
    <w:qFormat/>
    <w:rsid w:val="00E63F9E"/>
    <w:pPr>
      <w:keepNext/>
      <w:keepLines/>
      <w:tabs>
        <w:tab w:val="clear" w:pos="431"/>
        <w:tab w:val="right" w:pos="851"/>
      </w:tabs>
      <w:suppressAutoHyphens/>
      <w:kinsoku w:val="0"/>
      <w:autoSpaceDE w:val="0"/>
      <w:autoSpaceDN w:val="0"/>
      <w:spacing w:before="240" w:after="120" w:line="240" w:lineRule="exact"/>
      <w:ind w:left="1134" w:right="1134" w:hanging="1134"/>
      <w:outlineLvl w:val="4"/>
    </w:pPr>
    <w:rPr>
      <w:rFonts w:eastAsiaTheme="minorHAnsi"/>
      <w:i/>
      <w:snapToGrid/>
      <w:szCs w:val="10"/>
    </w:rPr>
  </w:style>
  <w:style w:type="paragraph" w:customStyle="1" w:styleId="H56G">
    <w:name w:val="_ H_5/6_G"/>
    <w:basedOn w:val="a"/>
    <w:next w:val="a"/>
    <w:qFormat/>
    <w:rsid w:val="00E63F9E"/>
    <w:pPr>
      <w:keepNext/>
      <w:keepLines/>
      <w:tabs>
        <w:tab w:val="clear" w:pos="431"/>
        <w:tab w:val="right" w:pos="851"/>
      </w:tabs>
      <w:suppressAutoHyphens/>
      <w:kinsoku w:val="0"/>
      <w:autoSpaceDE w:val="0"/>
      <w:autoSpaceDN w:val="0"/>
      <w:spacing w:before="240" w:after="120" w:line="240" w:lineRule="exact"/>
      <w:ind w:left="1134" w:right="1134" w:hanging="1134"/>
      <w:outlineLvl w:val="5"/>
    </w:pPr>
    <w:rPr>
      <w:rFonts w:eastAsiaTheme="minorHAnsi"/>
      <w:snapToGrid/>
      <w:szCs w:val="10"/>
    </w:rPr>
  </w:style>
  <w:style w:type="paragraph" w:customStyle="1" w:styleId="SingleTxtG">
    <w:name w:val="_ Single Txt_G"/>
    <w:basedOn w:val="a"/>
    <w:qFormat/>
    <w:rsid w:val="00E63F9E"/>
    <w:pPr>
      <w:tabs>
        <w:tab w:val="clear" w:pos="431"/>
        <w:tab w:val="left" w:pos="1701"/>
        <w:tab w:val="left" w:pos="2268"/>
      </w:tabs>
      <w:suppressAutoHyphens/>
      <w:kinsoku w:val="0"/>
      <w:autoSpaceDE w:val="0"/>
      <w:autoSpaceDN w:val="0"/>
      <w:spacing w:after="120" w:line="280" w:lineRule="exact"/>
      <w:ind w:left="1134" w:right="1134"/>
    </w:pPr>
    <w:rPr>
      <w:rFonts w:eastAsiaTheme="minorHAnsi"/>
      <w:snapToGrid/>
      <w:szCs w:val="10"/>
    </w:rPr>
  </w:style>
  <w:style w:type="paragraph" w:customStyle="1" w:styleId="SLG">
    <w:name w:val="__S_L_G"/>
    <w:basedOn w:val="a"/>
    <w:next w:val="a"/>
    <w:rsid w:val="00E63F9E"/>
    <w:pPr>
      <w:keepNext/>
      <w:keepLines/>
      <w:tabs>
        <w:tab w:val="clear" w:pos="431"/>
      </w:tabs>
      <w:suppressAutoHyphens/>
      <w:kinsoku w:val="0"/>
      <w:autoSpaceDE w:val="0"/>
      <w:autoSpaceDN w:val="0"/>
      <w:spacing w:before="240" w:after="240" w:line="580" w:lineRule="exact"/>
      <w:ind w:left="1134" w:right="1134"/>
    </w:pPr>
    <w:rPr>
      <w:rFonts w:eastAsiaTheme="minorHAnsi"/>
      <w:b/>
      <w:snapToGrid/>
      <w:sz w:val="56"/>
      <w:szCs w:val="10"/>
    </w:rPr>
  </w:style>
  <w:style w:type="paragraph" w:customStyle="1" w:styleId="SMG">
    <w:name w:val="__S_M_G"/>
    <w:basedOn w:val="a"/>
    <w:next w:val="a"/>
    <w:rsid w:val="00E63F9E"/>
    <w:pPr>
      <w:keepNext/>
      <w:keepLines/>
      <w:tabs>
        <w:tab w:val="clear" w:pos="431"/>
      </w:tabs>
      <w:suppressAutoHyphens/>
      <w:kinsoku w:val="0"/>
      <w:autoSpaceDE w:val="0"/>
      <w:autoSpaceDN w:val="0"/>
      <w:spacing w:before="240" w:after="240" w:line="420" w:lineRule="exact"/>
      <w:ind w:left="1134" w:right="1134"/>
    </w:pPr>
    <w:rPr>
      <w:rFonts w:eastAsiaTheme="minorHAnsi"/>
      <w:b/>
      <w:snapToGrid/>
      <w:sz w:val="40"/>
      <w:szCs w:val="10"/>
    </w:rPr>
  </w:style>
  <w:style w:type="paragraph" w:customStyle="1" w:styleId="SSG">
    <w:name w:val="__S_S_G"/>
    <w:basedOn w:val="a"/>
    <w:next w:val="a"/>
    <w:rsid w:val="00E63F9E"/>
    <w:pPr>
      <w:keepNext/>
      <w:keepLines/>
      <w:tabs>
        <w:tab w:val="clear" w:pos="431"/>
      </w:tabs>
      <w:suppressAutoHyphens/>
      <w:kinsoku w:val="0"/>
      <w:autoSpaceDE w:val="0"/>
      <w:autoSpaceDN w:val="0"/>
      <w:spacing w:before="240" w:after="240" w:line="300" w:lineRule="exact"/>
      <w:ind w:left="1134" w:right="1134"/>
    </w:pPr>
    <w:rPr>
      <w:rFonts w:eastAsiaTheme="minorHAnsi"/>
      <w:b/>
      <w:snapToGrid/>
      <w:sz w:val="28"/>
      <w:szCs w:val="10"/>
    </w:rPr>
  </w:style>
  <w:style w:type="paragraph" w:customStyle="1" w:styleId="XLargeG">
    <w:name w:val="__XLarge_G"/>
    <w:basedOn w:val="a"/>
    <w:next w:val="a"/>
    <w:rsid w:val="00E63F9E"/>
    <w:pPr>
      <w:keepNext/>
      <w:keepLines/>
      <w:tabs>
        <w:tab w:val="clear" w:pos="431"/>
      </w:tabs>
      <w:suppressAutoHyphens/>
      <w:kinsoku w:val="0"/>
      <w:autoSpaceDE w:val="0"/>
      <w:autoSpaceDN w:val="0"/>
      <w:spacing w:before="240" w:after="240" w:line="420" w:lineRule="exact"/>
      <w:ind w:left="1134" w:right="1134"/>
    </w:pPr>
    <w:rPr>
      <w:rFonts w:eastAsiaTheme="minorHAnsi"/>
      <w:b/>
      <w:snapToGrid/>
      <w:sz w:val="40"/>
      <w:szCs w:val="10"/>
    </w:rPr>
  </w:style>
  <w:style w:type="paragraph" w:customStyle="1" w:styleId="Bullet1G">
    <w:name w:val="_Bullet 1_G"/>
    <w:basedOn w:val="a"/>
    <w:qFormat/>
    <w:rsid w:val="00E63F9E"/>
    <w:pPr>
      <w:numPr>
        <w:numId w:val="8"/>
      </w:numPr>
      <w:tabs>
        <w:tab w:val="clear" w:pos="431"/>
      </w:tabs>
      <w:suppressAutoHyphens/>
      <w:kinsoku w:val="0"/>
      <w:autoSpaceDE w:val="0"/>
      <w:autoSpaceDN w:val="0"/>
      <w:spacing w:after="120" w:line="280" w:lineRule="exact"/>
      <w:ind w:right="1134"/>
    </w:pPr>
    <w:rPr>
      <w:rFonts w:eastAsiaTheme="minorHAnsi"/>
      <w:snapToGrid/>
      <w:szCs w:val="10"/>
    </w:rPr>
  </w:style>
  <w:style w:type="paragraph" w:customStyle="1" w:styleId="Bullet2G">
    <w:name w:val="_Bullet 2_G"/>
    <w:basedOn w:val="a"/>
    <w:qFormat/>
    <w:rsid w:val="00E63F9E"/>
    <w:pPr>
      <w:numPr>
        <w:numId w:val="9"/>
      </w:numPr>
      <w:tabs>
        <w:tab w:val="clear" w:pos="431"/>
      </w:tabs>
      <w:suppressAutoHyphens/>
      <w:kinsoku w:val="0"/>
      <w:autoSpaceDE w:val="0"/>
      <w:autoSpaceDN w:val="0"/>
      <w:spacing w:after="120" w:line="280" w:lineRule="exact"/>
      <w:ind w:right="1134"/>
    </w:pPr>
    <w:rPr>
      <w:rFonts w:eastAsiaTheme="minorHAnsi"/>
      <w:snapToGrid/>
      <w:szCs w:val="10"/>
    </w:rPr>
  </w:style>
  <w:style w:type="paragraph" w:customStyle="1" w:styleId="ParaNoG">
    <w:name w:val="_ParaNo._G"/>
    <w:basedOn w:val="SingleTxtG"/>
    <w:qFormat/>
    <w:rsid w:val="00E63F9E"/>
    <w:pPr>
      <w:numPr>
        <w:numId w:val="5"/>
      </w:numPr>
    </w:pPr>
  </w:style>
  <w:style w:type="numbering" w:styleId="111111">
    <w:name w:val="Outline List 2"/>
    <w:basedOn w:val="a2"/>
    <w:semiHidden/>
    <w:rsid w:val="00E63F9E"/>
    <w:pPr>
      <w:numPr>
        <w:numId w:val="6"/>
      </w:numPr>
    </w:pPr>
  </w:style>
  <w:style w:type="numbering" w:styleId="1111110">
    <w:name w:val="Outline List 1"/>
    <w:basedOn w:val="a2"/>
    <w:semiHidden/>
    <w:rsid w:val="00E63F9E"/>
    <w:pPr>
      <w:numPr>
        <w:numId w:val="7"/>
      </w:numPr>
    </w:pPr>
  </w:style>
  <w:style w:type="character" w:styleId="afd">
    <w:name w:val="Book Title"/>
    <w:basedOn w:val="a0"/>
    <w:uiPriority w:val="33"/>
    <w:rsid w:val="00E63F9E"/>
    <w:rPr>
      <w:b/>
      <w:bCs/>
      <w:smallCaps/>
      <w:spacing w:val="5"/>
    </w:rPr>
  </w:style>
  <w:style w:type="character" w:customStyle="1" w:styleId="afc">
    <w:name w:val="批注框文本 字符"/>
    <w:basedOn w:val="a0"/>
    <w:link w:val="afb"/>
    <w:uiPriority w:val="99"/>
    <w:semiHidden/>
    <w:rsid w:val="00E63F9E"/>
    <w:rPr>
      <w:snapToGrid w:val="0"/>
      <w:sz w:val="18"/>
      <w:szCs w:val="18"/>
    </w:rPr>
  </w:style>
  <w:style w:type="character" w:customStyle="1" w:styleId="11">
    <w:name w:val="未处理的提及1"/>
    <w:basedOn w:val="a0"/>
    <w:uiPriority w:val="99"/>
    <w:semiHidden/>
    <w:unhideWhenUsed/>
    <w:rsid w:val="00E63F9E"/>
    <w:rPr>
      <w:color w:val="605E5C"/>
      <w:shd w:val="clear" w:color="auto" w:fill="E1DFDD"/>
    </w:rPr>
  </w:style>
  <w:style w:type="character" w:styleId="afe">
    <w:name w:val="annotation reference"/>
    <w:basedOn w:val="a0"/>
    <w:uiPriority w:val="99"/>
    <w:semiHidden/>
    <w:unhideWhenUsed/>
    <w:rsid w:val="00E63F9E"/>
    <w:rPr>
      <w:rFonts w:ascii="Times New Roman" w:eastAsia="宋体" w:hAnsi="Times New Roman"/>
      <w:sz w:val="6"/>
      <w:szCs w:val="16"/>
    </w:rPr>
  </w:style>
  <w:style w:type="paragraph" w:styleId="aff">
    <w:name w:val="annotation text"/>
    <w:basedOn w:val="a"/>
    <w:link w:val="aff0"/>
    <w:uiPriority w:val="99"/>
    <w:semiHidden/>
    <w:unhideWhenUsed/>
    <w:rsid w:val="00E63F9E"/>
    <w:pPr>
      <w:tabs>
        <w:tab w:val="clear" w:pos="431"/>
      </w:tabs>
      <w:suppressAutoHyphens/>
      <w:kinsoku w:val="0"/>
      <w:autoSpaceDE w:val="0"/>
      <w:autoSpaceDN w:val="0"/>
      <w:spacing w:after="120" w:line="240" w:lineRule="auto"/>
    </w:pPr>
    <w:rPr>
      <w:rFonts w:eastAsiaTheme="minorHAnsi"/>
      <w:snapToGrid/>
      <w:szCs w:val="10"/>
    </w:rPr>
  </w:style>
  <w:style w:type="character" w:customStyle="1" w:styleId="aff0">
    <w:name w:val="批注文字 字符"/>
    <w:basedOn w:val="a0"/>
    <w:link w:val="aff"/>
    <w:uiPriority w:val="99"/>
    <w:semiHidden/>
    <w:rsid w:val="00E63F9E"/>
    <w:rPr>
      <w:rFonts w:eastAsiaTheme="minorHAnsi"/>
      <w:sz w:val="21"/>
      <w:szCs w:val="10"/>
    </w:rPr>
  </w:style>
  <w:style w:type="paragraph" w:styleId="aff1">
    <w:name w:val="annotation subject"/>
    <w:basedOn w:val="aff"/>
    <w:next w:val="aff"/>
    <w:link w:val="aff2"/>
    <w:uiPriority w:val="99"/>
    <w:semiHidden/>
    <w:unhideWhenUsed/>
    <w:rsid w:val="00E63F9E"/>
    <w:rPr>
      <w:b/>
      <w:bCs/>
    </w:rPr>
  </w:style>
  <w:style w:type="character" w:customStyle="1" w:styleId="aff2">
    <w:name w:val="批注主题 字符"/>
    <w:basedOn w:val="aff0"/>
    <w:link w:val="aff1"/>
    <w:uiPriority w:val="99"/>
    <w:semiHidden/>
    <w:rsid w:val="00E63F9E"/>
    <w:rPr>
      <w:rFonts w:eastAsiaTheme="minorHAnsi"/>
      <w:b/>
      <w:bCs/>
      <w:sz w:val="21"/>
      <w:szCs w:val="10"/>
    </w:rPr>
  </w:style>
  <w:style w:type="character" w:styleId="aff3">
    <w:name w:val="Unresolved Mention"/>
    <w:basedOn w:val="a0"/>
    <w:uiPriority w:val="99"/>
    <w:semiHidden/>
    <w:unhideWhenUsed/>
    <w:rsid w:val="00E63F9E"/>
    <w:rPr>
      <w:color w:val="605E5C"/>
      <w:shd w:val="clear" w:color="auto" w:fill="E1DFDD"/>
    </w:rPr>
  </w:style>
  <w:style w:type="paragraph" w:styleId="TOC">
    <w:name w:val="TOC Heading"/>
    <w:basedOn w:val="TOC4"/>
    <w:next w:val="a"/>
    <w:uiPriority w:val="39"/>
    <w:unhideWhenUsed/>
    <w:qFormat/>
    <w:rsid w:val="00567F54"/>
    <w:rPr>
      <w:rFonts w:asciiTheme="majorBidi" w:hAnsiTheme="majorBid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168741">
      <w:bodyDiv w:val="1"/>
      <w:marLeft w:val="0"/>
      <w:marRight w:val="0"/>
      <w:marTop w:val="0"/>
      <w:marBottom w:val="0"/>
      <w:divBdr>
        <w:top w:val="none" w:sz="0" w:space="0" w:color="auto"/>
        <w:left w:val="none" w:sz="0" w:space="0" w:color="auto"/>
        <w:bottom w:val="none" w:sz="0" w:space="0" w:color="auto"/>
        <w:right w:val="none" w:sz="0" w:space="0" w:color="auto"/>
      </w:divBdr>
    </w:div>
    <w:div w:id="120915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undocs.org/ch/CED/C/20/1" TargetMode="External"/><Relationship Id="rId26" Type="http://schemas.openxmlformats.org/officeDocument/2006/relationships/hyperlink" Target="http://undocs.org/ch/CED/C/20/2" TargetMode="External"/><Relationship Id="rId39" Type="http://schemas.openxmlformats.org/officeDocument/2006/relationships/hyperlink" Target="http://undocs.org/ch/CED/C/LTU/CO/1/Add.1" TargetMode="External"/><Relationship Id="rId21" Type="http://schemas.openxmlformats.org/officeDocument/2006/relationships/hyperlink" Target="http://undocs.org/ch/CED/C/19/2" TargetMode="External"/><Relationship Id="rId34" Type="http://schemas.openxmlformats.org/officeDocument/2006/relationships/hyperlink" Target="http://undocs.org/ch/CED/C/CHL/FCO/1" TargetMode="External"/><Relationship Id="rId42" Type="http://schemas.openxmlformats.org/officeDocument/2006/relationships/hyperlink" Target="http://undocs.org/ch/CED/C/BEL/AI/1" TargetMode="External"/><Relationship Id="rId47" Type="http://schemas.openxmlformats.org/officeDocument/2006/relationships/hyperlink" Target="http://undocs.org/ch/CED/C/CZE/Q/1" TargetMode="External"/><Relationship Id="rId50" Type="http://schemas.openxmlformats.org/officeDocument/2006/relationships/hyperlink" Target="http://undocs.org/ch/CED/C/MLI/QAR/1" TargetMode="External"/><Relationship Id="rId55" Type="http://schemas.openxmlformats.org/officeDocument/2006/relationships/hyperlink" Target="http://undocs.org/ch/CED/C/MLI/1" TargetMode="External"/><Relationship Id="rId63" Type="http://schemas.openxmlformats.org/officeDocument/2006/relationships/hyperlink" Target="http://undocs.org/ch/CED/C/15/3" TargetMode="External"/><Relationship Id="rId68" Type="http://schemas.openxmlformats.org/officeDocument/2006/relationships/hyperlink" Target="http://undocs.org/ch/A/73/56" TargetMode="External"/><Relationship Id="rId76" Type="http://schemas.openxmlformats.org/officeDocument/2006/relationships/footer" Target="footer5.xml"/><Relationship Id="rId7" Type="http://schemas.openxmlformats.org/officeDocument/2006/relationships/endnotes" Target="endnotes.xml"/><Relationship Id="rId71" Type="http://schemas.openxmlformats.org/officeDocument/2006/relationships/hyperlink" Target="http://undocs.org/ch/CED/C/19/D/3/2019" TargetMode="External"/><Relationship Id="rId2" Type="http://schemas.openxmlformats.org/officeDocument/2006/relationships/numbering" Target="numbering.xml"/><Relationship Id="rId16" Type="http://schemas.openxmlformats.org/officeDocument/2006/relationships/footer" Target="footer3.xml"/><Relationship Id="rId29" Type="http://schemas.openxmlformats.org/officeDocument/2006/relationships/hyperlink" Target="http://undocs.org/ch/CED/C/CHE/1" TargetMode="External"/><Relationship Id="rId11" Type="http://schemas.openxmlformats.org/officeDocument/2006/relationships/header" Target="header2.xml"/><Relationship Id="rId24" Type="http://schemas.openxmlformats.org/officeDocument/2006/relationships/hyperlink" Target="http://undocs.org/ch/CED/C/19/3" TargetMode="External"/><Relationship Id="rId32" Type="http://schemas.openxmlformats.org/officeDocument/2006/relationships/hyperlink" Target="http://undocs.org/ch/CED/C/ALB/FCO/1" TargetMode="External"/><Relationship Id="rId37" Type="http://schemas.openxmlformats.org/officeDocument/2006/relationships/hyperlink" Target="http://undocs.org/ch/CED/C/ITA/FCO/1" TargetMode="External"/><Relationship Id="rId40" Type="http://schemas.openxmlformats.org/officeDocument/2006/relationships/hyperlink" Target="http://undocs.org/ch/CED/C/PRT/FCO/1" TargetMode="External"/><Relationship Id="rId45" Type="http://schemas.openxmlformats.org/officeDocument/2006/relationships/hyperlink" Target="http://undocs.org/ch/CED/C/IRQ/AI/1" TargetMode="External"/><Relationship Id="rId53" Type="http://schemas.openxmlformats.org/officeDocument/2006/relationships/hyperlink" Target="http://undocs.org/ch/CED/C/CRI/1" TargetMode="External"/><Relationship Id="rId58" Type="http://schemas.openxmlformats.org/officeDocument/2006/relationships/hyperlink" Target="http://undocs.org/ch/CED/C/8" TargetMode="External"/><Relationship Id="rId66" Type="http://schemas.openxmlformats.org/officeDocument/2006/relationships/hyperlink" Target="http://undocs.org/ch/CED/C/19/2" TargetMode="External"/><Relationship Id="rId74"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yperlink" Target="http://undocs.org/ch/CED/C/19/D/3/2019" TargetMode="External"/><Relationship Id="rId28" Type="http://schemas.openxmlformats.org/officeDocument/2006/relationships/hyperlink" Target="http://undocs.org/ch/CED/C/MNG/1" TargetMode="External"/><Relationship Id="rId36" Type="http://schemas.openxmlformats.org/officeDocument/2006/relationships/hyperlink" Target="http://undocs.org/ch/CED/C/HND/CO/1/Add.1" TargetMode="External"/><Relationship Id="rId49" Type="http://schemas.openxmlformats.org/officeDocument/2006/relationships/hyperlink" Target="http://undocs.org/ch/CED/C/NER/Q/1" TargetMode="External"/><Relationship Id="rId57" Type="http://schemas.openxmlformats.org/officeDocument/2006/relationships/hyperlink" Target="http://undocs.org/ch/CED/C/NGA/1" TargetMode="External"/><Relationship Id="rId61" Type="http://schemas.openxmlformats.org/officeDocument/2006/relationships/hyperlink" Target="http://undocs.org/ch/CED/C/13/3" TargetMode="External"/><Relationship Id="rId10" Type="http://schemas.openxmlformats.org/officeDocument/2006/relationships/footer" Target="footer1.xml"/><Relationship Id="rId19" Type="http://schemas.openxmlformats.org/officeDocument/2006/relationships/hyperlink" Target="http://www.ohchr.org/EN/HR%20Bodies/CED/Pages/Membership.aspx" TargetMode="External"/><Relationship Id="rId31" Type="http://schemas.openxmlformats.org/officeDocument/2006/relationships/hyperlink" Target="http://undocs.org/ch/CED/C/CHE/CO/1" TargetMode="External"/><Relationship Id="rId44" Type="http://schemas.openxmlformats.org/officeDocument/2006/relationships/hyperlink" Target="http://undocs.org/ch/CED/C/NLD/AI/1" TargetMode="External"/><Relationship Id="rId52" Type="http://schemas.openxmlformats.org/officeDocument/2006/relationships/hyperlink" Target="http://undocs.org/ch/CED/C/ZMB/QAR/1" TargetMode="External"/><Relationship Id="rId60" Type="http://schemas.openxmlformats.org/officeDocument/2006/relationships/hyperlink" Target="http://undocs.org/ch/CED/C/12/2" TargetMode="External"/><Relationship Id="rId65" Type="http://schemas.openxmlformats.org/officeDocument/2006/relationships/hyperlink" Target="http://undocs.org/ch/CED/C/17/2" TargetMode="External"/><Relationship Id="rId73" Type="http://schemas.openxmlformats.org/officeDocument/2006/relationships/header" Target="header6.xm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hyperlink" Target="http://undocs.org/ch/CED/C/19/4" TargetMode="External"/><Relationship Id="rId27" Type="http://schemas.openxmlformats.org/officeDocument/2006/relationships/hyperlink" Target="http://undocs.org/ch/CED/C/8" TargetMode="External"/><Relationship Id="rId30" Type="http://schemas.openxmlformats.org/officeDocument/2006/relationships/hyperlink" Target="http://undocs.org/ch/CED/C/MNG/CO/1" TargetMode="External"/><Relationship Id="rId35" Type="http://schemas.openxmlformats.org/officeDocument/2006/relationships/hyperlink" Target="http://undocs.org/ch/CED/C/GAB/CO/1/Add.1" TargetMode="External"/><Relationship Id="rId43" Type="http://schemas.openxmlformats.org/officeDocument/2006/relationships/hyperlink" Target="http://undocs.org/ch/CED/C/DEU/AI/1" TargetMode="External"/><Relationship Id="rId48" Type="http://schemas.openxmlformats.org/officeDocument/2006/relationships/hyperlink" Target="http://undocs.org/ch/CED/C/GRC/Q/1" TargetMode="External"/><Relationship Id="rId56" Type="http://schemas.openxmlformats.org/officeDocument/2006/relationships/hyperlink" Target="http://undocs.org/ch/CED/C/MRT/1" TargetMode="External"/><Relationship Id="rId64" Type="http://schemas.openxmlformats.org/officeDocument/2006/relationships/hyperlink" Target="http://undocs.org/ch/CED/C/16/3" TargetMode="External"/><Relationship Id="rId69" Type="http://schemas.openxmlformats.org/officeDocument/2006/relationships/hyperlink" Target="http://undocs.org/ch/A/74/56" TargetMode="External"/><Relationship Id="rId77" Type="http://schemas.openxmlformats.org/officeDocument/2006/relationships/fontTable" Target="fontTable.xml"/><Relationship Id="rId8" Type="http://schemas.openxmlformats.org/officeDocument/2006/relationships/image" Target="media/image1.wmf"/><Relationship Id="rId51" Type="http://schemas.openxmlformats.org/officeDocument/2006/relationships/hyperlink" Target="http://undocs.org/ch/CED/C/MLI/1" TargetMode="External"/><Relationship Id="rId72" Type="http://schemas.openxmlformats.org/officeDocument/2006/relationships/hyperlink" Target="http://treaties.un.org/Pages/View%20Details.aspx?src=TREATY&amp;mtdsg_no=IV-16&amp;chapter=4&amp;lang=en"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undocs.org/ch/CED/C/19/1" TargetMode="External"/><Relationship Id="rId25" Type="http://schemas.openxmlformats.org/officeDocument/2006/relationships/hyperlink" Target="http://undocs.org/ch/CED/C/10/D/1/2013" TargetMode="External"/><Relationship Id="rId33" Type="http://schemas.openxmlformats.org/officeDocument/2006/relationships/hyperlink" Target="http://undocs.org/ch/CED/C/AUT/FCO/1" TargetMode="External"/><Relationship Id="rId38" Type="http://schemas.openxmlformats.org/officeDocument/2006/relationships/hyperlink" Target="http://undocs.org/ch/CED/C/JPN/FCO/1" TargetMode="External"/><Relationship Id="rId46" Type="http://schemas.openxmlformats.org/officeDocument/2006/relationships/hyperlink" Target="http://undocs.org/ch/CED/C/COL/AI/1" TargetMode="External"/><Relationship Id="rId59" Type="http://schemas.openxmlformats.org/officeDocument/2006/relationships/hyperlink" Target="http://undocs.org/ch/CED/C/11/3" TargetMode="External"/><Relationship Id="rId67" Type="http://schemas.openxmlformats.org/officeDocument/2006/relationships/hyperlink" Target="http://undocs.org/ch/CED/C/7" TargetMode="External"/><Relationship Id="rId20" Type="http://schemas.openxmlformats.org/officeDocument/2006/relationships/hyperlink" Target="http://undocs.org/ch/CED/C/IRQ/OAI/1" TargetMode="External"/><Relationship Id="rId41" Type="http://schemas.openxmlformats.org/officeDocument/2006/relationships/hyperlink" Target="http://undocs.org/ch/CED/C/PER/CO/1" TargetMode="External"/><Relationship Id="rId54" Type="http://schemas.openxmlformats.org/officeDocument/2006/relationships/hyperlink" Target="http://undocs.org/ch/CED/C/GMB/1" TargetMode="External"/><Relationship Id="rId62" Type="http://schemas.openxmlformats.org/officeDocument/2006/relationships/hyperlink" Target="http://undocs.org/ch/CED/C/14/2" TargetMode="External"/><Relationship Id="rId70" Type="http://schemas.openxmlformats.org/officeDocument/2006/relationships/hyperlink" Target="http://undocs.org/ch/A/75/56" TargetMode="External"/><Relationship Id="rId75"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www.ohchr.org/Documents/Issues/Disappearances/Guidelines-COVID19-EnforcedDisappearance.pdf" TargetMode="External"/><Relationship Id="rId1" Type="http://schemas.openxmlformats.org/officeDocument/2006/relationships/hyperlink" Target="https://treaties.un.org/Pages/ViewDetails.aspx?src=TREATY&amp;mtdsg_no=IV-16&amp;chapter=4&amp;clang=_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_HRrepor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2FE4C-0252-4781-A62F-5A40DBF39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A_HRreport.dotm</Template>
  <TotalTime>0</TotalTime>
  <Pages>32</Pages>
  <Words>12337</Words>
  <Characters>14189</Characters>
  <Application>Microsoft Office Word</Application>
  <DocSecurity>0</DocSecurity>
  <Lines>945</Lines>
  <Paragraphs>1061</Paragraphs>
  <ScaleCrop>false</ScaleCrop>
  <Company>CSD</Company>
  <LinksUpToDate>false</LinksUpToDate>
  <CharactersWithSpaces>25465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A/76/56</dc:title>
  <dc:subject>2108565</dc:subject>
  <dc:creator>xin</dc:creator>
  <cp:keywords/>
  <dc:description/>
  <cp:lastModifiedBy>Xin Wang</cp:lastModifiedBy>
  <cp:revision>3</cp:revision>
  <cp:lastPrinted>2021-07-16T08:21:00Z</cp:lastPrinted>
  <dcterms:created xsi:type="dcterms:W3CDTF">2021-07-16T08:21:00Z</dcterms:created>
  <dcterms:modified xsi:type="dcterms:W3CDTF">2021-07-16T08:21:00Z</dcterms:modified>
</cp:coreProperties>
</file>