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D5EC3" w:rsidRPr="009B3DEC" w:rsidTr="009A09D7">
        <w:trPr>
          <w:trHeight w:hRule="exact" w:val="851"/>
        </w:trPr>
        <w:tc>
          <w:tcPr>
            <w:tcW w:w="1276" w:type="dxa"/>
            <w:tcBorders>
              <w:bottom w:val="single" w:sz="4" w:space="0" w:color="auto"/>
            </w:tcBorders>
          </w:tcPr>
          <w:p w:rsidR="006D5EC3" w:rsidRPr="009B3DEC" w:rsidRDefault="006D5EC3" w:rsidP="006D5EC3"/>
        </w:tc>
        <w:tc>
          <w:tcPr>
            <w:tcW w:w="2268" w:type="dxa"/>
            <w:tcBorders>
              <w:bottom w:val="single" w:sz="4" w:space="0" w:color="auto"/>
            </w:tcBorders>
            <w:vAlign w:val="bottom"/>
          </w:tcPr>
          <w:p w:rsidR="006D5EC3" w:rsidRPr="009B3DEC" w:rsidRDefault="006D5EC3" w:rsidP="006D5EC3">
            <w:pPr>
              <w:spacing w:after="80" w:line="300" w:lineRule="exact"/>
              <w:rPr>
                <w:sz w:val="28"/>
              </w:rPr>
            </w:pPr>
            <w:r w:rsidRPr="009B3DEC">
              <w:rPr>
                <w:sz w:val="28"/>
              </w:rPr>
              <w:t>Nations Unies</w:t>
            </w:r>
          </w:p>
        </w:tc>
        <w:tc>
          <w:tcPr>
            <w:tcW w:w="6095" w:type="dxa"/>
            <w:gridSpan w:val="2"/>
            <w:tcBorders>
              <w:bottom w:val="single" w:sz="4" w:space="0" w:color="auto"/>
            </w:tcBorders>
            <w:vAlign w:val="bottom"/>
          </w:tcPr>
          <w:p w:rsidR="006D5EC3" w:rsidRPr="009B3DEC" w:rsidRDefault="006D5EC3" w:rsidP="006D5EC3">
            <w:pPr>
              <w:suppressAutoHyphens w:val="0"/>
              <w:spacing w:after="20"/>
              <w:jc w:val="right"/>
            </w:pPr>
            <w:r w:rsidRPr="009B3DEC">
              <w:rPr>
                <w:sz w:val="40"/>
              </w:rPr>
              <w:t>CERD</w:t>
            </w:r>
            <w:r w:rsidRPr="009B3DEC">
              <w:t>/C/TKM/8-11</w:t>
            </w:r>
          </w:p>
        </w:tc>
      </w:tr>
      <w:tr w:rsidR="006D5EC3" w:rsidRPr="009B3DEC" w:rsidTr="009A09D7">
        <w:trPr>
          <w:trHeight w:hRule="exact" w:val="2835"/>
        </w:trPr>
        <w:tc>
          <w:tcPr>
            <w:tcW w:w="1276" w:type="dxa"/>
            <w:tcBorders>
              <w:top w:val="single" w:sz="4" w:space="0" w:color="auto"/>
              <w:bottom w:val="single" w:sz="12" w:space="0" w:color="auto"/>
            </w:tcBorders>
          </w:tcPr>
          <w:p w:rsidR="006D5EC3" w:rsidRPr="009B3DEC" w:rsidRDefault="006D5EC3" w:rsidP="006D5EC3">
            <w:pPr>
              <w:spacing w:before="120"/>
              <w:jc w:val="center"/>
            </w:pPr>
            <w:r w:rsidRPr="009B3DEC">
              <w:rPr>
                <w:noProof/>
                <w:lang w:val="en-US" w:eastAsia="zh-CN"/>
              </w:rPr>
              <w:drawing>
                <wp:inline distT="0" distB="0" distL="0" distR="0">
                  <wp:extent cx="711200" cy="590550"/>
                  <wp:effectExtent l="1905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srcRect/>
                          <a:stretch>
                            <a:fillRect/>
                          </a:stretch>
                        </pic:blipFill>
                        <pic:spPr bwMode="auto">
                          <a:xfrm>
                            <a:off x="0" y="0"/>
                            <a:ext cx="711200" cy="590550"/>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6D5EC3" w:rsidRPr="009B3DEC" w:rsidRDefault="006D5EC3" w:rsidP="006D5EC3">
            <w:pPr>
              <w:spacing w:before="120" w:line="380" w:lineRule="exact"/>
              <w:rPr>
                <w:b/>
                <w:sz w:val="40"/>
                <w:szCs w:val="40"/>
              </w:rPr>
            </w:pPr>
            <w:r w:rsidRPr="009B3DEC">
              <w:rPr>
                <w:b/>
                <w:sz w:val="34"/>
                <w:szCs w:val="34"/>
              </w:rPr>
              <w:t>Convention internationale sur</w:t>
            </w:r>
            <w:r w:rsidRPr="009B3DEC">
              <w:rPr>
                <w:b/>
                <w:sz w:val="34"/>
                <w:szCs w:val="34"/>
              </w:rPr>
              <w:br/>
              <w:t>l</w:t>
            </w:r>
            <w:r w:rsidR="00B16291">
              <w:rPr>
                <w:b/>
                <w:sz w:val="34"/>
                <w:szCs w:val="34"/>
              </w:rPr>
              <w:t>’</w:t>
            </w:r>
            <w:r w:rsidRPr="009B3DEC">
              <w:rPr>
                <w:b/>
                <w:sz w:val="34"/>
                <w:szCs w:val="34"/>
              </w:rPr>
              <w:t>élimination de toutes les formes</w:t>
            </w:r>
            <w:r w:rsidRPr="009B3DEC">
              <w:rPr>
                <w:b/>
                <w:sz w:val="34"/>
                <w:szCs w:val="34"/>
              </w:rPr>
              <w:br/>
              <w:t>de discrimination raciale</w:t>
            </w:r>
          </w:p>
        </w:tc>
        <w:tc>
          <w:tcPr>
            <w:tcW w:w="2835" w:type="dxa"/>
            <w:tcBorders>
              <w:top w:val="single" w:sz="4" w:space="0" w:color="auto"/>
              <w:bottom w:val="single" w:sz="12" w:space="0" w:color="auto"/>
            </w:tcBorders>
          </w:tcPr>
          <w:p w:rsidR="006D5EC3" w:rsidRPr="009B3DEC" w:rsidRDefault="006D5EC3" w:rsidP="00373D87">
            <w:pPr>
              <w:spacing w:before="240"/>
            </w:pPr>
            <w:r w:rsidRPr="009B3DEC">
              <w:t>Distr. générale</w:t>
            </w:r>
            <w:r w:rsidRPr="009B3DEC">
              <w:br/>
              <w:t>25 janvier 2016</w:t>
            </w:r>
            <w:r w:rsidRPr="009B3DEC">
              <w:br/>
              <w:t>Français</w:t>
            </w:r>
            <w:r w:rsidRPr="009B3DEC">
              <w:br/>
              <w:t>Original: russe</w:t>
            </w:r>
            <w:r w:rsidRPr="009B3DEC">
              <w:br/>
              <w:t>Anglais</w:t>
            </w:r>
            <w:r w:rsidR="00B16291">
              <w:t>,</w:t>
            </w:r>
            <w:r w:rsidRPr="009B3DEC">
              <w:t xml:space="preserve"> </w:t>
            </w:r>
            <w:r w:rsidR="00373D87" w:rsidRPr="009B3DEC">
              <w:t>espagnol</w:t>
            </w:r>
            <w:r w:rsidR="00373D87">
              <w:t xml:space="preserve">, </w:t>
            </w:r>
            <w:r w:rsidRPr="009B3DEC">
              <w:t xml:space="preserve">français et </w:t>
            </w:r>
            <w:r w:rsidR="009B3DEC">
              <w:br/>
            </w:r>
            <w:r w:rsidRPr="009B3DEC">
              <w:t>russe seulement</w:t>
            </w:r>
          </w:p>
        </w:tc>
      </w:tr>
    </w:tbl>
    <w:p w:rsidR="009A09D7" w:rsidRPr="009B3DEC" w:rsidRDefault="009A09D7" w:rsidP="009A09D7">
      <w:pPr>
        <w:spacing w:before="120"/>
        <w:rPr>
          <w:b/>
          <w:sz w:val="24"/>
          <w:szCs w:val="24"/>
        </w:rPr>
      </w:pPr>
      <w:r w:rsidRPr="009B3DEC">
        <w:rPr>
          <w:b/>
          <w:sz w:val="24"/>
          <w:szCs w:val="24"/>
        </w:rPr>
        <w:t>Comité pour l</w:t>
      </w:r>
      <w:r w:rsidR="00B16291">
        <w:rPr>
          <w:b/>
          <w:sz w:val="24"/>
          <w:szCs w:val="24"/>
        </w:rPr>
        <w:t>’</w:t>
      </w:r>
      <w:r w:rsidRPr="009B3DEC">
        <w:rPr>
          <w:b/>
          <w:sz w:val="24"/>
          <w:szCs w:val="24"/>
        </w:rPr>
        <w:t>élimination de la discrimination raciale</w:t>
      </w:r>
    </w:p>
    <w:p w:rsidR="00E528A1" w:rsidRPr="009B3DEC" w:rsidRDefault="009A09D7" w:rsidP="00866528">
      <w:pPr>
        <w:pStyle w:val="HMG"/>
      </w:pPr>
      <w:r w:rsidRPr="009B3DEC">
        <w:tab/>
      </w:r>
      <w:r w:rsidRPr="009B3DEC">
        <w:tab/>
      </w:r>
      <w:r w:rsidR="00E528A1" w:rsidRPr="009B3DEC">
        <w:t xml:space="preserve">Examen des rapports soumis par les </w:t>
      </w:r>
      <w:r w:rsidR="00B366A3" w:rsidRPr="009B3DEC">
        <w:t xml:space="preserve">États </w:t>
      </w:r>
      <w:r w:rsidR="008A6DFA" w:rsidRPr="009B3DEC">
        <w:t>parties e</w:t>
      </w:r>
      <w:r w:rsidR="00E528A1" w:rsidRPr="009B3DEC">
        <w:t>n application de l</w:t>
      </w:r>
      <w:r w:rsidR="00B16291">
        <w:t>’</w:t>
      </w:r>
      <w:r w:rsidR="006E01BA" w:rsidRPr="009B3DEC">
        <w:t>ar</w:t>
      </w:r>
      <w:bookmarkStart w:id="0" w:name="_GoBack"/>
      <w:bookmarkEnd w:id="0"/>
      <w:r w:rsidR="006E01BA" w:rsidRPr="009B3DEC">
        <w:t>ticle </w:t>
      </w:r>
      <w:r w:rsidR="00E528A1" w:rsidRPr="009B3DEC">
        <w:t>9 de la Convention</w:t>
      </w:r>
    </w:p>
    <w:p w:rsidR="00E528A1" w:rsidRPr="009B3DEC" w:rsidRDefault="00B366A3" w:rsidP="00B366A3">
      <w:pPr>
        <w:pStyle w:val="HChG"/>
      </w:pPr>
      <w:r w:rsidRPr="009B3DEC">
        <w:tab/>
      </w:r>
      <w:r w:rsidRPr="009B3DEC">
        <w:tab/>
      </w:r>
      <w:r w:rsidR="00E528A1" w:rsidRPr="009B3DEC">
        <w:t xml:space="preserve">Onzième et douzième rapports périodiques des </w:t>
      </w:r>
      <w:r w:rsidRPr="009B3DEC">
        <w:t xml:space="preserve">États </w:t>
      </w:r>
      <w:r w:rsidR="00E528A1" w:rsidRPr="009B3DEC">
        <w:t>parties attendus en 201</w:t>
      </w:r>
      <w:r w:rsidR="00E8002C" w:rsidRPr="009B3DEC">
        <w:t>5</w:t>
      </w:r>
    </w:p>
    <w:p w:rsidR="009D1346" w:rsidRPr="009B3DEC" w:rsidRDefault="00B366A3" w:rsidP="00866528">
      <w:pPr>
        <w:pStyle w:val="HMG"/>
        <w:rPr>
          <w:rFonts w:eastAsia="SimSun"/>
          <w:lang w:eastAsia="zh-CN"/>
        </w:rPr>
      </w:pPr>
      <w:r w:rsidRPr="009B3DEC">
        <w:tab/>
      </w:r>
      <w:r w:rsidRPr="009B3DEC">
        <w:tab/>
      </w:r>
      <w:r w:rsidR="00E528A1" w:rsidRPr="009B3DEC">
        <w:t>Turkménistan</w:t>
      </w:r>
      <w:r w:rsidR="009D1346" w:rsidRPr="009B3DEC">
        <w:rPr>
          <w:rStyle w:val="FootnoteReference"/>
          <w:b w:val="0"/>
          <w:sz w:val="20"/>
          <w:vertAlign w:val="baseline"/>
        </w:rPr>
        <w:footnoteReference w:customMarkFollows="1" w:id="1"/>
        <w:t>*</w:t>
      </w:r>
      <w:r w:rsidR="00B16291">
        <w:rPr>
          <w:b w:val="0"/>
          <w:position w:val="4"/>
          <w:sz w:val="20"/>
        </w:rPr>
        <w:t>,</w:t>
      </w:r>
      <w:r w:rsidR="009D1346" w:rsidRPr="009B3DEC">
        <w:rPr>
          <w:rStyle w:val="FootnoteReference"/>
          <w:b w:val="0"/>
          <w:sz w:val="20"/>
          <w:vertAlign w:val="baseline"/>
        </w:rPr>
        <w:footnoteReference w:customMarkFollows="1" w:id="2"/>
        <w:t>**</w:t>
      </w:r>
    </w:p>
    <w:p w:rsidR="00E528A1" w:rsidRPr="009B3DEC" w:rsidRDefault="00B366A3" w:rsidP="00622AA9">
      <w:pPr>
        <w:pStyle w:val="SingleTxtG"/>
        <w:jc w:val="right"/>
        <w:rPr>
          <w:rFonts w:eastAsia="SimSun"/>
          <w:lang w:eastAsia="zh-CN"/>
        </w:rPr>
      </w:pPr>
      <w:r w:rsidRPr="009B3DEC">
        <w:rPr>
          <w:rFonts w:eastAsia="SimSun"/>
          <w:lang w:eastAsia="zh-CN"/>
        </w:rPr>
        <w:t>[</w:t>
      </w:r>
      <w:r w:rsidR="00E528A1" w:rsidRPr="009B3DEC">
        <w:rPr>
          <w:rFonts w:eastAsia="SimSun"/>
          <w:lang w:eastAsia="zh-CN"/>
        </w:rPr>
        <w:t>Date de réception</w:t>
      </w:r>
      <w:r w:rsidR="006D5EC3" w:rsidRPr="009B3DEC">
        <w:rPr>
          <w:rFonts w:eastAsia="SimSun"/>
          <w:lang w:eastAsia="zh-CN"/>
        </w:rPr>
        <w:t>:</w:t>
      </w:r>
      <w:r w:rsidR="00E528A1" w:rsidRPr="009B3DEC">
        <w:rPr>
          <w:rFonts w:eastAsia="SimSun"/>
          <w:lang w:eastAsia="zh-CN"/>
        </w:rPr>
        <w:t xml:space="preserve"> 17 novembre 2015</w:t>
      </w:r>
      <w:r w:rsidRPr="009B3DEC">
        <w:rPr>
          <w:rFonts w:eastAsia="SimSun"/>
          <w:lang w:eastAsia="zh-CN"/>
        </w:rPr>
        <w:t>]</w:t>
      </w:r>
    </w:p>
    <w:p w:rsidR="00D80839" w:rsidRPr="009B3DEC" w:rsidRDefault="00D80839" w:rsidP="002600FD">
      <w:pPr>
        <w:spacing w:line="240" w:lineRule="auto"/>
      </w:pPr>
      <w:r w:rsidRPr="009B3DEC">
        <w:br w:type="page"/>
      </w:r>
    </w:p>
    <w:p w:rsidR="008A6DFA" w:rsidRPr="009B3DEC" w:rsidRDefault="00D80839" w:rsidP="00866528">
      <w:pPr>
        <w:suppressAutoHyphens w:val="0"/>
        <w:spacing w:after="120"/>
        <w:rPr>
          <w:sz w:val="28"/>
          <w:lang w:eastAsia="es-ES"/>
        </w:rPr>
      </w:pPr>
      <w:r w:rsidRPr="009B3DEC">
        <w:rPr>
          <w:sz w:val="28"/>
          <w:lang w:eastAsia="es-ES"/>
        </w:rPr>
        <w:lastRenderedPageBreak/>
        <w:t>Table des matières</w:t>
      </w:r>
    </w:p>
    <w:p w:rsidR="00866528" w:rsidRPr="009B3DEC" w:rsidRDefault="00866528" w:rsidP="00866528">
      <w:pPr>
        <w:tabs>
          <w:tab w:val="right" w:pos="8929"/>
          <w:tab w:val="right" w:pos="9638"/>
        </w:tabs>
        <w:spacing w:after="120"/>
        <w:ind w:left="283"/>
        <w:rPr>
          <w:sz w:val="18"/>
        </w:rPr>
      </w:pPr>
      <w:r w:rsidRPr="009B3DEC">
        <w:rPr>
          <w:i/>
          <w:sz w:val="18"/>
        </w:rPr>
        <w:tab/>
      </w:r>
      <w:r w:rsidRPr="009B3DEC">
        <w:rPr>
          <w:i/>
          <w:sz w:val="18"/>
        </w:rPr>
        <w:tab/>
        <w:t>Page</w:t>
      </w:r>
    </w:p>
    <w:p w:rsidR="008A6DFA" w:rsidRPr="009B3DEC" w:rsidRDefault="00866528" w:rsidP="00647198">
      <w:pPr>
        <w:tabs>
          <w:tab w:val="right" w:pos="850"/>
          <w:tab w:val="left" w:pos="1134"/>
          <w:tab w:val="left" w:pos="1559"/>
          <w:tab w:val="left" w:pos="1984"/>
          <w:tab w:val="left" w:leader="dot" w:pos="8929"/>
          <w:tab w:val="right" w:pos="9638"/>
        </w:tabs>
        <w:spacing w:after="120"/>
      </w:pPr>
      <w:r w:rsidRPr="009B3DEC">
        <w:tab/>
      </w:r>
      <w:r w:rsidR="008A6DFA" w:rsidRPr="009B3DEC">
        <w:t>I.</w:t>
      </w:r>
      <w:r w:rsidRPr="009B3DEC">
        <w:tab/>
        <w:t>Introduction</w:t>
      </w:r>
      <w:r w:rsidRPr="009B3DEC">
        <w:tab/>
      </w:r>
      <w:r w:rsidR="00327453">
        <w:tab/>
        <w:t>3</w:t>
      </w:r>
      <w:r w:rsidRPr="009B3DEC">
        <w:tab/>
      </w:r>
    </w:p>
    <w:p w:rsidR="008A6DFA" w:rsidRPr="009B3DEC" w:rsidRDefault="00866528" w:rsidP="00327453">
      <w:pPr>
        <w:tabs>
          <w:tab w:val="right" w:pos="850"/>
          <w:tab w:val="left" w:pos="1134"/>
          <w:tab w:val="left" w:pos="1559"/>
          <w:tab w:val="left" w:pos="1984"/>
          <w:tab w:val="left" w:leader="dot" w:pos="8929"/>
          <w:tab w:val="right" w:pos="9638"/>
        </w:tabs>
        <w:spacing w:after="120"/>
        <w:ind w:left="1134" w:hanging="1134"/>
      </w:pPr>
      <w:r w:rsidRPr="009B3DEC">
        <w:tab/>
        <w:t>II.</w:t>
      </w:r>
      <w:r w:rsidRPr="009B3DEC">
        <w:tab/>
      </w:r>
      <w:r w:rsidR="008A6DFA" w:rsidRPr="009B3DEC">
        <w:t xml:space="preserve">Renseignements concernant la suite donnée aux observations finales du Comité pour </w:t>
      </w:r>
      <w:r w:rsidR="007B2533">
        <w:br/>
      </w:r>
      <w:r w:rsidR="008A6DFA" w:rsidRPr="009B3DEC">
        <w:t>l</w:t>
      </w:r>
      <w:r w:rsidR="00B16291">
        <w:t>’</w:t>
      </w:r>
      <w:r w:rsidR="008A6DFA" w:rsidRPr="009B3DEC">
        <w:t>élimination de la discrimination raciale</w:t>
      </w:r>
      <w:r w:rsidR="00B16291">
        <w:t>,</w:t>
      </w:r>
      <w:r w:rsidR="008A6DFA" w:rsidRPr="009B3DEC">
        <w:t xml:space="preserve"> adoptées à l</w:t>
      </w:r>
      <w:r w:rsidR="00B16291">
        <w:t>’</w:t>
      </w:r>
      <w:r w:rsidR="008A6DFA" w:rsidRPr="009B3DEC">
        <w:t>issue de l</w:t>
      </w:r>
      <w:r w:rsidR="00B16291">
        <w:t>’</w:t>
      </w:r>
      <w:r w:rsidR="008A6DFA" w:rsidRPr="009B3DEC">
        <w:t xml:space="preserve">examen des sixième </w:t>
      </w:r>
      <w:r w:rsidR="007B2533">
        <w:br/>
      </w:r>
      <w:r w:rsidR="008A6DFA" w:rsidRPr="009B3DEC">
        <w:t>et septième rapports du Turkménistan</w:t>
      </w:r>
      <w:r w:rsidRPr="009B3DEC">
        <w:tab/>
      </w:r>
      <w:r w:rsidRPr="009B3DEC">
        <w:tab/>
      </w:r>
      <w:r w:rsidR="00327453">
        <w:t>5</w:t>
      </w:r>
    </w:p>
    <w:p w:rsidR="008A6DFA" w:rsidRPr="009B3DEC" w:rsidRDefault="00866528" w:rsidP="00327453">
      <w:pPr>
        <w:tabs>
          <w:tab w:val="right" w:pos="850"/>
          <w:tab w:val="left" w:pos="1134"/>
          <w:tab w:val="left" w:pos="1559"/>
          <w:tab w:val="left" w:pos="1984"/>
          <w:tab w:val="left" w:leader="dot" w:pos="8929"/>
          <w:tab w:val="right" w:pos="9638"/>
        </w:tabs>
        <w:spacing w:after="120"/>
        <w:ind w:left="1134" w:hanging="1134"/>
      </w:pPr>
      <w:r w:rsidRPr="009B3DEC">
        <w:tab/>
      </w:r>
      <w:r w:rsidR="008A6DFA" w:rsidRPr="009B3DEC">
        <w:t>III.</w:t>
      </w:r>
      <w:r w:rsidRPr="009B3DEC">
        <w:tab/>
      </w:r>
      <w:r w:rsidR="008A6DFA" w:rsidRPr="009B3DEC">
        <w:t xml:space="preserve">Mesures prises par le Turkménistan pour appliquer les dispositions fondamentales de </w:t>
      </w:r>
      <w:r w:rsidR="007B2533">
        <w:br/>
      </w:r>
      <w:r w:rsidR="008A6DFA" w:rsidRPr="009B3DEC">
        <w:t>la Convention</w:t>
      </w:r>
      <w:r w:rsidR="00647198">
        <w:tab/>
      </w:r>
      <w:r w:rsidR="00647198">
        <w:tab/>
      </w:r>
      <w:r w:rsidR="00327453">
        <w:t>31</w:t>
      </w:r>
    </w:p>
    <w:p w:rsidR="008A6DFA" w:rsidRPr="003A5EE2" w:rsidRDefault="00A17649" w:rsidP="003A5EE2">
      <w:pPr>
        <w:tabs>
          <w:tab w:val="right" w:pos="850"/>
          <w:tab w:val="left" w:pos="1134"/>
          <w:tab w:val="left" w:pos="1559"/>
          <w:tab w:val="left" w:leader="dot" w:pos="8787"/>
          <w:tab w:val="right" w:pos="9638"/>
        </w:tabs>
        <w:spacing w:after="120"/>
        <w:rPr>
          <w:lang w:val="fr-CH"/>
        </w:rPr>
      </w:pPr>
      <w:r w:rsidRPr="003A5EE2">
        <w:rPr>
          <w:lang w:val="fr-CH"/>
        </w:rPr>
        <w:tab/>
      </w:r>
      <w:r w:rsidRPr="003A5EE2">
        <w:rPr>
          <w:lang w:val="fr-CH"/>
        </w:rPr>
        <w:tab/>
      </w:r>
      <w:r w:rsidR="008A6DFA" w:rsidRPr="003A5EE2">
        <w:rPr>
          <w:lang w:val="fr-CH"/>
        </w:rPr>
        <w:t xml:space="preserve">Article </w:t>
      </w:r>
      <w:r w:rsidR="007B2533" w:rsidRPr="003A5EE2">
        <w:rPr>
          <w:lang w:val="fr-CH"/>
        </w:rPr>
        <w:t>1</w:t>
      </w:r>
      <w:r w:rsidR="007B2533" w:rsidRPr="003A5EE2">
        <w:rPr>
          <w:vertAlign w:val="superscript"/>
          <w:lang w:val="fr-CH"/>
        </w:rPr>
        <w:t>er</w:t>
      </w:r>
      <w:r w:rsidR="003A5EE2" w:rsidRPr="003A5EE2">
        <w:rPr>
          <w:lang w:val="fr-CH"/>
        </w:rPr>
        <w:tab/>
      </w:r>
      <w:r w:rsidR="003A5EE2" w:rsidRPr="003A5EE2">
        <w:rPr>
          <w:lang w:val="fr-CH"/>
        </w:rPr>
        <w:tab/>
      </w:r>
      <w:r w:rsidR="00327453">
        <w:rPr>
          <w:lang w:val="fr-CH"/>
        </w:rPr>
        <w:t>31</w:t>
      </w:r>
      <w:r w:rsidR="00866528" w:rsidRPr="003A5EE2">
        <w:rPr>
          <w:lang w:val="fr-CH"/>
        </w:rPr>
        <w:tab/>
      </w:r>
    </w:p>
    <w:p w:rsidR="008A6DFA" w:rsidRPr="003A5EE2" w:rsidRDefault="00A17649" w:rsidP="003A5EE2">
      <w:pPr>
        <w:tabs>
          <w:tab w:val="right" w:pos="850"/>
          <w:tab w:val="left" w:pos="1134"/>
          <w:tab w:val="left" w:pos="1559"/>
          <w:tab w:val="left" w:leader="dot" w:pos="8787"/>
          <w:tab w:val="right" w:pos="9638"/>
        </w:tabs>
        <w:spacing w:after="120"/>
        <w:rPr>
          <w:lang w:val="fr-CH"/>
        </w:rPr>
      </w:pPr>
      <w:r w:rsidRPr="003A5EE2">
        <w:rPr>
          <w:lang w:val="fr-CH"/>
        </w:rPr>
        <w:tab/>
      </w:r>
      <w:r w:rsidRPr="003A5EE2">
        <w:rPr>
          <w:lang w:val="fr-CH"/>
        </w:rPr>
        <w:tab/>
      </w:r>
      <w:r w:rsidR="008A6DFA" w:rsidRPr="003A5EE2">
        <w:rPr>
          <w:lang w:val="fr-CH"/>
        </w:rPr>
        <w:t>Article 2</w:t>
      </w:r>
      <w:r w:rsidR="008A6DFA" w:rsidRPr="003A5EE2">
        <w:rPr>
          <w:lang w:val="fr-CH"/>
        </w:rPr>
        <w:tab/>
      </w:r>
      <w:r w:rsidR="008A6DFA" w:rsidRPr="003A5EE2">
        <w:rPr>
          <w:lang w:val="fr-CH"/>
        </w:rPr>
        <w:tab/>
      </w:r>
      <w:r w:rsidR="00327453">
        <w:rPr>
          <w:lang w:val="fr-CH"/>
        </w:rPr>
        <w:t>32</w:t>
      </w:r>
      <w:r w:rsidR="00647198" w:rsidRPr="003A5EE2">
        <w:rPr>
          <w:lang w:val="fr-CH"/>
        </w:rPr>
        <w:tab/>
      </w:r>
    </w:p>
    <w:p w:rsidR="008A6DFA" w:rsidRPr="003A5EE2" w:rsidRDefault="00A17649" w:rsidP="003A5EE2">
      <w:pPr>
        <w:tabs>
          <w:tab w:val="right" w:pos="850"/>
          <w:tab w:val="left" w:pos="1134"/>
          <w:tab w:val="left" w:pos="1559"/>
          <w:tab w:val="left" w:leader="dot" w:pos="8787"/>
          <w:tab w:val="right" w:pos="9638"/>
        </w:tabs>
        <w:spacing w:after="120"/>
        <w:rPr>
          <w:lang w:val="fr-CH"/>
        </w:rPr>
      </w:pPr>
      <w:r w:rsidRPr="003A5EE2">
        <w:rPr>
          <w:lang w:val="fr-CH"/>
        </w:rPr>
        <w:tab/>
      </w:r>
      <w:r w:rsidRPr="003A5EE2">
        <w:rPr>
          <w:lang w:val="fr-CH"/>
        </w:rPr>
        <w:tab/>
      </w:r>
      <w:r w:rsidR="008A6DFA" w:rsidRPr="003A5EE2">
        <w:rPr>
          <w:lang w:val="fr-CH"/>
        </w:rPr>
        <w:t>Article 3</w:t>
      </w:r>
      <w:r w:rsidR="008A6DFA" w:rsidRPr="003A5EE2">
        <w:rPr>
          <w:lang w:val="fr-CH"/>
        </w:rPr>
        <w:tab/>
      </w:r>
      <w:r w:rsidR="00647198" w:rsidRPr="003A5EE2">
        <w:rPr>
          <w:lang w:val="fr-CH"/>
        </w:rPr>
        <w:tab/>
      </w:r>
      <w:r w:rsidR="00327453">
        <w:rPr>
          <w:lang w:val="fr-CH"/>
        </w:rPr>
        <w:t>32</w:t>
      </w:r>
    </w:p>
    <w:p w:rsidR="008A6DFA" w:rsidRPr="003A5EE2" w:rsidRDefault="00A17649" w:rsidP="003A5EE2">
      <w:pPr>
        <w:tabs>
          <w:tab w:val="right" w:pos="850"/>
          <w:tab w:val="left" w:pos="1134"/>
          <w:tab w:val="left" w:pos="1559"/>
          <w:tab w:val="left" w:leader="dot" w:pos="8787"/>
          <w:tab w:val="right" w:pos="9638"/>
        </w:tabs>
        <w:spacing w:after="120"/>
        <w:rPr>
          <w:lang w:val="fr-CH"/>
        </w:rPr>
      </w:pPr>
      <w:r w:rsidRPr="003A5EE2">
        <w:rPr>
          <w:lang w:val="fr-CH"/>
        </w:rPr>
        <w:tab/>
      </w:r>
      <w:r w:rsidRPr="003A5EE2">
        <w:rPr>
          <w:lang w:val="fr-CH"/>
        </w:rPr>
        <w:tab/>
      </w:r>
      <w:r w:rsidR="008A6DFA" w:rsidRPr="003A5EE2">
        <w:rPr>
          <w:lang w:val="fr-CH"/>
        </w:rPr>
        <w:t>Article 4</w:t>
      </w:r>
      <w:r w:rsidR="008A6DFA" w:rsidRPr="003A5EE2">
        <w:rPr>
          <w:lang w:val="fr-CH"/>
        </w:rPr>
        <w:tab/>
      </w:r>
      <w:r w:rsidR="00647198" w:rsidRPr="003A5EE2">
        <w:rPr>
          <w:lang w:val="fr-CH"/>
        </w:rPr>
        <w:tab/>
      </w:r>
      <w:r w:rsidR="00327453">
        <w:rPr>
          <w:lang w:val="fr-CH"/>
        </w:rPr>
        <w:t>33</w:t>
      </w:r>
    </w:p>
    <w:p w:rsidR="008A6DFA" w:rsidRPr="003A5EE2" w:rsidRDefault="00A17649" w:rsidP="003A5EE2">
      <w:pPr>
        <w:tabs>
          <w:tab w:val="right" w:pos="850"/>
          <w:tab w:val="left" w:pos="1134"/>
          <w:tab w:val="left" w:pos="1559"/>
          <w:tab w:val="left" w:leader="dot" w:pos="8787"/>
          <w:tab w:val="right" w:pos="9638"/>
        </w:tabs>
        <w:spacing w:after="120"/>
        <w:rPr>
          <w:lang w:val="fr-CH"/>
        </w:rPr>
      </w:pPr>
      <w:r w:rsidRPr="003A5EE2">
        <w:rPr>
          <w:lang w:val="fr-CH"/>
        </w:rPr>
        <w:tab/>
      </w:r>
      <w:r w:rsidRPr="003A5EE2">
        <w:rPr>
          <w:lang w:val="fr-CH"/>
        </w:rPr>
        <w:tab/>
      </w:r>
      <w:r w:rsidR="008A6DFA" w:rsidRPr="003A5EE2">
        <w:rPr>
          <w:lang w:val="fr-CH"/>
        </w:rPr>
        <w:t>Article 5</w:t>
      </w:r>
      <w:r w:rsidR="008A6DFA" w:rsidRPr="003A5EE2">
        <w:rPr>
          <w:lang w:val="fr-CH"/>
        </w:rPr>
        <w:tab/>
      </w:r>
      <w:r w:rsidR="00647198" w:rsidRPr="003A5EE2">
        <w:rPr>
          <w:lang w:val="fr-CH"/>
        </w:rPr>
        <w:tab/>
      </w:r>
      <w:r w:rsidR="00327453">
        <w:rPr>
          <w:lang w:val="fr-CH"/>
        </w:rPr>
        <w:t>33</w:t>
      </w:r>
    </w:p>
    <w:p w:rsidR="008A6DFA" w:rsidRPr="003A5EE2" w:rsidRDefault="00A17649" w:rsidP="003A5EE2">
      <w:pPr>
        <w:tabs>
          <w:tab w:val="right" w:pos="850"/>
          <w:tab w:val="left" w:pos="1134"/>
          <w:tab w:val="left" w:pos="1559"/>
          <w:tab w:val="left" w:leader="dot" w:pos="8787"/>
          <w:tab w:val="right" w:pos="9638"/>
        </w:tabs>
        <w:spacing w:after="120"/>
        <w:rPr>
          <w:lang w:val="fr-CH"/>
        </w:rPr>
      </w:pPr>
      <w:r w:rsidRPr="003A5EE2">
        <w:rPr>
          <w:lang w:val="fr-CH"/>
        </w:rPr>
        <w:tab/>
      </w:r>
      <w:r w:rsidRPr="003A5EE2">
        <w:rPr>
          <w:lang w:val="fr-CH"/>
        </w:rPr>
        <w:tab/>
      </w:r>
      <w:r w:rsidR="008A6DFA" w:rsidRPr="003A5EE2">
        <w:rPr>
          <w:lang w:val="fr-CH"/>
        </w:rPr>
        <w:t>Article 6</w:t>
      </w:r>
      <w:r w:rsidR="008A6DFA" w:rsidRPr="003A5EE2">
        <w:rPr>
          <w:lang w:val="fr-CH"/>
        </w:rPr>
        <w:tab/>
      </w:r>
      <w:r w:rsidR="00647198" w:rsidRPr="003A5EE2">
        <w:rPr>
          <w:lang w:val="fr-CH"/>
        </w:rPr>
        <w:tab/>
      </w:r>
      <w:r w:rsidR="00327453">
        <w:rPr>
          <w:lang w:val="fr-CH"/>
        </w:rPr>
        <w:t>37</w:t>
      </w:r>
    </w:p>
    <w:p w:rsidR="00EE70D7" w:rsidRPr="003A5EE2" w:rsidRDefault="00A17649" w:rsidP="003A5EE2">
      <w:pPr>
        <w:tabs>
          <w:tab w:val="right" w:pos="850"/>
          <w:tab w:val="left" w:pos="1134"/>
          <w:tab w:val="left" w:pos="1559"/>
          <w:tab w:val="left" w:leader="dot" w:pos="8787"/>
          <w:tab w:val="right" w:pos="9638"/>
        </w:tabs>
        <w:spacing w:after="120"/>
        <w:rPr>
          <w:lang w:val="fr-CH"/>
        </w:rPr>
      </w:pPr>
      <w:r w:rsidRPr="003A5EE2">
        <w:rPr>
          <w:lang w:val="fr-CH"/>
        </w:rPr>
        <w:tab/>
      </w:r>
      <w:r w:rsidR="008A6DFA" w:rsidRPr="003A5EE2">
        <w:rPr>
          <w:lang w:val="fr-CH"/>
        </w:rPr>
        <w:tab/>
        <w:t>Article 7</w:t>
      </w:r>
      <w:r w:rsidR="00866528" w:rsidRPr="003A5EE2">
        <w:rPr>
          <w:lang w:val="fr-CH"/>
        </w:rPr>
        <w:tab/>
      </w:r>
      <w:r w:rsidR="00647198" w:rsidRPr="003A5EE2">
        <w:rPr>
          <w:lang w:val="fr-CH"/>
        </w:rPr>
        <w:tab/>
      </w:r>
      <w:r w:rsidR="00327453">
        <w:rPr>
          <w:lang w:val="fr-CH"/>
        </w:rPr>
        <w:t>38</w:t>
      </w:r>
    </w:p>
    <w:p w:rsidR="00A17649" w:rsidRPr="00C92EAB" w:rsidRDefault="00C92EAB" w:rsidP="00CD3C29">
      <w:pPr>
        <w:tabs>
          <w:tab w:val="right" w:pos="850"/>
          <w:tab w:val="left" w:leader="dot" w:pos="8789"/>
          <w:tab w:val="right" w:pos="9638"/>
        </w:tabs>
        <w:suppressAutoHyphens w:val="0"/>
        <w:spacing w:after="120"/>
        <w:rPr>
          <w:rStyle w:val="H56GCar"/>
          <w:lang w:val="fr-CH"/>
        </w:rPr>
      </w:pPr>
      <w:r>
        <w:rPr>
          <w:rStyle w:val="H56GCar"/>
          <w:lang w:val="fr-CH"/>
        </w:rPr>
        <w:tab/>
      </w:r>
      <w:r w:rsidR="00A17649" w:rsidRPr="00C92EAB">
        <w:rPr>
          <w:rStyle w:val="H56GCar"/>
          <w:lang w:val="fr-CH"/>
        </w:rPr>
        <w:t>Annexes</w:t>
      </w:r>
      <w:r w:rsidR="00CD3C29">
        <w:rPr>
          <w:rStyle w:val="H56GCar"/>
          <w:lang w:val="fr-CH"/>
        </w:rPr>
        <w:tab/>
      </w:r>
      <w:r w:rsidR="00CD3C29">
        <w:rPr>
          <w:rStyle w:val="H56GCar"/>
          <w:lang w:val="fr-CH"/>
        </w:rPr>
        <w:tab/>
        <w:t>39</w:t>
      </w:r>
    </w:p>
    <w:p w:rsidR="00D80839" w:rsidRPr="003A5EE2" w:rsidRDefault="00D80839" w:rsidP="002600FD">
      <w:pPr>
        <w:spacing w:line="240" w:lineRule="auto"/>
        <w:rPr>
          <w:b/>
        </w:rPr>
      </w:pPr>
      <w:r w:rsidRPr="009B3DEC">
        <w:rPr>
          <w:b/>
          <w:sz w:val="28"/>
          <w:szCs w:val="28"/>
        </w:rPr>
        <w:br w:type="page"/>
      </w:r>
    </w:p>
    <w:p w:rsidR="00EE70D7" w:rsidRPr="009B3DEC" w:rsidRDefault="00EE70D7" w:rsidP="00EE70D7">
      <w:pPr>
        <w:pStyle w:val="HChG"/>
      </w:pPr>
      <w:r w:rsidRPr="009B3DEC">
        <w:lastRenderedPageBreak/>
        <w:tab/>
      </w:r>
      <w:r w:rsidR="00373D45" w:rsidRPr="009B3DEC">
        <w:t>I.</w:t>
      </w:r>
      <w:r w:rsidR="00D43FBA" w:rsidRPr="009B3DEC">
        <w:tab/>
      </w:r>
      <w:r w:rsidR="00373D45" w:rsidRPr="009B3DEC">
        <w:t>Introduction</w:t>
      </w:r>
    </w:p>
    <w:p w:rsidR="00EE70D7" w:rsidRPr="009B3DEC" w:rsidRDefault="00373D45" w:rsidP="00EE70D7">
      <w:pPr>
        <w:pStyle w:val="SingleTxtG"/>
      </w:pPr>
      <w:r w:rsidRPr="009B3DEC">
        <w:t>1.</w:t>
      </w:r>
      <w:r w:rsidR="00D43FBA" w:rsidRPr="009B3DEC">
        <w:tab/>
      </w:r>
      <w:r w:rsidRPr="009B3DEC">
        <w:t xml:space="preserve">Le présent rapport est présenté conformément au </w:t>
      </w:r>
      <w:r w:rsidR="006E01BA" w:rsidRPr="009B3DEC">
        <w:t>paragraphe </w:t>
      </w:r>
      <w:r w:rsidRPr="009B3DEC">
        <w:t>1 de l</w:t>
      </w:r>
      <w:r w:rsidR="00B16291">
        <w:t>’</w:t>
      </w:r>
      <w:r w:rsidR="006E01BA" w:rsidRPr="009B3DEC">
        <w:t>article </w:t>
      </w:r>
      <w:r w:rsidRPr="009B3DEC">
        <w:t>9 de</w:t>
      </w:r>
      <w:r w:rsidR="001739D8">
        <w:t xml:space="preserve"> </w:t>
      </w:r>
      <w:r w:rsidRPr="009B3DEC">
        <w:t>la Convention internationale sur l</w:t>
      </w:r>
      <w:r w:rsidR="00B16291">
        <w:t>’</w:t>
      </w:r>
      <w:r w:rsidRPr="009B3DEC">
        <w:t>élimination de toutes les formes de discrimination raciale. Il a été établi compte t</w:t>
      </w:r>
      <w:r w:rsidR="0009752D" w:rsidRPr="009B3DEC">
        <w:t>enu des d</w:t>
      </w:r>
      <w:r w:rsidRPr="009B3DEC">
        <w:t>irectives générales concernant la forme et le contenu des rapports à présenter par les États parties.</w:t>
      </w:r>
    </w:p>
    <w:p w:rsidR="00EE70D7" w:rsidRPr="009B3DEC" w:rsidRDefault="00373D45" w:rsidP="00EE70D7">
      <w:pPr>
        <w:pStyle w:val="SingleTxtG"/>
      </w:pPr>
      <w:r w:rsidRPr="009B3DEC">
        <w:t>2.</w:t>
      </w:r>
      <w:r w:rsidR="00D43FBA" w:rsidRPr="009B3DEC">
        <w:tab/>
      </w:r>
      <w:r w:rsidRPr="009B3DEC">
        <w:t>Le Turkménistan a ratifié la Convention internationale sur l</w:t>
      </w:r>
      <w:r w:rsidR="00B16291">
        <w:t>’</w:t>
      </w:r>
      <w:r w:rsidRPr="009B3DEC">
        <w:t>élimination de toutes les formes de discrimination raciale le 23 septembre 1994 et a présenté en 2004 un document unique regroupant le rapport initial et les premier</w:t>
      </w:r>
      <w:r w:rsidR="00B16291">
        <w:t>,</w:t>
      </w:r>
      <w:r w:rsidRPr="009B3DEC">
        <w:t xml:space="preserve"> deuxième</w:t>
      </w:r>
      <w:r w:rsidR="00B16291">
        <w:t>,</w:t>
      </w:r>
      <w:r w:rsidRPr="009B3DEC">
        <w:t xml:space="preserve"> troisième</w:t>
      </w:r>
      <w:r w:rsidR="00B16291">
        <w:t>,</w:t>
      </w:r>
      <w:r w:rsidRPr="009B3DEC">
        <w:t xml:space="preserve"> quatrième et cinquième rapports périodiques qui ont été examinés </w:t>
      </w:r>
      <w:r w:rsidR="0009752D" w:rsidRPr="009B3DEC">
        <w:t xml:space="preserve">par le Comité </w:t>
      </w:r>
      <w:r w:rsidRPr="009B3DEC">
        <w:t xml:space="preserve">en août 2005 à </w:t>
      </w:r>
      <w:r w:rsidR="0009752D" w:rsidRPr="009B3DEC">
        <w:t>s</w:t>
      </w:r>
      <w:r w:rsidRPr="009B3DEC">
        <w:t>a soixante-septième session.</w:t>
      </w:r>
    </w:p>
    <w:p w:rsidR="00EE70D7" w:rsidRPr="009B3DEC" w:rsidRDefault="00373D45" w:rsidP="00EE70D7">
      <w:pPr>
        <w:pStyle w:val="SingleTxtG"/>
      </w:pPr>
      <w:r w:rsidRPr="009B3DEC">
        <w:t>3.</w:t>
      </w:r>
      <w:r w:rsidR="00D43FBA" w:rsidRPr="009B3DEC">
        <w:tab/>
      </w:r>
      <w:r w:rsidRPr="009B3DEC">
        <w:t>En 2010</w:t>
      </w:r>
      <w:r w:rsidR="00B16291">
        <w:t>,</w:t>
      </w:r>
      <w:r w:rsidRPr="009B3DEC">
        <w:t xml:space="preserve"> le Turkménistan a présenté ses sixième et septième rapports périodiques</w:t>
      </w:r>
      <w:r w:rsidR="005F7FB4" w:rsidRPr="009B3DEC">
        <w:t xml:space="preserve"> soumis en un seul document</w:t>
      </w:r>
      <w:r w:rsidRPr="009B3DEC">
        <w:t xml:space="preserve"> (CERD/TKM/6-7</w:t>
      </w:r>
      <w:r w:rsidR="005F7FB4" w:rsidRPr="009B3DEC">
        <w:t>)</w:t>
      </w:r>
      <w:r w:rsidR="00B16291">
        <w:t>,</w:t>
      </w:r>
      <w:r w:rsidR="005F7FB4" w:rsidRPr="009B3DEC">
        <w:t xml:space="preserve"> qui a été examiné par le Comité à ses 2</w:t>
      </w:r>
      <w:r w:rsidR="00622AA9" w:rsidRPr="009B3DEC">
        <w:t> </w:t>
      </w:r>
      <w:r w:rsidR="005F7FB4" w:rsidRPr="009B3DEC">
        <w:t>143</w:t>
      </w:r>
      <w:r w:rsidR="005F7FB4" w:rsidRPr="009B3DEC">
        <w:rPr>
          <w:vertAlign w:val="superscript"/>
        </w:rPr>
        <w:t>e</w:t>
      </w:r>
      <w:r w:rsidR="00DD1B10" w:rsidRPr="009B3DEC">
        <w:t xml:space="preserve"> et 2</w:t>
      </w:r>
      <w:r w:rsidR="00622AA9" w:rsidRPr="009B3DEC">
        <w:t> </w:t>
      </w:r>
      <w:r w:rsidR="00DD1B10" w:rsidRPr="009B3DEC">
        <w:t>144</w:t>
      </w:r>
      <w:r w:rsidR="00DD1B10" w:rsidRPr="009B3DEC">
        <w:rPr>
          <w:vertAlign w:val="superscript"/>
        </w:rPr>
        <w:t>e</w:t>
      </w:r>
      <w:r w:rsidR="00622AA9" w:rsidRPr="009B3DEC">
        <w:t xml:space="preserve"> </w:t>
      </w:r>
      <w:r w:rsidR="005F7FB4" w:rsidRPr="009B3DEC">
        <w:t>séances (CERD/C/SR.2143 et CERD/</w:t>
      </w:r>
      <w:r w:rsidR="006E01BA" w:rsidRPr="009B3DEC">
        <w:t>C/SR.2144)</w:t>
      </w:r>
      <w:r w:rsidR="00B16291">
        <w:t>,</w:t>
      </w:r>
      <w:r w:rsidR="006E01BA" w:rsidRPr="009B3DEC">
        <w:t xml:space="preserve"> tenues les 23 et 24 </w:t>
      </w:r>
      <w:r w:rsidR="005F7FB4" w:rsidRPr="009B3DEC">
        <w:t xml:space="preserve">février </w:t>
      </w:r>
      <w:r w:rsidR="00DD1B10" w:rsidRPr="009B3DEC">
        <w:t>2</w:t>
      </w:r>
      <w:r w:rsidR="005F7FB4" w:rsidRPr="009B3DEC">
        <w:t>012.</w:t>
      </w:r>
      <w:r w:rsidR="001F37F7" w:rsidRPr="009B3DEC">
        <w:t xml:space="preserve"> Le Comité a adopté ses</w:t>
      </w:r>
      <w:r w:rsidR="0051619A" w:rsidRPr="009B3DEC">
        <w:t xml:space="preserve"> o</w:t>
      </w:r>
      <w:r w:rsidR="001F37F7" w:rsidRPr="009B3DEC">
        <w:t>bservations finales à sa 80</w:t>
      </w:r>
      <w:r w:rsidR="001F37F7" w:rsidRPr="009B3DEC">
        <w:rPr>
          <w:vertAlign w:val="superscript"/>
        </w:rPr>
        <w:t>e</w:t>
      </w:r>
      <w:r w:rsidR="00F80717" w:rsidRPr="009B3DEC">
        <w:t> </w:t>
      </w:r>
      <w:r w:rsidR="001F37F7" w:rsidRPr="009B3DEC">
        <w:t>session (2</w:t>
      </w:r>
      <w:r w:rsidR="00680016" w:rsidRPr="009B3DEC">
        <w:t> </w:t>
      </w:r>
      <w:r w:rsidR="001F37F7" w:rsidRPr="009B3DEC">
        <w:t>163</w:t>
      </w:r>
      <w:r w:rsidR="001F37F7" w:rsidRPr="009B3DEC">
        <w:rPr>
          <w:vertAlign w:val="superscript"/>
        </w:rPr>
        <w:t>e</w:t>
      </w:r>
      <w:r w:rsidR="00680016" w:rsidRPr="009B3DEC">
        <w:t> </w:t>
      </w:r>
      <w:r w:rsidR="001F37F7" w:rsidRPr="009B3DEC">
        <w:t>séance) le 8 mars 2012 (CERD/C/SR.1263).</w:t>
      </w:r>
    </w:p>
    <w:p w:rsidR="00EE70D7" w:rsidRPr="009B3DEC" w:rsidRDefault="001F37F7" w:rsidP="00EE70D7">
      <w:pPr>
        <w:pStyle w:val="SingleTxtG"/>
      </w:pPr>
      <w:r w:rsidRPr="009B3DEC">
        <w:t>4.</w:t>
      </w:r>
      <w:r w:rsidR="00D43FBA" w:rsidRPr="009B3DEC">
        <w:tab/>
      </w:r>
      <w:r w:rsidR="00E8002C" w:rsidRPr="009B3DEC">
        <w:t>Le présent rapport soumet en un document unique les huitième</w:t>
      </w:r>
      <w:r w:rsidR="00B16291">
        <w:t>,</w:t>
      </w:r>
      <w:r w:rsidR="00E8002C" w:rsidRPr="009B3DEC">
        <w:t xml:space="preserve"> neuvième</w:t>
      </w:r>
      <w:r w:rsidR="00B16291">
        <w:t>,</w:t>
      </w:r>
      <w:r w:rsidR="00E8002C" w:rsidRPr="009B3DEC">
        <w:t xml:space="preserve"> dixième et onzième rapports périodiques du Turkménistan relatifs à l</w:t>
      </w:r>
      <w:r w:rsidR="00B16291">
        <w:t>’</w:t>
      </w:r>
      <w:r w:rsidR="00E8002C" w:rsidRPr="009B3DEC">
        <w:t>application de la Convention internationale sur l</w:t>
      </w:r>
      <w:r w:rsidR="00B16291">
        <w:t>’</w:t>
      </w:r>
      <w:r w:rsidR="00E8002C" w:rsidRPr="009B3DEC">
        <w:t xml:space="preserve">élimination de toutes les formes de discrimination raciale. Il a été établi compte tenu des principes figurant dans la </w:t>
      </w:r>
      <w:r w:rsidR="00680016" w:rsidRPr="009B3DEC">
        <w:t>«</w:t>
      </w:r>
      <w:r w:rsidR="00E8002C" w:rsidRPr="009B3DEC">
        <w:t xml:space="preserve">Compilation des directives générales concernant la présentation et le contenu des rapports à présenter par les </w:t>
      </w:r>
      <w:r w:rsidR="00B366A3" w:rsidRPr="009B3DEC">
        <w:t xml:space="preserve">États </w:t>
      </w:r>
      <w:r w:rsidR="00E8002C" w:rsidRPr="009B3DEC">
        <w:t xml:space="preserve">parties aux instruments </w:t>
      </w:r>
      <w:r w:rsidR="00C16EA3" w:rsidRPr="009B3DEC">
        <w:t>internationaux relatifs aux droits de l</w:t>
      </w:r>
      <w:r w:rsidR="00B16291">
        <w:t>’</w:t>
      </w:r>
      <w:r w:rsidR="00C16EA3" w:rsidRPr="009B3DEC">
        <w:t>homme</w:t>
      </w:r>
      <w:r w:rsidR="00680016" w:rsidRPr="009B3DEC">
        <w:t>»</w:t>
      </w:r>
      <w:r w:rsidR="00C16EA3" w:rsidRPr="009B3DEC">
        <w:t xml:space="preserve"> (HRI/GEN/2.Rev.1/Add.2 ou HRI/MC/2006/3 et Corr.1)</w:t>
      </w:r>
      <w:r w:rsidR="00B81416" w:rsidRPr="009B3DEC">
        <w:t xml:space="preserve"> é</w:t>
      </w:r>
      <w:r w:rsidR="0009752D" w:rsidRPr="009B3DEC">
        <w:t xml:space="preserve">tablie </w:t>
      </w:r>
      <w:r w:rsidR="00F437E0" w:rsidRPr="009B3DEC">
        <w:t>par le CERD.</w:t>
      </w:r>
    </w:p>
    <w:p w:rsidR="00EE70D7" w:rsidRPr="009B3DEC" w:rsidRDefault="00F437E0" w:rsidP="00680016">
      <w:pPr>
        <w:pStyle w:val="SingleTxtG"/>
      </w:pPr>
      <w:r w:rsidRPr="009B3DEC">
        <w:t>5.</w:t>
      </w:r>
      <w:r w:rsidR="00EE70D7" w:rsidRPr="009B3DEC">
        <w:tab/>
      </w:r>
      <w:r w:rsidR="00C91EE3" w:rsidRPr="009B3DEC">
        <w:t>Le présent rapport porte sur la période 2010-2015 et récapitule les principales mesures législatives</w:t>
      </w:r>
      <w:r w:rsidR="00B16291">
        <w:t>,</w:t>
      </w:r>
      <w:r w:rsidR="00C91EE3" w:rsidRPr="009B3DEC">
        <w:t xml:space="preserve"> </w:t>
      </w:r>
      <w:r w:rsidR="00B81416" w:rsidRPr="009B3DEC">
        <w:t>judiciaires</w:t>
      </w:r>
      <w:r w:rsidR="00B16291">
        <w:t>,</w:t>
      </w:r>
      <w:r w:rsidR="00C91EE3" w:rsidRPr="009B3DEC">
        <w:t xml:space="preserve"> administratives ou d</w:t>
      </w:r>
      <w:r w:rsidR="00B16291">
        <w:t>’</w:t>
      </w:r>
      <w:r w:rsidR="00C91EE3" w:rsidRPr="009B3DEC">
        <w:t>ordre pratique en rapport direct avec l</w:t>
      </w:r>
      <w:r w:rsidR="00B16291">
        <w:t>’</w:t>
      </w:r>
      <w:r w:rsidR="00C91EE3" w:rsidRPr="009B3DEC">
        <w:t>application des di</w:t>
      </w:r>
      <w:r w:rsidR="00DD1B10" w:rsidRPr="009B3DEC">
        <w:t xml:space="preserve">spositions </w:t>
      </w:r>
      <w:r w:rsidR="00C91EE3" w:rsidRPr="009B3DEC">
        <w:t xml:space="preserve">de la Convention qui ont été prises depuis la présentation du dernier rapport du Turkménistan (2010). </w:t>
      </w:r>
      <w:r w:rsidR="0051619A" w:rsidRPr="009B3DEC">
        <w:t>Lors de l</w:t>
      </w:r>
      <w:r w:rsidR="00B16291">
        <w:t>’</w:t>
      </w:r>
      <w:r w:rsidR="0051619A" w:rsidRPr="009B3DEC">
        <w:t>élaboration du présent document</w:t>
      </w:r>
      <w:r w:rsidR="00B16291">
        <w:t>,</w:t>
      </w:r>
      <w:r w:rsidR="0051619A" w:rsidRPr="009B3DEC">
        <w:t xml:space="preserve"> il a été tenu compte</w:t>
      </w:r>
      <w:r w:rsidR="00680016" w:rsidRPr="009B3DEC">
        <w:t xml:space="preserve"> </w:t>
      </w:r>
      <w:r w:rsidR="0051619A" w:rsidRPr="009B3DEC">
        <w:t>des observations adoptées par le Comité à la suite de l</w:t>
      </w:r>
      <w:r w:rsidR="00B16291">
        <w:t>’</w:t>
      </w:r>
      <w:r w:rsidR="0051619A" w:rsidRPr="009B3DEC">
        <w:t>examen d</w:t>
      </w:r>
      <w:r w:rsidR="00DD1B10" w:rsidRPr="009B3DEC">
        <w:t xml:space="preserve">u </w:t>
      </w:r>
      <w:r w:rsidR="0051619A" w:rsidRPr="009B3DEC">
        <w:t>dernier rapport en février 2012.</w:t>
      </w:r>
    </w:p>
    <w:p w:rsidR="00EE70D7" w:rsidRPr="009B3DEC" w:rsidRDefault="000525E2" w:rsidP="00EE70D7">
      <w:pPr>
        <w:pStyle w:val="SingleTxtG"/>
      </w:pPr>
      <w:r w:rsidRPr="009B3DEC">
        <w:t>6.</w:t>
      </w:r>
      <w:r w:rsidR="00D43FBA" w:rsidRPr="009B3DEC">
        <w:tab/>
      </w:r>
      <w:r w:rsidRPr="009B3DEC">
        <w:t>Le présent rapport a été élaboré par la Commission interministérielle pour l</w:t>
      </w:r>
      <w:r w:rsidR="00B16291">
        <w:t>’</w:t>
      </w:r>
      <w:r w:rsidRPr="009B3DEC">
        <w:t>exécution des obligations internationales souscrites par le Turkménistan dans le domaine des droits de l</w:t>
      </w:r>
      <w:r w:rsidR="00B16291">
        <w:t>’</w:t>
      </w:r>
      <w:r w:rsidRPr="009B3DEC">
        <w:t xml:space="preserve">homme et du droit international humanitaire (ci-après nommée </w:t>
      </w:r>
      <w:r w:rsidR="00680016" w:rsidRPr="009B3DEC">
        <w:t>«</w:t>
      </w:r>
      <w:r w:rsidRPr="009B3DEC">
        <w:t>Commission interministérielle</w:t>
      </w:r>
      <w:r w:rsidR="00680016" w:rsidRPr="009B3DEC">
        <w:t>»</w:t>
      </w:r>
      <w:r w:rsidRPr="009B3DEC">
        <w:t>).</w:t>
      </w:r>
    </w:p>
    <w:p w:rsidR="00EE70D7" w:rsidRPr="009B3DEC" w:rsidRDefault="000525E2" w:rsidP="00EE70D7">
      <w:pPr>
        <w:pStyle w:val="SingleTxtG"/>
      </w:pPr>
      <w:r w:rsidRPr="009B3DEC">
        <w:t>7.</w:t>
      </w:r>
      <w:r w:rsidR="00D43FBA" w:rsidRPr="009B3DEC">
        <w:tab/>
      </w:r>
      <w:r w:rsidR="00F046EB" w:rsidRPr="009B3DEC">
        <w:t>Il s</w:t>
      </w:r>
      <w:r w:rsidR="00B16291">
        <w:t>’</w:t>
      </w:r>
      <w:r w:rsidR="00F046EB" w:rsidRPr="009B3DEC">
        <w:t xml:space="preserve">appuie sur les </w:t>
      </w:r>
      <w:r w:rsidR="00B81416" w:rsidRPr="009B3DEC">
        <w:t xml:space="preserve">informations </w:t>
      </w:r>
      <w:r w:rsidR="00F046EB" w:rsidRPr="009B3DEC">
        <w:t>qui lui ont été fourni</w:t>
      </w:r>
      <w:r w:rsidR="00B81416" w:rsidRPr="009B3DEC">
        <w:t>e</w:t>
      </w:r>
      <w:r w:rsidR="00F046EB" w:rsidRPr="009B3DEC">
        <w:t>s par les associations</w:t>
      </w:r>
      <w:r w:rsidR="00B16291">
        <w:t>,</w:t>
      </w:r>
      <w:r w:rsidR="00F046EB" w:rsidRPr="009B3DEC">
        <w:t xml:space="preserve"> les administrations et les ministères compétents du Turkménistan.</w:t>
      </w:r>
    </w:p>
    <w:p w:rsidR="00EE70D7" w:rsidRPr="009B3DEC" w:rsidRDefault="00B84A3A" w:rsidP="00EE70D7">
      <w:pPr>
        <w:pStyle w:val="SingleTxtG"/>
      </w:pPr>
      <w:r w:rsidRPr="009B3DEC">
        <w:t>8.</w:t>
      </w:r>
      <w:r w:rsidR="00D43FBA" w:rsidRPr="009B3DEC">
        <w:tab/>
      </w:r>
      <w:r w:rsidR="00A73C37" w:rsidRPr="009B3DEC">
        <w:t>La Commission interministérielle</w:t>
      </w:r>
      <w:r w:rsidR="001739D8">
        <w:t xml:space="preserve"> </w:t>
      </w:r>
      <w:r w:rsidR="00A73C37" w:rsidRPr="009B3DEC">
        <w:t>a tenu une série de réunions et de consultations avec des experts internationaux invités par des institutions des Nations Unies.</w:t>
      </w:r>
    </w:p>
    <w:p w:rsidR="00EE70D7" w:rsidRPr="009B3DEC" w:rsidRDefault="00A73C37" w:rsidP="00EE70D7">
      <w:pPr>
        <w:pStyle w:val="SingleTxtG"/>
      </w:pPr>
      <w:r w:rsidRPr="009B3DEC">
        <w:t>9.</w:t>
      </w:r>
      <w:r w:rsidR="00D43FBA" w:rsidRPr="009B3DEC">
        <w:tab/>
      </w:r>
      <w:r w:rsidRPr="009B3DEC">
        <w:t>Le projet de rapport a été adressé aux administrations</w:t>
      </w:r>
      <w:r w:rsidR="00B16291">
        <w:t>,</w:t>
      </w:r>
      <w:r w:rsidRPr="009B3DEC">
        <w:t xml:space="preserve"> associations</w:t>
      </w:r>
      <w:r w:rsidR="00DD1B10" w:rsidRPr="009B3DEC">
        <w:t xml:space="preserve"> et ministères</w:t>
      </w:r>
      <w:r w:rsidRPr="009B3DEC">
        <w:t xml:space="preserve"> compétents dans les domaines liés à la protection des droits de l</w:t>
      </w:r>
      <w:r w:rsidR="00B16291">
        <w:t>’</w:t>
      </w:r>
      <w:r w:rsidRPr="009B3DEC">
        <w:t>homme</w:t>
      </w:r>
      <w:r w:rsidR="00B16291">
        <w:t>,</w:t>
      </w:r>
      <w:r w:rsidRPr="009B3DEC">
        <w:t xml:space="preserve"> dont les observations et les </w:t>
      </w:r>
      <w:r w:rsidR="00B81416" w:rsidRPr="009B3DEC">
        <w:t>recommandations</w:t>
      </w:r>
      <w:r w:rsidRPr="009B3DEC">
        <w:t xml:space="preserve"> ont été pris</w:t>
      </w:r>
      <w:r w:rsidR="00B81416" w:rsidRPr="009B3DEC">
        <w:t>es</w:t>
      </w:r>
      <w:r w:rsidRPr="009B3DEC">
        <w:t xml:space="preserve"> en considération lors de l</w:t>
      </w:r>
      <w:r w:rsidR="00B16291">
        <w:t>’</w:t>
      </w:r>
      <w:r w:rsidRPr="009B3DEC">
        <w:t>établissement de la version</w:t>
      </w:r>
      <w:r w:rsidR="001739D8">
        <w:t xml:space="preserve"> </w:t>
      </w:r>
      <w:r w:rsidRPr="009B3DEC">
        <w:t>définitive.</w:t>
      </w:r>
    </w:p>
    <w:p w:rsidR="00EE70D7" w:rsidRPr="009B3DEC" w:rsidRDefault="00A73C37" w:rsidP="00EE70D7">
      <w:pPr>
        <w:pStyle w:val="SingleTxtG"/>
      </w:pPr>
      <w:r w:rsidRPr="009B3DEC">
        <w:t>10.</w:t>
      </w:r>
      <w:r w:rsidR="00D43FBA" w:rsidRPr="009B3DEC">
        <w:tab/>
      </w:r>
      <w:r w:rsidR="00BA6E66" w:rsidRPr="009B3DEC">
        <w:t>Le projet de rapport a été examiné à l</w:t>
      </w:r>
      <w:r w:rsidR="00B16291">
        <w:t>’</w:t>
      </w:r>
      <w:r w:rsidR="00BA6E66" w:rsidRPr="009B3DEC">
        <w:t>occasion d</w:t>
      </w:r>
      <w:r w:rsidR="00B16291">
        <w:t>’</w:t>
      </w:r>
      <w:r w:rsidR="00BA6E66" w:rsidRPr="009B3DEC">
        <w:t xml:space="preserve">une table ronde où siégeaient des représentants de la Commission interministérielle. Les conclusions de cet </w:t>
      </w:r>
      <w:r w:rsidR="00ED612C" w:rsidRPr="009B3DEC">
        <w:t xml:space="preserve">examen ont été prises en compte </w:t>
      </w:r>
      <w:r w:rsidR="00BA6E66" w:rsidRPr="009B3DEC">
        <w:t>lors de l</w:t>
      </w:r>
      <w:r w:rsidR="00B16291">
        <w:t>’</w:t>
      </w:r>
      <w:r w:rsidR="00BA6E66" w:rsidRPr="009B3DEC">
        <w:t>établissement de la version finale.</w:t>
      </w:r>
    </w:p>
    <w:p w:rsidR="00EE70D7" w:rsidRPr="009B3DEC" w:rsidRDefault="00E80FA0" w:rsidP="00EE70D7">
      <w:pPr>
        <w:pStyle w:val="SingleTxtG"/>
      </w:pPr>
      <w:r w:rsidRPr="009B3DEC">
        <w:t>11.</w:t>
      </w:r>
      <w:r w:rsidR="00D43FBA" w:rsidRPr="009B3DEC">
        <w:tab/>
      </w:r>
      <w:r w:rsidRPr="009B3DEC">
        <w:t>Ce qui caractérise le développement du Turkménistan à l</w:t>
      </w:r>
      <w:r w:rsidR="00B16291">
        <w:t>’</w:t>
      </w:r>
      <w:r w:rsidRPr="009B3DEC">
        <w:t>heure actuelle</w:t>
      </w:r>
      <w:r w:rsidR="00B16291">
        <w:t>,</w:t>
      </w:r>
      <w:r w:rsidRPr="009B3DEC">
        <w:t xml:space="preserve"> ce sont d</w:t>
      </w:r>
      <w:r w:rsidR="00B81416" w:rsidRPr="009B3DEC">
        <w:t xml:space="preserve">es </w:t>
      </w:r>
      <w:r w:rsidRPr="009B3DEC">
        <w:t xml:space="preserve">transformations </w:t>
      </w:r>
      <w:r w:rsidR="00B81416" w:rsidRPr="009B3DEC">
        <w:t xml:space="preserve">considérables </w:t>
      </w:r>
      <w:r w:rsidRPr="009B3DEC">
        <w:t>dans les domaines politique</w:t>
      </w:r>
      <w:r w:rsidR="00B16291">
        <w:t>,</w:t>
      </w:r>
      <w:r w:rsidRPr="009B3DEC">
        <w:t xml:space="preserve"> économique</w:t>
      </w:r>
      <w:r w:rsidR="00B16291">
        <w:t>,</w:t>
      </w:r>
      <w:r w:rsidRPr="009B3DEC">
        <w:t xml:space="preserve"> social</w:t>
      </w:r>
      <w:r w:rsidR="001739D8">
        <w:t xml:space="preserve"> </w:t>
      </w:r>
      <w:r w:rsidRPr="009B3DEC">
        <w:t>et culturel. Les réformes entreprises sous l</w:t>
      </w:r>
      <w:r w:rsidR="00B16291">
        <w:t>’</w:t>
      </w:r>
      <w:r w:rsidRPr="009B3DEC">
        <w:t xml:space="preserve">impulsion directe du Président </w:t>
      </w:r>
      <w:r w:rsidR="00B81416" w:rsidRPr="009B3DEC">
        <w:t xml:space="preserve">turkmène </w:t>
      </w:r>
      <w:r w:rsidRPr="009B3DEC">
        <w:t>contribuent à la rénovation et au progrès de tout le système sociopolitique.</w:t>
      </w:r>
    </w:p>
    <w:p w:rsidR="00EE70D7" w:rsidRPr="009B3DEC" w:rsidRDefault="00C54CDE" w:rsidP="00EE70D7">
      <w:pPr>
        <w:pStyle w:val="SingleTxtG"/>
      </w:pPr>
      <w:r w:rsidRPr="009B3DEC">
        <w:lastRenderedPageBreak/>
        <w:t>12.</w:t>
      </w:r>
      <w:r w:rsidR="00D43FBA" w:rsidRPr="009B3DEC">
        <w:tab/>
      </w:r>
      <w:r w:rsidRPr="009B3DEC">
        <w:t>Le Turkménistan</w:t>
      </w:r>
      <w:r w:rsidR="00B16291">
        <w:t>,</w:t>
      </w:r>
      <w:r w:rsidRPr="009B3DEC">
        <w:t xml:space="preserve"> qui a ratifié les principaux instruments internationaux relatifs aux droits de l</w:t>
      </w:r>
      <w:r w:rsidR="00B16291">
        <w:t>’</w:t>
      </w:r>
      <w:r w:rsidRPr="009B3DEC">
        <w:t xml:space="preserve">homme et qui </w:t>
      </w:r>
      <w:r w:rsidR="00DD1B10" w:rsidRPr="009B3DEC">
        <w:t>s</w:t>
      </w:r>
      <w:r w:rsidR="00B16291">
        <w:t>’</w:t>
      </w:r>
      <w:r w:rsidR="00DD1B10" w:rsidRPr="009B3DEC">
        <w:t xml:space="preserve">acquitte </w:t>
      </w:r>
      <w:r w:rsidRPr="009B3DEC">
        <w:t xml:space="preserve">strictement </w:t>
      </w:r>
      <w:r w:rsidR="00DD1B10" w:rsidRPr="009B3DEC">
        <w:t xml:space="preserve">de ses </w:t>
      </w:r>
      <w:r w:rsidRPr="009B3DEC">
        <w:t>obligations internationales</w:t>
      </w:r>
      <w:r w:rsidR="00B16291">
        <w:t>,</w:t>
      </w:r>
      <w:r w:rsidRPr="009B3DEC">
        <w:t xml:space="preserve"> continue de réformer le système national de p</w:t>
      </w:r>
      <w:r w:rsidR="00B81416" w:rsidRPr="009B3DEC">
        <w:t>rotection des droits de l</w:t>
      </w:r>
      <w:r w:rsidR="00B16291">
        <w:t>’</w:t>
      </w:r>
      <w:r w:rsidR="00B81416" w:rsidRPr="009B3DEC">
        <w:t>homme et</w:t>
      </w:r>
      <w:r w:rsidRPr="009B3DEC">
        <w:t xml:space="preserve"> </w:t>
      </w:r>
      <w:r w:rsidR="00DD1B10" w:rsidRPr="009B3DEC">
        <w:t>respecte</w:t>
      </w:r>
      <w:r w:rsidRPr="009B3DEC">
        <w:t xml:space="preserve"> </w:t>
      </w:r>
      <w:r w:rsidR="00E56C35" w:rsidRPr="009B3DEC">
        <w:t xml:space="preserve">de façon </w:t>
      </w:r>
      <w:r w:rsidRPr="009B3DEC">
        <w:t>systématique</w:t>
      </w:r>
      <w:r w:rsidR="00E56C35" w:rsidRPr="009B3DEC">
        <w:t xml:space="preserve"> et cohérente </w:t>
      </w:r>
      <w:r w:rsidR="00DD1B10" w:rsidRPr="009B3DEC">
        <w:t>l</w:t>
      </w:r>
      <w:r w:rsidRPr="009B3DEC">
        <w:t>es engagements qu</w:t>
      </w:r>
      <w:r w:rsidR="00B16291">
        <w:t>’</w:t>
      </w:r>
      <w:r w:rsidRPr="009B3DEC">
        <w:t>il a contractés devant la communauté</w:t>
      </w:r>
      <w:r w:rsidR="009E7CD2">
        <w:t xml:space="preserve"> </w:t>
      </w:r>
      <w:r w:rsidRPr="009B3DEC">
        <w:t>internationale.</w:t>
      </w:r>
    </w:p>
    <w:p w:rsidR="00EE70D7" w:rsidRPr="009B3DEC" w:rsidRDefault="00AF1771" w:rsidP="00EE70D7">
      <w:pPr>
        <w:pStyle w:val="SingleTxtG"/>
      </w:pPr>
      <w:r w:rsidRPr="009B3DEC">
        <w:t>13.</w:t>
      </w:r>
      <w:r w:rsidR="00D43FBA" w:rsidRPr="009B3DEC">
        <w:tab/>
      </w:r>
      <w:r w:rsidRPr="009B3DEC">
        <w:t>Entre 2010 et 2015</w:t>
      </w:r>
      <w:r w:rsidR="00B16291">
        <w:t>,</w:t>
      </w:r>
      <w:r w:rsidRPr="009B3DEC">
        <w:t xml:space="preserve"> le Turkménistan a adhéré selon les procédures en vigueur aux instruments internationaux ci-après</w:t>
      </w:r>
      <w:r w:rsidR="006D5EC3" w:rsidRPr="009B3DEC">
        <w:t>:</w:t>
      </w:r>
      <w:r w:rsidRPr="009B3DEC">
        <w:t xml:space="preserve"> Convention relative aux droits des personnes handicapées (4 septembre 2008) et Protocole facultatif s</w:t>
      </w:r>
      <w:r w:rsidR="00B16291">
        <w:t>’</w:t>
      </w:r>
      <w:r w:rsidRPr="009B3DEC">
        <w:t>y rapportant (25 septembre 2010)</w:t>
      </w:r>
      <w:r w:rsidR="00B16291">
        <w:t>,</w:t>
      </w:r>
      <w:r w:rsidRPr="009B3DEC">
        <w:t xml:space="preserve"> </w:t>
      </w:r>
      <w:r w:rsidR="00BE5AC1" w:rsidRPr="009B3DEC">
        <w:t>Convention de l</w:t>
      </w:r>
      <w:r w:rsidR="00B16291">
        <w:t>’</w:t>
      </w:r>
      <w:r w:rsidR="00BE5AC1" w:rsidRPr="009B3DEC">
        <w:t>OIT concernant l</w:t>
      </w:r>
      <w:r w:rsidR="00B16291">
        <w:t>’</w:t>
      </w:r>
      <w:r w:rsidR="00BE5AC1" w:rsidRPr="009B3DEC">
        <w:t>interdiction des pires formes de travail des enfants et l</w:t>
      </w:r>
      <w:r w:rsidR="00B16291">
        <w:t>’</w:t>
      </w:r>
      <w:r w:rsidR="00BE5AC1" w:rsidRPr="009B3DEC">
        <w:t>action immédiate en vue de leur élimination (25 septembre 2010)</w:t>
      </w:r>
      <w:r w:rsidR="00B16291">
        <w:t>,</w:t>
      </w:r>
      <w:r w:rsidR="00BE5AC1" w:rsidRPr="009B3DEC">
        <w:t xml:space="preserve"> Convention internationale contre le dopage dans le sport (25 septembre 2010)</w:t>
      </w:r>
      <w:r w:rsidR="00B16291">
        <w:t>,</w:t>
      </w:r>
      <w:r w:rsidR="00BE5AC1" w:rsidRPr="009B3DEC">
        <w:t xml:space="preserve"> Convention-cadre de l</w:t>
      </w:r>
      <w:r w:rsidR="00B16291">
        <w:t>’</w:t>
      </w:r>
      <w:r w:rsidR="00BE5AC1" w:rsidRPr="009B3DEC">
        <w:t>Organisation mondiale de l</w:t>
      </w:r>
      <w:r w:rsidR="00ED612C" w:rsidRPr="009B3DEC">
        <w:t xml:space="preserve">a Santé pour la lutte antitabac </w:t>
      </w:r>
      <w:r w:rsidR="00BE5AC1" w:rsidRPr="009B3DEC">
        <w:t>(21 mai 2011)</w:t>
      </w:r>
      <w:r w:rsidR="00B16291">
        <w:t>,</w:t>
      </w:r>
      <w:r w:rsidR="00BE5AC1" w:rsidRPr="009B3DEC">
        <w:t xml:space="preserve"> Convention relative au statut des apatrides (4 août 2011) et Convention sur la réduction des cas d</w:t>
      </w:r>
      <w:r w:rsidR="00B16291">
        <w:t>’</w:t>
      </w:r>
      <w:r w:rsidR="00BE5AC1" w:rsidRPr="009B3DEC">
        <w:t>apatridie (4 août 2012).</w:t>
      </w:r>
    </w:p>
    <w:p w:rsidR="00EE70D7" w:rsidRPr="009B3DEC" w:rsidRDefault="00BE5AC1" w:rsidP="00EE70D7">
      <w:pPr>
        <w:pStyle w:val="SingleTxtG"/>
      </w:pPr>
      <w:r w:rsidRPr="009B3DEC">
        <w:t>14.</w:t>
      </w:r>
      <w:r w:rsidR="00D43FBA" w:rsidRPr="009B3DEC">
        <w:tab/>
      </w:r>
      <w:r w:rsidR="00B81416" w:rsidRPr="009B3DEC">
        <w:t>Soucieux de s</w:t>
      </w:r>
      <w:r w:rsidR="00B16291">
        <w:t>’</w:t>
      </w:r>
      <w:r w:rsidR="00B81416" w:rsidRPr="009B3DEC">
        <w:t xml:space="preserve">acquitter </w:t>
      </w:r>
      <w:r w:rsidR="00400D2E" w:rsidRPr="009B3DEC">
        <w:t>de ses obligations internationales</w:t>
      </w:r>
      <w:r w:rsidR="00B16291">
        <w:t>,</w:t>
      </w:r>
      <w:r w:rsidR="00400D2E" w:rsidRPr="009B3DEC">
        <w:t xml:space="preserve"> le Turkménistan transpose leurs principes et leurs dispositions en droit interne et s</w:t>
      </w:r>
      <w:r w:rsidR="00B16291">
        <w:t>’</w:t>
      </w:r>
      <w:r w:rsidR="00400D2E" w:rsidRPr="009B3DEC">
        <w:t>y conforme</w:t>
      </w:r>
      <w:r w:rsidR="001739D8">
        <w:t xml:space="preserve"> </w:t>
      </w:r>
      <w:r w:rsidR="00400D2E" w:rsidRPr="009B3DEC">
        <w:t>strictement. Les droits de l</w:t>
      </w:r>
      <w:r w:rsidR="00B16291">
        <w:t>’</w:t>
      </w:r>
      <w:r w:rsidR="00400D2E" w:rsidRPr="009B3DEC">
        <w:t>homme font l</w:t>
      </w:r>
      <w:r w:rsidR="00B16291">
        <w:t>’</w:t>
      </w:r>
      <w:r w:rsidR="00400D2E" w:rsidRPr="009B3DEC">
        <w:t>objet d</w:t>
      </w:r>
      <w:r w:rsidR="00B16291">
        <w:t>’</w:t>
      </w:r>
      <w:r w:rsidR="00400D2E" w:rsidRPr="009B3DEC">
        <w:t>une attention soutenue de la par</w:t>
      </w:r>
      <w:r w:rsidR="00EE70D7" w:rsidRPr="009B3DEC">
        <w:t xml:space="preserve">t des pouvoirs publics et de la </w:t>
      </w:r>
      <w:r w:rsidR="00400D2E" w:rsidRPr="009B3DEC">
        <w:t>société.</w:t>
      </w:r>
    </w:p>
    <w:p w:rsidR="00EE70D7" w:rsidRPr="009B3DEC" w:rsidRDefault="00400D2E" w:rsidP="00EE70D7">
      <w:pPr>
        <w:pStyle w:val="SingleTxtG"/>
      </w:pPr>
      <w:r w:rsidRPr="009B3DEC">
        <w:t>15.</w:t>
      </w:r>
      <w:r w:rsidR="00EE70D7" w:rsidRPr="009B3DEC">
        <w:tab/>
      </w:r>
      <w:r w:rsidR="004F090B" w:rsidRPr="009B3DEC">
        <w:t>Des efforts systématiques sont entrepris à l</w:t>
      </w:r>
      <w:r w:rsidR="00B16291">
        <w:t>’</w:t>
      </w:r>
      <w:r w:rsidR="004F090B" w:rsidRPr="009B3DEC">
        <w:t xml:space="preserve">heure actuelle pour </w:t>
      </w:r>
      <w:r w:rsidR="004E7A1D" w:rsidRPr="009B3DEC">
        <w:t xml:space="preserve">apporter des améliorations à la Constitution et à la législation turkmènes. </w:t>
      </w:r>
      <w:r w:rsidR="001E43B6" w:rsidRPr="009B3DEC">
        <w:t>Une attention particulière est aussi accordée à l</w:t>
      </w:r>
      <w:r w:rsidR="00B16291">
        <w:t>’</w:t>
      </w:r>
      <w:r w:rsidR="001E43B6" w:rsidRPr="009B3DEC">
        <w:t>alignement de la législation nationale sur les principaux instruments internationaux</w:t>
      </w:r>
      <w:r w:rsidR="00B16291">
        <w:t>,</w:t>
      </w:r>
      <w:r w:rsidR="001E43B6" w:rsidRPr="009B3DEC">
        <w:t xml:space="preserve"> notamment sur la Convention internationale sur l</w:t>
      </w:r>
      <w:r w:rsidR="00B16291">
        <w:t>’</w:t>
      </w:r>
      <w:r w:rsidR="001E43B6" w:rsidRPr="009B3DEC">
        <w:t>élimination de toutes les formes de discrimination raciale.</w:t>
      </w:r>
    </w:p>
    <w:p w:rsidR="00EE70D7" w:rsidRPr="009B3DEC" w:rsidRDefault="00810A0D" w:rsidP="00EE70D7">
      <w:pPr>
        <w:pStyle w:val="SingleTxtG"/>
      </w:pPr>
      <w:r w:rsidRPr="009B3DEC">
        <w:t>16.</w:t>
      </w:r>
      <w:r w:rsidR="00D43FBA" w:rsidRPr="009B3DEC">
        <w:tab/>
      </w:r>
      <w:r w:rsidR="00543708" w:rsidRPr="009B3DEC">
        <w:t xml:space="preserve">Les programmes nationaux </w:t>
      </w:r>
      <w:r w:rsidR="00DD1B10" w:rsidRPr="009B3DEC">
        <w:t xml:space="preserve">menés </w:t>
      </w:r>
      <w:r w:rsidR="00B81416" w:rsidRPr="009B3DEC">
        <w:t>sous l</w:t>
      </w:r>
      <w:r w:rsidR="00B16291">
        <w:t>’</w:t>
      </w:r>
      <w:r w:rsidR="00B81416" w:rsidRPr="009B3DEC">
        <w:t xml:space="preserve">impulsion du </w:t>
      </w:r>
      <w:r w:rsidR="00543708" w:rsidRPr="009B3DEC">
        <w:t xml:space="preserve">Président </w:t>
      </w:r>
      <w:r w:rsidR="00DD1B10" w:rsidRPr="009B3DEC">
        <w:t xml:space="preserve">turkmène </w:t>
      </w:r>
      <w:r w:rsidR="00543708" w:rsidRPr="009B3DEC">
        <w:t>dans le domaine de l</w:t>
      </w:r>
      <w:r w:rsidR="00B16291">
        <w:t>’</w:t>
      </w:r>
      <w:r w:rsidR="00543708" w:rsidRPr="009B3DEC">
        <w:t>éducation</w:t>
      </w:r>
      <w:r w:rsidR="00B16291">
        <w:t>,</w:t>
      </w:r>
      <w:r w:rsidR="00543708" w:rsidRPr="009B3DEC">
        <w:t xml:space="preserve"> de la santé et de la protection sociale sont mis en œuvre avec succès</w:t>
      </w:r>
      <w:r w:rsidR="00B16291">
        <w:t>,</w:t>
      </w:r>
      <w:r w:rsidR="00543708" w:rsidRPr="009B3DEC">
        <w:t xml:space="preserve"> et une réforme dynamique de l</w:t>
      </w:r>
      <w:r w:rsidR="00B16291">
        <w:t>’</w:t>
      </w:r>
      <w:r w:rsidR="00543708" w:rsidRPr="009B3DEC">
        <w:t>infrastructure rurale est cours de réalisation.</w:t>
      </w:r>
    </w:p>
    <w:p w:rsidR="00EE70D7" w:rsidRPr="009B3DEC" w:rsidRDefault="00665D67" w:rsidP="00EE70D7">
      <w:pPr>
        <w:pStyle w:val="SingleTxtG"/>
      </w:pPr>
      <w:r w:rsidRPr="009B3DEC">
        <w:t>17.</w:t>
      </w:r>
      <w:r w:rsidR="00D43FBA" w:rsidRPr="009B3DEC">
        <w:tab/>
      </w:r>
      <w:r w:rsidRPr="009B3DEC">
        <w:t>Un ensemble de mesures pratiques</w:t>
      </w:r>
      <w:r w:rsidR="00B16291">
        <w:t>,</w:t>
      </w:r>
      <w:r w:rsidRPr="009B3DEC">
        <w:t xml:space="preserve"> notamment d</w:t>
      </w:r>
      <w:r w:rsidR="00B16291">
        <w:t>’</w:t>
      </w:r>
      <w:r w:rsidRPr="009B3DEC">
        <w:t>ordre juridique</w:t>
      </w:r>
      <w:r w:rsidR="00B16291">
        <w:t>,</w:t>
      </w:r>
      <w:r w:rsidRPr="009B3DEC">
        <w:t xml:space="preserve"> économique et institutionnel</w:t>
      </w:r>
      <w:r w:rsidR="00B16291">
        <w:t>,</w:t>
      </w:r>
      <w:r w:rsidRPr="009B3DEC">
        <w:t xml:space="preserve"> axées sur la dimension humaine ont été prises ces dernières années dans le pays</w:t>
      </w:r>
      <w:r w:rsidR="00B16291">
        <w:t>,</w:t>
      </w:r>
      <w:r w:rsidRPr="009B3DEC">
        <w:t xml:space="preserve"> et leur application se</w:t>
      </w:r>
      <w:r w:rsidR="00EE70D7" w:rsidRPr="009B3DEC">
        <w:t xml:space="preserve"> </w:t>
      </w:r>
      <w:r w:rsidRPr="009B3DEC">
        <w:t>poursuit.</w:t>
      </w:r>
    </w:p>
    <w:p w:rsidR="00EE70D7" w:rsidRPr="009B3DEC" w:rsidRDefault="003F371A" w:rsidP="00EE70D7">
      <w:pPr>
        <w:pStyle w:val="SingleTxtG"/>
      </w:pPr>
      <w:r w:rsidRPr="009B3DEC">
        <w:t>18.</w:t>
      </w:r>
      <w:r w:rsidR="00D43FBA" w:rsidRPr="009B3DEC">
        <w:tab/>
      </w:r>
      <w:r w:rsidRPr="009B3DEC">
        <w:t>Dans le cadre du projet conjoint du H</w:t>
      </w:r>
      <w:r w:rsidR="00317094" w:rsidRPr="009B3DEC">
        <w:t>aut-</w:t>
      </w:r>
      <w:r w:rsidRPr="009B3DEC">
        <w:t>Commissariat des Nations Unies aux droits de l</w:t>
      </w:r>
      <w:r w:rsidR="00B16291">
        <w:t>’</w:t>
      </w:r>
      <w:r w:rsidRPr="009B3DEC">
        <w:t>homme (HCDH)</w:t>
      </w:r>
      <w:r w:rsidR="00B16291">
        <w:t>,</w:t>
      </w:r>
      <w:r w:rsidRPr="009B3DEC">
        <w:t xml:space="preserve"> de la Commission européenne et du PNUD ayant pour objet de renforcer les capacités nationales du Turkménistan en matière de promotion et de protection des droits de l</w:t>
      </w:r>
      <w:r w:rsidR="00B16291">
        <w:t>’</w:t>
      </w:r>
      <w:r w:rsidRPr="009B3DEC">
        <w:t>homme</w:t>
      </w:r>
      <w:r w:rsidR="00DD1B10" w:rsidRPr="009B3DEC">
        <w:t xml:space="preserve"> mené par </w:t>
      </w:r>
      <w:r w:rsidR="00317094" w:rsidRPr="009B3DEC">
        <w:t>le Ministère des affaires étrangères et l</w:t>
      </w:r>
      <w:r w:rsidR="00B16291">
        <w:t>’</w:t>
      </w:r>
      <w:r w:rsidR="00317094" w:rsidRPr="009B3DEC">
        <w:t>Institut national pour la démocratie et les droits de l</w:t>
      </w:r>
      <w:r w:rsidR="00B16291">
        <w:t>’</w:t>
      </w:r>
      <w:r w:rsidR="00317094" w:rsidRPr="009B3DEC">
        <w:t>homme près la Présidence</w:t>
      </w:r>
      <w:r w:rsidR="00B16291">
        <w:t>,</w:t>
      </w:r>
      <w:r w:rsidR="00317094" w:rsidRPr="009B3DEC">
        <w:t xml:space="preserve"> un cycle de séminaires consacrés aux méthodes d</w:t>
      </w:r>
      <w:r w:rsidR="00B16291">
        <w:t>’</w:t>
      </w:r>
      <w:r w:rsidR="00317094" w:rsidRPr="009B3DEC">
        <w:t>élaboration des rapports nationaux sur l</w:t>
      </w:r>
      <w:r w:rsidR="00B16291">
        <w:t>’</w:t>
      </w:r>
      <w:r w:rsidR="00317094" w:rsidRPr="009B3DEC">
        <w:t>application des dispositions des conventions des Nations Unies relatives aux droits de l</w:t>
      </w:r>
      <w:r w:rsidR="00B16291">
        <w:t>’</w:t>
      </w:r>
      <w:r w:rsidR="00317094" w:rsidRPr="009B3DEC">
        <w:t>homme a été organisé avec la participation d</w:t>
      </w:r>
      <w:r w:rsidR="00B16291">
        <w:t>’</w:t>
      </w:r>
      <w:r w:rsidR="00317094" w:rsidRPr="009B3DEC">
        <w:t>exper</w:t>
      </w:r>
      <w:r w:rsidR="003A5EE2">
        <w:t xml:space="preserve">ts internationaux des droits de </w:t>
      </w:r>
      <w:r w:rsidR="00317094" w:rsidRPr="009B3DEC">
        <w:t>l</w:t>
      </w:r>
      <w:r w:rsidR="00B16291">
        <w:t>’</w:t>
      </w:r>
      <w:r w:rsidR="00317094" w:rsidRPr="009B3DEC">
        <w:t>homme.</w:t>
      </w:r>
    </w:p>
    <w:p w:rsidR="00EE70D7" w:rsidRPr="009B3DEC" w:rsidRDefault="00317094" w:rsidP="00EE70D7">
      <w:pPr>
        <w:pStyle w:val="SingleTxtG"/>
      </w:pPr>
      <w:r w:rsidRPr="009B3DEC">
        <w:t>19.</w:t>
      </w:r>
      <w:r w:rsidR="00D43FBA" w:rsidRPr="009B3DEC">
        <w:tab/>
      </w:r>
      <w:r w:rsidR="00C55304" w:rsidRPr="009B3DEC">
        <w:t>Au cours de la période à l</w:t>
      </w:r>
      <w:r w:rsidR="00B16291">
        <w:t>’</w:t>
      </w:r>
      <w:r w:rsidR="00C55304" w:rsidRPr="009B3DEC">
        <w:t>examen</w:t>
      </w:r>
      <w:r w:rsidR="00B16291">
        <w:t>,</w:t>
      </w:r>
      <w:r w:rsidR="00C55304" w:rsidRPr="009B3DEC">
        <w:t xml:space="preserve"> plusieurs séminaires</w:t>
      </w:r>
      <w:r w:rsidR="00B16291">
        <w:t>,</w:t>
      </w:r>
      <w:r w:rsidR="00C55304" w:rsidRPr="009B3DEC">
        <w:t xml:space="preserve"> consultations et réunions de travail ont été organisés sur des thèmes comme les aspects méthodologiques de l</w:t>
      </w:r>
      <w:r w:rsidR="00B16291">
        <w:t>’</w:t>
      </w:r>
      <w:r w:rsidR="00C55304" w:rsidRPr="009B3DEC">
        <w:t>élaboration des rapports</w:t>
      </w:r>
      <w:r w:rsidR="00B16291">
        <w:t>,</w:t>
      </w:r>
      <w:r w:rsidR="00C55304" w:rsidRPr="009B3DEC">
        <w:t xml:space="preserve"> l</w:t>
      </w:r>
      <w:r w:rsidR="00B16291">
        <w:t>’</w:t>
      </w:r>
      <w:r w:rsidR="00C55304" w:rsidRPr="009B3DEC">
        <w:t xml:space="preserve">application des recommandations des organes conventionnels et </w:t>
      </w:r>
      <w:r w:rsidR="00DD1B10" w:rsidRPr="009B3DEC">
        <w:t>les procédures de soumission de</w:t>
      </w:r>
      <w:r w:rsidR="00E50D76" w:rsidRPr="009B3DEC">
        <w:t xml:space="preserve"> rapports. L</w:t>
      </w:r>
      <w:r w:rsidR="00DD1B10" w:rsidRPr="009B3DEC">
        <w:t xml:space="preserve">a </w:t>
      </w:r>
      <w:r w:rsidR="00E50D76" w:rsidRPr="009B3DEC">
        <w:t xml:space="preserve">familiarisation avec les pratiques adoptées par divers </w:t>
      </w:r>
      <w:r w:rsidR="00B366A3" w:rsidRPr="009B3DEC">
        <w:t xml:space="preserve">États </w:t>
      </w:r>
      <w:r w:rsidR="00E50D76" w:rsidRPr="009B3DEC">
        <w:t>s</w:t>
      </w:r>
      <w:r w:rsidR="00B16291">
        <w:t>’</w:t>
      </w:r>
      <w:r w:rsidR="00E50D76" w:rsidRPr="009B3DEC">
        <w:t>est poursuivi</w:t>
      </w:r>
      <w:r w:rsidR="00DD1B10" w:rsidRPr="009B3DEC">
        <w:t>e</w:t>
      </w:r>
      <w:r w:rsidR="00B16291">
        <w:t>,</w:t>
      </w:r>
      <w:r w:rsidR="000B2036" w:rsidRPr="009B3DEC">
        <w:t xml:space="preserve"> avec notamment la participation de représentant</w:t>
      </w:r>
      <w:r w:rsidR="00ED612C" w:rsidRPr="009B3DEC">
        <w:t>s du</w:t>
      </w:r>
      <w:r w:rsidR="001739D8">
        <w:t xml:space="preserve"> </w:t>
      </w:r>
      <w:r w:rsidR="000B2036" w:rsidRPr="009B3DEC">
        <w:t>PNUD</w:t>
      </w:r>
      <w:r w:rsidR="00B16291">
        <w:t>,</w:t>
      </w:r>
      <w:r w:rsidR="000B2036" w:rsidRPr="009B3DEC">
        <w:t xml:space="preserve"> du Fonds des Nations Unies pour l</w:t>
      </w:r>
      <w:r w:rsidR="00B16291">
        <w:t>’</w:t>
      </w:r>
      <w:r w:rsidR="000B2036" w:rsidRPr="009B3DEC">
        <w:t>enfance (UNICEF)</w:t>
      </w:r>
      <w:r w:rsidR="00B16291">
        <w:t>,</w:t>
      </w:r>
      <w:r w:rsidR="000B2036" w:rsidRPr="009B3DEC">
        <w:t xml:space="preserve"> du Fonds des Nations Unies pour la population (FNUAP) et du Bureau régional du Haut-Commissariat aux droits de l</w:t>
      </w:r>
      <w:r w:rsidR="00B16291">
        <w:t>’</w:t>
      </w:r>
      <w:r w:rsidR="000B2036" w:rsidRPr="009B3DEC">
        <w:t>homme.</w:t>
      </w:r>
    </w:p>
    <w:p w:rsidR="00EE70D7" w:rsidRPr="009B3DEC" w:rsidRDefault="00EE70D7" w:rsidP="00EE70D7">
      <w:pPr>
        <w:pStyle w:val="HChG"/>
      </w:pPr>
      <w:r w:rsidRPr="009B3DEC">
        <w:lastRenderedPageBreak/>
        <w:tab/>
      </w:r>
      <w:r w:rsidR="00733E1D" w:rsidRPr="009B3DEC">
        <w:t>II.</w:t>
      </w:r>
      <w:r w:rsidR="00D43FBA" w:rsidRPr="009B3DEC">
        <w:tab/>
      </w:r>
      <w:r w:rsidR="00733E1D" w:rsidRPr="009B3DEC">
        <w:t>Renseignements concernant la suite donnée aux observations finales du Comité pour l</w:t>
      </w:r>
      <w:r w:rsidR="00B16291">
        <w:t>’</w:t>
      </w:r>
      <w:r w:rsidR="00733E1D" w:rsidRPr="009B3DEC">
        <w:t>élimination de la discrimination raciale</w:t>
      </w:r>
      <w:r w:rsidR="00B16291">
        <w:t>,</w:t>
      </w:r>
      <w:r w:rsidR="00733E1D" w:rsidRPr="009B3DEC">
        <w:t xml:space="preserve"> adoptées à l</w:t>
      </w:r>
      <w:r w:rsidR="00B16291">
        <w:t>’</w:t>
      </w:r>
      <w:r w:rsidR="00733E1D" w:rsidRPr="009B3DEC">
        <w:t>issue de l</w:t>
      </w:r>
      <w:r w:rsidR="00B16291">
        <w:t>’</w:t>
      </w:r>
      <w:r w:rsidR="00733E1D" w:rsidRPr="009B3DEC">
        <w:t>examen des sixième et septième rapports du Turkménistan</w:t>
      </w:r>
    </w:p>
    <w:p w:rsidR="00EE70D7" w:rsidRPr="009B3DEC" w:rsidRDefault="00DD0095" w:rsidP="00DD0095">
      <w:pPr>
        <w:pStyle w:val="H23G"/>
      </w:pPr>
      <w:r w:rsidRPr="009B3DEC">
        <w:tab/>
      </w:r>
      <w:r w:rsidRPr="009B3DEC">
        <w:tab/>
      </w:r>
      <w:r w:rsidR="006A67AE" w:rsidRPr="009B3DEC">
        <w:t>Paragraphe 8 des observations finales</w:t>
      </w:r>
    </w:p>
    <w:p w:rsidR="00EE70D7" w:rsidRPr="009B3DEC" w:rsidRDefault="006A67AE" w:rsidP="00DD0095">
      <w:pPr>
        <w:pStyle w:val="SingleTxtG"/>
      </w:pPr>
      <w:r w:rsidRPr="009B3DEC">
        <w:t>20.</w:t>
      </w:r>
      <w:r w:rsidR="00D43FBA" w:rsidRPr="009B3DEC">
        <w:tab/>
      </w:r>
      <w:r w:rsidR="00EB179D" w:rsidRPr="009B3DEC">
        <w:t>Une fois devenu</w:t>
      </w:r>
      <w:r w:rsidRPr="009B3DEC">
        <w:t xml:space="preserve"> </w:t>
      </w:r>
      <w:r w:rsidR="00DD0095" w:rsidRPr="009B3DEC">
        <w:t xml:space="preserve">État </w:t>
      </w:r>
      <w:r w:rsidRPr="009B3DEC">
        <w:t>souverain</w:t>
      </w:r>
      <w:r w:rsidR="00B16291">
        <w:t>,</w:t>
      </w:r>
      <w:r w:rsidRPr="009B3DEC">
        <w:t xml:space="preserve"> </w:t>
      </w:r>
      <w:r w:rsidR="00EB179D" w:rsidRPr="009B3DEC">
        <w:t>le Turkménistan a réalisé des progrès considérables en matière de respect et de protection des droits de l</w:t>
      </w:r>
      <w:r w:rsidR="00B16291">
        <w:t>’</w:t>
      </w:r>
      <w:r w:rsidR="00EB179D" w:rsidRPr="009B3DEC">
        <w:t>homme et des libertés</w:t>
      </w:r>
      <w:r w:rsidR="001739D8">
        <w:t xml:space="preserve"> </w:t>
      </w:r>
      <w:r w:rsidR="00EB179D" w:rsidRPr="009B3DEC">
        <w:t>fondamentales. Depuis l</w:t>
      </w:r>
      <w:r w:rsidR="00B16291">
        <w:t>’</w:t>
      </w:r>
      <w:r w:rsidR="00EB179D" w:rsidRPr="009B3DEC">
        <w:t>indépendance</w:t>
      </w:r>
      <w:r w:rsidR="00B16291">
        <w:t>,</w:t>
      </w:r>
      <w:r w:rsidR="00EB179D" w:rsidRPr="009B3DEC">
        <w:t xml:space="preserve"> le pays s</w:t>
      </w:r>
      <w:r w:rsidR="00B16291">
        <w:t>’</w:t>
      </w:r>
      <w:r w:rsidR="00EB179D" w:rsidRPr="009B3DEC">
        <w:t>est doté d</w:t>
      </w:r>
      <w:r w:rsidR="00B16291">
        <w:t>’</w:t>
      </w:r>
      <w:r w:rsidR="00EB179D" w:rsidRPr="009B3DEC">
        <w:t xml:space="preserve">un corpus législatif </w:t>
      </w:r>
      <w:r w:rsidR="00DD1B10" w:rsidRPr="009B3DEC">
        <w:t xml:space="preserve">en matière de </w:t>
      </w:r>
      <w:r w:rsidR="00EB179D" w:rsidRPr="009B3DEC">
        <w:t>droits de l</w:t>
      </w:r>
      <w:r w:rsidR="00B16291">
        <w:t>’</w:t>
      </w:r>
      <w:r w:rsidR="00EB179D" w:rsidRPr="009B3DEC">
        <w:t>homme. Cette législation s</w:t>
      </w:r>
      <w:r w:rsidR="00B16291">
        <w:t>’</w:t>
      </w:r>
      <w:r w:rsidR="00EB179D" w:rsidRPr="009B3DEC">
        <w:t>appuie essentiellement sur la Constitution turkmène et sur les normes internationales consacrées dans la Déclaration universelle des droits de l</w:t>
      </w:r>
      <w:r w:rsidR="00B16291">
        <w:t>’</w:t>
      </w:r>
      <w:r w:rsidR="00EB179D" w:rsidRPr="009B3DEC">
        <w:t>homme ainsi que dans les autres instruments internationaux dans ce domaine.</w:t>
      </w:r>
    </w:p>
    <w:p w:rsidR="00EF7436" w:rsidRPr="009B3DEC" w:rsidRDefault="00EF7436" w:rsidP="00DD0095">
      <w:pPr>
        <w:pStyle w:val="SingleTxtG"/>
        <w:keepNext/>
      </w:pPr>
      <w:r w:rsidRPr="009B3DEC">
        <w:t>21.</w:t>
      </w:r>
      <w:r w:rsidR="00D43FBA" w:rsidRPr="009B3DEC">
        <w:tab/>
      </w:r>
      <w:r w:rsidRPr="009B3DEC">
        <w:t>Les fondements juridiques de la pol</w:t>
      </w:r>
      <w:r w:rsidR="00DD1B10" w:rsidRPr="009B3DEC">
        <w:t>itique menée a</w:t>
      </w:r>
      <w:r w:rsidRPr="009B3DEC">
        <w:t xml:space="preserve">u Turkménistan </w:t>
      </w:r>
      <w:r w:rsidR="00DD1B10" w:rsidRPr="009B3DEC">
        <w:t xml:space="preserve">pour </w:t>
      </w:r>
      <w:r w:rsidRPr="009B3DEC">
        <w:t>lutte</w:t>
      </w:r>
      <w:r w:rsidR="00DD1B10" w:rsidRPr="009B3DEC">
        <w:t>r</w:t>
      </w:r>
      <w:r w:rsidRPr="009B3DEC">
        <w:t xml:space="preserve"> contre toutes </w:t>
      </w:r>
      <w:r w:rsidR="00DD1B10" w:rsidRPr="009B3DEC">
        <w:t xml:space="preserve">les </w:t>
      </w:r>
      <w:r w:rsidRPr="009B3DEC">
        <w:t>formes de discrimination raciales sont</w:t>
      </w:r>
      <w:r w:rsidR="006D5EC3" w:rsidRPr="009B3DEC">
        <w:t>:</w:t>
      </w:r>
    </w:p>
    <w:p w:rsidR="00A74B2D" w:rsidRPr="009B3DEC" w:rsidRDefault="00EF7436" w:rsidP="00DD0095">
      <w:pPr>
        <w:pStyle w:val="Bullet1G"/>
      </w:pPr>
      <w:r w:rsidRPr="009B3DEC">
        <w:t>La Constitution turkmène et les autres textes législatifs</w:t>
      </w:r>
      <w:r w:rsidR="00B16291">
        <w:t>;</w:t>
      </w:r>
    </w:p>
    <w:p w:rsidR="00EF7436" w:rsidRPr="009B3DEC" w:rsidRDefault="00EF7436" w:rsidP="00DD0095">
      <w:pPr>
        <w:pStyle w:val="Bullet1G"/>
      </w:pPr>
      <w:r w:rsidRPr="009B3DEC">
        <w:t>Les accords internationaux en matière de droits de l</w:t>
      </w:r>
      <w:r w:rsidR="00B16291">
        <w:t>’</w:t>
      </w:r>
      <w:r w:rsidRPr="009B3DEC">
        <w:t>homme et de droit humanitaire auxquels le Turkménistan est partie</w:t>
      </w:r>
      <w:r w:rsidR="00B16291">
        <w:t>;</w:t>
      </w:r>
    </w:p>
    <w:p w:rsidR="00EF7436" w:rsidRPr="009B3DEC" w:rsidRDefault="00EF7436" w:rsidP="00DD0095">
      <w:pPr>
        <w:pStyle w:val="Bullet1G"/>
      </w:pPr>
      <w:r w:rsidRPr="009B3DEC">
        <w:t>Les résolutions et recommandations des organisations internationales dont le Turkménistan est membre</w:t>
      </w:r>
      <w:r w:rsidR="00B16291">
        <w:t>;</w:t>
      </w:r>
    </w:p>
    <w:p w:rsidR="00EF7436" w:rsidRPr="009B3DEC" w:rsidRDefault="00EF7436" w:rsidP="00DD0095">
      <w:pPr>
        <w:pStyle w:val="Bullet1G"/>
      </w:pPr>
      <w:r w:rsidRPr="009B3DEC">
        <w:t>Les accords avec d</w:t>
      </w:r>
      <w:r w:rsidR="00B16291">
        <w:t>’</w:t>
      </w:r>
      <w:r w:rsidRPr="009B3DEC">
        <w:t xml:space="preserve">autres </w:t>
      </w:r>
      <w:r w:rsidR="00B366A3" w:rsidRPr="009B3DEC">
        <w:t>États</w:t>
      </w:r>
      <w:r w:rsidR="00B16291">
        <w:t>;</w:t>
      </w:r>
    </w:p>
    <w:p w:rsidR="00EE70D7" w:rsidRPr="009B3DEC" w:rsidRDefault="00EF7436" w:rsidP="00DD0095">
      <w:pPr>
        <w:pStyle w:val="Bullet1G"/>
      </w:pPr>
      <w:r w:rsidRPr="009B3DEC">
        <w:rPr>
          <w:color w:val="000000"/>
        </w:rPr>
        <w:t>Les traditions de tolérance entre ethnies et entre confessions qui se sont établies sur le territoire turkmène du fait de la coexistence séculaire de communautés nationales et religieuses diverses.</w:t>
      </w:r>
    </w:p>
    <w:p w:rsidR="00EE70D7" w:rsidRPr="009B3DEC" w:rsidRDefault="00EF7436" w:rsidP="00E638D2">
      <w:pPr>
        <w:pStyle w:val="SingleTxtG"/>
      </w:pPr>
      <w:r w:rsidRPr="009B3DEC">
        <w:t>22.</w:t>
      </w:r>
      <w:r w:rsidR="00D43FBA" w:rsidRPr="009B3DEC">
        <w:tab/>
      </w:r>
      <w:r w:rsidR="001A4F84" w:rsidRPr="009B3DEC">
        <w:t>La Constitution turkmène est le principal instrument législatif qui garantit la réalisation</w:t>
      </w:r>
      <w:r w:rsidR="00B16291">
        <w:t>,</w:t>
      </w:r>
      <w:r w:rsidR="001A4F84" w:rsidRPr="009B3DEC">
        <w:t xml:space="preserve"> dans des conditions d</w:t>
      </w:r>
      <w:r w:rsidR="00B16291">
        <w:t>’</w:t>
      </w:r>
      <w:r w:rsidR="001A4F84" w:rsidRPr="009B3DEC">
        <w:t>égalité</w:t>
      </w:r>
      <w:r w:rsidR="00B16291">
        <w:t>,</w:t>
      </w:r>
      <w:r w:rsidR="001A4F84" w:rsidRPr="009B3DEC">
        <w:t xml:space="preserve"> des droits de l</w:t>
      </w:r>
      <w:r w:rsidR="00B16291">
        <w:t>’</w:t>
      </w:r>
      <w:r w:rsidR="001A4F84" w:rsidRPr="009B3DEC">
        <w:t>homme et des libertés fondamentales dans tous les domaines – politique</w:t>
      </w:r>
      <w:r w:rsidR="00B16291">
        <w:t>,</w:t>
      </w:r>
      <w:r w:rsidR="001A4F84" w:rsidRPr="009B3DEC">
        <w:t xml:space="preserve"> économique</w:t>
      </w:r>
      <w:r w:rsidR="00B16291">
        <w:t>,</w:t>
      </w:r>
      <w:r w:rsidR="001A4F84" w:rsidRPr="009B3DEC">
        <w:t xml:space="preserve"> social</w:t>
      </w:r>
      <w:r w:rsidR="00B16291">
        <w:t>,</w:t>
      </w:r>
      <w:r w:rsidR="001A4F84" w:rsidRPr="009B3DEC">
        <w:t xml:space="preserve"> culturel et autres – de la vie publique.</w:t>
      </w:r>
    </w:p>
    <w:p w:rsidR="00EE70D7" w:rsidRPr="009B3DEC" w:rsidRDefault="00E32F1F" w:rsidP="00E638D2">
      <w:pPr>
        <w:pStyle w:val="SingleTxtG"/>
      </w:pPr>
      <w:r w:rsidRPr="009B3DEC">
        <w:t>23.</w:t>
      </w:r>
      <w:r w:rsidR="00D43FBA" w:rsidRPr="009B3DEC">
        <w:tab/>
      </w:r>
      <w:r w:rsidR="00CB3A64" w:rsidRPr="009B3DEC">
        <w:t>Les lois turkmènes reconnaissent à tous les citoyens les mêmes droits et libertés et l</w:t>
      </w:r>
      <w:r w:rsidR="00B16291">
        <w:t>’</w:t>
      </w:r>
      <w:r w:rsidR="00CB3A64" w:rsidRPr="009B3DEC">
        <w:t xml:space="preserve">égalité devant la loi </w:t>
      </w:r>
      <w:r w:rsidR="00FD226A" w:rsidRPr="009B3DEC">
        <w:t>indépendamment de toute considération d</w:t>
      </w:r>
      <w:r w:rsidR="00B16291">
        <w:t>’</w:t>
      </w:r>
      <w:r w:rsidR="00DD1B10" w:rsidRPr="009B3DEC">
        <w:t>appartenance ethnique</w:t>
      </w:r>
      <w:r w:rsidR="00B16291">
        <w:t>,</w:t>
      </w:r>
      <w:r w:rsidR="00FD226A" w:rsidRPr="009B3DEC">
        <w:t xml:space="preserve"> </w:t>
      </w:r>
      <w:r w:rsidR="00C764FD" w:rsidRPr="009B3DEC">
        <w:t xml:space="preserve">de </w:t>
      </w:r>
      <w:r w:rsidR="00FD226A" w:rsidRPr="009B3DEC">
        <w:t>race</w:t>
      </w:r>
      <w:r w:rsidR="00B16291">
        <w:t>,</w:t>
      </w:r>
      <w:r w:rsidR="00FD226A" w:rsidRPr="009B3DEC">
        <w:t xml:space="preserve"> </w:t>
      </w:r>
      <w:r w:rsidR="00C764FD" w:rsidRPr="009B3DEC">
        <w:t xml:space="preserve">de </w:t>
      </w:r>
      <w:r w:rsidR="00FD226A" w:rsidRPr="009B3DEC">
        <w:t>sexe</w:t>
      </w:r>
      <w:r w:rsidR="00B16291">
        <w:t>,</w:t>
      </w:r>
      <w:r w:rsidR="00FD226A" w:rsidRPr="009B3DEC">
        <w:t xml:space="preserve"> </w:t>
      </w:r>
      <w:r w:rsidR="00C764FD" w:rsidRPr="009B3DEC">
        <w:t>d</w:t>
      </w:r>
      <w:r w:rsidR="00B16291">
        <w:t>’</w:t>
      </w:r>
      <w:r w:rsidR="00FD226A" w:rsidRPr="009B3DEC">
        <w:t>origine</w:t>
      </w:r>
      <w:r w:rsidR="00B16291">
        <w:t>,</w:t>
      </w:r>
      <w:r w:rsidR="00FD226A" w:rsidRPr="009B3DEC">
        <w:t xml:space="preserve"> </w:t>
      </w:r>
      <w:r w:rsidR="00C764FD" w:rsidRPr="009B3DEC">
        <w:t xml:space="preserve">de </w:t>
      </w:r>
      <w:r w:rsidR="00FD226A" w:rsidRPr="009B3DEC">
        <w:t>fortune</w:t>
      </w:r>
      <w:r w:rsidR="00B16291">
        <w:t>,</w:t>
      </w:r>
      <w:r w:rsidR="00FD226A" w:rsidRPr="009B3DEC">
        <w:t xml:space="preserve"> </w:t>
      </w:r>
      <w:r w:rsidR="00C764FD" w:rsidRPr="009B3DEC">
        <w:t xml:space="preserve">de </w:t>
      </w:r>
      <w:r w:rsidR="00FD226A" w:rsidRPr="009B3DEC">
        <w:t>fonction</w:t>
      </w:r>
      <w:r w:rsidR="00B16291">
        <w:t>,</w:t>
      </w:r>
      <w:r w:rsidR="00FD226A" w:rsidRPr="009B3DEC">
        <w:t xml:space="preserve"> </w:t>
      </w:r>
      <w:r w:rsidR="00C764FD" w:rsidRPr="009B3DEC">
        <w:t xml:space="preserve">de </w:t>
      </w:r>
      <w:r w:rsidR="00FD226A" w:rsidRPr="009B3DEC">
        <w:t>lieu de résidence</w:t>
      </w:r>
      <w:r w:rsidR="00B16291">
        <w:t>,</w:t>
      </w:r>
      <w:r w:rsidR="00FD226A" w:rsidRPr="009B3DEC">
        <w:t xml:space="preserve"> </w:t>
      </w:r>
      <w:r w:rsidR="00C764FD" w:rsidRPr="009B3DEC">
        <w:t xml:space="preserve">de </w:t>
      </w:r>
      <w:r w:rsidR="00FD226A" w:rsidRPr="009B3DEC">
        <w:t>langue</w:t>
      </w:r>
      <w:r w:rsidR="00B16291">
        <w:t>,</w:t>
      </w:r>
      <w:r w:rsidR="00FD226A" w:rsidRPr="009B3DEC">
        <w:t xml:space="preserve"> </w:t>
      </w:r>
      <w:r w:rsidR="00C764FD" w:rsidRPr="009B3DEC">
        <w:t>d</w:t>
      </w:r>
      <w:r w:rsidR="00B16291">
        <w:t>’</w:t>
      </w:r>
      <w:r w:rsidR="00FD226A" w:rsidRPr="009B3DEC">
        <w:t>attitude à l</w:t>
      </w:r>
      <w:r w:rsidR="00B16291">
        <w:t>’</w:t>
      </w:r>
      <w:r w:rsidR="00FD226A" w:rsidRPr="009B3DEC">
        <w:t>égard de la religion</w:t>
      </w:r>
      <w:r w:rsidR="00B16291">
        <w:t>,</w:t>
      </w:r>
      <w:r w:rsidR="00FD226A" w:rsidRPr="009B3DEC">
        <w:t xml:space="preserve"> </w:t>
      </w:r>
      <w:r w:rsidR="00C764FD" w:rsidRPr="009B3DEC">
        <w:t>d</w:t>
      </w:r>
      <w:r w:rsidR="00B16291">
        <w:t>’</w:t>
      </w:r>
      <w:r w:rsidR="00DD1B10" w:rsidRPr="009B3DEC">
        <w:t>opinions</w:t>
      </w:r>
      <w:r w:rsidR="00FD226A" w:rsidRPr="009B3DEC">
        <w:t xml:space="preserve"> politiques</w:t>
      </w:r>
      <w:r w:rsidR="00DD1B10" w:rsidRPr="009B3DEC">
        <w:t xml:space="preserve"> ou d</w:t>
      </w:r>
      <w:r w:rsidR="00B16291">
        <w:t>’</w:t>
      </w:r>
      <w:r w:rsidR="00FD226A" w:rsidRPr="009B3DEC">
        <w:t>affiliation ou non-affiliation à un parti.</w:t>
      </w:r>
    </w:p>
    <w:p w:rsidR="00EE70D7" w:rsidRPr="009B3DEC" w:rsidRDefault="00FD226A" w:rsidP="00E638D2">
      <w:pPr>
        <w:pStyle w:val="SingleTxtG"/>
      </w:pPr>
      <w:r w:rsidRPr="009B3DEC">
        <w:t>24.</w:t>
      </w:r>
      <w:r w:rsidR="00D43FBA" w:rsidRPr="009B3DEC">
        <w:tab/>
      </w:r>
      <w:r w:rsidR="007F0772" w:rsidRPr="009B3DEC">
        <w:t>En tant qu</w:t>
      </w:r>
      <w:r w:rsidR="00B16291">
        <w:t>’</w:t>
      </w:r>
      <w:r w:rsidR="00DD0095" w:rsidRPr="009B3DEC">
        <w:t xml:space="preserve">État </w:t>
      </w:r>
      <w:r w:rsidR="007F0772" w:rsidRPr="009B3DEC">
        <w:t xml:space="preserve">partie à la Convention internationale sur </w:t>
      </w:r>
      <w:r w:rsidR="00DD1B10" w:rsidRPr="009B3DEC">
        <w:t>l</w:t>
      </w:r>
      <w:r w:rsidR="00B16291">
        <w:t>’</w:t>
      </w:r>
      <w:r w:rsidR="00DD1B10" w:rsidRPr="009B3DEC">
        <w:t xml:space="preserve">élimination de </w:t>
      </w:r>
      <w:r w:rsidR="007F0772" w:rsidRPr="009B3DEC">
        <w:t>toutes les formes de discrimination raciale</w:t>
      </w:r>
      <w:r w:rsidR="00B16291">
        <w:t>,</w:t>
      </w:r>
      <w:r w:rsidR="007F0772" w:rsidRPr="009B3DEC">
        <w:t xml:space="preserve"> le Turkménistan en a</w:t>
      </w:r>
      <w:r w:rsidR="00DD1B10" w:rsidRPr="009B3DEC">
        <w:t xml:space="preserve"> </w:t>
      </w:r>
      <w:r w:rsidR="00C764FD" w:rsidRPr="009B3DEC">
        <w:t xml:space="preserve">concrètement </w:t>
      </w:r>
      <w:r w:rsidR="00DD1B10" w:rsidRPr="009B3DEC">
        <w:t>intégré les dispositions dans s</w:t>
      </w:r>
      <w:r w:rsidR="007F0772" w:rsidRPr="009B3DEC">
        <w:t>a législation.</w:t>
      </w:r>
    </w:p>
    <w:p w:rsidR="00EE70D7" w:rsidRPr="009B3DEC" w:rsidRDefault="007F0772" w:rsidP="00E638D2">
      <w:pPr>
        <w:pStyle w:val="SingleTxtG"/>
      </w:pPr>
      <w:r w:rsidRPr="009B3DEC">
        <w:t>25.</w:t>
      </w:r>
      <w:r w:rsidR="00D43FBA" w:rsidRPr="009B3DEC">
        <w:tab/>
      </w:r>
      <w:r w:rsidRPr="009B3DEC">
        <w:t>Dans la législation turkmène</w:t>
      </w:r>
      <w:r w:rsidR="00B16291">
        <w:t>,</w:t>
      </w:r>
      <w:r w:rsidRPr="009B3DEC">
        <w:t xml:space="preserve"> le mot </w:t>
      </w:r>
      <w:r w:rsidR="00680016" w:rsidRPr="009B3DEC">
        <w:t>«</w:t>
      </w:r>
      <w:r w:rsidRPr="009B3DEC">
        <w:t>discrimination</w:t>
      </w:r>
      <w:r w:rsidR="00680016" w:rsidRPr="009B3DEC">
        <w:t>»</w:t>
      </w:r>
      <w:r w:rsidRPr="009B3DEC">
        <w:t xml:space="preserve"> </w:t>
      </w:r>
      <w:r w:rsidR="00DD1B10" w:rsidRPr="009B3DEC">
        <w:t>désigne</w:t>
      </w:r>
      <w:r w:rsidR="00D43FBA" w:rsidRPr="009B3DEC">
        <w:t xml:space="preserve"> </w:t>
      </w:r>
      <w:r w:rsidRPr="009B3DEC">
        <w:t xml:space="preserve">la </w:t>
      </w:r>
      <w:r w:rsidR="00680016" w:rsidRPr="009B3DEC">
        <w:t>«</w:t>
      </w:r>
      <w:r w:rsidRPr="009B3DEC">
        <w:t>violation de l</w:t>
      </w:r>
      <w:r w:rsidR="00B16291">
        <w:t>’</w:t>
      </w:r>
      <w:r w:rsidR="009B7878" w:rsidRPr="009B3DEC">
        <w:t>égalité en droits des citoyens</w:t>
      </w:r>
      <w:r w:rsidR="00680016" w:rsidRPr="009B3DEC">
        <w:t>»</w:t>
      </w:r>
      <w:r w:rsidR="009B7878" w:rsidRPr="009B3DEC">
        <w:t xml:space="preserve"> (</w:t>
      </w:r>
      <w:r w:rsidR="00E638D2" w:rsidRPr="009B3DEC">
        <w:t>art. </w:t>
      </w:r>
      <w:r w:rsidR="009B7878" w:rsidRPr="009B3DEC">
        <w:t>145 du Code pénal)</w:t>
      </w:r>
      <w:r w:rsidR="00B16291">
        <w:t>,</w:t>
      </w:r>
      <w:r w:rsidR="009B7878" w:rsidRPr="009B3DEC">
        <w:t xml:space="preserve"> par quoi il faut entendre toute violation ou toute restriction directe ou indirecte des droits et libertés de l</w:t>
      </w:r>
      <w:r w:rsidR="00B16291">
        <w:t>’</w:t>
      </w:r>
      <w:r w:rsidR="009B7878" w:rsidRPr="009B3DEC">
        <w:t>homme et du citoyen</w:t>
      </w:r>
      <w:r w:rsidR="001739D8">
        <w:t xml:space="preserve"> </w:t>
      </w:r>
      <w:r w:rsidR="009B7878" w:rsidRPr="009B3DEC">
        <w:t xml:space="preserve">fondées sur des considération </w:t>
      </w:r>
      <w:r w:rsidR="00DD1B10" w:rsidRPr="009B3DEC">
        <w:t>d</w:t>
      </w:r>
      <w:r w:rsidR="00B16291">
        <w:t>’</w:t>
      </w:r>
      <w:r w:rsidR="00DD1B10" w:rsidRPr="009B3DEC">
        <w:t>appartenance ethnique</w:t>
      </w:r>
      <w:r w:rsidR="00B16291">
        <w:t>,</w:t>
      </w:r>
      <w:r w:rsidR="009B7878" w:rsidRPr="009B3DEC">
        <w:t xml:space="preserve"> </w:t>
      </w:r>
      <w:r w:rsidR="00C764FD" w:rsidRPr="009B3DEC">
        <w:t xml:space="preserve">de </w:t>
      </w:r>
      <w:r w:rsidR="009B7878" w:rsidRPr="009B3DEC">
        <w:t>race</w:t>
      </w:r>
      <w:r w:rsidR="00B16291">
        <w:t>,</w:t>
      </w:r>
      <w:r w:rsidR="009B7878" w:rsidRPr="009B3DEC">
        <w:t xml:space="preserve"> </w:t>
      </w:r>
      <w:r w:rsidR="00C764FD" w:rsidRPr="009B3DEC">
        <w:t xml:space="preserve">de </w:t>
      </w:r>
      <w:r w:rsidR="009B7878" w:rsidRPr="009B3DEC">
        <w:t>sexe</w:t>
      </w:r>
      <w:r w:rsidR="00B16291">
        <w:t>,</w:t>
      </w:r>
      <w:r w:rsidR="009B7878" w:rsidRPr="009B3DEC">
        <w:t xml:space="preserve"> </w:t>
      </w:r>
      <w:r w:rsidR="00C764FD" w:rsidRPr="009B3DEC">
        <w:t>d</w:t>
      </w:r>
      <w:r w:rsidR="00B16291">
        <w:t>’</w:t>
      </w:r>
      <w:r w:rsidR="009B7878" w:rsidRPr="009B3DEC">
        <w:t>origine</w:t>
      </w:r>
      <w:r w:rsidR="00B16291">
        <w:t>,</w:t>
      </w:r>
      <w:r w:rsidR="009B7878" w:rsidRPr="009B3DEC">
        <w:t xml:space="preserve"> </w:t>
      </w:r>
      <w:r w:rsidR="00C764FD" w:rsidRPr="009B3DEC">
        <w:t xml:space="preserve">de </w:t>
      </w:r>
      <w:r w:rsidR="009B7878" w:rsidRPr="009B3DEC">
        <w:t>fortune</w:t>
      </w:r>
      <w:r w:rsidR="00B16291">
        <w:t>,</w:t>
      </w:r>
      <w:r w:rsidR="009B7878" w:rsidRPr="009B3DEC">
        <w:t xml:space="preserve"> </w:t>
      </w:r>
      <w:r w:rsidR="00C764FD" w:rsidRPr="009B3DEC">
        <w:t xml:space="preserve">de </w:t>
      </w:r>
      <w:r w:rsidR="009B7878" w:rsidRPr="009B3DEC">
        <w:t>fonction</w:t>
      </w:r>
      <w:r w:rsidR="00B16291">
        <w:t>,</w:t>
      </w:r>
      <w:r w:rsidR="009B7878" w:rsidRPr="009B3DEC">
        <w:t xml:space="preserve"> </w:t>
      </w:r>
      <w:r w:rsidR="00C764FD" w:rsidRPr="009B3DEC">
        <w:t xml:space="preserve">de </w:t>
      </w:r>
      <w:r w:rsidR="009B7878" w:rsidRPr="009B3DEC">
        <w:t>lieu de résidence</w:t>
      </w:r>
      <w:r w:rsidR="00B16291">
        <w:t>,</w:t>
      </w:r>
      <w:r w:rsidR="009B7878" w:rsidRPr="009B3DEC">
        <w:t xml:space="preserve"> </w:t>
      </w:r>
      <w:r w:rsidR="00C764FD" w:rsidRPr="009B3DEC">
        <w:t xml:space="preserve">de </w:t>
      </w:r>
      <w:r w:rsidR="009B7878" w:rsidRPr="009B3DEC">
        <w:t>langue</w:t>
      </w:r>
      <w:r w:rsidR="00B16291">
        <w:t>,</w:t>
      </w:r>
      <w:r w:rsidR="009B7878" w:rsidRPr="009B3DEC">
        <w:t xml:space="preserve"> </w:t>
      </w:r>
      <w:r w:rsidR="00C764FD" w:rsidRPr="009B3DEC">
        <w:t>d</w:t>
      </w:r>
      <w:r w:rsidR="00B16291">
        <w:t>’</w:t>
      </w:r>
      <w:r w:rsidR="009B7878" w:rsidRPr="009B3DEC">
        <w:t>attitude à l</w:t>
      </w:r>
      <w:r w:rsidR="00B16291">
        <w:t>’</w:t>
      </w:r>
      <w:r w:rsidR="009B7878" w:rsidRPr="009B3DEC">
        <w:t>égard de la religion</w:t>
      </w:r>
      <w:r w:rsidR="00B16291">
        <w:t>,</w:t>
      </w:r>
      <w:r w:rsidR="009B7878" w:rsidRPr="009B3DEC">
        <w:t xml:space="preserve"> </w:t>
      </w:r>
      <w:r w:rsidR="00C764FD" w:rsidRPr="009B3DEC">
        <w:t>d</w:t>
      </w:r>
      <w:r w:rsidR="00B16291">
        <w:t>’</w:t>
      </w:r>
      <w:r w:rsidR="00DD1B10" w:rsidRPr="009B3DEC">
        <w:t xml:space="preserve">opinions </w:t>
      </w:r>
      <w:r w:rsidR="00C764FD" w:rsidRPr="009B3DEC">
        <w:t>politiques ou d</w:t>
      </w:r>
      <w:r w:rsidR="00B16291">
        <w:t>’</w:t>
      </w:r>
      <w:r w:rsidR="009B7878" w:rsidRPr="009B3DEC">
        <w:t>affiliation ou non-affiliation à un parti si ces actes ont des conséquences graves.</w:t>
      </w:r>
    </w:p>
    <w:p w:rsidR="00EE70D7" w:rsidRPr="009B3DEC" w:rsidRDefault="003551B8" w:rsidP="00E638D2">
      <w:pPr>
        <w:pStyle w:val="SingleTxtG"/>
      </w:pPr>
      <w:r w:rsidRPr="009B3DEC">
        <w:t>26.</w:t>
      </w:r>
      <w:r w:rsidR="00D43FBA" w:rsidRPr="009B3DEC">
        <w:tab/>
      </w:r>
      <w:r w:rsidRPr="009B3DEC">
        <w:t>Selon l</w:t>
      </w:r>
      <w:r w:rsidR="00B16291">
        <w:t>’</w:t>
      </w:r>
      <w:r w:rsidR="006E01BA" w:rsidRPr="009B3DEC">
        <w:t>article </w:t>
      </w:r>
      <w:r w:rsidRPr="009B3DEC">
        <w:t>3 de la Constitution</w:t>
      </w:r>
      <w:r w:rsidR="00B16291">
        <w:t>,</w:t>
      </w:r>
      <w:r w:rsidRPr="009B3DEC">
        <w:t xml:space="preserve"> la société et les pouvoirs publics turkmènes placent le respect de l</w:t>
      </w:r>
      <w:r w:rsidR="00B16291">
        <w:t>’</w:t>
      </w:r>
      <w:r w:rsidRPr="009B3DEC">
        <w:t>être humain au sommet de leur échelle de valeurs.</w:t>
      </w:r>
      <w:r w:rsidR="00115963" w:rsidRPr="009B3DEC">
        <w:t xml:space="preserve"> L</w:t>
      </w:r>
      <w:r w:rsidR="00B16291">
        <w:t>’</w:t>
      </w:r>
      <w:r w:rsidR="00115963" w:rsidRPr="009B3DEC">
        <w:t>État est responsable devant chaque citoyen de la garantie des conditions nécessaires au libre épanouissement de la personne. Il</w:t>
      </w:r>
      <w:r w:rsidR="001739D8">
        <w:t xml:space="preserve"> </w:t>
      </w:r>
      <w:r w:rsidR="00115963" w:rsidRPr="009B3DEC">
        <w:t>protèg</w:t>
      </w:r>
      <w:r w:rsidR="00DD1B10" w:rsidRPr="009B3DEC">
        <w:t>e la vie</w:t>
      </w:r>
      <w:r w:rsidR="00B16291">
        <w:t>,</w:t>
      </w:r>
      <w:r w:rsidR="00DD1B10" w:rsidRPr="009B3DEC">
        <w:t xml:space="preserve"> l</w:t>
      </w:r>
      <w:r w:rsidR="00B16291">
        <w:t>’</w:t>
      </w:r>
      <w:r w:rsidR="00DD1B10" w:rsidRPr="009B3DEC">
        <w:t>honneur</w:t>
      </w:r>
      <w:r w:rsidR="00B16291">
        <w:t>,</w:t>
      </w:r>
      <w:r w:rsidR="00DD1B10" w:rsidRPr="009B3DEC">
        <w:t xml:space="preserve"> la dignité et</w:t>
      </w:r>
      <w:r w:rsidR="00115963" w:rsidRPr="009B3DEC">
        <w:t xml:space="preserve"> la liberté </w:t>
      </w:r>
      <w:r w:rsidR="005D7F9F" w:rsidRPr="009B3DEC">
        <w:t>des</w:t>
      </w:r>
      <w:r w:rsidR="00DD1B10" w:rsidRPr="009B3DEC">
        <w:t xml:space="preserve"> citoyen</w:t>
      </w:r>
      <w:r w:rsidR="005D7F9F" w:rsidRPr="009B3DEC">
        <w:t>s</w:t>
      </w:r>
      <w:r w:rsidR="00B16291">
        <w:t>,</w:t>
      </w:r>
      <w:r w:rsidR="00DD1B10" w:rsidRPr="009B3DEC">
        <w:t xml:space="preserve"> </w:t>
      </w:r>
      <w:r w:rsidR="00115963" w:rsidRPr="009B3DEC">
        <w:t>la sûreté de</w:t>
      </w:r>
      <w:r w:rsidR="005D7F9F" w:rsidRPr="009B3DEC">
        <w:t>s</w:t>
      </w:r>
      <w:r w:rsidR="00115963" w:rsidRPr="009B3DEC">
        <w:t xml:space="preserve"> personne</w:t>
      </w:r>
      <w:r w:rsidR="005D7F9F" w:rsidRPr="009B3DEC">
        <w:t>s</w:t>
      </w:r>
      <w:r w:rsidR="00115963" w:rsidRPr="009B3DEC">
        <w:t xml:space="preserve"> </w:t>
      </w:r>
      <w:r w:rsidR="005D7F9F" w:rsidRPr="009B3DEC">
        <w:t xml:space="preserve">et </w:t>
      </w:r>
      <w:r w:rsidR="004C1C2B" w:rsidRPr="009B3DEC">
        <w:t>leurs</w:t>
      </w:r>
      <w:r w:rsidR="00115963" w:rsidRPr="009B3DEC">
        <w:t xml:space="preserve"> droits naturels et inaliénables.</w:t>
      </w:r>
    </w:p>
    <w:p w:rsidR="00EE70D7" w:rsidRPr="009B3DEC" w:rsidRDefault="009D518B" w:rsidP="00E638D2">
      <w:pPr>
        <w:pStyle w:val="SingleTxtG"/>
      </w:pPr>
      <w:r w:rsidRPr="009B3DEC">
        <w:lastRenderedPageBreak/>
        <w:t>27.</w:t>
      </w:r>
      <w:r w:rsidR="00D43FBA" w:rsidRPr="009B3DEC">
        <w:tab/>
      </w:r>
      <w:r w:rsidRPr="009B3DEC">
        <w:t>L</w:t>
      </w:r>
      <w:r w:rsidR="00B16291">
        <w:t>’</w:t>
      </w:r>
      <w:r w:rsidR="006E01BA" w:rsidRPr="009B3DEC">
        <w:t>article </w:t>
      </w:r>
      <w:r w:rsidR="00E638D2" w:rsidRPr="009B3DEC">
        <w:t xml:space="preserve">18 </w:t>
      </w:r>
      <w:r w:rsidRPr="009B3DEC">
        <w:t xml:space="preserve">de la Constitution </w:t>
      </w:r>
      <w:r w:rsidR="00C764FD" w:rsidRPr="009B3DEC">
        <w:t>turkmène</w:t>
      </w:r>
      <w:r w:rsidRPr="009B3DEC">
        <w:t xml:space="preserve"> proclame que les droits de l</w:t>
      </w:r>
      <w:r w:rsidR="00B16291">
        <w:t>’</w:t>
      </w:r>
      <w:r w:rsidRPr="009B3DEC">
        <w:t>homme et les libertés fondamentales sont inviolables et</w:t>
      </w:r>
      <w:r w:rsidR="001739D8">
        <w:t xml:space="preserve"> </w:t>
      </w:r>
      <w:r w:rsidRPr="009B3DEC">
        <w:t>inaliénables. Nul ne peut priver une personne de quelque droit ou liberté que ce soit ou restreindre cette personne dans l</w:t>
      </w:r>
      <w:r w:rsidR="00B16291">
        <w:t>’</w:t>
      </w:r>
      <w:r w:rsidRPr="009B3DEC">
        <w:t>exercice de ses droits si ce n</w:t>
      </w:r>
      <w:r w:rsidR="00B16291">
        <w:t>’</w:t>
      </w:r>
      <w:r w:rsidRPr="009B3DEC">
        <w:t xml:space="preserve">est en conformité avec la Constitution et </w:t>
      </w:r>
      <w:r w:rsidR="004C1C2B" w:rsidRPr="009B3DEC">
        <w:t xml:space="preserve">avec </w:t>
      </w:r>
      <w:r w:rsidRPr="009B3DEC">
        <w:t>l</w:t>
      </w:r>
      <w:r w:rsidR="00C764FD" w:rsidRPr="009B3DEC">
        <w:t xml:space="preserve">a </w:t>
      </w:r>
      <w:r w:rsidRPr="009B3DEC">
        <w:t>loi. L</w:t>
      </w:r>
      <w:r w:rsidR="00B16291">
        <w:t>’</w:t>
      </w:r>
      <w:r w:rsidRPr="009B3DEC">
        <w:t>énumération</w:t>
      </w:r>
      <w:r w:rsidR="00B16291">
        <w:t>,</w:t>
      </w:r>
      <w:r w:rsidRPr="009B3DEC">
        <w:t xml:space="preserve"> dans la Constitution et dans </w:t>
      </w:r>
      <w:r w:rsidR="00C764FD" w:rsidRPr="009B3DEC">
        <w:t>la législation</w:t>
      </w:r>
      <w:r w:rsidR="00B16291">
        <w:t>,</w:t>
      </w:r>
      <w:r w:rsidRPr="009B3DEC">
        <w:t xml:space="preserve"> de droits et libertés particuliers ne</w:t>
      </w:r>
      <w:r w:rsidR="004C1C2B" w:rsidRPr="009B3DEC">
        <w:t xml:space="preserve"> peut servir de prétexte pour </w:t>
      </w:r>
      <w:r w:rsidRPr="009B3DEC">
        <w:t>nier d</w:t>
      </w:r>
      <w:r w:rsidR="00B16291">
        <w:t>’</w:t>
      </w:r>
      <w:r w:rsidRPr="009B3DEC">
        <w:t>autres droits ou libertés ou en restreindre</w:t>
      </w:r>
      <w:r w:rsidR="00E638D2" w:rsidRPr="009B3DEC">
        <w:t xml:space="preserve"> </w:t>
      </w:r>
      <w:r w:rsidRPr="009B3DEC">
        <w:t>l</w:t>
      </w:r>
      <w:r w:rsidR="00B16291">
        <w:t>’</w:t>
      </w:r>
      <w:r w:rsidRPr="009B3DEC">
        <w:t>exercice.</w:t>
      </w:r>
    </w:p>
    <w:p w:rsidR="00EE70D7" w:rsidRPr="009B3DEC" w:rsidRDefault="009D518B" w:rsidP="00E638D2">
      <w:pPr>
        <w:pStyle w:val="SingleTxtG"/>
      </w:pPr>
      <w:r w:rsidRPr="009B3DEC">
        <w:t>28.</w:t>
      </w:r>
      <w:r w:rsidR="00D43FBA" w:rsidRPr="009B3DEC">
        <w:tab/>
      </w:r>
      <w:r w:rsidR="00145EE7" w:rsidRPr="009B3DEC">
        <w:t>Selon l</w:t>
      </w:r>
      <w:r w:rsidR="00B16291">
        <w:t>’</w:t>
      </w:r>
      <w:r w:rsidR="006E01BA" w:rsidRPr="009B3DEC">
        <w:t>article </w:t>
      </w:r>
      <w:r w:rsidR="00145EE7" w:rsidRPr="009B3DEC">
        <w:t>19 de la Constitution</w:t>
      </w:r>
      <w:r w:rsidR="00B16291">
        <w:t>,</w:t>
      </w:r>
      <w:r w:rsidR="00145EE7" w:rsidRPr="009B3DEC">
        <w:t xml:space="preserve"> le Turkménistan garantit l</w:t>
      </w:r>
      <w:r w:rsidR="00B16291">
        <w:t>’</w:t>
      </w:r>
      <w:r w:rsidR="00145EE7" w:rsidRPr="009B3DEC">
        <w:t xml:space="preserve">égalité </w:t>
      </w:r>
      <w:r w:rsidR="005028A8" w:rsidRPr="009B3DEC">
        <w:t>des</w:t>
      </w:r>
      <w:r w:rsidR="00145EE7" w:rsidRPr="009B3DEC">
        <w:t xml:space="preserve"> droits et libertés de l</w:t>
      </w:r>
      <w:r w:rsidR="00B16291">
        <w:t>’</w:t>
      </w:r>
      <w:r w:rsidR="00145EE7" w:rsidRPr="009B3DEC">
        <w:t>homme et du citoyen</w:t>
      </w:r>
      <w:r w:rsidR="00B16291">
        <w:t>,</w:t>
      </w:r>
      <w:r w:rsidR="00145EE7" w:rsidRPr="009B3DEC">
        <w:t xml:space="preserve"> sans distinction aucune tenant à l</w:t>
      </w:r>
      <w:r w:rsidR="00B16291">
        <w:t>’</w:t>
      </w:r>
      <w:r w:rsidR="004C1C2B" w:rsidRPr="009B3DEC">
        <w:t>appartenance ethnique</w:t>
      </w:r>
      <w:r w:rsidR="00B16291">
        <w:t>,</w:t>
      </w:r>
      <w:r w:rsidR="00145EE7" w:rsidRPr="009B3DEC">
        <w:t xml:space="preserve"> à la race</w:t>
      </w:r>
      <w:r w:rsidR="00B16291">
        <w:t>,</w:t>
      </w:r>
      <w:r w:rsidR="00145EE7" w:rsidRPr="009B3DEC">
        <w:t xml:space="preserve"> au sexe</w:t>
      </w:r>
      <w:r w:rsidR="00B16291">
        <w:t>,</w:t>
      </w:r>
      <w:r w:rsidR="00145EE7" w:rsidRPr="009B3DEC">
        <w:t xml:space="preserve"> à l</w:t>
      </w:r>
      <w:r w:rsidR="00B16291">
        <w:t>’</w:t>
      </w:r>
      <w:r w:rsidR="00145EE7" w:rsidRPr="009B3DEC">
        <w:t>origine</w:t>
      </w:r>
      <w:r w:rsidR="00B16291">
        <w:t>,</w:t>
      </w:r>
      <w:r w:rsidR="00145EE7" w:rsidRPr="009B3DEC">
        <w:t xml:space="preserve"> à la fortune</w:t>
      </w:r>
      <w:r w:rsidR="00B16291">
        <w:t>,</w:t>
      </w:r>
      <w:r w:rsidR="00145EE7" w:rsidRPr="009B3DEC">
        <w:t xml:space="preserve"> au statut</w:t>
      </w:r>
      <w:r w:rsidR="00B16291">
        <w:t>,</w:t>
      </w:r>
      <w:r w:rsidR="00145EE7" w:rsidRPr="009B3DEC">
        <w:t xml:space="preserve"> au lieu de résidence</w:t>
      </w:r>
      <w:r w:rsidR="00B16291">
        <w:t>,</w:t>
      </w:r>
      <w:r w:rsidR="00145EE7" w:rsidRPr="009B3DEC">
        <w:t xml:space="preserve"> à la langue</w:t>
      </w:r>
      <w:r w:rsidR="00B16291">
        <w:t>,</w:t>
      </w:r>
      <w:r w:rsidR="00145EE7" w:rsidRPr="009B3DEC">
        <w:t xml:space="preserve"> à l</w:t>
      </w:r>
      <w:r w:rsidR="00B16291">
        <w:t>’</w:t>
      </w:r>
      <w:r w:rsidR="00145EE7" w:rsidRPr="009B3DEC">
        <w:t>attitude à l</w:t>
      </w:r>
      <w:r w:rsidR="00B16291">
        <w:t>’</w:t>
      </w:r>
      <w:r w:rsidR="00145EE7" w:rsidRPr="009B3DEC">
        <w:t>égard de la religion</w:t>
      </w:r>
      <w:r w:rsidR="00B16291">
        <w:t>,</w:t>
      </w:r>
      <w:r w:rsidR="00145EE7" w:rsidRPr="009B3DEC">
        <w:t xml:space="preserve"> aux </w:t>
      </w:r>
      <w:r w:rsidR="004C1C2B" w:rsidRPr="009B3DEC">
        <w:t>opinions</w:t>
      </w:r>
      <w:r w:rsidR="00145EE7" w:rsidRPr="009B3DEC">
        <w:t xml:space="preserve"> politiques</w:t>
      </w:r>
      <w:r w:rsidR="00B16291">
        <w:t>,</w:t>
      </w:r>
      <w:r w:rsidR="00145EE7" w:rsidRPr="009B3DEC">
        <w:t xml:space="preserve"> </w:t>
      </w:r>
      <w:r w:rsidR="004C1C2B" w:rsidRPr="009B3DEC">
        <w:t xml:space="preserve">ou </w:t>
      </w:r>
      <w:r w:rsidR="00145EE7" w:rsidRPr="009B3DEC">
        <w:t>à l</w:t>
      </w:r>
      <w:r w:rsidR="00B16291">
        <w:t>’</w:t>
      </w:r>
      <w:r w:rsidR="00145EE7" w:rsidRPr="009B3DEC">
        <w:t>affiliation ou non-affiliation à un parti.</w:t>
      </w:r>
    </w:p>
    <w:p w:rsidR="00EE70D7" w:rsidRPr="009B3DEC" w:rsidRDefault="00145EE7" w:rsidP="00E638D2">
      <w:pPr>
        <w:pStyle w:val="SingleTxtG"/>
      </w:pPr>
      <w:r w:rsidRPr="009B3DEC">
        <w:t>29.</w:t>
      </w:r>
      <w:r w:rsidR="00D43FBA" w:rsidRPr="009B3DEC">
        <w:tab/>
      </w:r>
      <w:r w:rsidRPr="009B3DEC">
        <w:t>Conformément à l</w:t>
      </w:r>
      <w:r w:rsidR="00B16291">
        <w:t>’</w:t>
      </w:r>
      <w:r w:rsidR="006E01BA" w:rsidRPr="009B3DEC">
        <w:t>article </w:t>
      </w:r>
      <w:r w:rsidRPr="009B3DEC">
        <w:t>20 de la Constitution</w:t>
      </w:r>
      <w:r w:rsidR="00B16291">
        <w:t>,</w:t>
      </w:r>
      <w:r w:rsidRPr="009B3DEC">
        <w:t xml:space="preserve"> l</w:t>
      </w:r>
      <w:r w:rsidR="00B16291">
        <w:t>’</w:t>
      </w:r>
      <w:r w:rsidRPr="009B3DEC">
        <w:t>homme et la femme jouissent des mêmes droits</w:t>
      </w:r>
      <w:r w:rsidR="001739D8">
        <w:t xml:space="preserve"> </w:t>
      </w:r>
      <w:r w:rsidRPr="009B3DEC">
        <w:t>civiques. Le fait de porter atteinte à l</w:t>
      </w:r>
      <w:r w:rsidR="00B16291">
        <w:t>’</w:t>
      </w:r>
      <w:r w:rsidRPr="009B3DEC">
        <w:t>égalité des droits en raison du sexe est passible de poursuites.</w:t>
      </w:r>
    </w:p>
    <w:p w:rsidR="00EE70D7" w:rsidRPr="009B3DEC" w:rsidRDefault="000A004B" w:rsidP="00E638D2">
      <w:pPr>
        <w:pStyle w:val="SingleTxtG"/>
      </w:pPr>
      <w:r w:rsidRPr="009B3DEC">
        <w:t>30.</w:t>
      </w:r>
      <w:r w:rsidR="00D43FBA" w:rsidRPr="009B3DEC">
        <w:tab/>
      </w:r>
      <w:r w:rsidRPr="009B3DEC">
        <w:t xml:space="preserve">En son </w:t>
      </w:r>
      <w:r w:rsidR="006E01BA" w:rsidRPr="009B3DEC">
        <w:t>article </w:t>
      </w:r>
      <w:r w:rsidRPr="009B3DEC">
        <w:t>23</w:t>
      </w:r>
      <w:r w:rsidR="00B16291">
        <w:t>,</w:t>
      </w:r>
      <w:r w:rsidRPr="009B3DEC">
        <w:t xml:space="preserve"> la Constitution proclame que nul ne peut être restreint dans ses droits ni privé des droits et libertés qui lui appartiennent</w:t>
      </w:r>
      <w:r w:rsidR="00B16291">
        <w:t>,</w:t>
      </w:r>
      <w:r w:rsidRPr="009B3DEC">
        <w:t xml:space="preserve"> ni condamné ou sanctionné</w:t>
      </w:r>
      <w:r w:rsidR="00B16291">
        <w:t>,</w:t>
      </w:r>
      <w:r w:rsidRPr="009B3DEC">
        <w:t xml:space="preserve"> si ce n</w:t>
      </w:r>
      <w:r w:rsidR="00B16291">
        <w:t>’</w:t>
      </w:r>
      <w:r w:rsidRPr="009B3DEC">
        <w:t xml:space="preserve">est dans le respect </w:t>
      </w:r>
      <w:r w:rsidR="004C1C2B" w:rsidRPr="009B3DEC">
        <w:t xml:space="preserve">strict </w:t>
      </w:r>
      <w:r w:rsidRPr="009B3DEC">
        <w:t>de la</w:t>
      </w:r>
      <w:r w:rsidR="001739D8">
        <w:t xml:space="preserve"> </w:t>
      </w:r>
      <w:r w:rsidRPr="009B3DEC">
        <w:t>loi.</w:t>
      </w:r>
    </w:p>
    <w:p w:rsidR="00EE70D7" w:rsidRPr="009B3DEC" w:rsidRDefault="000A004B" w:rsidP="00E638D2">
      <w:pPr>
        <w:pStyle w:val="SingleTxtG"/>
      </w:pPr>
      <w:r w:rsidRPr="009B3DEC">
        <w:t>31.</w:t>
      </w:r>
      <w:r w:rsidR="00D43FBA" w:rsidRPr="009B3DEC">
        <w:tab/>
      </w:r>
      <w:r w:rsidR="009A43BA" w:rsidRPr="009B3DEC">
        <w:t xml:space="preserve">Au </w:t>
      </w:r>
      <w:r w:rsidR="006E01BA" w:rsidRPr="009B3DEC">
        <w:t>paragraphe </w:t>
      </w:r>
      <w:r w:rsidR="009A43BA" w:rsidRPr="009B3DEC">
        <w:t xml:space="preserve">2 de son </w:t>
      </w:r>
      <w:r w:rsidR="006E01BA" w:rsidRPr="009B3DEC">
        <w:t>article </w:t>
      </w:r>
      <w:r w:rsidR="009A43BA" w:rsidRPr="009B3DEC">
        <w:t>30</w:t>
      </w:r>
      <w:r w:rsidR="00B16291">
        <w:t>,</w:t>
      </w:r>
      <w:r w:rsidR="009A43BA" w:rsidRPr="009B3DEC">
        <w:t xml:space="preserve"> la Constitution interdit la création et l</w:t>
      </w:r>
      <w:r w:rsidR="00B16291">
        <w:t>’</w:t>
      </w:r>
      <w:r w:rsidR="009A43BA" w:rsidRPr="009B3DEC">
        <w:t xml:space="preserve">activité de partis politiques et autres associations </w:t>
      </w:r>
      <w:r w:rsidR="004C1C2B" w:rsidRPr="009B3DEC">
        <w:t xml:space="preserve">ou groupements paramilitaires </w:t>
      </w:r>
      <w:r w:rsidR="009A43BA" w:rsidRPr="009B3DEC">
        <w:t>qui ont pour objectif de changer par la force le régime constitutionnel</w:t>
      </w:r>
      <w:r w:rsidR="00B16291">
        <w:t>,</w:t>
      </w:r>
      <w:r w:rsidR="009A43BA" w:rsidRPr="009B3DEC">
        <w:t xml:space="preserve"> </w:t>
      </w:r>
      <w:r w:rsidR="004C1C2B" w:rsidRPr="009B3DEC">
        <w:t xml:space="preserve">qui </w:t>
      </w:r>
      <w:r w:rsidR="009A43BA" w:rsidRPr="009B3DEC">
        <w:t>tolèrent le recours à la violence</w:t>
      </w:r>
      <w:r w:rsidR="004C1C2B" w:rsidRPr="009B3DEC">
        <w:t xml:space="preserve"> dans leur</w:t>
      </w:r>
      <w:r w:rsidR="00252770" w:rsidRPr="009B3DEC">
        <w:t>s</w:t>
      </w:r>
      <w:r w:rsidR="004C1C2B" w:rsidRPr="009B3DEC">
        <w:t xml:space="preserve"> activité</w:t>
      </w:r>
      <w:r w:rsidR="00252770" w:rsidRPr="009B3DEC">
        <w:t>s</w:t>
      </w:r>
      <w:r w:rsidR="00B16291">
        <w:t>,</w:t>
      </w:r>
      <w:r w:rsidR="004C1C2B" w:rsidRPr="009B3DEC">
        <w:t xml:space="preserve"> se prononce</w:t>
      </w:r>
      <w:r w:rsidR="009A43BA" w:rsidRPr="009B3DEC">
        <w:t>nt contre les droits et libertés constitutionnels des citoyens</w:t>
      </w:r>
      <w:r w:rsidR="00B16291">
        <w:t>,</w:t>
      </w:r>
      <w:r w:rsidR="009A43BA" w:rsidRPr="009B3DEC">
        <w:t xml:space="preserve"> </w:t>
      </w:r>
      <w:r w:rsidR="004C1C2B" w:rsidRPr="009B3DEC">
        <w:t>se livrent à l</w:t>
      </w:r>
      <w:r w:rsidR="00B16291">
        <w:t>’</w:t>
      </w:r>
      <w:r w:rsidR="004C1C2B" w:rsidRPr="009B3DEC">
        <w:t xml:space="preserve">apologie </w:t>
      </w:r>
      <w:r w:rsidR="009A43BA" w:rsidRPr="009B3DEC">
        <w:t>de la guerre et de l</w:t>
      </w:r>
      <w:r w:rsidR="00B16291">
        <w:t>’</w:t>
      </w:r>
      <w:r w:rsidR="009A43BA" w:rsidRPr="009B3DEC">
        <w:t>hostilité raciale</w:t>
      </w:r>
      <w:r w:rsidR="00B16291">
        <w:t>,</w:t>
      </w:r>
      <w:r w:rsidR="009A43BA" w:rsidRPr="009B3DEC">
        <w:t xml:space="preserve"> nationale</w:t>
      </w:r>
      <w:r w:rsidR="004C1C2B" w:rsidRPr="009B3DEC">
        <w:t xml:space="preserve"> et</w:t>
      </w:r>
      <w:r w:rsidR="009A43BA" w:rsidRPr="009B3DEC">
        <w:t xml:space="preserve"> religieuse</w:t>
      </w:r>
      <w:r w:rsidR="004C1C2B" w:rsidRPr="009B3DEC">
        <w:t xml:space="preserve"> et</w:t>
      </w:r>
      <w:r w:rsidR="009A43BA" w:rsidRPr="009B3DEC">
        <w:t xml:space="preserve"> portent atteinte à la santé et à la moralité de la population. Sont également visées la création et l</w:t>
      </w:r>
      <w:r w:rsidR="00B16291">
        <w:t>’</w:t>
      </w:r>
      <w:r w:rsidR="009A43BA" w:rsidRPr="009B3DEC">
        <w:t xml:space="preserve">activité de partis politiques </w:t>
      </w:r>
      <w:r w:rsidR="00975DB9" w:rsidRPr="009B3DEC">
        <w:t>reposant</w:t>
      </w:r>
      <w:r w:rsidR="009A43BA" w:rsidRPr="009B3DEC">
        <w:t xml:space="preserve"> sur des critères nationaux ou religieux.</w:t>
      </w:r>
    </w:p>
    <w:p w:rsidR="00EE70D7" w:rsidRPr="009B3DEC" w:rsidRDefault="009A43BA" w:rsidP="00E638D2">
      <w:pPr>
        <w:pStyle w:val="SingleTxtG"/>
      </w:pPr>
      <w:r w:rsidRPr="009B3DEC">
        <w:t>32.</w:t>
      </w:r>
      <w:r w:rsidR="00D43FBA" w:rsidRPr="009B3DEC">
        <w:tab/>
      </w:r>
      <w:r w:rsidR="0043710C" w:rsidRPr="009B3DEC">
        <w:t>Les dispositions interdisant toute violation ou toute restriction directe ou indirecte des droits et libertés de l</w:t>
      </w:r>
      <w:r w:rsidR="00B16291">
        <w:t>’</w:t>
      </w:r>
      <w:r w:rsidR="0043710C" w:rsidRPr="009B3DEC">
        <w:t>homme et du citoyen fondées sur des considération d</w:t>
      </w:r>
      <w:r w:rsidR="00B16291">
        <w:t>’</w:t>
      </w:r>
      <w:r w:rsidR="004C1C2B" w:rsidRPr="009B3DEC">
        <w:t>appartenance ethnique</w:t>
      </w:r>
      <w:r w:rsidR="00B16291">
        <w:t>,</w:t>
      </w:r>
      <w:r w:rsidR="0043710C" w:rsidRPr="009B3DEC">
        <w:t xml:space="preserve"> </w:t>
      </w:r>
      <w:r w:rsidR="004C1C2B" w:rsidRPr="009B3DEC">
        <w:t xml:space="preserve">de </w:t>
      </w:r>
      <w:r w:rsidR="0043710C" w:rsidRPr="009B3DEC">
        <w:t>race</w:t>
      </w:r>
      <w:r w:rsidR="00B16291">
        <w:t>,</w:t>
      </w:r>
      <w:r w:rsidR="0043710C" w:rsidRPr="009B3DEC">
        <w:t xml:space="preserve"> </w:t>
      </w:r>
      <w:r w:rsidR="00975DB9" w:rsidRPr="009B3DEC">
        <w:t xml:space="preserve">de </w:t>
      </w:r>
      <w:r w:rsidR="0043710C" w:rsidRPr="009B3DEC">
        <w:t>sexe</w:t>
      </w:r>
      <w:r w:rsidR="00B16291">
        <w:t>,</w:t>
      </w:r>
      <w:r w:rsidR="0043710C" w:rsidRPr="009B3DEC">
        <w:t xml:space="preserve"> </w:t>
      </w:r>
      <w:r w:rsidR="00975DB9" w:rsidRPr="009B3DEC">
        <w:t>d</w:t>
      </w:r>
      <w:r w:rsidR="00B16291">
        <w:t>’</w:t>
      </w:r>
      <w:r w:rsidR="0043710C" w:rsidRPr="009B3DEC">
        <w:t>origine</w:t>
      </w:r>
      <w:r w:rsidR="00B16291">
        <w:t>,</w:t>
      </w:r>
      <w:r w:rsidR="0043710C" w:rsidRPr="009B3DEC">
        <w:t xml:space="preserve"> </w:t>
      </w:r>
      <w:r w:rsidR="00975DB9" w:rsidRPr="009B3DEC">
        <w:t xml:space="preserve">de </w:t>
      </w:r>
      <w:r w:rsidR="0043710C" w:rsidRPr="009B3DEC">
        <w:t>fortune</w:t>
      </w:r>
      <w:r w:rsidR="00B16291">
        <w:t>,</w:t>
      </w:r>
      <w:r w:rsidR="0043710C" w:rsidRPr="009B3DEC">
        <w:t xml:space="preserve"> </w:t>
      </w:r>
      <w:r w:rsidR="00975DB9" w:rsidRPr="009B3DEC">
        <w:t xml:space="preserve">de </w:t>
      </w:r>
      <w:r w:rsidR="0043710C" w:rsidRPr="009B3DEC">
        <w:t>fonction</w:t>
      </w:r>
      <w:r w:rsidR="00B16291">
        <w:t>,</w:t>
      </w:r>
      <w:r w:rsidR="0043710C" w:rsidRPr="009B3DEC">
        <w:t xml:space="preserve"> </w:t>
      </w:r>
      <w:r w:rsidR="00975DB9" w:rsidRPr="009B3DEC">
        <w:t xml:space="preserve">de </w:t>
      </w:r>
      <w:r w:rsidR="0043710C" w:rsidRPr="009B3DEC">
        <w:t>lieu de résidence</w:t>
      </w:r>
      <w:r w:rsidR="00B16291">
        <w:t>,</w:t>
      </w:r>
      <w:r w:rsidR="0043710C" w:rsidRPr="009B3DEC">
        <w:t xml:space="preserve"> </w:t>
      </w:r>
      <w:r w:rsidR="00975DB9" w:rsidRPr="009B3DEC">
        <w:t xml:space="preserve">de </w:t>
      </w:r>
      <w:r w:rsidR="0043710C" w:rsidRPr="009B3DEC">
        <w:t>langue</w:t>
      </w:r>
      <w:r w:rsidR="00B16291">
        <w:t>,</w:t>
      </w:r>
      <w:r w:rsidR="0043710C" w:rsidRPr="009B3DEC">
        <w:t xml:space="preserve"> </w:t>
      </w:r>
      <w:r w:rsidR="00975DB9" w:rsidRPr="009B3DEC">
        <w:t>d</w:t>
      </w:r>
      <w:r w:rsidR="00B16291">
        <w:t>’</w:t>
      </w:r>
      <w:r w:rsidR="0043710C" w:rsidRPr="009B3DEC">
        <w:t>attitude à l</w:t>
      </w:r>
      <w:r w:rsidR="00B16291">
        <w:t>’</w:t>
      </w:r>
      <w:r w:rsidR="0043710C" w:rsidRPr="009B3DEC">
        <w:t xml:space="preserve">égard de la </w:t>
      </w:r>
      <w:r w:rsidR="004C1C2B" w:rsidRPr="009B3DEC">
        <w:t>religion</w:t>
      </w:r>
      <w:r w:rsidR="00B16291">
        <w:t>,</w:t>
      </w:r>
      <w:r w:rsidR="004C1C2B" w:rsidRPr="009B3DEC">
        <w:t xml:space="preserve"> </w:t>
      </w:r>
      <w:r w:rsidR="00975DB9" w:rsidRPr="009B3DEC">
        <w:t xml:space="preserve">de </w:t>
      </w:r>
      <w:r w:rsidR="004C1C2B" w:rsidRPr="009B3DEC">
        <w:t>convictions politique</w:t>
      </w:r>
      <w:r w:rsidR="00975DB9" w:rsidRPr="009B3DEC">
        <w:t>s</w:t>
      </w:r>
      <w:r w:rsidR="004C1C2B" w:rsidRPr="009B3DEC">
        <w:t xml:space="preserve"> ou d</w:t>
      </w:r>
      <w:r w:rsidR="00B16291">
        <w:t>’</w:t>
      </w:r>
      <w:r w:rsidR="0043710C" w:rsidRPr="009B3DEC">
        <w:t>affiliation à un parti sont aussi inscrites et applicables dans la législation spécialisée. Il s</w:t>
      </w:r>
      <w:r w:rsidR="00B16291">
        <w:t>’</w:t>
      </w:r>
      <w:r w:rsidR="0043710C" w:rsidRPr="009B3DEC">
        <w:t>ensuit que le principe de non-discrimination s</w:t>
      </w:r>
      <w:r w:rsidR="00B16291">
        <w:t>’</w:t>
      </w:r>
      <w:r w:rsidR="0043710C" w:rsidRPr="009B3DEC">
        <w:t xml:space="preserve">étend à tout droit </w:t>
      </w:r>
      <w:r w:rsidR="004C1C2B" w:rsidRPr="009B3DEC">
        <w:t xml:space="preserve">institué </w:t>
      </w:r>
      <w:r w:rsidR="0043710C" w:rsidRPr="009B3DEC">
        <w:t xml:space="preserve">par la Constitution et la législation </w:t>
      </w:r>
      <w:r w:rsidR="004C1C2B" w:rsidRPr="009B3DEC">
        <w:t>turkmènes</w:t>
      </w:r>
      <w:r w:rsidR="0043710C" w:rsidRPr="009B3DEC">
        <w:t>.</w:t>
      </w:r>
    </w:p>
    <w:p w:rsidR="00EE70D7" w:rsidRPr="009B3DEC" w:rsidRDefault="00374349" w:rsidP="00E638D2">
      <w:pPr>
        <w:pStyle w:val="SingleTxtG"/>
      </w:pPr>
      <w:r w:rsidRPr="009B3DEC">
        <w:t>33.</w:t>
      </w:r>
      <w:r w:rsidR="00D43FBA" w:rsidRPr="009B3DEC">
        <w:tab/>
      </w:r>
      <w:r w:rsidR="00FB53B5" w:rsidRPr="009B3DEC">
        <w:t xml:space="preserve">La législation </w:t>
      </w:r>
      <w:r w:rsidR="004C1C2B" w:rsidRPr="009B3DEC">
        <w:t xml:space="preserve">turkmène </w:t>
      </w:r>
      <w:r w:rsidR="00FB53B5" w:rsidRPr="009B3DEC">
        <w:t>vise à permettre à l</w:t>
      </w:r>
      <w:r w:rsidR="00B16291">
        <w:t>’</w:t>
      </w:r>
      <w:r w:rsidR="00DD0095" w:rsidRPr="009B3DEC">
        <w:t xml:space="preserve">État </w:t>
      </w:r>
      <w:r w:rsidR="00FB53B5" w:rsidRPr="009B3DEC">
        <w:t>de s</w:t>
      </w:r>
      <w:r w:rsidR="00B16291">
        <w:t>’</w:t>
      </w:r>
      <w:r w:rsidR="00FB53B5" w:rsidRPr="009B3DEC">
        <w:t>acquitter de ses engagements internationaux dans le domaine des droits de l</w:t>
      </w:r>
      <w:r w:rsidR="00B16291">
        <w:t>’</w:t>
      </w:r>
      <w:r w:rsidR="00FB53B5" w:rsidRPr="009B3DEC">
        <w:t>homme</w:t>
      </w:r>
      <w:r w:rsidR="00B16291">
        <w:t>,</w:t>
      </w:r>
      <w:r w:rsidR="00FB53B5" w:rsidRPr="009B3DEC">
        <w:t xml:space="preserve"> </w:t>
      </w:r>
      <w:r w:rsidR="00252770" w:rsidRPr="009B3DEC">
        <w:t xml:space="preserve">notamment </w:t>
      </w:r>
      <w:r w:rsidR="00FB53B5" w:rsidRPr="009B3DEC">
        <w:t>pour ce qui est de la protection des citoyens contre toute</w:t>
      </w:r>
      <w:r w:rsidR="001739D8">
        <w:t xml:space="preserve"> </w:t>
      </w:r>
      <w:r w:rsidR="00FB53B5" w:rsidRPr="009B3DEC">
        <w:t>discrimination.</w:t>
      </w:r>
      <w:r w:rsidR="00B8194A" w:rsidRPr="009B3DEC">
        <w:t xml:space="preserve"> Les droits et libertés des c</w:t>
      </w:r>
      <w:r w:rsidR="00252770" w:rsidRPr="009B3DEC">
        <w:t>itoyens sont également garantis</w:t>
      </w:r>
      <w:r w:rsidR="00E638D2" w:rsidRPr="009B3DEC">
        <w:t xml:space="preserve"> – </w:t>
      </w:r>
      <w:r w:rsidR="00B8194A" w:rsidRPr="009B3DEC">
        <w:t>indépendamment de toute considération de condition sociale ou de fortune</w:t>
      </w:r>
      <w:r w:rsidR="00B16291">
        <w:t>,</w:t>
      </w:r>
      <w:r w:rsidR="00B8194A" w:rsidRPr="009B3DEC">
        <w:t xml:space="preserve"> d</w:t>
      </w:r>
      <w:r w:rsidR="00B16291">
        <w:t>’</w:t>
      </w:r>
      <w:r w:rsidR="00B8194A" w:rsidRPr="009B3DEC">
        <w:t>appartenance raciale ou nationale</w:t>
      </w:r>
      <w:r w:rsidR="00B16291">
        <w:t>,</w:t>
      </w:r>
      <w:r w:rsidR="00B8194A" w:rsidRPr="009B3DEC">
        <w:t xml:space="preserve"> de sexe</w:t>
      </w:r>
      <w:r w:rsidR="00B16291">
        <w:t>,</w:t>
      </w:r>
      <w:r w:rsidR="00B8194A" w:rsidRPr="009B3DEC">
        <w:t xml:space="preserve"> d</w:t>
      </w:r>
      <w:r w:rsidR="00B16291">
        <w:t>’</w:t>
      </w:r>
      <w:r w:rsidR="00975DB9" w:rsidRPr="009B3DEC">
        <w:t xml:space="preserve">attitude face à la </w:t>
      </w:r>
      <w:r w:rsidR="00B8194A" w:rsidRPr="009B3DEC">
        <w:t>religion ou d</w:t>
      </w:r>
      <w:r w:rsidR="00B16291">
        <w:t>’</w:t>
      </w:r>
      <w:r w:rsidR="00B8194A" w:rsidRPr="009B3DEC">
        <w:t xml:space="preserve">opinions </w:t>
      </w:r>
      <w:r w:rsidR="00975DB9" w:rsidRPr="009B3DEC">
        <w:t>politiques</w:t>
      </w:r>
      <w:r w:rsidR="00E638D2" w:rsidRPr="009B3DEC">
        <w:t xml:space="preserve"> – </w:t>
      </w:r>
      <w:r w:rsidR="00B8194A" w:rsidRPr="009B3DEC">
        <w:t>par les nouveaux textes de lois que le Turkménistan a adoptés.</w:t>
      </w:r>
    </w:p>
    <w:p w:rsidR="00EE70D7" w:rsidRPr="009B3DEC" w:rsidRDefault="00B8194A" w:rsidP="00E638D2">
      <w:pPr>
        <w:pStyle w:val="SingleTxtG"/>
      </w:pPr>
      <w:r w:rsidRPr="009B3DEC">
        <w:t>34.</w:t>
      </w:r>
      <w:r w:rsidR="00D43FBA" w:rsidRPr="009B3DEC">
        <w:tab/>
      </w:r>
      <w:r w:rsidR="005A220D" w:rsidRPr="009B3DEC">
        <w:t>Selon l</w:t>
      </w:r>
      <w:r w:rsidR="00B16291">
        <w:t>’</w:t>
      </w:r>
      <w:r w:rsidR="006E01BA" w:rsidRPr="009B3DEC">
        <w:t>article </w:t>
      </w:r>
      <w:r w:rsidR="005A220D" w:rsidRPr="009B3DEC">
        <w:t>7 du Code du travail (18 avril 2009)</w:t>
      </w:r>
      <w:r w:rsidR="00B16291">
        <w:t>,</w:t>
      </w:r>
      <w:r w:rsidR="005A220D" w:rsidRPr="009B3DEC">
        <w:t xml:space="preserve"> ne sont tolérés ni </w:t>
      </w:r>
      <w:r w:rsidR="00051668" w:rsidRPr="009B3DEC">
        <w:t>l</w:t>
      </w:r>
      <w:r w:rsidR="00B16291">
        <w:t>’</w:t>
      </w:r>
      <w:r w:rsidR="00051668" w:rsidRPr="009B3DEC">
        <w:t>imposition de restrictions au</w:t>
      </w:r>
      <w:r w:rsidR="005A220D" w:rsidRPr="009B3DEC">
        <w:t xml:space="preserve"> droit du travail ni l</w:t>
      </w:r>
      <w:r w:rsidR="00B16291">
        <w:t>’</w:t>
      </w:r>
      <w:r w:rsidR="005A220D" w:rsidRPr="009B3DEC">
        <w:t>octroi d</w:t>
      </w:r>
      <w:r w:rsidR="00B16291">
        <w:t>’</w:t>
      </w:r>
      <w:r w:rsidR="005A220D" w:rsidRPr="009B3DEC">
        <w:t xml:space="preserve">avantages quelconques dans </w:t>
      </w:r>
      <w:r w:rsidR="00C243D7" w:rsidRPr="009B3DEC">
        <w:t xml:space="preserve">son </w:t>
      </w:r>
      <w:r w:rsidR="005A220D" w:rsidRPr="009B3DEC">
        <w:t>exercice pour des motifs fondés sur l</w:t>
      </w:r>
      <w:r w:rsidR="00B16291">
        <w:t>’</w:t>
      </w:r>
      <w:r w:rsidR="00252770" w:rsidRPr="009B3DEC">
        <w:t>appartenance ethnique</w:t>
      </w:r>
      <w:r w:rsidR="00B16291">
        <w:t>,</w:t>
      </w:r>
      <w:r w:rsidR="005A220D" w:rsidRPr="009B3DEC">
        <w:t xml:space="preserve"> la couleur de peau</w:t>
      </w:r>
      <w:r w:rsidR="00B16291">
        <w:t>,</w:t>
      </w:r>
      <w:r w:rsidR="005A220D" w:rsidRPr="009B3DEC">
        <w:t xml:space="preserve"> la race</w:t>
      </w:r>
      <w:r w:rsidR="00B16291">
        <w:t>,</w:t>
      </w:r>
      <w:r w:rsidR="005A220D" w:rsidRPr="009B3DEC">
        <w:t xml:space="preserve"> le sexe</w:t>
      </w:r>
      <w:r w:rsidR="00B16291">
        <w:t>,</w:t>
      </w:r>
      <w:r w:rsidR="005A220D" w:rsidRPr="009B3DEC">
        <w:t xml:space="preserve"> l</w:t>
      </w:r>
      <w:r w:rsidR="00B16291">
        <w:t>’</w:t>
      </w:r>
      <w:r w:rsidR="005A220D" w:rsidRPr="009B3DEC">
        <w:t>origine</w:t>
      </w:r>
      <w:r w:rsidR="00B16291">
        <w:t>,</w:t>
      </w:r>
      <w:r w:rsidR="005A220D" w:rsidRPr="009B3DEC">
        <w:t xml:space="preserve"> la fortune</w:t>
      </w:r>
      <w:r w:rsidR="00B16291">
        <w:t>,</w:t>
      </w:r>
      <w:r w:rsidR="005A220D" w:rsidRPr="009B3DEC">
        <w:t xml:space="preserve"> la fonction</w:t>
      </w:r>
      <w:r w:rsidR="00B16291">
        <w:t>,</w:t>
      </w:r>
      <w:r w:rsidR="005A220D" w:rsidRPr="009B3DEC">
        <w:t xml:space="preserve"> le lieu de résidence</w:t>
      </w:r>
      <w:r w:rsidR="00B16291">
        <w:t>,</w:t>
      </w:r>
      <w:r w:rsidR="005A220D" w:rsidRPr="009B3DEC">
        <w:t xml:space="preserve"> la langue</w:t>
      </w:r>
      <w:r w:rsidR="00B16291">
        <w:t>,</w:t>
      </w:r>
      <w:r w:rsidR="005A220D" w:rsidRPr="009B3DEC">
        <w:t xml:space="preserve"> l</w:t>
      </w:r>
      <w:r w:rsidR="00B16291">
        <w:t>’</w:t>
      </w:r>
      <w:r w:rsidR="005A220D" w:rsidRPr="009B3DEC">
        <w:t>âge</w:t>
      </w:r>
      <w:r w:rsidR="00B16291">
        <w:t>,</w:t>
      </w:r>
      <w:r w:rsidR="005A220D" w:rsidRPr="009B3DEC">
        <w:t xml:space="preserve"> l</w:t>
      </w:r>
      <w:r w:rsidR="00B16291">
        <w:t>’</w:t>
      </w:r>
      <w:r w:rsidR="005A220D" w:rsidRPr="009B3DEC">
        <w:t>attitude à l</w:t>
      </w:r>
      <w:r w:rsidR="00B16291">
        <w:t>’</w:t>
      </w:r>
      <w:r w:rsidR="005A220D" w:rsidRPr="009B3DEC">
        <w:t>égard de la re</w:t>
      </w:r>
      <w:r w:rsidR="00C243D7" w:rsidRPr="009B3DEC">
        <w:t>ligion</w:t>
      </w:r>
      <w:r w:rsidR="00B16291">
        <w:t>,</w:t>
      </w:r>
      <w:r w:rsidR="00C243D7" w:rsidRPr="009B3DEC">
        <w:t xml:space="preserve"> les opinions politiques ou</w:t>
      </w:r>
      <w:r w:rsidR="005A220D" w:rsidRPr="009B3DEC">
        <w:t xml:space="preserve"> l</w:t>
      </w:r>
      <w:r w:rsidR="00B16291">
        <w:t>’</w:t>
      </w:r>
      <w:r w:rsidR="005A220D" w:rsidRPr="009B3DEC">
        <w:t>affiliation ou non-affiliation à un parti politique</w:t>
      </w:r>
      <w:r w:rsidR="00B16291">
        <w:t>,</w:t>
      </w:r>
      <w:r w:rsidR="005A220D" w:rsidRPr="009B3DEC">
        <w:t xml:space="preserve"> ainsi que pour d</w:t>
      </w:r>
      <w:r w:rsidR="00B16291">
        <w:t>’</w:t>
      </w:r>
      <w:r w:rsidR="005A220D" w:rsidRPr="009B3DEC">
        <w:t>autres motifs sans rapport avec les qualités professionnelles des salariés et les résultats de leur travail.</w:t>
      </w:r>
    </w:p>
    <w:p w:rsidR="00EE70D7" w:rsidRPr="009B3DEC" w:rsidRDefault="00840F64" w:rsidP="00E638D2">
      <w:pPr>
        <w:pStyle w:val="SingleTxtG"/>
      </w:pPr>
      <w:r w:rsidRPr="009B3DEC">
        <w:t>35.</w:t>
      </w:r>
      <w:r w:rsidR="00D43FBA" w:rsidRPr="009B3DEC">
        <w:tab/>
      </w:r>
      <w:r w:rsidR="009A545A" w:rsidRPr="009B3DEC">
        <w:t>En vertu de l</w:t>
      </w:r>
      <w:r w:rsidR="00B16291">
        <w:t>’</w:t>
      </w:r>
      <w:r w:rsidR="006E01BA" w:rsidRPr="009B3DEC">
        <w:t>article </w:t>
      </w:r>
      <w:r w:rsidR="009A545A" w:rsidRPr="009B3DEC">
        <w:t>3 du Code électoral</w:t>
      </w:r>
      <w:r w:rsidR="00252770" w:rsidRPr="009B3DEC">
        <w:t xml:space="preserve"> (4 mai 2013)</w:t>
      </w:r>
      <w:r w:rsidR="00B16291">
        <w:t>,</w:t>
      </w:r>
      <w:r w:rsidR="009A545A" w:rsidRPr="009B3DEC">
        <w:t xml:space="preserve"> toute restriction directe ou indirecte d</w:t>
      </w:r>
      <w:r w:rsidR="00C243D7" w:rsidRPr="009B3DEC">
        <w:t>u droit d</w:t>
      </w:r>
      <w:r w:rsidR="00B16291">
        <w:t>’</w:t>
      </w:r>
      <w:r w:rsidR="00C243D7" w:rsidRPr="009B3DEC">
        <w:t>élire et d</w:t>
      </w:r>
      <w:r w:rsidR="00B16291">
        <w:t>’</w:t>
      </w:r>
      <w:r w:rsidR="00C243D7" w:rsidRPr="009B3DEC">
        <w:t>être élu ou</w:t>
      </w:r>
      <w:r w:rsidR="009A545A" w:rsidRPr="009B3DEC">
        <w:t xml:space="preserve"> de participer aux référendums fondée sur des considérations de nationalité</w:t>
      </w:r>
      <w:r w:rsidR="00B16291">
        <w:t>,</w:t>
      </w:r>
      <w:r w:rsidR="009A545A" w:rsidRPr="009B3DEC">
        <w:t xml:space="preserve"> de race</w:t>
      </w:r>
      <w:r w:rsidR="00B16291">
        <w:t>,</w:t>
      </w:r>
      <w:r w:rsidR="009A545A" w:rsidRPr="009B3DEC">
        <w:t xml:space="preserve"> de sexe</w:t>
      </w:r>
      <w:r w:rsidR="00B16291">
        <w:t>,</w:t>
      </w:r>
      <w:r w:rsidR="009A545A" w:rsidRPr="009B3DEC">
        <w:t xml:space="preserve"> d</w:t>
      </w:r>
      <w:r w:rsidR="00B16291">
        <w:t>’</w:t>
      </w:r>
      <w:r w:rsidR="009A545A" w:rsidRPr="009B3DEC">
        <w:t>origine</w:t>
      </w:r>
      <w:r w:rsidR="00B16291">
        <w:t>,</w:t>
      </w:r>
      <w:r w:rsidR="009A545A" w:rsidRPr="009B3DEC">
        <w:t xml:space="preserve"> de fortune</w:t>
      </w:r>
      <w:r w:rsidR="00B16291">
        <w:t>,</w:t>
      </w:r>
      <w:r w:rsidR="009A545A" w:rsidRPr="009B3DEC">
        <w:t xml:space="preserve"> de fonction</w:t>
      </w:r>
      <w:r w:rsidR="00B16291">
        <w:t>,</w:t>
      </w:r>
      <w:r w:rsidR="009A545A" w:rsidRPr="009B3DEC">
        <w:t xml:space="preserve"> de lieu de résidence</w:t>
      </w:r>
      <w:r w:rsidR="00B16291">
        <w:t>,</w:t>
      </w:r>
      <w:r w:rsidR="009A545A" w:rsidRPr="009B3DEC">
        <w:t xml:space="preserve"> de langue</w:t>
      </w:r>
      <w:r w:rsidR="00B16291">
        <w:t>,</w:t>
      </w:r>
      <w:r w:rsidR="009A545A" w:rsidRPr="009B3DEC">
        <w:t xml:space="preserve"> d</w:t>
      </w:r>
      <w:r w:rsidR="00B16291">
        <w:t>’</w:t>
      </w:r>
      <w:r w:rsidR="009A545A" w:rsidRPr="009B3DEC">
        <w:t>attitude à l</w:t>
      </w:r>
      <w:r w:rsidR="00B16291">
        <w:t>’</w:t>
      </w:r>
      <w:r w:rsidR="009A545A" w:rsidRPr="009B3DEC">
        <w:t>égard de la religion</w:t>
      </w:r>
      <w:r w:rsidR="00B16291">
        <w:t>,</w:t>
      </w:r>
      <w:r w:rsidR="009A545A" w:rsidRPr="009B3DEC">
        <w:t xml:space="preserve"> de </w:t>
      </w:r>
      <w:r w:rsidR="00C243D7" w:rsidRPr="009B3DEC">
        <w:t>convictions politiques ou</w:t>
      </w:r>
      <w:r w:rsidR="009A545A" w:rsidRPr="009B3DEC">
        <w:t xml:space="preserve"> d</w:t>
      </w:r>
      <w:r w:rsidR="00B16291">
        <w:t>’</w:t>
      </w:r>
      <w:r w:rsidR="009A545A" w:rsidRPr="009B3DEC">
        <w:t>affiliation ou</w:t>
      </w:r>
      <w:r w:rsidR="00E638D2" w:rsidRPr="009B3DEC">
        <w:t xml:space="preserve"> non-affiliation à un parti est </w:t>
      </w:r>
      <w:r w:rsidR="009A545A" w:rsidRPr="009B3DEC">
        <w:t>interdite.</w:t>
      </w:r>
    </w:p>
    <w:p w:rsidR="00EE70D7" w:rsidRPr="009B3DEC" w:rsidRDefault="009A545A" w:rsidP="00E638D2">
      <w:pPr>
        <w:pStyle w:val="SingleTxtG"/>
      </w:pPr>
      <w:r w:rsidRPr="009B3DEC">
        <w:lastRenderedPageBreak/>
        <w:t>36.</w:t>
      </w:r>
      <w:r w:rsidR="00D43FBA" w:rsidRPr="009B3DEC">
        <w:tab/>
      </w:r>
      <w:r w:rsidR="00D34697" w:rsidRPr="009B3DEC">
        <w:t>L</w:t>
      </w:r>
      <w:r w:rsidR="00B16291">
        <w:t>’</w:t>
      </w:r>
      <w:r w:rsidR="006E01BA" w:rsidRPr="009B3DEC">
        <w:t>article </w:t>
      </w:r>
      <w:r w:rsidR="00D34697" w:rsidRPr="009B3DEC">
        <w:t>14 du Code de la famille dispose que les hommes et les femmes d</w:t>
      </w:r>
      <w:r w:rsidR="00B16291">
        <w:t>’</w:t>
      </w:r>
      <w:r w:rsidR="00D34697" w:rsidRPr="009B3DEC">
        <w:t>âge nubile ont le droit de se marier pour fonder une famille</w:t>
      </w:r>
      <w:r w:rsidR="00B16291">
        <w:t>,</w:t>
      </w:r>
      <w:r w:rsidR="00D34697" w:rsidRPr="009B3DEC">
        <w:t xml:space="preserve"> </w:t>
      </w:r>
      <w:r w:rsidR="00252770" w:rsidRPr="009B3DEC">
        <w:t>hors de toute</w:t>
      </w:r>
      <w:r w:rsidR="00D34697" w:rsidRPr="009B3DEC">
        <w:t xml:space="preserve"> considération de race</w:t>
      </w:r>
      <w:r w:rsidR="00B16291">
        <w:t>,</w:t>
      </w:r>
      <w:r w:rsidR="00D34697" w:rsidRPr="009B3DEC">
        <w:t xml:space="preserve"> d</w:t>
      </w:r>
      <w:r w:rsidR="00B16291">
        <w:t>’</w:t>
      </w:r>
      <w:r w:rsidR="00D34697" w:rsidRPr="009B3DEC">
        <w:t xml:space="preserve">appartenance </w:t>
      </w:r>
      <w:r w:rsidR="00252770" w:rsidRPr="009B3DEC">
        <w:t xml:space="preserve">ethnique </w:t>
      </w:r>
      <w:r w:rsidR="00D34697" w:rsidRPr="009B3DEC">
        <w:t xml:space="preserve">ou de </w:t>
      </w:r>
      <w:r w:rsidR="00252770" w:rsidRPr="009B3DEC">
        <w:t>religion</w:t>
      </w:r>
      <w:r w:rsidR="00D34697" w:rsidRPr="009B3DEC">
        <w:t>. Ils jouissent des mêmes droits lorsqu</w:t>
      </w:r>
      <w:r w:rsidR="00B16291">
        <w:t>’</w:t>
      </w:r>
      <w:r w:rsidR="00D34697" w:rsidRPr="009B3DEC">
        <w:t>ils contractent maria</w:t>
      </w:r>
      <w:r w:rsidR="00C243D7" w:rsidRPr="009B3DEC">
        <w:t>ge</w:t>
      </w:r>
      <w:r w:rsidR="00B16291">
        <w:t>,</w:t>
      </w:r>
      <w:r w:rsidR="00C243D7" w:rsidRPr="009B3DEC">
        <w:t xml:space="preserve"> durant le mariage et au moment</w:t>
      </w:r>
      <w:r w:rsidR="00E638D2" w:rsidRPr="009B3DEC">
        <w:t xml:space="preserve"> de la dissolution de </w:t>
      </w:r>
      <w:r w:rsidR="00D34697" w:rsidRPr="009B3DEC">
        <w:t>celui-ci.</w:t>
      </w:r>
    </w:p>
    <w:p w:rsidR="00EE70D7" w:rsidRPr="009B3DEC" w:rsidRDefault="007645E7" w:rsidP="00E638D2">
      <w:pPr>
        <w:pStyle w:val="SingleTxtG"/>
      </w:pPr>
      <w:r w:rsidRPr="009B3DEC">
        <w:t>37.</w:t>
      </w:r>
      <w:r w:rsidR="00D43FBA" w:rsidRPr="009B3DEC">
        <w:tab/>
      </w:r>
      <w:r w:rsidR="00D81441" w:rsidRPr="009B3DEC">
        <w:t>Selon l</w:t>
      </w:r>
      <w:r w:rsidR="00B16291">
        <w:t>’</w:t>
      </w:r>
      <w:r w:rsidR="006E01BA" w:rsidRPr="009B3DEC">
        <w:t>article </w:t>
      </w:r>
      <w:r w:rsidR="00103162" w:rsidRPr="009B3DEC">
        <w:t>2 de la loi sur la citoyenneté turkmène (22 juin 2012)</w:t>
      </w:r>
      <w:r w:rsidR="00B16291">
        <w:t>,</w:t>
      </w:r>
      <w:r w:rsidR="0080369B" w:rsidRPr="009B3DEC">
        <w:t xml:space="preserve"> tout citoyen </w:t>
      </w:r>
      <w:r w:rsidR="00D81441" w:rsidRPr="009B3DEC">
        <w:t>est tenu de respecter la langue de l</w:t>
      </w:r>
      <w:r w:rsidR="00B16291">
        <w:t>’</w:t>
      </w:r>
      <w:r w:rsidR="00DD0095" w:rsidRPr="009B3DEC">
        <w:t xml:space="preserve">État </w:t>
      </w:r>
      <w:r w:rsidR="00D81441" w:rsidRPr="009B3DEC">
        <w:t>ainsi que la culture</w:t>
      </w:r>
      <w:r w:rsidR="00B16291">
        <w:t>,</w:t>
      </w:r>
      <w:r w:rsidR="00D81441" w:rsidRPr="009B3DEC">
        <w:t xml:space="preserve"> les us et coutumes</w:t>
      </w:r>
      <w:r w:rsidR="00B16291">
        <w:t>,</w:t>
      </w:r>
      <w:r w:rsidR="00D81441" w:rsidRPr="009B3DEC">
        <w:t xml:space="preserve"> les traditions et la langue des représentants de toutes le</w:t>
      </w:r>
      <w:r w:rsidR="00E638D2" w:rsidRPr="009B3DEC">
        <w:t xml:space="preserve">s minorités ethniques vivant au </w:t>
      </w:r>
      <w:r w:rsidR="00A45692" w:rsidRPr="009B3DEC">
        <w:t>Turkmé</w:t>
      </w:r>
      <w:r w:rsidR="00D81441" w:rsidRPr="009B3DEC">
        <w:t>nistan.</w:t>
      </w:r>
    </w:p>
    <w:p w:rsidR="00EE70D7" w:rsidRPr="009B3DEC" w:rsidRDefault="00A45692" w:rsidP="00E638D2">
      <w:pPr>
        <w:pStyle w:val="SingleTxtG"/>
      </w:pPr>
      <w:r w:rsidRPr="009B3DEC">
        <w:t>38.</w:t>
      </w:r>
      <w:r w:rsidR="00D43FBA" w:rsidRPr="009B3DEC">
        <w:tab/>
      </w:r>
      <w:r w:rsidRPr="009B3DEC">
        <w:t>Selon l</w:t>
      </w:r>
      <w:r w:rsidR="00B16291">
        <w:t>’</w:t>
      </w:r>
      <w:r w:rsidR="006E01BA" w:rsidRPr="009B3DEC">
        <w:t>article </w:t>
      </w:r>
      <w:r w:rsidRPr="009B3DEC">
        <w:t xml:space="preserve">4 de la loi sur les garanties </w:t>
      </w:r>
      <w:r w:rsidR="00677B95" w:rsidRPr="009B3DEC">
        <w:t xml:space="preserve">publiques </w:t>
      </w:r>
      <w:r w:rsidR="003044B9" w:rsidRPr="009B3DEC">
        <w:t xml:space="preserve">relatives aux </w:t>
      </w:r>
      <w:r w:rsidRPr="009B3DEC">
        <w:t>droits de l</w:t>
      </w:r>
      <w:r w:rsidR="00B16291">
        <w:t>’</w:t>
      </w:r>
      <w:r w:rsidRPr="009B3DEC">
        <w:t>enfant</w:t>
      </w:r>
      <w:r w:rsidR="00677B95" w:rsidRPr="009B3DEC">
        <w:t xml:space="preserve"> (3 mai 2014)</w:t>
      </w:r>
      <w:r w:rsidR="00B16291">
        <w:t>,</w:t>
      </w:r>
      <w:r w:rsidRPr="009B3DEC">
        <w:t xml:space="preserve"> le Turkménistan garantit l</w:t>
      </w:r>
      <w:r w:rsidR="00B16291">
        <w:t>’</w:t>
      </w:r>
      <w:r w:rsidRPr="009B3DEC">
        <w:t xml:space="preserve">égalité des droits et libertés de chaque enfant </w:t>
      </w:r>
      <w:r w:rsidR="00C243D7" w:rsidRPr="009B3DEC">
        <w:t xml:space="preserve">résidant </w:t>
      </w:r>
      <w:r w:rsidRPr="009B3DEC">
        <w:t xml:space="preserve">sur </w:t>
      </w:r>
      <w:r w:rsidR="00C243D7" w:rsidRPr="009B3DEC">
        <w:t xml:space="preserve">le </w:t>
      </w:r>
      <w:r w:rsidR="0081525B" w:rsidRPr="009B3DEC">
        <w:t>territoire</w:t>
      </w:r>
      <w:r w:rsidR="00C243D7" w:rsidRPr="009B3DEC">
        <w:t xml:space="preserve"> national</w:t>
      </w:r>
      <w:r w:rsidR="00B16291">
        <w:t>,</w:t>
      </w:r>
      <w:r w:rsidR="0081525B" w:rsidRPr="009B3DEC">
        <w:t xml:space="preserve"> sans distinction d</w:t>
      </w:r>
      <w:r w:rsidR="00B16291">
        <w:t>’</w:t>
      </w:r>
      <w:r w:rsidR="0081525B" w:rsidRPr="009B3DEC">
        <w:t>appartenance ethnique</w:t>
      </w:r>
      <w:r w:rsidR="00B16291">
        <w:t>,</w:t>
      </w:r>
      <w:r w:rsidRPr="009B3DEC">
        <w:t xml:space="preserve"> de race</w:t>
      </w:r>
      <w:r w:rsidR="00B16291">
        <w:t>,</w:t>
      </w:r>
      <w:r w:rsidRPr="009B3DEC">
        <w:t xml:space="preserve"> de sexe</w:t>
      </w:r>
      <w:r w:rsidR="00B16291">
        <w:t>,</w:t>
      </w:r>
      <w:r w:rsidRPr="009B3DEC">
        <w:t xml:space="preserve"> d</w:t>
      </w:r>
      <w:r w:rsidR="00B16291">
        <w:t>’</w:t>
      </w:r>
      <w:r w:rsidRPr="009B3DEC">
        <w:t>origine</w:t>
      </w:r>
      <w:r w:rsidR="00B16291">
        <w:t>,</w:t>
      </w:r>
      <w:r w:rsidRPr="009B3DEC">
        <w:t xml:space="preserve"> de situation sociale</w:t>
      </w:r>
      <w:r w:rsidR="00B16291">
        <w:t>,</w:t>
      </w:r>
      <w:r w:rsidRPr="009B3DEC">
        <w:t xml:space="preserve"> de fortune</w:t>
      </w:r>
      <w:r w:rsidR="00B16291">
        <w:t>,</w:t>
      </w:r>
      <w:r w:rsidRPr="009B3DEC">
        <w:t xml:space="preserve"> de domicile de l</w:t>
      </w:r>
      <w:r w:rsidR="00B16291">
        <w:t>’</w:t>
      </w:r>
      <w:r w:rsidRPr="009B3DEC">
        <w:t>enfant et de ses parents</w:t>
      </w:r>
      <w:r w:rsidR="00B16291">
        <w:t>,</w:t>
      </w:r>
      <w:r w:rsidRPr="009B3DEC">
        <w:t xml:space="preserve"> de langue</w:t>
      </w:r>
      <w:r w:rsidR="00B16291">
        <w:t>,</w:t>
      </w:r>
      <w:r w:rsidRPr="009B3DEC">
        <w:t xml:space="preserve"> d</w:t>
      </w:r>
      <w:r w:rsidR="00B16291">
        <w:t>’</w:t>
      </w:r>
      <w:r w:rsidRPr="009B3DEC">
        <w:t>éducation</w:t>
      </w:r>
      <w:r w:rsidR="00B16291">
        <w:t>,</w:t>
      </w:r>
      <w:r w:rsidRPr="009B3DEC">
        <w:t xml:space="preserve"> d</w:t>
      </w:r>
      <w:r w:rsidR="00B16291">
        <w:t>’</w:t>
      </w:r>
      <w:r w:rsidR="0081525B" w:rsidRPr="009B3DEC">
        <w:t xml:space="preserve">attitude </w:t>
      </w:r>
      <w:r w:rsidR="003044B9" w:rsidRPr="009B3DEC">
        <w:t>à l</w:t>
      </w:r>
      <w:r w:rsidR="00B16291">
        <w:t>’</w:t>
      </w:r>
      <w:r w:rsidR="003044B9" w:rsidRPr="009B3DEC">
        <w:t>égard de</w:t>
      </w:r>
      <w:r w:rsidR="0081525B" w:rsidRPr="009B3DEC">
        <w:t xml:space="preserve"> la religion</w:t>
      </w:r>
      <w:r w:rsidR="00B16291">
        <w:t>,</w:t>
      </w:r>
      <w:r w:rsidRPr="009B3DEC">
        <w:t xml:space="preserve"> de </w:t>
      </w:r>
      <w:r w:rsidR="00691A11" w:rsidRPr="009B3DEC">
        <w:t xml:space="preserve">circonstances </w:t>
      </w:r>
      <w:r w:rsidRPr="009B3DEC">
        <w:t xml:space="preserve">de </w:t>
      </w:r>
      <w:r w:rsidR="00691A11" w:rsidRPr="009B3DEC">
        <w:t xml:space="preserve">la </w:t>
      </w:r>
      <w:r w:rsidRPr="009B3DEC">
        <w:t>naissance</w:t>
      </w:r>
      <w:r w:rsidR="00B16291">
        <w:t>,</w:t>
      </w:r>
      <w:r w:rsidRPr="009B3DEC">
        <w:t xml:space="preserve"> d</w:t>
      </w:r>
      <w:r w:rsidR="00B16291">
        <w:t>’</w:t>
      </w:r>
      <w:r w:rsidRPr="009B3DEC">
        <w:t xml:space="preserve">état de santé ou </w:t>
      </w:r>
      <w:r w:rsidR="003044B9" w:rsidRPr="009B3DEC">
        <w:t xml:space="preserve">de </w:t>
      </w:r>
      <w:r w:rsidR="000B0241">
        <w:t xml:space="preserve">toute autre </w:t>
      </w:r>
      <w:r w:rsidRPr="009B3DEC">
        <w:t xml:space="preserve">considération. </w:t>
      </w:r>
      <w:r w:rsidR="00750DEB" w:rsidRPr="009B3DEC">
        <w:t xml:space="preserve">Tout enfant peut se prévaloir de tous les droits et libertés qui </w:t>
      </w:r>
      <w:r w:rsidR="000D7F8A" w:rsidRPr="009B3DEC">
        <w:t>sont les siens</w:t>
      </w:r>
      <w:r w:rsidR="00750DEB" w:rsidRPr="009B3DEC">
        <w:t>.</w:t>
      </w:r>
      <w:r w:rsidR="00267160" w:rsidRPr="009B3DEC">
        <w:t xml:space="preserve"> L</w:t>
      </w:r>
      <w:r w:rsidR="00B16291">
        <w:t>’</w:t>
      </w:r>
      <w:r w:rsidR="00267160" w:rsidRPr="009B3DEC">
        <w:t>intérêt supérieur de l</w:t>
      </w:r>
      <w:r w:rsidR="00B16291">
        <w:t>’</w:t>
      </w:r>
      <w:r w:rsidR="00267160" w:rsidRPr="009B3DEC">
        <w:t xml:space="preserve">enfant doit être </w:t>
      </w:r>
      <w:r w:rsidR="00691A11" w:rsidRPr="009B3DEC">
        <w:t xml:space="preserve">pris en compte </w:t>
      </w:r>
      <w:r w:rsidR="00C243D7" w:rsidRPr="009B3DEC">
        <w:t>dans l</w:t>
      </w:r>
      <w:r w:rsidR="00B16291">
        <w:t>’</w:t>
      </w:r>
      <w:r w:rsidR="00C243D7" w:rsidRPr="009B3DEC">
        <w:t xml:space="preserve">exercice de </w:t>
      </w:r>
      <w:r w:rsidR="00267160" w:rsidRPr="009B3DEC">
        <w:t>ses droits</w:t>
      </w:r>
      <w:r w:rsidR="00B16291">
        <w:t>,</w:t>
      </w:r>
      <w:r w:rsidR="00267160" w:rsidRPr="009B3DEC">
        <w:t xml:space="preserve"> libertés et intérêts légitimes. L</w:t>
      </w:r>
      <w:r w:rsidR="00B16291">
        <w:t>’</w:t>
      </w:r>
      <w:r w:rsidR="00267160" w:rsidRPr="009B3DEC">
        <w:t>égalité des droits dont jouit l</w:t>
      </w:r>
      <w:r w:rsidR="00B16291">
        <w:t>’</w:t>
      </w:r>
      <w:r w:rsidR="00267160" w:rsidRPr="009B3DEC">
        <w:t xml:space="preserve">enfant est garantie par les lois et les </w:t>
      </w:r>
      <w:r w:rsidR="00691A11" w:rsidRPr="009B3DEC">
        <w:t xml:space="preserve">textes </w:t>
      </w:r>
      <w:r w:rsidR="00267160" w:rsidRPr="009B3DEC">
        <w:t xml:space="preserve">normatifs </w:t>
      </w:r>
      <w:r w:rsidR="00691A11" w:rsidRPr="009B3DEC">
        <w:t>turkmènes</w:t>
      </w:r>
      <w:r w:rsidR="00B16291">
        <w:t>,</w:t>
      </w:r>
      <w:r w:rsidR="00691A11" w:rsidRPr="009B3DEC">
        <w:t xml:space="preserve"> </w:t>
      </w:r>
      <w:r w:rsidR="00267160" w:rsidRPr="009B3DEC">
        <w:t>ainsi que par les principes et les normes généralement reconnus du droit</w:t>
      </w:r>
      <w:r w:rsidR="00E638D2" w:rsidRPr="009B3DEC">
        <w:t xml:space="preserve"> </w:t>
      </w:r>
      <w:r w:rsidR="00267160" w:rsidRPr="009B3DEC">
        <w:t>international. La violation du principe d</w:t>
      </w:r>
      <w:r w:rsidR="00B16291">
        <w:t>’</w:t>
      </w:r>
      <w:r w:rsidR="00267160" w:rsidRPr="009B3DEC">
        <w:t>égalité entre enfants pour des considérations de race</w:t>
      </w:r>
      <w:r w:rsidR="00B16291">
        <w:t>,</w:t>
      </w:r>
      <w:r w:rsidR="00267160" w:rsidRPr="009B3DEC">
        <w:t xml:space="preserve"> de sexe</w:t>
      </w:r>
      <w:r w:rsidR="00B16291">
        <w:t>,</w:t>
      </w:r>
      <w:r w:rsidR="00267160" w:rsidRPr="009B3DEC">
        <w:t xml:space="preserve"> </w:t>
      </w:r>
      <w:r w:rsidR="00810BF0" w:rsidRPr="009B3DEC">
        <w:t>d</w:t>
      </w:r>
      <w:r w:rsidR="00B16291">
        <w:t>’</w:t>
      </w:r>
      <w:r w:rsidR="00810BF0" w:rsidRPr="009B3DEC">
        <w:t xml:space="preserve">appartenance </w:t>
      </w:r>
      <w:r w:rsidR="00267160" w:rsidRPr="009B3DEC">
        <w:t>ethnique</w:t>
      </w:r>
      <w:r w:rsidR="00B16291">
        <w:t>,</w:t>
      </w:r>
      <w:r w:rsidR="00267160" w:rsidRPr="009B3DEC">
        <w:t xml:space="preserve"> </w:t>
      </w:r>
      <w:r w:rsidR="00810BF0" w:rsidRPr="009B3DEC">
        <w:t>d</w:t>
      </w:r>
      <w:r w:rsidR="00B16291">
        <w:t>’</w:t>
      </w:r>
      <w:r w:rsidR="00810BF0" w:rsidRPr="009B3DEC">
        <w:t>origine</w:t>
      </w:r>
      <w:r w:rsidR="00B16291">
        <w:t>,</w:t>
      </w:r>
      <w:r w:rsidR="00810BF0" w:rsidRPr="009B3DEC">
        <w:t xml:space="preserve"> </w:t>
      </w:r>
      <w:r w:rsidR="00267160" w:rsidRPr="009B3DEC">
        <w:t>de naissance</w:t>
      </w:r>
      <w:r w:rsidR="00B16291">
        <w:t>,</w:t>
      </w:r>
      <w:r w:rsidR="00267160" w:rsidRPr="009B3DEC">
        <w:t xml:space="preserve"> de situation sociale</w:t>
      </w:r>
      <w:r w:rsidR="00B16291">
        <w:t>,</w:t>
      </w:r>
      <w:r w:rsidR="00267160" w:rsidRPr="009B3DEC">
        <w:t xml:space="preserve"> de fortune</w:t>
      </w:r>
      <w:r w:rsidR="00B16291">
        <w:t>,</w:t>
      </w:r>
      <w:r w:rsidR="00267160" w:rsidRPr="009B3DEC">
        <w:t xml:space="preserve"> de domicile de l</w:t>
      </w:r>
      <w:r w:rsidR="00B16291">
        <w:t>’</w:t>
      </w:r>
      <w:r w:rsidR="00267160" w:rsidRPr="009B3DEC">
        <w:t>enfant ou de ses parents</w:t>
      </w:r>
      <w:r w:rsidR="00B16291">
        <w:t>,</w:t>
      </w:r>
      <w:r w:rsidR="00267160" w:rsidRPr="009B3DEC">
        <w:t xml:space="preserve"> de langue</w:t>
      </w:r>
      <w:r w:rsidR="00B16291">
        <w:t>,</w:t>
      </w:r>
      <w:r w:rsidR="00267160" w:rsidRPr="009B3DEC">
        <w:t xml:space="preserve"> d</w:t>
      </w:r>
      <w:r w:rsidR="00B16291">
        <w:t>’</w:t>
      </w:r>
      <w:r w:rsidR="00267160" w:rsidRPr="009B3DEC">
        <w:t>éducation</w:t>
      </w:r>
      <w:r w:rsidR="00B16291">
        <w:t>,</w:t>
      </w:r>
      <w:r w:rsidR="00267160" w:rsidRPr="009B3DEC">
        <w:t xml:space="preserve"> d</w:t>
      </w:r>
      <w:r w:rsidR="00B16291">
        <w:t>’</w:t>
      </w:r>
      <w:r w:rsidR="00810BF0" w:rsidRPr="009B3DEC">
        <w:t xml:space="preserve">attitude </w:t>
      </w:r>
      <w:r w:rsidR="001A7787" w:rsidRPr="009B3DEC">
        <w:t>à l</w:t>
      </w:r>
      <w:r w:rsidR="00B16291">
        <w:t>’</w:t>
      </w:r>
      <w:r w:rsidR="001A7787" w:rsidRPr="009B3DEC">
        <w:t>égard de</w:t>
      </w:r>
      <w:r w:rsidR="00810BF0" w:rsidRPr="009B3DEC">
        <w:t xml:space="preserve"> la religion</w:t>
      </w:r>
      <w:r w:rsidR="00B16291">
        <w:t>,</w:t>
      </w:r>
      <w:r w:rsidR="00267160" w:rsidRPr="009B3DEC">
        <w:t xml:space="preserve"> de </w:t>
      </w:r>
      <w:r w:rsidR="00810BF0" w:rsidRPr="009B3DEC">
        <w:t xml:space="preserve">circonstances </w:t>
      </w:r>
      <w:r w:rsidR="00267160" w:rsidRPr="009B3DEC">
        <w:t>de</w:t>
      </w:r>
      <w:r w:rsidR="00810BF0" w:rsidRPr="009B3DEC">
        <w:t xml:space="preserve"> </w:t>
      </w:r>
      <w:r w:rsidR="001A7787" w:rsidRPr="009B3DEC">
        <w:t>l</w:t>
      </w:r>
      <w:r w:rsidR="00810BF0" w:rsidRPr="009B3DEC">
        <w:t>a</w:t>
      </w:r>
      <w:r w:rsidR="00D43FBA" w:rsidRPr="009B3DEC">
        <w:t xml:space="preserve"> </w:t>
      </w:r>
      <w:r w:rsidR="00267160" w:rsidRPr="009B3DEC">
        <w:t xml:space="preserve">naissance </w:t>
      </w:r>
      <w:r w:rsidR="001A7787" w:rsidRPr="009B3DEC">
        <w:t xml:space="preserve">ou </w:t>
      </w:r>
      <w:r w:rsidR="00267160" w:rsidRPr="009B3DEC">
        <w:t>d</w:t>
      </w:r>
      <w:r w:rsidR="00B16291">
        <w:t>’</w:t>
      </w:r>
      <w:r w:rsidR="00267160" w:rsidRPr="009B3DEC">
        <w:t>état de santé</w:t>
      </w:r>
      <w:r w:rsidR="00B16291">
        <w:t>,</w:t>
      </w:r>
      <w:r w:rsidR="00267160" w:rsidRPr="009B3DEC">
        <w:t xml:space="preserve"> ou </w:t>
      </w:r>
      <w:r w:rsidR="00C243D7" w:rsidRPr="009B3DEC">
        <w:t>pour</w:t>
      </w:r>
      <w:r w:rsidR="00267160" w:rsidRPr="009B3DEC">
        <w:t xml:space="preserve"> toute autre </w:t>
      </w:r>
      <w:r w:rsidR="00C243D7" w:rsidRPr="009B3DEC">
        <w:t xml:space="preserve">considération </w:t>
      </w:r>
      <w:r w:rsidR="00267160" w:rsidRPr="009B3DEC">
        <w:t xml:space="preserve">entraîne </w:t>
      </w:r>
      <w:r w:rsidR="00D64F31" w:rsidRPr="009B3DEC">
        <w:t>d</w:t>
      </w:r>
      <w:r w:rsidR="00267160" w:rsidRPr="009B3DEC">
        <w:t>es sanctions prévues par la législation</w:t>
      </w:r>
      <w:r w:rsidR="001739D8">
        <w:t xml:space="preserve"> </w:t>
      </w:r>
      <w:r w:rsidR="00267160" w:rsidRPr="009B3DEC">
        <w:t>nationale. Selon l</w:t>
      </w:r>
      <w:r w:rsidR="00B16291">
        <w:t>’</w:t>
      </w:r>
      <w:r w:rsidR="006E01BA" w:rsidRPr="009B3DEC">
        <w:t>article </w:t>
      </w:r>
      <w:r w:rsidR="00267160" w:rsidRPr="009B3DEC">
        <w:t>5 de la loi</w:t>
      </w:r>
      <w:r w:rsidR="00B16291">
        <w:t>,</w:t>
      </w:r>
      <w:r w:rsidR="00267160" w:rsidRPr="009B3DEC">
        <w:t xml:space="preserve"> les droits de l</w:t>
      </w:r>
      <w:r w:rsidR="00B16291">
        <w:t>’</w:t>
      </w:r>
      <w:r w:rsidR="00267160" w:rsidRPr="009B3DEC">
        <w:t>enfant ne peuvent pas être restreints</w:t>
      </w:r>
      <w:r w:rsidR="00B16291">
        <w:t>,</w:t>
      </w:r>
      <w:r w:rsidR="00267160" w:rsidRPr="009B3DEC">
        <w:t xml:space="preserve"> sauf dans </w:t>
      </w:r>
      <w:r w:rsidR="00DC6E25" w:rsidRPr="009B3DEC">
        <w:t>l</w:t>
      </w:r>
      <w:r w:rsidR="00267160" w:rsidRPr="009B3DEC">
        <w:t>es circonstances établies par l</w:t>
      </w:r>
      <w:r w:rsidR="00810BF0" w:rsidRPr="009B3DEC">
        <w:t xml:space="preserve">a législation </w:t>
      </w:r>
      <w:r w:rsidR="00267160" w:rsidRPr="009B3DEC">
        <w:t xml:space="preserve">turkmène. Toute </w:t>
      </w:r>
      <w:r w:rsidR="004C770C" w:rsidRPr="009B3DEC">
        <w:t xml:space="preserve">action </w:t>
      </w:r>
      <w:r w:rsidR="00267160" w:rsidRPr="009B3DEC">
        <w:t>ou</w:t>
      </w:r>
      <w:r w:rsidR="004C770C" w:rsidRPr="009B3DEC">
        <w:t xml:space="preserve"> inaction</w:t>
      </w:r>
      <w:r w:rsidR="00267160" w:rsidRPr="009B3DEC">
        <w:t xml:space="preserve"> limitant les droits et les intérêts légitimes de l</w:t>
      </w:r>
      <w:r w:rsidR="00B16291">
        <w:t>’</w:t>
      </w:r>
      <w:r w:rsidR="00267160" w:rsidRPr="009B3DEC">
        <w:t xml:space="preserve">enfant </w:t>
      </w:r>
      <w:r w:rsidR="00D766CD" w:rsidRPr="009B3DEC">
        <w:t xml:space="preserve">est </w:t>
      </w:r>
      <w:r w:rsidR="00267160" w:rsidRPr="009B3DEC">
        <w:t>sans effet.</w:t>
      </w:r>
    </w:p>
    <w:p w:rsidR="00EE70D7" w:rsidRPr="009B3DEC" w:rsidRDefault="00E638D2" w:rsidP="00E638D2">
      <w:pPr>
        <w:pStyle w:val="H23G"/>
      </w:pPr>
      <w:r w:rsidRPr="009B3DEC">
        <w:tab/>
      </w:r>
      <w:r w:rsidRPr="009B3DEC">
        <w:tab/>
      </w:r>
      <w:r w:rsidR="000E5EA8" w:rsidRPr="009B3DEC">
        <w:t>Paragraphe 10 des observations finales</w:t>
      </w:r>
    </w:p>
    <w:p w:rsidR="00EE70D7" w:rsidRPr="009B3DEC" w:rsidRDefault="000E5EA8" w:rsidP="00E638D2">
      <w:pPr>
        <w:pStyle w:val="SingleTxtG"/>
      </w:pPr>
      <w:r w:rsidRPr="009B3DEC">
        <w:t>39.</w:t>
      </w:r>
      <w:r w:rsidR="00D43FBA" w:rsidRPr="009B3DEC">
        <w:tab/>
      </w:r>
      <w:r w:rsidRPr="009B3DEC">
        <w:t>Selon la loi sur la langue officielle</w:t>
      </w:r>
      <w:r w:rsidR="00B16291">
        <w:t>,</w:t>
      </w:r>
      <w:r w:rsidRPr="009B3DEC">
        <w:t xml:space="preserve"> la langue officielle du Turkménistan est le turkmène.</w:t>
      </w:r>
    </w:p>
    <w:p w:rsidR="00EE70D7" w:rsidRPr="009B3DEC" w:rsidRDefault="001B5EFA" w:rsidP="00E638D2">
      <w:pPr>
        <w:pStyle w:val="SingleTxtG"/>
      </w:pPr>
      <w:r w:rsidRPr="009B3DEC">
        <w:t>40.</w:t>
      </w:r>
      <w:r w:rsidR="00D43FBA" w:rsidRPr="009B3DEC">
        <w:tab/>
      </w:r>
      <w:r w:rsidRPr="009B3DEC">
        <w:t>L</w:t>
      </w:r>
      <w:r w:rsidR="00B16291">
        <w:t>’</w:t>
      </w:r>
      <w:r w:rsidR="00DD0095" w:rsidRPr="009B3DEC">
        <w:t xml:space="preserve">État </w:t>
      </w:r>
      <w:r w:rsidRPr="009B3DEC">
        <w:t>protège la langue turkmène et veille à ce qu</w:t>
      </w:r>
      <w:r w:rsidR="00B16291">
        <w:t>’</w:t>
      </w:r>
      <w:r w:rsidRPr="009B3DEC">
        <w:t xml:space="preserve">elle se développe </w:t>
      </w:r>
      <w:r w:rsidR="001169E3" w:rsidRPr="009B3DEC">
        <w:t xml:space="preserve">amplement </w:t>
      </w:r>
      <w:r w:rsidRPr="009B3DEC">
        <w:t>et à ce qu</w:t>
      </w:r>
      <w:r w:rsidR="00B16291">
        <w:t>’</w:t>
      </w:r>
      <w:r w:rsidRPr="009B3DEC">
        <w:t xml:space="preserve">elle soit utilisée activement dans tous les services publics et </w:t>
      </w:r>
      <w:r w:rsidR="000933FB" w:rsidRPr="009B3DEC">
        <w:t>associations</w:t>
      </w:r>
      <w:r w:rsidR="00B16291">
        <w:t>,</w:t>
      </w:r>
      <w:r w:rsidRPr="009B3DEC">
        <w:t xml:space="preserve"> </w:t>
      </w:r>
      <w:r w:rsidR="001169E3" w:rsidRPr="009B3DEC">
        <w:t>ainsi que dans des domaines comme</w:t>
      </w:r>
      <w:r w:rsidRPr="009B3DEC">
        <w:t xml:space="preserve"> </w:t>
      </w:r>
      <w:r w:rsidR="001169E3" w:rsidRPr="009B3DEC">
        <w:t>l</w:t>
      </w:r>
      <w:r w:rsidR="00B16291">
        <w:t>’</w:t>
      </w:r>
      <w:r w:rsidR="001169E3" w:rsidRPr="009B3DEC">
        <w:t>économie</w:t>
      </w:r>
      <w:r w:rsidR="00B16291">
        <w:t>,</w:t>
      </w:r>
      <w:r w:rsidR="001169E3" w:rsidRPr="009B3DEC">
        <w:t xml:space="preserve"> l</w:t>
      </w:r>
      <w:r w:rsidR="00B16291">
        <w:t>’</w:t>
      </w:r>
      <w:r w:rsidR="001169E3" w:rsidRPr="009B3DEC">
        <w:t>éducation</w:t>
      </w:r>
      <w:r w:rsidR="00B16291">
        <w:t>,</w:t>
      </w:r>
      <w:r w:rsidR="001169E3" w:rsidRPr="009B3DEC">
        <w:t xml:space="preserve"> la culture</w:t>
      </w:r>
      <w:r w:rsidR="00B16291">
        <w:t>,</w:t>
      </w:r>
      <w:r w:rsidR="001169E3" w:rsidRPr="009B3DEC">
        <w:t xml:space="preserve"> la technique</w:t>
      </w:r>
      <w:r w:rsidR="00B16291">
        <w:t>,</w:t>
      </w:r>
      <w:r w:rsidR="001169E3" w:rsidRPr="009B3DEC">
        <w:t xml:space="preserve"> dans les services</w:t>
      </w:r>
      <w:r w:rsidR="00B16291">
        <w:t>,</w:t>
      </w:r>
      <w:r w:rsidR="001169E3" w:rsidRPr="009B3DEC">
        <w:t xml:space="preserve"> les médias et autres secteurs de la vie de la société.</w:t>
      </w:r>
    </w:p>
    <w:p w:rsidR="00EE70D7" w:rsidRPr="009B3DEC" w:rsidRDefault="00181DAE" w:rsidP="00E638D2">
      <w:pPr>
        <w:pStyle w:val="SingleTxtG"/>
        <w:rPr>
          <w:color w:val="000000"/>
        </w:rPr>
      </w:pPr>
      <w:r w:rsidRPr="009B3DEC">
        <w:rPr>
          <w:color w:val="000000"/>
        </w:rPr>
        <w:t>41.</w:t>
      </w:r>
      <w:r w:rsidR="00D43FBA" w:rsidRPr="009B3DEC">
        <w:rPr>
          <w:color w:val="000000"/>
        </w:rPr>
        <w:tab/>
      </w:r>
      <w:r w:rsidRPr="009B3DEC">
        <w:rPr>
          <w:color w:val="000000"/>
        </w:rPr>
        <w:t>Le statut de langue officielle conféré à la langue turkmène ne porte pas atteinte au droit constitutionnel des citoyens d</w:t>
      </w:r>
      <w:r w:rsidR="00B16291">
        <w:rPr>
          <w:color w:val="000000"/>
        </w:rPr>
        <w:t>’</w:t>
      </w:r>
      <w:r w:rsidRPr="009B3DEC">
        <w:rPr>
          <w:color w:val="000000"/>
        </w:rPr>
        <w:t>autres nationalités vivant au Turkménistan d</w:t>
      </w:r>
      <w:r w:rsidR="00B16291">
        <w:rPr>
          <w:color w:val="000000"/>
        </w:rPr>
        <w:t>’</w:t>
      </w:r>
      <w:r w:rsidRPr="009B3DEC">
        <w:rPr>
          <w:color w:val="000000"/>
        </w:rPr>
        <w:t>utiliser leur propre</w:t>
      </w:r>
      <w:r w:rsidR="00E638D2" w:rsidRPr="009B3DEC">
        <w:rPr>
          <w:color w:val="000000"/>
        </w:rPr>
        <w:t xml:space="preserve"> </w:t>
      </w:r>
      <w:r w:rsidRPr="009B3DEC">
        <w:rPr>
          <w:color w:val="000000"/>
        </w:rPr>
        <w:t>langue.</w:t>
      </w:r>
    </w:p>
    <w:p w:rsidR="00EE70D7" w:rsidRPr="009B3DEC" w:rsidRDefault="00181DAE" w:rsidP="00E638D2">
      <w:pPr>
        <w:pStyle w:val="SingleTxtG"/>
        <w:rPr>
          <w:color w:val="000000"/>
        </w:rPr>
      </w:pPr>
      <w:r w:rsidRPr="009B3DEC">
        <w:rPr>
          <w:color w:val="000000"/>
        </w:rPr>
        <w:t>42.</w:t>
      </w:r>
      <w:r w:rsidR="00D43FBA" w:rsidRPr="009B3DEC">
        <w:rPr>
          <w:color w:val="000000"/>
        </w:rPr>
        <w:tab/>
      </w:r>
      <w:r w:rsidRPr="009B3DEC">
        <w:rPr>
          <w:color w:val="000000"/>
        </w:rPr>
        <w:t>Au Turkménistan</w:t>
      </w:r>
      <w:r w:rsidR="00B16291">
        <w:rPr>
          <w:color w:val="000000"/>
        </w:rPr>
        <w:t>,</w:t>
      </w:r>
      <w:r w:rsidRPr="009B3DEC">
        <w:rPr>
          <w:color w:val="000000"/>
        </w:rPr>
        <w:t xml:space="preserve"> les langues de communication entre les nationalités sont le turkmène</w:t>
      </w:r>
      <w:r w:rsidR="00B16291">
        <w:rPr>
          <w:color w:val="000000"/>
        </w:rPr>
        <w:t>,</w:t>
      </w:r>
      <w:r w:rsidRPr="009B3DEC">
        <w:rPr>
          <w:color w:val="000000"/>
        </w:rPr>
        <w:t xml:space="preserve"> langue officielle</w:t>
      </w:r>
      <w:r w:rsidR="00B16291">
        <w:rPr>
          <w:color w:val="000000"/>
        </w:rPr>
        <w:t>,</w:t>
      </w:r>
      <w:r w:rsidRPr="009B3DEC">
        <w:rPr>
          <w:color w:val="000000"/>
        </w:rPr>
        <w:t xml:space="preserve"> et le russe.</w:t>
      </w:r>
    </w:p>
    <w:p w:rsidR="00EE70D7" w:rsidRPr="009B3DEC" w:rsidRDefault="00181DAE" w:rsidP="00E638D2">
      <w:pPr>
        <w:pStyle w:val="SingleTxtG"/>
        <w:rPr>
          <w:color w:val="000000"/>
        </w:rPr>
      </w:pPr>
      <w:r w:rsidRPr="009B3DEC">
        <w:rPr>
          <w:color w:val="000000"/>
        </w:rPr>
        <w:t>43.</w:t>
      </w:r>
      <w:r w:rsidR="00D43FBA" w:rsidRPr="009B3DEC">
        <w:rPr>
          <w:color w:val="000000"/>
        </w:rPr>
        <w:tab/>
      </w:r>
      <w:r w:rsidRPr="009B3DEC">
        <w:rPr>
          <w:color w:val="000000"/>
        </w:rPr>
        <w:t>Le Turkménistan s</w:t>
      </w:r>
      <w:r w:rsidR="00B16291">
        <w:rPr>
          <w:color w:val="000000"/>
        </w:rPr>
        <w:t>’</w:t>
      </w:r>
      <w:r w:rsidRPr="009B3DEC">
        <w:rPr>
          <w:color w:val="000000"/>
        </w:rPr>
        <w:t>emploie à rendre possible le libre développement et la libre utilisation des langues des peuples qui vivent sur le territoire national.</w:t>
      </w:r>
    </w:p>
    <w:p w:rsidR="00EE70D7" w:rsidRPr="009B3DEC" w:rsidRDefault="00181DAE" w:rsidP="00E638D2">
      <w:pPr>
        <w:pStyle w:val="SingleTxtG"/>
        <w:rPr>
          <w:color w:val="000000"/>
        </w:rPr>
      </w:pPr>
      <w:r w:rsidRPr="009B3DEC">
        <w:rPr>
          <w:color w:val="000000"/>
        </w:rPr>
        <w:t>44.</w:t>
      </w:r>
      <w:r w:rsidR="00D43FBA" w:rsidRPr="009B3DEC">
        <w:rPr>
          <w:color w:val="000000"/>
        </w:rPr>
        <w:tab/>
      </w:r>
      <w:r w:rsidR="00AD7C28" w:rsidRPr="009B3DEC">
        <w:rPr>
          <w:color w:val="000000"/>
        </w:rPr>
        <w:t>Le Turkménistan garantit à ses citoyens la possibilité d</w:t>
      </w:r>
      <w:r w:rsidR="00B16291">
        <w:rPr>
          <w:color w:val="000000"/>
        </w:rPr>
        <w:t>’</w:t>
      </w:r>
      <w:r w:rsidR="00AD7C28" w:rsidRPr="009B3DEC">
        <w:rPr>
          <w:color w:val="000000"/>
        </w:rPr>
        <w:t>étudier la langue officielle et s</w:t>
      </w:r>
      <w:r w:rsidR="00B16291">
        <w:rPr>
          <w:color w:val="000000"/>
        </w:rPr>
        <w:t>’</w:t>
      </w:r>
      <w:r w:rsidR="00AD7C28" w:rsidRPr="009B3DEC">
        <w:rPr>
          <w:color w:val="000000"/>
        </w:rPr>
        <w:t>attache à prom</w:t>
      </w:r>
      <w:r w:rsidR="004F35C7" w:rsidRPr="009B3DEC">
        <w:rPr>
          <w:color w:val="000000"/>
        </w:rPr>
        <w:t>ouvoir un bilinguisme ou</w:t>
      </w:r>
      <w:r w:rsidR="00AD7C28" w:rsidRPr="009B3DEC">
        <w:rPr>
          <w:color w:val="000000"/>
        </w:rPr>
        <w:t xml:space="preserve"> un multilinguisme combinant une langue nationale avec le russe.</w:t>
      </w:r>
    </w:p>
    <w:p w:rsidR="00EE70D7" w:rsidRPr="009B3DEC" w:rsidRDefault="004F35C7" w:rsidP="00E638D2">
      <w:pPr>
        <w:pStyle w:val="SingleTxtG"/>
        <w:rPr>
          <w:color w:val="000000"/>
        </w:rPr>
      </w:pPr>
      <w:r w:rsidRPr="009B3DEC">
        <w:rPr>
          <w:color w:val="000000"/>
        </w:rPr>
        <w:t>45.</w:t>
      </w:r>
      <w:r w:rsidR="00D43FBA" w:rsidRPr="009B3DEC">
        <w:rPr>
          <w:color w:val="000000"/>
        </w:rPr>
        <w:tab/>
      </w:r>
      <w:r w:rsidR="00DD3C93" w:rsidRPr="009B3DEC">
        <w:rPr>
          <w:color w:val="000000"/>
        </w:rPr>
        <w:t xml:space="preserve">Le Turkménistan </w:t>
      </w:r>
      <w:r w:rsidR="000933FB" w:rsidRPr="009B3DEC">
        <w:rPr>
          <w:color w:val="000000"/>
        </w:rPr>
        <w:t>s</w:t>
      </w:r>
      <w:r w:rsidR="00B16291">
        <w:rPr>
          <w:color w:val="000000"/>
        </w:rPr>
        <w:t>’</w:t>
      </w:r>
      <w:r w:rsidR="000933FB" w:rsidRPr="009B3DEC">
        <w:rPr>
          <w:color w:val="000000"/>
        </w:rPr>
        <w:t>emploie à</w:t>
      </w:r>
      <w:r w:rsidR="00DD3C93" w:rsidRPr="009B3DEC">
        <w:rPr>
          <w:color w:val="000000"/>
        </w:rPr>
        <w:t xml:space="preserve"> répondre aux aspirations intellectuelles</w:t>
      </w:r>
      <w:r w:rsidR="00B16291">
        <w:rPr>
          <w:color w:val="000000"/>
        </w:rPr>
        <w:t>,</w:t>
      </w:r>
      <w:r w:rsidR="00DD3C93" w:rsidRPr="009B3DEC">
        <w:rPr>
          <w:color w:val="000000"/>
        </w:rPr>
        <w:t xml:space="preserve"> culturelles et linguistiques des Turkmènes vivant en dehors des frontières</w:t>
      </w:r>
      <w:r w:rsidR="001739D8">
        <w:rPr>
          <w:color w:val="000000"/>
        </w:rPr>
        <w:t xml:space="preserve"> </w:t>
      </w:r>
      <w:r w:rsidR="00DD3C93" w:rsidRPr="009B3DEC">
        <w:rPr>
          <w:color w:val="000000"/>
        </w:rPr>
        <w:t>du pays (</w:t>
      </w:r>
      <w:r w:rsidR="00E638D2" w:rsidRPr="009B3DEC">
        <w:rPr>
          <w:color w:val="000000"/>
        </w:rPr>
        <w:t>art. </w:t>
      </w:r>
      <w:r w:rsidR="00DD3C93" w:rsidRPr="009B3DEC">
        <w:rPr>
          <w:color w:val="000000"/>
        </w:rPr>
        <w:t>1 à 3 de la loi).</w:t>
      </w:r>
    </w:p>
    <w:p w:rsidR="00EE70D7" w:rsidRPr="009B3DEC" w:rsidRDefault="007D7F0B" w:rsidP="00E638D2">
      <w:pPr>
        <w:pStyle w:val="SingleTxtG"/>
        <w:rPr>
          <w:color w:val="000000"/>
        </w:rPr>
      </w:pPr>
      <w:r w:rsidRPr="009B3DEC">
        <w:rPr>
          <w:color w:val="000000"/>
        </w:rPr>
        <w:t>46.</w:t>
      </w:r>
      <w:r w:rsidR="00D43FBA" w:rsidRPr="009B3DEC">
        <w:rPr>
          <w:color w:val="000000"/>
        </w:rPr>
        <w:tab/>
      </w:r>
      <w:r w:rsidRPr="009B3DEC">
        <w:rPr>
          <w:color w:val="000000"/>
        </w:rPr>
        <w:t>La législation reconnaissant le turkmène comme langue officielle du Turkménistan répond aux intérêts de l</w:t>
      </w:r>
      <w:r w:rsidR="00B16291">
        <w:rPr>
          <w:color w:val="000000"/>
        </w:rPr>
        <w:t>’</w:t>
      </w:r>
      <w:r w:rsidR="00DD0095" w:rsidRPr="009B3DEC">
        <w:rPr>
          <w:color w:val="000000"/>
        </w:rPr>
        <w:t xml:space="preserve">État </w:t>
      </w:r>
      <w:r w:rsidRPr="009B3DEC">
        <w:rPr>
          <w:color w:val="000000"/>
        </w:rPr>
        <w:t xml:space="preserve">et de la nation et </w:t>
      </w:r>
      <w:r w:rsidR="00EE1724" w:rsidRPr="009B3DEC">
        <w:rPr>
          <w:color w:val="000000"/>
        </w:rPr>
        <w:t xml:space="preserve">fait </w:t>
      </w:r>
      <w:r w:rsidRPr="009B3DEC">
        <w:rPr>
          <w:color w:val="000000"/>
        </w:rPr>
        <w:t>ob</w:t>
      </w:r>
      <w:r w:rsidR="00EE1724" w:rsidRPr="009B3DEC">
        <w:rPr>
          <w:color w:val="000000"/>
        </w:rPr>
        <w:t>ligation</w:t>
      </w:r>
      <w:r w:rsidRPr="009B3DEC">
        <w:rPr>
          <w:color w:val="000000"/>
        </w:rPr>
        <w:t xml:space="preserve"> </w:t>
      </w:r>
      <w:r w:rsidR="00EE1724" w:rsidRPr="009B3DEC">
        <w:rPr>
          <w:color w:val="000000"/>
        </w:rPr>
        <w:t>aux autorités de l</w:t>
      </w:r>
      <w:r w:rsidR="00B16291">
        <w:rPr>
          <w:color w:val="000000"/>
        </w:rPr>
        <w:t>’</w:t>
      </w:r>
      <w:r w:rsidR="00DD0095" w:rsidRPr="009B3DEC">
        <w:rPr>
          <w:color w:val="000000"/>
        </w:rPr>
        <w:t xml:space="preserve">État </w:t>
      </w:r>
      <w:r w:rsidR="00EE1724" w:rsidRPr="009B3DEC">
        <w:rPr>
          <w:color w:val="000000"/>
        </w:rPr>
        <w:t>et aux instances dirigeantes de prendre les mesures de nature juridique</w:t>
      </w:r>
      <w:r w:rsidR="00B16291">
        <w:rPr>
          <w:color w:val="000000"/>
        </w:rPr>
        <w:t>,</w:t>
      </w:r>
      <w:r w:rsidR="00EE1724" w:rsidRPr="009B3DEC">
        <w:rPr>
          <w:color w:val="000000"/>
        </w:rPr>
        <w:t xml:space="preserve"> socio-économique</w:t>
      </w:r>
      <w:r w:rsidR="00B16291">
        <w:rPr>
          <w:color w:val="000000"/>
        </w:rPr>
        <w:t>,</w:t>
      </w:r>
      <w:r w:rsidR="00EE1724" w:rsidRPr="009B3DEC">
        <w:rPr>
          <w:color w:val="000000"/>
        </w:rPr>
        <w:t xml:space="preserve"> </w:t>
      </w:r>
      <w:r w:rsidR="00EE1724" w:rsidRPr="009B3DEC">
        <w:rPr>
          <w:color w:val="000000"/>
        </w:rPr>
        <w:lastRenderedPageBreak/>
        <w:t>culturelle et éducative qui s</w:t>
      </w:r>
      <w:r w:rsidR="00B16291">
        <w:rPr>
          <w:color w:val="000000"/>
        </w:rPr>
        <w:t>’</w:t>
      </w:r>
      <w:r w:rsidR="00EE1724" w:rsidRPr="009B3DEC">
        <w:rPr>
          <w:color w:val="000000"/>
        </w:rPr>
        <w:t>imposent</w:t>
      </w:r>
      <w:r w:rsidR="00191B51" w:rsidRPr="009B3DEC">
        <w:rPr>
          <w:color w:val="000000"/>
        </w:rPr>
        <w:t xml:space="preserve"> pour en assurer la protection et le développement. La langue officielle est placée sous la protection de la législation turkmène.</w:t>
      </w:r>
    </w:p>
    <w:p w:rsidR="00EE70D7" w:rsidRPr="009B3DEC" w:rsidRDefault="00F37BA7" w:rsidP="00E638D2">
      <w:pPr>
        <w:pStyle w:val="SingleTxtG"/>
        <w:rPr>
          <w:color w:val="000000"/>
        </w:rPr>
      </w:pPr>
      <w:r w:rsidRPr="009B3DEC">
        <w:rPr>
          <w:color w:val="000000"/>
        </w:rPr>
        <w:t>47.</w:t>
      </w:r>
      <w:r w:rsidR="00D43FBA" w:rsidRPr="009B3DEC">
        <w:rPr>
          <w:color w:val="000000"/>
        </w:rPr>
        <w:tab/>
      </w:r>
      <w:r w:rsidRPr="009B3DEC">
        <w:rPr>
          <w:color w:val="000000"/>
        </w:rPr>
        <w:t xml:space="preserve">Les normes du turkmène littéraire </w:t>
      </w:r>
      <w:r w:rsidR="00EF15A5" w:rsidRPr="009B3DEC">
        <w:rPr>
          <w:color w:val="000000"/>
        </w:rPr>
        <w:t>s</w:t>
      </w:r>
      <w:r w:rsidR="00B16291">
        <w:rPr>
          <w:color w:val="000000"/>
        </w:rPr>
        <w:t>’</w:t>
      </w:r>
      <w:r w:rsidR="00EF15A5" w:rsidRPr="009B3DEC">
        <w:rPr>
          <w:color w:val="000000"/>
        </w:rPr>
        <w:t xml:space="preserve">appliquent </w:t>
      </w:r>
      <w:r w:rsidRPr="009B3DEC">
        <w:rPr>
          <w:color w:val="000000"/>
        </w:rPr>
        <w:t>dans</w:t>
      </w:r>
      <w:r w:rsidR="00EF15A5" w:rsidRPr="009B3DEC">
        <w:rPr>
          <w:color w:val="000000"/>
        </w:rPr>
        <w:t xml:space="preserve"> tous les domaines où la langue officielle est utilisée.</w:t>
      </w:r>
    </w:p>
    <w:p w:rsidR="00EE70D7" w:rsidRPr="009B3DEC" w:rsidRDefault="00EF15A5" w:rsidP="00E638D2">
      <w:pPr>
        <w:pStyle w:val="SingleTxtG"/>
        <w:rPr>
          <w:color w:val="000000"/>
        </w:rPr>
      </w:pPr>
      <w:r w:rsidRPr="009B3DEC">
        <w:rPr>
          <w:color w:val="000000"/>
        </w:rPr>
        <w:t>48.</w:t>
      </w:r>
      <w:r w:rsidR="00D43FBA" w:rsidRPr="009B3DEC">
        <w:rPr>
          <w:color w:val="000000"/>
        </w:rPr>
        <w:tab/>
      </w:r>
      <w:r w:rsidRPr="009B3DEC">
        <w:rPr>
          <w:color w:val="000000"/>
        </w:rPr>
        <w:t>En dehors de la langue officielle</w:t>
      </w:r>
      <w:r w:rsidR="00B16291">
        <w:rPr>
          <w:color w:val="000000"/>
        </w:rPr>
        <w:t>,</w:t>
      </w:r>
      <w:r w:rsidRPr="009B3DEC">
        <w:rPr>
          <w:color w:val="000000"/>
        </w:rPr>
        <w:t xml:space="preserve"> le russe et les langues d</w:t>
      </w:r>
      <w:r w:rsidR="00B16291">
        <w:rPr>
          <w:color w:val="000000"/>
        </w:rPr>
        <w:t>’</w:t>
      </w:r>
      <w:r w:rsidRPr="009B3DEC">
        <w:rPr>
          <w:color w:val="000000"/>
        </w:rPr>
        <w:t xml:space="preserve">autres groupes </w:t>
      </w:r>
      <w:r w:rsidR="009C6325" w:rsidRPr="009B3DEC">
        <w:rPr>
          <w:color w:val="000000"/>
        </w:rPr>
        <w:t xml:space="preserve">ethniques </w:t>
      </w:r>
      <w:r w:rsidRPr="009B3DEC">
        <w:rPr>
          <w:color w:val="000000"/>
        </w:rPr>
        <w:t>bénéficient d</w:t>
      </w:r>
      <w:r w:rsidR="00B16291">
        <w:rPr>
          <w:color w:val="000000"/>
        </w:rPr>
        <w:t>’</w:t>
      </w:r>
      <w:r w:rsidRPr="009B3DEC">
        <w:rPr>
          <w:color w:val="000000"/>
        </w:rPr>
        <w:t>une protection garantie</w:t>
      </w:r>
      <w:r w:rsidR="00B16291">
        <w:rPr>
          <w:color w:val="000000"/>
        </w:rPr>
        <w:t>,</w:t>
      </w:r>
      <w:r w:rsidRPr="009B3DEC">
        <w:rPr>
          <w:color w:val="000000"/>
        </w:rPr>
        <w:t xml:space="preserve"> et des conditions sont mises en place </w:t>
      </w:r>
      <w:r w:rsidR="000933FB" w:rsidRPr="009B3DEC">
        <w:rPr>
          <w:color w:val="000000"/>
        </w:rPr>
        <w:t xml:space="preserve">pour en garantir </w:t>
      </w:r>
      <w:r w:rsidRPr="009B3DEC">
        <w:rPr>
          <w:color w:val="000000"/>
        </w:rPr>
        <w:t>la préservation et le</w:t>
      </w:r>
      <w:r w:rsidR="00E638D2" w:rsidRPr="009B3DEC">
        <w:rPr>
          <w:color w:val="000000"/>
        </w:rPr>
        <w:t xml:space="preserve"> </w:t>
      </w:r>
      <w:r w:rsidRPr="009B3DEC">
        <w:rPr>
          <w:color w:val="000000"/>
        </w:rPr>
        <w:t>développement.</w:t>
      </w:r>
    </w:p>
    <w:p w:rsidR="00EE70D7" w:rsidRPr="009B3DEC" w:rsidRDefault="00EF15A5" w:rsidP="00E638D2">
      <w:pPr>
        <w:pStyle w:val="SingleTxtG"/>
        <w:rPr>
          <w:color w:val="000000"/>
        </w:rPr>
      </w:pPr>
      <w:r w:rsidRPr="009B3DEC">
        <w:rPr>
          <w:color w:val="000000"/>
        </w:rPr>
        <w:t>49.</w:t>
      </w:r>
      <w:r w:rsidR="00D43FBA" w:rsidRPr="009B3DEC">
        <w:rPr>
          <w:color w:val="000000"/>
        </w:rPr>
        <w:tab/>
      </w:r>
      <w:r w:rsidR="00E66074" w:rsidRPr="009B3DEC">
        <w:rPr>
          <w:color w:val="000000"/>
        </w:rPr>
        <w:t>Est considérée comme inadmissible toute violation du droit des citoyens de chois</w:t>
      </w:r>
      <w:r w:rsidR="000933FB" w:rsidRPr="009B3DEC">
        <w:rPr>
          <w:color w:val="000000"/>
        </w:rPr>
        <w:t>ir leur</w:t>
      </w:r>
      <w:r w:rsidR="00E66074" w:rsidRPr="009B3DEC">
        <w:rPr>
          <w:color w:val="000000"/>
        </w:rPr>
        <w:t xml:space="preserve"> langue d</w:t>
      </w:r>
      <w:r w:rsidR="00B16291">
        <w:rPr>
          <w:color w:val="000000"/>
        </w:rPr>
        <w:t>’</w:t>
      </w:r>
      <w:r w:rsidR="00E66074" w:rsidRPr="009B3DEC">
        <w:rPr>
          <w:color w:val="000000"/>
        </w:rPr>
        <w:t>enseignement et d</w:t>
      </w:r>
      <w:r w:rsidR="00B16291">
        <w:rPr>
          <w:color w:val="000000"/>
        </w:rPr>
        <w:t>’</w:t>
      </w:r>
      <w:r w:rsidR="000933FB" w:rsidRPr="009B3DEC">
        <w:rPr>
          <w:color w:val="000000"/>
        </w:rPr>
        <w:t>étude</w:t>
      </w:r>
      <w:r w:rsidR="00B16291">
        <w:rPr>
          <w:color w:val="000000"/>
        </w:rPr>
        <w:t>,</w:t>
      </w:r>
      <w:r w:rsidR="00E66074" w:rsidRPr="009B3DEC">
        <w:rPr>
          <w:color w:val="000000"/>
        </w:rPr>
        <w:t xml:space="preserve"> la langue dans laquelle ils s</w:t>
      </w:r>
      <w:r w:rsidR="00B16291">
        <w:rPr>
          <w:color w:val="000000"/>
        </w:rPr>
        <w:t>’</w:t>
      </w:r>
      <w:r w:rsidR="00E66074" w:rsidRPr="009B3DEC">
        <w:rPr>
          <w:color w:val="000000"/>
        </w:rPr>
        <w:t>adressent aux autorités et aux associations</w:t>
      </w:r>
      <w:r w:rsidR="00B16291">
        <w:rPr>
          <w:color w:val="000000"/>
        </w:rPr>
        <w:t>,</w:t>
      </w:r>
      <w:r w:rsidR="00E66074" w:rsidRPr="009B3DEC">
        <w:rPr>
          <w:color w:val="000000"/>
        </w:rPr>
        <w:t xml:space="preserve"> aux tribunaux et autres organes chargés de l</w:t>
      </w:r>
      <w:r w:rsidR="00B16291">
        <w:rPr>
          <w:color w:val="000000"/>
        </w:rPr>
        <w:t>’</w:t>
      </w:r>
      <w:r w:rsidR="00E66074" w:rsidRPr="009B3DEC">
        <w:rPr>
          <w:color w:val="000000"/>
        </w:rPr>
        <w:t>application des lois</w:t>
      </w:r>
      <w:r w:rsidR="00B16291">
        <w:rPr>
          <w:color w:val="000000"/>
        </w:rPr>
        <w:t>,</w:t>
      </w:r>
      <w:r w:rsidR="00E66074" w:rsidRPr="009B3DEC">
        <w:rPr>
          <w:color w:val="000000"/>
        </w:rPr>
        <w:t xml:space="preserve"> ainsi que toute discrimination à l</w:t>
      </w:r>
      <w:r w:rsidR="00B16291">
        <w:rPr>
          <w:color w:val="000000"/>
        </w:rPr>
        <w:t>’</w:t>
      </w:r>
      <w:r w:rsidR="00E66074" w:rsidRPr="009B3DEC">
        <w:rPr>
          <w:color w:val="000000"/>
        </w:rPr>
        <w:t>encontre des citoyens fondée sur des motifs linguistiques</w:t>
      </w:r>
      <w:r w:rsidR="00B16291">
        <w:rPr>
          <w:color w:val="000000"/>
        </w:rPr>
        <w:t>,</w:t>
      </w:r>
      <w:r w:rsidR="00E66074" w:rsidRPr="009B3DEC">
        <w:rPr>
          <w:color w:val="000000"/>
        </w:rPr>
        <w:t xml:space="preserve"> l</w:t>
      </w:r>
      <w:r w:rsidR="00B16291">
        <w:rPr>
          <w:color w:val="000000"/>
        </w:rPr>
        <w:t>’</w:t>
      </w:r>
      <w:r w:rsidR="00E66074" w:rsidRPr="009B3DEC">
        <w:rPr>
          <w:color w:val="000000"/>
        </w:rPr>
        <w:t xml:space="preserve">établissement de privilèges illégaux reposant sur de tels critères </w:t>
      </w:r>
      <w:r w:rsidR="00E11B2A" w:rsidRPr="009B3DEC">
        <w:rPr>
          <w:color w:val="000000"/>
        </w:rPr>
        <w:t xml:space="preserve">et </w:t>
      </w:r>
      <w:r w:rsidR="00E66074" w:rsidRPr="009B3DEC">
        <w:rPr>
          <w:color w:val="000000"/>
        </w:rPr>
        <w:t>toute autre violation de la loi relative à la langue.</w:t>
      </w:r>
    </w:p>
    <w:p w:rsidR="00EE70D7" w:rsidRPr="009B3DEC" w:rsidRDefault="00E66074" w:rsidP="00E638D2">
      <w:pPr>
        <w:pStyle w:val="SingleTxtG"/>
        <w:rPr>
          <w:color w:val="000000"/>
        </w:rPr>
      </w:pPr>
      <w:r w:rsidRPr="009B3DEC">
        <w:rPr>
          <w:color w:val="000000"/>
        </w:rPr>
        <w:t>50.</w:t>
      </w:r>
      <w:r w:rsidR="00D43FBA" w:rsidRPr="009B3DEC">
        <w:rPr>
          <w:color w:val="000000"/>
        </w:rPr>
        <w:tab/>
      </w:r>
      <w:r w:rsidR="00027DD3" w:rsidRPr="009B3DEC">
        <w:rPr>
          <w:color w:val="000000"/>
        </w:rPr>
        <w:t>Le dernier rapport du Turkménistan sur l</w:t>
      </w:r>
      <w:r w:rsidR="00B16291">
        <w:rPr>
          <w:color w:val="000000"/>
        </w:rPr>
        <w:t>’</w:t>
      </w:r>
      <w:r w:rsidR="00027DD3" w:rsidRPr="009B3DEC">
        <w:rPr>
          <w:color w:val="000000"/>
        </w:rPr>
        <w:t>application de la Convention sur l</w:t>
      </w:r>
      <w:r w:rsidR="00B16291">
        <w:rPr>
          <w:color w:val="000000"/>
        </w:rPr>
        <w:t>’</w:t>
      </w:r>
      <w:r w:rsidR="00027DD3" w:rsidRPr="009B3DEC">
        <w:rPr>
          <w:color w:val="000000"/>
        </w:rPr>
        <w:t>élimination de toutes des formes de discrimination raciale remonte à décembre 2010.</w:t>
      </w:r>
    </w:p>
    <w:p w:rsidR="00027DD3" w:rsidRPr="009B3DEC" w:rsidRDefault="00027DD3" w:rsidP="00E638D2">
      <w:pPr>
        <w:pStyle w:val="SingleTxtG"/>
        <w:keepNext/>
        <w:rPr>
          <w:color w:val="000000"/>
        </w:rPr>
      </w:pPr>
      <w:r w:rsidRPr="009B3DEC">
        <w:rPr>
          <w:color w:val="000000"/>
        </w:rPr>
        <w:t>51.</w:t>
      </w:r>
      <w:r w:rsidR="00D43FBA" w:rsidRPr="009B3DEC">
        <w:rPr>
          <w:color w:val="000000"/>
        </w:rPr>
        <w:tab/>
      </w:r>
      <w:r w:rsidRPr="009B3DEC">
        <w:rPr>
          <w:color w:val="000000"/>
        </w:rPr>
        <w:t>Depuis ce temps</w:t>
      </w:r>
      <w:r w:rsidR="00B16291">
        <w:rPr>
          <w:color w:val="000000"/>
        </w:rPr>
        <w:t>,</w:t>
      </w:r>
      <w:r w:rsidRPr="009B3DEC">
        <w:rPr>
          <w:color w:val="000000"/>
        </w:rPr>
        <w:t xml:space="preserve"> le Me</w:t>
      </w:r>
      <w:r w:rsidR="00E11B2A" w:rsidRPr="009B3DEC">
        <w:rPr>
          <w:color w:val="000000"/>
        </w:rPr>
        <w:t>d</w:t>
      </w:r>
      <w:r w:rsidRPr="009B3DEC">
        <w:rPr>
          <w:color w:val="000000"/>
        </w:rPr>
        <w:t>jlis (Parlement) turkmène a adopté</w:t>
      </w:r>
      <w:r w:rsidR="00B16291">
        <w:rPr>
          <w:color w:val="000000"/>
        </w:rPr>
        <w:t>,</w:t>
      </w:r>
      <w:r w:rsidRPr="009B3DEC">
        <w:rPr>
          <w:color w:val="000000"/>
        </w:rPr>
        <w:t xml:space="preserve"> ou </w:t>
      </w:r>
      <w:r w:rsidR="00D744A9" w:rsidRPr="009B3DEC">
        <w:rPr>
          <w:color w:val="000000"/>
        </w:rPr>
        <w:t>modifié</w:t>
      </w:r>
      <w:r w:rsidR="00B16291">
        <w:rPr>
          <w:color w:val="000000"/>
        </w:rPr>
        <w:t>,</w:t>
      </w:r>
      <w:r w:rsidRPr="009B3DEC">
        <w:rPr>
          <w:color w:val="000000"/>
        </w:rPr>
        <w:t xml:space="preserve"> tout un ensemble de codes et de lois</w:t>
      </w:r>
      <w:r w:rsidR="00B16291">
        <w:rPr>
          <w:color w:val="000000"/>
        </w:rPr>
        <w:t>,</w:t>
      </w:r>
      <w:r w:rsidRPr="009B3DEC">
        <w:rPr>
          <w:color w:val="000000"/>
        </w:rPr>
        <w:t xml:space="preserve"> à savoir</w:t>
      </w:r>
      <w:r w:rsidR="006D5EC3" w:rsidRPr="009B3DEC">
        <w:rPr>
          <w:color w:val="000000"/>
        </w:rPr>
        <w:t>:</w:t>
      </w:r>
    </w:p>
    <w:p w:rsidR="00027DD3" w:rsidRPr="009B3DEC" w:rsidRDefault="00027DD3" w:rsidP="00E638D2">
      <w:pPr>
        <w:pStyle w:val="Bullet1G"/>
      </w:pPr>
      <w:r w:rsidRPr="009B3DEC">
        <w:t>Le Code de procédure pénale (25 mars 2011)</w:t>
      </w:r>
      <w:r w:rsidR="006D5EC3" w:rsidRPr="009B3DEC">
        <w:t>:</w:t>
      </w:r>
    </w:p>
    <w:p w:rsidR="00027DD3" w:rsidRPr="009B3DEC" w:rsidRDefault="00027DD3" w:rsidP="00E638D2">
      <w:pPr>
        <w:pStyle w:val="Bullet1G"/>
      </w:pPr>
      <w:r w:rsidRPr="009B3DEC">
        <w:t>Le Code de la famille (10 janvier 2012)</w:t>
      </w:r>
      <w:r w:rsidR="00B16291">
        <w:t>;</w:t>
      </w:r>
    </w:p>
    <w:p w:rsidR="00027DD3" w:rsidRPr="009B3DEC" w:rsidRDefault="00027DD3" w:rsidP="00E638D2">
      <w:pPr>
        <w:pStyle w:val="Bullet1G"/>
      </w:pPr>
      <w:r w:rsidRPr="009B3DEC">
        <w:t>Le Code de la protection sociale (19 octobre 2012)</w:t>
      </w:r>
      <w:r w:rsidR="00B16291">
        <w:t>;</w:t>
      </w:r>
    </w:p>
    <w:p w:rsidR="00027DD3" w:rsidRPr="009B3DEC" w:rsidRDefault="00027DD3" w:rsidP="00E638D2">
      <w:pPr>
        <w:pStyle w:val="Bullet1G"/>
      </w:pPr>
      <w:r w:rsidRPr="009B3DEC">
        <w:t>Le Code du logement (2 mars 2013)</w:t>
      </w:r>
      <w:r w:rsidR="00B16291">
        <w:t>;</w:t>
      </w:r>
    </w:p>
    <w:p w:rsidR="00027DD3" w:rsidRPr="009B3DEC" w:rsidRDefault="00027DD3" w:rsidP="00E638D2">
      <w:pPr>
        <w:pStyle w:val="Bullet1G"/>
      </w:pPr>
      <w:r w:rsidRPr="009B3DEC">
        <w:t>Le Code des infractions administratives (29 août 2013)</w:t>
      </w:r>
      <w:r w:rsidR="00B16291">
        <w:t>;</w:t>
      </w:r>
    </w:p>
    <w:p w:rsidR="0079165C" w:rsidRPr="009B3DEC" w:rsidRDefault="0079165C" w:rsidP="00E638D2">
      <w:pPr>
        <w:pStyle w:val="Bullet1G"/>
      </w:pPr>
      <w:r w:rsidRPr="009B3DEC">
        <w:t xml:space="preserve">La loi sur la situation juridique des </w:t>
      </w:r>
      <w:r w:rsidR="009C6325" w:rsidRPr="009B3DEC">
        <w:t xml:space="preserve">ressortissants </w:t>
      </w:r>
      <w:r w:rsidRPr="009B3DEC">
        <w:t>étrangers au Turkménistan</w:t>
      </w:r>
      <w:r w:rsidR="00B16291">
        <w:t>,</w:t>
      </w:r>
      <w:r w:rsidRPr="009B3DEC">
        <w:t xml:space="preserve"> nouvelle version (26 mars 2011)</w:t>
      </w:r>
      <w:r w:rsidR="00B16291">
        <w:t>;</w:t>
      </w:r>
    </w:p>
    <w:p w:rsidR="0079165C" w:rsidRPr="009B3DEC" w:rsidRDefault="0079165C" w:rsidP="00E638D2">
      <w:pPr>
        <w:pStyle w:val="Bullet1G"/>
      </w:pPr>
      <w:r w:rsidRPr="009B3DEC">
        <w:t>La loi sur les partis politiques (10 janvier 2012)</w:t>
      </w:r>
      <w:r w:rsidR="00B16291">
        <w:t>;</w:t>
      </w:r>
    </w:p>
    <w:p w:rsidR="005800BF" w:rsidRPr="009B3DEC" w:rsidRDefault="005800BF" w:rsidP="00E638D2">
      <w:pPr>
        <w:pStyle w:val="Bullet1G"/>
      </w:pPr>
      <w:r w:rsidRPr="009B3DEC">
        <w:t>La loi sur les migrations</w:t>
      </w:r>
      <w:r w:rsidR="00B16291">
        <w:t>,</w:t>
      </w:r>
      <w:r w:rsidRPr="009B3DEC">
        <w:t xml:space="preserve"> nouvelle version (31 mars 2012)</w:t>
      </w:r>
      <w:r w:rsidR="00B16291">
        <w:t>;</w:t>
      </w:r>
    </w:p>
    <w:p w:rsidR="005800BF" w:rsidRPr="009B3DEC" w:rsidRDefault="005800BF" w:rsidP="00E638D2">
      <w:pPr>
        <w:pStyle w:val="Bullet1G"/>
      </w:pPr>
      <w:r w:rsidRPr="009B3DEC">
        <w:t>La loi sur l</w:t>
      </w:r>
      <w:r w:rsidR="00B16291">
        <w:t>’</w:t>
      </w:r>
      <w:r w:rsidRPr="009B3DEC">
        <w:t>Association nationale du Croissant rouge turkmène (22 décembre 2012)</w:t>
      </w:r>
      <w:r w:rsidR="00B16291">
        <w:t>;</w:t>
      </w:r>
    </w:p>
    <w:p w:rsidR="005800BF" w:rsidRPr="009B3DEC" w:rsidRDefault="005800BF" w:rsidP="00E638D2">
      <w:pPr>
        <w:pStyle w:val="Bullet1G"/>
      </w:pPr>
      <w:r w:rsidRPr="009B3DEC">
        <w:t>La loi sur le régime public des retraites (31 mars 2012)</w:t>
      </w:r>
      <w:r w:rsidR="00B16291">
        <w:t>;</w:t>
      </w:r>
    </w:p>
    <w:p w:rsidR="005800BF" w:rsidRPr="009B3DEC" w:rsidRDefault="005800BF" w:rsidP="00E638D2">
      <w:pPr>
        <w:pStyle w:val="Bullet1G"/>
      </w:pPr>
      <w:r w:rsidRPr="009B3DEC">
        <w:t>La loi sur l</w:t>
      </w:r>
      <w:r w:rsidR="00B16291">
        <w:t>’</w:t>
      </w:r>
      <w:r w:rsidRPr="009B3DEC">
        <w:t>éducation</w:t>
      </w:r>
      <w:r w:rsidR="00B16291">
        <w:t>,</w:t>
      </w:r>
      <w:r w:rsidRPr="009B3DEC">
        <w:t xml:space="preserve"> nouvelle version (4 mai 2013)</w:t>
      </w:r>
      <w:r w:rsidR="00B16291">
        <w:t>;</w:t>
      </w:r>
    </w:p>
    <w:p w:rsidR="005800BF" w:rsidRPr="009B3DEC" w:rsidRDefault="005800BF" w:rsidP="00E638D2">
      <w:pPr>
        <w:pStyle w:val="Bullet1G"/>
      </w:pPr>
      <w:r w:rsidRPr="009B3DEC">
        <w:t>La loi modifiant et complétant le Code du travail (22 juin 2013)</w:t>
      </w:r>
      <w:r w:rsidR="00B16291">
        <w:t>;</w:t>
      </w:r>
    </w:p>
    <w:p w:rsidR="005800BF" w:rsidRPr="009B3DEC" w:rsidRDefault="005800BF" w:rsidP="00E638D2">
      <w:pPr>
        <w:pStyle w:val="Bullet1G"/>
      </w:pPr>
      <w:r w:rsidRPr="009B3DEC">
        <w:t>Les lois modifiant et complétant le Code du travail (5 mai 2014 et 18 août 2015)</w:t>
      </w:r>
      <w:r w:rsidR="00B16291">
        <w:t>;</w:t>
      </w:r>
    </w:p>
    <w:p w:rsidR="0079165C" w:rsidRPr="009B3DEC" w:rsidRDefault="005800BF" w:rsidP="00E638D2">
      <w:pPr>
        <w:pStyle w:val="Bullet1G"/>
      </w:pPr>
      <w:r w:rsidRPr="009B3DEC">
        <w:t>La loi sur les associations</w:t>
      </w:r>
      <w:r w:rsidR="00B16291">
        <w:t>,</w:t>
      </w:r>
      <w:r w:rsidRPr="009B3DEC">
        <w:t xml:space="preserve"> nouvelle version (3 mai 2014)</w:t>
      </w:r>
      <w:r w:rsidR="00B16291">
        <w:t>;</w:t>
      </w:r>
    </w:p>
    <w:p w:rsidR="005752B5" w:rsidRPr="009B3DEC" w:rsidRDefault="005752B5" w:rsidP="00E638D2">
      <w:pPr>
        <w:pStyle w:val="Bullet1G"/>
      </w:pPr>
      <w:r w:rsidRPr="009B3DEC">
        <w:t>La loi sur les garanties publiques des droits de l</w:t>
      </w:r>
      <w:r w:rsidR="00B16291">
        <w:t>’</w:t>
      </w:r>
      <w:r w:rsidRPr="009B3DEC">
        <w:t>enfant</w:t>
      </w:r>
      <w:r w:rsidR="00B16291">
        <w:t>,</w:t>
      </w:r>
      <w:r w:rsidRPr="009B3DEC">
        <w:t xml:space="preserve"> nouvelle version (3 mai 2015)</w:t>
      </w:r>
      <w:r w:rsidR="006D5EC3" w:rsidRPr="009B3DEC">
        <w:t>:</w:t>
      </w:r>
    </w:p>
    <w:p w:rsidR="00EE70D7" w:rsidRPr="009B3DEC" w:rsidRDefault="005752B5" w:rsidP="00E638D2">
      <w:pPr>
        <w:pStyle w:val="Bullet1G"/>
      </w:pPr>
      <w:r w:rsidRPr="009B3DEC">
        <w:t>La loi sur les garanties publiques d</w:t>
      </w:r>
      <w:r w:rsidR="00B16291">
        <w:t>’</w:t>
      </w:r>
      <w:r w:rsidRPr="009B3DEC">
        <w:t>égalité des droits et des chances des hommes et des femmes</w:t>
      </w:r>
      <w:r w:rsidR="00B16291">
        <w:t>,</w:t>
      </w:r>
      <w:r w:rsidRPr="009B3DEC">
        <w:t xml:space="preserve"> nouvelle version</w:t>
      </w:r>
      <w:r w:rsidR="00A5504D" w:rsidRPr="009B3DEC">
        <w:t xml:space="preserve"> (18 août 2015).</w:t>
      </w:r>
    </w:p>
    <w:p w:rsidR="00EE70D7" w:rsidRPr="009B3DEC" w:rsidRDefault="00A5504D" w:rsidP="00E638D2">
      <w:pPr>
        <w:pStyle w:val="SingleTxtG"/>
        <w:rPr>
          <w:color w:val="000000"/>
        </w:rPr>
      </w:pPr>
      <w:r w:rsidRPr="009B3DEC">
        <w:rPr>
          <w:color w:val="000000"/>
        </w:rPr>
        <w:t>52.</w:t>
      </w:r>
      <w:r w:rsidR="00D43FBA" w:rsidRPr="009B3DEC">
        <w:rPr>
          <w:color w:val="000000"/>
        </w:rPr>
        <w:tab/>
      </w:r>
      <w:r w:rsidR="00EB624D" w:rsidRPr="009B3DEC">
        <w:rPr>
          <w:color w:val="000000"/>
        </w:rPr>
        <w:t>Il y a</w:t>
      </w:r>
      <w:r w:rsidR="001B03E6" w:rsidRPr="009B3DEC">
        <w:rPr>
          <w:color w:val="000000"/>
        </w:rPr>
        <w:t xml:space="preserve"> dans chacun</w:t>
      </w:r>
      <w:r w:rsidR="00EB624D" w:rsidRPr="009B3DEC">
        <w:rPr>
          <w:color w:val="000000"/>
        </w:rPr>
        <w:t xml:space="preserve"> des </w:t>
      </w:r>
      <w:r w:rsidR="001B03E6" w:rsidRPr="009B3DEC">
        <w:rPr>
          <w:color w:val="000000"/>
        </w:rPr>
        <w:t xml:space="preserve">textes de </w:t>
      </w:r>
      <w:r w:rsidR="00EB624D" w:rsidRPr="009B3DEC">
        <w:rPr>
          <w:color w:val="000000"/>
        </w:rPr>
        <w:t>loi susmentionnés des clauses qui</w:t>
      </w:r>
      <w:r w:rsidR="00B16291">
        <w:rPr>
          <w:color w:val="000000"/>
        </w:rPr>
        <w:t>,</w:t>
      </w:r>
      <w:r w:rsidR="00EB624D" w:rsidRPr="009B3DEC">
        <w:rPr>
          <w:color w:val="000000"/>
        </w:rPr>
        <w:t xml:space="preserve"> conformément à la Constitution turkmène et aux accords internationaux</w:t>
      </w:r>
      <w:r w:rsidR="00B16291">
        <w:rPr>
          <w:color w:val="000000"/>
        </w:rPr>
        <w:t>,</w:t>
      </w:r>
      <w:r w:rsidR="00EB624D" w:rsidRPr="009B3DEC">
        <w:rPr>
          <w:color w:val="000000"/>
        </w:rPr>
        <w:t xml:space="preserve"> interdisent la discrimination raciale.</w:t>
      </w:r>
    </w:p>
    <w:p w:rsidR="00EE70D7" w:rsidRPr="009B3DEC" w:rsidRDefault="00EB624D" w:rsidP="00E638D2">
      <w:pPr>
        <w:pStyle w:val="SingleTxtG"/>
        <w:rPr>
          <w:color w:val="000000"/>
        </w:rPr>
      </w:pPr>
      <w:r w:rsidRPr="009B3DEC">
        <w:rPr>
          <w:color w:val="000000"/>
        </w:rPr>
        <w:t>53.</w:t>
      </w:r>
      <w:r w:rsidR="00D43FBA" w:rsidRPr="009B3DEC">
        <w:rPr>
          <w:color w:val="000000"/>
        </w:rPr>
        <w:tab/>
      </w:r>
      <w:r w:rsidRPr="009B3DEC">
        <w:rPr>
          <w:color w:val="000000"/>
        </w:rPr>
        <w:t>C</w:t>
      </w:r>
      <w:r w:rsidR="00B16291">
        <w:rPr>
          <w:color w:val="000000"/>
        </w:rPr>
        <w:t>’</w:t>
      </w:r>
      <w:r w:rsidRPr="009B3DEC">
        <w:rPr>
          <w:color w:val="000000"/>
        </w:rPr>
        <w:t>est ainsi qu</w:t>
      </w:r>
      <w:r w:rsidR="00B16291">
        <w:rPr>
          <w:color w:val="000000"/>
        </w:rPr>
        <w:t>’</w:t>
      </w:r>
      <w:r w:rsidR="00E11B2A" w:rsidRPr="009B3DEC">
        <w:rPr>
          <w:color w:val="000000"/>
        </w:rPr>
        <w:t xml:space="preserve">au </w:t>
      </w:r>
      <w:r w:rsidR="006E01BA" w:rsidRPr="009B3DEC">
        <w:rPr>
          <w:color w:val="000000"/>
        </w:rPr>
        <w:t>paragraphe </w:t>
      </w:r>
      <w:r w:rsidR="00E11B2A" w:rsidRPr="009B3DEC">
        <w:rPr>
          <w:color w:val="000000"/>
        </w:rPr>
        <w:t xml:space="preserve">3 de son </w:t>
      </w:r>
      <w:r w:rsidR="006E01BA" w:rsidRPr="009B3DEC">
        <w:rPr>
          <w:color w:val="000000"/>
        </w:rPr>
        <w:t>article </w:t>
      </w:r>
      <w:r w:rsidR="003D5F46" w:rsidRPr="009B3DEC">
        <w:rPr>
          <w:color w:val="000000"/>
        </w:rPr>
        <w:t xml:space="preserve">3 </w:t>
      </w:r>
      <w:r w:rsidR="00E11B2A" w:rsidRPr="009B3DEC">
        <w:rPr>
          <w:color w:val="000000"/>
        </w:rPr>
        <w:t xml:space="preserve">le </w:t>
      </w:r>
      <w:r w:rsidR="003D5F46" w:rsidRPr="009B3DEC">
        <w:rPr>
          <w:color w:val="000000"/>
        </w:rPr>
        <w:t>Code de procédure pénale interdit</w:t>
      </w:r>
      <w:r w:rsidR="00B16291">
        <w:rPr>
          <w:color w:val="000000"/>
        </w:rPr>
        <w:t>,</w:t>
      </w:r>
      <w:r w:rsidR="003D5F46" w:rsidRPr="009B3DEC">
        <w:rPr>
          <w:color w:val="000000"/>
        </w:rPr>
        <w:t xml:space="preserve"> </w:t>
      </w:r>
      <w:r w:rsidR="009C6325" w:rsidRPr="009B3DEC">
        <w:rPr>
          <w:color w:val="000000"/>
        </w:rPr>
        <w:t>à l</w:t>
      </w:r>
      <w:r w:rsidR="00B16291">
        <w:rPr>
          <w:color w:val="000000"/>
        </w:rPr>
        <w:t>’</w:t>
      </w:r>
      <w:r w:rsidR="009C6325" w:rsidRPr="009B3DEC">
        <w:rPr>
          <w:color w:val="000000"/>
        </w:rPr>
        <w:t>égard de personnes purgeant une peine</w:t>
      </w:r>
      <w:r w:rsidR="00B16291">
        <w:rPr>
          <w:color w:val="000000"/>
        </w:rPr>
        <w:t>,</w:t>
      </w:r>
      <w:r w:rsidR="009C6325" w:rsidRPr="009B3DEC">
        <w:rPr>
          <w:color w:val="000000"/>
        </w:rPr>
        <w:t xml:space="preserve"> </w:t>
      </w:r>
      <w:r w:rsidR="003D5F46" w:rsidRPr="009B3DEC">
        <w:rPr>
          <w:color w:val="000000"/>
        </w:rPr>
        <w:t>toute discrimination fondée sur des considérations d</w:t>
      </w:r>
      <w:r w:rsidR="00B16291">
        <w:rPr>
          <w:color w:val="000000"/>
        </w:rPr>
        <w:t>’</w:t>
      </w:r>
      <w:r w:rsidR="003D5F46" w:rsidRPr="009B3DEC">
        <w:rPr>
          <w:color w:val="000000"/>
        </w:rPr>
        <w:t>appartenance ethnique</w:t>
      </w:r>
      <w:r w:rsidR="00B16291">
        <w:rPr>
          <w:color w:val="000000"/>
        </w:rPr>
        <w:t>,</w:t>
      </w:r>
      <w:r w:rsidR="003D5F46" w:rsidRPr="009B3DEC">
        <w:rPr>
          <w:color w:val="000000"/>
        </w:rPr>
        <w:t xml:space="preserve"> de race</w:t>
      </w:r>
      <w:r w:rsidR="00B16291">
        <w:rPr>
          <w:color w:val="000000"/>
        </w:rPr>
        <w:t>,</w:t>
      </w:r>
      <w:r w:rsidR="003D5F46" w:rsidRPr="009B3DEC">
        <w:rPr>
          <w:color w:val="000000"/>
        </w:rPr>
        <w:t xml:space="preserve"> de sexe</w:t>
      </w:r>
      <w:r w:rsidR="00B16291">
        <w:rPr>
          <w:color w:val="000000"/>
        </w:rPr>
        <w:t>,</w:t>
      </w:r>
      <w:r w:rsidR="003D5F46" w:rsidRPr="009B3DEC">
        <w:rPr>
          <w:color w:val="000000"/>
        </w:rPr>
        <w:t xml:space="preserve"> d</w:t>
      </w:r>
      <w:r w:rsidR="00B16291">
        <w:rPr>
          <w:color w:val="000000"/>
        </w:rPr>
        <w:t>’</w:t>
      </w:r>
      <w:r w:rsidR="003D5F46" w:rsidRPr="009B3DEC">
        <w:rPr>
          <w:color w:val="000000"/>
        </w:rPr>
        <w:t>origine</w:t>
      </w:r>
      <w:r w:rsidR="00B16291">
        <w:rPr>
          <w:color w:val="000000"/>
        </w:rPr>
        <w:t>,</w:t>
      </w:r>
      <w:r w:rsidR="003D5F46" w:rsidRPr="009B3DEC">
        <w:rPr>
          <w:color w:val="000000"/>
        </w:rPr>
        <w:t xml:space="preserve"> de fortune </w:t>
      </w:r>
      <w:r w:rsidR="00B16291">
        <w:rPr>
          <w:color w:val="000000"/>
        </w:rPr>
        <w:t>,</w:t>
      </w:r>
      <w:r w:rsidR="003D5F46" w:rsidRPr="009B3DEC">
        <w:rPr>
          <w:color w:val="000000"/>
        </w:rPr>
        <w:t xml:space="preserve"> de statut</w:t>
      </w:r>
      <w:r w:rsidR="00B16291">
        <w:rPr>
          <w:color w:val="000000"/>
        </w:rPr>
        <w:t>,</w:t>
      </w:r>
      <w:r w:rsidR="003D5F46" w:rsidRPr="009B3DEC">
        <w:rPr>
          <w:color w:val="000000"/>
        </w:rPr>
        <w:t xml:space="preserve"> </w:t>
      </w:r>
      <w:r w:rsidR="003D5F46" w:rsidRPr="009B3DEC">
        <w:rPr>
          <w:color w:val="000000"/>
        </w:rPr>
        <w:lastRenderedPageBreak/>
        <w:t>de lieu de résidence</w:t>
      </w:r>
      <w:r w:rsidR="00B16291">
        <w:rPr>
          <w:color w:val="000000"/>
        </w:rPr>
        <w:t>,</w:t>
      </w:r>
      <w:r w:rsidR="003D5F46" w:rsidRPr="009B3DEC">
        <w:rPr>
          <w:color w:val="000000"/>
        </w:rPr>
        <w:t xml:space="preserve"> de langue</w:t>
      </w:r>
      <w:r w:rsidR="00B16291">
        <w:rPr>
          <w:color w:val="000000"/>
        </w:rPr>
        <w:t>,</w:t>
      </w:r>
      <w:r w:rsidR="003D5F46" w:rsidRPr="009B3DEC">
        <w:rPr>
          <w:color w:val="000000"/>
        </w:rPr>
        <w:t xml:space="preserve"> </w:t>
      </w:r>
      <w:r w:rsidR="009C6325" w:rsidRPr="009B3DEC">
        <w:rPr>
          <w:color w:val="000000"/>
        </w:rPr>
        <w:t>d</w:t>
      </w:r>
      <w:r w:rsidR="00B16291">
        <w:rPr>
          <w:color w:val="000000"/>
        </w:rPr>
        <w:t>’</w:t>
      </w:r>
      <w:r w:rsidR="009C6325" w:rsidRPr="009B3DEC">
        <w:rPr>
          <w:color w:val="000000"/>
        </w:rPr>
        <w:t>attitude face à la</w:t>
      </w:r>
      <w:r w:rsidR="003D5F46" w:rsidRPr="009B3DEC">
        <w:rPr>
          <w:color w:val="000000"/>
        </w:rPr>
        <w:t xml:space="preserve"> religion</w:t>
      </w:r>
      <w:r w:rsidR="00B16291">
        <w:rPr>
          <w:color w:val="000000"/>
        </w:rPr>
        <w:t>,</w:t>
      </w:r>
      <w:r w:rsidR="003D5F46" w:rsidRPr="009B3DEC">
        <w:rPr>
          <w:color w:val="000000"/>
        </w:rPr>
        <w:t xml:space="preserve"> d</w:t>
      </w:r>
      <w:r w:rsidR="00B16291">
        <w:rPr>
          <w:color w:val="000000"/>
        </w:rPr>
        <w:t>’</w:t>
      </w:r>
      <w:r w:rsidR="00E11B2A" w:rsidRPr="009B3DEC">
        <w:rPr>
          <w:color w:val="000000"/>
        </w:rPr>
        <w:t xml:space="preserve">opinions </w:t>
      </w:r>
      <w:r w:rsidR="003D5F46" w:rsidRPr="009B3DEC">
        <w:rPr>
          <w:color w:val="000000"/>
        </w:rPr>
        <w:t xml:space="preserve">politiques </w:t>
      </w:r>
      <w:r w:rsidR="00E11B2A" w:rsidRPr="009B3DEC">
        <w:rPr>
          <w:color w:val="000000"/>
        </w:rPr>
        <w:t xml:space="preserve">ou </w:t>
      </w:r>
      <w:r w:rsidR="003D5F46" w:rsidRPr="009B3DEC">
        <w:rPr>
          <w:color w:val="000000"/>
        </w:rPr>
        <w:t>d</w:t>
      </w:r>
      <w:r w:rsidR="00B16291">
        <w:rPr>
          <w:color w:val="000000"/>
        </w:rPr>
        <w:t>’</w:t>
      </w:r>
      <w:r w:rsidR="003D5F46" w:rsidRPr="009B3DEC">
        <w:rPr>
          <w:color w:val="000000"/>
        </w:rPr>
        <w:t>affiliation ou non-a</w:t>
      </w:r>
      <w:r w:rsidR="007C6A7C" w:rsidRPr="009B3DEC">
        <w:rPr>
          <w:color w:val="000000"/>
        </w:rPr>
        <w:t>ffiliation à un parti politique.</w:t>
      </w:r>
    </w:p>
    <w:p w:rsidR="00EE70D7" w:rsidRPr="009B3DEC" w:rsidRDefault="007C6A7C" w:rsidP="00E638D2">
      <w:pPr>
        <w:pStyle w:val="SingleTxtG"/>
        <w:rPr>
          <w:color w:val="000000"/>
        </w:rPr>
      </w:pPr>
      <w:r w:rsidRPr="009B3DEC">
        <w:rPr>
          <w:color w:val="000000"/>
        </w:rPr>
        <w:t>54.</w:t>
      </w:r>
      <w:r w:rsidR="00D43FBA" w:rsidRPr="009B3DEC">
        <w:rPr>
          <w:color w:val="000000"/>
        </w:rPr>
        <w:tab/>
      </w:r>
      <w:r w:rsidRPr="009B3DEC">
        <w:rPr>
          <w:color w:val="000000"/>
        </w:rPr>
        <w:t>L</w:t>
      </w:r>
      <w:r w:rsidR="00B16291">
        <w:rPr>
          <w:color w:val="000000"/>
        </w:rPr>
        <w:t>’</w:t>
      </w:r>
      <w:r w:rsidR="006E01BA" w:rsidRPr="009B3DEC">
        <w:rPr>
          <w:color w:val="000000"/>
        </w:rPr>
        <w:t>article </w:t>
      </w:r>
      <w:r w:rsidRPr="009B3DEC">
        <w:rPr>
          <w:color w:val="000000"/>
        </w:rPr>
        <w:t>14 du Code de la famille dispose que les hommes et les femmes d</w:t>
      </w:r>
      <w:r w:rsidR="00B16291">
        <w:rPr>
          <w:color w:val="000000"/>
        </w:rPr>
        <w:t>’</w:t>
      </w:r>
      <w:r w:rsidRPr="009B3DEC">
        <w:rPr>
          <w:color w:val="000000"/>
        </w:rPr>
        <w:t>âge nubile ont le droit de se marier pour fonder une famille</w:t>
      </w:r>
      <w:r w:rsidR="00B16291">
        <w:rPr>
          <w:color w:val="000000"/>
        </w:rPr>
        <w:t>,</w:t>
      </w:r>
      <w:r w:rsidRPr="009B3DEC">
        <w:rPr>
          <w:color w:val="000000"/>
        </w:rPr>
        <w:t xml:space="preserve"> </w:t>
      </w:r>
      <w:r w:rsidR="00E11B2A" w:rsidRPr="009B3DEC">
        <w:rPr>
          <w:color w:val="000000"/>
        </w:rPr>
        <w:t xml:space="preserve">hors de toute </w:t>
      </w:r>
      <w:r w:rsidRPr="009B3DEC">
        <w:rPr>
          <w:color w:val="000000"/>
        </w:rPr>
        <w:t>considération de race</w:t>
      </w:r>
      <w:r w:rsidR="00B16291">
        <w:rPr>
          <w:color w:val="000000"/>
        </w:rPr>
        <w:t>,</w:t>
      </w:r>
      <w:r w:rsidRPr="009B3DEC">
        <w:rPr>
          <w:color w:val="000000"/>
        </w:rPr>
        <w:t xml:space="preserve"> d</w:t>
      </w:r>
      <w:r w:rsidR="00B16291">
        <w:rPr>
          <w:color w:val="000000"/>
        </w:rPr>
        <w:t>’</w:t>
      </w:r>
      <w:r w:rsidRPr="009B3DEC">
        <w:rPr>
          <w:color w:val="000000"/>
        </w:rPr>
        <w:t xml:space="preserve">appartenance </w:t>
      </w:r>
      <w:r w:rsidR="00E11B2A" w:rsidRPr="009B3DEC">
        <w:rPr>
          <w:color w:val="000000"/>
        </w:rPr>
        <w:t xml:space="preserve">ethnique </w:t>
      </w:r>
      <w:r w:rsidRPr="009B3DEC">
        <w:rPr>
          <w:color w:val="000000"/>
        </w:rPr>
        <w:t xml:space="preserve">ou de </w:t>
      </w:r>
      <w:r w:rsidR="00E11B2A" w:rsidRPr="009B3DEC">
        <w:rPr>
          <w:color w:val="000000"/>
        </w:rPr>
        <w:t>religion</w:t>
      </w:r>
      <w:r w:rsidRPr="009B3DEC">
        <w:rPr>
          <w:color w:val="000000"/>
        </w:rPr>
        <w:t>. Ils jouissent des mêmes droits lorsqu</w:t>
      </w:r>
      <w:r w:rsidR="00B16291">
        <w:rPr>
          <w:color w:val="000000"/>
        </w:rPr>
        <w:t>’</w:t>
      </w:r>
      <w:r w:rsidRPr="009B3DEC">
        <w:rPr>
          <w:color w:val="000000"/>
        </w:rPr>
        <w:t>ils contractent mariage</w:t>
      </w:r>
      <w:r w:rsidR="00B16291">
        <w:rPr>
          <w:color w:val="000000"/>
        </w:rPr>
        <w:t>,</w:t>
      </w:r>
      <w:r w:rsidRPr="009B3DEC">
        <w:rPr>
          <w:color w:val="000000"/>
        </w:rPr>
        <w:t xml:space="preserve"> durant le mariage et </w:t>
      </w:r>
      <w:r w:rsidR="00E11B2A" w:rsidRPr="009B3DEC">
        <w:rPr>
          <w:color w:val="000000"/>
        </w:rPr>
        <w:t xml:space="preserve">au moment </w:t>
      </w:r>
      <w:r w:rsidRPr="009B3DEC">
        <w:rPr>
          <w:color w:val="000000"/>
        </w:rPr>
        <w:t>de la dissolution de celui-ci.</w:t>
      </w:r>
    </w:p>
    <w:p w:rsidR="00EE70D7" w:rsidRPr="009B3DEC" w:rsidRDefault="007C6A7C" w:rsidP="00E638D2">
      <w:pPr>
        <w:pStyle w:val="SingleTxtG"/>
        <w:rPr>
          <w:color w:val="000000"/>
        </w:rPr>
      </w:pPr>
      <w:r w:rsidRPr="009B3DEC">
        <w:rPr>
          <w:color w:val="000000"/>
        </w:rPr>
        <w:t>55.</w:t>
      </w:r>
      <w:r w:rsidR="00D43FBA" w:rsidRPr="009B3DEC">
        <w:rPr>
          <w:color w:val="000000"/>
        </w:rPr>
        <w:tab/>
      </w:r>
      <w:r w:rsidRPr="009B3DEC">
        <w:rPr>
          <w:color w:val="000000"/>
        </w:rPr>
        <w:t>Conformément au principe de l</w:t>
      </w:r>
      <w:r w:rsidR="00B16291">
        <w:rPr>
          <w:color w:val="000000"/>
        </w:rPr>
        <w:t>’</w:t>
      </w:r>
      <w:r w:rsidRPr="009B3DEC">
        <w:rPr>
          <w:color w:val="000000"/>
        </w:rPr>
        <w:t>égalité devant la loi</w:t>
      </w:r>
      <w:r w:rsidR="00B16291">
        <w:rPr>
          <w:color w:val="000000"/>
        </w:rPr>
        <w:t>,</w:t>
      </w:r>
      <w:r w:rsidRPr="009B3DEC">
        <w:rPr>
          <w:color w:val="000000"/>
        </w:rPr>
        <w:t xml:space="preserve"> l</w:t>
      </w:r>
      <w:r w:rsidR="00B16291">
        <w:rPr>
          <w:color w:val="000000"/>
        </w:rPr>
        <w:t>’</w:t>
      </w:r>
      <w:r w:rsidR="006E01BA" w:rsidRPr="009B3DEC">
        <w:rPr>
          <w:color w:val="000000"/>
        </w:rPr>
        <w:t>article </w:t>
      </w:r>
      <w:r w:rsidRPr="009B3DEC">
        <w:rPr>
          <w:color w:val="000000"/>
        </w:rPr>
        <w:t xml:space="preserve">5 du Code des infractions administratives prévoit aussi que les personnes ayant commis des infractions administratives sont égales devant la loi. Une personne physique est </w:t>
      </w:r>
      <w:r w:rsidR="004104F7" w:rsidRPr="009B3DEC">
        <w:rPr>
          <w:color w:val="000000"/>
        </w:rPr>
        <w:t xml:space="preserve">poursuivie en responsabilité </w:t>
      </w:r>
      <w:r w:rsidRPr="009B3DEC">
        <w:rPr>
          <w:color w:val="000000"/>
        </w:rPr>
        <w:t xml:space="preserve">administrative </w:t>
      </w:r>
      <w:r w:rsidR="004104F7" w:rsidRPr="009B3DEC">
        <w:rPr>
          <w:color w:val="000000"/>
        </w:rPr>
        <w:t>en dehors de toute considération d</w:t>
      </w:r>
      <w:r w:rsidR="00B16291">
        <w:rPr>
          <w:color w:val="000000"/>
        </w:rPr>
        <w:t>’</w:t>
      </w:r>
      <w:r w:rsidR="004104F7" w:rsidRPr="009B3DEC">
        <w:rPr>
          <w:color w:val="000000"/>
        </w:rPr>
        <w:t>appartenance ethnique</w:t>
      </w:r>
      <w:r w:rsidR="00B16291">
        <w:rPr>
          <w:color w:val="000000"/>
        </w:rPr>
        <w:t>,</w:t>
      </w:r>
      <w:r w:rsidR="004104F7" w:rsidRPr="009B3DEC">
        <w:rPr>
          <w:color w:val="000000"/>
        </w:rPr>
        <w:t xml:space="preserve"> de race</w:t>
      </w:r>
      <w:r w:rsidR="00B16291">
        <w:rPr>
          <w:color w:val="000000"/>
        </w:rPr>
        <w:t>,</w:t>
      </w:r>
      <w:r w:rsidR="004104F7" w:rsidRPr="009B3DEC">
        <w:rPr>
          <w:color w:val="000000"/>
        </w:rPr>
        <w:t xml:space="preserve"> de sexe</w:t>
      </w:r>
      <w:r w:rsidR="00B16291">
        <w:rPr>
          <w:color w:val="000000"/>
        </w:rPr>
        <w:t>,</w:t>
      </w:r>
      <w:r w:rsidR="004104F7" w:rsidRPr="009B3DEC">
        <w:rPr>
          <w:color w:val="000000"/>
        </w:rPr>
        <w:t xml:space="preserve"> d</w:t>
      </w:r>
      <w:r w:rsidR="00B16291">
        <w:rPr>
          <w:color w:val="000000"/>
        </w:rPr>
        <w:t>’</w:t>
      </w:r>
      <w:r w:rsidR="004104F7" w:rsidRPr="009B3DEC">
        <w:rPr>
          <w:color w:val="000000"/>
        </w:rPr>
        <w:t>origine</w:t>
      </w:r>
      <w:r w:rsidR="00B16291">
        <w:rPr>
          <w:color w:val="000000"/>
        </w:rPr>
        <w:t>,</w:t>
      </w:r>
      <w:r w:rsidR="00E93854" w:rsidRPr="009B3DEC">
        <w:rPr>
          <w:color w:val="000000"/>
        </w:rPr>
        <w:t xml:space="preserve"> de fortune</w:t>
      </w:r>
      <w:r w:rsidR="00B16291">
        <w:rPr>
          <w:color w:val="000000"/>
        </w:rPr>
        <w:t>,</w:t>
      </w:r>
      <w:r w:rsidR="004104F7" w:rsidRPr="009B3DEC">
        <w:rPr>
          <w:color w:val="000000"/>
        </w:rPr>
        <w:t xml:space="preserve"> de </w:t>
      </w:r>
      <w:r w:rsidR="00E11B2A" w:rsidRPr="009B3DEC">
        <w:rPr>
          <w:color w:val="000000"/>
        </w:rPr>
        <w:t>fonction</w:t>
      </w:r>
      <w:r w:rsidR="00B16291">
        <w:rPr>
          <w:color w:val="000000"/>
        </w:rPr>
        <w:t>,</w:t>
      </w:r>
      <w:r w:rsidR="004104F7" w:rsidRPr="009B3DEC">
        <w:rPr>
          <w:color w:val="000000"/>
        </w:rPr>
        <w:t xml:space="preserve"> de lieu de résidence</w:t>
      </w:r>
      <w:r w:rsidR="00B16291">
        <w:rPr>
          <w:color w:val="000000"/>
        </w:rPr>
        <w:t>,</w:t>
      </w:r>
      <w:r w:rsidR="004104F7" w:rsidRPr="009B3DEC">
        <w:rPr>
          <w:color w:val="000000"/>
        </w:rPr>
        <w:t xml:space="preserve"> de langue</w:t>
      </w:r>
      <w:r w:rsidR="00B16291">
        <w:rPr>
          <w:color w:val="000000"/>
        </w:rPr>
        <w:t>,</w:t>
      </w:r>
      <w:r w:rsidR="004104F7" w:rsidRPr="009B3DEC">
        <w:rPr>
          <w:color w:val="000000"/>
        </w:rPr>
        <w:t xml:space="preserve"> d</w:t>
      </w:r>
      <w:r w:rsidR="00B16291">
        <w:rPr>
          <w:color w:val="000000"/>
        </w:rPr>
        <w:t>’</w:t>
      </w:r>
      <w:r w:rsidR="00E11B2A" w:rsidRPr="009B3DEC">
        <w:rPr>
          <w:color w:val="000000"/>
        </w:rPr>
        <w:t>attitude face à la</w:t>
      </w:r>
      <w:r w:rsidR="004104F7" w:rsidRPr="009B3DEC">
        <w:rPr>
          <w:color w:val="000000"/>
        </w:rPr>
        <w:t xml:space="preserve"> religion</w:t>
      </w:r>
      <w:r w:rsidR="00B16291">
        <w:rPr>
          <w:color w:val="000000"/>
        </w:rPr>
        <w:t>,</w:t>
      </w:r>
      <w:r w:rsidR="004104F7" w:rsidRPr="009B3DEC">
        <w:rPr>
          <w:color w:val="000000"/>
        </w:rPr>
        <w:t xml:space="preserve"> d</w:t>
      </w:r>
      <w:r w:rsidR="00B16291">
        <w:rPr>
          <w:color w:val="000000"/>
        </w:rPr>
        <w:t>’</w:t>
      </w:r>
      <w:r w:rsidR="00E11B2A" w:rsidRPr="009B3DEC">
        <w:rPr>
          <w:color w:val="000000"/>
        </w:rPr>
        <w:t xml:space="preserve">opinions </w:t>
      </w:r>
      <w:r w:rsidR="004104F7" w:rsidRPr="009B3DEC">
        <w:rPr>
          <w:color w:val="000000"/>
        </w:rPr>
        <w:t>politiques</w:t>
      </w:r>
      <w:r w:rsidR="00B16291">
        <w:rPr>
          <w:color w:val="000000"/>
        </w:rPr>
        <w:t>,</w:t>
      </w:r>
      <w:r w:rsidR="004104F7" w:rsidRPr="009B3DEC">
        <w:rPr>
          <w:color w:val="000000"/>
        </w:rPr>
        <w:t xml:space="preserve"> d</w:t>
      </w:r>
      <w:r w:rsidR="00B16291">
        <w:rPr>
          <w:color w:val="000000"/>
        </w:rPr>
        <w:t>’</w:t>
      </w:r>
      <w:r w:rsidR="004104F7" w:rsidRPr="009B3DEC">
        <w:rPr>
          <w:color w:val="000000"/>
        </w:rPr>
        <w:t>affiliation ou de non-affiliation à un parti.</w:t>
      </w:r>
    </w:p>
    <w:p w:rsidR="00EE70D7" w:rsidRPr="009B3DEC" w:rsidRDefault="004104F7" w:rsidP="00E638D2">
      <w:pPr>
        <w:pStyle w:val="SingleTxtG"/>
        <w:rPr>
          <w:color w:val="000000"/>
        </w:rPr>
      </w:pPr>
      <w:r w:rsidRPr="009B3DEC">
        <w:rPr>
          <w:color w:val="000000"/>
        </w:rPr>
        <w:t>56.</w:t>
      </w:r>
      <w:r w:rsidR="00D43FBA" w:rsidRPr="009B3DEC">
        <w:rPr>
          <w:color w:val="000000"/>
        </w:rPr>
        <w:tab/>
      </w:r>
      <w:r w:rsidR="00E93854" w:rsidRPr="009B3DEC">
        <w:rPr>
          <w:color w:val="000000"/>
        </w:rPr>
        <w:t xml:space="preserve">La loi sur la situation juridique des </w:t>
      </w:r>
      <w:r w:rsidR="009C6325" w:rsidRPr="009B3DEC">
        <w:rPr>
          <w:color w:val="000000"/>
        </w:rPr>
        <w:t xml:space="preserve">ressortissants </w:t>
      </w:r>
      <w:r w:rsidR="00E93854" w:rsidRPr="009B3DEC">
        <w:rPr>
          <w:color w:val="000000"/>
        </w:rPr>
        <w:t>étrangers au T</w:t>
      </w:r>
      <w:r w:rsidR="00E11B2A" w:rsidRPr="009B3DEC">
        <w:rPr>
          <w:color w:val="000000"/>
        </w:rPr>
        <w:t>urkménistan pose comme principe</w:t>
      </w:r>
      <w:r w:rsidR="00E93854" w:rsidRPr="009B3DEC">
        <w:rPr>
          <w:color w:val="000000"/>
        </w:rPr>
        <w:t xml:space="preserve"> que les étrangers qui </w:t>
      </w:r>
      <w:r w:rsidR="009C6325" w:rsidRPr="009B3DEC">
        <w:rPr>
          <w:color w:val="000000"/>
        </w:rPr>
        <w:t>résident</w:t>
      </w:r>
      <w:r w:rsidR="00E93854" w:rsidRPr="009B3DEC">
        <w:rPr>
          <w:color w:val="000000"/>
        </w:rPr>
        <w:t xml:space="preserve"> sur le territoire tu</w:t>
      </w:r>
      <w:r w:rsidR="00972568" w:rsidRPr="009B3DEC">
        <w:rPr>
          <w:color w:val="000000"/>
        </w:rPr>
        <w:t>r</w:t>
      </w:r>
      <w:r w:rsidR="00E93854" w:rsidRPr="009B3DEC">
        <w:rPr>
          <w:color w:val="000000"/>
        </w:rPr>
        <w:t xml:space="preserve">kmène </w:t>
      </w:r>
      <w:r w:rsidR="00972568" w:rsidRPr="009B3DEC">
        <w:rPr>
          <w:color w:val="000000"/>
        </w:rPr>
        <w:t>jouissent des mêmes droits et libertés et sont soumis aux mêmes obligations que les citoyens turkmènes</w:t>
      </w:r>
      <w:r w:rsidR="00B16291">
        <w:rPr>
          <w:color w:val="000000"/>
        </w:rPr>
        <w:t>,</w:t>
      </w:r>
      <w:r w:rsidR="00972568" w:rsidRPr="009B3DEC">
        <w:rPr>
          <w:color w:val="000000"/>
        </w:rPr>
        <w:t xml:space="preserve"> sauf disposition contraire inscrite dans la Constitution</w:t>
      </w:r>
      <w:r w:rsidR="00B16291">
        <w:rPr>
          <w:color w:val="000000"/>
        </w:rPr>
        <w:t>,</w:t>
      </w:r>
      <w:r w:rsidR="00972568" w:rsidRPr="009B3DEC">
        <w:rPr>
          <w:color w:val="000000"/>
        </w:rPr>
        <w:t xml:space="preserve"> dans cette loi et dans d</w:t>
      </w:r>
      <w:r w:rsidR="00B16291">
        <w:rPr>
          <w:color w:val="000000"/>
        </w:rPr>
        <w:t>’</w:t>
      </w:r>
      <w:r w:rsidR="00972568" w:rsidRPr="009B3DEC">
        <w:rPr>
          <w:color w:val="000000"/>
        </w:rPr>
        <w:t>autres textes législatifs turkmènes.</w:t>
      </w:r>
    </w:p>
    <w:p w:rsidR="00EE70D7" w:rsidRPr="009B3DEC" w:rsidRDefault="00972568" w:rsidP="00E638D2">
      <w:pPr>
        <w:pStyle w:val="SingleTxtG"/>
        <w:rPr>
          <w:color w:val="000000"/>
        </w:rPr>
      </w:pPr>
      <w:r w:rsidRPr="009B3DEC">
        <w:rPr>
          <w:color w:val="000000"/>
        </w:rPr>
        <w:t>57.</w:t>
      </w:r>
      <w:r w:rsidR="00D43FBA" w:rsidRPr="009B3DEC">
        <w:rPr>
          <w:color w:val="000000"/>
        </w:rPr>
        <w:tab/>
      </w:r>
      <w:r w:rsidRPr="009B3DEC">
        <w:rPr>
          <w:color w:val="000000"/>
        </w:rPr>
        <w:t>Au Turkménistan</w:t>
      </w:r>
      <w:r w:rsidR="00B16291">
        <w:rPr>
          <w:color w:val="000000"/>
        </w:rPr>
        <w:t>,</w:t>
      </w:r>
      <w:r w:rsidRPr="009B3DEC">
        <w:rPr>
          <w:color w:val="000000"/>
        </w:rPr>
        <w:t xml:space="preserve"> les ressortissants étrangers sont égaux devant la loi indépendamment de toute considération d</w:t>
      </w:r>
      <w:r w:rsidR="00B16291">
        <w:rPr>
          <w:color w:val="000000"/>
        </w:rPr>
        <w:t>’</w:t>
      </w:r>
      <w:r w:rsidRPr="009B3DEC">
        <w:rPr>
          <w:color w:val="000000"/>
        </w:rPr>
        <w:t>origine</w:t>
      </w:r>
      <w:r w:rsidR="00B16291">
        <w:rPr>
          <w:color w:val="000000"/>
        </w:rPr>
        <w:t>,</w:t>
      </w:r>
      <w:r w:rsidRPr="009B3DEC">
        <w:rPr>
          <w:color w:val="000000"/>
        </w:rPr>
        <w:t xml:space="preserve"> de fortune</w:t>
      </w:r>
      <w:r w:rsidR="00B16291">
        <w:rPr>
          <w:color w:val="000000"/>
        </w:rPr>
        <w:t>,</w:t>
      </w:r>
      <w:r w:rsidRPr="009B3DEC">
        <w:rPr>
          <w:color w:val="000000"/>
        </w:rPr>
        <w:t xml:space="preserve"> de </w:t>
      </w:r>
      <w:r w:rsidR="00E11B2A" w:rsidRPr="009B3DEC">
        <w:rPr>
          <w:color w:val="000000"/>
        </w:rPr>
        <w:t>fonction</w:t>
      </w:r>
      <w:r w:rsidR="00B16291">
        <w:rPr>
          <w:color w:val="000000"/>
        </w:rPr>
        <w:t>,</w:t>
      </w:r>
      <w:r w:rsidRPr="009B3DEC">
        <w:rPr>
          <w:color w:val="000000"/>
        </w:rPr>
        <w:t xml:space="preserve"> de race</w:t>
      </w:r>
      <w:r w:rsidR="00B16291">
        <w:rPr>
          <w:color w:val="000000"/>
        </w:rPr>
        <w:t>,</w:t>
      </w:r>
      <w:r w:rsidRPr="009B3DEC">
        <w:rPr>
          <w:color w:val="000000"/>
        </w:rPr>
        <w:t xml:space="preserve"> d</w:t>
      </w:r>
      <w:r w:rsidR="00B16291">
        <w:rPr>
          <w:color w:val="000000"/>
        </w:rPr>
        <w:t>’</w:t>
      </w:r>
      <w:r w:rsidRPr="009B3DEC">
        <w:rPr>
          <w:color w:val="000000"/>
        </w:rPr>
        <w:t>appartenance ethnique</w:t>
      </w:r>
      <w:r w:rsidR="00B16291">
        <w:rPr>
          <w:color w:val="000000"/>
        </w:rPr>
        <w:t>,</w:t>
      </w:r>
      <w:r w:rsidRPr="009B3DEC">
        <w:rPr>
          <w:color w:val="000000"/>
        </w:rPr>
        <w:t xml:space="preserve"> de sexe</w:t>
      </w:r>
      <w:r w:rsidR="00B16291">
        <w:rPr>
          <w:color w:val="000000"/>
        </w:rPr>
        <w:t>,</w:t>
      </w:r>
      <w:r w:rsidRPr="009B3DEC">
        <w:rPr>
          <w:color w:val="000000"/>
        </w:rPr>
        <w:t xml:space="preserve"> d</w:t>
      </w:r>
      <w:r w:rsidR="00B16291">
        <w:rPr>
          <w:color w:val="000000"/>
        </w:rPr>
        <w:t>’</w:t>
      </w:r>
      <w:r w:rsidRPr="009B3DEC">
        <w:rPr>
          <w:color w:val="000000"/>
        </w:rPr>
        <w:t>éducation</w:t>
      </w:r>
      <w:r w:rsidR="00B16291">
        <w:rPr>
          <w:color w:val="000000"/>
        </w:rPr>
        <w:t>,</w:t>
      </w:r>
      <w:r w:rsidRPr="009B3DEC">
        <w:rPr>
          <w:color w:val="000000"/>
        </w:rPr>
        <w:t xml:space="preserve"> de lieu de résidence</w:t>
      </w:r>
      <w:r w:rsidR="00B16291">
        <w:rPr>
          <w:color w:val="000000"/>
        </w:rPr>
        <w:t>,</w:t>
      </w:r>
      <w:r w:rsidRPr="009B3DEC">
        <w:rPr>
          <w:color w:val="000000"/>
        </w:rPr>
        <w:t xml:space="preserve"> de langue</w:t>
      </w:r>
      <w:r w:rsidR="00B16291">
        <w:rPr>
          <w:color w:val="000000"/>
        </w:rPr>
        <w:t>,</w:t>
      </w:r>
      <w:r w:rsidRPr="009B3DEC">
        <w:rPr>
          <w:color w:val="000000"/>
        </w:rPr>
        <w:t xml:space="preserve"> d</w:t>
      </w:r>
      <w:r w:rsidR="00B16291">
        <w:rPr>
          <w:color w:val="000000"/>
        </w:rPr>
        <w:t>’</w:t>
      </w:r>
      <w:r w:rsidR="00E11B2A" w:rsidRPr="009B3DEC">
        <w:rPr>
          <w:color w:val="000000"/>
        </w:rPr>
        <w:t>attitude face à la religion ou</w:t>
      </w:r>
      <w:r w:rsidRPr="009B3DEC">
        <w:rPr>
          <w:color w:val="000000"/>
        </w:rPr>
        <w:t xml:space="preserve"> de toute autre considération.</w:t>
      </w:r>
    </w:p>
    <w:p w:rsidR="00EE70D7" w:rsidRPr="009B3DEC" w:rsidRDefault="00972568" w:rsidP="00E638D2">
      <w:pPr>
        <w:pStyle w:val="SingleTxtG"/>
        <w:rPr>
          <w:color w:val="000000"/>
        </w:rPr>
      </w:pPr>
      <w:r w:rsidRPr="009B3DEC">
        <w:rPr>
          <w:color w:val="000000"/>
        </w:rPr>
        <w:t>58.</w:t>
      </w:r>
      <w:r w:rsidR="00D43FBA" w:rsidRPr="009B3DEC">
        <w:rPr>
          <w:color w:val="000000"/>
        </w:rPr>
        <w:tab/>
      </w:r>
      <w:r w:rsidR="00E11B2A" w:rsidRPr="009B3DEC">
        <w:rPr>
          <w:color w:val="000000"/>
        </w:rPr>
        <w:t xml:space="preserve">Au </w:t>
      </w:r>
      <w:r w:rsidR="006E01BA" w:rsidRPr="009B3DEC">
        <w:rPr>
          <w:color w:val="000000"/>
        </w:rPr>
        <w:t>paragraphe </w:t>
      </w:r>
      <w:r w:rsidR="00E11B2A" w:rsidRPr="009B3DEC">
        <w:rPr>
          <w:color w:val="000000"/>
        </w:rPr>
        <w:t>1</w:t>
      </w:r>
      <w:r w:rsidR="00C303EB" w:rsidRPr="009B3DEC">
        <w:rPr>
          <w:color w:val="000000"/>
        </w:rPr>
        <w:t xml:space="preserve"> de son </w:t>
      </w:r>
      <w:r w:rsidR="006E01BA" w:rsidRPr="009B3DEC">
        <w:rPr>
          <w:color w:val="000000"/>
        </w:rPr>
        <w:t>article </w:t>
      </w:r>
      <w:r w:rsidR="00C303EB" w:rsidRPr="009B3DEC">
        <w:rPr>
          <w:color w:val="000000"/>
        </w:rPr>
        <w:t>8</w:t>
      </w:r>
      <w:r w:rsidR="00B16291">
        <w:rPr>
          <w:color w:val="000000"/>
        </w:rPr>
        <w:t>,</w:t>
      </w:r>
      <w:r w:rsidR="00C303EB" w:rsidRPr="009B3DEC">
        <w:rPr>
          <w:color w:val="000000"/>
        </w:rPr>
        <w:t xml:space="preserve"> la loi sur les partis politiques interdit la création et l</w:t>
      </w:r>
      <w:r w:rsidR="00B16291">
        <w:rPr>
          <w:color w:val="000000"/>
        </w:rPr>
        <w:t>’</w:t>
      </w:r>
      <w:r w:rsidR="00C303EB" w:rsidRPr="009B3DEC">
        <w:rPr>
          <w:color w:val="000000"/>
        </w:rPr>
        <w:t xml:space="preserve">activité de partis politiques qui </w:t>
      </w:r>
      <w:r w:rsidR="00153874" w:rsidRPr="009B3DEC">
        <w:rPr>
          <w:color w:val="000000"/>
        </w:rPr>
        <w:t xml:space="preserve">se donnent </w:t>
      </w:r>
      <w:r w:rsidR="00C303EB" w:rsidRPr="009B3DEC">
        <w:rPr>
          <w:color w:val="000000"/>
        </w:rPr>
        <w:t>pour objectif de changer par la force le régime constitutionnel</w:t>
      </w:r>
      <w:r w:rsidR="00B16291">
        <w:rPr>
          <w:color w:val="000000"/>
        </w:rPr>
        <w:t>,</w:t>
      </w:r>
      <w:r w:rsidR="00C303EB" w:rsidRPr="009B3DEC">
        <w:rPr>
          <w:color w:val="000000"/>
        </w:rPr>
        <w:t xml:space="preserve"> qui tolèrent le recours à la violence dans leur</w:t>
      </w:r>
      <w:r w:rsidR="001B03E6" w:rsidRPr="009B3DEC">
        <w:rPr>
          <w:color w:val="000000"/>
        </w:rPr>
        <w:t>s</w:t>
      </w:r>
      <w:r w:rsidR="00C303EB" w:rsidRPr="009B3DEC">
        <w:rPr>
          <w:color w:val="000000"/>
        </w:rPr>
        <w:t xml:space="preserve"> activité</w:t>
      </w:r>
      <w:r w:rsidR="001B03E6" w:rsidRPr="009B3DEC">
        <w:rPr>
          <w:color w:val="000000"/>
        </w:rPr>
        <w:t>s</w:t>
      </w:r>
      <w:r w:rsidR="00B16291">
        <w:rPr>
          <w:color w:val="000000"/>
        </w:rPr>
        <w:t>,</w:t>
      </w:r>
      <w:r w:rsidR="00C303EB" w:rsidRPr="009B3DEC">
        <w:rPr>
          <w:color w:val="000000"/>
        </w:rPr>
        <w:t xml:space="preserve"> </w:t>
      </w:r>
      <w:r w:rsidR="00F31519" w:rsidRPr="009B3DEC">
        <w:rPr>
          <w:color w:val="000000"/>
        </w:rPr>
        <w:t>qui se prononcent contre les droits et libertés constitutionnels des citoyens</w:t>
      </w:r>
      <w:r w:rsidR="00B16291">
        <w:rPr>
          <w:color w:val="000000"/>
        </w:rPr>
        <w:t>,</w:t>
      </w:r>
      <w:r w:rsidR="00C303EB" w:rsidRPr="009B3DEC">
        <w:rPr>
          <w:color w:val="000000"/>
        </w:rPr>
        <w:t xml:space="preserve"> </w:t>
      </w:r>
      <w:r w:rsidR="00F31519" w:rsidRPr="009B3DEC">
        <w:rPr>
          <w:color w:val="000000"/>
        </w:rPr>
        <w:t xml:space="preserve">qui </w:t>
      </w:r>
      <w:r w:rsidR="00C303EB" w:rsidRPr="009B3DEC">
        <w:rPr>
          <w:color w:val="000000"/>
        </w:rPr>
        <w:t xml:space="preserve">font </w:t>
      </w:r>
      <w:r w:rsidR="00F31519" w:rsidRPr="009B3DEC">
        <w:rPr>
          <w:color w:val="000000"/>
        </w:rPr>
        <w:t>l</w:t>
      </w:r>
      <w:r w:rsidR="00B16291">
        <w:rPr>
          <w:color w:val="000000"/>
        </w:rPr>
        <w:t>’</w:t>
      </w:r>
      <w:r w:rsidR="00F31519" w:rsidRPr="009B3DEC">
        <w:rPr>
          <w:color w:val="000000"/>
        </w:rPr>
        <w:t xml:space="preserve">apologie </w:t>
      </w:r>
      <w:r w:rsidR="00C303EB" w:rsidRPr="009B3DEC">
        <w:rPr>
          <w:color w:val="000000"/>
        </w:rPr>
        <w:t>de la guerre et de</w:t>
      </w:r>
      <w:r w:rsidR="00F31519" w:rsidRPr="009B3DEC">
        <w:rPr>
          <w:color w:val="000000"/>
        </w:rPr>
        <w:t xml:space="preserve"> l</w:t>
      </w:r>
      <w:r w:rsidR="00B16291">
        <w:rPr>
          <w:color w:val="000000"/>
        </w:rPr>
        <w:t>’</w:t>
      </w:r>
      <w:r w:rsidR="00F31519" w:rsidRPr="009B3DEC">
        <w:rPr>
          <w:color w:val="000000"/>
        </w:rPr>
        <w:t>hostilité raciale</w:t>
      </w:r>
      <w:r w:rsidR="00B16291">
        <w:rPr>
          <w:color w:val="000000"/>
        </w:rPr>
        <w:t>,</w:t>
      </w:r>
      <w:r w:rsidR="00F31519" w:rsidRPr="009B3DEC">
        <w:rPr>
          <w:color w:val="000000"/>
        </w:rPr>
        <w:t xml:space="preserve"> nationale ou</w:t>
      </w:r>
      <w:r w:rsidR="00C303EB" w:rsidRPr="009B3DEC">
        <w:rPr>
          <w:color w:val="000000"/>
        </w:rPr>
        <w:t xml:space="preserve"> religieuse</w:t>
      </w:r>
      <w:r w:rsidR="00F31519" w:rsidRPr="009B3DEC">
        <w:rPr>
          <w:color w:val="000000"/>
        </w:rPr>
        <w:t xml:space="preserve"> et qui</w:t>
      </w:r>
      <w:r w:rsidR="00C303EB" w:rsidRPr="009B3DEC">
        <w:rPr>
          <w:color w:val="000000"/>
        </w:rPr>
        <w:t xml:space="preserve"> portent atteinte à la santé et à la moralité de la population. Sont également visées la création et l</w:t>
      </w:r>
      <w:r w:rsidR="00B16291">
        <w:rPr>
          <w:color w:val="000000"/>
        </w:rPr>
        <w:t>’</w:t>
      </w:r>
      <w:r w:rsidR="00C303EB" w:rsidRPr="009B3DEC">
        <w:rPr>
          <w:color w:val="000000"/>
        </w:rPr>
        <w:t xml:space="preserve">activité de partis politiques </w:t>
      </w:r>
      <w:r w:rsidR="00F31519" w:rsidRPr="009B3DEC">
        <w:rPr>
          <w:color w:val="000000"/>
        </w:rPr>
        <w:t xml:space="preserve">constitués </w:t>
      </w:r>
      <w:r w:rsidR="00C303EB" w:rsidRPr="009B3DEC">
        <w:rPr>
          <w:color w:val="000000"/>
        </w:rPr>
        <w:t>sur des critères nationaux ou</w:t>
      </w:r>
      <w:r w:rsidR="001739D8">
        <w:rPr>
          <w:color w:val="000000"/>
        </w:rPr>
        <w:t xml:space="preserve"> </w:t>
      </w:r>
      <w:r w:rsidR="00F31519" w:rsidRPr="009B3DEC">
        <w:rPr>
          <w:color w:val="000000"/>
        </w:rPr>
        <w:t>religieux.</w:t>
      </w:r>
    </w:p>
    <w:p w:rsidR="00EE70D7" w:rsidRPr="009B3DEC" w:rsidRDefault="00416952" w:rsidP="00E638D2">
      <w:pPr>
        <w:pStyle w:val="SingleTxtG"/>
        <w:rPr>
          <w:color w:val="000000"/>
        </w:rPr>
      </w:pPr>
      <w:r w:rsidRPr="009B3DEC">
        <w:rPr>
          <w:color w:val="000000"/>
        </w:rPr>
        <w:t>59.</w:t>
      </w:r>
      <w:r w:rsidR="00D43FBA" w:rsidRPr="009B3DEC">
        <w:rPr>
          <w:color w:val="000000"/>
        </w:rPr>
        <w:tab/>
      </w:r>
      <w:r w:rsidRPr="009B3DEC">
        <w:rPr>
          <w:color w:val="000000"/>
        </w:rPr>
        <w:t xml:space="preserve">Les grands principes en matière de gestion des processus migratoires sont </w:t>
      </w:r>
      <w:r w:rsidR="008546A1" w:rsidRPr="009B3DEC">
        <w:rPr>
          <w:color w:val="000000"/>
        </w:rPr>
        <w:t xml:space="preserve">inscrits au </w:t>
      </w:r>
      <w:r w:rsidR="006E01BA" w:rsidRPr="009B3DEC">
        <w:rPr>
          <w:color w:val="000000"/>
        </w:rPr>
        <w:t>paragraphe </w:t>
      </w:r>
      <w:r w:rsidR="008546A1" w:rsidRPr="009B3DEC">
        <w:rPr>
          <w:color w:val="000000"/>
        </w:rPr>
        <w:t>2 de l</w:t>
      </w:r>
      <w:r w:rsidR="00B16291">
        <w:rPr>
          <w:color w:val="000000"/>
        </w:rPr>
        <w:t>’</w:t>
      </w:r>
      <w:r w:rsidR="006E01BA" w:rsidRPr="009B3DEC">
        <w:rPr>
          <w:color w:val="000000"/>
        </w:rPr>
        <w:t>article </w:t>
      </w:r>
      <w:r w:rsidR="008546A1" w:rsidRPr="009B3DEC">
        <w:rPr>
          <w:color w:val="000000"/>
        </w:rPr>
        <w:t>3 de la loi sur les migrations</w:t>
      </w:r>
      <w:r w:rsidR="00B16291">
        <w:rPr>
          <w:color w:val="000000"/>
        </w:rPr>
        <w:t>,</w:t>
      </w:r>
      <w:r w:rsidR="008546A1" w:rsidRPr="009B3DEC">
        <w:rPr>
          <w:color w:val="000000"/>
        </w:rPr>
        <w:t xml:space="preserve"> qui dispose qu</w:t>
      </w:r>
      <w:r w:rsidR="00B16291">
        <w:rPr>
          <w:color w:val="000000"/>
        </w:rPr>
        <w:t>’</w:t>
      </w:r>
      <w:r w:rsidR="008546A1" w:rsidRPr="009B3DEC">
        <w:rPr>
          <w:color w:val="000000"/>
        </w:rPr>
        <w:t>au Turkménistan la gestion de ces processus repose sur l</w:t>
      </w:r>
      <w:r w:rsidR="00B16291">
        <w:rPr>
          <w:color w:val="000000"/>
        </w:rPr>
        <w:t>’</w:t>
      </w:r>
      <w:r w:rsidR="00E11B2A" w:rsidRPr="009B3DEC">
        <w:rPr>
          <w:color w:val="000000"/>
        </w:rPr>
        <w:t xml:space="preserve">interdiction </w:t>
      </w:r>
      <w:r w:rsidR="008546A1" w:rsidRPr="009B3DEC">
        <w:rPr>
          <w:color w:val="000000"/>
        </w:rPr>
        <w:t>de porter atteinte aux droits et libertés de la personne en se fondant sur des considérations d</w:t>
      </w:r>
      <w:r w:rsidR="00B16291">
        <w:rPr>
          <w:color w:val="000000"/>
        </w:rPr>
        <w:t>’</w:t>
      </w:r>
      <w:r w:rsidR="008546A1" w:rsidRPr="009B3DEC">
        <w:rPr>
          <w:color w:val="000000"/>
        </w:rPr>
        <w:t>appartenance ethnique</w:t>
      </w:r>
      <w:r w:rsidR="00B16291">
        <w:rPr>
          <w:color w:val="000000"/>
        </w:rPr>
        <w:t>,</w:t>
      </w:r>
      <w:r w:rsidR="008546A1" w:rsidRPr="009B3DEC">
        <w:rPr>
          <w:color w:val="000000"/>
        </w:rPr>
        <w:t xml:space="preserve"> de race</w:t>
      </w:r>
      <w:r w:rsidR="00B16291">
        <w:rPr>
          <w:color w:val="000000"/>
        </w:rPr>
        <w:t>,</w:t>
      </w:r>
      <w:r w:rsidR="008546A1" w:rsidRPr="009B3DEC">
        <w:rPr>
          <w:color w:val="000000"/>
        </w:rPr>
        <w:t xml:space="preserve"> de sexe</w:t>
      </w:r>
      <w:r w:rsidR="00B16291">
        <w:rPr>
          <w:color w:val="000000"/>
        </w:rPr>
        <w:t>,</w:t>
      </w:r>
      <w:r w:rsidR="008546A1" w:rsidRPr="009B3DEC">
        <w:rPr>
          <w:color w:val="000000"/>
        </w:rPr>
        <w:t xml:space="preserve"> d</w:t>
      </w:r>
      <w:r w:rsidR="00B16291">
        <w:rPr>
          <w:color w:val="000000"/>
        </w:rPr>
        <w:t>’</w:t>
      </w:r>
      <w:r w:rsidR="008546A1" w:rsidRPr="009B3DEC">
        <w:rPr>
          <w:color w:val="000000"/>
        </w:rPr>
        <w:t>origine</w:t>
      </w:r>
      <w:r w:rsidR="00B16291">
        <w:rPr>
          <w:color w:val="000000"/>
        </w:rPr>
        <w:t>,</w:t>
      </w:r>
      <w:r w:rsidR="008546A1" w:rsidRPr="009B3DEC">
        <w:rPr>
          <w:color w:val="000000"/>
        </w:rPr>
        <w:t xml:space="preserve"> de fortune</w:t>
      </w:r>
      <w:r w:rsidR="00B16291">
        <w:rPr>
          <w:color w:val="000000"/>
        </w:rPr>
        <w:t>,</w:t>
      </w:r>
      <w:r w:rsidR="008546A1" w:rsidRPr="009B3DEC">
        <w:rPr>
          <w:color w:val="000000"/>
        </w:rPr>
        <w:t xml:space="preserve"> de </w:t>
      </w:r>
      <w:r w:rsidR="00E11B2A" w:rsidRPr="009B3DEC">
        <w:rPr>
          <w:color w:val="000000"/>
        </w:rPr>
        <w:t>fonction</w:t>
      </w:r>
      <w:r w:rsidR="00B16291">
        <w:rPr>
          <w:color w:val="000000"/>
        </w:rPr>
        <w:t>,</w:t>
      </w:r>
      <w:r w:rsidR="008546A1" w:rsidRPr="009B3DEC">
        <w:rPr>
          <w:color w:val="000000"/>
        </w:rPr>
        <w:t xml:space="preserve"> de lieu de résidence</w:t>
      </w:r>
      <w:r w:rsidR="00B16291">
        <w:rPr>
          <w:color w:val="000000"/>
        </w:rPr>
        <w:t>,</w:t>
      </w:r>
      <w:r w:rsidR="008546A1" w:rsidRPr="009B3DEC">
        <w:rPr>
          <w:color w:val="000000"/>
        </w:rPr>
        <w:t xml:space="preserve"> de langue</w:t>
      </w:r>
      <w:r w:rsidR="00B16291">
        <w:rPr>
          <w:color w:val="000000"/>
        </w:rPr>
        <w:t>,</w:t>
      </w:r>
      <w:r w:rsidR="008546A1" w:rsidRPr="009B3DEC">
        <w:rPr>
          <w:color w:val="000000"/>
        </w:rPr>
        <w:t xml:space="preserve"> d</w:t>
      </w:r>
      <w:r w:rsidR="00B16291">
        <w:rPr>
          <w:color w:val="000000"/>
        </w:rPr>
        <w:t>’</w:t>
      </w:r>
      <w:r w:rsidR="00E11B2A" w:rsidRPr="009B3DEC">
        <w:rPr>
          <w:color w:val="000000"/>
        </w:rPr>
        <w:t>attitude face à la</w:t>
      </w:r>
      <w:r w:rsidR="008546A1" w:rsidRPr="009B3DEC">
        <w:rPr>
          <w:color w:val="000000"/>
        </w:rPr>
        <w:t xml:space="preserve"> religion</w:t>
      </w:r>
      <w:r w:rsidR="00B16291">
        <w:rPr>
          <w:color w:val="000000"/>
        </w:rPr>
        <w:t>,</w:t>
      </w:r>
      <w:r w:rsidR="008546A1" w:rsidRPr="009B3DEC">
        <w:rPr>
          <w:color w:val="000000"/>
        </w:rPr>
        <w:t xml:space="preserve"> d</w:t>
      </w:r>
      <w:r w:rsidR="00B16291">
        <w:rPr>
          <w:color w:val="000000"/>
        </w:rPr>
        <w:t>’</w:t>
      </w:r>
      <w:r w:rsidR="00E11B2A" w:rsidRPr="009B3DEC">
        <w:rPr>
          <w:color w:val="000000"/>
        </w:rPr>
        <w:t xml:space="preserve">opinions </w:t>
      </w:r>
      <w:r w:rsidR="001B03E6" w:rsidRPr="009B3DEC">
        <w:rPr>
          <w:color w:val="000000"/>
        </w:rPr>
        <w:t>politiques</w:t>
      </w:r>
      <w:r w:rsidR="00B16291">
        <w:rPr>
          <w:color w:val="000000"/>
        </w:rPr>
        <w:t>,</w:t>
      </w:r>
      <w:r w:rsidR="001B03E6" w:rsidRPr="009B3DEC">
        <w:rPr>
          <w:color w:val="000000"/>
        </w:rPr>
        <w:t xml:space="preserve"> d</w:t>
      </w:r>
      <w:r w:rsidR="00B16291">
        <w:rPr>
          <w:color w:val="000000"/>
        </w:rPr>
        <w:t>’</w:t>
      </w:r>
      <w:r w:rsidR="001B03E6" w:rsidRPr="009B3DEC">
        <w:rPr>
          <w:color w:val="000000"/>
        </w:rPr>
        <w:t>affiliation ou</w:t>
      </w:r>
      <w:r w:rsidR="008546A1" w:rsidRPr="009B3DEC">
        <w:rPr>
          <w:color w:val="000000"/>
        </w:rPr>
        <w:t xml:space="preserve"> non-affiliation à un parti</w:t>
      </w:r>
      <w:r w:rsidR="00B16291">
        <w:rPr>
          <w:color w:val="000000"/>
        </w:rPr>
        <w:t>,</w:t>
      </w:r>
      <w:r w:rsidR="008546A1" w:rsidRPr="009B3DEC">
        <w:rPr>
          <w:color w:val="000000"/>
        </w:rPr>
        <w:t xml:space="preserve"> ou sur toute autre considération.</w:t>
      </w:r>
    </w:p>
    <w:p w:rsidR="00EE70D7" w:rsidRPr="009B3DEC" w:rsidRDefault="008546A1" w:rsidP="00E638D2">
      <w:pPr>
        <w:pStyle w:val="SingleTxtG"/>
        <w:rPr>
          <w:color w:val="000000"/>
        </w:rPr>
      </w:pPr>
      <w:r w:rsidRPr="009B3DEC">
        <w:rPr>
          <w:color w:val="000000"/>
        </w:rPr>
        <w:t>60.</w:t>
      </w:r>
      <w:r w:rsidR="00D43FBA" w:rsidRPr="009B3DEC">
        <w:rPr>
          <w:color w:val="000000"/>
        </w:rPr>
        <w:tab/>
      </w:r>
      <w:r w:rsidRPr="009B3DEC">
        <w:rPr>
          <w:color w:val="000000"/>
        </w:rPr>
        <w:t>L</w:t>
      </w:r>
      <w:r w:rsidR="00B16291">
        <w:rPr>
          <w:color w:val="000000"/>
        </w:rPr>
        <w:t>’</w:t>
      </w:r>
      <w:r w:rsidR="006E01BA" w:rsidRPr="009B3DEC">
        <w:rPr>
          <w:color w:val="000000"/>
        </w:rPr>
        <w:t>article </w:t>
      </w:r>
      <w:r w:rsidRPr="009B3DEC">
        <w:rPr>
          <w:color w:val="000000"/>
        </w:rPr>
        <w:t>5 de la loi sur l</w:t>
      </w:r>
      <w:r w:rsidR="00B16291">
        <w:rPr>
          <w:color w:val="000000"/>
        </w:rPr>
        <w:t>’</w:t>
      </w:r>
      <w:r w:rsidRPr="009B3DEC">
        <w:rPr>
          <w:color w:val="000000"/>
        </w:rPr>
        <w:t>Association nationale du Croissant rouge turkmène exclut toute discrimination à l</w:t>
      </w:r>
      <w:r w:rsidR="00B16291">
        <w:rPr>
          <w:color w:val="000000"/>
        </w:rPr>
        <w:t>’</w:t>
      </w:r>
      <w:r w:rsidRPr="009B3DEC">
        <w:rPr>
          <w:color w:val="000000"/>
        </w:rPr>
        <w:t>égard de</w:t>
      </w:r>
      <w:r w:rsidR="0042018C" w:rsidRPr="009B3DEC">
        <w:rPr>
          <w:color w:val="000000"/>
        </w:rPr>
        <w:t>s</w:t>
      </w:r>
      <w:r w:rsidRPr="009B3DEC">
        <w:rPr>
          <w:color w:val="000000"/>
        </w:rPr>
        <w:t xml:space="preserve"> personnes qui souhaitent y adhérer. Sauf disposition législative contraire</w:t>
      </w:r>
      <w:r w:rsidR="00B16291">
        <w:rPr>
          <w:color w:val="000000"/>
        </w:rPr>
        <w:t>,</w:t>
      </w:r>
      <w:r w:rsidRPr="009B3DEC">
        <w:rPr>
          <w:color w:val="000000"/>
        </w:rPr>
        <w:t xml:space="preserve"> les citoyens turkmènes qui </w:t>
      </w:r>
      <w:r w:rsidR="00666580" w:rsidRPr="009B3DEC">
        <w:rPr>
          <w:color w:val="000000"/>
        </w:rPr>
        <w:t>partagent</w:t>
      </w:r>
      <w:r w:rsidRPr="009B3DEC">
        <w:rPr>
          <w:color w:val="000000"/>
        </w:rPr>
        <w:t xml:space="preserve"> les idéaux</w:t>
      </w:r>
      <w:r w:rsidR="00D45AC3" w:rsidRPr="009B3DEC">
        <w:rPr>
          <w:color w:val="000000"/>
        </w:rPr>
        <w:t xml:space="preserve"> </w:t>
      </w:r>
      <w:r w:rsidR="00666580" w:rsidRPr="009B3DEC">
        <w:rPr>
          <w:color w:val="000000"/>
        </w:rPr>
        <w:t xml:space="preserve">élevés </w:t>
      </w:r>
      <w:r w:rsidR="00D45AC3" w:rsidRPr="009B3DEC">
        <w:rPr>
          <w:color w:val="000000"/>
        </w:rPr>
        <w:t>de l</w:t>
      </w:r>
      <w:r w:rsidR="00B16291">
        <w:rPr>
          <w:color w:val="000000"/>
        </w:rPr>
        <w:t>’</w:t>
      </w:r>
      <w:r w:rsidR="00D45AC3" w:rsidRPr="009B3DEC">
        <w:rPr>
          <w:color w:val="000000"/>
        </w:rPr>
        <w:t>Association nationale du Croissant rouge peuvent en devenir membres indépendamment de toute considération</w:t>
      </w:r>
      <w:r w:rsidR="00D43FBA" w:rsidRPr="009B3DEC">
        <w:rPr>
          <w:color w:val="000000"/>
        </w:rPr>
        <w:t xml:space="preserve"> </w:t>
      </w:r>
      <w:r w:rsidR="00D45AC3" w:rsidRPr="009B3DEC">
        <w:rPr>
          <w:color w:val="000000"/>
        </w:rPr>
        <w:t>d</w:t>
      </w:r>
      <w:r w:rsidR="00B16291">
        <w:rPr>
          <w:color w:val="000000"/>
        </w:rPr>
        <w:t>’</w:t>
      </w:r>
      <w:r w:rsidR="00D45AC3" w:rsidRPr="009B3DEC">
        <w:rPr>
          <w:color w:val="000000"/>
        </w:rPr>
        <w:t>appartenance ethnique</w:t>
      </w:r>
      <w:r w:rsidR="00B16291">
        <w:rPr>
          <w:color w:val="000000"/>
        </w:rPr>
        <w:t>,</w:t>
      </w:r>
      <w:r w:rsidR="00D45AC3" w:rsidRPr="009B3DEC">
        <w:rPr>
          <w:color w:val="000000"/>
        </w:rPr>
        <w:t xml:space="preserve"> de race</w:t>
      </w:r>
      <w:r w:rsidR="00B16291">
        <w:rPr>
          <w:color w:val="000000"/>
        </w:rPr>
        <w:t>,</w:t>
      </w:r>
      <w:r w:rsidR="00D45AC3" w:rsidRPr="009B3DEC">
        <w:rPr>
          <w:color w:val="000000"/>
        </w:rPr>
        <w:t xml:space="preserve"> de sexe</w:t>
      </w:r>
      <w:r w:rsidR="00B16291">
        <w:rPr>
          <w:color w:val="000000"/>
        </w:rPr>
        <w:t>,</w:t>
      </w:r>
      <w:r w:rsidR="00D45AC3" w:rsidRPr="009B3DEC">
        <w:rPr>
          <w:color w:val="000000"/>
        </w:rPr>
        <w:t xml:space="preserve"> d</w:t>
      </w:r>
      <w:r w:rsidR="00B16291">
        <w:rPr>
          <w:color w:val="000000"/>
        </w:rPr>
        <w:t>’</w:t>
      </w:r>
      <w:r w:rsidR="00D45AC3" w:rsidRPr="009B3DEC">
        <w:rPr>
          <w:color w:val="000000"/>
        </w:rPr>
        <w:t>origine</w:t>
      </w:r>
      <w:r w:rsidR="00B16291">
        <w:rPr>
          <w:color w:val="000000"/>
        </w:rPr>
        <w:t>,</w:t>
      </w:r>
      <w:r w:rsidR="00D45AC3" w:rsidRPr="009B3DEC">
        <w:rPr>
          <w:color w:val="000000"/>
        </w:rPr>
        <w:t xml:space="preserve"> de fortune</w:t>
      </w:r>
      <w:r w:rsidR="00B16291">
        <w:rPr>
          <w:color w:val="000000"/>
        </w:rPr>
        <w:t>,</w:t>
      </w:r>
      <w:r w:rsidR="00D45AC3" w:rsidRPr="009B3DEC">
        <w:rPr>
          <w:color w:val="000000"/>
        </w:rPr>
        <w:t xml:space="preserve"> de </w:t>
      </w:r>
      <w:r w:rsidR="00E11B2A" w:rsidRPr="009B3DEC">
        <w:rPr>
          <w:color w:val="000000"/>
        </w:rPr>
        <w:t>fonction</w:t>
      </w:r>
      <w:r w:rsidR="00B16291">
        <w:rPr>
          <w:color w:val="000000"/>
        </w:rPr>
        <w:t>,</w:t>
      </w:r>
      <w:r w:rsidR="00D45AC3" w:rsidRPr="009B3DEC">
        <w:rPr>
          <w:color w:val="000000"/>
        </w:rPr>
        <w:t xml:space="preserve"> de lieu de résidence</w:t>
      </w:r>
      <w:r w:rsidR="00B16291">
        <w:rPr>
          <w:color w:val="000000"/>
        </w:rPr>
        <w:t>,</w:t>
      </w:r>
      <w:r w:rsidR="00D45AC3" w:rsidRPr="009B3DEC">
        <w:rPr>
          <w:color w:val="000000"/>
        </w:rPr>
        <w:t xml:space="preserve"> de langue</w:t>
      </w:r>
      <w:r w:rsidR="00B16291">
        <w:rPr>
          <w:color w:val="000000"/>
        </w:rPr>
        <w:t>,</w:t>
      </w:r>
      <w:r w:rsidR="00D45AC3" w:rsidRPr="009B3DEC">
        <w:rPr>
          <w:color w:val="000000"/>
        </w:rPr>
        <w:t xml:space="preserve"> d</w:t>
      </w:r>
      <w:r w:rsidR="00B16291">
        <w:rPr>
          <w:color w:val="000000"/>
        </w:rPr>
        <w:t>’</w:t>
      </w:r>
      <w:r w:rsidR="00E11B2A" w:rsidRPr="009B3DEC">
        <w:rPr>
          <w:color w:val="000000"/>
        </w:rPr>
        <w:t xml:space="preserve">attitude face à la </w:t>
      </w:r>
      <w:r w:rsidR="00D45AC3" w:rsidRPr="009B3DEC">
        <w:rPr>
          <w:color w:val="000000"/>
        </w:rPr>
        <w:t>religion</w:t>
      </w:r>
      <w:r w:rsidR="00B16291">
        <w:rPr>
          <w:color w:val="000000"/>
        </w:rPr>
        <w:t>,</w:t>
      </w:r>
      <w:r w:rsidR="00D45AC3" w:rsidRPr="009B3DEC">
        <w:rPr>
          <w:color w:val="000000"/>
        </w:rPr>
        <w:t xml:space="preserve"> d</w:t>
      </w:r>
      <w:r w:rsidR="00B16291">
        <w:rPr>
          <w:color w:val="000000"/>
        </w:rPr>
        <w:t>’</w:t>
      </w:r>
      <w:r w:rsidR="00E11B2A" w:rsidRPr="009B3DEC">
        <w:rPr>
          <w:color w:val="000000"/>
        </w:rPr>
        <w:t xml:space="preserve">opinions </w:t>
      </w:r>
      <w:r w:rsidR="00D45AC3" w:rsidRPr="009B3DEC">
        <w:rPr>
          <w:color w:val="000000"/>
        </w:rPr>
        <w:t>politiques</w:t>
      </w:r>
      <w:r w:rsidR="00B16291">
        <w:rPr>
          <w:color w:val="000000"/>
        </w:rPr>
        <w:t>,</w:t>
      </w:r>
      <w:r w:rsidR="00D45AC3" w:rsidRPr="009B3DEC">
        <w:rPr>
          <w:color w:val="000000"/>
        </w:rPr>
        <w:t xml:space="preserve"> d</w:t>
      </w:r>
      <w:r w:rsidR="00B16291">
        <w:rPr>
          <w:color w:val="000000"/>
        </w:rPr>
        <w:t>’</w:t>
      </w:r>
      <w:r w:rsidR="00D45AC3" w:rsidRPr="009B3DEC">
        <w:rPr>
          <w:color w:val="000000"/>
        </w:rPr>
        <w:t>affiliation ou de non-affiliation à un parti politique. Ce droit est d</w:t>
      </w:r>
      <w:r w:rsidR="00B16291">
        <w:rPr>
          <w:color w:val="000000"/>
        </w:rPr>
        <w:t>’</w:t>
      </w:r>
      <w:r w:rsidR="00D45AC3" w:rsidRPr="009B3DEC">
        <w:rPr>
          <w:color w:val="000000"/>
        </w:rPr>
        <w:t>exercice direct</w:t>
      </w:r>
      <w:r w:rsidR="00B16291">
        <w:rPr>
          <w:color w:val="000000"/>
        </w:rPr>
        <w:t>,</w:t>
      </w:r>
      <w:r w:rsidR="00D45AC3" w:rsidRPr="009B3DEC">
        <w:rPr>
          <w:color w:val="000000"/>
        </w:rPr>
        <w:t xml:space="preserve"> </w:t>
      </w:r>
      <w:r w:rsidR="00E11B2A" w:rsidRPr="009B3DEC">
        <w:rPr>
          <w:color w:val="000000"/>
        </w:rPr>
        <w:t xml:space="preserve">et </w:t>
      </w:r>
      <w:r w:rsidR="00D45AC3" w:rsidRPr="009B3DEC">
        <w:rPr>
          <w:color w:val="000000"/>
        </w:rPr>
        <w:t>n</w:t>
      </w:r>
      <w:r w:rsidR="00B16291">
        <w:rPr>
          <w:color w:val="000000"/>
        </w:rPr>
        <w:t>’</w:t>
      </w:r>
      <w:r w:rsidR="00D45AC3" w:rsidRPr="009B3DEC">
        <w:rPr>
          <w:color w:val="000000"/>
        </w:rPr>
        <w:t>est pas soumis à une autorisation préalable.</w:t>
      </w:r>
    </w:p>
    <w:p w:rsidR="00EE70D7" w:rsidRPr="009B3DEC" w:rsidRDefault="00800BB2" w:rsidP="00E638D2">
      <w:pPr>
        <w:pStyle w:val="SingleTxtG"/>
        <w:rPr>
          <w:color w:val="000000"/>
        </w:rPr>
      </w:pPr>
      <w:r w:rsidRPr="009B3DEC">
        <w:rPr>
          <w:color w:val="000000"/>
        </w:rPr>
        <w:t>61.</w:t>
      </w:r>
      <w:r w:rsidR="00D43FBA" w:rsidRPr="009B3DEC">
        <w:rPr>
          <w:color w:val="000000"/>
        </w:rPr>
        <w:tab/>
      </w:r>
      <w:r w:rsidRPr="009B3DEC">
        <w:rPr>
          <w:color w:val="000000"/>
        </w:rPr>
        <w:t>Dans sa nouvelle version</w:t>
      </w:r>
      <w:r w:rsidR="00B16291">
        <w:rPr>
          <w:color w:val="000000"/>
        </w:rPr>
        <w:t>,</w:t>
      </w:r>
      <w:r w:rsidRPr="009B3DEC">
        <w:rPr>
          <w:color w:val="000000"/>
        </w:rPr>
        <w:t xml:space="preserve"> la loi du 4 mai 2013 sur l</w:t>
      </w:r>
      <w:r w:rsidR="00B16291">
        <w:rPr>
          <w:color w:val="000000"/>
        </w:rPr>
        <w:t>’</w:t>
      </w:r>
      <w:r w:rsidRPr="009B3DEC">
        <w:rPr>
          <w:color w:val="000000"/>
        </w:rPr>
        <w:t>éducation définit les garanties apportées par l</w:t>
      </w:r>
      <w:r w:rsidR="00B16291">
        <w:rPr>
          <w:color w:val="000000"/>
        </w:rPr>
        <w:t>’</w:t>
      </w:r>
      <w:r w:rsidRPr="009B3DEC">
        <w:rPr>
          <w:color w:val="000000"/>
        </w:rPr>
        <w:t>État aux droits des citoyens turkmènes dans le domaine de</w:t>
      </w:r>
      <w:r w:rsidR="001739D8">
        <w:rPr>
          <w:color w:val="000000"/>
        </w:rPr>
        <w:t xml:space="preserve"> </w:t>
      </w:r>
      <w:r w:rsidRPr="009B3DEC">
        <w:rPr>
          <w:color w:val="000000"/>
        </w:rPr>
        <w:t>l</w:t>
      </w:r>
      <w:r w:rsidR="00B16291">
        <w:rPr>
          <w:color w:val="000000"/>
        </w:rPr>
        <w:t>’</w:t>
      </w:r>
      <w:r w:rsidRPr="009B3DEC">
        <w:rPr>
          <w:color w:val="000000"/>
        </w:rPr>
        <w:t>éducation.</w:t>
      </w:r>
    </w:p>
    <w:p w:rsidR="00EE70D7" w:rsidRPr="009B3DEC" w:rsidRDefault="00800BB2" w:rsidP="00E638D2">
      <w:pPr>
        <w:pStyle w:val="SingleTxtG"/>
        <w:rPr>
          <w:color w:val="000000"/>
        </w:rPr>
      </w:pPr>
      <w:r w:rsidRPr="009B3DEC">
        <w:rPr>
          <w:color w:val="000000"/>
        </w:rPr>
        <w:t>62.</w:t>
      </w:r>
      <w:r w:rsidR="00D43FBA" w:rsidRPr="009B3DEC">
        <w:rPr>
          <w:color w:val="000000"/>
        </w:rPr>
        <w:tab/>
      </w:r>
      <w:r w:rsidR="00153874" w:rsidRPr="009B3DEC">
        <w:rPr>
          <w:color w:val="000000"/>
        </w:rPr>
        <w:t>C</w:t>
      </w:r>
      <w:r w:rsidR="00B16291">
        <w:rPr>
          <w:color w:val="000000"/>
        </w:rPr>
        <w:t>’</w:t>
      </w:r>
      <w:r w:rsidR="00153874" w:rsidRPr="009B3DEC">
        <w:rPr>
          <w:color w:val="000000"/>
        </w:rPr>
        <w:t xml:space="preserve">est ainsi </w:t>
      </w:r>
      <w:r w:rsidR="0042018C" w:rsidRPr="009B3DEC">
        <w:rPr>
          <w:color w:val="000000"/>
        </w:rPr>
        <w:t>qu</w:t>
      </w:r>
      <w:r w:rsidR="00B16291">
        <w:rPr>
          <w:color w:val="000000"/>
        </w:rPr>
        <w:t>’</w:t>
      </w:r>
      <w:r w:rsidR="009A027B" w:rsidRPr="009B3DEC">
        <w:rPr>
          <w:color w:val="000000"/>
        </w:rPr>
        <w:t xml:space="preserve">il est stipulé au </w:t>
      </w:r>
      <w:r w:rsidR="006E01BA" w:rsidRPr="009B3DEC">
        <w:rPr>
          <w:color w:val="000000"/>
        </w:rPr>
        <w:t>paragraphe </w:t>
      </w:r>
      <w:r w:rsidR="009A027B" w:rsidRPr="009B3DEC">
        <w:rPr>
          <w:color w:val="000000"/>
        </w:rPr>
        <w:t xml:space="preserve">1 </w:t>
      </w:r>
      <w:r w:rsidR="00153874" w:rsidRPr="009B3DEC">
        <w:rPr>
          <w:color w:val="000000"/>
        </w:rPr>
        <w:t>de l</w:t>
      </w:r>
      <w:r w:rsidR="00B16291">
        <w:rPr>
          <w:color w:val="000000"/>
        </w:rPr>
        <w:t>’</w:t>
      </w:r>
      <w:r w:rsidR="006E01BA" w:rsidRPr="009B3DEC">
        <w:rPr>
          <w:color w:val="000000"/>
        </w:rPr>
        <w:t>article </w:t>
      </w:r>
      <w:r w:rsidR="00153874" w:rsidRPr="009B3DEC">
        <w:rPr>
          <w:color w:val="000000"/>
        </w:rPr>
        <w:t>4 de la loi que l</w:t>
      </w:r>
      <w:r w:rsidR="00B16291">
        <w:rPr>
          <w:color w:val="000000"/>
        </w:rPr>
        <w:t>’</w:t>
      </w:r>
      <w:r w:rsidR="00DD0095" w:rsidRPr="009B3DEC">
        <w:rPr>
          <w:color w:val="000000"/>
        </w:rPr>
        <w:t xml:space="preserve">État </w:t>
      </w:r>
      <w:r w:rsidR="00153874" w:rsidRPr="009B3DEC">
        <w:rPr>
          <w:color w:val="000000"/>
        </w:rPr>
        <w:t>garantit à tous les citoyens l</w:t>
      </w:r>
      <w:r w:rsidR="00B16291">
        <w:rPr>
          <w:color w:val="000000"/>
        </w:rPr>
        <w:t>’</w:t>
      </w:r>
      <w:r w:rsidR="00153874" w:rsidRPr="009B3DEC">
        <w:rPr>
          <w:color w:val="000000"/>
        </w:rPr>
        <w:t>accès à l</w:t>
      </w:r>
      <w:r w:rsidR="00B16291">
        <w:rPr>
          <w:color w:val="000000"/>
        </w:rPr>
        <w:t>’</w:t>
      </w:r>
      <w:r w:rsidR="00153874" w:rsidRPr="009B3DEC">
        <w:rPr>
          <w:color w:val="000000"/>
        </w:rPr>
        <w:t>éducation en dehors de toute considération d</w:t>
      </w:r>
      <w:r w:rsidR="00B16291">
        <w:rPr>
          <w:color w:val="000000"/>
        </w:rPr>
        <w:t>’</w:t>
      </w:r>
      <w:r w:rsidR="00153874" w:rsidRPr="009B3DEC">
        <w:rPr>
          <w:color w:val="000000"/>
        </w:rPr>
        <w:t>appartenance ethnique</w:t>
      </w:r>
      <w:r w:rsidR="00B16291">
        <w:rPr>
          <w:color w:val="000000"/>
        </w:rPr>
        <w:t>,</w:t>
      </w:r>
      <w:r w:rsidR="00153874" w:rsidRPr="009B3DEC">
        <w:rPr>
          <w:color w:val="000000"/>
        </w:rPr>
        <w:t xml:space="preserve"> de race</w:t>
      </w:r>
      <w:r w:rsidR="00B16291">
        <w:rPr>
          <w:color w:val="000000"/>
        </w:rPr>
        <w:t>,</w:t>
      </w:r>
      <w:r w:rsidR="00153874" w:rsidRPr="009B3DEC">
        <w:rPr>
          <w:color w:val="000000"/>
        </w:rPr>
        <w:t xml:space="preserve"> de sexe</w:t>
      </w:r>
      <w:r w:rsidR="00B16291">
        <w:rPr>
          <w:color w:val="000000"/>
        </w:rPr>
        <w:t>,</w:t>
      </w:r>
      <w:r w:rsidR="00153874" w:rsidRPr="009B3DEC">
        <w:rPr>
          <w:color w:val="000000"/>
        </w:rPr>
        <w:t xml:space="preserve"> d</w:t>
      </w:r>
      <w:r w:rsidR="00B16291">
        <w:rPr>
          <w:color w:val="000000"/>
        </w:rPr>
        <w:t>’</w:t>
      </w:r>
      <w:r w:rsidR="00153874" w:rsidRPr="009B3DEC">
        <w:rPr>
          <w:color w:val="000000"/>
        </w:rPr>
        <w:t>origine</w:t>
      </w:r>
      <w:r w:rsidR="00B16291">
        <w:rPr>
          <w:color w:val="000000"/>
        </w:rPr>
        <w:t>,</w:t>
      </w:r>
      <w:r w:rsidR="00153874" w:rsidRPr="009B3DEC">
        <w:rPr>
          <w:color w:val="000000"/>
        </w:rPr>
        <w:t xml:space="preserve"> de fortune</w:t>
      </w:r>
      <w:r w:rsidR="00B16291">
        <w:rPr>
          <w:color w:val="000000"/>
        </w:rPr>
        <w:t>,</w:t>
      </w:r>
      <w:r w:rsidR="00153874" w:rsidRPr="009B3DEC">
        <w:rPr>
          <w:color w:val="000000"/>
        </w:rPr>
        <w:t xml:space="preserve"> de </w:t>
      </w:r>
      <w:r w:rsidR="009A027B" w:rsidRPr="009B3DEC">
        <w:rPr>
          <w:color w:val="000000"/>
        </w:rPr>
        <w:t>fonction</w:t>
      </w:r>
      <w:r w:rsidR="00B16291">
        <w:rPr>
          <w:color w:val="000000"/>
        </w:rPr>
        <w:t>,</w:t>
      </w:r>
      <w:r w:rsidR="00153874" w:rsidRPr="009B3DEC">
        <w:rPr>
          <w:color w:val="000000"/>
        </w:rPr>
        <w:t xml:space="preserve"> de lieu de résidence</w:t>
      </w:r>
      <w:r w:rsidR="00B16291">
        <w:rPr>
          <w:color w:val="000000"/>
        </w:rPr>
        <w:t>,</w:t>
      </w:r>
      <w:r w:rsidR="00153874" w:rsidRPr="009B3DEC">
        <w:rPr>
          <w:color w:val="000000"/>
        </w:rPr>
        <w:t xml:space="preserve"> de </w:t>
      </w:r>
      <w:r w:rsidR="00153874" w:rsidRPr="009B3DEC">
        <w:rPr>
          <w:color w:val="000000"/>
        </w:rPr>
        <w:lastRenderedPageBreak/>
        <w:t>langue</w:t>
      </w:r>
      <w:r w:rsidR="00B16291">
        <w:rPr>
          <w:color w:val="000000"/>
        </w:rPr>
        <w:t>,</w:t>
      </w:r>
      <w:r w:rsidR="00153874" w:rsidRPr="009B3DEC">
        <w:rPr>
          <w:color w:val="000000"/>
        </w:rPr>
        <w:t xml:space="preserve"> d</w:t>
      </w:r>
      <w:r w:rsidR="00B16291">
        <w:rPr>
          <w:color w:val="000000"/>
        </w:rPr>
        <w:t>’</w:t>
      </w:r>
      <w:r w:rsidR="009A027B" w:rsidRPr="009B3DEC">
        <w:rPr>
          <w:color w:val="000000"/>
        </w:rPr>
        <w:t>attitude face à la</w:t>
      </w:r>
      <w:r w:rsidR="00153874" w:rsidRPr="009B3DEC">
        <w:rPr>
          <w:color w:val="000000"/>
        </w:rPr>
        <w:t xml:space="preserve"> religion</w:t>
      </w:r>
      <w:r w:rsidR="00B16291">
        <w:rPr>
          <w:color w:val="000000"/>
        </w:rPr>
        <w:t>,</w:t>
      </w:r>
      <w:r w:rsidR="00153874" w:rsidRPr="009B3DEC">
        <w:rPr>
          <w:color w:val="000000"/>
        </w:rPr>
        <w:t xml:space="preserve"> d</w:t>
      </w:r>
      <w:r w:rsidR="00B16291">
        <w:rPr>
          <w:color w:val="000000"/>
        </w:rPr>
        <w:t>’</w:t>
      </w:r>
      <w:r w:rsidR="009A027B" w:rsidRPr="009B3DEC">
        <w:rPr>
          <w:color w:val="000000"/>
        </w:rPr>
        <w:t xml:space="preserve">opinions </w:t>
      </w:r>
      <w:r w:rsidR="00666580" w:rsidRPr="009B3DEC">
        <w:rPr>
          <w:color w:val="000000"/>
        </w:rPr>
        <w:t>politiques</w:t>
      </w:r>
      <w:r w:rsidR="00B16291">
        <w:rPr>
          <w:color w:val="000000"/>
        </w:rPr>
        <w:t>,</w:t>
      </w:r>
      <w:r w:rsidR="00666580" w:rsidRPr="009B3DEC">
        <w:rPr>
          <w:color w:val="000000"/>
        </w:rPr>
        <w:t xml:space="preserve"> d</w:t>
      </w:r>
      <w:r w:rsidR="00B16291">
        <w:rPr>
          <w:color w:val="000000"/>
        </w:rPr>
        <w:t>’</w:t>
      </w:r>
      <w:r w:rsidR="00666580" w:rsidRPr="009B3DEC">
        <w:rPr>
          <w:color w:val="000000"/>
        </w:rPr>
        <w:t xml:space="preserve">affiliation ou </w:t>
      </w:r>
      <w:r w:rsidR="00153874" w:rsidRPr="009B3DEC">
        <w:rPr>
          <w:color w:val="000000"/>
        </w:rPr>
        <w:t>non-affiliation à un parti politique</w:t>
      </w:r>
      <w:r w:rsidR="00B16291">
        <w:rPr>
          <w:color w:val="000000"/>
        </w:rPr>
        <w:t>,</w:t>
      </w:r>
      <w:r w:rsidR="00153874" w:rsidRPr="009B3DEC">
        <w:rPr>
          <w:color w:val="000000"/>
        </w:rPr>
        <w:t xml:space="preserve"> ainsi que d</w:t>
      </w:r>
      <w:r w:rsidR="00B16291">
        <w:rPr>
          <w:color w:val="000000"/>
        </w:rPr>
        <w:t>’</w:t>
      </w:r>
      <w:r w:rsidR="00153874" w:rsidRPr="009B3DEC">
        <w:rPr>
          <w:color w:val="000000"/>
        </w:rPr>
        <w:t>âge et d</w:t>
      </w:r>
      <w:r w:rsidR="00B16291">
        <w:rPr>
          <w:color w:val="000000"/>
        </w:rPr>
        <w:t>’</w:t>
      </w:r>
      <w:r w:rsidR="00153874" w:rsidRPr="009B3DEC">
        <w:rPr>
          <w:color w:val="000000"/>
        </w:rPr>
        <w:t>état de santé.</w:t>
      </w:r>
    </w:p>
    <w:p w:rsidR="00EE70D7" w:rsidRPr="009B3DEC" w:rsidRDefault="00153874" w:rsidP="00E638D2">
      <w:pPr>
        <w:pStyle w:val="SingleTxtG"/>
        <w:rPr>
          <w:color w:val="000000"/>
        </w:rPr>
      </w:pPr>
      <w:r w:rsidRPr="009B3DEC">
        <w:rPr>
          <w:color w:val="000000"/>
        </w:rPr>
        <w:t>63.</w:t>
      </w:r>
      <w:r w:rsidR="00D43FBA" w:rsidRPr="009B3DEC">
        <w:rPr>
          <w:color w:val="000000"/>
        </w:rPr>
        <w:tab/>
      </w:r>
      <w:r w:rsidRPr="009B3DEC">
        <w:rPr>
          <w:color w:val="000000"/>
        </w:rPr>
        <w:t>L</w:t>
      </w:r>
      <w:r w:rsidR="00B16291">
        <w:rPr>
          <w:color w:val="000000"/>
        </w:rPr>
        <w:t>’</w:t>
      </w:r>
      <w:r w:rsidR="006E01BA" w:rsidRPr="009B3DEC">
        <w:rPr>
          <w:color w:val="000000"/>
        </w:rPr>
        <w:t>article </w:t>
      </w:r>
      <w:r w:rsidRPr="009B3DEC">
        <w:rPr>
          <w:color w:val="000000"/>
        </w:rPr>
        <w:t>7 de la loi sur les associations soumet à des restrictions la création et l</w:t>
      </w:r>
      <w:r w:rsidR="00B16291">
        <w:rPr>
          <w:color w:val="000000"/>
        </w:rPr>
        <w:t>’</w:t>
      </w:r>
      <w:r w:rsidRPr="009B3DEC">
        <w:rPr>
          <w:color w:val="000000"/>
        </w:rPr>
        <w:t>activité d</w:t>
      </w:r>
      <w:r w:rsidR="00B16291">
        <w:rPr>
          <w:color w:val="000000"/>
        </w:rPr>
        <w:t>’</w:t>
      </w:r>
      <w:r w:rsidRPr="009B3DEC">
        <w:rPr>
          <w:color w:val="000000"/>
        </w:rPr>
        <w:t>associations qui se donnent pour objectif de changer par la force le régime constitutionnel</w:t>
      </w:r>
      <w:r w:rsidR="00B16291">
        <w:rPr>
          <w:color w:val="000000"/>
        </w:rPr>
        <w:t>,</w:t>
      </w:r>
      <w:r w:rsidRPr="009B3DEC">
        <w:rPr>
          <w:color w:val="000000"/>
        </w:rPr>
        <w:t xml:space="preserve"> qui tolèrent le recours à la violence dans leur activité</w:t>
      </w:r>
      <w:r w:rsidR="00B16291">
        <w:rPr>
          <w:color w:val="000000"/>
        </w:rPr>
        <w:t>,</w:t>
      </w:r>
      <w:r w:rsidRPr="009B3DEC">
        <w:rPr>
          <w:color w:val="000000"/>
        </w:rPr>
        <w:t xml:space="preserve"> qui se prononcent contre les droits et libertés constitutionnels des citoyens</w:t>
      </w:r>
      <w:r w:rsidR="00B16291">
        <w:rPr>
          <w:color w:val="000000"/>
        </w:rPr>
        <w:t>,</w:t>
      </w:r>
      <w:r w:rsidRPr="009B3DEC">
        <w:rPr>
          <w:color w:val="000000"/>
        </w:rPr>
        <w:t xml:space="preserve"> qui font l</w:t>
      </w:r>
      <w:r w:rsidR="00B16291">
        <w:rPr>
          <w:color w:val="000000"/>
        </w:rPr>
        <w:t>’</w:t>
      </w:r>
      <w:r w:rsidRPr="009B3DEC">
        <w:rPr>
          <w:color w:val="000000"/>
        </w:rPr>
        <w:t>apologie de la guerre et de l</w:t>
      </w:r>
      <w:r w:rsidR="00B16291">
        <w:rPr>
          <w:color w:val="000000"/>
        </w:rPr>
        <w:t>’</w:t>
      </w:r>
      <w:r w:rsidRPr="009B3DEC">
        <w:rPr>
          <w:color w:val="000000"/>
        </w:rPr>
        <w:t>hostilité raciale</w:t>
      </w:r>
      <w:r w:rsidR="00B16291">
        <w:rPr>
          <w:color w:val="000000"/>
        </w:rPr>
        <w:t>,</w:t>
      </w:r>
      <w:r w:rsidRPr="009B3DEC">
        <w:rPr>
          <w:color w:val="000000"/>
        </w:rPr>
        <w:t xml:space="preserve"> nationale ou religieuse</w:t>
      </w:r>
      <w:r w:rsidR="00B16291">
        <w:rPr>
          <w:color w:val="000000"/>
        </w:rPr>
        <w:t>,</w:t>
      </w:r>
      <w:r w:rsidRPr="009B3DEC">
        <w:rPr>
          <w:color w:val="000000"/>
        </w:rPr>
        <w:t xml:space="preserve"> qui portent atteinte à la santé et à la moralité de la population et qui se livrent à des activités extrémistes.</w:t>
      </w:r>
    </w:p>
    <w:p w:rsidR="00EE70D7" w:rsidRPr="009B3DEC" w:rsidRDefault="00153874" w:rsidP="00E638D2">
      <w:pPr>
        <w:pStyle w:val="SingleTxtG"/>
        <w:rPr>
          <w:color w:val="000000"/>
        </w:rPr>
      </w:pPr>
      <w:r w:rsidRPr="009B3DEC">
        <w:rPr>
          <w:color w:val="000000"/>
        </w:rPr>
        <w:t>64.</w:t>
      </w:r>
      <w:r w:rsidR="00D43FBA" w:rsidRPr="009B3DEC">
        <w:rPr>
          <w:color w:val="000000"/>
        </w:rPr>
        <w:tab/>
      </w:r>
      <w:r w:rsidR="006A4AF2" w:rsidRPr="009B3DEC">
        <w:rPr>
          <w:color w:val="000000"/>
        </w:rPr>
        <w:t xml:space="preserve">Conformément aux </w:t>
      </w:r>
      <w:r w:rsidR="007A00C4" w:rsidRPr="009B3DEC">
        <w:rPr>
          <w:color w:val="000000"/>
        </w:rPr>
        <w:t>paragraphes </w:t>
      </w:r>
      <w:r w:rsidR="006A4AF2" w:rsidRPr="009B3DEC">
        <w:rPr>
          <w:color w:val="000000"/>
        </w:rPr>
        <w:t>1 et 4 de l</w:t>
      </w:r>
      <w:r w:rsidR="00B16291">
        <w:rPr>
          <w:color w:val="000000"/>
        </w:rPr>
        <w:t>’</w:t>
      </w:r>
      <w:r w:rsidR="006E01BA" w:rsidRPr="009B3DEC">
        <w:rPr>
          <w:color w:val="000000"/>
        </w:rPr>
        <w:t>article </w:t>
      </w:r>
      <w:r w:rsidR="006A4AF2" w:rsidRPr="009B3DEC">
        <w:rPr>
          <w:color w:val="000000"/>
        </w:rPr>
        <w:t>4 de la nouvelle version de la loi du 3 mai 2014 sur les garanties des droits de l</w:t>
      </w:r>
      <w:r w:rsidR="00B16291">
        <w:rPr>
          <w:color w:val="000000"/>
        </w:rPr>
        <w:t>’</w:t>
      </w:r>
      <w:r w:rsidR="006A4AF2" w:rsidRPr="009B3DEC">
        <w:rPr>
          <w:color w:val="000000"/>
        </w:rPr>
        <w:t>enfant</w:t>
      </w:r>
      <w:r w:rsidR="00B16291">
        <w:rPr>
          <w:color w:val="000000"/>
        </w:rPr>
        <w:t>,</w:t>
      </w:r>
      <w:r w:rsidR="006A4AF2" w:rsidRPr="009B3DEC">
        <w:rPr>
          <w:color w:val="000000"/>
        </w:rPr>
        <w:t xml:space="preserve"> le Turkménistan garantit l</w:t>
      </w:r>
      <w:r w:rsidR="00B16291">
        <w:rPr>
          <w:color w:val="000000"/>
        </w:rPr>
        <w:t>’</w:t>
      </w:r>
      <w:r w:rsidR="006A4AF2" w:rsidRPr="009B3DEC">
        <w:rPr>
          <w:color w:val="000000"/>
        </w:rPr>
        <w:t>égalité des droits et libertés de</w:t>
      </w:r>
      <w:r w:rsidR="009A027B" w:rsidRPr="009B3DEC">
        <w:rPr>
          <w:color w:val="000000"/>
        </w:rPr>
        <w:t>s</w:t>
      </w:r>
      <w:r w:rsidR="006A4AF2" w:rsidRPr="009B3DEC">
        <w:rPr>
          <w:color w:val="000000"/>
        </w:rPr>
        <w:t xml:space="preserve"> enfant</w:t>
      </w:r>
      <w:r w:rsidR="009A027B" w:rsidRPr="009B3DEC">
        <w:rPr>
          <w:color w:val="000000"/>
        </w:rPr>
        <w:t>s</w:t>
      </w:r>
      <w:r w:rsidR="006A4AF2" w:rsidRPr="009B3DEC">
        <w:rPr>
          <w:color w:val="000000"/>
        </w:rPr>
        <w:t xml:space="preserve"> vivant sur son territoire</w:t>
      </w:r>
      <w:r w:rsidR="00B16291">
        <w:rPr>
          <w:color w:val="000000"/>
        </w:rPr>
        <w:t>,</w:t>
      </w:r>
      <w:r w:rsidR="006A4AF2" w:rsidRPr="009B3DEC">
        <w:rPr>
          <w:color w:val="000000"/>
        </w:rPr>
        <w:t xml:space="preserve"> en dehors de toute considération d</w:t>
      </w:r>
      <w:r w:rsidR="00B16291">
        <w:rPr>
          <w:color w:val="000000"/>
        </w:rPr>
        <w:t>’</w:t>
      </w:r>
      <w:r w:rsidR="0042018C" w:rsidRPr="009B3DEC">
        <w:rPr>
          <w:color w:val="000000"/>
        </w:rPr>
        <w:t>appartenance ethnique</w:t>
      </w:r>
      <w:r w:rsidR="00B16291">
        <w:rPr>
          <w:color w:val="000000"/>
        </w:rPr>
        <w:t>,</w:t>
      </w:r>
      <w:r w:rsidR="006A4AF2" w:rsidRPr="009B3DEC">
        <w:rPr>
          <w:color w:val="000000"/>
        </w:rPr>
        <w:t xml:space="preserve"> de race</w:t>
      </w:r>
      <w:r w:rsidR="00B16291">
        <w:rPr>
          <w:color w:val="000000"/>
        </w:rPr>
        <w:t>,</w:t>
      </w:r>
      <w:r w:rsidR="006A4AF2" w:rsidRPr="009B3DEC">
        <w:rPr>
          <w:color w:val="000000"/>
        </w:rPr>
        <w:t xml:space="preserve"> de sexe</w:t>
      </w:r>
      <w:r w:rsidR="00B16291">
        <w:rPr>
          <w:color w:val="000000"/>
        </w:rPr>
        <w:t>,</w:t>
      </w:r>
      <w:r w:rsidR="006A4AF2" w:rsidRPr="009B3DEC">
        <w:rPr>
          <w:color w:val="000000"/>
        </w:rPr>
        <w:t xml:space="preserve"> d</w:t>
      </w:r>
      <w:r w:rsidR="00B16291">
        <w:rPr>
          <w:color w:val="000000"/>
        </w:rPr>
        <w:t>’</w:t>
      </w:r>
      <w:r w:rsidR="006A4AF2" w:rsidRPr="009B3DEC">
        <w:rPr>
          <w:color w:val="000000"/>
        </w:rPr>
        <w:t>origine</w:t>
      </w:r>
      <w:r w:rsidR="00B16291">
        <w:rPr>
          <w:color w:val="000000"/>
        </w:rPr>
        <w:t>,</w:t>
      </w:r>
      <w:r w:rsidR="006A4AF2" w:rsidRPr="009B3DEC">
        <w:rPr>
          <w:color w:val="000000"/>
        </w:rPr>
        <w:t xml:space="preserve"> de situation sociale</w:t>
      </w:r>
      <w:r w:rsidR="00B16291">
        <w:rPr>
          <w:color w:val="000000"/>
        </w:rPr>
        <w:t>,</w:t>
      </w:r>
      <w:r w:rsidR="006A4AF2" w:rsidRPr="009B3DEC">
        <w:rPr>
          <w:color w:val="000000"/>
        </w:rPr>
        <w:t xml:space="preserve"> de fortune</w:t>
      </w:r>
      <w:r w:rsidR="00B16291">
        <w:rPr>
          <w:color w:val="000000"/>
        </w:rPr>
        <w:t>,</w:t>
      </w:r>
      <w:r w:rsidR="006A4AF2" w:rsidRPr="009B3DEC">
        <w:rPr>
          <w:color w:val="000000"/>
        </w:rPr>
        <w:t xml:space="preserve"> de domicile de l</w:t>
      </w:r>
      <w:r w:rsidR="00B16291">
        <w:rPr>
          <w:color w:val="000000"/>
        </w:rPr>
        <w:t>’</w:t>
      </w:r>
      <w:r w:rsidR="006A4AF2" w:rsidRPr="009B3DEC">
        <w:rPr>
          <w:color w:val="000000"/>
        </w:rPr>
        <w:t>enfant et de ses parents</w:t>
      </w:r>
      <w:r w:rsidR="00B16291">
        <w:rPr>
          <w:color w:val="000000"/>
        </w:rPr>
        <w:t>,</w:t>
      </w:r>
      <w:r w:rsidR="006A4AF2" w:rsidRPr="009B3DEC">
        <w:rPr>
          <w:color w:val="000000"/>
        </w:rPr>
        <w:t xml:space="preserve"> de langue</w:t>
      </w:r>
      <w:r w:rsidR="00B16291">
        <w:rPr>
          <w:color w:val="000000"/>
        </w:rPr>
        <w:t>,</w:t>
      </w:r>
      <w:r w:rsidR="006A4AF2" w:rsidRPr="009B3DEC">
        <w:rPr>
          <w:color w:val="000000"/>
        </w:rPr>
        <w:t xml:space="preserve"> d</w:t>
      </w:r>
      <w:r w:rsidR="00B16291">
        <w:rPr>
          <w:color w:val="000000"/>
        </w:rPr>
        <w:t>’</w:t>
      </w:r>
      <w:r w:rsidR="006A4AF2" w:rsidRPr="009B3DEC">
        <w:rPr>
          <w:color w:val="000000"/>
        </w:rPr>
        <w:t>éducation</w:t>
      </w:r>
      <w:r w:rsidR="00B16291">
        <w:rPr>
          <w:color w:val="000000"/>
        </w:rPr>
        <w:t>,</w:t>
      </w:r>
      <w:r w:rsidR="006A4AF2" w:rsidRPr="009B3DEC">
        <w:rPr>
          <w:color w:val="000000"/>
        </w:rPr>
        <w:t xml:space="preserve"> d</w:t>
      </w:r>
      <w:r w:rsidR="00B16291">
        <w:rPr>
          <w:color w:val="000000"/>
        </w:rPr>
        <w:t>’</w:t>
      </w:r>
      <w:r w:rsidR="00A55411" w:rsidRPr="009B3DEC">
        <w:rPr>
          <w:color w:val="000000"/>
        </w:rPr>
        <w:t>attitude face à la religion</w:t>
      </w:r>
      <w:r w:rsidR="00B16291">
        <w:rPr>
          <w:color w:val="000000"/>
        </w:rPr>
        <w:t>,</w:t>
      </w:r>
      <w:r w:rsidR="006A4AF2" w:rsidRPr="009B3DEC">
        <w:rPr>
          <w:color w:val="000000"/>
        </w:rPr>
        <w:t xml:space="preserve"> de </w:t>
      </w:r>
      <w:r w:rsidR="00A55411" w:rsidRPr="009B3DEC">
        <w:rPr>
          <w:color w:val="000000"/>
        </w:rPr>
        <w:t xml:space="preserve">circonstance </w:t>
      </w:r>
      <w:r w:rsidR="006A4AF2" w:rsidRPr="009B3DEC">
        <w:rPr>
          <w:color w:val="000000"/>
        </w:rPr>
        <w:t xml:space="preserve">de </w:t>
      </w:r>
      <w:r w:rsidR="00A55411" w:rsidRPr="009B3DEC">
        <w:rPr>
          <w:color w:val="000000"/>
        </w:rPr>
        <w:t xml:space="preserve">la </w:t>
      </w:r>
      <w:r w:rsidR="006A4AF2" w:rsidRPr="009B3DEC">
        <w:rPr>
          <w:color w:val="000000"/>
        </w:rPr>
        <w:t>naissance</w:t>
      </w:r>
      <w:r w:rsidR="00B16291">
        <w:rPr>
          <w:color w:val="000000"/>
        </w:rPr>
        <w:t>,</w:t>
      </w:r>
      <w:r w:rsidR="006A4AF2" w:rsidRPr="009B3DEC">
        <w:rPr>
          <w:color w:val="000000"/>
        </w:rPr>
        <w:t xml:space="preserve"> d</w:t>
      </w:r>
      <w:r w:rsidR="00B16291">
        <w:rPr>
          <w:color w:val="000000"/>
        </w:rPr>
        <w:t>’</w:t>
      </w:r>
      <w:r w:rsidR="006A4AF2" w:rsidRPr="009B3DEC">
        <w:rPr>
          <w:color w:val="000000"/>
        </w:rPr>
        <w:t>état de santé ou de toute autre</w:t>
      </w:r>
      <w:r w:rsidR="001739D8">
        <w:rPr>
          <w:color w:val="000000"/>
        </w:rPr>
        <w:t xml:space="preserve"> </w:t>
      </w:r>
      <w:r w:rsidR="006A4AF2" w:rsidRPr="009B3DEC">
        <w:rPr>
          <w:color w:val="000000"/>
        </w:rPr>
        <w:t>considération.</w:t>
      </w:r>
    </w:p>
    <w:p w:rsidR="00EE70D7" w:rsidRPr="009B3DEC" w:rsidRDefault="00373EE0" w:rsidP="00E638D2">
      <w:pPr>
        <w:pStyle w:val="SingleTxtG"/>
        <w:rPr>
          <w:color w:val="000000"/>
        </w:rPr>
      </w:pPr>
      <w:r w:rsidRPr="009B3DEC">
        <w:rPr>
          <w:color w:val="000000"/>
        </w:rPr>
        <w:t>65.</w:t>
      </w:r>
      <w:r w:rsidR="00D43FBA" w:rsidRPr="009B3DEC">
        <w:rPr>
          <w:color w:val="000000"/>
        </w:rPr>
        <w:tab/>
      </w:r>
      <w:r w:rsidRPr="009B3DEC">
        <w:rPr>
          <w:color w:val="000000"/>
        </w:rPr>
        <w:t>La violation du principe d</w:t>
      </w:r>
      <w:r w:rsidR="00B16291">
        <w:rPr>
          <w:color w:val="000000"/>
        </w:rPr>
        <w:t>’</w:t>
      </w:r>
      <w:r w:rsidRPr="009B3DEC">
        <w:rPr>
          <w:color w:val="000000"/>
        </w:rPr>
        <w:t xml:space="preserve">égalité entre </w:t>
      </w:r>
      <w:r w:rsidR="00A55411" w:rsidRPr="009B3DEC">
        <w:rPr>
          <w:color w:val="000000"/>
        </w:rPr>
        <w:t xml:space="preserve">les </w:t>
      </w:r>
      <w:r w:rsidRPr="009B3DEC">
        <w:rPr>
          <w:color w:val="000000"/>
        </w:rPr>
        <w:t>enfants pour des considérations de sexe</w:t>
      </w:r>
      <w:r w:rsidR="00B16291">
        <w:rPr>
          <w:color w:val="000000"/>
        </w:rPr>
        <w:t>,</w:t>
      </w:r>
      <w:r w:rsidRPr="009B3DEC">
        <w:rPr>
          <w:color w:val="000000"/>
        </w:rPr>
        <w:t xml:space="preserve"> </w:t>
      </w:r>
      <w:r w:rsidR="00A55411" w:rsidRPr="009B3DEC">
        <w:rPr>
          <w:color w:val="000000"/>
        </w:rPr>
        <w:t>de race</w:t>
      </w:r>
      <w:r w:rsidR="00B16291">
        <w:rPr>
          <w:color w:val="000000"/>
        </w:rPr>
        <w:t>,</w:t>
      </w:r>
      <w:r w:rsidR="00A55411" w:rsidRPr="009B3DEC">
        <w:rPr>
          <w:color w:val="000000"/>
        </w:rPr>
        <w:t xml:space="preserve"> </w:t>
      </w:r>
      <w:r w:rsidRPr="009B3DEC">
        <w:rPr>
          <w:color w:val="000000"/>
        </w:rPr>
        <w:t>d</w:t>
      </w:r>
      <w:r w:rsidR="00B16291">
        <w:rPr>
          <w:color w:val="000000"/>
        </w:rPr>
        <w:t>’</w:t>
      </w:r>
      <w:r w:rsidR="00A55411" w:rsidRPr="009B3DEC">
        <w:rPr>
          <w:color w:val="000000"/>
        </w:rPr>
        <w:t xml:space="preserve">appartenance </w:t>
      </w:r>
      <w:r w:rsidRPr="009B3DEC">
        <w:rPr>
          <w:color w:val="000000"/>
        </w:rPr>
        <w:t>ethnique</w:t>
      </w:r>
      <w:r w:rsidR="00B16291">
        <w:rPr>
          <w:color w:val="000000"/>
        </w:rPr>
        <w:t>,</w:t>
      </w:r>
      <w:r w:rsidRPr="009B3DEC">
        <w:rPr>
          <w:color w:val="000000"/>
        </w:rPr>
        <w:t xml:space="preserve"> d</w:t>
      </w:r>
      <w:r w:rsidR="00B16291">
        <w:rPr>
          <w:color w:val="000000"/>
        </w:rPr>
        <w:t>’</w:t>
      </w:r>
      <w:r w:rsidR="00A55411" w:rsidRPr="009B3DEC">
        <w:rPr>
          <w:color w:val="000000"/>
        </w:rPr>
        <w:t>origine</w:t>
      </w:r>
      <w:r w:rsidR="00B16291">
        <w:rPr>
          <w:color w:val="000000"/>
        </w:rPr>
        <w:t>,</w:t>
      </w:r>
      <w:r w:rsidRPr="009B3DEC">
        <w:rPr>
          <w:color w:val="000000"/>
        </w:rPr>
        <w:t xml:space="preserve"> de situation sociale</w:t>
      </w:r>
      <w:r w:rsidR="00B16291">
        <w:rPr>
          <w:color w:val="000000"/>
        </w:rPr>
        <w:t>,</w:t>
      </w:r>
      <w:r w:rsidRPr="009B3DEC">
        <w:rPr>
          <w:color w:val="000000"/>
        </w:rPr>
        <w:t xml:space="preserve"> de fortune</w:t>
      </w:r>
      <w:r w:rsidR="00B16291">
        <w:rPr>
          <w:color w:val="000000"/>
        </w:rPr>
        <w:t>,</w:t>
      </w:r>
      <w:r w:rsidRPr="009B3DEC">
        <w:rPr>
          <w:color w:val="000000"/>
        </w:rPr>
        <w:t xml:space="preserve"> de domicile de l</w:t>
      </w:r>
      <w:r w:rsidR="00B16291">
        <w:rPr>
          <w:color w:val="000000"/>
        </w:rPr>
        <w:t>’</w:t>
      </w:r>
      <w:r w:rsidRPr="009B3DEC">
        <w:rPr>
          <w:color w:val="000000"/>
        </w:rPr>
        <w:t xml:space="preserve">enfant </w:t>
      </w:r>
      <w:r w:rsidR="00A55411" w:rsidRPr="009B3DEC">
        <w:rPr>
          <w:color w:val="000000"/>
        </w:rPr>
        <w:t xml:space="preserve">et </w:t>
      </w:r>
      <w:r w:rsidRPr="009B3DEC">
        <w:rPr>
          <w:color w:val="000000"/>
        </w:rPr>
        <w:t>de ses parents</w:t>
      </w:r>
      <w:r w:rsidR="00B16291">
        <w:rPr>
          <w:color w:val="000000"/>
        </w:rPr>
        <w:t>,</w:t>
      </w:r>
      <w:r w:rsidRPr="009B3DEC">
        <w:rPr>
          <w:color w:val="000000"/>
        </w:rPr>
        <w:t xml:space="preserve"> de langue</w:t>
      </w:r>
      <w:r w:rsidR="00B16291">
        <w:rPr>
          <w:color w:val="000000"/>
        </w:rPr>
        <w:t>,</w:t>
      </w:r>
      <w:r w:rsidRPr="009B3DEC">
        <w:rPr>
          <w:color w:val="000000"/>
        </w:rPr>
        <w:t xml:space="preserve"> d</w:t>
      </w:r>
      <w:r w:rsidR="00B16291">
        <w:rPr>
          <w:color w:val="000000"/>
        </w:rPr>
        <w:t>’</w:t>
      </w:r>
      <w:r w:rsidRPr="009B3DEC">
        <w:rPr>
          <w:color w:val="000000"/>
        </w:rPr>
        <w:t>éducation</w:t>
      </w:r>
      <w:r w:rsidR="00B16291">
        <w:rPr>
          <w:color w:val="000000"/>
        </w:rPr>
        <w:t>,</w:t>
      </w:r>
      <w:r w:rsidRPr="009B3DEC">
        <w:rPr>
          <w:color w:val="000000"/>
        </w:rPr>
        <w:t xml:space="preserve"> d</w:t>
      </w:r>
      <w:r w:rsidR="00B16291">
        <w:rPr>
          <w:color w:val="000000"/>
        </w:rPr>
        <w:t>’</w:t>
      </w:r>
      <w:r w:rsidR="00A55411" w:rsidRPr="009B3DEC">
        <w:rPr>
          <w:color w:val="000000"/>
        </w:rPr>
        <w:t>attitude face à la religion</w:t>
      </w:r>
      <w:r w:rsidR="00B16291">
        <w:rPr>
          <w:color w:val="000000"/>
        </w:rPr>
        <w:t>,</w:t>
      </w:r>
      <w:r w:rsidRPr="009B3DEC">
        <w:rPr>
          <w:color w:val="000000"/>
        </w:rPr>
        <w:t xml:space="preserve"> de </w:t>
      </w:r>
      <w:r w:rsidR="00A55411" w:rsidRPr="009B3DEC">
        <w:rPr>
          <w:color w:val="000000"/>
        </w:rPr>
        <w:t xml:space="preserve">circonstances </w:t>
      </w:r>
      <w:r w:rsidRPr="009B3DEC">
        <w:rPr>
          <w:color w:val="000000"/>
        </w:rPr>
        <w:t xml:space="preserve">de </w:t>
      </w:r>
      <w:r w:rsidR="00A55411" w:rsidRPr="009B3DEC">
        <w:rPr>
          <w:color w:val="000000"/>
        </w:rPr>
        <w:t xml:space="preserve">la </w:t>
      </w:r>
      <w:r w:rsidRPr="009B3DEC">
        <w:rPr>
          <w:color w:val="000000"/>
        </w:rPr>
        <w:t>naissance</w:t>
      </w:r>
      <w:r w:rsidR="00B16291">
        <w:rPr>
          <w:color w:val="000000"/>
        </w:rPr>
        <w:t>,</w:t>
      </w:r>
      <w:r w:rsidRPr="009B3DEC">
        <w:rPr>
          <w:color w:val="000000"/>
        </w:rPr>
        <w:t xml:space="preserve"> d</w:t>
      </w:r>
      <w:r w:rsidR="00B16291">
        <w:rPr>
          <w:color w:val="000000"/>
        </w:rPr>
        <w:t>’</w:t>
      </w:r>
      <w:r w:rsidRPr="009B3DEC">
        <w:rPr>
          <w:color w:val="000000"/>
        </w:rPr>
        <w:t xml:space="preserve">état de santé ou toute autre </w:t>
      </w:r>
      <w:r w:rsidR="00A55411" w:rsidRPr="009B3DEC">
        <w:rPr>
          <w:color w:val="000000"/>
        </w:rPr>
        <w:t xml:space="preserve">considération </w:t>
      </w:r>
      <w:r w:rsidRPr="009B3DEC">
        <w:rPr>
          <w:color w:val="000000"/>
        </w:rPr>
        <w:t>entraîne les sanctions prévues par la législation</w:t>
      </w:r>
      <w:r w:rsidR="001739D8">
        <w:rPr>
          <w:color w:val="000000"/>
        </w:rPr>
        <w:t xml:space="preserve"> </w:t>
      </w:r>
      <w:r w:rsidRPr="009B3DEC">
        <w:rPr>
          <w:color w:val="000000"/>
        </w:rPr>
        <w:t>nationale.</w:t>
      </w:r>
    </w:p>
    <w:p w:rsidR="00EE70D7" w:rsidRPr="009B3DEC" w:rsidRDefault="005F4622" w:rsidP="00E638D2">
      <w:pPr>
        <w:pStyle w:val="SingleTxtG"/>
        <w:rPr>
          <w:color w:val="000000"/>
        </w:rPr>
      </w:pPr>
      <w:r w:rsidRPr="009B3DEC">
        <w:rPr>
          <w:color w:val="000000"/>
        </w:rPr>
        <w:t>66.</w:t>
      </w:r>
      <w:r w:rsidR="00D43FBA" w:rsidRPr="009B3DEC">
        <w:rPr>
          <w:color w:val="000000"/>
        </w:rPr>
        <w:tab/>
      </w:r>
      <w:r w:rsidR="00F964B8" w:rsidRPr="009B3DEC">
        <w:rPr>
          <w:color w:val="000000"/>
        </w:rPr>
        <w:t>La loi du 18 août 2015 sur les garanties publiques en matière d</w:t>
      </w:r>
      <w:r w:rsidR="00B16291">
        <w:rPr>
          <w:color w:val="000000"/>
        </w:rPr>
        <w:t>’</w:t>
      </w:r>
      <w:r w:rsidR="00F964B8" w:rsidRPr="009B3DEC">
        <w:rPr>
          <w:color w:val="000000"/>
        </w:rPr>
        <w:t>égalité des droits et des chances entre les hommes et les femmes dispose que la Turkménistan garantit l</w:t>
      </w:r>
      <w:r w:rsidR="00B16291">
        <w:rPr>
          <w:color w:val="000000"/>
        </w:rPr>
        <w:t>’</w:t>
      </w:r>
      <w:r w:rsidR="00F964B8" w:rsidRPr="009B3DEC">
        <w:rPr>
          <w:color w:val="000000"/>
        </w:rPr>
        <w:t>égalité des sexes dans tous les domaines de la vie publique et sociale ainsi que l</w:t>
      </w:r>
      <w:r w:rsidR="00B16291">
        <w:rPr>
          <w:color w:val="000000"/>
        </w:rPr>
        <w:t>’</w:t>
      </w:r>
      <w:r w:rsidR="00F964B8" w:rsidRPr="009B3DEC">
        <w:rPr>
          <w:color w:val="000000"/>
        </w:rPr>
        <w:t xml:space="preserve">égalité devant la loi indépendamment de toute considération </w:t>
      </w:r>
      <w:r w:rsidR="00A55411" w:rsidRPr="009B3DEC">
        <w:rPr>
          <w:color w:val="000000"/>
        </w:rPr>
        <w:t>d</w:t>
      </w:r>
      <w:r w:rsidR="00B16291">
        <w:rPr>
          <w:color w:val="000000"/>
        </w:rPr>
        <w:t>’</w:t>
      </w:r>
      <w:r w:rsidR="00A55411" w:rsidRPr="009B3DEC">
        <w:rPr>
          <w:color w:val="000000"/>
        </w:rPr>
        <w:t>appartenance ethnique</w:t>
      </w:r>
      <w:r w:rsidR="00B16291">
        <w:rPr>
          <w:color w:val="000000"/>
        </w:rPr>
        <w:t>,</w:t>
      </w:r>
      <w:r w:rsidR="00F964B8" w:rsidRPr="009B3DEC">
        <w:rPr>
          <w:color w:val="000000"/>
        </w:rPr>
        <w:t xml:space="preserve"> </w:t>
      </w:r>
      <w:r w:rsidR="00A55411" w:rsidRPr="009B3DEC">
        <w:rPr>
          <w:color w:val="000000"/>
        </w:rPr>
        <w:t xml:space="preserve">de </w:t>
      </w:r>
      <w:r w:rsidR="00F964B8" w:rsidRPr="009B3DEC">
        <w:rPr>
          <w:color w:val="000000"/>
        </w:rPr>
        <w:t>race</w:t>
      </w:r>
      <w:r w:rsidR="00B16291">
        <w:rPr>
          <w:color w:val="000000"/>
        </w:rPr>
        <w:t>,</w:t>
      </w:r>
      <w:r w:rsidR="00F964B8" w:rsidRPr="009B3DEC">
        <w:rPr>
          <w:color w:val="000000"/>
        </w:rPr>
        <w:t xml:space="preserve"> </w:t>
      </w:r>
      <w:r w:rsidR="00D264F6" w:rsidRPr="009B3DEC">
        <w:rPr>
          <w:color w:val="000000"/>
        </w:rPr>
        <w:t xml:space="preserve">de </w:t>
      </w:r>
      <w:r w:rsidR="00F964B8" w:rsidRPr="009B3DEC">
        <w:rPr>
          <w:color w:val="000000"/>
        </w:rPr>
        <w:t>sexe</w:t>
      </w:r>
      <w:r w:rsidR="00B16291">
        <w:rPr>
          <w:color w:val="000000"/>
        </w:rPr>
        <w:t>,</w:t>
      </w:r>
      <w:r w:rsidR="00F964B8" w:rsidRPr="009B3DEC">
        <w:rPr>
          <w:color w:val="000000"/>
        </w:rPr>
        <w:t xml:space="preserve"> </w:t>
      </w:r>
      <w:r w:rsidR="00D264F6" w:rsidRPr="009B3DEC">
        <w:rPr>
          <w:color w:val="000000"/>
        </w:rPr>
        <w:t>d</w:t>
      </w:r>
      <w:r w:rsidR="00B16291">
        <w:rPr>
          <w:color w:val="000000"/>
        </w:rPr>
        <w:t>’</w:t>
      </w:r>
      <w:r w:rsidR="00F964B8" w:rsidRPr="009B3DEC">
        <w:rPr>
          <w:color w:val="000000"/>
        </w:rPr>
        <w:t>origine</w:t>
      </w:r>
      <w:r w:rsidR="00B16291">
        <w:rPr>
          <w:color w:val="000000"/>
        </w:rPr>
        <w:t>,</w:t>
      </w:r>
      <w:r w:rsidR="00F964B8" w:rsidRPr="009B3DEC">
        <w:rPr>
          <w:color w:val="000000"/>
        </w:rPr>
        <w:t xml:space="preserve"> </w:t>
      </w:r>
      <w:r w:rsidR="00D264F6" w:rsidRPr="009B3DEC">
        <w:rPr>
          <w:color w:val="000000"/>
        </w:rPr>
        <w:t xml:space="preserve">de </w:t>
      </w:r>
      <w:r w:rsidR="00F964B8" w:rsidRPr="009B3DEC">
        <w:rPr>
          <w:color w:val="000000"/>
        </w:rPr>
        <w:t>fortune</w:t>
      </w:r>
      <w:r w:rsidR="00B16291">
        <w:rPr>
          <w:color w:val="000000"/>
        </w:rPr>
        <w:t>,</w:t>
      </w:r>
      <w:r w:rsidR="00F964B8" w:rsidRPr="009B3DEC">
        <w:rPr>
          <w:color w:val="000000"/>
        </w:rPr>
        <w:t xml:space="preserve"> </w:t>
      </w:r>
      <w:r w:rsidR="00D264F6" w:rsidRPr="009B3DEC">
        <w:rPr>
          <w:color w:val="000000"/>
        </w:rPr>
        <w:t xml:space="preserve">de </w:t>
      </w:r>
      <w:r w:rsidR="00F964B8" w:rsidRPr="009B3DEC">
        <w:rPr>
          <w:color w:val="000000"/>
        </w:rPr>
        <w:t>fonction</w:t>
      </w:r>
      <w:r w:rsidR="00B16291">
        <w:rPr>
          <w:color w:val="000000"/>
        </w:rPr>
        <w:t>,</w:t>
      </w:r>
      <w:r w:rsidR="00F964B8" w:rsidRPr="009B3DEC">
        <w:rPr>
          <w:color w:val="000000"/>
        </w:rPr>
        <w:t xml:space="preserve"> </w:t>
      </w:r>
      <w:r w:rsidR="00D264F6" w:rsidRPr="009B3DEC">
        <w:rPr>
          <w:color w:val="000000"/>
        </w:rPr>
        <w:t xml:space="preserve">de </w:t>
      </w:r>
      <w:r w:rsidR="0095313A" w:rsidRPr="009B3DEC">
        <w:rPr>
          <w:color w:val="000000"/>
        </w:rPr>
        <w:t>situation familiale</w:t>
      </w:r>
      <w:r w:rsidR="00B16291">
        <w:rPr>
          <w:color w:val="000000"/>
        </w:rPr>
        <w:t>,</w:t>
      </w:r>
      <w:r w:rsidR="0095313A" w:rsidRPr="009B3DEC">
        <w:rPr>
          <w:color w:val="000000"/>
        </w:rPr>
        <w:t xml:space="preserve"> </w:t>
      </w:r>
      <w:r w:rsidR="00D264F6" w:rsidRPr="009B3DEC">
        <w:rPr>
          <w:color w:val="000000"/>
        </w:rPr>
        <w:t xml:space="preserve">de </w:t>
      </w:r>
      <w:r w:rsidR="00F964B8" w:rsidRPr="009B3DEC">
        <w:rPr>
          <w:color w:val="000000"/>
        </w:rPr>
        <w:t>lieu de résidence</w:t>
      </w:r>
      <w:r w:rsidR="00B16291">
        <w:rPr>
          <w:color w:val="000000"/>
        </w:rPr>
        <w:t>,</w:t>
      </w:r>
      <w:r w:rsidR="00F964B8" w:rsidRPr="009B3DEC">
        <w:rPr>
          <w:color w:val="000000"/>
        </w:rPr>
        <w:t xml:space="preserve"> </w:t>
      </w:r>
      <w:r w:rsidR="00D264F6" w:rsidRPr="009B3DEC">
        <w:rPr>
          <w:color w:val="000000"/>
        </w:rPr>
        <w:t xml:space="preserve">de </w:t>
      </w:r>
      <w:r w:rsidR="00F964B8" w:rsidRPr="009B3DEC">
        <w:rPr>
          <w:color w:val="000000"/>
        </w:rPr>
        <w:t>langue</w:t>
      </w:r>
      <w:r w:rsidR="00B16291">
        <w:rPr>
          <w:color w:val="000000"/>
        </w:rPr>
        <w:t>,</w:t>
      </w:r>
      <w:r w:rsidR="00F964B8" w:rsidRPr="009B3DEC">
        <w:rPr>
          <w:color w:val="000000"/>
        </w:rPr>
        <w:t xml:space="preserve"> </w:t>
      </w:r>
      <w:r w:rsidR="00D264F6" w:rsidRPr="009B3DEC">
        <w:rPr>
          <w:color w:val="000000"/>
        </w:rPr>
        <w:t>d</w:t>
      </w:r>
      <w:r w:rsidR="00B16291">
        <w:rPr>
          <w:color w:val="000000"/>
        </w:rPr>
        <w:t>’</w:t>
      </w:r>
      <w:r w:rsidR="00F964B8" w:rsidRPr="009B3DEC">
        <w:rPr>
          <w:color w:val="000000"/>
        </w:rPr>
        <w:t>attitude à l</w:t>
      </w:r>
      <w:r w:rsidR="00B16291">
        <w:rPr>
          <w:color w:val="000000"/>
        </w:rPr>
        <w:t>’</w:t>
      </w:r>
      <w:r w:rsidR="00F964B8" w:rsidRPr="009B3DEC">
        <w:rPr>
          <w:color w:val="000000"/>
        </w:rPr>
        <w:t>égard de la religion</w:t>
      </w:r>
      <w:r w:rsidR="00B16291">
        <w:rPr>
          <w:color w:val="000000"/>
        </w:rPr>
        <w:t>,</w:t>
      </w:r>
      <w:r w:rsidR="00F964B8" w:rsidRPr="009B3DEC">
        <w:rPr>
          <w:color w:val="000000"/>
        </w:rPr>
        <w:t xml:space="preserve"> </w:t>
      </w:r>
      <w:r w:rsidR="00D264F6" w:rsidRPr="009B3DEC">
        <w:rPr>
          <w:color w:val="000000"/>
        </w:rPr>
        <w:t>d</w:t>
      </w:r>
      <w:r w:rsidR="00B16291">
        <w:rPr>
          <w:color w:val="000000"/>
        </w:rPr>
        <w:t>’</w:t>
      </w:r>
      <w:r w:rsidR="0095313A" w:rsidRPr="009B3DEC">
        <w:rPr>
          <w:color w:val="000000"/>
        </w:rPr>
        <w:t>opinions politiques</w:t>
      </w:r>
      <w:r w:rsidR="00F964B8" w:rsidRPr="009B3DEC">
        <w:rPr>
          <w:color w:val="000000"/>
        </w:rPr>
        <w:t xml:space="preserve"> </w:t>
      </w:r>
      <w:r w:rsidR="0095313A" w:rsidRPr="009B3DEC">
        <w:rPr>
          <w:color w:val="000000"/>
        </w:rPr>
        <w:t>ou d</w:t>
      </w:r>
      <w:r w:rsidR="00B16291">
        <w:rPr>
          <w:color w:val="000000"/>
        </w:rPr>
        <w:t>’</w:t>
      </w:r>
      <w:r w:rsidR="00F964B8" w:rsidRPr="009B3DEC">
        <w:rPr>
          <w:color w:val="000000"/>
        </w:rPr>
        <w:t>affiliation ou non-affiliation à un parti.</w:t>
      </w:r>
    </w:p>
    <w:p w:rsidR="00EE70D7" w:rsidRPr="009B3DEC" w:rsidRDefault="00F964B8" w:rsidP="00E638D2">
      <w:pPr>
        <w:pStyle w:val="SingleTxtG"/>
        <w:rPr>
          <w:color w:val="000000"/>
        </w:rPr>
      </w:pPr>
      <w:r w:rsidRPr="009B3DEC">
        <w:rPr>
          <w:color w:val="000000"/>
        </w:rPr>
        <w:t>67.</w:t>
      </w:r>
      <w:r w:rsidR="00D43FBA" w:rsidRPr="009B3DEC">
        <w:rPr>
          <w:color w:val="000000"/>
        </w:rPr>
        <w:tab/>
      </w:r>
      <w:r w:rsidRPr="009B3DEC">
        <w:rPr>
          <w:color w:val="000000"/>
        </w:rPr>
        <w:t>Le 22 juin 2013</w:t>
      </w:r>
      <w:r w:rsidR="00B16291">
        <w:rPr>
          <w:color w:val="000000"/>
        </w:rPr>
        <w:t>,</w:t>
      </w:r>
      <w:r w:rsidRPr="009B3DEC">
        <w:rPr>
          <w:color w:val="000000"/>
        </w:rPr>
        <w:t xml:space="preserve"> des modifications ont été apportées </w:t>
      </w:r>
      <w:r w:rsidR="00642747" w:rsidRPr="009B3DEC">
        <w:rPr>
          <w:color w:val="000000"/>
        </w:rPr>
        <w:t>au Code du trav</w:t>
      </w:r>
      <w:r w:rsidR="006C4E2E" w:rsidRPr="009B3DEC">
        <w:rPr>
          <w:color w:val="000000"/>
        </w:rPr>
        <w:t>ail. Dans sa nouvelle version</w:t>
      </w:r>
      <w:r w:rsidR="00B16291">
        <w:rPr>
          <w:color w:val="000000"/>
        </w:rPr>
        <w:t>,</w:t>
      </w:r>
      <w:r w:rsidR="006C4E2E" w:rsidRPr="009B3DEC">
        <w:rPr>
          <w:color w:val="000000"/>
        </w:rPr>
        <w:t xml:space="preserve"> l</w:t>
      </w:r>
      <w:r w:rsidR="00642747" w:rsidRPr="009B3DEC">
        <w:rPr>
          <w:color w:val="000000"/>
        </w:rPr>
        <w:t xml:space="preserve">e </w:t>
      </w:r>
      <w:r w:rsidR="006E01BA" w:rsidRPr="009B3DEC">
        <w:rPr>
          <w:color w:val="000000"/>
        </w:rPr>
        <w:t>paragraphe </w:t>
      </w:r>
      <w:r w:rsidR="00642747" w:rsidRPr="009B3DEC">
        <w:rPr>
          <w:color w:val="000000"/>
        </w:rPr>
        <w:t>5 de la première partie de l</w:t>
      </w:r>
      <w:r w:rsidR="00B16291">
        <w:rPr>
          <w:color w:val="000000"/>
        </w:rPr>
        <w:t>’</w:t>
      </w:r>
      <w:r w:rsidR="006E01BA" w:rsidRPr="009B3DEC">
        <w:rPr>
          <w:color w:val="000000"/>
        </w:rPr>
        <w:t>article </w:t>
      </w:r>
      <w:r w:rsidR="00642747" w:rsidRPr="009B3DEC">
        <w:rPr>
          <w:color w:val="000000"/>
        </w:rPr>
        <w:t>13</w:t>
      </w:r>
      <w:r w:rsidR="006C4E2E" w:rsidRPr="009B3DEC">
        <w:rPr>
          <w:color w:val="000000"/>
        </w:rPr>
        <w:t xml:space="preserve"> établit l</w:t>
      </w:r>
      <w:r w:rsidR="00B16291">
        <w:rPr>
          <w:color w:val="000000"/>
        </w:rPr>
        <w:t>’</w:t>
      </w:r>
      <w:r w:rsidR="006C4E2E" w:rsidRPr="009B3DEC">
        <w:rPr>
          <w:color w:val="000000"/>
        </w:rPr>
        <w:t>égalité de rémunération pour un travail d</w:t>
      </w:r>
      <w:r w:rsidR="00B16291">
        <w:rPr>
          <w:color w:val="000000"/>
        </w:rPr>
        <w:t>’</w:t>
      </w:r>
      <w:r w:rsidR="006C4E2E" w:rsidRPr="009B3DEC">
        <w:rPr>
          <w:color w:val="000000"/>
        </w:rPr>
        <w:t>égale valeur</w:t>
      </w:r>
      <w:r w:rsidR="00F243B1" w:rsidRPr="009B3DEC">
        <w:rPr>
          <w:color w:val="000000"/>
        </w:rPr>
        <w:t xml:space="preserve"> sans discrimination d</w:t>
      </w:r>
      <w:r w:rsidR="00B16291">
        <w:rPr>
          <w:color w:val="000000"/>
        </w:rPr>
        <w:t>’</w:t>
      </w:r>
      <w:r w:rsidR="00F243B1" w:rsidRPr="009B3DEC">
        <w:rPr>
          <w:color w:val="000000"/>
        </w:rPr>
        <w:t>aucune nature</w:t>
      </w:r>
      <w:r w:rsidR="00B16291">
        <w:rPr>
          <w:color w:val="000000"/>
        </w:rPr>
        <w:t>,</w:t>
      </w:r>
      <w:r w:rsidR="00F243B1" w:rsidRPr="009B3DEC">
        <w:rPr>
          <w:color w:val="000000"/>
        </w:rPr>
        <w:t xml:space="preserve"> et le versement intégral du salaire dans les délais</w:t>
      </w:r>
      <w:r w:rsidR="0095313A" w:rsidRPr="009B3DEC">
        <w:rPr>
          <w:color w:val="000000"/>
        </w:rPr>
        <w:t xml:space="preserve"> requis</w:t>
      </w:r>
      <w:r w:rsidR="00F243B1" w:rsidRPr="009B3DEC">
        <w:rPr>
          <w:color w:val="000000"/>
        </w:rPr>
        <w:t xml:space="preserve"> en fonction de la profession et des compétences professionnelles de l</w:t>
      </w:r>
      <w:r w:rsidR="00B16291">
        <w:rPr>
          <w:color w:val="000000"/>
        </w:rPr>
        <w:t>’</w:t>
      </w:r>
      <w:r w:rsidR="00F243B1" w:rsidRPr="009B3DEC">
        <w:rPr>
          <w:color w:val="000000"/>
        </w:rPr>
        <w:t>individu</w:t>
      </w:r>
      <w:r w:rsidR="00B16291">
        <w:rPr>
          <w:color w:val="000000"/>
        </w:rPr>
        <w:t>,</w:t>
      </w:r>
      <w:r w:rsidR="00F243B1" w:rsidRPr="009B3DEC">
        <w:rPr>
          <w:color w:val="000000"/>
        </w:rPr>
        <w:t xml:space="preserve"> de la complexité des tâches à accomplir</w:t>
      </w:r>
      <w:r w:rsidR="00B16291">
        <w:rPr>
          <w:color w:val="000000"/>
        </w:rPr>
        <w:t>,</w:t>
      </w:r>
      <w:r w:rsidR="00F243B1" w:rsidRPr="009B3DEC">
        <w:rPr>
          <w:color w:val="000000"/>
        </w:rPr>
        <w:t xml:space="preserve"> de la charge de travail et de la qualité du travail accompli.</w:t>
      </w:r>
      <w:r w:rsidR="001739D8">
        <w:rPr>
          <w:color w:val="000000"/>
        </w:rPr>
        <w:t xml:space="preserve"> </w:t>
      </w:r>
      <w:r w:rsidR="00F243B1" w:rsidRPr="009B3DEC">
        <w:rPr>
          <w:color w:val="000000"/>
        </w:rPr>
        <w:t>Cette rémunération ne peut être inférieure au montant du salaire minimal légal.</w:t>
      </w:r>
    </w:p>
    <w:p w:rsidR="00EE70D7" w:rsidRPr="009B3DEC" w:rsidRDefault="00F243B1" w:rsidP="00E638D2">
      <w:pPr>
        <w:pStyle w:val="SingleTxtG"/>
        <w:rPr>
          <w:color w:val="000000"/>
        </w:rPr>
      </w:pPr>
      <w:r w:rsidRPr="009B3DEC">
        <w:rPr>
          <w:color w:val="000000"/>
        </w:rPr>
        <w:t>68.</w:t>
      </w:r>
      <w:r w:rsidR="00D43FBA" w:rsidRPr="009B3DEC">
        <w:rPr>
          <w:color w:val="000000"/>
        </w:rPr>
        <w:tab/>
      </w:r>
      <w:r w:rsidRPr="009B3DEC">
        <w:rPr>
          <w:color w:val="000000"/>
        </w:rPr>
        <w:t>Le 9 novembre</w:t>
      </w:r>
      <w:r w:rsidR="0095313A" w:rsidRPr="009B3DEC">
        <w:rPr>
          <w:color w:val="000000"/>
        </w:rPr>
        <w:t xml:space="preserve"> </w:t>
      </w:r>
      <w:r w:rsidRPr="009B3DEC">
        <w:rPr>
          <w:color w:val="000000"/>
        </w:rPr>
        <w:t>2013</w:t>
      </w:r>
      <w:r w:rsidR="00B16291">
        <w:rPr>
          <w:color w:val="000000"/>
        </w:rPr>
        <w:t>,</w:t>
      </w:r>
      <w:r w:rsidRPr="009B3DEC">
        <w:rPr>
          <w:color w:val="000000"/>
        </w:rPr>
        <w:t xml:space="preserve"> des modifications ont aussi été apportées à l</w:t>
      </w:r>
      <w:r w:rsidR="00B16291">
        <w:rPr>
          <w:color w:val="000000"/>
        </w:rPr>
        <w:t>’</w:t>
      </w:r>
      <w:r w:rsidR="006E01BA" w:rsidRPr="009B3DEC">
        <w:rPr>
          <w:color w:val="000000"/>
        </w:rPr>
        <w:t>article </w:t>
      </w:r>
      <w:r w:rsidRPr="009B3DEC">
        <w:rPr>
          <w:color w:val="000000"/>
        </w:rPr>
        <w:t>145 du Code pénal.</w:t>
      </w:r>
    </w:p>
    <w:p w:rsidR="00EE70D7" w:rsidRPr="009B3DEC" w:rsidRDefault="00F243B1" w:rsidP="00E638D2">
      <w:pPr>
        <w:pStyle w:val="SingleTxtG"/>
        <w:rPr>
          <w:color w:val="000000"/>
        </w:rPr>
      </w:pPr>
      <w:r w:rsidRPr="009B3DEC">
        <w:rPr>
          <w:color w:val="000000"/>
        </w:rPr>
        <w:t>69.</w:t>
      </w:r>
      <w:r w:rsidR="00D43FBA" w:rsidRPr="009B3DEC">
        <w:rPr>
          <w:color w:val="000000"/>
        </w:rPr>
        <w:tab/>
      </w:r>
      <w:r w:rsidRPr="009B3DEC">
        <w:rPr>
          <w:color w:val="000000"/>
        </w:rPr>
        <w:t>L</w:t>
      </w:r>
      <w:r w:rsidR="00B16291">
        <w:rPr>
          <w:color w:val="000000"/>
        </w:rPr>
        <w:t>’</w:t>
      </w:r>
      <w:r w:rsidR="006E01BA" w:rsidRPr="009B3DEC">
        <w:rPr>
          <w:color w:val="000000"/>
        </w:rPr>
        <w:t>article </w:t>
      </w:r>
      <w:r w:rsidRPr="009B3DEC">
        <w:rPr>
          <w:color w:val="000000"/>
        </w:rPr>
        <w:t>145 du Code pénal dispose désormais que</w:t>
      </w:r>
      <w:r w:rsidR="00D43FBA" w:rsidRPr="009B3DEC">
        <w:rPr>
          <w:color w:val="000000"/>
        </w:rPr>
        <w:t xml:space="preserve"> </w:t>
      </w:r>
      <w:r w:rsidR="00CC7169" w:rsidRPr="009B3DEC">
        <w:rPr>
          <w:color w:val="000000"/>
        </w:rPr>
        <w:t>toute violation ou toute restriction directe ou indirecte des droits et libertés de l</w:t>
      </w:r>
      <w:r w:rsidR="00B16291">
        <w:rPr>
          <w:color w:val="000000"/>
        </w:rPr>
        <w:t>’</w:t>
      </w:r>
      <w:r w:rsidR="00CC7169" w:rsidRPr="009B3DEC">
        <w:rPr>
          <w:color w:val="000000"/>
        </w:rPr>
        <w:t>homme et du citoyen pour des motifs fondés sur</w:t>
      </w:r>
      <w:r w:rsidR="001739D8">
        <w:rPr>
          <w:color w:val="000000"/>
        </w:rPr>
        <w:t xml:space="preserve"> </w:t>
      </w:r>
      <w:r w:rsidR="00CC7169" w:rsidRPr="009B3DEC">
        <w:rPr>
          <w:color w:val="000000"/>
        </w:rPr>
        <w:t>des considérations d</w:t>
      </w:r>
      <w:r w:rsidR="00B16291">
        <w:rPr>
          <w:color w:val="000000"/>
        </w:rPr>
        <w:t>’</w:t>
      </w:r>
      <w:r w:rsidR="0095313A" w:rsidRPr="009B3DEC">
        <w:rPr>
          <w:color w:val="000000"/>
        </w:rPr>
        <w:t>appartenance ethnique</w:t>
      </w:r>
      <w:r w:rsidR="00B16291">
        <w:rPr>
          <w:color w:val="000000"/>
        </w:rPr>
        <w:t>,</w:t>
      </w:r>
      <w:r w:rsidR="00CC7169" w:rsidRPr="009B3DEC">
        <w:rPr>
          <w:color w:val="000000"/>
        </w:rPr>
        <w:t xml:space="preserve"> de race</w:t>
      </w:r>
      <w:r w:rsidR="00B16291">
        <w:rPr>
          <w:color w:val="000000"/>
        </w:rPr>
        <w:t>,</w:t>
      </w:r>
      <w:r w:rsidR="00CC7169" w:rsidRPr="009B3DEC">
        <w:rPr>
          <w:color w:val="000000"/>
        </w:rPr>
        <w:t xml:space="preserve"> de sexe</w:t>
      </w:r>
      <w:r w:rsidR="00B16291">
        <w:rPr>
          <w:color w:val="000000"/>
        </w:rPr>
        <w:t>,</w:t>
      </w:r>
      <w:r w:rsidR="00CC7169" w:rsidRPr="009B3DEC">
        <w:rPr>
          <w:color w:val="000000"/>
        </w:rPr>
        <w:t xml:space="preserve"> d</w:t>
      </w:r>
      <w:r w:rsidR="00B16291">
        <w:rPr>
          <w:color w:val="000000"/>
        </w:rPr>
        <w:t>’</w:t>
      </w:r>
      <w:r w:rsidR="00CC7169" w:rsidRPr="009B3DEC">
        <w:rPr>
          <w:color w:val="000000"/>
        </w:rPr>
        <w:t>origine</w:t>
      </w:r>
      <w:r w:rsidR="00B16291">
        <w:rPr>
          <w:color w:val="000000"/>
        </w:rPr>
        <w:t>,</w:t>
      </w:r>
      <w:r w:rsidR="00CC7169" w:rsidRPr="009B3DEC">
        <w:rPr>
          <w:color w:val="000000"/>
        </w:rPr>
        <w:t xml:space="preserve"> de fortune</w:t>
      </w:r>
      <w:r w:rsidR="00B16291">
        <w:rPr>
          <w:color w:val="000000"/>
        </w:rPr>
        <w:t>,</w:t>
      </w:r>
      <w:r w:rsidR="00CC7169" w:rsidRPr="009B3DEC">
        <w:rPr>
          <w:color w:val="000000"/>
        </w:rPr>
        <w:t xml:space="preserve"> de fonction</w:t>
      </w:r>
      <w:r w:rsidR="00B16291">
        <w:rPr>
          <w:color w:val="000000"/>
        </w:rPr>
        <w:t>,</w:t>
      </w:r>
      <w:r w:rsidR="00CC7169" w:rsidRPr="009B3DEC">
        <w:rPr>
          <w:color w:val="000000"/>
        </w:rPr>
        <w:t xml:space="preserve"> de lieu de résidence</w:t>
      </w:r>
      <w:r w:rsidR="00B16291">
        <w:rPr>
          <w:color w:val="000000"/>
        </w:rPr>
        <w:t>,</w:t>
      </w:r>
      <w:r w:rsidR="00CC7169" w:rsidRPr="009B3DEC">
        <w:rPr>
          <w:color w:val="000000"/>
        </w:rPr>
        <w:t xml:space="preserve"> de langue</w:t>
      </w:r>
      <w:r w:rsidR="00B16291">
        <w:rPr>
          <w:color w:val="000000"/>
        </w:rPr>
        <w:t>,</w:t>
      </w:r>
      <w:r w:rsidR="00CC7169" w:rsidRPr="009B3DEC">
        <w:rPr>
          <w:color w:val="000000"/>
        </w:rPr>
        <w:t xml:space="preserve"> d</w:t>
      </w:r>
      <w:r w:rsidR="00B16291">
        <w:rPr>
          <w:color w:val="000000"/>
        </w:rPr>
        <w:t>’</w:t>
      </w:r>
      <w:r w:rsidR="00CC7169" w:rsidRPr="009B3DEC">
        <w:rPr>
          <w:color w:val="000000"/>
        </w:rPr>
        <w:t>attitude à l</w:t>
      </w:r>
      <w:r w:rsidR="00B16291">
        <w:rPr>
          <w:color w:val="000000"/>
        </w:rPr>
        <w:t>’</w:t>
      </w:r>
      <w:r w:rsidR="00CC7169" w:rsidRPr="009B3DEC">
        <w:rPr>
          <w:color w:val="000000"/>
        </w:rPr>
        <w:t>égard de la religion</w:t>
      </w:r>
      <w:r w:rsidR="00B16291">
        <w:rPr>
          <w:color w:val="000000"/>
        </w:rPr>
        <w:t>,</w:t>
      </w:r>
      <w:r w:rsidR="00CC7169" w:rsidRPr="009B3DEC">
        <w:rPr>
          <w:color w:val="000000"/>
        </w:rPr>
        <w:t xml:space="preserve"> d</w:t>
      </w:r>
      <w:r w:rsidR="00B16291">
        <w:rPr>
          <w:color w:val="000000"/>
        </w:rPr>
        <w:t>’</w:t>
      </w:r>
      <w:r w:rsidR="0095313A" w:rsidRPr="009B3DEC">
        <w:rPr>
          <w:color w:val="000000"/>
        </w:rPr>
        <w:t xml:space="preserve">opinions </w:t>
      </w:r>
      <w:r w:rsidR="00F75A34" w:rsidRPr="009B3DEC">
        <w:rPr>
          <w:color w:val="000000"/>
        </w:rPr>
        <w:t xml:space="preserve">politiques ou </w:t>
      </w:r>
      <w:r w:rsidR="00CC7169" w:rsidRPr="009B3DEC">
        <w:rPr>
          <w:color w:val="000000"/>
        </w:rPr>
        <w:t>d</w:t>
      </w:r>
      <w:r w:rsidR="00B16291">
        <w:rPr>
          <w:color w:val="000000"/>
        </w:rPr>
        <w:t>’</w:t>
      </w:r>
      <w:r w:rsidR="00CC7169" w:rsidRPr="009B3DEC">
        <w:rPr>
          <w:color w:val="000000"/>
        </w:rPr>
        <w:t>affiliation ou non-affiliation à un parti sont passibles</w:t>
      </w:r>
      <w:r w:rsidR="00B16291">
        <w:rPr>
          <w:color w:val="000000"/>
        </w:rPr>
        <w:t>,</w:t>
      </w:r>
      <w:r w:rsidR="00CC7169" w:rsidRPr="009B3DEC">
        <w:rPr>
          <w:color w:val="000000"/>
        </w:rPr>
        <w:t xml:space="preserve"> si elles </w:t>
      </w:r>
      <w:r w:rsidR="0095313A" w:rsidRPr="009B3DEC">
        <w:rPr>
          <w:color w:val="000000"/>
        </w:rPr>
        <w:t>entraînent</w:t>
      </w:r>
      <w:r w:rsidR="00CC7169" w:rsidRPr="009B3DEC">
        <w:rPr>
          <w:color w:val="000000"/>
        </w:rPr>
        <w:t xml:space="preserve"> des conséquences graves</w:t>
      </w:r>
      <w:r w:rsidR="00B16291">
        <w:rPr>
          <w:color w:val="000000"/>
        </w:rPr>
        <w:t>,</w:t>
      </w:r>
      <w:r w:rsidR="00CC7169" w:rsidRPr="009B3DEC">
        <w:rPr>
          <w:color w:val="000000"/>
        </w:rPr>
        <w:t xml:space="preserve"> de peines de travaux forcés d</w:t>
      </w:r>
      <w:r w:rsidR="00B16291">
        <w:rPr>
          <w:color w:val="000000"/>
        </w:rPr>
        <w:t>’</w:t>
      </w:r>
      <w:r w:rsidR="00CC7169" w:rsidRPr="009B3DEC">
        <w:rPr>
          <w:color w:val="000000"/>
        </w:rPr>
        <w:t>une durée d</w:t>
      </w:r>
      <w:r w:rsidR="00B16291">
        <w:rPr>
          <w:color w:val="000000"/>
        </w:rPr>
        <w:t>’</w:t>
      </w:r>
      <w:r w:rsidR="00CC7169" w:rsidRPr="009B3DEC">
        <w:rPr>
          <w:color w:val="000000"/>
        </w:rPr>
        <w:t>un à deux</w:t>
      </w:r>
      <w:r w:rsidR="007A00C4" w:rsidRPr="009B3DEC">
        <w:rPr>
          <w:color w:val="000000"/>
        </w:rPr>
        <w:t> ans</w:t>
      </w:r>
      <w:r w:rsidR="00CC7169" w:rsidRPr="009B3DEC">
        <w:rPr>
          <w:color w:val="000000"/>
        </w:rPr>
        <w:t xml:space="preserve"> ou d</w:t>
      </w:r>
      <w:r w:rsidR="00B16291">
        <w:rPr>
          <w:color w:val="000000"/>
        </w:rPr>
        <w:t>’</w:t>
      </w:r>
      <w:r w:rsidR="00CC7169" w:rsidRPr="009B3DEC">
        <w:rPr>
          <w:color w:val="000000"/>
        </w:rPr>
        <w:t>une peine privative de liberté d</w:t>
      </w:r>
      <w:r w:rsidR="00B16291">
        <w:rPr>
          <w:color w:val="000000"/>
        </w:rPr>
        <w:t>’</w:t>
      </w:r>
      <w:r w:rsidR="00CC7169" w:rsidRPr="009B3DEC">
        <w:rPr>
          <w:color w:val="000000"/>
        </w:rPr>
        <w:t>une durée pouvant aller jusqu</w:t>
      </w:r>
      <w:r w:rsidR="00B16291">
        <w:rPr>
          <w:color w:val="000000"/>
        </w:rPr>
        <w:t>’</w:t>
      </w:r>
      <w:r w:rsidR="00CC7169" w:rsidRPr="009B3DEC">
        <w:rPr>
          <w:color w:val="000000"/>
        </w:rPr>
        <w:t>à deux</w:t>
      </w:r>
      <w:r w:rsidR="007A00C4" w:rsidRPr="009B3DEC">
        <w:rPr>
          <w:color w:val="000000"/>
        </w:rPr>
        <w:t> ans</w:t>
      </w:r>
      <w:r w:rsidR="00CC7169" w:rsidRPr="009B3DEC">
        <w:rPr>
          <w:color w:val="000000"/>
        </w:rPr>
        <w:t>.</w:t>
      </w:r>
    </w:p>
    <w:p w:rsidR="00EE70D7" w:rsidRPr="009B3DEC" w:rsidRDefault="00CC7169" w:rsidP="00E638D2">
      <w:pPr>
        <w:pStyle w:val="SingleTxtG"/>
        <w:rPr>
          <w:color w:val="000000"/>
        </w:rPr>
      </w:pPr>
      <w:r w:rsidRPr="009B3DEC">
        <w:rPr>
          <w:color w:val="000000"/>
        </w:rPr>
        <w:t>70.</w:t>
      </w:r>
      <w:r w:rsidR="00D43FBA" w:rsidRPr="009B3DEC">
        <w:rPr>
          <w:color w:val="000000"/>
        </w:rPr>
        <w:tab/>
      </w:r>
      <w:r w:rsidRPr="009B3DEC">
        <w:rPr>
          <w:color w:val="000000"/>
        </w:rPr>
        <w:t>Toutes ces mesures sont l</w:t>
      </w:r>
      <w:r w:rsidR="00B16291">
        <w:rPr>
          <w:color w:val="000000"/>
        </w:rPr>
        <w:t>’</w:t>
      </w:r>
      <w:r w:rsidRPr="009B3DEC">
        <w:rPr>
          <w:color w:val="000000"/>
        </w:rPr>
        <w:t>expression concrète des normes du droit international garantissant les droits civils</w:t>
      </w:r>
      <w:r w:rsidR="00B16291">
        <w:rPr>
          <w:color w:val="000000"/>
        </w:rPr>
        <w:t>,</w:t>
      </w:r>
      <w:r w:rsidRPr="009B3DEC">
        <w:rPr>
          <w:color w:val="000000"/>
        </w:rPr>
        <w:t xml:space="preserve"> politiques</w:t>
      </w:r>
      <w:r w:rsidR="00B16291">
        <w:rPr>
          <w:color w:val="000000"/>
        </w:rPr>
        <w:t>,</w:t>
      </w:r>
      <w:r w:rsidRPr="009B3DEC">
        <w:rPr>
          <w:color w:val="000000"/>
        </w:rPr>
        <w:t xml:space="preserve"> économiques</w:t>
      </w:r>
      <w:r w:rsidR="00B16291">
        <w:rPr>
          <w:color w:val="000000"/>
        </w:rPr>
        <w:t>,</w:t>
      </w:r>
      <w:r w:rsidRPr="009B3DEC">
        <w:rPr>
          <w:color w:val="000000"/>
        </w:rPr>
        <w:t xml:space="preserve"> sociaux et culturels de</w:t>
      </w:r>
      <w:r w:rsidR="00E638D2" w:rsidRPr="009B3DEC">
        <w:rPr>
          <w:color w:val="000000"/>
        </w:rPr>
        <w:t xml:space="preserve"> tous les citoyens du pays sans </w:t>
      </w:r>
      <w:r w:rsidRPr="009B3DEC">
        <w:rPr>
          <w:color w:val="000000"/>
        </w:rPr>
        <w:t>exception.</w:t>
      </w:r>
    </w:p>
    <w:p w:rsidR="00EE70D7" w:rsidRPr="009B3DEC" w:rsidRDefault="00CC7169" w:rsidP="00E638D2">
      <w:pPr>
        <w:pStyle w:val="SingleTxtG"/>
        <w:rPr>
          <w:color w:val="000000"/>
        </w:rPr>
      </w:pPr>
      <w:r w:rsidRPr="009B3DEC">
        <w:rPr>
          <w:color w:val="000000"/>
        </w:rPr>
        <w:t>71.</w:t>
      </w:r>
      <w:r w:rsidR="00D43FBA" w:rsidRPr="009B3DEC">
        <w:rPr>
          <w:color w:val="000000"/>
        </w:rPr>
        <w:tab/>
      </w:r>
      <w:r w:rsidRPr="009B3DEC">
        <w:rPr>
          <w:color w:val="000000"/>
        </w:rPr>
        <w:t xml:space="preserve">Le Gouvernement prend toutes les mesures pratiques et législatives </w:t>
      </w:r>
      <w:r w:rsidR="00B74B52" w:rsidRPr="009B3DEC">
        <w:rPr>
          <w:color w:val="000000"/>
        </w:rPr>
        <w:t xml:space="preserve">nécessaires </w:t>
      </w:r>
      <w:r w:rsidRPr="009B3DEC">
        <w:rPr>
          <w:color w:val="000000"/>
        </w:rPr>
        <w:t>pour éliminer toutes les formes de discrimination raciale et proscrire toute incitation à commettre certains actes à l</w:t>
      </w:r>
      <w:r w:rsidR="00B16291">
        <w:rPr>
          <w:color w:val="000000"/>
        </w:rPr>
        <w:t>’</w:t>
      </w:r>
      <w:r w:rsidRPr="009B3DEC">
        <w:rPr>
          <w:color w:val="000000"/>
        </w:rPr>
        <w:t>encontre d</w:t>
      </w:r>
      <w:r w:rsidR="00B16291">
        <w:rPr>
          <w:color w:val="000000"/>
        </w:rPr>
        <w:t>’</w:t>
      </w:r>
      <w:r w:rsidRPr="009B3DEC">
        <w:rPr>
          <w:color w:val="000000"/>
        </w:rPr>
        <w:t>une personne ou d</w:t>
      </w:r>
      <w:r w:rsidR="00B16291">
        <w:rPr>
          <w:color w:val="000000"/>
        </w:rPr>
        <w:t>’</w:t>
      </w:r>
      <w:r w:rsidRPr="009B3DEC">
        <w:rPr>
          <w:color w:val="000000"/>
        </w:rPr>
        <w:t>un groupe de personnes d</w:t>
      </w:r>
      <w:r w:rsidR="00B16291">
        <w:rPr>
          <w:color w:val="000000"/>
        </w:rPr>
        <w:t>’</w:t>
      </w:r>
      <w:r w:rsidRPr="009B3DEC">
        <w:rPr>
          <w:color w:val="000000"/>
        </w:rPr>
        <w:t>une autre couleur</w:t>
      </w:r>
      <w:r w:rsidR="00E638D2" w:rsidRPr="009B3DEC">
        <w:rPr>
          <w:color w:val="000000"/>
        </w:rPr>
        <w:t xml:space="preserve"> de peau ou d</w:t>
      </w:r>
      <w:r w:rsidR="00B16291">
        <w:rPr>
          <w:color w:val="000000"/>
        </w:rPr>
        <w:t>’</w:t>
      </w:r>
      <w:r w:rsidR="00E638D2" w:rsidRPr="009B3DEC">
        <w:rPr>
          <w:color w:val="000000"/>
        </w:rPr>
        <w:t xml:space="preserve">une autre origine </w:t>
      </w:r>
      <w:r w:rsidRPr="009B3DEC">
        <w:rPr>
          <w:color w:val="000000"/>
        </w:rPr>
        <w:t>ethnique.</w:t>
      </w:r>
    </w:p>
    <w:p w:rsidR="00EE70D7" w:rsidRPr="009B3DEC" w:rsidRDefault="00CC7169" w:rsidP="00E638D2">
      <w:pPr>
        <w:pStyle w:val="SingleTxtG"/>
        <w:rPr>
          <w:color w:val="000000"/>
        </w:rPr>
      </w:pPr>
      <w:r w:rsidRPr="009B3DEC">
        <w:rPr>
          <w:color w:val="000000"/>
        </w:rPr>
        <w:lastRenderedPageBreak/>
        <w:t>72.</w:t>
      </w:r>
      <w:r w:rsidR="00D43FBA" w:rsidRPr="009B3DEC">
        <w:rPr>
          <w:color w:val="000000"/>
        </w:rPr>
        <w:tab/>
      </w:r>
      <w:r w:rsidRPr="009B3DEC">
        <w:rPr>
          <w:color w:val="000000"/>
        </w:rPr>
        <w:t>Le Turkménistan a mis en place un système effectif de mesures législatives</w:t>
      </w:r>
      <w:r w:rsidR="00B16291">
        <w:rPr>
          <w:color w:val="000000"/>
        </w:rPr>
        <w:t>,</w:t>
      </w:r>
      <w:r w:rsidRPr="009B3DEC">
        <w:rPr>
          <w:color w:val="000000"/>
        </w:rPr>
        <w:t xml:space="preserve"> judiciaires et pratiques constituant des garanties juridiques fiables </w:t>
      </w:r>
      <w:r w:rsidR="007635A7" w:rsidRPr="009B3DEC">
        <w:rPr>
          <w:color w:val="000000"/>
        </w:rPr>
        <w:t xml:space="preserve">pour assurer </w:t>
      </w:r>
      <w:r w:rsidRPr="009B3DEC">
        <w:rPr>
          <w:color w:val="000000"/>
        </w:rPr>
        <w:t>l</w:t>
      </w:r>
      <w:r w:rsidR="00B16291">
        <w:rPr>
          <w:color w:val="000000"/>
        </w:rPr>
        <w:t>’</w:t>
      </w:r>
      <w:r w:rsidRPr="009B3DEC">
        <w:rPr>
          <w:color w:val="000000"/>
        </w:rPr>
        <w:t>interdiction</w:t>
      </w:r>
      <w:r w:rsidR="00E638D2" w:rsidRPr="009B3DEC">
        <w:rPr>
          <w:color w:val="000000"/>
        </w:rPr>
        <w:t xml:space="preserve"> – </w:t>
      </w:r>
      <w:r w:rsidRPr="009B3DEC">
        <w:rPr>
          <w:color w:val="000000"/>
        </w:rPr>
        <w:t>et</w:t>
      </w:r>
      <w:r w:rsidR="00B16291">
        <w:rPr>
          <w:color w:val="000000"/>
        </w:rPr>
        <w:t>,</w:t>
      </w:r>
      <w:r w:rsidRPr="009B3DEC">
        <w:rPr>
          <w:color w:val="000000"/>
        </w:rPr>
        <w:t xml:space="preserve"> au besoin</w:t>
      </w:r>
      <w:r w:rsidR="00B16291">
        <w:rPr>
          <w:color w:val="000000"/>
        </w:rPr>
        <w:t>,</w:t>
      </w:r>
      <w:r w:rsidRPr="009B3DEC">
        <w:rPr>
          <w:color w:val="000000"/>
        </w:rPr>
        <w:t xml:space="preserve"> la répression</w:t>
      </w:r>
      <w:r w:rsidR="00E638D2" w:rsidRPr="009B3DEC">
        <w:rPr>
          <w:color w:val="000000"/>
        </w:rPr>
        <w:t xml:space="preserve"> – </w:t>
      </w:r>
      <w:r w:rsidRPr="009B3DEC">
        <w:rPr>
          <w:color w:val="000000"/>
        </w:rPr>
        <w:t>de toute tentative de se livrer à des actes discriminatoires pour des motifs de race ou d</w:t>
      </w:r>
      <w:r w:rsidR="00B16291">
        <w:rPr>
          <w:color w:val="000000"/>
        </w:rPr>
        <w:t>’</w:t>
      </w:r>
      <w:r w:rsidR="00B5095B" w:rsidRPr="009B3DEC">
        <w:rPr>
          <w:color w:val="000000"/>
        </w:rPr>
        <w:t xml:space="preserve">appartenance </w:t>
      </w:r>
      <w:r w:rsidRPr="009B3DEC">
        <w:rPr>
          <w:color w:val="000000"/>
        </w:rPr>
        <w:t>ethnique</w:t>
      </w:r>
      <w:r w:rsidR="00B16291">
        <w:rPr>
          <w:color w:val="000000"/>
        </w:rPr>
        <w:t>,</w:t>
      </w:r>
      <w:r w:rsidRPr="009B3DEC">
        <w:rPr>
          <w:color w:val="000000"/>
        </w:rPr>
        <w:t xml:space="preserve"> y compris l</w:t>
      </w:r>
      <w:r w:rsidR="00B16291">
        <w:rPr>
          <w:color w:val="000000"/>
        </w:rPr>
        <w:t>’</w:t>
      </w:r>
      <w:r w:rsidRPr="009B3DEC">
        <w:rPr>
          <w:color w:val="000000"/>
        </w:rPr>
        <w:t>interdiction et la répression de toute tentative</w:t>
      </w:r>
      <w:r w:rsidR="00B5095B" w:rsidRPr="009B3DEC">
        <w:rPr>
          <w:color w:val="000000"/>
        </w:rPr>
        <w:t xml:space="preserve"> en ce sens</w:t>
      </w:r>
      <w:r w:rsidRPr="009B3DEC">
        <w:rPr>
          <w:color w:val="000000"/>
        </w:rPr>
        <w:t xml:space="preserve"> émanant de fonctionnai</w:t>
      </w:r>
      <w:r w:rsidR="00E638D2" w:rsidRPr="009B3DEC">
        <w:rPr>
          <w:color w:val="000000"/>
        </w:rPr>
        <w:t>res</w:t>
      </w:r>
      <w:r w:rsidR="00B16291">
        <w:rPr>
          <w:color w:val="000000"/>
        </w:rPr>
        <w:t>,</w:t>
      </w:r>
      <w:r w:rsidR="00E638D2" w:rsidRPr="009B3DEC">
        <w:rPr>
          <w:color w:val="000000"/>
        </w:rPr>
        <w:t xml:space="preserve"> de groupes ou d</w:t>
      </w:r>
      <w:r w:rsidR="00B16291">
        <w:rPr>
          <w:color w:val="000000"/>
        </w:rPr>
        <w:t>’</w:t>
      </w:r>
      <w:r w:rsidR="00E638D2" w:rsidRPr="009B3DEC">
        <w:rPr>
          <w:color w:val="000000"/>
        </w:rPr>
        <w:t xml:space="preserve">organismes </w:t>
      </w:r>
      <w:r w:rsidRPr="009B3DEC">
        <w:rPr>
          <w:color w:val="000000"/>
        </w:rPr>
        <w:t xml:space="preserve">publics. </w:t>
      </w:r>
      <w:r w:rsidR="007635A7" w:rsidRPr="009B3DEC">
        <w:rPr>
          <w:color w:val="000000"/>
        </w:rPr>
        <w:t>P</w:t>
      </w:r>
      <w:r w:rsidRPr="009B3DEC">
        <w:rPr>
          <w:color w:val="000000"/>
        </w:rPr>
        <w:t>our les motifs susmentionnés et aussi pour d</w:t>
      </w:r>
      <w:r w:rsidR="00B16291">
        <w:rPr>
          <w:color w:val="000000"/>
        </w:rPr>
        <w:t>’</w:t>
      </w:r>
      <w:r w:rsidRPr="009B3DEC">
        <w:rPr>
          <w:color w:val="000000"/>
        </w:rPr>
        <w:t>autres considérations</w:t>
      </w:r>
      <w:r w:rsidR="00B16291">
        <w:rPr>
          <w:color w:val="000000"/>
        </w:rPr>
        <w:t>,</w:t>
      </w:r>
      <w:r w:rsidRPr="009B3DEC">
        <w:rPr>
          <w:color w:val="000000"/>
        </w:rPr>
        <w:t xml:space="preserve"> </w:t>
      </w:r>
      <w:r w:rsidR="007635A7" w:rsidRPr="009B3DEC">
        <w:rPr>
          <w:color w:val="000000"/>
        </w:rPr>
        <w:t xml:space="preserve">le principe de non-discrimination </w:t>
      </w:r>
      <w:r w:rsidRPr="009B3DEC">
        <w:rPr>
          <w:color w:val="000000"/>
        </w:rPr>
        <w:t>sous-tend l</w:t>
      </w:r>
      <w:r w:rsidR="00B16291">
        <w:rPr>
          <w:color w:val="000000"/>
        </w:rPr>
        <w:t>’</w:t>
      </w:r>
      <w:r w:rsidRPr="009B3DEC">
        <w:rPr>
          <w:color w:val="000000"/>
        </w:rPr>
        <w:t>activité des pouvoirs publics</w:t>
      </w:r>
      <w:r w:rsidR="00B16291">
        <w:rPr>
          <w:color w:val="000000"/>
        </w:rPr>
        <w:t>,</w:t>
      </w:r>
      <w:r w:rsidRPr="009B3DEC">
        <w:rPr>
          <w:color w:val="000000"/>
        </w:rPr>
        <w:t xml:space="preserve"> au plus haut niveau comme au niveau</w:t>
      </w:r>
      <w:r w:rsidR="001739D8">
        <w:rPr>
          <w:color w:val="000000"/>
        </w:rPr>
        <w:t xml:space="preserve"> </w:t>
      </w:r>
      <w:r w:rsidRPr="009B3DEC">
        <w:rPr>
          <w:color w:val="000000"/>
        </w:rPr>
        <w:t>local.</w:t>
      </w:r>
      <w:r w:rsidR="00D43FBA" w:rsidRPr="009B3DEC">
        <w:rPr>
          <w:color w:val="000000"/>
        </w:rPr>
        <w:t xml:space="preserve"> </w:t>
      </w:r>
      <w:r w:rsidRPr="009B3DEC">
        <w:rPr>
          <w:color w:val="000000"/>
        </w:rPr>
        <w:t>Il est à la base de l</w:t>
      </w:r>
      <w:r w:rsidR="00B16291">
        <w:rPr>
          <w:color w:val="000000"/>
        </w:rPr>
        <w:t>’</w:t>
      </w:r>
      <w:r w:rsidRPr="009B3DEC">
        <w:rPr>
          <w:color w:val="000000"/>
        </w:rPr>
        <w:t>activité de l</w:t>
      </w:r>
      <w:r w:rsidR="00B16291">
        <w:rPr>
          <w:color w:val="000000"/>
        </w:rPr>
        <w:t>’</w:t>
      </w:r>
      <w:r w:rsidRPr="009B3DEC">
        <w:rPr>
          <w:color w:val="000000"/>
        </w:rPr>
        <w:t>administration</w:t>
      </w:r>
      <w:r w:rsidR="00B16291">
        <w:rPr>
          <w:color w:val="000000"/>
        </w:rPr>
        <w:t>,</w:t>
      </w:r>
      <w:r w:rsidRPr="009B3DEC">
        <w:rPr>
          <w:color w:val="000000"/>
        </w:rPr>
        <w:t xml:space="preserve"> du système électoral</w:t>
      </w:r>
      <w:r w:rsidR="00B16291">
        <w:rPr>
          <w:color w:val="000000"/>
        </w:rPr>
        <w:t>,</w:t>
      </w:r>
      <w:r w:rsidRPr="009B3DEC">
        <w:rPr>
          <w:color w:val="000000"/>
        </w:rPr>
        <w:t xml:space="preserve"> de l</w:t>
      </w:r>
      <w:r w:rsidR="00B16291">
        <w:rPr>
          <w:color w:val="000000"/>
        </w:rPr>
        <w:t>’</w:t>
      </w:r>
      <w:r w:rsidRPr="009B3DEC">
        <w:rPr>
          <w:color w:val="000000"/>
        </w:rPr>
        <w:t>organisation et du fonctionnement des organes chargés de l</w:t>
      </w:r>
      <w:r w:rsidR="00B16291">
        <w:rPr>
          <w:color w:val="000000"/>
        </w:rPr>
        <w:t>’</w:t>
      </w:r>
      <w:r w:rsidRPr="009B3DEC">
        <w:rPr>
          <w:color w:val="000000"/>
        </w:rPr>
        <w:t>application des lois</w:t>
      </w:r>
      <w:r w:rsidR="00B16291">
        <w:rPr>
          <w:color w:val="000000"/>
        </w:rPr>
        <w:t>,</w:t>
      </w:r>
      <w:r w:rsidRPr="009B3DEC">
        <w:rPr>
          <w:color w:val="000000"/>
        </w:rPr>
        <w:t xml:space="preserve"> de la justice</w:t>
      </w:r>
      <w:r w:rsidR="00B16291">
        <w:rPr>
          <w:color w:val="000000"/>
        </w:rPr>
        <w:t>,</w:t>
      </w:r>
      <w:r w:rsidRPr="009B3DEC">
        <w:rPr>
          <w:color w:val="000000"/>
        </w:rPr>
        <w:t xml:space="preserve"> des systèmes de santé publique</w:t>
      </w:r>
      <w:r w:rsidR="00B16291">
        <w:rPr>
          <w:color w:val="000000"/>
        </w:rPr>
        <w:t>,</w:t>
      </w:r>
      <w:r w:rsidRPr="009B3DEC">
        <w:rPr>
          <w:color w:val="000000"/>
        </w:rPr>
        <w:t xml:space="preserve"> de sécurité sociale</w:t>
      </w:r>
      <w:r w:rsidR="00B16291">
        <w:rPr>
          <w:color w:val="000000"/>
        </w:rPr>
        <w:t>,</w:t>
      </w:r>
      <w:r w:rsidRPr="009B3DEC">
        <w:rPr>
          <w:color w:val="000000"/>
        </w:rPr>
        <w:t xml:space="preserve"> d</w:t>
      </w:r>
      <w:r w:rsidR="00B16291">
        <w:rPr>
          <w:color w:val="000000"/>
        </w:rPr>
        <w:t>’</w:t>
      </w:r>
      <w:r w:rsidRPr="009B3DEC">
        <w:rPr>
          <w:color w:val="000000"/>
        </w:rPr>
        <w:t>éducation</w:t>
      </w:r>
      <w:r w:rsidR="00B16291">
        <w:rPr>
          <w:color w:val="000000"/>
        </w:rPr>
        <w:t>,</w:t>
      </w:r>
      <w:r w:rsidRPr="009B3DEC">
        <w:rPr>
          <w:color w:val="000000"/>
        </w:rPr>
        <w:t xml:space="preserve"> etc.</w:t>
      </w:r>
    </w:p>
    <w:p w:rsidR="00EE70D7" w:rsidRPr="009B3DEC" w:rsidRDefault="007635A7" w:rsidP="00E638D2">
      <w:pPr>
        <w:pStyle w:val="SingleTxtG"/>
        <w:rPr>
          <w:color w:val="000000"/>
        </w:rPr>
      </w:pPr>
      <w:r w:rsidRPr="009B3DEC">
        <w:rPr>
          <w:color w:val="000000"/>
        </w:rPr>
        <w:t>73.</w:t>
      </w:r>
      <w:r w:rsidR="00D43FBA" w:rsidRPr="009B3DEC">
        <w:rPr>
          <w:color w:val="000000"/>
        </w:rPr>
        <w:tab/>
      </w:r>
      <w:r w:rsidR="007B5BDF" w:rsidRPr="009B3DEC">
        <w:rPr>
          <w:color w:val="000000"/>
        </w:rPr>
        <w:t>S</w:t>
      </w:r>
      <w:r w:rsidR="00B16291">
        <w:rPr>
          <w:color w:val="000000"/>
        </w:rPr>
        <w:t>’</w:t>
      </w:r>
      <w:r w:rsidR="007B5BDF" w:rsidRPr="009B3DEC">
        <w:rPr>
          <w:color w:val="000000"/>
        </w:rPr>
        <w:t>appuyant sur des instruments législatifs pertinents</w:t>
      </w:r>
      <w:r w:rsidR="00B16291">
        <w:rPr>
          <w:color w:val="000000"/>
        </w:rPr>
        <w:t>,</w:t>
      </w:r>
      <w:r w:rsidR="007B5BDF" w:rsidRPr="009B3DEC">
        <w:rPr>
          <w:color w:val="000000"/>
        </w:rPr>
        <w:t xml:space="preserve"> le Turkménistan punit de sanctions pénales l</w:t>
      </w:r>
      <w:r w:rsidR="00B16291">
        <w:rPr>
          <w:color w:val="000000"/>
        </w:rPr>
        <w:t>’</w:t>
      </w:r>
      <w:r w:rsidR="007B5BDF" w:rsidRPr="009B3DEC">
        <w:rPr>
          <w:color w:val="000000"/>
        </w:rPr>
        <w:t>incitation à l</w:t>
      </w:r>
      <w:r w:rsidR="00B16291">
        <w:rPr>
          <w:color w:val="000000"/>
        </w:rPr>
        <w:t>’</w:t>
      </w:r>
      <w:r w:rsidR="007B5BDF" w:rsidRPr="009B3DEC">
        <w:rPr>
          <w:color w:val="000000"/>
        </w:rPr>
        <w:t>hostilité</w:t>
      </w:r>
      <w:r w:rsidR="00B16291">
        <w:rPr>
          <w:color w:val="000000"/>
        </w:rPr>
        <w:t>,</w:t>
      </w:r>
      <w:r w:rsidR="007B5BDF" w:rsidRPr="009B3DEC">
        <w:rPr>
          <w:color w:val="000000"/>
        </w:rPr>
        <w:t xml:space="preserve"> à la discorde ou au mépris fondés sur des considérations nationales ou raciales</w:t>
      </w:r>
      <w:r w:rsidR="00B16291">
        <w:rPr>
          <w:color w:val="000000"/>
        </w:rPr>
        <w:t>,</w:t>
      </w:r>
      <w:r w:rsidR="007B5BDF" w:rsidRPr="009B3DEC">
        <w:rPr>
          <w:color w:val="000000"/>
        </w:rPr>
        <w:t xml:space="preserve"> ainsi que l</w:t>
      </w:r>
      <w:r w:rsidR="00B16291">
        <w:rPr>
          <w:color w:val="000000"/>
        </w:rPr>
        <w:t>’</w:t>
      </w:r>
      <w:r w:rsidR="007B5BDF" w:rsidRPr="009B3DEC">
        <w:rPr>
          <w:color w:val="000000"/>
        </w:rPr>
        <w:t>incitation au recours à la violence pour des motifs nationaux</w:t>
      </w:r>
      <w:r w:rsidR="00B16291">
        <w:rPr>
          <w:color w:val="000000"/>
        </w:rPr>
        <w:t>,</w:t>
      </w:r>
      <w:r w:rsidR="007B5BDF" w:rsidRPr="009B3DEC">
        <w:rPr>
          <w:color w:val="000000"/>
        </w:rPr>
        <w:t xml:space="preserve"> raciaux ou religieux.</w:t>
      </w:r>
    </w:p>
    <w:p w:rsidR="00EE70D7" w:rsidRPr="009B3DEC" w:rsidRDefault="00E638D2" w:rsidP="00E638D2">
      <w:pPr>
        <w:pStyle w:val="H23G"/>
      </w:pPr>
      <w:r w:rsidRPr="009B3DEC">
        <w:tab/>
      </w:r>
      <w:r w:rsidRPr="009B3DEC">
        <w:tab/>
      </w:r>
      <w:r w:rsidR="009F0BD0" w:rsidRPr="009B3DEC">
        <w:t>Paragraphe 11 des observations finales</w:t>
      </w:r>
    </w:p>
    <w:p w:rsidR="00EE70D7" w:rsidRPr="009B3DEC" w:rsidRDefault="009F0BD0" w:rsidP="00E638D2">
      <w:pPr>
        <w:pStyle w:val="SingleTxtG"/>
      </w:pPr>
      <w:r w:rsidRPr="009B3DEC">
        <w:t>74.</w:t>
      </w:r>
      <w:r w:rsidR="00D43FBA" w:rsidRPr="009B3DEC">
        <w:tab/>
      </w:r>
      <w:r w:rsidR="00743240" w:rsidRPr="009B3DEC">
        <w:t>A</w:t>
      </w:r>
      <w:r w:rsidR="00450D92" w:rsidRPr="009B3DEC">
        <w:t xml:space="preserve">ux termes </w:t>
      </w:r>
      <w:r w:rsidR="00743240" w:rsidRPr="009B3DEC">
        <w:t xml:space="preserve">du </w:t>
      </w:r>
      <w:r w:rsidR="006E01BA" w:rsidRPr="009B3DEC">
        <w:t>paragraphe </w:t>
      </w:r>
      <w:r w:rsidR="00743240" w:rsidRPr="009B3DEC">
        <w:t xml:space="preserve">2 </w:t>
      </w:r>
      <w:r w:rsidR="00450D92" w:rsidRPr="009B3DEC">
        <w:t>de l</w:t>
      </w:r>
      <w:r w:rsidR="00B16291">
        <w:t>’</w:t>
      </w:r>
      <w:r w:rsidR="006E01BA" w:rsidRPr="009B3DEC">
        <w:t>article </w:t>
      </w:r>
      <w:r w:rsidR="00450D92" w:rsidRPr="009B3DEC">
        <w:t>6 de la Constitution</w:t>
      </w:r>
      <w:r w:rsidR="00B16291">
        <w:t>,</w:t>
      </w:r>
      <w:r w:rsidR="00450D92" w:rsidRPr="009B3DEC">
        <w:t xml:space="preserve"> «le Turkménistan reconnaît la primauté des normes universelle</w:t>
      </w:r>
      <w:r w:rsidR="00B74B52" w:rsidRPr="009B3DEC">
        <w:t xml:space="preserve">s </w:t>
      </w:r>
      <w:r w:rsidR="00450D92" w:rsidRPr="009B3DEC">
        <w:t>du droit</w:t>
      </w:r>
      <w:r w:rsidR="00743240" w:rsidRPr="009B3DEC">
        <w:t xml:space="preserve"> international. Si un traité international auquel le Turkménistan est partie établit d</w:t>
      </w:r>
      <w:r w:rsidR="00B16291">
        <w:t>’</w:t>
      </w:r>
      <w:r w:rsidR="00743240" w:rsidRPr="009B3DEC">
        <w:t xml:space="preserve">autres règles que celles que prévoit la législation du </w:t>
      </w:r>
      <w:r w:rsidR="00B74B52" w:rsidRPr="009B3DEC">
        <w:t>turkmène</w:t>
      </w:r>
      <w:r w:rsidR="00B16291">
        <w:t>,</w:t>
      </w:r>
      <w:r w:rsidR="00743240" w:rsidRPr="009B3DEC">
        <w:t xml:space="preserve"> ce sont les règ</w:t>
      </w:r>
      <w:r w:rsidR="00E83002" w:rsidRPr="009B3DEC">
        <w:t xml:space="preserve">les du traité international qui </w:t>
      </w:r>
      <w:r w:rsidR="00743240" w:rsidRPr="009B3DEC">
        <w:t>s</w:t>
      </w:r>
      <w:r w:rsidR="00B16291">
        <w:t>’</w:t>
      </w:r>
      <w:r w:rsidR="00F75A34" w:rsidRPr="009B3DEC">
        <w:t>appliquent</w:t>
      </w:r>
      <w:r w:rsidR="00680016" w:rsidRPr="009B3DEC">
        <w:t>»</w:t>
      </w:r>
      <w:r w:rsidR="00743240" w:rsidRPr="009B3DEC">
        <w:t>.</w:t>
      </w:r>
      <w:r w:rsidR="00D43FBA" w:rsidRPr="009B3DEC">
        <w:t xml:space="preserve"> </w:t>
      </w:r>
      <w:r w:rsidR="00743240" w:rsidRPr="009B3DEC">
        <w:t>Cette norme de la Loi fondamentale est reflétée dans toutes les lois turkmènes.</w:t>
      </w:r>
    </w:p>
    <w:p w:rsidR="00EE70D7" w:rsidRPr="009B3DEC" w:rsidRDefault="00576CDE" w:rsidP="00E638D2">
      <w:pPr>
        <w:pStyle w:val="SingleTxtG"/>
      </w:pPr>
      <w:r w:rsidRPr="009B3DEC">
        <w:t>75.</w:t>
      </w:r>
      <w:r w:rsidR="00D43FBA" w:rsidRPr="009B3DEC">
        <w:tab/>
      </w:r>
      <w:r w:rsidRPr="009B3DEC">
        <w:t>En mai 2013</w:t>
      </w:r>
      <w:r w:rsidR="00B16291">
        <w:t>,</w:t>
      </w:r>
      <w:r w:rsidRPr="009B3DEC">
        <w:t xml:space="preserve"> il a été décidé d</w:t>
      </w:r>
      <w:r w:rsidR="000D2350" w:rsidRPr="009B3DEC">
        <w:t xml:space="preserve">e réviser </w:t>
      </w:r>
      <w:r w:rsidRPr="009B3DEC">
        <w:t>la Loi fondamentale pour lui permettre de répondre non seulement aux problèmes politiques</w:t>
      </w:r>
      <w:r w:rsidR="00B16291">
        <w:t>,</w:t>
      </w:r>
      <w:r w:rsidRPr="009B3DEC">
        <w:t xml:space="preserve"> économiques et sociaux d</w:t>
      </w:r>
      <w:r w:rsidR="00B16291">
        <w:t>’</w:t>
      </w:r>
      <w:r w:rsidRPr="009B3DEC">
        <w:t>aujourd</w:t>
      </w:r>
      <w:r w:rsidR="00B16291">
        <w:t>’</w:t>
      </w:r>
      <w:r w:rsidRPr="009B3DEC">
        <w:t>hui mais à ceux qui se profilent dans un avenir proche et à plus long terme.</w:t>
      </w:r>
      <w:r w:rsidR="000D2350" w:rsidRPr="009B3DEC">
        <w:t xml:space="preserve"> C</w:t>
      </w:r>
      <w:r w:rsidR="00B16291">
        <w:t>’</w:t>
      </w:r>
      <w:r w:rsidR="000D2350" w:rsidRPr="009B3DEC">
        <w:t>est à cette fin que</w:t>
      </w:r>
      <w:r w:rsidR="00B16291">
        <w:t>,</w:t>
      </w:r>
      <w:r w:rsidR="000D2350" w:rsidRPr="009B3DEC">
        <w:t xml:space="preserve"> en application du décret présidentiel sur la création d</w:t>
      </w:r>
      <w:r w:rsidR="00B16291">
        <w:t>’</w:t>
      </w:r>
      <w:r w:rsidR="000D2350" w:rsidRPr="009B3DEC">
        <w:t xml:space="preserve">une Commission </w:t>
      </w:r>
      <w:r w:rsidR="00BF2CDD" w:rsidRPr="009B3DEC">
        <w:t>de révision</w:t>
      </w:r>
      <w:r w:rsidR="000D2350" w:rsidRPr="009B3DEC">
        <w:t xml:space="preserve"> de la</w:t>
      </w:r>
      <w:r w:rsidR="00BF2CDD" w:rsidRPr="009B3DEC">
        <w:t xml:space="preserve"> Constitution et d</w:t>
      </w:r>
      <w:r w:rsidR="00B16291">
        <w:t>’</w:t>
      </w:r>
      <w:r w:rsidR="00BF2CDD" w:rsidRPr="009B3DEC">
        <w:t>un Groupe de travail chargé d</w:t>
      </w:r>
      <w:r w:rsidR="00B16291">
        <w:t>’</w:t>
      </w:r>
      <w:r w:rsidR="00BF2CDD" w:rsidRPr="009B3DEC">
        <w:t>examiner les propositions relatives au projet de nouvelle Constitution</w:t>
      </w:r>
      <w:r w:rsidR="00B16291">
        <w:t>,</w:t>
      </w:r>
      <w:r w:rsidR="00BF2CDD" w:rsidRPr="009B3DEC">
        <w:t xml:space="preserve"> un Commission constitutionnelle a vu le jour</w:t>
      </w:r>
      <w:r w:rsidR="00B16291">
        <w:t>,</w:t>
      </w:r>
      <w:r w:rsidR="00BF2CDD" w:rsidRPr="009B3DEC">
        <w:t xml:space="preserve"> dont relevait</w:t>
      </w:r>
      <w:r w:rsidR="00B16291">
        <w:t>,</w:t>
      </w:r>
      <w:r w:rsidR="00BF2CDD" w:rsidRPr="009B3DEC">
        <w:t xml:space="preserve"> au Me</w:t>
      </w:r>
      <w:r w:rsidR="00C156C7" w:rsidRPr="009B3DEC">
        <w:t>d</w:t>
      </w:r>
      <w:r w:rsidR="00BF2CDD" w:rsidRPr="009B3DEC">
        <w:t>jlis</w:t>
      </w:r>
      <w:r w:rsidR="00B16291">
        <w:t>,</w:t>
      </w:r>
      <w:r w:rsidR="00BF2CDD" w:rsidRPr="009B3DEC">
        <w:t xml:space="preserve"> une Commission d</w:t>
      </w:r>
      <w:r w:rsidR="00B16291">
        <w:t>’</w:t>
      </w:r>
      <w:r w:rsidR="00BF2CDD" w:rsidRPr="009B3DEC">
        <w:t>étude et de systématisation des propositions déposées.</w:t>
      </w:r>
    </w:p>
    <w:p w:rsidR="00EE70D7" w:rsidRPr="009B3DEC" w:rsidRDefault="00C156C7" w:rsidP="00E638D2">
      <w:pPr>
        <w:pStyle w:val="SingleTxtG"/>
      </w:pPr>
      <w:r w:rsidRPr="009B3DEC">
        <w:t>76.</w:t>
      </w:r>
      <w:r w:rsidR="00D43FBA" w:rsidRPr="009B3DEC">
        <w:tab/>
      </w:r>
      <w:r w:rsidRPr="009B3DEC">
        <w:t>Le 10 septembre 2015</w:t>
      </w:r>
      <w:r w:rsidR="00B16291">
        <w:t>,</w:t>
      </w:r>
      <w:r w:rsidRPr="009B3DEC">
        <w:t xml:space="preserve"> l</w:t>
      </w:r>
      <w:r w:rsidR="00BF2CDD" w:rsidRPr="009B3DEC">
        <w:t xml:space="preserve">e Conseil des </w:t>
      </w:r>
      <w:r w:rsidRPr="009B3DEC">
        <w:t xml:space="preserve">notables </w:t>
      </w:r>
      <w:r w:rsidR="00BF2CDD" w:rsidRPr="009B3DEC">
        <w:t>s</w:t>
      </w:r>
      <w:r w:rsidR="00B16291">
        <w:t>’</w:t>
      </w:r>
      <w:r w:rsidR="00BF2CDD" w:rsidRPr="009B3DEC">
        <w:t xml:space="preserve">est réuni à Turkmenbachi. </w:t>
      </w:r>
      <w:r w:rsidR="00E638D2" w:rsidRPr="009B3DEC">
        <w:t>À</w:t>
      </w:r>
      <w:r w:rsidR="001739D8">
        <w:t xml:space="preserve"> </w:t>
      </w:r>
      <w:r w:rsidR="00DF76AD" w:rsidRPr="009B3DEC">
        <w:t>l</w:t>
      </w:r>
      <w:r w:rsidR="00B16291">
        <w:t>’</w:t>
      </w:r>
      <w:r w:rsidR="00DF76AD" w:rsidRPr="009B3DEC">
        <w:t>ordre du jour de cette session figuraient des points comme les grands objectifs du développement général du pays ainsi que les réformes socio-économiques et la démocratisation. L</w:t>
      </w:r>
      <w:r w:rsidR="00B16291">
        <w:t>’</w:t>
      </w:r>
      <w:r w:rsidR="00DF76AD" w:rsidRPr="009B3DEC">
        <w:t>examen du projet de nouvelle Constitution était aussi à l</w:t>
      </w:r>
      <w:r w:rsidR="00B16291">
        <w:t>’</w:t>
      </w:r>
      <w:r w:rsidR="00DF76AD" w:rsidRPr="009B3DEC">
        <w:t>ordre du jour. Ce projet préconisait une modification de la Loi fondamentale non seulement quant au fond mais aussi</w:t>
      </w:r>
      <w:r w:rsidR="00B16291">
        <w:t>,</w:t>
      </w:r>
      <w:r w:rsidR="00DF76AD" w:rsidRPr="009B3DEC">
        <w:t xml:space="preserve"> et de façon fondamentale</w:t>
      </w:r>
      <w:r w:rsidR="00B16291">
        <w:t>,</w:t>
      </w:r>
      <w:r w:rsidR="00DF76AD" w:rsidRPr="009B3DEC">
        <w:t xml:space="preserve"> quant à sa structure.</w:t>
      </w:r>
    </w:p>
    <w:p w:rsidR="00EE70D7" w:rsidRPr="009B3DEC" w:rsidRDefault="00DF76AD" w:rsidP="00E638D2">
      <w:pPr>
        <w:pStyle w:val="SingleTxtG"/>
      </w:pPr>
      <w:r w:rsidRPr="009B3DEC">
        <w:t>77.</w:t>
      </w:r>
      <w:r w:rsidR="00D43FBA" w:rsidRPr="009B3DEC">
        <w:tab/>
      </w:r>
      <w:r w:rsidRPr="009B3DEC">
        <w:t>Dans l</w:t>
      </w:r>
      <w:r w:rsidR="00B16291">
        <w:t>’</w:t>
      </w:r>
      <w:r w:rsidRPr="009B3DEC">
        <w:t>important discours-programme qu</w:t>
      </w:r>
      <w:r w:rsidR="00B16291">
        <w:t>’</w:t>
      </w:r>
      <w:r w:rsidRPr="009B3DEC">
        <w:t xml:space="preserve">il a prononcé devant </w:t>
      </w:r>
      <w:r w:rsidR="006E3167" w:rsidRPr="009B3DEC">
        <w:t>l</w:t>
      </w:r>
      <w:r w:rsidR="00B16291">
        <w:t>’</w:t>
      </w:r>
      <w:r w:rsidR="006E3167" w:rsidRPr="009B3DEC">
        <w:t>assistance</w:t>
      </w:r>
      <w:r w:rsidR="00B16291">
        <w:t>,</w:t>
      </w:r>
      <w:r w:rsidRPr="009B3DEC">
        <w:t xml:space="preserve"> le Président turkmène </w:t>
      </w:r>
      <w:r w:rsidR="006E3167" w:rsidRPr="009B3DEC">
        <w:t xml:space="preserve">a </w:t>
      </w:r>
      <w:r w:rsidR="00DB4F97" w:rsidRPr="009B3DEC">
        <w:t>fixé</w:t>
      </w:r>
      <w:r w:rsidR="006E3167" w:rsidRPr="009B3DEC">
        <w:t xml:space="preserve"> les </w:t>
      </w:r>
      <w:r w:rsidR="00DB4F97" w:rsidRPr="009B3DEC">
        <w:t xml:space="preserve">grandes </w:t>
      </w:r>
      <w:r w:rsidR="006E3167" w:rsidRPr="009B3DEC">
        <w:t xml:space="preserve">orientations </w:t>
      </w:r>
      <w:r w:rsidR="00DB4F97" w:rsidRPr="009B3DEC">
        <w:t>de la politique intérieure et extérieure de l</w:t>
      </w:r>
      <w:r w:rsidR="00B16291">
        <w:t>’</w:t>
      </w:r>
      <w:r w:rsidR="00E638D2" w:rsidRPr="009B3DEC">
        <w:t>État</w:t>
      </w:r>
      <w:r w:rsidR="00B16291">
        <w:t>,</w:t>
      </w:r>
      <w:r w:rsidR="00DB4F97" w:rsidRPr="009B3DEC">
        <w:t xml:space="preserve"> a indiqué les objectifs concrets à atteindre pour l</w:t>
      </w:r>
      <w:r w:rsidR="00B16291">
        <w:t>’</w:t>
      </w:r>
      <w:r w:rsidR="00DB4F97" w:rsidRPr="009B3DEC">
        <w:t>année 2016 et s</w:t>
      </w:r>
      <w:r w:rsidR="00B16291">
        <w:t>’</w:t>
      </w:r>
      <w:r w:rsidR="00DB4F97" w:rsidRPr="009B3DEC">
        <w:t>est arrêté en particulier sur certaines des dispositions clés du projet de nouvelle Loi fondamentale.</w:t>
      </w:r>
    </w:p>
    <w:p w:rsidR="00EE70D7" w:rsidRPr="009B3DEC" w:rsidRDefault="00DB4F97" w:rsidP="00E638D2">
      <w:pPr>
        <w:pStyle w:val="SingleTxtG"/>
      </w:pPr>
      <w:r w:rsidRPr="009B3DEC">
        <w:t>78.</w:t>
      </w:r>
      <w:r w:rsidR="00D43FBA" w:rsidRPr="009B3DEC">
        <w:tab/>
      </w:r>
      <w:r w:rsidRPr="009B3DEC">
        <w:t xml:space="preserve">Il a été décidé </w:t>
      </w:r>
      <w:r w:rsidR="00560E99" w:rsidRPr="009B3DEC">
        <w:t>d</w:t>
      </w:r>
      <w:r w:rsidR="00B16291">
        <w:t>’</w:t>
      </w:r>
      <w:r w:rsidR="00560E99" w:rsidRPr="009B3DEC">
        <w:t xml:space="preserve">étudier de près les propositions </w:t>
      </w:r>
      <w:r w:rsidR="008108AD" w:rsidRPr="009B3DEC">
        <w:t xml:space="preserve">qui seraient </w:t>
      </w:r>
      <w:r w:rsidR="00560E99" w:rsidRPr="009B3DEC">
        <w:t xml:space="preserve">faites </w:t>
      </w:r>
      <w:r w:rsidR="00F75A34" w:rsidRPr="009B3DEC">
        <w:t xml:space="preserve">quand </w:t>
      </w:r>
      <w:r w:rsidR="00560E99" w:rsidRPr="009B3DEC">
        <w:t>la Commission constitutionnelle</w:t>
      </w:r>
      <w:r w:rsidR="00F75A34" w:rsidRPr="009B3DEC">
        <w:t xml:space="preserve"> aura publié son </w:t>
      </w:r>
      <w:r w:rsidR="00560E99" w:rsidRPr="009B3DEC">
        <w:t>projet de nouvelle Loi fondamentale. La version définitive du projet sera soumise aux membres du Me</w:t>
      </w:r>
      <w:r w:rsidR="008108AD" w:rsidRPr="009B3DEC">
        <w:t>d</w:t>
      </w:r>
      <w:r w:rsidR="00560E99" w:rsidRPr="009B3DEC">
        <w:t xml:space="preserve">jlis et adoptée en 2016 lors de la session du </w:t>
      </w:r>
      <w:r w:rsidR="008108AD" w:rsidRPr="009B3DEC">
        <w:t>Conseil des notables</w:t>
      </w:r>
      <w:r w:rsidR="00560E99" w:rsidRPr="009B3DEC">
        <w:t>.</w:t>
      </w:r>
    </w:p>
    <w:p w:rsidR="00EE70D7" w:rsidRPr="009B3DEC" w:rsidRDefault="00560E99" w:rsidP="00E638D2">
      <w:pPr>
        <w:pStyle w:val="SingleTxtG"/>
      </w:pPr>
      <w:r w:rsidRPr="009B3DEC">
        <w:t>79.</w:t>
      </w:r>
      <w:r w:rsidR="00D43FBA" w:rsidRPr="009B3DEC">
        <w:tab/>
      </w:r>
      <w:r w:rsidRPr="009B3DEC">
        <w:t>Le Turkménistan est partie à plus de 130 conven</w:t>
      </w:r>
      <w:r w:rsidR="008108AD" w:rsidRPr="009B3DEC">
        <w:t>tions et accords internationaux</w:t>
      </w:r>
      <w:r w:rsidR="00E638D2" w:rsidRPr="009B3DEC">
        <w:t xml:space="preserve"> – </w:t>
      </w:r>
      <w:r w:rsidRPr="009B3DEC">
        <w:t>notamment aux instruments internationaux fondamentaux</w:t>
      </w:r>
      <w:r w:rsidR="008108AD" w:rsidRPr="009B3DEC">
        <w:t xml:space="preserve"> relatifs aux droits de l</w:t>
      </w:r>
      <w:r w:rsidR="00B16291">
        <w:t>’</w:t>
      </w:r>
      <w:r w:rsidR="008108AD" w:rsidRPr="009B3DEC">
        <w:t>homme</w:t>
      </w:r>
      <w:r w:rsidR="00B16291">
        <w:t>,</w:t>
      </w:r>
      <w:r w:rsidR="008108AD" w:rsidRPr="009B3DEC">
        <w:t xml:space="preserve"> dont ceux de l</w:t>
      </w:r>
      <w:r w:rsidR="00B16291">
        <w:t>’</w:t>
      </w:r>
      <w:r w:rsidR="008108AD" w:rsidRPr="009B3DEC">
        <w:t>ONU</w:t>
      </w:r>
      <w:r w:rsidR="00E638D2" w:rsidRPr="009B3DEC">
        <w:t xml:space="preserve"> – </w:t>
      </w:r>
      <w:r w:rsidRPr="009B3DEC">
        <w:t>dans le cadre desquels il participe sur le plan international à la protection des droits et des libertés de l</w:t>
      </w:r>
      <w:r w:rsidR="00B16291">
        <w:t>’</w:t>
      </w:r>
      <w:r w:rsidRPr="009B3DEC">
        <w:t>homme et au règlement des problèmes sociaux</w:t>
      </w:r>
      <w:r w:rsidR="00B16291">
        <w:t>,</w:t>
      </w:r>
      <w:r w:rsidRPr="009B3DEC">
        <w:t xml:space="preserve"> économiques</w:t>
      </w:r>
      <w:r w:rsidR="00106EBC" w:rsidRPr="009B3DEC">
        <w:t xml:space="preserve"> et humanitaires.</w:t>
      </w:r>
      <w:r w:rsidRPr="009B3DEC">
        <w:t xml:space="preserve"> </w:t>
      </w:r>
      <w:r w:rsidR="00106EBC" w:rsidRPr="009B3DEC">
        <w:t xml:space="preserve">Le </w:t>
      </w:r>
      <w:r w:rsidR="00B74B52" w:rsidRPr="009B3DEC">
        <w:t xml:space="preserve">pays </w:t>
      </w:r>
      <w:r w:rsidRPr="009B3DEC">
        <w:t xml:space="preserve">continue de réformer </w:t>
      </w:r>
      <w:r w:rsidR="00106EBC" w:rsidRPr="009B3DEC">
        <w:t xml:space="preserve">son </w:t>
      </w:r>
      <w:r w:rsidRPr="009B3DEC">
        <w:t>système de p</w:t>
      </w:r>
      <w:r w:rsidR="00106EBC" w:rsidRPr="009B3DEC">
        <w:t>rotection des droits de l</w:t>
      </w:r>
      <w:r w:rsidR="00B16291">
        <w:t>’</w:t>
      </w:r>
      <w:r w:rsidR="00106EBC" w:rsidRPr="009B3DEC">
        <w:t>homme et</w:t>
      </w:r>
      <w:r w:rsidRPr="009B3DEC">
        <w:t xml:space="preserve"> s</w:t>
      </w:r>
      <w:r w:rsidR="00B16291">
        <w:t>’</w:t>
      </w:r>
      <w:r w:rsidRPr="009B3DEC">
        <w:t>acquitte systématiquement et avec persévérance des engagements qu</w:t>
      </w:r>
      <w:r w:rsidR="00B16291">
        <w:t>’</w:t>
      </w:r>
      <w:r w:rsidRPr="009B3DEC">
        <w:t xml:space="preserve">il a </w:t>
      </w:r>
      <w:r w:rsidR="00E638D2" w:rsidRPr="009B3DEC">
        <w:t xml:space="preserve">contractés devant la communauté </w:t>
      </w:r>
      <w:r w:rsidR="00106EBC" w:rsidRPr="009B3DEC">
        <w:t>internationale.</w:t>
      </w:r>
    </w:p>
    <w:p w:rsidR="00EE70D7" w:rsidRPr="009B3DEC" w:rsidRDefault="00106EBC" w:rsidP="00E638D2">
      <w:pPr>
        <w:pStyle w:val="SingleTxtG"/>
      </w:pPr>
      <w:r w:rsidRPr="009B3DEC">
        <w:lastRenderedPageBreak/>
        <w:t>80.</w:t>
      </w:r>
      <w:r w:rsidR="00D43FBA" w:rsidRPr="009B3DEC">
        <w:tab/>
      </w:r>
      <w:r w:rsidRPr="009B3DEC">
        <w:t>Conformément à la Constitution nationale et aux normes universelles du droit international</w:t>
      </w:r>
      <w:r w:rsidR="00B16291">
        <w:t>,</w:t>
      </w:r>
      <w:r w:rsidRPr="009B3DEC">
        <w:t xml:space="preserve"> la politique de l</w:t>
      </w:r>
      <w:r w:rsidR="00B16291">
        <w:t>’</w:t>
      </w:r>
      <w:r w:rsidR="00DD0095" w:rsidRPr="009B3DEC">
        <w:t xml:space="preserve">État </w:t>
      </w:r>
      <w:r w:rsidRPr="009B3DEC">
        <w:t>se règle à titre prioritaire sur le principe de l</w:t>
      </w:r>
      <w:r w:rsidR="00B16291">
        <w:t>’</w:t>
      </w:r>
      <w:r w:rsidRPr="009B3DEC">
        <w:t xml:space="preserve">égalité des droits </w:t>
      </w:r>
      <w:r w:rsidR="00F75A34" w:rsidRPr="009B3DEC">
        <w:t>des hommes et d</w:t>
      </w:r>
      <w:r w:rsidRPr="009B3DEC">
        <w:t xml:space="preserve">es femmes. </w:t>
      </w:r>
      <w:r w:rsidR="00E638D2" w:rsidRPr="009B3DEC">
        <w:t>À </w:t>
      </w:r>
      <w:r w:rsidRPr="009B3DEC">
        <w:t>cet égard</w:t>
      </w:r>
      <w:r w:rsidR="00B16291">
        <w:t>,</w:t>
      </w:r>
      <w:r w:rsidRPr="009B3DEC">
        <w:t xml:space="preserve"> une grande importance est accordée à l</w:t>
      </w:r>
      <w:r w:rsidR="00B16291">
        <w:t>’</w:t>
      </w:r>
      <w:r w:rsidRPr="009B3DEC">
        <w:t>étude des bonnes pratiques au niveau mondial dans le domaine juridique et à l</w:t>
      </w:r>
      <w:r w:rsidR="00B16291">
        <w:t>’</w:t>
      </w:r>
      <w:r w:rsidRPr="009B3DEC">
        <w:t xml:space="preserve">alignement de la législation nationale sur </w:t>
      </w:r>
      <w:r w:rsidR="00A732AD" w:rsidRPr="009B3DEC">
        <w:t>les exigences de la modernité. C</w:t>
      </w:r>
      <w:r w:rsidR="00B16291">
        <w:t>’</w:t>
      </w:r>
      <w:r w:rsidR="00A732AD" w:rsidRPr="009B3DEC">
        <w:t>est ainsi qu</w:t>
      </w:r>
      <w:r w:rsidR="00B16291">
        <w:t>’</w:t>
      </w:r>
      <w:r w:rsidR="00A732AD" w:rsidRPr="009B3DEC">
        <w:t>en janvier 2012 a été adopté un Plan d</w:t>
      </w:r>
      <w:r w:rsidR="00B16291">
        <w:t>’</w:t>
      </w:r>
      <w:r w:rsidR="00A732AD" w:rsidRPr="009B3DEC">
        <w:t>action national 2015-2020 pour l</w:t>
      </w:r>
      <w:r w:rsidR="00B16291">
        <w:t>’</w:t>
      </w:r>
      <w:r w:rsidR="00A732AD" w:rsidRPr="009B3DEC">
        <w:t xml:space="preserve">égalité entre les </w:t>
      </w:r>
      <w:r w:rsidR="008108AD" w:rsidRPr="009B3DEC">
        <w:t>sexes</w:t>
      </w:r>
      <w:r w:rsidR="00A732AD" w:rsidRPr="009B3DEC">
        <w:t>.</w:t>
      </w:r>
    </w:p>
    <w:p w:rsidR="00EE70D7" w:rsidRPr="009B3DEC" w:rsidRDefault="006B66BC" w:rsidP="00E638D2">
      <w:pPr>
        <w:pStyle w:val="SingleTxtG"/>
      </w:pPr>
      <w:r w:rsidRPr="009B3DEC">
        <w:t>81.</w:t>
      </w:r>
      <w:r w:rsidR="00D43FBA" w:rsidRPr="009B3DEC">
        <w:tab/>
      </w:r>
      <w:r w:rsidRPr="009B3DEC">
        <w:t>Au niveau constitutionnel</w:t>
      </w:r>
      <w:r w:rsidR="00B16291">
        <w:t>,</w:t>
      </w:r>
      <w:r w:rsidRPr="009B3DEC">
        <w:t xml:space="preserve"> l</w:t>
      </w:r>
      <w:r w:rsidR="00B16291">
        <w:t>’</w:t>
      </w:r>
      <w:r w:rsidRPr="009B3DEC">
        <w:t>État «garantit l</w:t>
      </w:r>
      <w:r w:rsidR="00B16291">
        <w:t>’</w:t>
      </w:r>
      <w:r w:rsidRPr="009B3DEC">
        <w:t>égalité des droits et libertés de l</w:t>
      </w:r>
      <w:r w:rsidR="00B16291">
        <w:t>’</w:t>
      </w:r>
      <w:r w:rsidRPr="009B3DEC">
        <w:t>homme et du citoyen ainsi que l</w:t>
      </w:r>
      <w:r w:rsidR="00B16291">
        <w:t>’</w:t>
      </w:r>
      <w:r w:rsidRPr="009B3DEC">
        <w:t>égalité de l</w:t>
      </w:r>
      <w:r w:rsidR="00B16291">
        <w:t>’</w:t>
      </w:r>
      <w:r w:rsidRPr="009B3DEC">
        <w:t>homme et du citoyen devant la loi sans distinction aucune fondée</w:t>
      </w:r>
      <w:r w:rsidR="00166C3A" w:rsidRPr="009B3DEC">
        <w:t xml:space="preserve"> </w:t>
      </w:r>
      <w:r w:rsidRPr="009B3DEC">
        <w:t>sur des considération d</w:t>
      </w:r>
      <w:r w:rsidR="00B16291">
        <w:t>’</w:t>
      </w:r>
      <w:r w:rsidR="008108AD" w:rsidRPr="009B3DEC">
        <w:t>appartenance ethnique</w:t>
      </w:r>
      <w:r w:rsidR="00B16291">
        <w:t>,</w:t>
      </w:r>
      <w:r w:rsidRPr="009B3DEC">
        <w:t xml:space="preserve"> de race</w:t>
      </w:r>
      <w:r w:rsidR="00B16291">
        <w:t>,</w:t>
      </w:r>
      <w:r w:rsidRPr="009B3DEC">
        <w:t xml:space="preserve"> de sexe</w:t>
      </w:r>
      <w:r w:rsidR="00B16291">
        <w:t>,</w:t>
      </w:r>
      <w:r w:rsidRPr="009B3DEC">
        <w:t xml:space="preserve"> d</w:t>
      </w:r>
      <w:r w:rsidR="00B16291">
        <w:t>’</w:t>
      </w:r>
      <w:r w:rsidRPr="009B3DEC">
        <w:t>origine</w:t>
      </w:r>
      <w:r w:rsidR="00B16291">
        <w:t>,</w:t>
      </w:r>
      <w:r w:rsidRPr="009B3DEC">
        <w:t xml:space="preserve"> de fortune</w:t>
      </w:r>
      <w:r w:rsidR="00B16291">
        <w:t>,</w:t>
      </w:r>
      <w:r w:rsidRPr="009B3DEC">
        <w:t xml:space="preserve"> de fonction</w:t>
      </w:r>
      <w:r w:rsidR="00B16291">
        <w:t>,</w:t>
      </w:r>
      <w:r w:rsidRPr="009B3DEC">
        <w:t xml:space="preserve"> de lieu de résidence</w:t>
      </w:r>
      <w:r w:rsidR="00B16291">
        <w:t>,</w:t>
      </w:r>
      <w:r w:rsidRPr="009B3DEC">
        <w:t xml:space="preserve"> de langue</w:t>
      </w:r>
      <w:r w:rsidR="00B16291">
        <w:t>,</w:t>
      </w:r>
      <w:r w:rsidRPr="009B3DEC">
        <w:t xml:space="preserve"> d</w:t>
      </w:r>
      <w:r w:rsidR="00B16291">
        <w:t>’</w:t>
      </w:r>
      <w:r w:rsidRPr="009B3DEC">
        <w:t>attitude à l</w:t>
      </w:r>
      <w:r w:rsidR="00B16291">
        <w:t>’</w:t>
      </w:r>
      <w:r w:rsidRPr="009B3DEC">
        <w:t>égard de la religion</w:t>
      </w:r>
      <w:r w:rsidR="00B16291">
        <w:t>,</w:t>
      </w:r>
      <w:r w:rsidRPr="009B3DEC">
        <w:t xml:space="preserve"> d</w:t>
      </w:r>
      <w:r w:rsidR="00B16291">
        <w:t>’</w:t>
      </w:r>
      <w:r w:rsidR="008108AD" w:rsidRPr="009B3DEC">
        <w:t xml:space="preserve">opinions </w:t>
      </w:r>
      <w:r w:rsidRPr="009B3DEC">
        <w:t>politiques</w:t>
      </w:r>
      <w:r w:rsidR="00B16291">
        <w:t>,</w:t>
      </w:r>
      <w:r w:rsidRPr="009B3DEC">
        <w:t xml:space="preserve"> ou d</w:t>
      </w:r>
      <w:r w:rsidR="00B16291">
        <w:t>’</w:t>
      </w:r>
      <w:r w:rsidRPr="009B3DEC">
        <w:t>affiliation ou non-affiliation à un parti</w:t>
      </w:r>
      <w:r w:rsidR="00680016" w:rsidRPr="009B3DEC">
        <w:t>»</w:t>
      </w:r>
      <w:r w:rsidRPr="009B3DEC">
        <w:t>.</w:t>
      </w:r>
    </w:p>
    <w:p w:rsidR="00EE70D7" w:rsidRPr="009B3DEC" w:rsidRDefault="00FA6707" w:rsidP="00E638D2">
      <w:pPr>
        <w:pStyle w:val="SingleTxtG"/>
      </w:pPr>
      <w:r w:rsidRPr="009B3DEC">
        <w:t>82.</w:t>
      </w:r>
      <w:r w:rsidR="00D43FBA" w:rsidRPr="009B3DEC">
        <w:tab/>
      </w:r>
      <w:r w:rsidRPr="009B3DEC">
        <w:t>Aux termes de l</w:t>
      </w:r>
      <w:r w:rsidR="00B16291">
        <w:t>’</w:t>
      </w:r>
      <w:r w:rsidR="006E01BA" w:rsidRPr="009B3DEC">
        <w:t>article </w:t>
      </w:r>
      <w:r w:rsidRPr="009B3DEC">
        <w:t>8 de la Constitution</w:t>
      </w:r>
      <w:r w:rsidR="00B16291">
        <w:t>,</w:t>
      </w:r>
      <w:r w:rsidRPr="009B3DEC">
        <w:t xml:space="preserve"> les </w:t>
      </w:r>
      <w:r w:rsidR="00B454D1" w:rsidRPr="009B3DEC">
        <w:t xml:space="preserve">ressortissants </w:t>
      </w:r>
      <w:r w:rsidRPr="009B3DEC">
        <w:t>étrangers et les apatrides jouissent des mêmes droits et libertés et sont soumis aux mêmes obligations que les citoyens turkmènes</w:t>
      </w:r>
      <w:r w:rsidR="00B16291">
        <w:t>,</w:t>
      </w:r>
      <w:r w:rsidRPr="009B3DEC">
        <w:t xml:space="preserve"> conformément à la législation nationale et aux traités internationa</w:t>
      </w:r>
      <w:r w:rsidR="00037CAD" w:rsidRPr="009B3DEC">
        <w:t xml:space="preserve">ux auxquels le Turkménistan est </w:t>
      </w:r>
      <w:r w:rsidRPr="009B3DEC">
        <w:t>partie.</w:t>
      </w:r>
    </w:p>
    <w:p w:rsidR="00EE70D7" w:rsidRPr="009B3DEC" w:rsidRDefault="00166C3A" w:rsidP="00166C3A">
      <w:pPr>
        <w:pStyle w:val="H23G"/>
      </w:pPr>
      <w:r w:rsidRPr="009B3DEC">
        <w:tab/>
      </w:r>
      <w:r w:rsidRPr="009B3DEC">
        <w:tab/>
      </w:r>
      <w:r w:rsidR="00FA6707" w:rsidRPr="009B3DEC">
        <w:t>Paragraphe 12 des observations finales</w:t>
      </w:r>
    </w:p>
    <w:p w:rsidR="00EE70D7" w:rsidRPr="009B3DEC" w:rsidRDefault="00810ED9" w:rsidP="00166C3A">
      <w:pPr>
        <w:pStyle w:val="SingleTxtG"/>
      </w:pPr>
      <w:r w:rsidRPr="009B3DEC">
        <w:t>83.</w:t>
      </w:r>
      <w:r w:rsidR="00D43FBA" w:rsidRPr="009B3DEC">
        <w:tab/>
      </w:r>
      <w:r w:rsidRPr="009B3DEC">
        <w:t>Dans le cadre des réformes démocratiques menées dans le pays</w:t>
      </w:r>
      <w:r w:rsidR="00B16291">
        <w:t>,</w:t>
      </w:r>
      <w:r w:rsidRPr="009B3DEC">
        <w:t xml:space="preserve"> le Me</w:t>
      </w:r>
      <w:r w:rsidR="008108AD" w:rsidRPr="009B3DEC">
        <w:t>d</w:t>
      </w:r>
      <w:r w:rsidR="00166C3A" w:rsidRPr="009B3DEC">
        <w:t>jlis a adopté le 10 </w:t>
      </w:r>
      <w:r w:rsidRPr="009B3DEC">
        <w:t xml:space="preserve">janvier 2012 une loi </w:t>
      </w:r>
      <w:r w:rsidR="008108AD" w:rsidRPr="009B3DEC">
        <w:t xml:space="preserve">sur les </w:t>
      </w:r>
      <w:r w:rsidRPr="009B3DEC">
        <w:t>partis politiques</w:t>
      </w:r>
      <w:r w:rsidR="00B16291">
        <w:t>,</w:t>
      </w:r>
      <w:r w:rsidRPr="009B3DEC">
        <w:t xml:space="preserve"> élaborée conformément à la Constitution et aux normes </w:t>
      </w:r>
      <w:r w:rsidR="008108AD" w:rsidRPr="009B3DEC">
        <w:t xml:space="preserve">universelles </w:t>
      </w:r>
      <w:r w:rsidRPr="009B3DEC">
        <w:t>d</w:t>
      </w:r>
      <w:r w:rsidR="008108AD" w:rsidRPr="009B3DEC">
        <w:t>u</w:t>
      </w:r>
      <w:r w:rsidRPr="009B3DEC">
        <w:t xml:space="preserve"> droit international. Cette loi régit les</w:t>
      </w:r>
      <w:r w:rsidR="001739D8">
        <w:t xml:space="preserve"> </w:t>
      </w:r>
      <w:r w:rsidRPr="009B3DEC">
        <w:t>relations sociales dans le cadre de l</w:t>
      </w:r>
      <w:r w:rsidR="00B16291">
        <w:t>’</w:t>
      </w:r>
      <w:r w:rsidRPr="009B3DEC">
        <w:t>exercice par les citoyens</w:t>
      </w:r>
      <w:r w:rsidR="00A44DA3" w:rsidRPr="009B3DEC">
        <w:t xml:space="preserve"> </w:t>
      </w:r>
      <w:r w:rsidRPr="009B3DEC">
        <w:t xml:space="preserve">de leur droit </w:t>
      </w:r>
      <w:r w:rsidR="00A44DA3" w:rsidRPr="009B3DEC">
        <w:t xml:space="preserve">constitutionnel </w:t>
      </w:r>
      <w:r w:rsidRPr="009B3DEC">
        <w:t>de créer des partis politiques</w:t>
      </w:r>
      <w:r w:rsidR="00B16291">
        <w:t>,</w:t>
      </w:r>
      <w:r w:rsidRPr="009B3DEC">
        <w:t xml:space="preserve"> ainsi que dans le cadre de la création</w:t>
      </w:r>
      <w:r w:rsidR="00B16291">
        <w:t>,</w:t>
      </w:r>
      <w:r w:rsidRPr="009B3DEC">
        <w:t xml:space="preserve"> de l</w:t>
      </w:r>
      <w:r w:rsidR="00B16291">
        <w:t>’</w:t>
      </w:r>
      <w:r w:rsidRPr="009B3DEC">
        <w:t>activité</w:t>
      </w:r>
      <w:r w:rsidR="00B16291">
        <w:t>,</w:t>
      </w:r>
      <w:r w:rsidRPr="009B3DEC">
        <w:t xml:space="preserve"> de la réorganisation et de la cessation d</w:t>
      </w:r>
      <w:r w:rsidR="00B16291">
        <w:t>’</w:t>
      </w:r>
      <w:r w:rsidRPr="009B3DEC">
        <w:t>activité des partis politiques.</w:t>
      </w:r>
    </w:p>
    <w:p w:rsidR="00EE70D7" w:rsidRPr="009B3DEC" w:rsidRDefault="00810ED9" w:rsidP="00166C3A">
      <w:pPr>
        <w:pStyle w:val="SingleTxtG"/>
      </w:pPr>
      <w:r w:rsidRPr="009B3DEC">
        <w:t>84.</w:t>
      </w:r>
      <w:r w:rsidR="00D43FBA" w:rsidRPr="009B3DEC">
        <w:tab/>
      </w:r>
      <w:r w:rsidR="002E6F17" w:rsidRPr="009B3DEC">
        <w:t>Cette loi consacre le droit des citoyens turkmènes de s</w:t>
      </w:r>
      <w:r w:rsidR="00B16291">
        <w:t>’</w:t>
      </w:r>
      <w:r w:rsidR="002E6F17" w:rsidRPr="009B3DEC">
        <w:t xml:space="preserve">associer dans le cadre de partis politiques. Elle </w:t>
      </w:r>
      <w:r w:rsidR="00B74B52" w:rsidRPr="009B3DEC">
        <w:t xml:space="preserve">leur </w:t>
      </w:r>
      <w:r w:rsidR="002E6F17" w:rsidRPr="009B3DEC">
        <w:t>donne des droits égaux et des possibilités égales en ce qui concerne la création de partis politiques et la libre participation à leurs activités.</w:t>
      </w:r>
      <w:r w:rsidR="00D43FBA" w:rsidRPr="009B3DEC">
        <w:t xml:space="preserve"> </w:t>
      </w:r>
      <w:r w:rsidR="002E6F17" w:rsidRPr="009B3DEC">
        <w:t>Les Turkmènes ont le droit</w:t>
      </w:r>
      <w:r w:rsidR="00B16291">
        <w:t>,</w:t>
      </w:r>
      <w:r w:rsidR="002E6F17" w:rsidRPr="009B3DEC">
        <w:t xml:space="preserve"> s</w:t>
      </w:r>
      <w:r w:rsidR="00B16291">
        <w:t>’</w:t>
      </w:r>
      <w:r w:rsidR="002E6F17" w:rsidRPr="009B3DEC">
        <w:t>ils le souhaitent et en fonction de leurs convictions politiques</w:t>
      </w:r>
      <w:r w:rsidR="00B16291">
        <w:t>,</w:t>
      </w:r>
      <w:r w:rsidR="002E6F17" w:rsidRPr="009B3DEC">
        <w:t xml:space="preserve"> de créer </w:t>
      </w:r>
      <w:r w:rsidR="008108AD" w:rsidRPr="009B3DEC">
        <w:t xml:space="preserve">à leur gré </w:t>
      </w:r>
      <w:r w:rsidR="002E6F17" w:rsidRPr="009B3DEC">
        <w:t>des partis politiques</w:t>
      </w:r>
      <w:r w:rsidR="00B16291">
        <w:t>,</w:t>
      </w:r>
      <w:r w:rsidR="002E6F17" w:rsidRPr="009B3DEC">
        <w:t xml:space="preserve"> d</w:t>
      </w:r>
      <w:r w:rsidR="00B16291">
        <w:t>’</w:t>
      </w:r>
      <w:r w:rsidR="002E6F17" w:rsidRPr="009B3DEC">
        <w:t>y adhérer librement selon la procédure en vigueur</w:t>
      </w:r>
      <w:r w:rsidR="00B16291">
        <w:t>,</w:t>
      </w:r>
      <w:r w:rsidR="002E6F17" w:rsidRPr="009B3DEC">
        <w:t xml:space="preserve"> ou de s</w:t>
      </w:r>
      <w:r w:rsidR="00B16291">
        <w:t>’</w:t>
      </w:r>
      <w:r w:rsidR="002E6F17" w:rsidRPr="009B3DEC">
        <w:t>abstenir d</w:t>
      </w:r>
      <w:r w:rsidR="00B16291">
        <w:t>’</w:t>
      </w:r>
      <w:r w:rsidR="002E6F17" w:rsidRPr="009B3DEC">
        <w:t>y adhérer</w:t>
      </w:r>
      <w:r w:rsidR="00B16291">
        <w:t>,</w:t>
      </w:r>
      <w:r w:rsidR="002E6F17" w:rsidRPr="009B3DEC">
        <w:t xml:space="preserve"> </w:t>
      </w:r>
      <w:r w:rsidR="000F3F9A" w:rsidRPr="009B3DEC">
        <w:t xml:space="preserve">ainsi que </w:t>
      </w:r>
      <w:r w:rsidR="002E6F17" w:rsidRPr="009B3DEC">
        <w:t>de participer aux activités d</w:t>
      </w:r>
      <w:r w:rsidR="00B16291">
        <w:t>’</w:t>
      </w:r>
      <w:r w:rsidR="002E6F17" w:rsidRPr="009B3DEC">
        <w:t>un parti politique ou de le quitter.</w:t>
      </w:r>
    </w:p>
    <w:p w:rsidR="00EE70D7" w:rsidRPr="009B3DEC" w:rsidRDefault="00D561E4" w:rsidP="00166C3A">
      <w:pPr>
        <w:pStyle w:val="SingleTxtG"/>
      </w:pPr>
      <w:r w:rsidRPr="009B3DEC">
        <w:t>85.</w:t>
      </w:r>
      <w:r w:rsidR="00D43FBA" w:rsidRPr="009B3DEC">
        <w:tab/>
      </w:r>
      <w:r w:rsidRPr="009B3DEC">
        <w:t>La nouvelle loi</w:t>
      </w:r>
      <w:r w:rsidR="00E61DD5" w:rsidRPr="009B3DEC">
        <w:t xml:space="preserve"> vise à améliorer la protection des droits politiques</w:t>
      </w:r>
      <w:r w:rsidR="00B16291">
        <w:t>,</w:t>
      </w:r>
      <w:r w:rsidR="00E61DD5" w:rsidRPr="009B3DEC">
        <w:t xml:space="preserve"> économiques</w:t>
      </w:r>
      <w:r w:rsidR="00B16291">
        <w:t>,</w:t>
      </w:r>
      <w:r w:rsidR="00E61DD5" w:rsidRPr="009B3DEC">
        <w:t xml:space="preserve"> sociaux et culturels de la personne</w:t>
      </w:r>
      <w:r w:rsidR="00142F9B" w:rsidRPr="009B3DEC">
        <w:t xml:space="preserve"> et est une manifestation concrète de l</w:t>
      </w:r>
      <w:r w:rsidR="00B16291">
        <w:t>’</w:t>
      </w:r>
      <w:r w:rsidR="00142F9B" w:rsidRPr="009B3DEC">
        <w:t>application des normes internationales dans le domaine des droits de l</w:t>
      </w:r>
      <w:r w:rsidR="00B16291">
        <w:t>’</w:t>
      </w:r>
      <w:r w:rsidR="00142F9B" w:rsidRPr="009B3DEC">
        <w:t>homme.</w:t>
      </w:r>
    </w:p>
    <w:p w:rsidR="00EE70D7" w:rsidRPr="009B3DEC" w:rsidRDefault="00142F9B" w:rsidP="00166C3A">
      <w:pPr>
        <w:pStyle w:val="SingleTxtG"/>
      </w:pPr>
      <w:r w:rsidRPr="009B3DEC">
        <w:t>86.</w:t>
      </w:r>
      <w:r w:rsidR="00D43FBA" w:rsidRPr="009B3DEC">
        <w:tab/>
      </w:r>
      <w:r w:rsidR="00DB46FF" w:rsidRPr="009B3DEC">
        <w:t xml:space="preserve">La loi sur les partis politiques </w:t>
      </w:r>
      <w:r w:rsidR="008108AD" w:rsidRPr="009B3DEC">
        <w:t xml:space="preserve">établit </w:t>
      </w:r>
      <w:r w:rsidR="00DB46FF" w:rsidRPr="009B3DEC">
        <w:t>les fondements juridiques sur lesquels doit s</w:t>
      </w:r>
      <w:r w:rsidR="00B16291">
        <w:t>’</w:t>
      </w:r>
      <w:r w:rsidR="00DB46FF" w:rsidRPr="009B3DEC">
        <w:t>appuyer la création de partis politiques</w:t>
      </w:r>
      <w:r w:rsidR="00B16291">
        <w:t>,</w:t>
      </w:r>
      <w:r w:rsidR="00DB46FF" w:rsidRPr="009B3DEC">
        <w:t xml:space="preserve"> ainsi que les droits et devoirs de ceux-ci et les garanties apportées à leur activité. Elle réglemente les relation</w:t>
      </w:r>
      <w:r w:rsidR="00580BA4" w:rsidRPr="009B3DEC">
        <w:t>s</w:t>
      </w:r>
      <w:r w:rsidR="00DB46FF" w:rsidRPr="009B3DEC">
        <w:t xml:space="preserve"> des partis politiques avec les services de l</w:t>
      </w:r>
      <w:r w:rsidR="00B16291">
        <w:t>’</w:t>
      </w:r>
      <w:r w:rsidR="00DD0095" w:rsidRPr="009B3DEC">
        <w:t xml:space="preserve">État </w:t>
      </w:r>
      <w:r w:rsidR="00DB46FF" w:rsidRPr="009B3DEC">
        <w:t>et d</w:t>
      </w:r>
      <w:r w:rsidR="00B16291">
        <w:t>’</w:t>
      </w:r>
      <w:r w:rsidR="00DB46FF" w:rsidRPr="009B3DEC">
        <w:t>autres organes.</w:t>
      </w:r>
    </w:p>
    <w:p w:rsidR="00EE70D7" w:rsidRPr="009B3DEC" w:rsidRDefault="00580BA4" w:rsidP="00166C3A">
      <w:pPr>
        <w:pStyle w:val="SingleTxtG"/>
      </w:pPr>
      <w:r w:rsidRPr="009B3DEC">
        <w:t>87.</w:t>
      </w:r>
      <w:r w:rsidR="00D43FBA" w:rsidRPr="009B3DEC">
        <w:tab/>
      </w:r>
      <w:r w:rsidRPr="009B3DEC">
        <w:t>L</w:t>
      </w:r>
      <w:r w:rsidR="00B16291">
        <w:t>’</w:t>
      </w:r>
      <w:r w:rsidR="00DD0095" w:rsidRPr="009B3DEC">
        <w:t xml:space="preserve">État </w:t>
      </w:r>
      <w:r w:rsidRPr="009B3DEC">
        <w:t xml:space="preserve">se porte garant de la protection des droits et intérêts légitimes des partis politiques et fait en sorte que ces derniers jouissent de possibilités </w:t>
      </w:r>
      <w:r w:rsidR="008108AD" w:rsidRPr="009B3DEC">
        <w:t xml:space="preserve">égales </w:t>
      </w:r>
      <w:r w:rsidRPr="009B3DEC">
        <w:t>devant la loi. Les services de l</w:t>
      </w:r>
      <w:r w:rsidR="00B16291">
        <w:t>’</w:t>
      </w:r>
      <w:r w:rsidR="00DD0095" w:rsidRPr="009B3DEC">
        <w:t xml:space="preserve">État </w:t>
      </w:r>
      <w:r w:rsidRPr="009B3DEC">
        <w:t xml:space="preserve">et des collectivités locales </w:t>
      </w:r>
      <w:r w:rsidR="006B585A" w:rsidRPr="009B3DEC">
        <w:t>ou leurs fonctionnaires ne peuvent</w:t>
      </w:r>
      <w:r w:rsidRPr="009B3DEC">
        <w:t xml:space="preserve"> en aucun</w:t>
      </w:r>
      <w:r w:rsidR="006B585A" w:rsidRPr="009B3DEC">
        <w:t xml:space="preserve"> cas s</w:t>
      </w:r>
      <w:r w:rsidR="00B16291">
        <w:t>’</w:t>
      </w:r>
      <w:r w:rsidR="006B585A" w:rsidRPr="009B3DEC">
        <w:t>immiscer dans les activités des partis politiques</w:t>
      </w:r>
      <w:r w:rsidR="00B16291">
        <w:t>,</w:t>
      </w:r>
      <w:r w:rsidR="006B585A" w:rsidRPr="009B3DEC">
        <w:t xml:space="preserve"> et inversement.</w:t>
      </w:r>
    </w:p>
    <w:p w:rsidR="00EE70D7" w:rsidRPr="009B3DEC" w:rsidRDefault="006B585A" w:rsidP="00166C3A">
      <w:pPr>
        <w:pStyle w:val="SingleTxtG"/>
      </w:pPr>
      <w:r w:rsidRPr="009B3DEC">
        <w:t>88.</w:t>
      </w:r>
      <w:r w:rsidR="00D43FBA" w:rsidRPr="009B3DEC">
        <w:tab/>
      </w:r>
      <w:r w:rsidRPr="009B3DEC">
        <w:t>L</w:t>
      </w:r>
      <w:r w:rsidR="00B16291">
        <w:t>’</w:t>
      </w:r>
      <w:r w:rsidR="006E01BA" w:rsidRPr="009B3DEC">
        <w:t>article </w:t>
      </w:r>
      <w:r w:rsidRPr="009B3DEC">
        <w:t>8 de la loi du 10 janvier 2012 sur les partis politiques</w:t>
      </w:r>
      <w:r w:rsidR="007012FD" w:rsidRPr="009B3DEC">
        <w:t xml:space="preserve"> interdit la création et l</w:t>
      </w:r>
      <w:r w:rsidR="00B16291">
        <w:t>’</w:t>
      </w:r>
      <w:r w:rsidR="007012FD" w:rsidRPr="009B3DEC">
        <w:t>activité de partis politiques qui ont pour objectif de changer par la force le régime constitutionnel</w:t>
      </w:r>
      <w:r w:rsidR="00B16291">
        <w:t>,</w:t>
      </w:r>
      <w:r w:rsidR="007012FD" w:rsidRPr="009B3DEC">
        <w:t xml:space="preserve"> </w:t>
      </w:r>
      <w:r w:rsidR="008108AD" w:rsidRPr="009B3DEC">
        <w:t xml:space="preserve">qui </w:t>
      </w:r>
      <w:r w:rsidR="007012FD" w:rsidRPr="009B3DEC">
        <w:t>tolèrent le recours à la violence dans leur</w:t>
      </w:r>
      <w:r w:rsidR="008108AD" w:rsidRPr="009B3DEC">
        <w:t>s</w:t>
      </w:r>
      <w:r w:rsidR="007012FD" w:rsidRPr="009B3DEC">
        <w:t xml:space="preserve"> activité</w:t>
      </w:r>
      <w:r w:rsidR="008108AD" w:rsidRPr="009B3DEC">
        <w:t>s</w:t>
      </w:r>
      <w:r w:rsidR="00B16291">
        <w:t>,</w:t>
      </w:r>
      <w:r w:rsidR="007012FD" w:rsidRPr="009B3DEC">
        <w:t xml:space="preserve"> se pronon</w:t>
      </w:r>
      <w:r w:rsidR="008108AD" w:rsidRPr="009B3DEC">
        <w:t>ce</w:t>
      </w:r>
      <w:r w:rsidR="007012FD" w:rsidRPr="009B3DEC">
        <w:t>nt contre les droits et libertés constitutionnels des citoyens</w:t>
      </w:r>
      <w:r w:rsidR="00B16291">
        <w:t>,</w:t>
      </w:r>
      <w:r w:rsidR="007012FD" w:rsidRPr="009B3DEC">
        <w:t xml:space="preserve"> </w:t>
      </w:r>
      <w:r w:rsidR="008108AD" w:rsidRPr="009B3DEC">
        <w:t>se livrent à l</w:t>
      </w:r>
      <w:r w:rsidR="00B16291">
        <w:t>’</w:t>
      </w:r>
      <w:r w:rsidR="008108AD" w:rsidRPr="009B3DEC">
        <w:t xml:space="preserve">apologie </w:t>
      </w:r>
      <w:r w:rsidR="007012FD" w:rsidRPr="009B3DEC">
        <w:t>de la guerre et de l</w:t>
      </w:r>
      <w:r w:rsidR="00B16291">
        <w:t>’</w:t>
      </w:r>
      <w:r w:rsidR="007012FD" w:rsidRPr="009B3DEC">
        <w:t>hostilité raciale</w:t>
      </w:r>
      <w:r w:rsidR="00B16291">
        <w:t>,</w:t>
      </w:r>
      <w:r w:rsidR="007012FD" w:rsidRPr="009B3DEC">
        <w:t xml:space="preserve"> nationale ou religieuse et portent atteinte à la santé et à la moralité de la population. Sont également visées la création et l</w:t>
      </w:r>
      <w:r w:rsidR="00B16291">
        <w:t>’</w:t>
      </w:r>
      <w:r w:rsidR="007012FD" w:rsidRPr="009B3DEC">
        <w:t>acti</w:t>
      </w:r>
      <w:r w:rsidR="00B74B52" w:rsidRPr="009B3DEC">
        <w:t>vité de partis politiques fondé</w:t>
      </w:r>
      <w:r w:rsidR="000F2687" w:rsidRPr="009B3DEC">
        <w:t xml:space="preserve">s sur des critères nationaux ou </w:t>
      </w:r>
      <w:r w:rsidR="007012FD" w:rsidRPr="009B3DEC">
        <w:t>religieux.</w:t>
      </w:r>
    </w:p>
    <w:p w:rsidR="00EE70D7" w:rsidRPr="009B3DEC" w:rsidRDefault="007012FD" w:rsidP="00166C3A">
      <w:pPr>
        <w:pStyle w:val="SingleTxtG"/>
      </w:pPr>
      <w:r w:rsidRPr="009B3DEC">
        <w:lastRenderedPageBreak/>
        <w:t>89.</w:t>
      </w:r>
      <w:r w:rsidR="00D43FBA" w:rsidRPr="009B3DEC">
        <w:tab/>
      </w:r>
      <w:r w:rsidRPr="009B3DEC">
        <w:t xml:space="preserve">La nouvelle loi fixe une procédure stricte pour la création de </w:t>
      </w:r>
      <w:r w:rsidR="00A44FA2">
        <w:t>partis</w:t>
      </w:r>
      <w:r w:rsidRPr="009B3DEC">
        <w:t xml:space="preserve"> politiques. Elle donne aux partis dûment enregistrés le droit de diffuser des informations sur leur</w:t>
      </w:r>
      <w:r w:rsidR="00A44DA3" w:rsidRPr="009B3DEC">
        <w:t>s</w:t>
      </w:r>
      <w:r w:rsidRPr="009B3DEC">
        <w:t xml:space="preserve"> activité</w:t>
      </w:r>
      <w:r w:rsidR="00A44DA3" w:rsidRPr="009B3DEC">
        <w:t>s</w:t>
      </w:r>
      <w:r w:rsidRPr="009B3DEC">
        <w:t xml:space="preserve"> et de faire connaître leurs idées</w:t>
      </w:r>
      <w:r w:rsidR="00B16291">
        <w:t>,</w:t>
      </w:r>
      <w:r w:rsidRPr="009B3DEC">
        <w:t xml:space="preserve"> leurs buts et leur</w:t>
      </w:r>
      <w:r w:rsidR="00F8060B" w:rsidRPr="009B3DEC">
        <w:t xml:space="preserve"> problématique</w:t>
      </w:r>
      <w:r w:rsidRPr="009B3DEC">
        <w:t>.</w:t>
      </w:r>
      <w:r w:rsidR="00F8060B" w:rsidRPr="009B3DEC">
        <w:t xml:space="preserve"> Ils peuvent soumettre des propositions de décisions aux services de l</w:t>
      </w:r>
      <w:r w:rsidR="00B16291">
        <w:t>’</w:t>
      </w:r>
      <w:r w:rsidR="00DD0095" w:rsidRPr="009B3DEC">
        <w:t xml:space="preserve">État </w:t>
      </w:r>
      <w:r w:rsidR="00F8060B" w:rsidRPr="009B3DEC">
        <w:t>et aux collectivités locales</w:t>
      </w:r>
      <w:r w:rsidR="00B16291">
        <w:t>,</w:t>
      </w:r>
      <w:r w:rsidR="00F8060B" w:rsidRPr="009B3DEC">
        <w:t xml:space="preserve"> participer aux élections conformément à la législation turkmène</w:t>
      </w:r>
      <w:r w:rsidR="00B16291">
        <w:t>,</w:t>
      </w:r>
      <w:r w:rsidR="00F8060B" w:rsidRPr="009B3DEC">
        <w:t xml:space="preserve"> fonder des organes d</w:t>
      </w:r>
      <w:r w:rsidR="00B16291">
        <w:t>’</w:t>
      </w:r>
      <w:r w:rsidR="00F8060B" w:rsidRPr="009B3DEC">
        <w:t>information</w:t>
      </w:r>
      <w:r w:rsidR="00B16291">
        <w:t>,</w:t>
      </w:r>
      <w:r w:rsidR="00F8060B" w:rsidRPr="009B3DEC">
        <w:t xml:space="preserve"> mener des activités d</w:t>
      </w:r>
      <w:r w:rsidR="00B16291">
        <w:t>’</w:t>
      </w:r>
      <w:r w:rsidR="00F8060B" w:rsidRPr="009B3DEC">
        <w:t>édition</w:t>
      </w:r>
      <w:r w:rsidR="00B16291">
        <w:t>,</w:t>
      </w:r>
      <w:r w:rsidR="00F8060B" w:rsidRPr="009B3DEC">
        <w:t xml:space="preserve"> utiliser les médias publics</w:t>
      </w:r>
      <w:r w:rsidR="00B16291">
        <w:t>,</w:t>
      </w:r>
      <w:r w:rsidR="00F8060B" w:rsidRPr="009B3DEC">
        <w:t xml:space="preserve"> défendre les droits et intérêts légitimes de leurs membres en relation avec leurs activités politiques</w:t>
      </w:r>
      <w:r w:rsidR="00B16291">
        <w:t>,</w:t>
      </w:r>
      <w:r w:rsidR="00F8060B" w:rsidRPr="009B3DEC">
        <w:t xml:space="preserve"> ainsi que représenter leurs intérêts au sein des services de l</w:t>
      </w:r>
      <w:r w:rsidR="00B16291">
        <w:t>’</w:t>
      </w:r>
      <w:r w:rsidR="00DD0095" w:rsidRPr="009B3DEC">
        <w:t xml:space="preserve">État </w:t>
      </w:r>
      <w:r w:rsidR="00F8060B" w:rsidRPr="009B3DEC">
        <w:t>et des collectivités locales.</w:t>
      </w:r>
    </w:p>
    <w:p w:rsidR="00EE70D7" w:rsidRPr="009B3DEC" w:rsidRDefault="00F8060B" w:rsidP="00166C3A">
      <w:pPr>
        <w:pStyle w:val="SingleTxtG"/>
      </w:pPr>
      <w:r w:rsidRPr="009B3DEC">
        <w:t>90.</w:t>
      </w:r>
      <w:r w:rsidR="00D43FBA" w:rsidRPr="009B3DEC">
        <w:tab/>
      </w:r>
      <w:r w:rsidRPr="009B3DEC">
        <w:t>Avec l</w:t>
      </w:r>
      <w:r w:rsidR="00B16291">
        <w:t>’</w:t>
      </w:r>
      <w:r w:rsidRPr="009B3DEC">
        <w:t>adoption de la loi</w:t>
      </w:r>
      <w:r w:rsidR="00B16291">
        <w:t>,</w:t>
      </w:r>
      <w:r w:rsidRPr="009B3DEC">
        <w:t xml:space="preserve"> des avancées significatives ont été réalisées dans la constitution d</w:t>
      </w:r>
      <w:r w:rsidR="00B16291">
        <w:t>’</w:t>
      </w:r>
      <w:r w:rsidRPr="009B3DEC">
        <w:t>un système multipartite. Elle a rendu possible la création de nouveaux partis</w:t>
      </w:r>
      <w:r w:rsidR="00B16291">
        <w:t>,</w:t>
      </w:r>
      <w:r w:rsidRPr="009B3DEC">
        <w:t xml:space="preserve"> </w:t>
      </w:r>
      <w:r w:rsidR="00FE439F" w:rsidRPr="009B3DEC">
        <w:t>dans le prolongement des processus de pluralisation actuellement à l</w:t>
      </w:r>
      <w:r w:rsidR="00B16291">
        <w:t>’</w:t>
      </w:r>
      <w:r w:rsidR="00FE439F" w:rsidRPr="009B3DEC">
        <w:t>œuvre dans la société</w:t>
      </w:r>
      <w:r w:rsidR="00B16291">
        <w:t>,</w:t>
      </w:r>
      <w:r w:rsidR="00FE439F" w:rsidRPr="009B3DEC">
        <w:t xml:space="preserve"> apportant une garantie supplémentaire à la libre expression des opinions.</w:t>
      </w:r>
    </w:p>
    <w:p w:rsidR="00EE70D7" w:rsidRPr="009B3DEC" w:rsidRDefault="00FE439F" w:rsidP="00166C3A">
      <w:pPr>
        <w:pStyle w:val="SingleTxtG"/>
      </w:pPr>
      <w:r w:rsidRPr="009B3DEC">
        <w:t>91.</w:t>
      </w:r>
      <w:r w:rsidR="00D43FBA" w:rsidRPr="009B3DEC">
        <w:tab/>
      </w:r>
      <w:r w:rsidRPr="009B3DEC">
        <w:t>C</w:t>
      </w:r>
      <w:r w:rsidR="00B16291">
        <w:t>’</w:t>
      </w:r>
      <w:r w:rsidRPr="009B3DEC">
        <w:t>est ainsi que le 21 août 2012 a été créé le Parti des industriels et entrepreneurs du Turkménistan et</w:t>
      </w:r>
      <w:r w:rsidR="00B16291">
        <w:t>,</w:t>
      </w:r>
      <w:r w:rsidRPr="009B3DEC">
        <w:t xml:space="preserve"> le 28 septembre 2014</w:t>
      </w:r>
      <w:r w:rsidR="00B16291">
        <w:t>,</w:t>
      </w:r>
      <w:r w:rsidRPr="009B3DEC">
        <w:t xml:space="preserve"> l</w:t>
      </w:r>
      <w:r w:rsidR="00A44DA3" w:rsidRPr="009B3DEC">
        <w:t>e Parti agraire du Turkménistan dont une partie des membres ont été élus au Parlement à sa cinquième législature.</w:t>
      </w:r>
    </w:p>
    <w:p w:rsidR="00EE70D7" w:rsidRPr="009B3DEC" w:rsidRDefault="00CE7C9F" w:rsidP="00166C3A">
      <w:pPr>
        <w:pStyle w:val="SingleTxtG"/>
      </w:pPr>
      <w:r w:rsidRPr="009B3DEC">
        <w:t>92.</w:t>
      </w:r>
      <w:r w:rsidR="007A00C4" w:rsidRPr="009B3DEC">
        <w:tab/>
        <w:t xml:space="preserve">Le </w:t>
      </w:r>
      <w:r w:rsidR="00A44DA3" w:rsidRPr="009B3DEC">
        <w:t>21 août 2012 a été créé le Parti des industriels et entrepreneurs du Turkménistan et</w:t>
      </w:r>
      <w:r w:rsidR="00B16291">
        <w:t>,</w:t>
      </w:r>
      <w:r w:rsidR="00A44DA3" w:rsidRPr="009B3DEC">
        <w:t xml:space="preserve"> le 28 septembre 2014</w:t>
      </w:r>
      <w:r w:rsidR="00B16291">
        <w:t>,</w:t>
      </w:r>
      <w:r w:rsidR="00A44DA3" w:rsidRPr="009B3DEC">
        <w:t xml:space="preserve"> le Parti agraire du Turkménistan.</w:t>
      </w:r>
    </w:p>
    <w:p w:rsidR="00EE70D7" w:rsidRPr="009B3DEC" w:rsidRDefault="00FE439F" w:rsidP="00166C3A">
      <w:pPr>
        <w:pStyle w:val="SingleTxtG"/>
      </w:pPr>
      <w:r w:rsidRPr="009B3DEC">
        <w:t>9</w:t>
      </w:r>
      <w:r w:rsidR="00CE7C9F" w:rsidRPr="009B3DEC">
        <w:t>3</w:t>
      </w:r>
      <w:r w:rsidRPr="009B3DEC">
        <w:t>.</w:t>
      </w:r>
      <w:r w:rsidR="00D43FBA" w:rsidRPr="009B3DEC">
        <w:tab/>
      </w:r>
      <w:r w:rsidRPr="009B3DEC">
        <w:t>Des membres du Parti des industriels et entrepreneurs du Turkménistan ont été élus à la cinquième législature du Parlement.</w:t>
      </w:r>
    </w:p>
    <w:p w:rsidR="00EE70D7" w:rsidRPr="009B3DEC" w:rsidRDefault="00CE7C9F" w:rsidP="00166C3A">
      <w:pPr>
        <w:pStyle w:val="SingleTxtG"/>
      </w:pPr>
      <w:r w:rsidRPr="009B3DEC">
        <w:t>94</w:t>
      </w:r>
      <w:r w:rsidR="00FE439F" w:rsidRPr="009B3DEC">
        <w:t>.</w:t>
      </w:r>
      <w:r w:rsidR="00D43FBA" w:rsidRPr="009B3DEC">
        <w:tab/>
      </w:r>
      <w:r w:rsidR="00FE439F" w:rsidRPr="009B3DEC">
        <w:t>Le droit des citoyens de créer des partis politiques et autres associations fonctionnant dans le cadre de la Constitution et de la législation est consacré à l</w:t>
      </w:r>
      <w:r w:rsidR="00B16291">
        <w:t>’</w:t>
      </w:r>
      <w:r w:rsidR="006E01BA" w:rsidRPr="009B3DEC">
        <w:t>article </w:t>
      </w:r>
      <w:r w:rsidR="00FE439F" w:rsidRPr="009B3DEC">
        <w:t>30 de la Loi fondamentale.</w:t>
      </w:r>
    </w:p>
    <w:p w:rsidR="00EE70D7" w:rsidRPr="009B3DEC" w:rsidRDefault="00CE7C9F" w:rsidP="00166C3A">
      <w:pPr>
        <w:pStyle w:val="SingleTxtG"/>
      </w:pPr>
      <w:r w:rsidRPr="009B3DEC">
        <w:t>95.</w:t>
      </w:r>
      <w:r w:rsidR="00D43FBA" w:rsidRPr="009B3DEC">
        <w:tab/>
      </w:r>
      <w:r w:rsidRPr="009B3DEC">
        <w:t>Dans sa nouvelle version (3 mai 2014)</w:t>
      </w:r>
      <w:r w:rsidR="00B16291">
        <w:t>,</w:t>
      </w:r>
      <w:r w:rsidRPr="009B3DEC">
        <w:t xml:space="preserve"> la loi sur les associations </w:t>
      </w:r>
      <w:r w:rsidR="00DF4884" w:rsidRPr="009B3DEC">
        <w:t>interdit la création et les activités d</w:t>
      </w:r>
      <w:r w:rsidR="00B16291">
        <w:t>’</w:t>
      </w:r>
      <w:r w:rsidR="00DF4884" w:rsidRPr="009B3DEC">
        <w:t>associations qui ont pour objectif</w:t>
      </w:r>
      <w:r w:rsidR="00D43FBA" w:rsidRPr="009B3DEC">
        <w:t xml:space="preserve"> </w:t>
      </w:r>
      <w:r w:rsidR="00DF4884" w:rsidRPr="009B3DEC">
        <w:t>de changer par la force le régime constitutionnel</w:t>
      </w:r>
      <w:r w:rsidR="004806D8" w:rsidRPr="009B3DEC">
        <w:t xml:space="preserve"> et </w:t>
      </w:r>
      <w:r w:rsidR="00DF4884" w:rsidRPr="009B3DEC">
        <w:t>de porter atteinte à la sécurité de l</w:t>
      </w:r>
      <w:r w:rsidR="00B16291">
        <w:t>’</w:t>
      </w:r>
      <w:r w:rsidR="006D1756" w:rsidRPr="009B3DEC">
        <w:t>État</w:t>
      </w:r>
      <w:r w:rsidR="00B16291">
        <w:t>,</w:t>
      </w:r>
      <w:r w:rsidR="00DF4884" w:rsidRPr="009B3DEC">
        <w:t xml:space="preserve"> qui tolèrent le recours à la violence dans leur</w:t>
      </w:r>
      <w:r w:rsidR="004806D8" w:rsidRPr="009B3DEC">
        <w:t>s</w:t>
      </w:r>
      <w:r w:rsidR="00DF4884" w:rsidRPr="009B3DEC">
        <w:t xml:space="preserve"> activité</w:t>
      </w:r>
      <w:r w:rsidR="004806D8" w:rsidRPr="009B3DEC">
        <w:t>s</w:t>
      </w:r>
      <w:r w:rsidR="00B16291">
        <w:t>,</w:t>
      </w:r>
      <w:r w:rsidR="00DF4884" w:rsidRPr="009B3DEC">
        <w:t xml:space="preserve"> se prononcent contre les droits et libertés constitutionnels des citoyens</w:t>
      </w:r>
      <w:r w:rsidR="00B16291">
        <w:t>,</w:t>
      </w:r>
      <w:r w:rsidR="00DF4884" w:rsidRPr="009B3DEC">
        <w:t xml:space="preserve"> </w:t>
      </w:r>
      <w:r w:rsidR="004806D8" w:rsidRPr="009B3DEC">
        <w:t>se livrent à l</w:t>
      </w:r>
      <w:r w:rsidR="00B16291">
        <w:t>’</w:t>
      </w:r>
      <w:r w:rsidR="004806D8" w:rsidRPr="009B3DEC">
        <w:t xml:space="preserve">apologie </w:t>
      </w:r>
      <w:r w:rsidR="00DF4884" w:rsidRPr="009B3DEC">
        <w:t>de la guerre et de l</w:t>
      </w:r>
      <w:r w:rsidR="00B16291">
        <w:t>’</w:t>
      </w:r>
      <w:r w:rsidR="00DF4884" w:rsidRPr="009B3DEC">
        <w:t>hostilité raciale</w:t>
      </w:r>
      <w:r w:rsidR="00B16291">
        <w:t>,</w:t>
      </w:r>
      <w:r w:rsidR="00DF4884" w:rsidRPr="009B3DEC">
        <w:t xml:space="preserve"> nationale ou religieuse</w:t>
      </w:r>
      <w:r w:rsidR="00B16291">
        <w:t>,</w:t>
      </w:r>
      <w:r w:rsidR="00DF4884" w:rsidRPr="009B3DEC">
        <w:t xml:space="preserve"> portent atteinte à la santé et à la moralité de la population et </w:t>
      </w:r>
      <w:r w:rsidR="004806D8" w:rsidRPr="009B3DEC">
        <w:t xml:space="preserve">mènent </w:t>
      </w:r>
      <w:r w:rsidR="00DF4884" w:rsidRPr="009B3DEC">
        <w:t>des activités extrémistes.</w:t>
      </w:r>
    </w:p>
    <w:p w:rsidR="00EE70D7" w:rsidRPr="009B3DEC" w:rsidRDefault="00DF4884" w:rsidP="00166C3A">
      <w:pPr>
        <w:pStyle w:val="SingleTxtG"/>
      </w:pPr>
      <w:r w:rsidRPr="009B3DEC">
        <w:t>96.</w:t>
      </w:r>
      <w:r w:rsidR="00D43FBA" w:rsidRPr="009B3DEC">
        <w:tab/>
      </w:r>
      <w:r w:rsidRPr="009B3DEC">
        <w:t>La loi du 9 novembre 2013 sur les syndicats</w:t>
      </w:r>
      <w:r w:rsidR="00B16291">
        <w:t>,</w:t>
      </w:r>
      <w:r w:rsidRPr="009B3DEC">
        <w:t xml:space="preserve"> leurs droits et les garanties apportées à leur fonctionnement dispose que les citoyens turkmènes ont le droit de créer librement des syndicats et de s</w:t>
      </w:r>
      <w:r w:rsidR="00B16291">
        <w:t>’</w:t>
      </w:r>
      <w:r w:rsidRPr="009B3DEC">
        <w:t>y affilier selon les dispositions en vigueur ou de ne pas s</w:t>
      </w:r>
      <w:r w:rsidR="00B16291">
        <w:t>’</w:t>
      </w:r>
      <w:r w:rsidRPr="009B3DEC">
        <w:t>y affilier</w:t>
      </w:r>
      <w:r w:rsidR="00B16291">
        <w:t>,</w:t>
      </w:r>
      <w:r w:rsidR="00C8011F" w:rsidRPr="009B3DEC">
        <w:t xml:space="preserve"> de participer à leurs activités et d</w:t>
      </w:r>
      <w:r w:rsidR="00B16291">
        <w:t>’</w:t>
      </w:r>
      <w:r w:rsidR="00C8011F" w:rsidRPr="009B3DEC">
        <w:t>en démissionner sans entrave. Les syndicats sont constitués sur la base du principe d</w:t>
      </w:r>
      <w:r w:rsidR="00B16291">
        <w:t>’</w:t>
      </w:r>
      <w:r w:rsidR="00C8011F" w:rsidRPr="009B3DEC">
        <w:t xml:space="preserve">égalité des droits de leurs membres. Il est interdit de limiter </w:t>
      </w:r>
      <w:r w:rsidR="004806D8" w:rsidRPr="009B3DEC">
        <w:t xml:space="preserve">en vertu de </w:t>
      </w:r>
      <w:r w:rsidR="00C8011F" w:rsidRPr="009B3DEC">
        <w:t xml:space="preserve">critères quantitatifs la création de syndicats </w:t>
      </w:r>
      <w:r w:rsidR="004806D8" w:rsidRPr="009B3DEC">
        <w:t xml:space="preserve">de type </w:t>
      </w:r>
      <w:r w:rsidR="00C8011F" w:rsidRPr="009B3DEC">
        <w:t>professionnel. Toute entrave à la création d</w:t>
      </w:r>
      <w:r w:rsidR="00B16291">
        <w:t>’</w:t>
      </w:r>
      <w:r w:rsidR="00C8011F" w:rsidRPr="009B3DEC">
        <w:t>un syndicat</w:t>
      </w:r>
      <w:r w:rsidRPr="009B3DEC">
        <w:t xml:space="preserve"> </w:t>
      </w:r>
      <w:r w:rsidR="00C8011F" w:rsidRPr="009B3DEC">
        <w:t>et tout obstacle mis à ses activités légitimes sont passibles des poursuites prévues à l</w:t>
      </w:r>
      <w:r w:rsidR="00B16291">
        <w:t>’</w:t>
      </w:r>
      <w:r w:rsidR="006E01BA" w:rsidRPr="009B3DEC">
        <w:t>article </w:t>
      </w:r>
      <w:r w:rsidR="00C8011F" w:rsidRPr="009B3DEC">
        <w:t>3 de la loi.</w:t>
      </w:r>
    </w:p>
    <w:p w:rsidR="00EE70D7" w:rsidRPr="009B3DEC" w:rsidRDefault="00C8011F" w:rsidP="00166C3A">
      <w:pPr>
        <w:pStyle w:val="SingleTxtG"/>
      </w:pPr>
      <w:r w:rsidRPr="009B3DEC">
        <w:t>97.</w:t>
      </w:r>
      <w:r w:rsidR="00D43FBA" w:rsidRPr="009B3DEC">
        <w:tab/>
      </w:r>
      <w:r w:rsidR="000E15C7" w:rsidRPr="009B3DEC">
        <w:t xml:space="preserve">En son </w:t>
      </w:r>
      <w:r w:rsidR="006E01BA" w:rsidRPr="009B3DEC">
        <w:t>article </w:t>
      </w:r>
      <w:r w:rsidR="000E15C7" w:rsidRPr="009B3DEC">
        <w:t>42</w:t>
      </w:r>
      <w:r w:rsidR="00B16291">
        <w:t>,</w:t>
      </w:r>
      <w:r w:rsidR="000E15C7" w:rsidRPr="009B3DEC">
        <w:t xml:space="preserve"> la loi sur les médias (nouvelle version du 22 décembre 2012) dispose que l</w:t>
      </w:r>
      <w:r w:rsidR="00B16291">
        <w:t>’</w:t>
      </w:r>
      <w:r w:rsidR="000E15C7" w:rsidRPr="009B3DEC">
        <w:t>exercice de la liberté d</w:t>
      </w:r>
      <w:r w:rsidR="00B16291">
        <w:t>’</w:t>
      </w:r>
      <w:r w:rsidR="000E15C7" w:rsidRPr="009B3DEC">
        <w:t xml:space="preserve">information peut être limité par les exigences et conditions fixées par la loi </w:t>
      </w:r>
      <w:r w:rsidR="004806D8" w:rsidRPr="009B3DEC">
        <w:t>aux fins d</w:t>
      </w:r>
      <w:r w:rsidR="00B16291">
        <w:t>’</w:t>
      </w:r>
      <w:r w:rsidR="004806D8" w:rsidRPr="009B3DEC">
        <w:t xml:space="preserve">assurer </w:t>
      </w:r>
      <w:r w:rsidR="000E15C7" w:rsidRPr="009B3DEC">
        <w:t>la sécurité du Turkménistan</w:t>
      </w:r>
      <w:r w:rsidR="00B16291">
        <w:t>,</w:t>
      </w:r>
      <w:r w:rsidR="000E15C7" w:rsidRPr="009B3DEC">
        <w:t xml:space="preserve"> </w:t>
      </w:r>
      <w:r w:rsidR="004806D8" w:rsidRPr="009B3DEC">
        <w:t xml:space="preserve">le </w:t>
      </w:r>
      <w:r w:rsidR="000E15C7" w:rsidRPr="009B3DEC">
        <w:t>respect des garanties d</w:t>
      </w:r>
      <w:r w:rsidR="00B16291">
        <w:t>’</w:t>
      </w:r>
      <w:r w:rsidR="000E15C7" w:rsidRPr="009B3DEC">
        <w:t>impartialité des magistrats dans l</w:t>
      </w:r>
      <w:r w:rsidR="00B16291">
        <w:t>’</w:t>
      </w:r>
      <w:r w:rsidR="000E15C7" w:rsidRPr="009B3DEC">
        <w:t>exercice de leurs fonctions</w:t>
      </w:r>
      <w:r w:rsidR="00B16291">
        <w:t>,</w:t>
      </w:r>
      <w:r w:rsidR="00415935" w:rsidRPr="009B3DEC">
        <w:t xml:space="preserve"> la protection contre la diffusion d</w:t>
      </w:r>
      <w:r w:rsidR="00B16291">
        <w:t>’</w:t>
      </w:r>
      <w:r w:rsidR="00415935" w:rsidRPr="009B3DEC">
        <w:t>informations confidentielles</w:t>
      </w:r>
      <w:r w:rsidR="00B16291">
        <w:t>,</w:t>
      </w:r>
      <w:r w:rsidR="00415935" w:rsidRPr="009B3DEC">
        <w:t xml:space="preserve"> ainsi qu</w:t>
      </w:r>
      <w:r w:rsidR="004806D8" w:rsidRPr="009B3DEC">
        <w:t>e la santé et</w:t>
      </w:r>
      <w:r w:rsidR="00415935" w:rsidRPr="009B3DEC">
        <w:t xml:space="preserve"> la moralité des citoyens</w:t>
      </w:r>
      <w:r w:rsidR="00B16291">
        <w:t>,</w:t>
      </w:r>
      <w:r w:rsidR="00415935" w:rsidRPr="009B3DEC">
        <w:t xml:space="preserve"> leur vie privée</w:t>
      </w:r>
      <w:r w:rsidR="00B16291">
        <w:t>,</w:t>
      </w:r>
      <w:r w:rsidR="00415935" w:rsidRPr="009B3DEC">
        <w:t xml:space="preserve"> leur dignité</w:t>
      </w:r>
      <w:r w:rsidR="00B16291">
        <w:t>,</w:t>
      </w:r>
      <w:r w:rsidR="00415935" w:rsidRPr="009B3DEC">
        <w:t xml:space="preserve"> etc.</w:t>
      </w:r>
    </w:p>
    <w:p w:rsidR="00EE70D7" w:rsidRPr="009B3DEC" w:rsidRDefault="007A00C4" w:rsidP="00166C3A">
      <w:pPr>
        <w:pStyle w:val="SingleTxtG"/>
      </w:pPr>
      <w:r w:rsidRPr="009B3DEC">
        <w:t>98.</w:t>
      </w:r>
      <w:r w:rsidRPr="009B3DEC">
        <w:tab/>
      </w:r>
      <w:r w:rsidR="00415935" w:rsidRPr="009B3DEC">
        <w:t xml:space="preserve">Il est interdit de diffuser dans les médias des informations contenant des </w:t>
      </w:r>
      <w:r w:rsidR="004806D8" w:rsidRPr="009B3DEC">
        <w:t xml:space="preserve">appels </w:t>
      </w:r>
      <w:r w:rsidR="00415935" w:rsidRPr="009B3DEC">
        <w:t>à la guerre ou à la haine</w:t>
      </w:r>
      <w:r w:rsidR="00B16291">
        <w:t>,</w:t>
      </w:r>
      <w:r w:rsidR="00415935" w:rsidRPr="009B3DEC">
        <w:t xml:space="preserve"> des outrages</w:t>
      </w:r>
      <w:r w:rsidR="004806D8" w:rsidRPr="009B3DEC">
        <w:t xml:space="preserve"> ou </w:t>
      </w:r>
      <w:r w:rsidR="00415935" w:rsidRPr="009B3DEC">
        <w:t xml:space="preserve">du </w:t>
      </w:r>
      <w:r w:rsidR="00ED7812" w:rsidRPr="009B3DEC">
        <w:t xml:space="preserve">mépris ainsi que des incitations </w:t>
      </w:r>
      <w:r w:rsidR="0019639B" w:rsidRPr="009B3DEC">
        <w:t>à la discrimination</w:t>
      </w:r>
      <w:r w:rsidR="00B16291">
        <w:t>,</w:t>
      </w:r>
      <w:r w:rsidR="0019639B" w:rsidRPr="009B3DEC">
        <w:t xml:space="preserve"> à la violence</w:t>
      </w:r>
      <w:r w:rsidR="00B16291">
        <w:t>,</w:t>
      </w:r>
      <w:r w:rsidR="0019639B" w:rsidRPr="009B3DEC">
        <w:t xml:space="preserve"> au recours à la force contre un groupe ou une personne sur la base de considérations </w:t>
      </w:r>
      <w:r w:rsidR="004806D8" w:rsidRPr="009B3DEC">
        <w:t>d</w:t>
      </w:r>
      <w:r w:rsidR="00B16291">
        <w:t>’</w:t>
      </w:r>
      <w:r w:rsidR="004806D8" w:rsidRPr="009B3DEC">
        <w:t>appartenance ethnique</w:t>
      </w:r>
      <w:r w:rsidR="00B16291">
        <w:t>,</w:t>
      </w:r>
      <w:r w:rsidR="004806D8" w:rsidRPr="009B3DEC">
        <w:t xml:space="preserve"> </w:t>
      </w:r>
      <w:r w:rsidR="0019639B" w:rsidRPr="009B3DEC">
        <w:t>de race</w:t>
      </w:r>
      <w:r w:rsidR="00B16291">
        <w:t>,</w:t>
      </w:r>
      <w:r w:rsidR="0019639B" w:rsidRPr="009B3DEC">
        <w:t xml:space="preserve"> de sexe</w:t>
      </w:r>
      <w:r w:rsidR="00B16291">
        <w:t>,</w:t>
      </w:r>
      <w:r w:rsidR="0019639B" w:rsidRPr="009B3DEC">
        <w:t xml:space="preserve"> d</w:t>
      </w:r>
      <w:r w:rsidR="00B16291">
        <w:t>’</w:t>
      </w:r>
      <w:r w:rsidR="0019639B" w:rsidRPr="009B3DEC">
        <w:t>origine</w:t>
      </w:r>
      <w:r w:rsidR="00B16291">
        <w:t>,</w:t>
      </w:r>
      <w:r w:rsidR="0019639B" w:rsidRPr="009B3DEC">
        <w:t xml:space="preserve"> </w:t>
      </w:r>
      <w:r w:rsidR="004806D8" w:rsidRPr="009B3DEC">
        <w:t>d</w:t>
      </w:r>
      <w:r w:rsidR="0019639B" w:rsidRPr="009B3DEC">
        <w:t>e statut social</w:t>
      </w:r>
      <w:r w:rsidR="00B16291">
        <w:t>,</w:t>
      </w:r>
      <w:r w:rsidR="0019639B" w:rsidRPr="009B3DEC">
        <w:t xml:space="preserve"> de langue</w:t>
      </w:r>
      <w:r w:rsidR="00B16291">
        <w:t>,</w:t>
      </w:r>
      <w:r w:rsidR="0019639B" w:rsidRPr="009B3DEC">
        <w:t xml:space="preserve"> de religion</w:t>
      </w:r>
      <w:r w:rsidR="00B16291">
        <w:t>,</w:t>
      </w:r>
      <w:r w:rsidR="0019639B" w:rsidRPr="009B3DEC">
        <w:t xml:space="preserve"> de convictions ou d</w:t>
      </w:r>
      <w:r w:rsidR="00B16291">
        <w:t>’</w:t>
      </w:r>
      <w:r w:rsidR="0019639B" w:rsidRPr="009B3DEC">
        <w:t>opinions.</w:t>
      </w:r>
    </w:p>
    <w:p w:rsidR="00EE70D7" w:rsidRPr="009B3DEC" w:rsidRDefault="00A169AE" w:rsidP="00166C3A">
      <w:pPr>
        <w:pStyle w:val="SingleTxtG"/>
      </w:pPr>
      <w:r w:rsidRPr="009B3DEC">
        <w:lastRenderedPageBreak/>
        <w:t>99.</w:t>
      </w:r>
      <w:r w:rsidR="00D43FBA" w:rsidRPr="009B3DEC">
        <w:tab/>
      </w:r>
      <w:r w:rsidRPr="009B3DEC">
        <w:t>Il est interdit de répandre des fausses nouvelles et des informations qui discr</w:t>
      </w:r>
      <w:r w:rsidR="004806D8" w:rsidRPr="009B3DEC">
        <w:t>éditent ou insultent un citoyen ou</w:t>
      </w:r>
      <w:r w:rsidRPr="009B3DEC">
        <w:t xml:space="preserve"> qui l</w:t>
      </w:r>
      <w:r w:rsidR="00B16291">
        <w:t>’</w:t>
      </w:r>
      <w:r w:rsidRPr="009B3DEC">
        <w:t>atteignent dans son honneur</w:t>
      </w:r>
      <w:r w:rsidR="00ED7812" w:rsidRPr="009B3DEC">
        <w:t xml:space="preserve"> </w:t>
      </w:r>
      <w:r w:rsidRPr="009B3DEC">
        <w:t>ou sa dignité.</w:t>
      </w:r>
    </w:p>
    <w:p w:rsidR="00A169AE" w:rsidRPr="009B3DEC" w:rsidRDefault="00A169AE" w:rsidP="007A00C4">
      <w:pPr>
        <w:pStyle w:val="SingleTxtG"/>
        <w:keepNext/>
      </w:pPr>
      <w:r w:rsidRPr="009B3DEC">
        <w:t>100.</w:t>
      </w:r>
      <w:r w:rsidR="00D43FBA" w:rsidRPr="009B3DEC">
        <w:tab/>
      </w:r>
      <w:r w:rsidRPr="009B3DEC">
        <w:t>Conformément à l</w:t>
      </w:r>
      <w:r w:rsidR="00B16291">
        <w:t>’</w:t>
      </w:r>
      <w:r w:rsidR="006E01BA" w:rsidRPr="009B3DEC">
        <w:t>article </w:t>
      </w:r>
      <w:r w:rsidRPr="009B3DEC">
        <w:t>117 du Code pénal sur l</w:t>
      </w:r>
      <w:r w:rsidR="00B16291">
        <w:t>’</w:t>
      </w:r>
      <w:r w:rsidRPr="009B3DEC">
        <w:t>incitation à la haine sociale</w:t>
      </w:r>
      <w:r w:rsidR="00B16291">
        <w:t>,</w:t>
      </w:r>
      <w:r w:rsidRPr="009B3DEC">
        <w:t xml:space="preserve"> nationale ou religieuse</w:t>
      </w:r>
      <w:r w:rsidR="006D5EC3" w:rsidRPr="009B3DEC">
        <w:t>:</w:t>
      </w:r>
    </w:p>
    <w:p w:rsidR="00A169AE" w:rsidRPr="009B3DEC" w:rsidRDefault="007A00C4" w:rsidP="00166C3A">
      <w:pPr>
        <w:pStyle w:val="SingleTxtG"/>
      </w:pPr>
      <w:r w:rsidRPr="009B3DEC">
        <w:tab/>
      </w:r>
      <w:r w:rsidR="00A169AE" w:rsidRPr="009B3DEC">
        <w:t>a)</w:t>
      </w:r>
      <w:r w:rsidR="00D43FBA" w:rsidRPr="009B3DEC">
        <w:tab/>
      </w:r>
      <w:r w:rsidRPr="009B3DEC">
        <w:t xml:space="preserve">Les </w:t>
      </w:r>
      <w:r w:rsidR="00A169AE" w:rsidRPr="009B3DEC">
        <w:t>faits délibérément commis dans le but d</w:t>
      </w:r>
      <w:r w:rsidR="00B16291">
        <w:t>’</w:t>
      </w:r>
      <w:r w:rsidR="00A169AE" w:rsidRPr="009B3DEC">
        <w:t>attiser l</w:t>
      </w:r>
      <w:r w:rsidR="00B16291">
        <w:t>’</w:t>
      </w:r>
      <w:r w:rsidR="00A169AE" w:rsidRPr="009B3DEC">
        <w:t>hostilité ou les tensions sociales</w:t>
      </w:r>
      <w:r w:rsidR="00B16291">
        <w:t>,</w:t>
      </w:r>
      <w:r w:rsidR="00A169AE" w:rsidRPr="009B3DEC">
        <w:t xml:space="preserve"> nationales</w:t>
      </w:r>
      <w:r w:rsidR="00B16291">
        <w:t>,</w:t>
      </w:r>
      <w:r w:rsidR="00A169AE" w:rsidRPr="009B3DEC">
        <w:t xml:space="preserve"> ethniques</w:t>
      </w:r>
      <w:r w:rsidR="00B16291">
        <w:t>,</w:t>
      </w:r>
      <w:r w:rsidR="00A169AE" w:rsidRPr="009B3DEC">
        <w:t xml:space="preserve"> raciales ou religieuses</w:t>
      </w:r>
      <w:r w:rsidR="00B16291">
        <w:t>,</w:t>
      </w:r>
      <w:r w:rsidR="00A169AE" w:rsidRPr="009B3DEC">
        <w:t xml:space="preserve"> de porter atteinte à la dignité nationale</w:t>
      </w:r>
      <w:r w:rsidR="00D43FBA" w:rsidRPr="009B3DEC">
        <w:t xml:space="preserve"> </w:t>
      </w:r>
      <w:r w:rsidR="00A44DA3" w:rsidRPr="009B3DEC">
        <w:t>ou</w:t>
      </w:r>
      <w:r w:rsidR="00A169AE" w:rsidRPr="009B3DEC">
        <w:t xml:space="preserve"> de prôner l</w:t>
      </w:r>
      <w:r w:rsidR="00B16291">
        <w:t>’</w:t>
      </w:r>
      <w:r w:rsidR="00A169AE" w:rsidRPr="009B3DEC">
        <w:t>exclusion ou l</w:t>
      </w:r>
      <w:r w:rsidR="00B16291">
        <w:t>’</w:t>
      </w:r>
      <w:r w:rsidR="00A169AE" w:rsidRPr="009B3DEC">
        <w:t>infériorité de certains citoyens du fait de leur attitude à l</w:t>
      </w:r>
      <w:r w:rsidR="00B16291">
        <w:t>’</w:t>
      </w:r>
      <w:r w:rsidR="00A169AE" w:rsidRPr="009B3DEC">
        <w:t>égard de la religion ou de leur appartenance sociale</w:t>
      </w:r>
      <w:r w:rsidR="00B16291">
        <w:t>,</w:t>
      </w:r>
      <w:r w:rsidR="00A169AE" w:rsidRPr="009B3DEC">
        <w:t xml:space="preserve"> nationale</w:t>
      </w:r>
      <w:r w:rsidR="00B16291">
        <w:t>,</w:t>
      </w:r>
      <w:r w:rsidR="00A169AE" w:rsidRPr="009B3DEC">
        <w:t xml:space="preserve"> ethnique ou raciale</w:t>
      </w:r>
      <w:r w:rsidR="00B16291">
        <w:t>,</w:t>
      </w:r>
      <w:r w:rsidR="00A169AE" w:rsidRPr="009B3DEC">
        <w:t xml:space="preserve"> sont passibles d</w:t>
      </w:r>
      <w:r w:rsidR="00B16291">
        <w:t>’</w:t>
      </w:r>
      <w:r w:rsidR="00A169AE" w:rsidRPr="009B3DEC">
        <w:t>une amende d</w:t>
      </w:r>
      <w:r w:rsidR="00B16291">
        <w:t>’</w:t>
      </w:r>
      <w:r w:rsidR="00A169AE" w:rsidRPr="009B3DEC">
        <w:t xml:space="preserve">un montant compris entre 20 et 40 fois le salaire mensuel </w:t>
      </w:r>
      <w:r w:rsidR="00A44DA3" w:rsidRPr="009B3DEC">
        <w:t xml:space="preserve">de base </w:t>
      </w:r>
      <w:r w:rsidR="00A169AE" w:rsidRPr="009B3DEC">
        <w:t>ou d</w:t>
      </w:r>
      <w:r w:rsidR="00B16291">
        <w:t>’</w:t>
      </w:r>
      <w:r w:rsidR="00A169AE" w:rsidRPr="009B3DEC">
        <w:t xml:space="preserve">une peine </w:t>
      </w:r>
      <w:r w:rsidR="00A44DA3" w:rsidRPr="009B3DEC">
        <w:t>privative</w:t>
      </w:r>
      <w:r w:rsidRPr="009B3DEC">
        <w:t xml:space="preserve"> de liberté </w:t>
      </w:r>
      <w:r w:rsidR="00A44DA3" w:rsidRPr="009B3DEC">
        <w:t>comprise entre deux et trois</w:t>
      </w:r>
      <w:r w:rsidRPr="009B3DEC">
        <w:t> ans</w:t>
      </w:r>
      <w:r w:rsidR="00B16291">
        <w:t>;</w:t>
      </w:r>
    </w:p>
    <w:p w:rsidR="00A169AE" w:rsidRPr="009B3DEC" w:rsidRDefault="007A00C4" w:rsidP="00166C3A">
      <w:pPr>
        <w:pStyle w:val="SingleTxtG"/>
      </w:pPr>
      <w:r w:rsidRPr="009B3DEC">
        <w:tab/>
      </w:r>
      <w:r w:rsidR="00A169AE" w:rsidRPr="009B3DEC">
        <w:t>b)</w:t>
      </w:r>
      <w:r w:rsidR="00D43FBA" w:rsidRPr="009B3DEC">
        <w:tab/>
      </w:r>
      <w:r w:rsidR="00A169AE" w:rsidRPr="009B3DEC">
        <w:t>Les mêmes fait commis avec recours aux médias sont passibles d</w:t>
      </w:r>
      <w:r w:rsidR="00B16291">
        <w:t>’</w:t>
      </w:r>
      <w:r w:rsidR="00A169AE" w:rsidRPr="009B3DEC">
        <w:t>une amende d</w:t>
      </w:r>
      <w:r w:rsidR="00B16291">
        <w:t>’</w:t>
      </w:r>
      <w:r w:rsidR="00A169AE" w:rsidRPr="009B3DEC">
        <w:t xml:space="preserve">un montant compris entre 25 et 50 fois le salaire mensuel </w:t>
      </w:r>
      <w:r w:rsidR="00A44DA3" w:rsidRPr="009B3DEC">
        <w:t xml:space="preserve">de base </w:t>
      </w:r>
      <w:r w:rsidR="00A169AE" w:rsidRPr="009B3DEC">
        <w:t>ou d</w:t>
      </w:r>
      <w:r w:rsidR="00B16291">
        <w:t>’</w:t>
      </w:r>
      <w:r w:rsidR="00A169AE" w:rsidRPr="009B3DEC">
        <w:t xml:space="preserve">une peine </w:t>
      </w:r>
      <w:r w:rsidR="00A44DA3" w:rsidRPr="009B3DEC">
        <w:t xml:space="preserve">privative </w:t>
      </w:r>
      <w:r w:rsidR="00A169AE" w:rsidRPr="009B3DEC">
        <w:t>de liberté d</w:t>
      </w:r>
      <w:r w:rsidR="00B16291">
        <w:t>’</w:t>
      </w:r>
      <w:r w:rsidR="00A169AE" w:rsidRPr="009B3DEC">
        <w:t>une durée comprise entre deux et quatre</w:t>
      </w:r>
      <w:r w:rsidRPr="009B3DEC">
        <w:t> ans</w:t>
      </w:r>
      <w:r w:rsidR="00B16291">
        <w:t>;</w:t>
      </w:r>
    </w:p>
    <w:p w:rsidR="00EE70D7" w:rsidRPr="009B3DEC" w:rsidRDefault="007A00C4" w:rsidP="00166C3A">
      <w:pPr>
        <w:pStyle w:val="SingleTxtG"/>
      </w:pPr>
      <w:r w:rsidRPr="009B3DEC">
        <w:tab/>
      </w:r>
      <w:r w:rsidR="00B12DCE" w:rsidRPr="009B3DEC">
        <w:t>c)</w:t>
      </w:r>
      <w:r w:rsidR="00D43FBA" w:rsidRPr="009B3DEC">
        <w:tab/>
      </w:r>
      <w:r w:rsidR="00B12DCE" w:rsidRPr="009B3DEC">
        <w:t>S</w:t>
      </w:r>
      <w:r w:rsidR="00B16291">
        <w:t>’</w:t>
      </w:r>
      <w:r w:rsidR="00B12DCE" w:rsidRPr="009B3DEC">
        <w:t>ils s</w:t>
      </w:r>
      <w:r w:rsidR="00B16291">
        <w:t>’</w:t>
      </w:r>
      <w:r w:rsidR="00B12DCE" w:rsidRPr="009B3DEC">
        <w:t>accompagnent de violences physiques ou de menaces ou s</w:t>
      </w:r>
      <w:r w:rsidR="00B16291">
        <w:t>’</w:t>
      </w:r>
      <w:r w:rsidR="00B12DCE" w:rsidRPr="009B3DEC">
        <w:t xml:space="preserve">ils sont </w:t>
      </w:r>
      <w:r w:rsidR="00A44DA3" w:rsidRPr="009B3DEC">
        <w:t>commis en bande</w:t>
      </w:r>
      <w:r w:rsidR="00B12DCE" w:rsidRPr="009B3DEC">
        <w:t xml:space="preserve"> organisé</w:t>
      </w:r>
      <w:r w:rsidR="00A44DA3" w:rsidRPr="009B3DEC">
        <w:t>e</w:t>
      </w:r>
      <w:r w:rsidR="00B16291">
        <w:t>,</w:t>
      </w:r>
      <w:r w:rsidR="00B12DCE" w:rsidRPr="009B3DEC">
        <w:t xml:space="preserve"> les </w:t>
      </w:r>
      <w:r w:rsidR="00C81607" w:rsidRPr="009B3DEC">
        <w:t>actes</w:t>
      </w:r>
      <w:r w:rsidR="00B12DCE" w:rsidRPr="009B3DEC">
        <w:t xml:space="preserve"> visés </w:t>
      </w:r>
      <w:r w:rsidR="004806D8" w:rsidRPr="009B3DEC">
        <w:t xml:space="preserve">aux </w:t>
      </w:r>
      <w:r w:rsidRPr="009B3DEC">
        <w:t>paragraphes </w:t>
      </w:r>
      <w:r w:rsidR="004806D8" w:rsidRPr="009B3DEC">
        <w:t xml:space="preserve">1 et 2 </w:t>
      </w:r>
      <w:r w:rsidR="00B12DCE" w:rsidRPr="009B3DEC">
        <w:t xml:space="preserve">du présent </w:t>
      </w:r>
      <w:r w:rsidR="006E01BA" w:rsidRPr="009B3DEC">
        <w:t>article</w:t>
      </w:r>
      <w:r w:rsidRPr="009B3DEC">
        <w:t xml:space="preserve"> </w:t>
      </w:r>
      <w:r w:rsidR="00B12DCE" w:rsidRPr="009B3DEC">
        <w:t>sont passibles d</w:t>
      </w:r>
      <w:r w:rsidR="00B16291">
        <w:t>’</w:t>
      </w:r>
      <w:r w:rsidR="00B12DCE" w:rsidRPr="009B3DEC">
        <w:t xml:space="preserve">une peine </w:t>
      </w:r>
      <w:r w:rsidR="00A44DA3" w:rsidRPr="009B3DEC">
        <w:t>privative</w:t>
      </w:r>
      <w:r w:rsidR="00B12DCE" w:rsidRPr="009B3DEC">
        <w:t xml:space="preserve"> de liberté d</w:t>
      </w:r>
      <w:r w:rsidR="00B16291">
        <w:t>’</w:t>
      </w:r>
      <w:r w:rsidR="00B12DCE" w:rsidRPr="009B3DEC">
        <w:t>une durée comprise entre trois et huit</w:t>
      </w:r>
      <w:r w:rsidRPr="009B3DEC">
        <w:t> ans</w:t>
      </w:r>
      <w:r w:rsidR="00B12DCE" w:rsidRPr="009B3DEC">
        <w:t>.</w:t>
      </w:r>
    </w:p>
    <w:p w:rsidR="00EE70D7" w:rsidRPr="009B3DEC" w:rsidRDefault="00B12DCE" w:rsidP="00166C3A">
      <w:pPr>
        <w:pStyle w:val="SingleTxtG"/>
      </w:pPr>
      <w:r w:rsidRPr="009B3DEC">
        <w:t>101.</w:t>
      </w:r>
      <w:r w:rsidR="00D43FBA" w:rsidRPr="009B3DEC">
        <w:tab/>
      </w:r>
      <w:r w:rsidRPr="009B3DEC">
        <w:t>Aux termes de l</w:t>
      </w:r>
      <w:r w:rsidR="00B16291">
        <w:t>’</w:t>
      </w:r>
      <w:r w:rsidR="006E01BA" w:rsidRPr="009B3DEC">
        <w:t>article </w:t>
      </w:r>
      <w:r w:rsidRPr="009B3DEC">
        <w:t>62 du Code des infractions administratives</w:t>
      </w:r>
      <w:r w:rsidR="00B16291">
        <w:t>,</w:t>
      </w:r>
      <w:r w:rsidRPr="009B3DEC">
        <w:t xml:space="preserve"> sont passibles de sanctions</w:t>
      </w:r>
      <w:r w:rsidR="007A00C4" w:rsidRPr="009B3DEC">
        <w:t xml:space="preserve"> </w:t>
      </w:r>
      <w:r w:rsidR="003829BD" w:rsidRPr="009B3DEC">
        <w:t xml:space="preserve">les activités visant à créer </w:t>
      </w:r>
      <w:r w:rsidRPr="009B3DEC">
        <w:t>de</w:t>
      </w:r>
      <w:r w:rsidR="003829BD" w:rsidRPr="009B3DEC">
        <w:t>s</w:t>
      </w:r>
      <w:r w:rsidRPr="009B3DEC">
        <w:t xml:space="preserve"> partis politiques et autres associations qui ont pour objectif de changer par la force le régime constitutionnel</w:t>
      </w:r>
      <w:r w:rsidR="00B16291">
        <w:t>,</w:t>
      </w:r>
      <w:r w:rsidRPr="009B3DEC">
        <w:t xml:space="preserve"> </w:t>
      </w:r>
      <w:r w:rsidR="003829BD" w:rsidRPr="009B3DEC">
        <w:t xml:space="preserve">qui </w:t>
      </w:r>
      <w:r w:rsidRPr="009B3DEC">
        <w:t>tolèrent le recours à la violence dans leur</w:t>
      </w:r>
      <w:r w:rsidR="003D066C" w:rsidRPr="009B3DEC">
        <w:t>s</w:t>
      </w:r>
      <w:r w:rsidRPr="009B3DEC">
        <w:t xml:space="preserve"> activité</w:t>
      </w:r>
      <w:r w:rsidR="003D066C" w:rsidRPr="009B3DEC">
        <w:t>s</w:t>
      </w:r>
      <w:r w:rsidR="00B16291">
        <w:t>,</w:t>
      </w:r>
      <w:r w:rsidRPr="009B3DEC">
        <w:t xml:space="preserve"> </w:t>
      </w:r>
      <w:r w:rsidR="003829BD" w:rsidRPr="009B3DEC">
        <w:t xml:space="preserve">qui </w:t>
      </w:r>
      <w:r w:rsidRPr="009B3DEC">
        <w:t>se pronon</w:t>
      </w:r>
      <w:r w:rsidR="003829BD" w:rsidRPr="009B3DEC">
        <w:t>ce</w:t>
      </w:r>
      <w:r w:rsidRPr="009B3DEC">
        <w:t>nt contre les droits et libertés constitutionnels des citoyens</w:t>
      </w:r>
      <w:r w:rsidR="00B16291">
        <w:t>,</w:t>
      </w:r>
      <w:r w:rsidRPr="009B3DEC">
        <w:t xml:space="preserve"> </w:t>
      </w:r>
      <w:r w:rsidR="003829BD" w:rsidRPr="009B3DEC">
        <w:t xml:space="preserve">qui </w:t>
      </w:r>
      <w:r w:rsidR="004806D8" w:rsidRPr="009B3DEC">
        <w:t xml:space="preserve">se livrent à </w:t>
      </w:r>
      <w:r w:rsidR="003829BD" w:rsidRPr="009B3DEC">
        <w:t>l</w:t>
      </w:r>
      <w:r w:rsidR="00B16291">
        <w:t>’</w:t>
      </w:r>
      <w:r w:rsidR="003829BD" w:rsidRPr="009B3DEC">
        <w:t>apologie</w:t>
      </w:r>
      <w:r w:rsidRPr="009B3DEC">
        <w:t xml:space="preserve"> de la guerre et de</w:t>
      </w:r>
      <w:r w:rsidR="003D066C" w:rsidRPr="009B3DEC">
        <w:t xml:space="preserve"> l</w:t>
      </w:r>
      <w:r w:rsidR="00B16291">
        <w:t>’</w:t>
      </w:r>
      <w:r w:rsidR="003D066C" w:rsidRPr="009B3DEC">
        <w:t>hostilité raciale</w:t>
      </w:r>
      <w:r w:rsidR="00B16291">
        <w:t>,</w:t>
      </w:r>
      <w:r w:rsidR="003D066C" w:rsidRPr="009B3DEC">
        <w:t xml:space="preserve"> nationale ou</w:t>
      </w:r>
      <w:r w:rsidRPr="009B3DEC">
        <w:t xml:space="preserve"> religieuse</w:t>
      </w:r>
      <w:r w:rsidR="003829BD" w:rsidRPr="009B3DEC">
        <w:t xml:space="preserve"> et qui</w:t>
      </w:r>
      <w:r w:rsidRPr="009B3DEC">
        <w:t xml:space="preserve"> portent atteinte à la santé et à la moralité de la population. Sont également visées la création </w:t>
      </w:r>
      <w:r w:rsidR="003829BD" w:rsidRPr="009B3DEC">
        <w:t>de partis politiques fondé</w:t>
      </w:r>
      <w:r w:rsidRPr="009B3DEC">
        <w:t>s sur des critères nationaux ou</w:t>
      </w:r>
      <w:r w:rsidR="001739D8">
        <w:t xml:space="preserve"> </w:t>
      </w:r>
      <w:r w:rsidRPr="009B3DEC">
        <w:t>religieux</w:t>
      </w:r>
      <w:r w:rsidR="003829BD" w:rsidRPr="009B3DEC">
        <w:t xml:space="preserve"> et la participation à leurs activités.</w:t>
      </w:r>
    </w:p>
    <w:p w:rsidR="00EE70D7" w:rsidRPr="009B3DEC" w:rsidRDefault="003829BD" w:rsidP="00166C3A">
      <w:pPr>
        <w:pStyle w:val="SingleTxtG"/>
      </w:pPr>
      <w:r w:rsidRPr="009B3DEC">
        <w:t>102.</w:t>
      </w:r>
      <w:r w:rsidR="00D43FBA" w:rsidRPr="009B3DEC">
        <w:tab/>
      </w:r>
      <w:r w:rsidRPr="009B3DEC">
        <w:t>Des initiatives sont actuellement prises au Turkménistan pour améliorer le système de protection des droits de l</w:t>
      </w:r>
      <w:r w:rsidR="00B16291">
        <w:t>’</w:t>
      </w:r>
      <w:r w:rsidRPr="009B3DEC">
        <w:t xml:space="preserve">homme </w:t>
      </w:r>
      <w:r w:rsidR="003D066C" w:rsidRPr="009B3DEC">
        <w:t>par</w:t>
      </w:r>
      <w:r w:rsidRPr="009B3DEC">
        <w:t xml:space="preserve"> des institutions</w:t>
      </w:r>
      <w:r w:rsidR="001739D8">
        <w:t xml:space="preserve"> </w:t>
      </w:r>
      <w:r w:rsidRPr="009B3DEC">
        <w:t>indépendantes.</w:t>
      </w:r>
    </w:p>
    <w:p w:rsidR="00EE70D7" w:rsidRPr="009B3DEC" w:rsidRDefault="00BC567C" w:rsidP="00166C3A">
      <w:pPr>
        <w:pStyle w:val="SingleTxtG"/>
      </w:pPr>
      <w:r w:rsidRPr="009B3DEC">
        <w:t>103.</w:t>
      </w:r>
      <w:r w:rsidR="00D43FBA" w:rsidRPr="009B3DEC">
        <w:tab/>
      </w:r>
      <w:r w:rsidRPr="009B3DEC">
        <w:t>Le Medjlis s</w:t>
      </w:r>
      <w:r w:rsidR="00B16291">
        <w:t>’</w:t>
      </w:r>
      <w:r w:rsidRPr="009B3DEC">
        <w:t>appuie sur l</w:t>
      </w:r>
      <w:r w:rsidR="00B16291">
        <w:t>’</w:t>
      </w:r>
      <w:r w:rsidRPr="009B3DEC">
        <w:t>expérience internationale pour élaborer un projet de loi relative au Médiateur pour les droits de l</w:t>
      </w:r>
      <w:r w:rsidR="00B16291">
        <w:t>’</w:t>
      </w:r>
      <w:r w:rsidR="007A00C4" w:rsidRPr="009B3DEC">
        <w:t xml:space="preserve">homme au Turkménistan. </w:t>
      </w:r>
      <w:r w:rsidRPr="009B3DEC">
        <w:t>Il a créé à cette fin</w:t>
      </w:r>
      <w:r w:rsidR="00B16291">
        <w:t>,</w:t>
      </w:r>
      <w:r w:rsidRPr="009B3DEC">
        <w:t xml:space="preserve"> par décret</w:t>
      </w:r>
      <w:r w:rsidR="00B16291">
        <w:t>,</w:t>
      </w:r>
      <w:r w:rsidRPr="009B3DEC">
        <w:t xml:space="preserve"> un groupe de travail chargé de préparer ledit projet de loi</w:t>
      </w:r>
      <w:r w:rsidR="00B16291">
        <w:t>,</w:t>
      </w:r>
      <w:r w:rsidRPr="009B3DEC">
        <w:t xml:space="preserve"> qui prendra en co</w:t>
      </w:r>
      <w:r w:rsidR="004806D8" w:rsidRPr="009B3DEC">
        <w:t>nsidération les recommandations</w:t>
      </w:r>
      <w:r w:rsidRPr="009B3DEC">
        <w:t xml:space="preserve"> émises dans </w:t>
      </w:r>
      <w:r w:rsidR="004806D8" w:rsidRPr="009B3DEC">
        <w:t>l</w:t>
      </w:r>
      <w:r w:rsidR="00B16291">
        <w:t>’</w:t>
      </w:r>
      <w:r w:rsidR="004806D8" w:rsidRPr="009B3DEC">
        <w:t>annexe à la résolution 48/134</w:t>
      </w:r>
      <w:r w:rsidRPr="009B3DEC">
        <w:t xml:space="preserve"> adoptée le 20</w:t>
      </w:r>
      <w:r w:rsidR="007A00C4" w:rsidRPr="009B3DEC">
        <w:t> </w:t>
      </w:r>
      <w:r w:rsidRPr="009B3DEC">
        <w:t>décembre 1993 par l</w:t>
      </w:r>
      <w:r w:rsidR="00B16291">
        <w:t>’</w:t>
      </w:r>
      <w:r w:rsidRPr="009B3DEC">
        <w:t>Assemblée générale des Nations Unies</w:t>
      </w:r>
      <w:r w:rsidR="004806D8" w:rsidRPr="009B3DEC">
        <w:t xml:space="preserve"> où</w:t>
      </w:r>
      <w:r w:rsidRPr="009B3DEC">
        <w:t xml:space="preserve"> sont consacrés les principes concernant le statut des institutions nationales pour la promotion et la protection des droits de l</w:t>
      </w:r>
      <w:r w:rsidR="00B16291">
        <w:t>’</w:t>
      </w:r>
      <w:r w:rsidRPr="009B3DEC">
        <w:t>homme.</w:t>
      </w:r>
    </w:p>
    <w:p w:rsidR="00EE70D7" w:rsidRPr="009B3DEC" w:rsidRDefault="00BC567C" w:rsidP="00166C3A">
      <w:pPr>
        <w:pStyle w:val="SingleTxtG"/>
      </w:pPr>
      <w:r w:rsidRPr="009B3DEC">
        <w:t>104.</w:t>
      </w:r>
      <w:r w:rsidR="00D43FBA" w:rsidRPr="009B3DEC">
        <w:tab/>
      </w:r>
      <w:r w:rsidRPr="009B3DEC">
        <w:t>Le projet de loi susmentionné contient des dispositions sur la conduite d</w:t>
      </w:r>
      <w:r w:rsidR="00B16291">
        <w:t>’</w:t>
      </w:r>
      <w:r w:rsidRPr="009B3DEC">
        <w:t>une enquête indépendante à la suite de plaintes relatives à une violation des droits de l</w:t>
      </w:r>
      <w:r w:rsidR="00B16291">
        <w:t>’</w:t>
      </w:r>
      <w:r w:rsidRPr="009B3DEC">
        <w:t>homme et la présentation d</w:t>
      </w:r>
      <w:r w:rsidR="00B16291">
        <w:t>’</w:t>
      </w:r>
      <w:r w:rsidRPr="009B3DEC">
        <w:t>un</w:t>
      </w:r>
      <w:r w:rsidR="007A00C4" w:rsidRPr="009B3DEC">
        <w:t xml:space="preserve"> rapport annuel sur les travaux </w:t>
      </w:r>
      <w:r w:rsidRPr="009B3DEC">
        <w:t xml:space="preserve">effectués. Les principes </w:t>
      </w:r>
      <w:r w:rsidR="00841F62" w:rsidRPr="009B3DEC">
        <w:t xml:space="preserve">propres </w:t>
      </w:r>
      <w:r w:rsidRPr="009B3DEC">
        <w:t>à l</w:t>
      </w:r>
      <w:r w:rsidR="00B16291">
        <w:t>’</w:t>
      </w:r>
      <w:r w:rsidRPr="009B3DEC">
        <w:t>activité du Médiateur</w:t>
      </w:r>
      <w:r w:rsidR="00B16291">
        <w:t>,</w:t>
      </w:r>
      <w:r w:rsidRPr="009B3DEC">
        <w:t xml:space="preserve"> comme la transparence</w:t>
      </w:r>
      <w:r w:rsidR="00B16291">
        <w:t>,</w:t>
      </w:r>
      <w:r w:rsidRPr="009B3DEC">
        <w:t xml:space="preserve"> l</w:t>
      </w:r>
      <w:r w:rsidR="00B16291">
        <w:t>’</w:t>
      </w:r>
      <w:r w:rsidRPr="009B3DEC">
        <w:t>objectivité et l</w:t>
      </w:r>
      <w:r w:rsidR="00B16291">
        <w:t>’</w:t>
      </w:r>
      <w:r w:rsidRPr="009B3DEC">
        <w:t>impartialité</w:t>
      </w:r>
      <w:r w:rsidR="00B16291">
        <w:t>,</w:t>
      </w:r>
      <w:r w:rsidRPr="009B3DEC">
        <w:t xml:space="preserve"> seront organiquement consacrés dans les dispositions pertinentes de </w:t>
      </w:r>
      <w:r w:rsidR="00291CB4" w:rsidRPr="009B3DEC">
        <w:t>cette</w:t>
      </w:r>
      <w:r w:rsidRPr="009B3DEC">
        <w:t xml:space="preserve"> loi.</w:t>
      </w:r>
    </w:p>
    <w:p w:rsidR="00EE70D7" w:rsidRPr="009B3DEC" w:rsidRDefault="004C5517" w:rsidP="00166C3A">
      <w:pPr>
        <w:pStyle w:val="SingleTxtG"/>
      </w:pPr>
      <w:r w:rsidRPr="009B3DEC">
        <w:t>105.</w:t>
      </w:r>
      <w:r w:rsidR="00D43FBA" w:rsidRPr="009B3DEC">
        <w:tab/>
      </w:r>
      <w:r w:rsidRPr="009B3DEC">
        <w:t>L</w:t>
      </w:r>
      <w:r w:rsidR="00B16291">
        <w:t>’</w:t>
      </w:r>
      <w:r w:rsidRPr="009B3DEC">
        <w:t>ampleur des pouvoirs du Médiateur</w:t>
      </w:r>
      <w:r w:rsidR="00B16291">
        <w:t>,</w:t>
      </w:r>
      <w:r w:rsidRPr="009B3DEC">
        <w:t xml:space="preserve"> son indépendance et son autonomie</w:t>
      </w:r>
      <w:r w:rsidR="00B16291">
        <w:t>,</w:t>
      </w:r>
      <w:r w:rsidRPr="009B3DEC">
        <w:t xml:space="preserve"> son statut socio-politique élevé ainsi que les moyens structurels</w:t>
      </w:r>
      <w:r w:rsidR="00B16291">
        <w:t>,</w:t>
      </w:r>
      <w:r w:rsidRPr="009B3DEC">
        <w:t xml:space="preserve"> juridiques et financiers mis à sa disposition seront inscrits dans la législation et offriront une garantie de protection des droits de l</w:t>
      </w:r>
      <w:r w:rsidR="00B16291">
        <w:t>’</w:t>
      </w:r>
      <w:r w:rsidRPr="009B3DEC">
        <w:t>homme et des libertés de la personne</w:t>
      </w:r>
      <w:r w:rsidR="00B16291">
        <w:t>,</w:t>
      </w:r>
      <w:r w:rsidRPr="009B3DEC">
        <w:t xml:space="preserve"> en même temps qu</w:t>
      </w:r>
      <w:r w:rsidR="00B16291">
        <w:t>’</w:t>
      </w:r>
      <w:r w:rsidRPr="009B3DEC">
        <w:t>ils contribueront au développement de la coopération internationale dans ce domaine.</w:t>
      </w:r>
    </w:p>
    <w:p w:rsidR="00EE70D7" w:rsidRPr="009B3DEC" w:rsidRDefault="007A00C4" w:rsidP="007A00C4">
      <w:pPr>
        <w:pStyle w:val="H23G"/>
      </w:pPr>
      <w:r w:rsidRPr="009B3DEC">
        <w:tab/>
      </w:r>
      <w:r w:rsidRPr="009B3DEC">
        <w:tab/>
      </w:r>
      <w:r w:rsidR="00A92FD6" w:rsidRPr="009B3DEC">
        <w:t>Paragraphe 13 des observations finales</w:t>
      </w:r>
    </w:p>
    <w:p w:rsidR="00EE70D7" w:rsidRPr="009B3DEC" w:rsidRDefault="00B55F39" w:rsidP="007A00C4">
      <w:pPr>
        <w:pStyle w:val="SingleTxtG"/>
      </w:pPr>
      <w:r w:rsidRPr="009B3DEC">
        <w:t>106.</w:t>
      </w:r>
      <w:r w:rsidR="00D43FBA" w:rsidRPr="009B3DEC">
        <w:tab/>
      </w:r>
      <w:r w:rsidR="00FA0FD6" w:rsidRPr="009B3DEC">
        <w:t>Dans la première partie de l</w:t>
      </w:r>
      <w:r w:rsidR="00B16291">
        <w:t>’</w:t>
      </w:r>
      <w:r w:rsidR="006E01BA" w:rsidRPr="009B3DEC">
        <w:t>article </w:t>
      </w:r>
      <w:r w:rsidR="00FA0FD6" w:rsidRPr="009B3DEC">
        <w:t>7 du Code du travail en langue officielle</w:t>
      </w:r>
      <w:r w:rsidR="00B16291">
        <w:t>,</w:t>
      </w:r>
      <w:r w:rsidR="00FA0FD6" w:rsidRPr="009B3DEC">
        <w:t xml:space="preserve"> la discrimination raciale est dite fondée sur des considérations de </w:t>
      </w:r>
      <w:r w:rsidR="00680016" w:rsidRPr="009B3DEC">
        <w:t>«</w:t>
      </w:r>
      <w:r w:rsidR="00FA0FD6" w:rsidRPr="009B3DEC">
        <w:t>couleur de peau</w:t>
      </w:r>
      <w:r w:rsidR="00680016" w:rsidRPr="009B3DEC">
        <w:t>»</w:t>
      </w:r>
      <w:r w:rsidR="00B16291">
        <w:t>;</w:t>
      </w:r>
      <w:r w:rsidR="00FA0FD6" w:rsidRPr="009B3DEC">
        <w:t xml:space="preserve"> il y est aussi question de l</w:t>
      </w:r>
      <w:r w:rsidR="00B16291">
        <w:t>’</w:t>
      </w:r>
      <w:r w:rsidR="00FA0FD6" w:rsidRPr="009B3DEC">
        <w:t xml:space="preserve">interdiction des restrictions en matière de droit au travail ou de </w:t>
      </w:r>
      <w:r w:rsidR="00FA0FD6" w:rsidRPr="009B3DEC">
        <w:lastRenderedPageBreak/>
        <w:t>facilitations dans l</w:t>
      </w:r>
      <w:r w:rsidR="00B16291">
        <w:t>’</w:t>
      </w:r>
      <w:r w:rsidR="00FA0FD6" w:rsidRPr="009B3DEC">
        <w:t xml:space="preserve">exercice de ce droit sur la base de considérations </w:t>
      </w:r>
      <w:r w:rsidR="00680016" w:rsidRPr="009B3DEC">
        <w:t>«</w:t>
      </w:r>
      <w:r w:rsidR="00841F62" w:rsidRPr="009B3DEC">
        <w:t>d</w:t>
      </w:r>
      <w:r w:rsidR="00B16291">
        <w:t>’</w:t>
      </w:r>
      <w:r w:rsidR="00841F62" w:rsidRPr="009B3DEC">
        <w:t>appartenance ethnique</w:t>
      </w:r>
      <w:r w:rsidR="00FA0FD6" w:rsidRPr="009B3DEC">
        <w:t xml:space="preserve">» ou </w:t>
      </w:r>
      <w:r w:rsidR="00680016" w:rsidRPr="009B3DEC">
        <w:t>«</w:t>
      </w:r>
      <w:r w:rsidR="00FA0FD6" w:rsidRPr="009B3DEC">
        <w:t>d</w:t>
      </w:r>
      <w:r w:rsidR="00B16291">
        <w:t>’</w:t>
      </w:r>
      <w:r w:rsidR="00FA0FD6" w:rsidRPr="009B3DEC">
        <w:t>origine</w:t>
      </w:r>
      <w:r w:rsidR="00680016" w:rsidRPr="009B3DEC">
        <w:t>»</w:t>
      </w:r>
      <w:r w:rsidR="00FA0FD6" w:rsidRPr="009B3DEC">
        <w:t>.</w:t>
      </w:r>
    </w:p>
    <w:p w:rsidR="00EE70D7" w:rsidRPr="009B3DEC" w:rsidRDefault="00FA0FD6" w:rsidP="007A00C4">
      <w:pPr>
        <w:pStyle w:val="SingleTxtG"/>
      </w:pPr>
      <w:r w:rsidRPr="009B3DEC">
        <w:t>107.</w:t>
      </w:r>
      <w:r w:rsidR="00D43FBA" w:rsidRPr="009B3DEC">
        <w:tab/>
      </w:r>
      <w:r w:rsidR="00841F62" w:rsidRPr="009B3DEC">
        <w:t>L</w:t>
      </w:r>
      <w:r w:rsidR="00B16291">
        <w:t>’</w:t>
      </w:r>
      <w:r w:rsidR="006E01BA" w:rsidRPr="009B3DEC">
        <w:t>article </w:t>
      </w:r>
      <w:r w:rsidR="000830E9" w:rsidRPr="009B3DEC">
        <w:t>7 du Code du travail interdit toute discrimination indirecte.</w:t>
      </w:r>
    </w:p>
    <w:p w:rsidR="00EE70D7" w:rsidRPr="009B3DEC" w:rsidRDefault="000830E9" w:rsidP="007A00C4">
      <w:pPr>
        <w:pStyle w:val="SingleTxtG"/>
      </w:pPr>
      <w:r w:rsidRPr="009B3DEC">
        <w:t>108.</w:t>
      </w:r>
      <w:r w:rsidR="00D43FBA" w:rsidRPr="009B3DEC">
        <w:tab/>
      </w:r>
      <w:r w:rsidRPr="009B3DEC">
        <w:t>Selon l</w:t>
      </w:r>
      <w:r w:rsidR="00B16291">
        <w:t>’</w:t>
      </w:r>
      <w:r w:rsidR="006E01BA" w:rsidRPr="009B3DEC">
        <w:t>article </w:t>
      </w:r>
      <w:r w:rsidRPr="009B3DEC">
        <w:t>4 de la loi sur l</w:t>
      </w:r>
      <w:r w:rsidR="00B16291">
        <w:t>’</w:t>
      </w:r>
      <w:r w:rsidRPr="009B3DEC">
        <w:t>emploi</w:t>
      </w:r>
      <w:r w:rsidR="00B16291">
        <w:t>,</w:t>
      </w:r>
      <w:r w:rsidRPr="009B3DEC">
        <w:t xml:space="preserve"> l</w:t>
      </w:r>
      <w:r w:rsidR="00B16291">
        <w:t>’</w:t>
      </w:r>
      <w:r w:rsidRPr="009B3DEC">
        <w:t>un des grands principes</w:t>
      </w:r>
      <w:r w:rsidR="00060F0B" w:rsidRPr="009B3DEC">
        <w:t xml:space="preserve"> de la politique de l</w:t>
      </w:r>
      <w:r w:rsidR="00B16291">
        <w:t>’</w:t>
      </w:r>
      <w:r w:rsidR="00DD0095" w:rsidRPr="009B3DEC">
        <w:t xml:space="preserve">État </w:t>
      </w:r>
      <w:r w:rsidR="00060F0B" w:rsidRPr="009B3DEC">
        <w:t>en matière d</w:t>
      </w:r>
      <w:r w:rsidR="00B16291">
        <w:t>’</w:t>
      </w:r>
      <w:r w:rsidR="00060F0B" w:rsidRPr="009B3DEC">
        <w:t>emploi consiste à faire en sorte que tous les citoyens turkmènes jouissent des mêmes possibilités</w:t>
      </w:r>
      <w:r w:rsidR="00B16291">
        <w:t>,</w:t>
      </w:r>
      <w:r w:rsidR="00060F0B" w:rsidRPr="009B3DEC">
        <w:t xml:space="preserve"> indépendamment de toute considération de race</w:t>
      </w:r>
      <w:r w:rsidR="00B16291">
        <w:t>,</w:t>
      </w:r>
      <w:r w:rsidR="00060F0B" w:rsidRPr="009B3DEC">
        <w:t xml:space="preserve"> de sexe</w:t>
      </w:r>
      <w:r w:rsidR="00B16291">
        <w:t>,</w:t>
      </w:r>
      <w:r w:rsidR="00060F0B" w:rsidRPr="009B3DEC">
        <w:t xml:space="preserve"> d</w:t>
      </w:r>
      <w:r w:rsidR="00B16291">
        <w:t>’</w:t>
      </w:r>
      <w:r w:rsidR="00841F62" w:rsidRPr="009B3DEC">
        <w:t>attitude face à la religion</w:t>
      </w:r>
      <w:r w:rsidR="00B16291">
        <w:t>,</w:t>
      </w:r>
      <w:r w:rsidR="00060F0B" w:rsidRPr="009B3DEC">
        <w:t xml:space="preserve"> d</w:t>
      </w:r>
      <w:r w:rsidR="00B16291">
        <w:t>’</w:t>
      </w:r>
      <w:r w:rsidR="00060F0B" w:rsidRPr="009B3DEC">
        <w:t>âge</w:t>
      </w:r>
      <w:r w:rsidR="00B16291">
        <w:t>,</w:t>
      </w:r>
      <w:r w:rsidR="00060F0B" w:rsidRPr="009B3DEC">
        <w:t xml:space="preserve"> d</w:t>
      </w:r>
      <w:r w:rsidR="00B16291">
        <w:t>’</w:t>
      </w:r>
      <w:r w:rsidR="00060F0B" w:rsidRPr="009B3DEC">
        <w:t>opinions politiques</w:t>
      </w:r>
      <w:r w:rsidR="00B16291">
        <w:t>,</w:t>
      </w:r>
      <w:r w:rsidR="00060F0B" w:rsidRPr="009B3DEC">
        <w:t xml:space="preserve"> d</w:t>
      </w:r>
      <w:r w:rsidR="00B16291">
        <w:t>’</w:t>
      </w:r>
      <w:r w:rsidR="00841F62" w:rsidRPr="009B3DEC">
        <w:t xml:space="preserve">appartenance ethnique </w:t>
      </w:r>
      <w:r w:rsidR="00060F0B" w:rsidRPr="009B3DEC">
        <w:t>ou de statut social en matière d</w:t>
      </w:r>
      <w:r w:rsidR="00B16291">
        <w:t>’</w:t>
      </w:r>
      <w:r w:rsidR="00060F0B" w:rsidRPr="009B3DEC">
        <w:t>exercice de leur droit au travail et au choix d</w:t>
      </w:r>
      <w:r w:rsidR="00B16291">
        <w:t>’</w:t>
      </w:r>
      <w:r w:rsidR="00060F0B" w:rsidRPr="009B3DEC">
        <w:t>un emploi.</w:t>
      </w:r>
    </w:p>
    <w:p w:rsidR="00DB58D1" w:rsidRPr="009B3DEC" w:rsidRDefault="00060F0B" w:rsidP="007A00C4">
      <w:pPr>
        <w:pStyle w:val="SingleTxtG"/>
      </w:pPr>
      <w:r w:rsidRPr="009B3DEC">
        <w:t>109.</w:t>
      </w:r>
      <w:r w:rsidR="00D43FBA" w:rsidRPr="009B3DEC">
        <w:tab/>
      </w:r>
      <w:r w:rsidR="00DB58D1" w:rsidRPr="009B3DEC">
        <w:t xml:space="preserve">Conformément à </w:t>
      </w:r>
      <w:r w:rsidR="00520E86" w:rsidRPr="009B3DEC">
        <w:t>l</w:t>
      </w:r>
      <w:r w:rsidR="00B16291">
        <w:t>’</w:t>
      </w:r>
      <w:r w:rsidR="006E01BA" w:rsidRPr="009B3DEC">
        <w:t>article </w:t>
      </w:r>
      <w:r w:rsidR="00520E86" w:rsidRPr="009B3DEC">
        <w:t>11 de la loi susmentionnée</w:t>
      </w:r>
      <w:r w:rsidR="00B16291">
        <w:t>,</w:t>
      </w:r>
      <w:r w:rsidR="00DB58D1" w:rsidRPr="009B3DEC">
        <w:t xml:space="preserve"> L</w:t>
      </w:r>
      <w:r w:rsidR="00B16291">
        <w:t>’</w:t>
      </w:r>
      <w:r w:rsidR="00DB58D1" w:rsidRPr="009B3DEC">
        <w:t xml:space="preserve">État garantit aux personnes qui </w:t>
      </w:r>
      <w:r w:rsidR="00291CB4" w:rsidRPr="009B3DEC">
        <w:t>résident</w:t>
      </w:r>
      <w:r w:rsidR="00DB58D1" w:rsidRPr="009B3DEC">
        <w:t xml:space="preserve"> sur </w:t>
      </w:r>
      <w:r w:rsidR="00841F62" w:rsidRPr="009B3DEC">
        <w:t>le</w:t>
      </w:r>
      <w:r w:rsidR="00DB58D1" w:rsidRPr="009B3DEC">
        <w:t xml:space="preserve"> territoire</w:t>
      </w:r>
      <w:r w:rsidR="007A00C4" w:rsidRPr="009B3DEC">
        <w:t xml:space="preserve"> </w:t>
      </w:r>
      <w:r w:rsidR="00841F62" w:rsidRPr="009B3DEC">
        <w:t>national</w:t>
      </w:r>
      <w:r w:rsidR="00DB58D1" w:rsidRPr="009B3DEC">
        <w:t>:</w:t>
      </w:r>
    </w:p>
    <w:p w:rsidR="00DB58D1" w:rsidRPr="009B3DEC" w:rsidRDefault="007A00C4" w:rsidP="007A00C4">
      <w:pPr>
        <w:pStyle w:val="Bullet1G"/>
      </w:pPr>
      <w:r w:rsidRPr="009B3DEC">
        <w:t xml:space="preserve">Le </w:t>
      </w:r>
      <w:r w:rsidR="00DB58D1" w:rsidRPr="009B3DEC">
        <w:t xml:space="preserve">libre choix de leur profession et la protection de la loi contre </w:t>
      </w:r>
      <w:r w:rsidR="00291CB4" w:rsidRPr="009B3DEC">
        <w:t>tout</w:t>
      </w:r>
      <w:r w:rsidR="00DB58D1" w:rsidRPr="009B3DEC">
        <w:t xml:space="preserve"> licenciement abusif</w:t>
      </w:r>
      <w:r w:rsidR="00B16291">
        <w:t>;</w:t>
      </w:r>
    </w:p>
    <w:p w:rsidR="00DB58D1" w:rsidRPr="009B3DEC" w:rsidRDefault="007A00C4" w:rsidP="007A00C4">
      <w:pPr>
        <w:pStyle w:val="Bullet1G"/>
      </w:pPr>
      <w:r w:rsidRPr="009B3DEC">
        <w:t xml:space="preserve">Une </w:t>
      </w:r>
      <w:r w:rsidR="00DB58D1" w:rsidRPr="009B3DEC">
        <w:t xml:space="preserve">aide gratuite pour choisir un travail qui leur convienne et se faire </w:t>
      </w:r>
      <w:r w:rsidR="00841F62" w:rsidRPr="009B3DEC">
        <w:t>embaucher</w:t>
      </w:r>
      <w:r w:rsidR="00B16291">
        <w:t>,</w:t>
      </w:r>
      <w:r w:rsidR="00DB58D1" w:rsidRPr="009B3DEC">
        <w:t xml:space="preserve"> selon leurs capacités</w:t>
      </w:r>
      <w:r w:rsidR="00B16291">
        <w:t>,</w:t>
      </w:r>
      <w:r w:rsidR="00DB58D1" w:rsidRPr="009B3DEC">
        <w:t xml:space="preserve"> leur formation professionnelle et leur niveau d</w:t>
      </w:r>
      <w:r w:rsidR="00B16291">
        <w:t>’</w:t>
      </w:r>
      <w:r w:rsidR="00DB58D1" w:rsidRPr="009B3DEC">
        <w:t>instruction</w:t>
      </w:r>
      <w:r w:rsidR="00B16291">
        <w:t>;</w:t>
      </w:r>
    </w:p>
    <w:p w:rsidR="00EE70D7" w:rsidRPr="009B3DEC" w:rsidRDefault="007A00C4" w:rsidP="007A00C4">
      <w:pPr>
        <w:pStyle w:val="Bullet1G"/>
      </w:pPr>
      <w:r w:rsidRPr="009B3DEC">
        <w:t xml:space="preserve">Une </w:t>
      </w:r>
      <w:r w:rsidR="00DB58D1" w:rsidRPr="009B3DEC">
        <w:t>protection contre toutes les formes de discrimination et l</w:t>
      </w:r>
      <w:r w:rsidR="00B16291">
        <w:t>’</w:t>
      </w:r>
      <w:r w:rsidR="00DB58D1" w:rsidRPr="009B3DEC">
        <w:t xml:space="preserve">égalité des chances </w:t>
      </w:r>
      <w:r w:rsidR="00841F62" w:rsidRPr="009B3DEC">
        <w:t xml:space="preserve">en </w:t>
      </w:r>
      <w:r w:rsidR="00DB58D1" w:rsidRPr="009B3DEC">
        <w:t>ce qui concerne l</w:t>
      </w:r>
      <w:r w:rsidR="00B16291">
        <w:t>’</w:t>
      </w:r>
      <w:r w:rsidR="00DB58D1" w:rsidRPr="009B3DEC">
        <w:t>apprentissage d</w:t>
      </w:r>
      <w:r w:rsidR="00B16291">
        <w:t>’</w:t>
      </w:r>
      <w:r w:rsidR="00DB58D1" w:rsidRPr="009B3DEC">
        <w:t>une profession</w:t>
      </w:r>
      <w:r w:rsidR="00B16291">
        <w:t>,</w:t>
      </w:r>
      <w:r w:rsidR="00DB58D1" w:rsidRPr="009B3DEC">
        <w:t xml:space="preserve"> l</w:t>
      </w:r>
      <w:r w:rsidR="00B16291">
        <w:t>’</w:t>
      </w:r>
      <w:r w:rsidR="00DB58D1" w:rsidRPr="009B3DEC">
        <w:t>obtention d</w:t>
      </w:r>
      <w:r w:rsidR="00B16291">
        <w:t>’</w:t>
      </w:r>
      <w:r w:rsidR="00DB58D1" w:rsidRPr="009B3DEC">
        <w:t>un travail et le choix des conditions d</w:t>
      </w:r>
      <w:r w:rsidR="00B16291">
        <w:t>’</w:t>
      </w:r>
      <w:r w:rsidR="00DB58D1" w:rsidRPr="009B3DEC">
        <w:t>emploi et de travail.</w:t>
      </w:r>
    </w:p>
    <w:p w:rsidR="00EE70D7" w:rsidRPr="009B3DEC" w:rsidRDefault="00DB58D1" w:rsidP="007A00C4">
      <w:pPr>
        <w:pStyle w:val="SingleTxtG"/>
      </w:pPr>
      <w:r w:rsidRPr="009B3DEC">
        <w:t>110.</w:t>
      </w:r>
      <w:r w:rsidR="00D43FBA" w:rsidRPr="009B3DEC">
        <w:tab/>
      </w:r>
      <w:r w:rsidRPr="009B3DEC">
        <w:t>L</w:t>
      </w:r>
      <w:r w:rsidR="00B16291">
        <w:t>’</w:t>
      </w:r>
      <w:r w:rsidR="006E01BA" w:rsidRPr="009B3DEC">
        <w:t>article </w:t>
      </w:r>
      <w:r w:rsidRPr="009B3DEC">
        <w:t>37 de cette loi dispose qu</w:t>
      </w:r>
      <w:r w:rsidR="00B16291">
        <w:t>’</w:t>
      </w:r>
      <w:r w:rsidRPr="009B3DEC">
        <w:t>en cas d</w:t>
      </w:r>
      <w:r w:rsidR="00B16291">
        <w:t>’</w:t>
      </w:r>
      <w:r w:rsidRPr="009B3DEC">
        <w:t>infraction</w:t>
      </w:r>
      <w:r w:rsidR="00B16291">
        <w:t>,</w:t>
      </w:r>
      <w:r w:rsidRPr="009B3DEC">
        <w:t xml:space="preserve"> c</w:t>
      </w:r>
      <w:r w:rsidR="00B16291">
        <w:t>’</w:t>
      </w:r>
      <w:r w:rsidRPr="009B3DEC">
        <w:t>est la législation turkmène qui détermine la responsabilité disciplinaire</w:t>
      </w:r>
      <w:r w:rsidR="00B16291">
        <w:t>,</w:t>
      </w:r>
      <w:r w:rsidRPr="009B3DEC">
        <w:t xml:space="preserve"> administrative et pénale de l</w:t>
      </w:r>
      <w:r w:rsidR="00B16291">
        <w:t>’</w:t>
      </w:r>
      <w:r w:rsidRPr="009B3DEC">
        <w:t>auteur de</w:t>
      </w:r>
      <w:r w:rsidR="007A00C4" w:rsidRPr="009B3DEC">
        <w:t xml:space="preserve"> </w:t>
      </w:r>
      <w:r w:rsidRPr="009B3DEC">
        <w:t>l</w:t>
      </w:r>
      <w:r w:rsidR="00B16291">
        <w:t>’</w:t>
      </w:r>
      <w:r w:rsidRPr="009B3DEC">
        <w:t>infraction.</w:t>
      </w:r>
    </w:p>
    <w:p w:rsidR="00EE70D7" w:rsidRPr="009B3DEC" w:rsidRDefault="00DB58D1" w:rsidP="007A00C4">
      <w:pPr>
        <w:pStyle w:val="SingleTxtG"/>
      </w:pPr>
      <w:r w:rsidRPr="009B3DEC">
        <w:t>111.</w:t>
      </w:r>
      <w:r w:rsidR="00D43FBA" w:rsidRPr="009B3DEC">
        <w:tab/>
      </w:r>
      <w:r w:rsidR="008C70F6" w:rsidRPr="009B3DEC">
        <w:t>L</w:t>
      </w:r>
      <w:r w:rsidR="00B16291">
        <w:t>’</w:t>
      </w:r>
      <w:r w:rsidR="006E01BA" w:rsidRPr="009B3DEC">
        <w:t>article </w:t>
      </w:r>
      <w:r w:rsidR="008C70F6" w:rsidRPr="009B3DEC">
        <w:t>307 du Code des infractions pénales</w:t>
      </w:r>
      <w:r w:rsidR="00B16291">
        <w:t>,</w:t>
      </w:r>
      <w:r w:rsidR="008C70F6" w:rsidRPr="009B3DEC">
        <w:t xml:space="preserve"> qui a été adopté et est entré en vigueur le 1</w:t>
      </w:r>
      <w:r w:rsidR="008C70F6" w:rsidRPr="009B3DEC">
        <w:rPr>
          <w:vertAlign w:val="superscript"/>
        </w:rPr>
        <w:t>er</w:t>
      </w:r>
      <w:r w:rsidR="008C70F6" w:rsidRPr="009B3DEC">
        <w:t xml:space="preserve"> janvier 2014</w:t>
      </w:r>
      <w:r w:rsidR="00B16291">
        <w:t>,</w:t>
      </w:r>
      <w:r w:rsidR="008C70F6" w:rsidRPr="009B3DEC">
        <w:t xml:space="preserve"> prévoit des poursuites administratives en cas d</w:t>
      </w:r>
      <w:r w:rsidR="00B16291">
        <w:t>’</w:t>
      </w:r>
      <w:r w:rsidR="008C70F6" w:rsidRPr="009B3DEC">
        <w:t>infraction à la législation en matière d</w:t>
      </w:r>
      <w:r w:rsidR="00B16291">
        <w:t>’</w:t>
      </w:r>
      <w:r w:rsidR="008C70F6" w:rsidRPr="009B3DEC">
        <w:t>emploi.</w:t>
      </w:r>
    </w:p>
    <w:p w:rsidR="00EE70D7" w:rsidRPr="009B3DEC" w:rsidRDefault="00AF6601" w:rsidP="00AF6601">
      <w:pPr>
        <w:pStyle w:val="H23G"/>
      </w:pPr>
      <w:r w:rsidRPr="009B3DEC">
        <w:tab/>
      </w:r>
      <w:r w:rsidRPr="009B3DEC">
        <w:tab/>
      </w:r>
      <w:r w:rsidR="008C70F6" w:rsidRPr="009B3DEC">
        <w:t>Paragraphe 14 des observations finales</w:t>
      </w:r>
    </w:p>
    <w:p w:rsidR="00EE70D7" w:rsidRPr="009B3DEC" w:rsidRDefault="008C70F6" w:rsidP="00AF6601">
      <w:pPr>
        <w:pStyle w:val="SingleTxtG"/>
      </w:pPr>
      <w:r w:rsidRPr="009B3DEC">
        <w:t>112.</w:t>
      </w:r>
      <w:r w:rsidR="00D43FBA" w:rsidRPr="009B3DEC">
        <w:tab/>
      </w:r>
      <w:r w:rsidRPr="009B3DEC">
        <w:t xml:space="preserve">Le Turkménistan condamne toute forme de ségrégation </w:t>
      </w:r>
      <w:r w:rsidR="00841F62" w:rsidRPr="009B3DEC">
        <w:t xml:space="preserve">raciale </w:t>
      </w:r>
      <w:r w:rsidRPr="009B3DEC">
        <w:t>et d</w:t>
      </w:r>
      <w:r w:rsidR="00B16291">
        <w:t>’</w:t>
      </w:r>
      <w:r w:rsidRPr="009B3DEC">
        <w:t>apartheid et précise que ni la ségrégation raciale ni l</w:t>
      </w:r>
      <w:r w:rsidR="00B16291">
        <w:t>’</w:t>
      </w:r>
      <w:r w:rsidRPr="009B3DEC">
        <w:t>apartheid n</w:t>
      </w:r>
      <w:r w:rsidR="00B16291">
        <w:t>’</w:t>
      </w:r>
      <w:r w:rsidRPr="009B3DEC">
        <w:t>ont jamais été pratiqués sur son</w:t>
      </w:r>
      <w:r w:rsidR="00AF6601" w:rsidRPr="009B3DEC">
        <w:t xml:space="preserve"> </w:t>
      </w:r>
      <w:r w:rsidRPr="009B3DEC">
        <w:t>territoire.</w:t>
      </w:r>
    </w:p>
    <w:p w:rsidR="00EE70D7" w:rsidRPr="009B3DEC" w:rsidRDefault="008C70F6" w:rsidP="00AF6601">
      <w:pPr>
        <w:pStyle w:val="SingleTxtG"/>
      </w:pPr>
      <w:r w:rsidRPr="009B3DEC">
        <w:t>113.</w:t>
      </w:r>
      <w:r w:rsidR="00D43FBA" w:rsidRPr="009B3DEC">
        <w:tab/>
      </w:r>
      <w:r w:rsidRPr="009B3DEC">
        <w:t xml:space="preserve">Le </w:t>
      </w:r>
      <w:r w:rsidR="006E01BA" w:rsidRPr="009B3DEC">
        <w:t>paragraphe </w:t>
      </w:r>
      <w:r w:rsidRPr="009B3DEC">
        <w:t>2 de l</w:t>
      </w:r>
      <w:r w:rsidR="00B16291">
        <w:t>’</w:t>
      </w:r>
      <w:r w:rsidR="006E01BA" w:rsidRPr="009B3DEC">
        <w:t>article </w:t>
      </w:r>
      <w:r w:rsidRPr="009B3DEC">
        <w:t>30 de la Constitution interdit la création et l</w:t>
      </w:r>
      <w:r w:rsidR="00B16291">
        <w:t>’</w:t>
      </w:r>
      <w:r w:rsidRPr="009B3DEC">
        <w:t xml:space="preserve">activité de partis politiques et autres associations </w:t>
      </w:r>
      <w:r w:rsidR="00841F62" w:rsidRPr="009B3DEC">
        <w:t>paramilitaires</w:t>
      </w:r>
      <w:r w:rsidRPr="009B3DEC">
        <w:t xml:space="preserve"> qui ont pour objectif de changer par la force le régime constitutionnel</w:t>
      </w:r>
      <w:r w:rsidR="00B16291">
        <w:t>,</w:t>
      </w:r>
      <w:r w:rsidRPr="009B3DEC">
        <w:t xml:space="preserve"> </w:t>
      </w:r>
      <w:r w:rsidR="00841F62" w:rsidRPr="009B3DEC">
        <w:t xml:space="preserve">qui </w:t>
      </w:r>
      <w:r w:rsidRPr="009B3DEC">
        <w:t>tolèrent le recours à la violence</w:t>
      </w:r>
      <w:r w:rsidR="00841F62" w:rsidRPr="009B3DEC">
        <w:t xml:space="preserve"> dans leurs activités</w:t>
      </w:r>
      <w:r w:rsidR="00B16291">
        <w:t>,</w:t>
      </w:r>
      <w:r w:rsidR="00841F62" w:rsidRPr="009B3DEC">
        <w:t xml:space="preserve"> se prononce</w:t>
      </w:r>
      <w:r w:rsidRPr="009B3DEC">
        <w:t>nt contre les droits et libertés constitutionnels des citoyens</w:t>
      </w:r>
      <w:r w:rsidR="00B16291">
        <w:t>,</w:t>
      </w:r>
      <w:r w:rsidRPr="009B3DEC">
        <w:t xml:space="preserve"> </w:t>
      </w:r>
      <w:r w:rsidR="00841F62" w:rsidRPr="009B3DEC">
        <w:t>se livrent à l</w:t>
      </w:r>
      <w:r w:rsidR="00B16291">
        <w:t>’</w:t>
      </w:r>
      <w:r w:rsidR="00841F62" w:rsidRPr="009B3DEC">
        <w:t xml:space="preserve">apologie </w:t>
      </w:r>
      <w:r w:rsidRPr="009B3DEC">
        <w:t>de la guerre et de l</w:t>
      </w:r>
      <w:r w:rsidR="00B16291">
        <w:t>’</w:t>
      </w:r>
      <w:r w:rsidRPr="009B3DEC">
        <w:t>hosti</w:t>
      </w:r>
      <w:r w:rsidR="00291CB4" w:rsidRPr="009B3DEC">
        <w:t>lité raciale</w:t>
      </w:r>
      <w:r w:rsidR="00B16291">
        <w:t>,</w:t>
      </w:r>
      <w:r w:rsidR="00291CB4" w:rsidRPr="009B3DEC">
        <w:t xml:space="preserve"> nationale ou</w:t>
      </w:r>
      <w:r w:rsidRPr="009B3DEC">
        <w:t xml:space="preserve"> religieuse</w:t>
      </w:r>
      <w:r w:rsidR="00841F62" w:rsidRPr="009B3DEC">
        <w:t xml:space="preserve"> et</w:t>
      </w:r>
      <w:r w:rsidRPr="009B3DEC">
        <w:t xml:space="preserve"> </w:t>
      </w:r>
      <w:r w:rsidR="00291CB4" w:rsidRPr="009B3DEC">
        <w:t xml:space="preserve">qui </w:t>
      </w:r>
      <w:r w:rsidRPr="009B3DEC">
        <w:t>portent atteinte à la santé et à la moralité de la population. Sont également visées la création et l</w:t>
      </w:r>
      <w:r w:rsidR="00B16291">
        <w:t>’</w:t>
      </w:r>
      <w:r w:rsidRPr="009B3DEC">
        <w:t>activité de partis politiques fondés sur des critères nationaux ou</w:t>
      </w:r>
      <w:r w:rsidR="00AF6601" w:rsidRPr="009B3DEC">
        <w:t xml:space="preserve"> </w:t>
      </w:r>
      <w:r w:rsidRPr="009B3DEC">
        <w:t>religieux.</w:t>
      </w:r>
    </w:p>
    <w:p w:rsidR="00EE70D7" w:rsidRPr="009B3DEC" w:rsidRDefault="00AF6601" w:rsidP="00AF6601">
      <w:pPr>
        <w:pStyle w:val="H23G"/>
      </w:pPr>
      <w:r w:rsidRPr="009B3DEC">
        <w:tab/>
      </w:r>
      <w:r w:rsidRPr="009B3DEC">
        <w:tab/>
      </w:r>
      <w:r w:rsidR="008C70F6" w:rsidRPr="009B3DEC">
        <w:t>Paragraphes 15 et 16</w:t>
      </w:r>
      <w:r w:rsidR="00D43FBA" w:rsidRPr="009B3DEC">
        <w:t xml:space="preserve"> </w:t>
      </w:r>
      <w:r w:rsidR="008C70F6" w:rsidRPr="009B3DEC">
        <w:t>des observations finales</w:t>
      </w:r>
    </w:p>
    <w:p w:rsidR="00EE70D7" w:rsidRPr="009B3DEC" w:rsidRDefault="008E19F8" w:rsidP="00AF6601">
      <w:pPr>
        <w:pStyle w:val="SingleTxtG"/>
      </w:pPr>
      <w:r w:rsidRPr="009B3DEC">
        <w:t>114.</w:t>
      </w:r>
      <w:r w:rsidR="00D43FBA" w:rsidRPr="009B3DEC">
        <w:tab/>
      </w:r>
      <w:r w:rsidR="004040A4" w:rsidRPr="009B3DEC">
        <w:t>La législation turkmène rend passible de la loi toute</w:t>
      </w:r>
      <w:r w:rsidRPr="009B3DEC">
        <w:t xml:space="preserve"> diffusion d</w:t>
      </w:r>
      <w:r w:rsidR="00B16291">
        <w:t>’</w:t>
      </w:r>
      <w:r w:rsidRPr="009B3DEC">
        <w:t>idées fondées sur la supériorité ou la haine raciale</w:t>
      </w:r>
      <w:r w:rsidR="00B16291">
        <w:t>,</w:t>
      </w:r>
      <w:r w:rsidRPr="009B3DEC">
        <w:t xml:space="preserve"> toute incitation à la discrimination raciale ainsi que la provocation à des actes de violence dirigés contre toute race ou tout groupe de personnes d</w:t>
      </w:r>
      <w:r w:rsidR="00B16291">
        <w:t>’</w:t>
      </w:r>
      <w:r w:rsidRPr="009B3DEC">
        <w:t>une autre couleur ou d</w:t>
      </w:r>
      <w:r w:rsidR="00B16291">
        <w:t>’</w:t>
      </w:r>
      <w:r w:rsidRPr="009B3DEC">
        <w:t>une autre origine</w:t>
      </w:r>
      <w:r w:rsidR="004040A4" w:rsidRPr="009B3DEC">
        <w:t xml:space="preserve"> ethnique. Selon la législation pénale</w:t>
      </w:r>
      <w:r w:rsidR="00B16291">
        <w:t>,</w:t>
      </w:r>
      <w:r w:rsidR="004040A4" w:rsidRPr="009B3DEC">
        <w:t xml:space="preserve"> les personnes qui se sont rendues coupables d</w:t>
      </w:r>
      <w:r w:rsidR="00B16291">
        <w:t>’</w:t>
      </w:r>
      <w:r w:rsidR="004040A4" w:rsidRPr="009B3DEC">
        <w:t>infractions sont égales devant la loi et s</w:t>
      </w:r>
      <w:r w:rsidR="00B16291">
        <w:t>’</w:t>
      </w:r>
      <w:r w:rsidR="004040A4" w:rsidRPr="009B3DEC">
        <w:t>exposent à des sanctions pénales sans distinction de sexe</w:t>
      </w:r>
      <w:r w:rsidR="00B16291">
        <w:t>,</w:t>
      </w:r>
      <w:r w:rsidR="004040A4" w:rsidRPr="009B3DEC">
        <w:t xml:space="preserve"> de race</w:t>
      </w:r>
      <w:r w:rsidR="00B16291">
        <w:t>,</w:t>
      </w:r>
      <w:r w:rsidR="004040A4" w:rsidRPr="009B3DEC">
        <w:t xml:space="preserve"> d</w:t>
      </w:r>
      <w:r w:rsidR="00B16291">
        <w:t>’</w:t>
      </w:r>
      <w:r w:rsidR="00841F62" w:rsidRPr="009B3DEC">
        <w:t>appartenance ethnique</w:t>
      </w:r>
      <w:r w:rsidR="00B16291">
        <w:t>,</w:t>
      </w:r>
      <w:r w:rsidR="004040A4" w:rsidRPr="009B3DEC">
        <w:t xml:space="preserve"> de langue</w:t>
      </w:r>
      <w:r w:rsidR="00B16291">
        <w:t>,</w:t>
      </w:r>
      <w:r w:rsidR="004040A4" w:rsidRPr="009B3DEC">
        <w:t xml:space="preserve"> de </w:t>
      </w:r>
      <w:r w:rsidR="00841F62" w:rsidRPr="009B3DEC">
        <w:t>fortune</w:t>
      </w:r>
      <w:r w:rsidR="00B16291">
        <w:t>,</w:t>
      </w:r>
      <w:r w:rsidR="00841F62" w:rsidRPr="009B3DEC">
        <w:t xml:space="preserve"> de fonction</w:t>
      </w:r>
      <w:r w:rsidR="00B16291">
        <w:t>,</w:t>
      </w:r>
      <w:r w:rsidR="004040A4" w:rsidRPr="009B3DEC">
        <w:t xml:space="preserve"> d</w:t>
      </w:r>
      <w:r w:rsidR="00B16291">
        <w:t>’</w:t>
      </w:r>
      <w:r w:rsidR="004040A4" w:rsidRPr="009B3DEC">
        <w:t>attitude à l</w:t>
      </w:r>
      <w:r w:rsidR="00B16291">
        <w:t>’</w:t>
      </w:r>
      <w:r w:rsidR="004040A4" w:rsidRPr="009B3DEC">
        <w:t>égard de la religion</w:t>
      </w:r>
      <w:r w:rsidR="00B16291">
        <w:t>,</w:t>
      </w:r>
      <w:r w:rsidR="004040A4" w:rsidRPr="009B3DEC">
        <w:t xml:space="preserve"> d</w:t>
      </w:r>
      <w:r w:rsidR="00B16291">
        <w:t>’</w:t>
      </w:r>
      <w:r w:rsidR="007C3AC7" w:rsidRPr="009B3DEC">
        <w:t xml:space="preserve">opinions </w:t>
      </w:r>
      <w:r w:rsidR="004040A4" w:rsidRPr="009B3DEC">
        <w:t>ou d</w:t>
      </w:r>
      <w:r w:rsidR="00B16291">
        <w:t>’</w:t>
      </w:r>
      <w:r w:rsidR="00AF6601" w:rsidRPr="009B3DEC">
        <w:t xml:space="preserve">appartenance à </w:t>
      </w:r>
      <w:r w:rsidR="004040A4" w:rsidRPr="009B3DEC">
        <w:t>un parti.</w:t>
      </w:r>
    </w:p>
    <w:p w:rsidR="00EE70D7" w:rsidRPr="009B3DEC" w:rsidRDefault="004040A4" w:rsidP="0058354A">
      <w:pPr>
        <w:pStyle w:val="SingleTxtG"/>
      </w:pPr>
      <w:r w:rsidRPr="009B3DEC">
        <w:lastRenderedPageBreak/>
        <w:t>115.</w:t>
      </w:r>
      <w:r w:rsidR="00D43FBA" w:rsidRPr="009B3DEC">
        <w:tab/>
      </w:r>
      <w:r w:rsidR="00B15E77" w:rsidRPr="009B3DEC">
        <w:t xml:space="preserve">La </w:t>
      </w:r>
      <w:r w:rsidRPr="009B3DEC">
        <w:t>violation du principe d</w:t>
      </w:r>
      <w:r w:rsidR="00B16291">
        <w:t>’</w:t>
      </w:r>
      <w:r w:rsidRPr="009B3DEC">
        <w:t>égalité des citoyens aux te</w:t>
      </w:r>
      <w:r w:rsidR="00B15E77" w:rsidRPr="009B3DEC">
        <w:t xml:space="preserve">rmes de la législation turkmène est considérée comme une infraction pénale socialement dangereuse relevant des </w:t>
      </w:r>
      <w:r w:rsidR="0058354A" w:rsidRPr="009B3DEC">
        <w:t>articles </w:t>
      </w:r>
      <w:r w:rsidR="00B15E77" w:rsidRPr="009B3DEC">
        <w:t>101</w:t>
      </w:r>
      <w:r w:rsidR="00B16291">
        <w:t>,</w:t>
      </w:r>
      <w:r w:rsidR="00B15E77" w:rsidRPr="009B3DEC">
        <w:t xml:space="preserve"> 107</w:t>
      </w:r>
      <w:r w:rsidR="00B16291">
        <w:t>,</w:t>
      </w:r>
      <w:r w:rsidR="00B15E77" w:rsidRPr="009B3DEC">
        <w:t xml:space="preserve"> 168 et 177 d</w:t>
      </w:r>
      <w:r w:rsidR="00BF0A36" w:rsidRPr="009B3DEC">
        <w:t>u Code pénal</w:t>
      </w:r>
      <w:r w:rsidR="00B15E77" w:rsidRPr="009B3DEC">
        <w:t>.</w:t>
      </w:r>
    </w:p>
    <w:p w:rsidR="00EE70D7" w:rsidRPr="009B3DEC" w:rsidRDefault="00B15E77" w:rsidP="0058354A">
      <w:pPr>
        <w:pStyle w:val="SingleTxtG"/>
      </w:pPr>
      <w:r w:rsidRPr="009B3DEC">
        <w:t>116.</w:t>
      </w:r>
      <w:r w:rsidR="00D43FBA" w:rsidRPr="009B3DEC">
        <w:tab/>
      </w:r>
      <w:r w:rsidR="003B708A" w:rsidRPr="009B3DEC">
        <w:t>Selon l</w:t>
      </w:r>
      <w:r w:rsidR="00B16291">
        <w:t>’</w:t>
      </w:r>
      <w:r w:rsidR="006E01BA" w:rsidRPr="009B3DEC">
        <w:t>article </w:t>
      </w:r>
      <w:r w:rsidR="003B708A" w:rsidRPr="009B3DEC">
        <w:t>107 du Code pénal</w:t>
      </w:r>
      <w:r w:rsidR="00B16291">
        <w:t>,</w:t>
      </w:r>
      <w:r w:rsidR="003B708A" w:rsidRPr="009B3DEC">
        <w:t xml:space="preserve"> </w:t>
      </w:r>
      <w:r w:rsidR="00BF0A36" w:rsidRPr="009B3DEC">
        <w:t>d</w:t>
      </w:r>
      <w:r w:rsidR="003B708A" w:rsidRPr="009B3DEC">
        <w:t xml:space="preserve">es coups et blessures volontaires ayant mis la vie de la victime en danger </w:t>
      </w:r>
      <w:r w:rsidR="00BF0A36" w:rsidRPr="009B3DEC">
        <w:t xml:space="preserve">et qui ont été </w:t>
      </w:r>
      <w:r w:rsidR="00DA095D" w:rsidRPr="009B3DEC">
        <w:t xml:space="preserve">motivés </w:t>
      </w:r>
      <w:r w:rsidR="003B708A" w:rsidRPr="009B3DEC">
        <w:t xml:space="preserve">par </w:t>
      </w:r>
      <w:r w:rsidR="00DA095D" w:rsidRPr="009B3DEC">
        <w:t xml:space="preserve">la </w:t>
      </w:r>
      <w:r w:rsidR="003B708A" w:rsidRPr="009B3DEC">
        <w:t xml:space="preserve">haine ou </w:t>
      </w:r>
      <w:r w:rsidR="00DA095D" w:rsidRPr="009B3DEC">
        <w:t>l</w:t>
      </w:r>
      <w:r w:rsidR="00B16291">
        <w:t>’</w:t>
      </w:r>
      <w:r w:rsidR="003B708A" w:rsidRPr="009B3DEC">
        <w:t>hostilité de nature sociale</w:t>
      </w:r>
      <w:r w:rsidR="00B16291">
        <w:t>,</w:t>
      </w:r>
      <w:r w:rsidR="003B708A" w:rsidRPr="009B3DEC">
        <w:t xml:space="preserve"> nationale</w:t>
      </w:r>
      <w:r w:rsidR="00B16291">
        <w:t>,</w:t>
      </w:r>
      <w:r w:rsidR="003B708A" w:rsidRPr="009B3DEC">
        <w:t xml:space="preserve"> raciale ou religieuse sont passibles d</w:t>
      </w:r>
      <w:r w:rsidR="00B16291">
        <w:t>’</w:t>
      </w:r>
      <w:r w:rsidR="003B708A" w:rsidRPr="009B3DEC">
        <w:t xml:space="preserve">une peine de privation de liberté </w:t>
      </w:r>
      <w:r w:rsidR="007C3AC7" w:rsidRPr="009B3DEC">
        <w:t>d</w:t>
      </w:r>
      <w:r w:rsidR="00B16291">
        <w:t>’</w:t>
      </w:r>
      <w:r w:rsidR="007C3AC7" w:rsidRPr="009B3DEC">
        <w:t xml:space="preserve">une durée comprise entre </w:t>
      </w:r>
      <w:r w:rsidR="00DA095D" w:rsidRPr="009B3DEC">
        <w:t xml:space="preserve">cinq </w:t>
      </w:r>
      <w:r w:rsidR="007C3AC7" w:rsidRPr="009B3DEC">
        <w:t>et 10</w:t>
      </w:r>
      <w:r w:rsidR="007A00C4" w:rsidRPr="009B3DEC">
        <w:t> ans</w:t>
      </w:r>
      <w:r w:rsidR="003B708A" w:rsidRPr="009B3DEC">
        <w:t>.</w:t>
      </w:r>
    </w:p>
    <w:p w:rsidR="00EE70D7" w:rsidRPr="009B3DEC" w:rsidRDefault="003B708A" w:rsidP="0058354A">
      <w:pPr>
        <w:pStyle w:val="SingleTxtG"/>
      </w:pPr>
      <w:r w:rsidRPr="009B3DEC">
        <w:t>117.</w:t>
      </w:r>
      <w:r w:rsidR="00D43FBA" w:rsidRPr="009B3DEC">
        <w:tab/>
      </w:r>
      <w:r w:rsidR="00DA095D" w:rsidRPr="009B3DEC">
        <w:t>L</w:t>
      </w:r>
      <w:r w:rsidR="00B16291">
        <w:t>’</w:t>
      </w:r>
      <w:r w:rsidR="006E01BA" w:rsidRPr="009B3DEC">
        <w:t>article </w:t>
      </w:r>
      <w:r w:rsidR="00DA095D" w:rsidRPr="009B3DEC">
        <w:t>101 du Code pénal réprime l</w:t>
      </w:r>
      <w:r w:rsidR="00B16291">
        <w:t>’</w:t>
      </w:r>
      <w:r w:rsidR="00DA095D" w:rsidRPr="009B3DEC">
        <w:t>homicide volontaire motivé par la haine ou l</w:t>
      </w:r>
      <w:r w:rsidR="00B16291">
        <w:t>’</w:t>
      </w:r>
      <w:r w:rsidR="00DA095D" w:rsidRPr="009B3DEC">
        <w:t>hostilité nationale</w:t>
      </w:r>
      <w:r w:rsidR="00B16291">
        <w:t>,</w:t>
      </w:r>
      <w:r w:rsidR="00DA095D" w:rsidRPr="009B3DEC">
        <w:t xml:space="preserve"> raciale ou</w:t>
      </w:r>
      <w:r w:rsidR="0058354A" w:rsidRPr="009B3DEC">
        <w:t xml:space="preserve"> </w:t>
      </w:r>
      <w:r w:rsidR="00DA095D" w:rsidRPr="009B3DEC">
        <w:t>religieuse. Ce crime est passible d</w:t>
      </w:r>
      <w:r w:rsidR="00B16291">
        <w:t>’</w:t>
      </w:r>
      <w:r w:rsidR="00DA095D" w:rsidRPr="009B3DEC">
        <w:t xml:space="preserve">une peine de privation de liberté </w:t>
      </w:r>
      <w:r w:rsidR="007C3AC7" w:rsidRPr="009B3DEC">
        <w:t xml:space="preserve">comprise entre </w:t>
      </w:r>
      <w:r w:rsidR="00DA095D" w:rsidRPr="009B3DEC">
        <w:t xml:space="preserve">10 </w:t>
      </w:r>
      <w:r w:rsidR="007C3AC7" w:rsidRPr="009B3DEC">
        <w:t>et</w:t>
      </w:r>
      <w:r w:rsidR="00DA095D" w:rsidRPr="009B3DEC">
        <w:t xml:space="preserve"> 25</w:t>
      </w:r>
      <w:r w:rsidR="007A00C4" w:rsidRPr="009B3DEC">
        <w:t> ans</w:t>
      </w:r>
      <w:r w:rsidR="00DA095D" w:rsidRPr="009B3DEC">
        <w:t>.</w:t>
      </w:r>
    </w:p>
    <w:p w:rsidR="00EE70D7" w:rsidRPr="009B3DEC" w:rsidRDefault="00DA095D" w:rsidP="0058354A">
      <w:pPr>
        <w:pStyle w:val="SingleTxtG"/>
      </w:pPr>
      <w:r w:rsidRPr="009B3DEC">
        <w:t>118.</w:t>
      </w:r>
      <w:r w:rsidR="00D43FBA" w:rsidRPr="009B3DEC">
        <w:tab/>
      </w:r>
      <w:r w:rsidRPr="009B3DEC">
        <w:t>Ce</w:t>
      </w:r>
      <w:r w:rsidR="00B93B93" w:rsidRPr="009B3DEC">
        <w:t>tte</w:t>
      </w:r>
      <w:r w:rsidRPr="009B3DEC">
        <w:t xml:space="preserve"> </w:t>
      </w:r>
      <w:r w:rsidR="007C3AC7" w:rsidRPr="009B3DEC">
        <w:t>peine</w:t>
      </w:r>
      <w:r w:rsidR="00D43FBA" w:rsidRPr="009B3DEC">
        <w:t xml:space="preserve"> </w:t>
      </w:r>
      <w:r w:rsidR="00B93B93" w:rsidRPr="009B3DEC">
        <w:t xml:space="preserve">est </w:t>
      </w:r>
      <w:r w:rsidR="007C3AC7" w:rsidRPr="009B3DEC">
        <w:t>assortie ou non d</w:t>
      </w:r>
      <w:r w:rsidR="00B16291">
        <w:t>’</w:t>
      </w:r>
      <w:r w:rsidR="007C3AC7" w:rsidRPr="009B3DEC">
        <w:t xml:space="preserve">une </w:t>
      </w:r>
      <w:r w:rsidRPr="009B3DEC">
        <w:t xml:space="preserve">assignation à résidence </w:t>
      </w:r>
      <w:r w:rsidR="007C3AC7" w:rsidRPr="009B3DEC">
        <w:t>d</w:t>
      </w:r>
      <w:r w:rsidR="00B16291">
        <w:t>’</w:t>
      </w:r>
      <w:r w:rsidR="007C3AC7" w:rsidRPr="009B3DEC">
        <w:t xml:space="preserve">une durée comprise entre </w:t>
      </w:r>
      <w:r w:rsidRPr="009B3DEC">
        <w:t>deux</w:t>
      </w:r>
      <w:r w:rsidR="007C3AC7" w:rsidRPr="009B3DEC">
        <w:t xml:space="preserve"> et</w:t>
      </w:r>
      <w:r w:rsidRPr="009B3DEC">
        <w:t xml:space="preserve"> cinq</w:t>
      </w:r>
      <w:r w:rsidR="007A00C4" w:rsidRPr="009B3DEC">
        <w:t> ans</w:t>
      </w:r>
      <w:r w:rsidRPr="009B3DEC">
        <w:t>.</w:t>
      </w:r>
    </w:p>
    <w:p w:rsidR="00EE70D7" w:rsidRPr="009B3DEC" w:rsidRDefault="00DA095D" w:rsidP="0058354A">
      <w:pPr>
        <w:pStyle w:val="SingleTxtG"/>
      </w:pPr>
      <w:r w:rsidRPr="009B3DEC">
        <w:t>119.</w:t>
      </w:r>
      <w:r w:rsidR="00D43FBA" w:rsidRPr="009B3DEC">
        <w:tab/>
      </w:r>
      <w:r w:rsidR="001B292B" w:rsidRPr="009B3DEC">
        <w:t>L</w:t>
      </w:r>
      <w:r w:rsidR="00B16291">
        <w:t>’</w:t>
      </w:r>
      <w:r w:rsidR="006E01BA" w:rsidRPr="009B3DEC">
        <w:t>article </w:t>
      </w:r>
      <w:r w:rsidR="001B292B" w:rsidRPr="009B3DEC">
        <w:t>177 du Code pénal réprime l</w:t>
      </w:r>
      <w:r w:rsidR="00B16291">
        <w:t>’</w:t>
      </w:r>
      <w:r w:rsidR="001B292B" w:rsidRPr="009B3DEC">
        <w:t>incitation à la haine nationale</w:t>
      </w:r>
      <w:r w:rsidR="00B16291">
        <w:t>,</w:t>
      </w:r>
      <w:r w:rsidR="001B292B" w:rsidRPr="009B3DEC">
        <w:t xml:space="preserve"> raciale ou religieuse dans le but d</w:t>
      </w:r>
      <w:r w:rsidR="00B16291">
        <w:t>’</w:t>
      </w:r>
      <w:r w:rsidR="001B292B" w:rsidRPr="009B3DEC">
        <w:t xml:space="preserve">entraîner à des actes </w:t>
      </w:r>
      <w:r w:rsidR="00BF0A36" w:rsidRPr="009B3DEC">
        <w:t xml:space="preserve">visant à </w:t>
      </w:r>
      <w:r w:rsidR="001B292B" w:rsidRPr="009B3DEC">
        <w:t>attiser l</w:t>
      </w:r>
      <w:r w:rsidR="00B16291">
        <w:t>’</w:t>
      </w:r>
      <w:r w:rsidR="001B292B" w:rsidRPr="009B3DEC">
        <w:t>hostilité ou les tensions sociales</w:t>
      </w:r>
      <w:r w:rsidR="00B16291">
        <w:t>,</w:t>
      </w:r>
      <w:r w:rsidR="001B292B" w:rsidRPr="009B3DEC">
        <w:t xml:space="preserve"> nationales</w:t>
      </w:r>
      <w:r w:rsidR="00B16291">
        <w:t>,</w:t>
      </w:r>
      <w:r w:rsidR="001B292B" w:rsidRPr="009B3DEC">
        <w:t xml:space="preserve"> ethniques</w:t>
      </w:r>
      <w:r w:rsidR="00B16291">
        <w:t>,</w:t>
      </w:r>
      <w:r w:rsidR="001B292B" w:rsidRPr="009B3DEC">
        <w:t xml:space="preserve"> raciales ou religieuses</w:t>
      </w:r>
      <w:r w:rsidR="007F3478" w:rsidRPr="009B3DEC">
        <w:t xml:space="preserve"> ou</w:t>
      </w:r>
      <w:r w:rsidR="001B292B" w:rsidRPr="009B3DEC">
        <w:t xml:space="preserve"> </w:t>
      </w:r>
      <w:r w:rsidR="007F3478" w:rsidRPr="009B3DEC">
        <w:t xml:space="preserve">à porter </w:t>
      </w:r>
      <w:r w:rsidR="001B292B" w:rsidRPr="009B3DEC">
        <w:t>atteinte à la dignité nationale</w:t>
      </w:r>
      <w:r w:rsidR="00B16291">
        <w:t>,</w:t>
      </w:r>
      <w:r w:rsidR="001B292B" w:rsidRPr="009B3DEC">
        <w:t xml:space="preserve"> </w:t>
      </w:r>
      <w:r w:rsidR="007F3478" w:rsidRPr="009B3DEC">
        <w:t xml:space="preserve">ainsi que la propagande prônant </w:t>
      </w:r>
      <w:r w:rsidR="001B292B" w:rsidRPr="009B3DEC">
        <w:t>l</w:t>
      </w:r>
      <w:r w:rsidR="00B16291">
        <w:t>’</w:t>
      </w:r>
      <w:r w:rsidR="001B292B" w:rsidRPr="009B3DEC">
        <w:t>exclusion ou l</w:t>
      </w:r>
      <w:r w:rsidR="00B16291">
        <w:t>’</w:t>
      </w:r>
      <w:r w:rsidR="001B292B" w:rsidRPr="009B3DEC">
        <w:t>infériorité de certains citoyens du fait de leur attitude à l</w:t>
      </w:r>
      <w:r w:rsidR="00B16291">
        <w:t>’</w:t>
      </w:r>
      <w:r w:rsidR="001B292B" w:rsidRPr="009B3DEC">
        <w:t>égard de la religion ou de leur appartenance sociale</w:t>
      </w:r>
      <w:r w:rsidR="00B16291">
        <w:t>,</w:t>
      </w:r>
      <w:r w:rsidR="001B292B" w:rsidRPr="009B3DEC">
        <w:t xml:space="preserve"> nationale</w:t>
      </w:r>
      <w:r w:rsidR="00B16291">
        <w:t>,</w:t>
      </w:r>
      <w:r w:rsidR="001B292B" w:rsidRPr="009B3DEC">
        <w:t xml:space="preserve"> ethnique ou raciale. Ces </w:t>
      </w:r>
      <w:r w:rsidR="007F3478" w:rsidRPr="009B3DEC">
        <w:t xml:space="preserve">faits </w:t>
      </w:r>
      <w:r w:rsidR="001B292B" w:rsidRPr="009B3DEC">
        <w:t>sont passibles d</w:t>
      </w:r>
      <w:r w:rsidR="00B16291">
        <w:t>’</w:t>
      </w:r>
      <w:r w:rsidR="001B292B" w:rsidRPr="009B3DEC">
        <w:t>une amende d</w:t>
      </w:r>
      <w:r w:rsidR="00B16291">
        <w:t>’</w:t>
      </w:r>
      <w:r w:rsidR="001B292B" w:rsidRPr="009B3DEC">
        <w:t xml:space="preserve">un montant compris entre 20 et 40 fois le salaire </w:t>
      </w:r>
      <w:r w:rsidR="00EC245E" w:rsidRPr="009B3DEC">
        <w:t xml:space="preserve">mensuel </w:t>
      </w:r>
      <w:r w:rsidR="007F3478" w:rsidRPr="009B3DEC">
        <w:t xml:space="preserve">de base </w:t>
      </w:r>
      <w:r w:rsidR="001B292B" w:rsidRPr="009B3DEC">
        <w:t>ou d</w:t>
      </w:r>
      <w:r w:rsidR="00B16291">
        <w:t>’</w:t>
      </w:r>
      <w:r w:rsidR="001B292B" w:rsidRPr="009B3DEC">
        <w:t>une peine de deux à trois</w:t>
      </w:r>
      <w:r w:rsidR="007A00C4" w:rsidRPr="009B3DEC">
        <w:t> ans</w:t>
      </w:r>
      <w:r w:rsidR="001B292B" w:rsidRPr="009B3DEC">
        <w:t xml:space="preserve"> de privation de</w:t>
      </w:r>
      <w:r w:rsidR="0058354A" w:rsidRPr="009B3DEC">
        <w:t xml:space="preserve"> </w:t>
      </w:r>
      <w:r w:rsidR="001B292B" w:rsidRPr="009B3DEC">
        <w:t>liberté.</w:t>
      </w:r>
    </w:p>
    <w:p w:rsidR="00EE70D7" w:rsidRPr="009B3DEC" w:rsidRDefault="00D15AF0" w:rsidP="0058354A">
      <w:pPr>
        <w:pStyle w:val="SingleTxtG"/>
      </w:pPr>
      <w:r w:rsidRPr="009B3DEC">
        <w:t>120.</w:t>
      </w:r>
      <w:r w:rsidR="0058354A" w:rsidRPr="009B3DEC">
        <w:tab/>
      </w:r>
      <w:r w:rsidR="00D32EEF" w:rsidRPr="009B3DEC">
        <w:t>L</w:t>
      </w:r>
      <w:r w:rsidR="00B16291">
        <w:t>’</w:t>
      </w:r>
      <w:r w:rsidR="006E01BA" w:rsidRPr="009B3DEC">
        <w:t>article </w:t>
      </w:r>
      <w:r w:rsidR="00D32EEF" w:rsidRPr="009B3DEC">
        <w:t xml:space="preserve">168 du Code pénal définit le génocide comme </w:t>
      </w:r>
      <w:r w:rsidR="00680016" w:rsidRPr="009B3DEC">
        <w:t>«</w:t>
      </w:r>
      <w:r w:rsidR="007F3478" w:rsidRPr="009B3DEC">
        <w:t>ensemble d</w:t>
      </w:r>
      <w:r w:rsidR="00B16291">
        <w:t>’</w:t>
      </w:r>
      <w:r w:rsidR="00D32EEF" w:rsidRPr="009B3DEC">
        <w:t>actes commis dans l</w:t>
      </w:r>
      <w:r w:rsidR="00B16291">
        <w:t>’</w:t>
      </w:r>
      <w:r w:rsidR="00D32EEF" w:rsidRPr="009B3DEC">
        <w:t xml:space="preserve">intention </w:t>
      </w:r>
      <w:r w:rsidR="007F3478" w:rsidRPr="009B3DEC">
        <w:t>d</w:t>
      </w:r>
      <w:r w:rsidR="00B16291">
        <w:t>’</w:t>
      </w:r>
      <w:r w:rsidR="00C730B5" w:rsidRPr="009B3DEC">
        <w:t>éliminer</w:t>
      </w:r>
      <w:r w:rsidR="00B16291">
        <w:t>,</w:t>
      </w:r>
      <w:r w:rsidR="00D32EEF" w:rsidRPr="009B3DEC">
        <w:t xml:space="preserve"> en tout ou en partie</w:t>
      </w:r>
      <w:r w:rsidR="00B16291">
        <w:t>,</w:t>
      </w:r>
      <w:r w:rsidR="00D32EEF" w:rsidRPr="009B3DEC">
        <w:t xml:space="preserve"> un groupe national</w:t>
      </w:r>
      <w:r w:rsidR="00B16291">
        <w:t>,</w:t>
      </w:r>
      <w:r w:rsidR="00D32EEF" w:rsidRPr="009B3DEC">
        <w:t xml:space="preserve"> ethnique</w:t>
      </w:r>
      <w:r w:rsidR="00B16291">
        <w:t>,</w:t>
      </w:r>
      <w:r w:rsidR="00D32EEF" w:rsidRPr="009B3DEC">
        <w:t xml:space="preserve"> racial ou religieux</w:t>
      </w:r>
      <w:r w:rsidR="00B16291">
        <w:t>,</w:t>
      </w:r>
      <w:r w:rsidR="00D32EEF" w:rsidRPr="009B3DEC">
        <w:t xml:space="preserve"> </w:t>
      </w:r>
      <w:r w:rsidR="007F3478" w:rsidRPr="009B3DEC">
        <w:t xml:space="preserve">et </w:t>
      </w:r>
      <w:r w:rsidR="00D32EEF" w:rsidRPr="009B3DEC">
        <w:t xml:space="preserve">qui </w:t>
      </w:r>
      <w:r w:rsidR="007F3478" w:rsidRPr="009B3DEC">
        <w:t>se traduisent par le meurtre de membres de ce</w:t>
      </w:r>
      <w:r w:rsidR="00D32EEF" w:rsidRPr="009B3DEC">
        <w:t xml:space="preserve"> groupe</w:t>
      </w:r>
      <w:r w:rsidR="00B16291">
        <w:t>,</w:t>
      </w:r>
      <w:r w:rsidR="00D32EEF" w:rsidRPr="009B3DEC">
        <w:t xml:space="preserve"> </w:t>
      </w:r>
      <w:r w:rsidR="007F3478" w:rsidRPr="009B3DEC">
        <w:t xml:space="preserve">par des </w:t>
      </w:r>
      <w:r w:rsidR="00D32EEF" w:rsidRPr="009B3DEC">
        <w:t>atteinte</w:t>
      </w:r>
      <w:r w:rsidR="007F3478" w:rsidRPr="009B3DEC">
        <w:t>s</w:t>
      </w:r>
      <w:r w:rsidR="00D32EEF" w:rsidRPr="009B3DEC">
        <w:t xml:space="preserve"> grave</w:t>
      </w:r>
      <w:r w:rsidR="007F3478" w:rsidRPr="009B3DEC">
        <w:t>s</w:t>
      </w:r>
      <w:r w:rsidR="00D32EEF" w:rsidRPr="009B3DEC">
        <w:t xml:space="preserve"> à </w:t>
      </w:r>
      <w:r w:rsidR="007F3478" w:rsidRPr="009B3DEC">
        <w:t xml:space="preserve">leur </w:t>
      </w:r>
      <w:r w:rsidR="00D32EEF" w:rsidRPr="009B3DEC">
        <w:t>intégrité physique ou mental</w:t>
      </w:r>
      <w:r w:rsidR="007F3478" w:rsidRPr="009B3DEC">
        <w:t>e</w:t>
      </w:r>
      <w:r w:rsidR="00B16291">
        <w:t>,</w:t>
      </w:r>
      <w:r w:rsidR="007F3478" w:rsidRPr="009B3DEC">
        <w:t xml:space="preserve"> par </w:t>
      </w:r>
      <w:r w:rsidR="00C730B5" w:rsidRPr="009B3DEC">
        <w:t>la soumission intentionnelle de ce</w:t>
      </w:r>
      <w:r w:rsidR="00D32EEF" w:rsidRPr="009B3DEC">
        <w:t xml:space="preserve"> groupe à des conditions d</w:t>
      </w:r>
      <w:r w:rsidR="00B16291">
        <w:t>’</w:t>
      </w:r>
      <w:r w:rsidR="00D32EEF" w:rsidRPr="009B3DEC">
        <w:t>existence devant entraîner sa destruction physique totale ou partielle</w:t>
      </w:r>
      <w:r w:rsidR="00B16291">
        <w:t>,</w:t>
      </w:r>
      <w:r w:rsidR="00D32EEF" w:rsidRPr="009B3DEC">
        <w:t xml:space="preserve"> </w:t>
      </w:r>
      <w:r w:rsidR="007F3478" w:rsidRPr="009B3DEC">
        <w:t>par d</w:t>
      </w:r>
      <w:r w:rsidR="00D32EEF" w:rsidRPr="009B3DEC">
        <w:t>es mesures visant à entraver l</w:t>
      </w:r>
      <w:r w:rsidR="007F3478" w:rsidRPr="009B3DEC">
        <w:t>es naissances au sein du groupe</w:t>
      </w:r>
      <w:r w:rsidR="00D32EEF" w:rsidRPr="009B3DEC">
        <w:t xml:space="preserve"> </w:t>
      </w:r>
      <w:r w:rsidR="007F3478" w:rsidRPr="009B3DEC">
        <w:t xml:space="preserve">ou par </w:t>
      </w:r>
      <w:r w:rsidR="00D32EEF" w:rsidRPr="009B3DEC">
        <w:t>et le transfert forcé d</w:t>
      </w:r>
      <w:r w:rsidR="00B16291">
        <w:t>’</w:t>
      </w:r>
      <w:r w:rsidR="00D32EEF" w:rsidRPr="009B3DEC">
        <w:t>enfants du groupe à un autre groupe</w:t>
      </w:r>
      <w:r w:rsidR="00B16291">
        <w:t>,</w:t>
      </w:r>
      <w:r w:rsidR="00D32EEF" w:rsidRPr="009B3DEC">
        <w:t xml:space="preserve"> ainsi que le fait de donner l</w:t>
      </w:r>
      <w:r w:rsidR="00B16291">
        <w:t>’</w:t>
      </w:r>
      <w:r w:rsidR="00D32EEF" w:rsidRPr="009B3DEC">
        <w:t>ordre de commettre de tels</w:t>
      </w:r>
      <w:r w:rsidR="0058354A" w:rsidRPr="009B3DEC">
        <w:t xml:space="preserve"> </w:t>
      </w:r>
      <w:r w:rsidR="00D32EEF" w:rsidRPr="009B3DEC">
        <w:t>actes</w:t>
      </w:r>
      <w:r w:rsidR="00680016" w:rsidRPr="009B3DEC">
        <w:t>»</w:t>
      </w:r>
      <w:r w:rsidR="00D32EEF" w:rsidRPr="009B3DEC">
        <w:t>. Ces crimes sont passibles d</w:t>
      </w:r>
      <w:r w:rsidR="00B16291">
        <w:t>’</w:t>
      </w:r>
      <w:r w:rsidR="00D32EEF" w:rsidRPr="009B3DEC">
        <w:t xml:space="preserve">une peine </w:t>
      </w:r>
      <w:r w:rsidR="00C730B5" w:rsidRPr="009B3DEC">
        <w:t>privative de liberté d</w:t>
      </w:r>
      <w:r w:rsidR="00B16291">
        <w:t>’</w:t>
      </w:r>
      <w:r w:rsidR="00C730B5" w:rsidRPr="009B3DEC">
        <w:t>une durée comprise entre</w:t>
      </w:r>
      <w:r w:rsidR="00D32EEF" w:rsidRPr="009B3DEC">
        <w:t xml:space="preserve"> 15 </w:t>
      </w:r>
      <w:r w:rsidR="00C730B5" w:rsidRPr="009B3DEC">
        <w:t>et</w:t>
      </w:r>
      <w:r w:rsidR="00D32EEF" w:rsidRPr="009B3DEC">
        <w:t xml:space="preserve"> 25</w:t>
      </w:r>
      <w:r w:rsidR="007A00C4" w:rsidRPr="009B3DEC">
        <w:t> ans</w:t>
      </w:r>
      <w:r w:rsidR="00D32EEF" w:rsidRPr="009B3DEC">
        <w:t>.</w:t>
      </w:r>
    </w:p>
    <w:p w:rsidR="00EE70D7" w:rsidRPr="009B3DEC" w:rsidRDefault="0058354A" w:rsidP="0058354A">
      <w:pPr>
        <w:pStyle w:val="H23G"/>
      </w:pPr>
      <w:r w:rsidRPr="009B3DEC">
        <w:tab/>
      </w:r>
      <w:r w:rsidRPr="009B3DEC">
        <w:tab/>
      </w:r>
      <w:r w:rsidR="00B51300" w:rsidRPr="009B3DEC">
        <w:t>Paragraphe 17 des observations finales</w:t>
      </w:r>
    </w:p>
    <w:p w:rsidR="00EE70D7" w:rsidRPr="009B3DEC" w:rsidRDefault="00D32EEF" w:rsidP="0058354A">
      <w:pPr>
        <w:pStyle w:val="SingleTxtG"/>
      </w:pPr>
      <w:r w:rsidRPr="009B3DEC">
        <w:t>121.</w:t>
      </w:r>
      <w:r w:rsidR="00D43FBA" w:rsidRPr="009B3DEC">
        <w:tab/>
      </w:r>
      <w:r w:rsidR="00705EC6" w:rsidRPr="009B3DEC">
        <w:t>Dans le domaine du droit humanitaire</w:t>
      </w:r>
      <w:r w:rsidR="00B16291">
        <w:t>,</w:t>
      </w:r>
      <w:r w:rsidR="00705EC6" w:rsidRPr="009B3DEC">
        <w:t xml:space="preserve"> le Président turkmène </w:t>
      </w:r>
      <w:r w:rsidR="00277A61" w:rsidRPr="009B3DEC">
        <w:t>fonde</w:t>
      </w:r>
      <w:r w:rsidR="00705EC6" w:rsidRPr="009B3DEC">
        <w:t xml:space="preserve"> son action sur les conventions internationales que le pays a ratifiées. Le Turkménistan a adhéré à la Convention de 1951 relative au statut des réfugiés et au Protocole de 1967 s</w:t>
      </w:r>
      <w:r w:rsidR="00B16291">
        <w:t>’</w:t>
      </w:r>
      <w:r w:rsidR="00705EC6" w:rsidRPr="009B3DEC">
        <w:t>y rapportant</w:t>
      </w:r>
      <w:r w:rsidR="00B16291">
        <w:t>,</w:t>
      </w:r>
      <w:r w:rsidR="0058354A" w:rsidRPr="009B3DEC">
        <w:t xml:space="preserve"> </w:t>
      </w:r>
      <w:r w:rsidR="00705EC6" w:rsidRPr="009B3DEC">
        <w:t>à la Convention de 1954 relative au statut des apatrides et à la Convention de 1961 sur la réduction des cas</w:t>
      </w:r>
      <w:r w:rsidR="0058354A" w:rsidRPr="009B3DEC">
        <w:t xml:space="preserve"> </w:t>
      </w:r>
      <w:r w:rsidR="00705EC6" w:rsidRPr="009B3DEC">
        <w:t>d</w:t>
      </w:r>
      <w:r w:rsidR="00B16291">
        <w:t>’</w:t>
      </w:r>
      <w:r w:rsidR="00705EC6" w:rsidRPr="009B3DEC">
        <w:t xml:space="preserve">apatridie. Le Turkménistan a </w:t>
      </w:r>
      <w:r w:rsidR="00873219" w:rsidRPr="009B3DEC">
        <w:t xml:space="preserve">donc </w:t>
      </w:r>
      <w:r w:rsidR="00705EC6" w:rsidRPr="009B3DEC">
        <w:t xml:space="preserve">été le premier </w:t>
      </w:r>
      <w:r w:rsidR="00DD0095" w:rsidRPr="009B3DEC">
        <w:t xml:space="preserve">État </w:t>
      </w:r>
      <w:r w:rsidR="00705EC6" w:rsidRPr="009B3DEC">
        <w:t>d</w:t>
      </w:r>
      <w:r w:rsidR="00B16291">
        <w:t>’</w:t>
      </w:r>
      <w:r w:rsidR="00705EC6" w:rsidRPr="009B3DEC">
        <w:t>Asie centrale à adhérer à ces instruments importants pour la p</w:t>
      </w:r>
      <w:r w:rsidR="00277A61" w:rsidRPr="009B3DEC">
        <w:t>rotection des droits de l</w:t>
      </w:r>
      <w:r w:rsidR="00B16291">
        <w:t>’</w:t>
      </w:r>
      <w:r w:rsidR="00277A61" w:rsidRPr="009B3DEC">
        <w:t>homme</w:t>
      </w:r>
      <w:r w:rsidR="00B16291">
        <w:t>,</w:t>
      </w:r>
      <w:r w:rsidR="00277A61" w:rsidRPr="009B3DEC">
        <w:t xml:space="preserve"> qui </w:t>
      </w:r>
      <w:r w:rsidR="00705EC6" w:rsidRPr="009B3DEC">
        <w:t xml:space="preserve">offrent </w:t>
      </w:r>
      <w:r w:rsidR="00277A61" w:rsidRPr="009B3DEC">
        <w:t>d</w:t>
      </w:r>
      <w:r w:rsidR="00705EC6" w:rsidRPr="009B3DEC">
        <w:t xml:space="preserve">es outils </w:t>
      </w:r>
      <w:r w:rsidR="00277A61" w:rsidRPr="009B3DEC">
        <w:t xml:space="preserve">indispensables </w:t>
      </w:r>
      <w:r w:rsidR="00705EC6" w:rsidRPr="009B3DEC">
        <w:t xml:space="preserve">pour prévenir les </w:t>
      </w:r>
      <w:r w:rsidR="00DD45D2" w:rsidRPr="009B3DEC">
        <w:t>problèmes</w:t>
      </w:r>
      <w:r w:rsidR="00705EC6" w:rsidRPr="009B3DEC">
        <w:t xml:space="preserve"> d</w:t>
      </w:r>
      <w:r w:rsidR="00B16291">
        <w:t>’</w:t>
      </w:r>
      <w:r w:rsidR="00705EC6" w:rsidRPr="009B3DEC">
        <w:t>apatridie et</w:t>
      </w:r>
      <w:r w:rsidR="00DD45D2" w:rsidRPr="009B3DEC">
        <w:t xml:space="preserve"> </w:t>
      </w:r>
      <w:r w:rsidR="00277A61" w:rsidRPr="009B3DEC">
        <w:t>les résoudre</w:t>
      </w:r>
      <w:r w:rsidR="00DD45D2" w:rsidRPr="009B3DEC">
        <w:t>.</w:t>
      </w:r>
    </w:p>
    <w:p w:rsidR="00EE70D7" w:rsidRPr="009B3DEC" w:rsidRDefault="00DD45D2" w:rsidP="0058354A">
      <w:pPr>
        <w:pStyle w:val="SingleTxtG"/>
      </w:pPr>
      <w:r w:rsidRPr="009B3DEC">
        <w:t>122.</w:t>
      </w:r>
      <w:r w:rsidR="00D43FBA" w:rsidRPr="009B3DEC">
        <w:tab/>
      </w:r>
      <w:r w:rsidRPr="009B3DEC">
        <w:t>Respectant strictement tous les engagements qu</w:t>
      </w:r>
      <w:r w:rsidR="00B16291">
        <w:t>’</w:t>
      </w:r>
      <w:r w:rsidRPr="009B3DEC">
        <w:t>il a pris</w:t>
      </w:r>
      <w:r w:rsidR="00B16291">
        <w:t>,</w:t>
      </w:r>
      <w:r w:rsidRPr="009B3DEC">
        <w:t xml:space="preserve"> l</w:t>
      </w:r>
      <w:r w:rsidR="00B16291">
        <w:t>’</w:t>
      </w:r>
      <w:r w:rsidRPr="009B3DEC">
        <w:t>État turkmène s</w:t>
      </w:r>
      <w:r w:rsidR="00B16291">
        <w:t>’</w:t>
      </w:r>
      <w:r w:rsidRPr="009B3DEC">
        <w:t xml:space="preserve">emploie à intégrer les normes et recommandations internationales pertinentes dans le système juridique national. </w:t>
      </w:r>
      <w:r w:rsidR="00277A61" w:rsidRPr="009B3DEC">
        <w:t>En 2012 d</w:t>
      </w:r>
      <w:r w:rsidRPr="009B3DEC">
        <w:t>es versions nouvelles ont été adoptées des lois sur les migrations et sur les réfugiés</w:t>
      </w:r>
      <w:r w:rsidR="00B16291">
        <w:t>,</w:t>
      </w:r>
      <w:r w:rsidRPr="009B3DEC">
        <w:t xml:space="preserve"> et</w:t>
      </w:r>
      <w:r w:rsidR="00B16291">
        <w:t>,</w:t>
      </w:r>
      <w:r w:rsidR="00573E2D">
        <w:t xml:space="preserve"> en 2</w:t>
      </w:r>
      <w:r w:rsidRPr="009B3DEC">
        <w:t>013</w:t>
      </w:r>
      <w:r w:rsidR="00B16291">
        <w:t>,</w:t>
      </w:r>
      <w:r w:rsidRPr="009B3DEC">
        <w:t xml:space="preserve"> de la loi sur la citoyenneté turkmène.</w:t>
      </w:r>
    </w:p>
    <w:p w:rsidR="00EE70D7" w:rsidRPr="009B3DEC" w:rsidRDefault="00DD45D2" w:rsidP="0058354A">
      <w:pPr>
        <w:pStyle w:val="SingleTxtG"/>
      </w:pPr>
      <w:r w:rsidRPr="009B3DEC">
        <w:t>123.</w:t>
      </w:r>
      <w:r w:rsidR="00D43FBA" w:rsidRPr="009B3DEC">
        <w:tab/>
      </w:r>
      <w:r w:rsidR="009F52D7" w:rsidRPr="009B3DEC">
        <w:t>Pour appliquer les normes de la C</w:t>
      </w:r>
      <w:r w:rsidRPr="009B3DEC">
        <w:t>onvention relative au statut des réfugiés</w:t>
      </w:r>
      <w:r w:rsidR="009F52D7" w:rsidRPr="009B3DEC">
        <w:t xml:space="preserve"> et de la Convention relative au statut des apatrides</w:t>
      </w:r>
      <w:r w:rsidR="00B16291">
        <w:t>,</w:t>
      </w:r>
      <w:r w:rsidR="009F52D7" w:rsidRPr="009B3DEC">
        <w:t xml:space="preserve"> et pour que les réfugiés et apatrides qui se trouvent sur le territoire turkmène puissent exercer tous leurs droits</w:t>
      </w:r>
      <w:r w:rsidR="00B16291">
        <w:t>,</w:t>
      </w:r>
      <w:r w:rsidR="009F52D7" w:rsidRPr="009B3DEC">
        <w:t xml:space="preserve"> le Président turkmène</w:t>
      </w:r>
      <w:r w:rsidR="00D43FBA" w:rsidRPr="009B3DEC">
        <w:t xml:space="preserve"> </w:t>
      </w:r>
      <w:r w:rsidR="00E11EF9" w:rsidRPr="009B3DEC">
        <w:t>a pris un décret permettant d</w:t>
      </w:r>
      <w:r w:rsidR="00B16291">
        <w:t>’</w:t>
      </w:r>
      <w:r w:rsidR="00E11EF9" w:rsidRPr="009B3DEC">
        <w:t xml:space="preserve">élaborer et de valider de nouveaux modèles </w:t>
      </w:r>
      <w:r w:rsidR="003479DD" w:rsidRPr="009B3DEC">
        <w:t>de permis de séjour</w:t>
      </w:r>
      <w:r w:rsidR="00B16291">
        <w:t>,</w:t>
      </w:r>
      <w:r w:rsidR="003479DD" w:rsidRPr="009B3DEC">
        <w:t xml:space="preserve"> </w:t>
      </w:r>
      <w:r w:rsidR="00E11EF9" w:rsidRPr="009B3DEC">
        <w:t>de pièce</w:t>
      </w:r>
      <w:r w:rsidR="003479DD" w:rsidRPr="009B3DEC">
        <w:t>s</w:t>
      </w:r>
      <w:r w:rsidR="00E11EF9" w:rsidRPr="009B3DEC">
        <w:t xml:space="preserve"> d</w:t>
      </w:r>
      <w:r w:rsidR="00B16291">
        <w:t>’</w:t>
      </w:r>
      <w:r w:rsidR="00E11EF9" w:rsidRPr="009B3DEC">
        <w:t>identité et de document</w:t>
      </w:r>
      <w:r w:rsidR="00277A61" w:rsidRPr="009B3DEC">
        <w:t>s</w:t>
      </w:r>
      <w:r w:rsidR="00E11EF9" w:rsidRPr="009B3DEC">
        <w:t xml:space="preserve"> de voyage pour apatrides et pour réfugiés </w:t>
      </w:r>
      <w:r w:rsidR="003479DD" w:rsidRPr="009B3DEC">
        <w:t xml:space="preserve">conformes </w:t>
      </w:r>
      <w:r w:rsidR="00E11EF9" w:rsidRPr="009B3DEC">
        <w:t>aux normes de l</w:t>
      </w:r>
      <w:r w:rsidR="00B16291">
        <w:t>’</w:t>
      </w:r>
      <w:r w:rsidR="00E11EF9" w:rsidRPr="009B3DEC">
        <w:t>OACI</w:t>
      </w:r>
      <w:r w:rsidR="00277A61" w:rsidRPr="009B3DEC">
        <w:t xml:space="preserve">. Des </w:t>
      </w:r>
      <w:r w:rsidR="00E11EF9" w:rsidRPr="009B3DEC">
        <w:t xml:space="preserve">textes </w:t>
      </w:r>
      <w:r w:rsidR="00277A61" w:rsidRPr="009B3DEC">
        <w:t>ont aussi été ad</w:t>
      </w:r>
      <w:r w:rsidR="003479DD" w:rsidRPr="009B3DEC">
        <w:t>optés</w:t>
      </w:r>
      <w:r w:rsidR="00277A61" w:rsidRPr="009B3DEC">
        <w:t xml:space="preserve"> pour réglementer </w:t>
      </w:r>
      <w:r w:rsidR="007A6B43" w:rsidRPr="009B3DEC">
        <w:t>la</w:t>
      </w:r>
      <w:r w:rsidR="00E11EF9" w:rsidRPr="009B3DEC">
        <w:t xml:space="preserve"> délivrance de ces documents. Ainsi le Turkménistan </w:t>
      </w:r>
      <w:r w:rsidR="003479DD" w:rsidRPr="009B3DEC">
        <w:t>dispose-t-il dorénavant d</w:t>
      </w:r>
      <w:r w:rsidR="00B16291">
        <w:t>’</w:t>
      </w:r>
      <w:r w:rsidR="00E11EF9" w:rsidRPr="009B3DEC">
        <w:t xml:space="preserve">un système unifié pour la </w:t>
      </w:r>
      <w:r w:rsidR="00873219" w:rsidRPr="009B3DEC">
        <w:t>délivrance</w:t>
      </w:r>
      <w:r w:rsidR="00E11EF9" w:rsidRPr="009B3DEC">
        <w:t xml:space="preserve"> de</w:t>
      </w:r>
      <w:r w:rsidR="0058354A" w:rsidRPr="009B3DEC">
        <w:t xml:space="preserve"> documents </w:t>
      </w:r>
      <w:r w:rsidR="00E11EF9" w:rsidRPr="009B3DEC">
        <w:t>d</w:t>
      </w:r>
      <w:r w:rsidR="00B16291">
        <w:t>’</w:t>
      </w:r>
      <w:r w:rsidR="00E11EF9" w:rsidRPr="009B3DEC">
        <w:t>identité.</w:t>
      </w:r>
    </w:p>
    <w:p w:rsidR="00EE70D7" w:rsidRPr="009B3DEC" w:rsidRDefault="00FB1BF3" w:rsidP="0058354A">
      <w:pPr>
        <w:pStyle w:val="SingleTxtG"/>
      </w:pPr>
      <w:r w:rsidRPr="009B3DEC">
        <w:lastRenderedPageBreak/>
        <w:t>124.</w:t>
      </w:r>
      <w:r w:rsidR="00D43FBA" w:rsidRPr="009B3DEC">
        <w:tab/>
      </w:r>
      <w:r w:rsidR="00171E26" w:rsidRPr="009B3DEC">
        <w:t xml:space="preserve">Pour </w:t>
      </w:r>
      <w:r w:rsidR="00614D26" w:rsidRPr="009B3DEC">
        <w:t>faciliter</w:t>
      </w:r>
      <w:r w:rsidR="00171E26" w:rsidRPr="009B3DEC">
        <w:t xml:space="preserve"> l</w:t>
      </w:r>
      <w:r w:rsidR="00B16291">
        <w:t>’</w:t>
      </w:r>
      <w:r w:rsidR="00171E26" w:rsidRPr="009B3DEC">
        <w:t xml:space="preserve">entrée des </w:t>
      </w:r>
      <w:r w:rsidR="00614D26" w:rsidRPr="009B3DEC">
        <w:t xml:space="preserve">ressortissants </w:t>
      </w:r>
      <w:r w:rsidR="00171E26" w:rsidRPr="009B3DEC">
        <w:t>étrangers sur le territoire du pays et leur garantir des services de qualité</w:t>
      </w:r>
      <w:r w:rsidR="00B16291">
        <w:t>,</w:t>
      </w:r>
      <w:r w:rsidR="00171E26" w:rsidRPr="009B3DEC">
        <w:t xml:space="preserve"> de nouveaux modèles de vignettes-visas sécurisé</w:t>
      </w:r>
      <w:r w:rsidR="00614D26" w:rsidRPr="009B3DEC">
        <w:t>e</w:t>
      </w:r>
      <w:r w:rsidR="00171E26" w:rsidRPr="009B3DEC">
        <w:t>s ont été mis</w:t>
      </w:r>
      <w:r w:rsidR="00614D26" w:rsidRPr="009B3DEC">
        <w:t>es</w:t>
      </w:r>
      <w:r w:rsidR="00171E26" w:rsidRPr="009B3DEC">
        <w:t xml:space="preserve"> en circulation en janvier 2012.</w:t>
      </w:r>
      <w:r w:rsidR="00D22BD6" w:rsidRPr="009B3DEC">
        <w:t xml:space="preserve"> </w:t>
      </w:r>
      <w:r w:rsidR="00706193" w:rsidRPr="009B3DEC">
        <w:t>C</w:t>
      </w:r>
      <w:r w:rsidR="00873219" w:rsidRPr="009B3DEC">
        <w:t>onformément aux normes du</w:t>
      </w:r>
      <w:r w:rsidR="00D22BD6" w:rsidRPr="009B3DEC">
        <w:t xml:space="preserve"> droit international</w:t>
      </w:r>
      <w:r w:rsidR="00873219" w:rsidRPr="009B3DEC">
        <w:t xml:space="preserve"> </w:t>
      </w:r>
      <w:r w:rsidR="00614D26" w:rsidRPr="009B3DEC">
        <w:t xml:space="preserve">en matière de </w:t>
      </w:r>
      <w:r w:rsidR="00873219" w:rsidRPr="009B3DEC">
        <w:t>respect du principe de l</w:t>
      </w:r>
      <w:r w:rsidR="00B16291">
        <w:t>’</w:t>
      </w:r>
      <w:r w:rsidR="00873219" w:rsidRPr="009B3DEC">
        <w:t>unité familiale</w:t>
      </w:r>
      <w:r w:rsidR="00B16291">
        <w:t>,</w:t>
      </w:r>
      <w:r w:rsidR="00D22BD6" w:rsidRPr="009B3DEC">
        <w:t xml:space="preserve"> il a été accordé aux </w:t>
      </w:r>
      <w:r w:rsidR="003F2D3D" w:rsidRPr="009B3DEC">
        <w:t xml:space="preserve">ressortissants </w:t>
      </w:r>
      <w:r w:rsidR="00D22BD6" w:rsidRPr="009B3DEC">
        <w:t>étrangers la possibilité de séjourner au Turkménistan sur la base d</w:t>
      </w:r>
      <w:r w:rsidR="00B16291">
        <w:t>’</w:t>
      </w:r>
      <w:r w:rsidR="00D22BD6" w:rsidRPr="009B3DEC">
        <w:t>un permis de séjour ou d</w:t>
      </w:r>
      <w:r w:rsidR="00B16291">
        <w:t>’</w:t>
      </w:r>
      <w:r w:rsidR="00D22BD6" w:rsidRPr="009B3DEC">
        <w:t xml:space="preserve">un visa délivré à </w:t>
      </w:r>
      <w:r w:rsidR="00706193" w:rsidRPr="009B3DEC">
        <w:t>prix réduit</w:t>
      </w:r>
      <w:r w:rsidR="00D22BD6" w:rsidRPr="009B3DEC">
        <w:t>.</w:t>
      </w:r>
      <w:r w:rsidR="00706193" w:rsidRPr="009B3DEC">
        <w:t xml:space="preserve"> Cela confirme que des conditions égales pour tous </w:t>
      </w:r>
      <w:r w:rsidR="00873219" w:rsidRPr="009B3DEC">
        <w:t>–</w:t>
      </w:r>
      <w:r w:rsidR="00706193" w:rsidRPr="009B3DEC">
        <w:t xml:space="preserve"> citoyens</w:t>
      </w:r>
      <w:r w:rsidR="00873219" w:rsidRPr="009B3DEC">
        <w:t xml:space="preserve"> turkmènes</w:t>
      </w:r>
      <w:r w:rsidR="00B16291">
        <w:t>,</w:t>
      </w:r>
      <w:r w:rsidR="00706193" w:rsidRPr="009B3DEC">
        <w:t xml:space="preserve"> ressortissants </w:t>
      </w:r>
      <w:r w:rsidR="00873219" w:rsidRPr="009B3DEC">
        <w:t>étrangers et</w:t>
      </w:r>
      <w:r w:rsidR="00706193" w:rsidRPr="009B3DEC">
        <w:t xml:space="preserve"> apatrides</w:t>
      </w:r>
      <w:r w:rsidR="00E638D2" w:rsidRPr="009B3DEC">
        <w:t xml:space="preserve"> – </w:t>
      </w:r>
      <w:r w:rsidR="00706193" w:rsidRPr="009B3DEC">
        <w:t>sont créées au Turkménistan</w:t>
      </w:r>
      <w:r w:rsidR="00B16291">
        <w:t>,</w:t>
      </w:r>
      <w:r w:rsidR="00706193" w:rsidRPr="009B3DEC">
        <w:t xml:space="preserve"> conformément aux principes universellement reconnus du droit international.</w:t>
      </w:r>
    </w:p>
    <w:p w:rsidR="00EE70D7" w:rsidRPr="009B3DEC" w:rsidRDefault="00706193" w:rsidP="0058354A">
      <w:pPr>
        <w:pStyle w:val="SingleTxtG"/>
      </w:pPr>
      <w:r w:rsidRPr="009B3DEC">
        <w:t>125.</w:t>
      </w:r>
      <w:r w:rsidR="00D43FBA" w:rsidRPr="009B3DEC">
        <w:tab/>
      </w:r>
      <w:r w:rsidRPr="009B3DEC">
        <w:t>En sa qualité de membre permanent du Comité exécutif du Programme du Haut-Commissaire des Nations Unies pour les réfugiés</w:t>
      </w:r>
      <w:r w:rsidR="00B16291">
        <w:t>,</w:t>
      </w:r>
      <w:r w:rsidRPr="009B3DEC">
        <w:t xml:space="preserve"> le Turkménistan contribue activement à la mise en œuvre pratique de mesures visant à protéger et garantir les droits des réfugiés et des</w:t>
      </w:r>
      <w:r w:rsidR="001739D8">
        <w:t xml:space="preserve"> </w:t>
      </w:r>
      <w:r w:rsidRPr="009B3DEC">
        <w:t>apatrides.</w:t>
      </w:r>
      <w:r w:rsidR="001739D8">
        <w:t xml:space="preserve"> </w:t>
      </w:r>
      <w:r w:rsidR="00884BE9" w:rsidRPr="009B3DEC">
        <w:t>Soucieux de s</w:t>
      </w:r>
      <w:r w:rsidR="00B16291">
        <w:t>’</w:t>
      </w:r>
      <w:r w:rsidR="00884BE9" w:rsidRPr="009B3DEC">
        <w:t>acquitter strictement des engagements internationaux qu</w:t>
      </w:r>
      <w:r w:rsidR="00B16291">
        <w:t>’</w:t>
      </w:r>
      <w:r w:rsidR="00884BE9" w:rsidRPr="009B3DEC">
        <w:t xml:space="preserve">il a pris et de respecter les normes de droit international </w:t>
      </w:r>
      <w:r w:rsidR="00614D26" w:rsidRPr="009B3DEC">
        <w:t>universellement</w:t>
      </w:r>
      <w:r w:rsidR="00884BE9" w:rsidRPr="009B3DEC">
        <w:t xml:space="preserve"> reconnues</w:t>
      </w:r>
      <w:r w:rsidR="00B16291">
        <w:t>,</w:t>
      </w:r>
      <w:r w:rsidR="00884BE9" w:rsidRPr="009B3DEC">
        <w:t xml:space="preserve"> le Turkménistan a mis en œuvre des mesures importantes pour protéger les réfugiés</w:t>
      </w:r>
      <w:r w:rsidR="00B16291">
        <w:t>,</w:t>
      </w:r>
      <w:r w:rsidR="00884BE9" w:rsidRPr="009B3DEC">
        <w:t xml:space="preserve"> et a ainsi largement contribué à la résolution de ce problème mondial. </w:t>
      </w:r>
      <w:r w:rsidR="007854E6" w:rsidRPr="009B3DEC">
        <w:t>L</w:t>
      </w:r>
      <w:r w:rsidR="00B16291">
        <w:t>’</w:t>
      </w:r>
      <w:r w:rsidR="007854E6" w:rsidRPr="009B3DEC">
        <w:t xml:space="preserve">expérience </w:t>
      </w:r>
      <w:r w:rsidR="003F2D3D" w:rsidRPr="009B3DEC">
        <w:t xml:space="preserve">turkmène à ce sujet </w:t>
      </w:r>
      <w:r w:rsidR="007854E6" w:rsidRPr="009B3DEC">
        <w:t>suscite beaucoup d</w:t>
      </w:r>
      <w:r w:rsidR="00B16291">
        <w:t>’</w:t>
      </w:r>
      <w:r w:rsidR="007854E6" w:rsidRPr="009B3DEC">
        <w:t>estime et d</w:t>
      </w:r>
      <w:r w:rsidR="00B16291">
        <w:t>’</w:t>
      </w:r>
      <w:r w:rsidR="007854E6" w:rsidRPr="009B3DEC">
        <w:t xml:space="preserve">intérêt </w:t>
      </w:r>
      <w:r w:rsidR="003F2D3D" w:rsidRPr="009B3DEC">
        <w:t xml:space="preserve">dans </w:t>
      </w:r>
      <w:r w:rsidR="007854E6" w:rsidRPr="009B3DEC">
        <w:t>la communauté internationale et renforce le prestige du pays sur la scène internationale.</w:t>
      </w:r>
    </w:p>
    <w:p w:rsidR="00EE70D7" w:rsidRPr="009B3DEC" w:rsidRDefault="006D3410" w:rsidP="0058354A">
      <w:pPr>
        <w:pStyle w:val="SingleTxtG"/>
      </w:pPr>
      <w:r w:rsidRPr="009B3DEC">
        <w:t>126</w:t>
      </w:r>
      <w:r w:rsidR="0026105D" w:rsidRPr="009B3DEC">
        <w:t>.</w:t>
      </w:r>
      <w:r w:rsidR="00D43FBA" w:rsidRPr="009B3DEC">
        <w:tab/>
      </w:r>
      <w:r w:rsidR="001F03D7" w:rsidRPr="009B3DEC">
        <w:t>Conformément à l</w:t>
      </w:r>
      <w:r w:rsidR="00B16291">
        <w:t>’</w:t>
      </w:r>
      <w:r w:rsidR="006E01BA" w:rsidRPr="009B3DEC">
        <w:t>article </w:t>
      </w:r>
      <w:r w:rsidR="001F03D7" w:rsidRPr="009B3DEC">
        <w:t>26 de la Constitution</w:t>
      </w:r>
      <w:r w:rsidR="00B16291">
        <w:t>,</w:t>
      </w:r>
      <w:r w:rsidR="001F03D7" w:rsidRPr="009B3DEC">
        <w:t xml:space="preserve"> tout citoyen turkmène a le droit de se déplacer librement et de choisir son lieu de </w:t>
      </w:r>
      <w:r w:rsidRPr="009B3DEC">
        <w:t>résidence</w:t>
      </w:r>
      <w:r w:rsidR="001F03D7" w:rsidRPr="009B3DEC">
        <w:t xml:space="preserve"> à l</w:t>
      </w:r>
      <w:r w:rsidR="00B16291">
        <w:t>’</w:t>
      </w:r>
      <w:r w:rsidR="001F03D7" w:rsidRPr="009B3DEC">
        <w:t>intérieur des frontières nationales. Les restrictions apportées à l</w:t>
      </w:r>
      <w:r w:rsidR="00B16291">
        <w:t>’</w:t>
      </w:r>
      <w:r w:rsidR="001F03D7" w:rsidRPr="009B3DEC">
        <w:t xml:space="preserve">entrée </w:t>
      </w:r>
      <w:r w:rsidR="003F2D3D" w:rsidRPr="009B3DEC">
        <w:t xml:space="preserve">dans telle ou telle zone </w:t>
      </w:r>
      <w:r w:rsidR="001F03D7" w:rsidRPr="009B3DEC">
        <w:t>ou aux déplacements à l</w:t>
      </w:r>
      <w:r w:rsidR="00B16291">
        <w:t>’</w:t>
      </w:r>
      <w:r w:rsidR="001F03D7" w:rsidRPr="009B3DEC">
        <w:t>intérieur de cel</w:t>
      </w:r>
      <w:r w:rsidR="003F2D3D" w:rsidRPr="009B3DEC">
        <w:t>le-</w:t>
      </w:r>
      <w:r w:rsidR="001F03D7" w:rsidRPr="009B3DEC">
        <w:t>ci ne peuvent être instaurées que par la loi.</w:t>
      </w:r>
    </w:p>
    <w:p w:rsidR="00EE70D7" w:rsidRPr="009B3DEC" w:rsidRDefault="006D3410" w:rsidP="0058354A">
      <w:pPr>
        <w:pStyle w:val="SingleTxtG"/>
      </w:pPr>
      <w:r w:rsidRPr="009B3DEC">
        <w:t>127</w:t>
      </w:r>
      <w:r w:rsidR="003E3D3F" w:rsidRPr="009B3DEC">
        <w:t>.</w:t>
      </w:r>
      <w:r w:rsidR="0058354A" w:rsidRPr="009B3DEC">
        <w:tab/>
      </w:r>
      <w:r w:rsidR="003E3D3F" w:rsidRPr="009B3DEC">
        <w:t>Conformément à l</w:t>
      </w:r>
      <w:r w:rsidR="00B16291">
        <w:t>’</w:t>
      </w:r>
      <w:r w:rsidR="006E01BA" w:rsidRPr="009B3DEC">
        <w:t>article </w:t>
      </w:r>
      <w:r w:rsidRPr="009B3DEC">
        <w:t xml:space="preserve">37 </w:t>
      </w:r>
      <w:r w:rsidR="003E3D3F" w:rsidRPr="009B3DEC">
        <w:t xml:space="preserve">de la </w:t>
      </w:r>
      <w:r w:rsidRPr="009B3DEC">
        <w:t>loi du 31 mars 2012 sur les migrations</w:t>
      </w:r>
      <w:r w:rsidR="00B16291">
        <w:t>,</w:t>
      </w:r>
      <w:r w:rsidRPr="009B3DEC">
        <w:t xml:space="preserve"> tout citoyen turkmène jouit</w:t>
      </w:r>
      <w:r w:rsidR="00B16291">
        <w:t>,</w:t>
      </w:r>
      <w:r w:rsidRPr="009B3DEC">
        <w:t xml:space="preserve"> conformément à la Constitution et aux instruments juridiques normatifs turkmènes</w:t>
      </w:r>
      <w:r w:rsidR="00B16291">
        <w:t>,</w:t>
      </w:r>
      <w:r w:rsidRPr="009B3DEC">
        <w:t xml:space="preserve"> de la liberté de se déplacer et de choisir son lieu de résidence et de séjour sur le territoire turkmène. Les restrictions au droit des citoyens turkmènes de circuler </w:t>
      </w:r>
      <w:r w:rsidR="00614D26" w:rsidRPr="009B3DEC">
        <w:t xml:space="preserve">librement </w:t>
      </w:r>
      <w:r w:rsidRPr="009B3DEC">
        <w:t>et de choisir leur lieu de résidence ou de séjour à l</w:t>
      </w:r>
      <w:r w:rsidR="00B16291">
        <w:t>’</w:t>
      </w:r>
      <w:r w:rsidRPr="009B3DEC">
        <w:t xml:space="preserve">intérieur du pays </w:t>
      </w:r>
      <w:r w:rsidR="00614D26" w:rsidRPr="009B3DEC">
        <w:t xml:space="preserve">ne </w:t>
      </w:r>
      <w:r w:rsidRPr="009B3DEC">
        <w:t xml:space="preserve">sont autorisées </w:t>
      </w:r>
      <w:r w:rsidR="00614D26" w:rsidRPr="009B3DEC">
        <w:t>que si elles reposent sur d</w:t>
      </w:r>
      <w:r w:rsidRPr="009B3DEC">
        <w:t>es motifs prévus par</w:t>
      </w:r>
      <w:r w:rsidR="001739D8">
        <w:t xml:space="preserve"> </w:t>
      </w:r>
      <w:r w:rsidRPr="009B3DEC">
        <w:t>la loi. Toute décision</w:t>
      </w:r>
      <w:r w:rsidR="00B16291">
        <w:t>,</w:t>
      </w:r>
      <w:r w:rsidRPr="009B3DEC">
        <w:t xml:space="preserve"> toute action ou inaction des pouvoirs publics</w:t>
      </w:r>
      <w:r w:rsidR="00B16291">
        <w:t>,</w:t>
      </w:r>
      <w:r w:rsidRPr="009B3DEC">
        <w:t xml:space="preserve"> de </w:t>
      </w:r>
      <w:r w:rsidR="003F2D3D" w:rsidRPr="009B3DEC">
        <w:t>l</w:t>
      </w:r>
      <w:r w:rsidR="00B16291">
        <w:t>’</w:t>
      </w:r>
      <w:r w:rsidR="003F2D3D" w:rsidRPr="009B3DEC">
        <w:t>administration</w:t>
      </w:r>
      <w:r w:rsidR="00B16291">
        <w:t>,</w:t>
      </w:r>
      <w:r w:rsidR="003F2D3D" w:rsidRPr="009B3DEC">
        <w:t xml:space="preserve"> de</w:t>
      </w:r>
      <w:r w:rsidRPr="009B3DEC">
        <w:t xml:space="preserve"> fonctionnaires ou au</w:t>
      </w:r>
      <w:r w:rsidR="003F2D3D" w:rsidRPr="009B3DEC">
        <w:t>tre</w:t>
      </w:r>
      <w:r w:rsidR="00614D26" w:rsidRPr="009B3DEC">
        <w:t>s</w:t>
      </w:r>
      <w:r w:rsidR="003F2D3D" w:rsidRPr="009B3DEC">
        <w:t xml:space="preserve"> personne</w:t>
      </w:r>
      <w:r w:rsidR="00614D26" w:rsidRPr="009B3DEC">
        <w:t>s</w:t>
      </w:r>
      <w:r w:rsidR="003F2D3D" w:rsidRPr="009B3DEC">
        <w:t xml:space="preserve"> physique</w:t>
      </w:r>
      <w:r w:rsidR="00614D26" w:rsidRPr="009B3DEC">
        <w:t>s</w:t>
      </w:r>
      <w:r w:rsidR="003F2D3D" w:rsidRPr="009B3DEC">
        <w:t xml:space="preserve"> ou morale</w:t>
      </w:r>
      <w:r w:rsidR="00614D26" w:rsidRPr="009B3DEC">
        <w:t>s</w:t>
      </w:r>
      <w:r w:rsidRPr="009B3DEC">
        <w:t xml:space="preserve"> qui </w:t>
      </w:r>
      <w:r w:rsidR="00614D26" w:rsidRPr="009B3DEC">
        <w:t>restreignent</w:t>
      </w:r>
      <w:r w:rsidRPr="009B3DEC">
        <w:t xml:space="preserve"> le droit de</w:t>
      </w:r>
      <w:r w:rsidR="00614D26" w:rsidRPr="009B3DEC">
        <w:t xml:space="preserve"> citoyens turkmènes de</w:t>
      </w:r>
      <w:r w:rsidRPr="009B3DEC">
        <w:t xml:space="preserve"> circuler librement et </w:t>
      </w:r>
      <w:r w:rsidR="00614D26" w:rsidRPr="009B3DEC">
        <w:t>de</w:t>
      </w:r>
      <w:r w:rsidRPr="009B3DEC">
        <w:t xml:space="preserve"> choisir leur lieu de résidence ou de séjour à l</w:t>
      </w:r>
      <w:r w:rsidR="00B16291">
        <w:t>’</w:t>
      </w:r>
      <w:r w:rsidRPr="009B3DEC">
        <w:t>intérieur</w:t>
      </w:r>
      <w:r w:rsidR="003F2D3D" w:rsidRPr="009B3DEC">
        <w:t xml:space="preserve"> des frontières du Turkménistan</w:t>
      </w:r>
      <w:r w:rsidRPr="009B3DEC">
        <w:t xml:space="preserve"> peuvent faire l</w:t>
      </w:r>
      <w:r w:rsidR="00B16291">
        <w:t>’</w:t>
      </w:r>
      <w:r w:rsidRPr="009B3DEC">
        <w:t>objet d</w:t>
      </w:r>
      <w:r w:rsidR="00B16291">
        <w:t>’</w:t>
      </w:r>
      <w:r w:rsidRPr="009B3DEC">
        <w:t>un recours auprès d</w:t>
      </w:r>
      <w:r w:rsidR="00B16291">
        <w:t>’</w:t>
      </w:r>
      <w:r w:rsidRPr="009B3DEC">
        <w:t>une autorité supérieure</w:t>
      </w:r>
      <w:r w:rsidR="00B16291">
        <w:t>,</w:t>
      </w:r>
      <w:r w:rsidRPr="009B3DEC">
        <w:t xml:space="preserve"> d</w:t>
      </w:r>
      <w:r w:rsidR="00B16291">
        <w:t>’</w:t>
      </w:r>
      <w:r w:rsidRPr="009B3DEC">
        <w:t>un supérieur hiérarchique ou du</w:t>
      </w:r>
      <w:r w:rsidR="0058354A" w:rsidRPr="009B3DEC">
        <w:t xml:space="preserve"> </w:t>
      </w:r>
      <w:r w:rsidRPr="009B3DEC">
        <w:t>tribunal.</w:t>
      </w:r>
    </w:p>
    <w:p w:rsidR="00EE70D7" w:rsidRPr="009B3DEC" w:rsidRDefault="00C95BB6" w:rsidP="0058354A">
      <w:pPr>
        <w:pStyle w:val="SingleTxtG"/>
      </w:pPr>
      <w:r w:rsidRPr="009B3DEC">
        <w:t>128.</w:t>
      </w:r>
      <w:r w:rsidR="00D43FBA" w:rsidRPr="009B3DEC">
        <w:tab/>
      </w:r>
      <w:r w:rsidR="002B28FC" w:rsidRPr="009B3DEC">
        <w:t xml:space="preserve">Conformément au </w:t>
      </w:r>
      <w:r w:rsidR="006E01BA" w:rsidRPr="009B3DEC">
        <w:t>paragraphe </w:t>
      </w:r>
      <w:r w:rsidR="002B28FC" w:rsidRPr="009B3DEC">
        <w:t>5 de l</w:t>
      </w:r>
      <w:r w:rsidR="00B16291">
        <w:t>’</w:t>
      </w:r>
      <w:r w:rsidR="006E01BA" w:rsidRPr="009B3DEC">
        <w:t>article </w:t>
      </w:r>
      <w:r w:rsidR="002B28FC" w:rsidRPr="009B3DEC">
        <w:t>4 de la loi sur la citoyenneté turkmène (version modifiée du 22 juin 2013)</w:t>
      </w:r>
      <w:r w:rsidR="00B16291">
        <w:t>,</w:t>
      </w:r>
      <w:r w:rsidR="002B28FC" w:rsidRPr="009B3DEC">
        <w:t xml:space="preserve"> l</w:t>
      </w:r>
      <w:r w:rsidR="00B16291">
        <w:t>’</w:t>
      </w:r>
      <w:r w:rsidR="002B28FC" w:rsidRPr="009B3DEC">
        <w:t>un des principes essentiels en matière de citoyenneté turkmène est la prévention et la liquidation de l</w:t>
      </w:r>
      <w:r w:rsidR="00B16291">
        <w:t>’</w:t>
      </w:r>
      <w:r w:rsidR="002B28FC" w:rsidRPr="009B3DEC">
        <w:t>apatridie.</w:t>
      </w:r>
    </w:p>
    <w:p w:rsidR="00EE70D7" w:rsidRPr="009B3DEC" w:rsidRDefault="002B28FC" w:rsidP="0058354A">
      <w:pPr>
        <w:pStyle w:val="SingleTxtG"/>
      </w:pPr>
      <w:r w:rsidRPr="009B3DEC">
        <w:t>129.</w:t>
      </w:r>
      <w:r w:rsidR="00D43FBA" w:rsidRPr="009B3DEC">
        <w:tab/>
      </w:r>
      <w:r w:rsidRPr="009B3DEC">
        <w:t>Soucieux de s</w:t>
      </w:r>
      <w:r w:rsidR="00B16291">
        <w:t>’</w:t>
      </w:r>
      <w:r w:rsidRPr="009B3DEC">
        <w:t>acquitter des obligations internationales qu</w:t>
      </w:r>
      <w:r w:rsidR="00B16291">
        <w:t>’</w:t>
      </w:r>
      <w:r w:rsidRPr="009B3DEC">
        <w:t>il a contractées</w:t>
      </w:r>
      <w:r w:rsidR="00B16291">
        <w:t>,</w:t>
      </w:r>
      <w:r w:rsidRPr="009B3DEC">
        <w:t xml:space="preserve"> le Turkménistan s</w:t>
      </w:r>
      <w:r w:rsidR="00B16291">
        <w:t>’</w:t>
      </w:r>
      <w:r w:rsidRPr="009B3DEC">
        <w:t>emploie activement et de façon régulière à réduire les cas d</w:t>
      </w:r>
      <w:r w:rsidR="00B16291">
        <w:t>’</w:t>
      </w:r>
      <w:r w:rsidRPr="009B3DEC">
        <w:t>apatridie et à faire en sorte que les apatrides puissent dans les meilleurs délais exercer tous leurs droits</w:t>
      </w:r>
      <w:r w:rsidR="00B16291">
        <w:t>,</w:t>
      </w:r>
      <w:r w:rsidRPr="009B3DEC">
        <w:t xml:space="preserve"> notamment en disposant des documents nécessaires à leur séjour dans le pays et à leur départ à l</w:t>
      </w:r>
      <w:r w:rsidR="00B16291">
        <w:t>’</w:t>
      </w:r>
      <w:r w:rsidRPr="009B3DEC">
        <w:t xml:space="preserve">étranger </w:t>
      </w:r>
      <w:r w:rsidR="00DF518E" w:rsidRPr="009B3DEC">
        <w:t>dans des conditions conformes à la loi.</w:t>
      </w:r>
      <w:r w:rsidR="001C0291" w:rsidRPr="009B3DEC">
        <w:t xml:space="preserve"> </w:t>
      </w:r>
      <w:r w:rsidR="003F2D3D" w:rsidRPr="009B3DEC">
        <w:t>L</w:t>
      </w:r>
      <w:r w:rsidR="00B16291">
        <w:t>’</w:t>
      </w:r>
      <w:r w:rsidR="003F2D3D" w:rsidRPr="009B3DEC">
        <w:t>adoption</w:t>
      </w:r>
      <w:r w:rsidR="00B16291">
        <w:t>,</w:t>
      </w:r>
      <w:r w:rsidR="003F2D3D" w:rsidRPr="009B3DEC">
        <w:t xml:space="preserve"> </w:t>
      </w:r>
      <w:r w:rsidR="001C0291" w:rsidRPr="009B3DEC">
        <w:t>le 4 août 2012</w:t>
      </w:r>
      <w:r w:rsidR="00B16291">
        <w:t>,</w:t>
      </w:r>
      <w:r w:rsidR="001C0291" w:rsidRPr="009B3DEC">
        <w:t xml:space="preserve"> </w:t>
      </w:r>
      <w:r w:rsidR="003F2D3D" w:rsidRPr="009B3DEC">
        <w:t xml:space="preserve">de la nouvelle version </w:t>
      </w:r>
      <w:r w:rsidR="001C0291" w:rsidRPr="009B3DEC">
        <w:t>de la loi sur les réfugiés donne une idée du travail accompli dans ce sens.</w:t>
      </w:r>
    </w:p>
    <w:p w:rsidR="00EE70D7" w:rsidRPr="009B3DEC" w:rsidRDefault="001C0291" w:rsidP="0058354A">
      <w:pPr>
        <w:pStyle w:val="SingleTxtG"/>
      </w:pPr>
      <w:r w:rsidRPr="009B3DEC">
        <w:t>130.</w:t>
      </w:r>
      <w:r w:rsidR="00D43FBA" w:rsidRPr="009B3DEC">
        <w:tab/>
      </w:r>
      <w:r w:rsidRPr="009B3DEC">
        <w:t>Le Service national d</w:t>
      </w:r>
      <w:r w:rsidR="00B16291">
        <w:t>’</w:t>
      </w:r>
      <w:r w:rsidRPr="009B3DEC">
        <w:t>enregistrement des étrangers établi le 21 février 2003 est devenu le 17 avril 2008 le Service d</w:t>
      </w:r>
      <w:r w:rsidR="00B16291">
        <w:t>’</w:t>
      </w:r>
      <w:r w:rsidR="00DD0095" w:rsidRPr="009B3DEC">
        <w:t xml:space="preserve">État </w:t>
      </w:r>
      <w:r w:rsidRPr="009B3DEC">
        <w:t>des migrations</w:t>
      </w:r>
      <w:r w:rsidR="00E0287E" w:rsidRPr="009B3DEC">
        <w:t>. C</w:t>
      </w:r>
      <w:r w:rsidR="00B16291">
        <w:t>’</w:t>
      </w:r>
      <w:r w:rsidR="00E0287E" w:rsidRPr="009B3DEC">
        <w:t>est un organe public directement chargé des problèmes liés aux réfugiés.</w:t>
      </w:r>
    </w:p>
    <w:p w:rsidR="00EE70D7" w:rsidRPr="009B3DEC" w:rsidRDefault="00E0287E" w:rsidP="0058354A">
      <w:pPr>
        <w:pStyle w:val="SingleTxtG"/>
      </w:pPr>
      <w:r w:rsidRPr="009B3DEC">
        <w:t>131.</w:t>
      </w:r>
      <w:r w:rsidR="00D43FBA" w:rsidRPr="009B3DEC">
        <w:tab/>
      </w:r>
      <w:r w:rsidRPr="009B3DEC">
        <w:t>Il a notamment pour tâches de recenser les réfugiés qui se trouvent sur le territoire turkmène</w:t>
      </w:r>
      <w:r w:rsidR="00B16291">
        <w:t>,</w:t>
      </w:r>
      <w:r w:rsidRPr="009B3DEC">
        <w:t xml:space="preserve"> de les enregistrer et de leur délivrer des documents</w:t>
      </w:r>
      <w:r w:rsidR="003F2D3D" w:rsidRPr="009B3DEC">
        <w:t xml:space="preserve"> d</w:t>
      </w:r>
      <w:r w:rsidR="00B16291">
        <w:t>’</w:t>
      </w:r>
      <w:r w:rsidR="003F2D3D" w:rsidRPr="009B3DEC">
        <w:t>identité</w:t>
      </w:r>
      <w:r w:rsidRPr="009B3DEC">
        <w:t>. Adopté le 7 mars 2005</w:t>
      </w:r>
      <w:r w:rsidR="00B16291">
        <w:t>,</w:t>
      </w:r>
      <w:r w:rsidRPr="009B3DEC">
        <w:t xml:space="preserve"> le règlement relatif à l</w:t>
      </w:r>
      <w:r w:rsidR="00B16291">
        <w:t>’</w:t>
      </w:r>
      <w:r w:rsidRPr="009B3DEC">
        <w:t xml:space="preserve">octroi du statut de réfugié fixe les </w:t>
      </w:r>
      <w:r w:rsidR="00F81D4F" w:rsidRPr="009B3DEC">
        <w:t>conditions de reconnaissance de l</w:t>
      </w:r>
      <w:r w:rsidR="00B16291">
        <w:t>’</w:t>
      </w:r>
      <w:r w:rsidR="00F81D4F" w:rsidRPr="009B3DEC">
        <w:t>état de réfugié</w:t>
      </w:r>
      <w:r w:rsidR="00B16291">
        <w:t>,</w:t>
      </w:r>
      <w:r w:rsidR="00F81D4F" w:rsidRPr="009B3DEC">
        <w:t xml:space="preserve"> d</w:t>
      </w:r>
      <w:r w:rsidR="00B16291">
        <w:t>’</w:t>
      </w:r>
      <w:r w:rsidR="00F81D4F" w:rsidRPr="009B3DEC">
        <w:t>enregistrement des personnes et d</w:t>
      </w:r>
      <w:r w:rsidR="00B16291">
        <w:t>’</w:t>
      </w:r>
      <w:r w:rsidR="00F81D4F" w:rsidRPr="009B3DEC">
        <w:t>octroi du statut approprié. Le 4 août 2005</w:t>
      </w:r>
      <w:r w:rsidR="00B16291">
        <w:t>,</w:t>
      </w:r>
      <w:r w:rsidR="00F81D4F" w:rsidRPr="009B3DEC">
        <w:t xml:space="preserve"> 13</w:t>
      </w:r>
      <w:r w:rsidR="0058354A" w:rsidRPr="009B3DEC">
        <w:t> </w:t>
      </w:r>
      <w:r w:rsidR="00F81D4F" w:rsidRPr="009B3DEC">
        <w:t>187</w:t>
      </w:r>
      <w:r w:rsidR="00A44FA2">
        <w:t> </w:t>
      </w:r>
      <w:r w:rsidR="00F81D4F" w:rsidRPr="009B3DEC">
        <w:t xml:space="preserve">personnes </w:t>
      </w:r>
      <w:r w:rsidR="00735070" w:rsidRPr="009B3DEC">
        <w:t xml:space="preserve">ont été naturalisées </w:t>
      </w:r>
      <w:r w:rsidR="00F81D4F" w:rsidRPr="009B3DEC">
        <w:t>par décret présidentiel.</w:t>
      </w:r>
    </w:p>
    <w:p w:rsidR="00EE70D7" w:rsidRPr="009B3DEC" w:rsidRDefault="00F81D4F" w:rsidP="0058354A">
      <w:pPr>
        <w:pStyle w:val="SingleTxtG"/>
      </w:pPr>
      <w:r w:rsidRPr="009B3DEC">
        <w:lastRenderedPageBreak/>
        <w:t>132.</w:t>
      </w:r>
      <w:r w:rsidR="00D43FBA" w:rsidRPr="009B3DEC">
        <w:tab/>
      </w:r>
      <w:r w:rsidRPr="009B3DEC">
        <w:t>En application du décret présidentiel du 8 juillet 2011 sur l</w:t>
      </w:r>
      <w:r w:rsidR="00B16291">
        <w:t>’</w:t>
      </w:r>
      <w:r w:rsidRPr="009B3DEC">
        <w:t>octroi de la citoyenneté turkmène</w:t>
      </w:r>
      <w:r w:rsidR="00B16291">
        <w:t>,</w:t>
      </w:r>
      <w:r w:rsidRPr="009B3DEC">
        <w:t xml:space="preserve"> 1</w:t>
      </w:r>
      <w:r w:rsidR="003D1FD5" w:rsidRPr="009B3DEC">
        <w:t> </w:t>
      </w:r>
      <w:r w:rsidRPr="009B3DEC">
        <w:t xml:space="preserve">590 </w:t>
      </w:r>
      <w:r w:rsidR="003F2D3D" w:rsidRPr="009B3DEC">
        <w:t>apatrides ont été admis</w:t>
      </w:r>
      <w:r w:rsidRPr="009B3DEC">
        <w:t xml:space="preserve"> à la citoyenneté turkmène. Le 25 octobre 2011</w:t>
      </w:r>
      <w:r w:rsidR="00B16291">
        <w:t>,</w:t>
      </w:r>
      <w:r w:rsidRPr="009B3DEC">
        <w:t xml:space="preserve"> lors de la session du </w:t>
      </w:r>
      <w:r w:rsidR="003F2D3D" w:rsidRPr="009B3DEC">
        <w:t>Conseil des notables</w:t>
      </w:r>
      <w:r w:rsidR="00B16291">
        <w:t>,</w:t>
      </w:r>
      <w:r w:rsidRPr="009B3DEC">
        <w:t xml:space="preserve"> le Président turkmène a signé </w:t>
      </w:r>
      <w:r w:rsidR="003B5AEF" w:rsidRPr="009B3DEC">
        <w:t>un</w:t>
      </w:r>
      <w:r w:rsidRPr="009B3DEC">
        <w:t xml:space="preserve"> décret </w:t>
      </w:r>
      <w:r w:rsidR="00D8530A" w:rsidRPr="009B3DEC">
        <w:t>en vertu duquel 1</w:t>
      </w:r>
      <w:r w:rsidR="003D1FD5" w:rsidRPr="009B3DEC">
        <w:t> </w:t>
      </w:r>
      <w:r w:rsidR="00D8530A" w:rsidRPr="009B3DEC">
        <w:t>728 personnes qui</w:t>
      </w:r>
      <w:r w:rsidR="00B16291">
        <w:t>,</w:t>
      </w:r>
      <w:r w:rsidR="00D8530A" w:rsidRPr="009B3DEC">
        <w:t xml:space="preserve"> pour diverses raisons</w:t>
      </w:r>
      <w:r w:rsidR="00B16291">
        <w:t>,</w:t>
      </w:r>
      <w:r w:rsidR="00D8530A" w:rsidRPr="009B3DEC">
        <w:t xml:space="preserve"> avaient perdu leur nationalité ou étaient apatride</w:t>
      </w:r>
      <w:r w:rsidR="003F2D3D" w:rsidRPr="009B3DEC">
        <w:t>s</w:t>
      </w:r>
      <w:r w:rsidR="00735070" w:rsidRPr="009B3DEC">
        <w:t xml:space="preserve"> </w:t>
      </w:r>
      <w:r w:rsidR="00D8530A" w:rsidRPr="009B3DEC">
        <w:t xml:space="preserve">ont </w:t>
      </w:r>
      <w:r w:rsidR="00735070" w:rsidRPr="009B3DEC">
        <w:t>été naturalisées</w:t>
      </w:r>
      <w:r w:rsidR="00D8530A" w:rsidRPr="009B3DEC">
        <w:t>.</w:t>
      </w:r>
    </w:p>
    <w:p w:rsidR="00EE70D7" w:rsidRPr="009B3DEC" w:rsidRDefault="00D8530A" w:rsidP="0058354A">
      <w:pPr>
        <w:pStyle w:val="SingleTxtG"/>
      </w:pPr>
      <w:r w:rsidRPr="009B3DEC">
        <w:t>133.</w:t>
      </w:r>
      <w:r w:rsidR="00D43FBA" w:rsidRPr="009B3DEC">
        <w:tab/>
      </w:r>
      <w:r w:rsidRPr="009B3DEC">
        <w:t>En tout</w:t>
      </w:r>
      <w:r w:rsidR="00B16291">
        <w:t>,</w:t>
      </w:r>
      <w:r w:rsidRPr="009B3DEC">
        <w:t xml:space="preserve"> ce sont 3.318 apatrides qui</w:t>
      </w:r>
      <w:r w:rsidR="00B16291">
        <w:t>,</w:t>
      </w:r>
      <w:r w:rsidRPr="009B3DEC">
        <w:t xml:space="preserve"> en 2011</w:t>
      </w:r>
      <w:r w:rsidR="00B16291">
        <w:t>,</w:t>
      </w:r>
      <w:r w:rsidRPr="009B3DEC">
        <w:t xml:space="preserve"> ont été admis à la citoyenneté turkmène. Dans le droit fil de la politique de liquidation des cas d</w:t>
      </w:r>
      <w:r w:rsidR="00B16291">
        <w:t>’</w:t>
      </w:r>
      <w:r w:rsidRPr="009B3DEC">
        <w:t>apatridie dans le pays</w:t>
      </w:r>
      <w:r w:rsidR="00B16291">
        <w:t>,</w:t>
      </w:r>
      <w:r w:rsidRPr="009B3DEC">
        <w:t xml:space="preserve"> le Président turkmène a signé le 25 octobre 2013 une nouvelle ordonnance</w:t>
      </w:r>
      <w:r w:rsidR="00B16291">
        <w:t>,</w:t>
      </w:r>
      <w:r w:rsidRPr="009B3DEC">
        <w:t xml:space="preserve"> par laquelle 609 apatrides ont </w:t>
      </w:r>
      <w:r w:rsidR="00735070" w:rsidRPr="009B3DEC">
        <w:t>été naturalisés</w:t>
      </w:r>
      <w:r w:rsidRPr="009B3DEC">
        <w:t xml:space="preserve">. Le décret présidentiel du 21 juin 2014 a accordé la citoyenneté turkmène à 786 </w:t>
      </w:r>
      <w:r w:rsidR="00735070" w:rsidRPr="009B3DEC">
        <w:t xml:space="preserve">nouveaux </w:t>
      </w:r>
      <w:r w:rsidRPr="009B3DEC">
        <w:t>apatrides (dont huit réfugiés sous mandat).</w:t>
      </w:r>
    </w:p>
    <w:p w:rsidR="00EE70D7" w:rsidRPr="009B3DEC" w:rsidRDefault="005204C9" w:rsidP="0058354A">
      <w:pPr>
        <w:pStyle w:val="SingleTxtG"/>
      </w:pPr>
      <w:r w:rsidRPr="009B3DEC">
        <w:t>134.</w:t>
      </w:r>
      <w:r w:rsidR="00D43FBA" w:rsidRPr="009B3DEC">
        <w:tab/>
      </w:r>
      <w:r w:rsidRPr="009B3DEC">
        <w:t>Le 13 juin la citoyenneté turkmène a été accordée à 361 apatrides.</w:t>
      </w:r>
    </w:p>
    <w:p w:rsidR="00EE70D7" w:rsidRPr="009B3DEC" w:rsidRDefault="005204C9" w:rsidP="0058354A">
      <w:pPr>
        <w:pStyle w:val="SingleTxtG"/>
      </w:pPr>
      <w:r w:rsidRPr="009B3DEC">
        <w:t>135.</w:t>
      </w:r>
      <w:r w:rsidR="00D43FBA" w:rsidRPr="009B3DEC">
        <w:tab/>
      </w:r>
      <w:r w:rsidR="00F13573" w:rsidRPr="009B3DEC">
        <w:t xml:space="preserve">Les </w:t>
      </w:r>
      <w:r w:rsidR="00DC453D" w:rsidRPr="009B3DEC">
        <w:t>organes</w:t>
      </w:r>
      <w:r w:rsidR="00F13573" w:rsidRPr="009B3DEC">
        <w:t xml:space="preserve"> du Ministère turkmène de l</w:t>
      </w:r>
      <w:r w:rsidR="00B16291">
        <w:t>’</w:t>
      </w:r>
      <w:r w:rsidR="00F13573" w:rsidRPr="009B3DEC">
        <w:t>intérieur</w:t>
      </w:r>
      <w:r w:rsidR="00DC453D" w:rsidRPr="009B3DEC">
        <w:t xml:space="preserve"> et les administrations publiques au niveau local délivrent aux nouveaux citoyens turkmènes des </w:t>
      </w:r>
      <w:r w:rsidR="00735070" w:rsidRPr="009B3DEC">
        <w:t>pièces d</w:t>
      </w:r>
      <w:r w:rsidR="00B16291">
        <w:t>’</w:t>
      </w:r>
      <w:r w:rsidR="00735070" w:rsidRPr="009B3DEC">
        <w:t>identité nationales</w:t>
      </w:r>
      <w:r w:rsidR="00DC453D" w:rsidRPr="009B3DEC">
        <w:t xml:space="preserve">. Le document essentiel pour établir et délivrer ces </w:t>
      </w:r>
      <w:r w:rsidR="00735070" w:rsidRPr="009B3DEC">
        <w:t xml:space="preserve">pièces </w:t>
      </w:r>
      <w:r w:rsidR="00DC453D" w:rsidRPr="009B3DEC">
        <w:t xml:space="preserve">est </w:t>
      </w:r>
      <w:r w:rsidR="00735070" w:rsidRPr="009B3DEC">
        <w:t>le certificat de naturalisation remis</w:t>
      </w:r>
      <w:r w:rsidR="00DC453D" w:rsidRPr="009B3DEC">
        <w:t xml:space="preserve"> par le Service publique des migrations.</w:t>
      </w:r>
    </w:p>
    <w:p w:rsidR="00EE70D7" w:rsidRPr="009B3DEC" w:rsidRDefault="00F13573" w:rsidP="0058354A">
      <w:pPr>
        <w:pStyle w:val="SingleTxtG"/>
      </w:pPr>
      <w:r w:rsidRPr="009B3DEC">
        <w:t>136.</w:t>
      </w:r>
      <w:r w:rsidR="00D43FBA" w:rsidRPr="009B3DEC">
        <w:tab/>
      </w:r>
      <w:r w:rsidRPr="009B3DEC">
        <w:t>L</w:t>
      </w:r>
      <w:r w:rsidR="00B16291">
        <w:t>’</w:t>
      </w:r>
      <w:r w:rsidRPr="009B3DEC">
        <w:t>État crée toutes les conditions nécessaires</w:t>
      </w:r>
      <w:r w:rsidR="00A44FA2">
        <w:t xml:space="preserve"> pour que les nouveaux citoyens </w:t>
      </w:r>
      <w:r w:rsidRPr="009B3DEC">
        <w:t>puissent mener une vie digne. L</w:t>
      </w:r>
      <w:r w:rsidR="00B16291">
        <w:t>’</w:t>
      </w:r>
      <w:r w:rsidRPr="009B3DEC">
        <w:t>octroi de la nationalité leur permet d</w:t>
      </w:r>
      <w:r w:rsidR="00B16291">
        <w:t>’</w:t>
      </w:r>
      <w:r w:rsidRPr="009B3DEC">
        <w:t>améliorer leur situation sociale</w:t>
      </w:r>
      <w:r w:rsidR="00B16291">
        <w:t>,</w:t>
      </w:r>
      <w:r w:rsidRPr="009B3DEC">
        <w:t xml:space="preserve"> d</w:t>
      </w:r>
      <w:r w:rsidR="00B16291">
        <w:t>’</w:t>
      </w:r>
      <w:r w:rsidRPr="009B3DEC">
        <w:t>exercer à égalité avec les autres citoyens turkmènes leurs droits et libertés fondamentales et leur donne accès à l</w:t>
      </w:r>
      <w:r w:rsidR="00B16291">
        <w:t>’</w:t>
      </w:r>
      <w:r w:rsidRPr="009B3DEC">
        <w:t>éducation</w:t>
      </w:r>
      <w:r w:rsidR="00B16291">
        <w:t>,</w:t>
      </w:r>
      <w:r w:rsidRPr="009B3DEC">
        <w:t xml:space="preserve"> </w:t>
      </w:r>
      <w:r w:rsidR="004A6BB1" w:rsidRPr="009B3DEC">
        <w:t>à l</w:t>
      </w:r>
      <w:r w:rsidR="00B16291">
        <w:t>’</w:t>
      </w:r>
      <w:r w:rsidR="004A6BB1" w:rsidRPr="009B3DEC">
        <w:t xml:space="preserve">emploi </w:t>
      </w:r>
      <w:r w:rsidRPr="009B3DEC">
        <w:t xml:space="preserve">et à </w:t>
      </w:r>
      <w:r w:rsidR="004A6BB1" w:rsidRPr="009B3DEC">
        <w:t xml:space="preserve">certaines </w:t>
      </w:r>
      <w:r w:rsidRPr="009B3DEC">
        <w:t>formes d</w:t>
      </w:r>
      <w:r w:rsidR="00B16291">
        <w:t>’</w:t>
      </w:r>
      <w:r w:rsidRPr="009B3DEC">
        <w:t>aide</w:t>
      </w:r>
      <w:r w:rsidR="00B16291">
        <w:t>,</w:t>
      </w:r>
      <w:r w:rsidRPr="009B3DEC">
        <w:t xml:space="preserve"> </w:t>
      </w:r>
      <w:r w:rsidR="004A6BB1" w:rsidRPr="009B3DEC">
        <w:t xml:space="preserve">comme </w:t>
      </w:r>
      <w:r w:rsidRPr="009B3DEC">
        <w:t>l</w:t>
      </w:r>
      <w:r w:rsidR="00B16291">
        <w:t>’</w:t>
      </w:r>
      <w:r w:rsidRPr="009B3DEC">
        <w:t>a</w:t>
      </w:r>
      <w:r w:rsidR="004A6BB1" w:rsidRPr="009B3DEC">
        <w:t xml:space="preserve">ssistance </w:t>
      </w:r>
      <w:r w:rsidRPr="009B3DEC">
        <w:t>médicale.</w:t>
      </w:r>
    </w:p>
    <w:p w:rsidR="00EE70D7" w:rsidRPr="009B3DEC" w:rsidRDefault="00DC453D" w:rsidP="0058354A">
      <w:pPr>
        <w:pStyle w:val="SingleTxtG"/>
      </w:pPr>
      <w:r w:rsidRPr="009B3DEC">
        <w:t>137</w:t>
      </w:r>
      <w:r w:rsidR="00F13573" w:rsidRPr="009B3DEC">
        <w:t>.</w:t>
      </w:r>
      <w:r w:rsidR="00D43FBA" w:rsidRPr="009B3DEC">
        <w:tab/>
      </w:r>
      <w:r w:rsidR="00F13573" w:rsidRPr="009B3DEC">
        <w:t>Il importe de noter le fait</w:t>
      </w:r>
      <w:r w:rsidR="00E638D2" w:rsidRPr="009B3DEC">
        <w:t xml:space="preserve"> – </w:t>
      </w:r>
      <w:r w:rsidR="004A6BB1" w:rsidRPr="009B3DEC">
        <w:t>sans doute de nature à intéresser</w:t>
      </w:r>
      <w:r w:rsidR="00F13573" w:rsidRPr="009B3DEC">
        <w:t xml:space="preserve"> la communauté internationale</w:t>
      </w:r>
      <w:r w:rsidR="00E638D2" w:rsidRPr="009B3DEC">
        <w:t xml:space="preserve"> – </w:t>
      </w:r>
      <w:r w:rsidR="00F13573" w:rsidRPr="009B3DEC">
        <w:t xml:space="preserve">que </w:t>
      </w:r>
      <w:r w:rsidR="00735070" w:rsidRPr="009B3DEC">
        <w:t>la naturalisation d</w:t>
      </w:r>
      <w:r w:rsidR="00B16291">
        <w:t>’</w:t>
      </w:r>
      <w:r w:rsidR="00F13573" w:rsidRPr="009B3DEC">
        <w:t>un nombre si élevé de personne</w:t>
      </w:r>
      <w:r w:rsidR="00735070" w:rsidRPr="009B3DEC">
        <w:t>s</w:t>
      </w:r>
      <w:r w:rsidR="00F13573" w:rsidRPr="009B3DEC">
        <w:t xml:space="preserve"> en un délai si court est sans précédent en Asie centrale et dans l</w:t>
      </w:r>
      <w:r w:rsidR="00B16291">
        <w:t>’</w:t>
      </w:r>
      <w:r w:rsidR="00F13573" w:rsidRPr="009B3DEC">
        <w:t>espace de la CEI.</w:t>
      </w:r>
    </w:p>
    <w:p w:rsidR="00EE70D7" w:rsidRPr="009B3DEC" w:rsidRDefault="00DC453D" w:rsidP="0058354A">
      <w:pPr>
        <w:pStyle w:val="SingleTxtG"/>
      </w:pPr>
      <w:r w:rsidRPr="009B3DEC">
        <w:t>138</w:t>
      </w:r>
      <w:r w:rsidR="00F13573" w:rsidRPr="009B3DEC">
        <w:t>.</w:t>
      </w:r>
      <w:r w:rsidR="00D43FBA" w:rsidRPr="009B3DEC">
        <w:tab/>
      </w:r>
      <w:r w:rsidR="00735070" w:rsidRPr="009B3DEC">
        <w:t>En témoigne</w:t>
      </w:r>
      <w:r w:rsidRPr="009B3DEC">
        <w:t xml:space="preserve"> la </w:t>
      </w:r>
      <w:r w:rsidR="00FE3C74" w:rsidRPr="009B3DEC">
        <w:t>c</w:t>
      </w:r>
      <w:r w:rsidRPr="009B3DEC">
        <w:t xml:space="preserve">onférence internationale </w:t>
      </w:r>
      <w:r w:rsidR="00735070" w:rsidRPr="009B3DEC">
        <w:t>sur le</w:t>
      </w:r>
      <w:r w:rsidR="00FE3C74" w:rsidRPr="009B3DEC">
        <w:t xml:space="preserve"> thème </w:t>
      </w:r>
      <w:r w:rsidRPr="009B3DEC">
        <w:t>«Les réfugiés dans le monde musulman»</w:t>
      </w:r>
      <w:r w:rsidR="00B16291">
        <w:t>,</w:t>
      </w:r>
      <w:r w:rsidRPr="009B3DEC">
        <w:t xml:space="preserve"> qui s</w:t>
      </w:r>
      <w:r w:rsidR="00B16291">
        <w:t>’</w:t>
      </w:r>
      <w:r w:rsidRPr="009B3DEC">
        <w:t xml:space="preserve">est tenue </w:t>
      </w:r>
      <w:r w:rsidR="004D4A38" w:rsidRPr="009B3DEC">
        <w:t xml:space="preserve">au Turkménistan </w:t>
      </w:r>
      <w:r w:rsidRPr="009B3DEC">
        <w:t>en 2012 à l</w:t>
      </w:r>
      <w:r w:rsidR="00B16291">
        <w:t>’</w:t>
      </w:r>
      <w:r w:rsidRPr="009B3DEC">
        <w:t>initiative du Président turkmène</w:t>
      </w:r>
      <w:r w:rsidR="00B16291">
        <w:t>,</w:t>
      </w:r>
      <w:r w:rsidRPr="009B3DEC">
        <w:t xml:space="preserve"> et qui a permis </w:t>
      </w:r>
      <w:r w:rsidR="00FE3C74" w:rsidRPr="009B3DEC">
        <w:t>de présenter</w:t>
      </w:r>
      <w:r w:rsidRPr="009B3DEC">
        <w:t xml:space="preserve"> l</w:t>
      </w:r>
      <w:r w:rsidR="00B16291">
        <w:t>’</w:t>
      </w:r>
      <w:r w:rsidRPr="009B3DEC">
        <w:t xml:space="preserve">expérience </w:t>
      </w:r>
      <w:r w:rsidR="00FE3C74" w:rsidRPr="009B3DEC">
        <w:t xml:space="preserve">du </w:t>
      </w:r>
      <w:r w:rsidR="00A16D65" w:rsidRPr="009B3DEC">
        <w:t>pays</w:t>
      </w:r>
      <w:r w:rsidRPr="009B3DEC">
        <w:t xml:space="preserve"> </w:t>
      </w:r>
      <w:r w:rsidR="00FE3C74" w:rsidRPr="009B3DEC">
        <w:t>en matière d</w:t>
      </w:r>
      <w:r w:rsidR="00AA3FCC" w:rsidRPr="009B3DEC">
        <w:t xml:space="preserve">e naturalisation de </w:t>
      </w:r>
      <w:r w:rsidRPr="009B3DEC">
        <w:t xml:space="preserve">réfugiés et </w:t>
      </w:r>
      <w:r w:rsidR="00AA3FCC" w:rsidRPr="009B3DEC">
        <w:t>d</w:t>
      </w:r>
      <w:r w:rsidR="00B16291">
        <w:t>’</w:t>
      </w:r>
      <w:r w:rsidR="00856EA8" w:rsidRPr="009B3DEC">
        <w:t>apatrides. Des représentants des milieux gouvernementaux des 57</w:t>
      </w:r>
      <w:r w:rsidR="006D1756" w:rsidRPr="009B3DEC">
        <w:t> </w:t>
      </w:r>
      <w:r w:rsidR="00856EA8" w:rsidRPr="009B3DEC">
        <w:t>pays membres de l</w:t>
      </w:r>
      <w:r w:rsidR="00B16291">
        <w:t>’</w:t>
      </w:r>
      <w:r w:rsidR="00856EA8" w:rsidRPr="009B3DEC">
        <w:t>Organisation de la coopération islamique (OCI)</w:t>
      </w:r>
      <w:r w:rsidR="00B16291">
        <w:t>,</w:t>
      </w:r>
      <w:r w:rsidR="00856EA8" w:rsidRPr="009B3DEC">
        <w:t xml:space="preserve"> des dirigeants et des représentants d</w:t>
      </w:r>
      <w:r w:rsidR="00B16291">
        <w:t>’</w:t>
      </w:r>
      <w:r w:rsidR="00856EA8" w:rsidRPr="009B3DEC">
        <w:t>une quarantaine d</w:t>
      </w:r>
      <w:r w:rsidR="00B16291">
        <w:t>’</w:t>
      </w:r>
      <w:r w:rsidR="00856EA8" w:rsidRPr="009B3DEC">
        <w:t>organisations internationales et intergouvernementales parmi les plus importantes ainsi que des observateurs de 21</w:t>
      </w:r>
      <w:r w:rsidR="006D1756" w:rsidRPr="009B3DEC">
        <w:t> </w:t>
      </w:r>
      <w:r w:rsidR="00856EA8" w:rsidRPr="009B3DEC">
        <w:t>États ont pris part aux travaux de cette assemblée.</w:t>
      </w:r>
    </w:p>
    <w:p w:rsidR="00EE70D7" w:rsidRPr="009B3DEC" w:rsidRDefault="00856EA8" w:rsidP="0058354A">
      <w:pPr>
        <w:pStyle w:val="SingleTxtG"/>
      </w:pPr>
      <w:r w:rsidRPr="009B3DEC">
        <w:t>139.</w:t>
      </w:r>
      <w:r w:rsidR="00D43FBA" w:rsidRPr="009B3DEC">
        <w:tab/>
      </w:r>
      <w:r w:rsidRPr="009B3DEC">
        <w:t xml:space="preserve">Une nouvelle </w:t>
      </w:r>
      <w:r w:rsidR="00FE3C74" w:rsidRPr="009B3DEC">
        <w:t>c</w:t>
      </w:r>
      <w:r w:rsidRPr="009B3DEC">
        <w:t>onférence internationale sur les migrations et l</w:t>
      </w:r>
      <w:r w:rsidR="00B16291">
        <w:t>’</w:t>
      </w:r>
      <w:r w:rsidRPr="009B3DEC">
        <w:t>apatridie s</w:t>
      </w:r>
      <w:r w:rsidR="00B16291">
        <w:t>’</w:t>
      </w:r>
      <w:r w:rsidRPr="009B3DEC">
        <w:t xml:space="preserve">est tenue en 2014 sur le thème </w:t>
      </w:r>
      <w:r w:rsidR="00680016" w:rsidRPr="009B3DEC">
        <w:t>«</w:t>
      </w:r>
      <w:r w:rsidR="00947A02" w:rsidRPr="009B3DEC">
        <w:t>Défis à relever et voie à suivre». Le</w:t>
      </w:r>
      <w:r w:rsidR="006D1756" w:rsidRPr="009B3DEC">
        <w:t>s délégations officielles de 32 </w:t>
      </w:r>
      <w:r w:rsidR="00947A02" w:rsidRPr="009B3DEC">
        <w:t>pays ainsi que les représentants de 16 organisations internationales et structures non gouvernementales compétentes y ont</w:t>
      </w:r>
      <w:r w:rsidR="006D1756" w:rsidRPr="009B3DEC">
        <w:t xml:space="preserve"> </w:t>
      </w:r>
      <w:r w:rsidR="00947A02" w:rsidRPr="009B3DEC">
        <w:t>participé.</w:t>
      </w:r>
    </w:p>
    <w:p w:rsidR="00EE70D7" w:rsidRPr="009B3DEC" w:rsidRDefault="00947A02" w:rsidP="0058354A">
      <w:pPr>
        <w:pStyle w:val="SingleTxtG"/>
      </w:pPr>
      <w:r w:rsidRPr="009B3DEC">
        <w:t>140.</w:t>
      </w:r>
      <w:r w:rsidR="00D43FBA" w:rsidRPr="009B3DEC">
        <w:tab/>
      </w:r>
      <w:r w:rsidRPr="009B3DEC">
        <w:t>Conformément à la politique de protection des droits de l</w:t>
      </w:r>
      <w:r w:rsidR="00B16291">
        <w:t>’</w:t>
      </w:r>
      <w:r w:rsidRPr="009B3DEC">
        <w:t>homme menée par la Président turkmène</w:t>
      </w:r>
      <w:r w:rsidR="00B16291">
        <w:t>,</w:t>
      </w:r>
      <w:r w:rsidRPr="009B3DEC">
        <w:t xml:space="preserve"> l</w:t>
      </w:r>
      <w:r w:rsidR="00B16291">
        <w:t>’</w:t>
      </w:r>
      <w:r w:rsidRPr="009B3DEC">
        <w:t>Association nationale turkmène du Croissant-Rouge œuvre à la prévention et à la liquidation des cas d</w:t>
      </w:r>
      <w:r w:rsidR="00B16291">
        <w:t>’</w:t>
      </w:r>
      <w:r w:rsidRPr="009B3DEC">
        <w:t>apatridie.</w:t>
      </w:r>
    </w:p>
    <w:p w:rsidR="00EE70D7" w:rsidRPr="009B3DEC" w:rsidRDefault="009F67DA" w:rsidP="0058354A">
      <w:pPr>
        <w:pStyle w:val="SingleTxtG"/>
      </w:pPr>
      <w:r w:rsidRPr="009B3DEC">
        <w:t>141.</w:t>
      </w:r>
      <w:r w:rsidR="00D43FBA" w:rsidRPr="009B3DEC">
        <w:tab/>
      </w:r>
      <w:r w:rsidRPr="009B3DEC">
        <w:t>Les principes fondamentaux du mouvement des sociétés de la Croix-Rouge et du Croissant-Rouge</w:t>
      </w:r>
      <w:r w:rsidR="00B16291">
        <w:t>,</w:t>
      </w:r>
      <w:r w:rsidRPr="009B3DEC">
        <w:t xml:space="preserve"> la charte de l</w:t>
      </w:r>
      <w:r w:rsidR="00B16291">
        <w:t>’</w:t>
      </w:r>
      <w:r w:rsidRPr="009B3DEC">
        <w:t xml:space="preserve">Association nationale turkmène du Croissant-Rouge et la loi </w:t>
      </w:r>
      <w:r w:rsidR="00FE3C74" w:rsidRPr="009B3DEC">
        <w:t xml:space="preserve">relative à celle-ci </w:t>
      </w:r>
      <w:r w:rsidRPr="009B3DEC">
        <w:t>insistent sur l</w:t>
      </w:r>
      <w:r w:rsidR="00B16291">
        <w:t>’</w:t>
      </w:r>
      <w:r w:rsidRPr="009B3DEC">
        <w:t>inadmissibilité d</w:t>
      </w:r>
      <w:r w:rsidR="00B16291">
        <w:t>’</w:t>
      </w:r>
      <w:r w:rsidRPr="009B3DEC">
        <w:t xml:space="preserve">une quelconque distinction entre les personnes </w:t>
      </w:r>
      <w:r w:rsidR="00FE3C74" w:rsidRPr="009B3DEC">
        <w:t>reposant sur des considérations d</w:t>
      </w:r>
      <w:r w:rsidR="00B16291">
        <w:t>’</w:t>
      </w:r>
      <w:r w:rsidR="00FE3C74" w:rsidRPr="009B3DEC">
        <w:t>appartenance ethnique</w:t>
      </w:r>
      <w:r w:rsidR="00B16291">
        <w:t>,</w:t>
      </w:r>
      <w:r w:rsidRPr="009B3DEC">
        <w:t xml:space="preserve"> </w:t>
      </w:r>
      <w:r w:rsidR="00FE3C74" w:rsidRPr="009B3DEC">
        <w:t xml:space="preserve">de </w:t>
      </w:r>
      <w:r w:rsidRPr="009B3DEC">
        <w:t>race</w:t>
      </w:r>
      <w:r w:rsidR="00B16291">
        <w:t>,</w:t>
      </w:r>
      <w:r w:rsidRPr="009B3DEC">
        <w:t xml:space="preserve"> </w:t>
      </w:r>
      <w:r w:rsidR="00FE3C74" w:rsidRPr="009B3DEC">
        <w:t xml:space="preserve">de </w:t>
      </w:r>
      <w:r w:rsidRPr="009B3DEC">
        <w:t>sexe</w:t>
      </w:r>
      <w:r w:rsidR="00B16291">
        <w:t>,</w:t>
      </w:r>
      <w:r w:rsidRPr="009B3DEC">
        <w:t xml:space="preserve"> </w:t>
      </w:r>
      <w:r w:rsidR="00FE3C74" w:rsidRPr="009B3DEC">
        <w:t>d</w:t>
      </w:r>
      <w:r w:rsidR="00B16291">
        <w:t>’</w:t>
      </w:r>
      <w:r w:rsidRPr="009B3DEC">
        <w:t>origine</w:t>
      </w:r>
      <w:r w:rsidR="00B16291">
        <w:t>,</w:t>
      </w:r>
      <w:r w:rsidRPr="009B3DEC">
        <w:t xml:space="preserve"> </w:t>
      </w:r>
      <w:r w:rsidR="00FE3C74" w:rsidRPr="009B3DEC">
        <w:t xml:space="preserve">de </w:t>
      </w:r>
      <w:r w:rsidRPr="009B3DEC">
        <w:t>fortune</w:t>
      </w:r>
      <w:r w:rsidR="00B16291">
        <w:t>,</w:t>
      </w:r>
      <w:r w:rsidRPr="009B3DEC">
        <w:t xml:space="preserve"> </w:t>
      </w:r>
      <w:r w:rsidR="00FE3C74" w:rsidRPr="009B3DEC">
        <w:t xml:space="preserve">de </w:t>
      </w:r>
      <w:r w:rsidRPr="009B3DEC">
        <w:t>fonction</w:t>
      </w:r>
      <w:r w:rsidR="00B16291">
        <w:t>,</w:t>
      </w:r>
      <w:r w:rsidRPr="009B3DEC">
        <w:t xml:space="preserve"> </w:t>
      </w:r>
      <w:r w:rsidR="00FE3C74" w:rsidRPr="009B3DEC">
        <w:t>de</w:t>
      </w:r>
      <w:r w:rsidRPr="009B3DEC">
        <w:t xml:space="preserve"> lieu de résidence</w:t>
      </w:r>
      <w:r w:rsidR="00B16291">
        <w:t>,</w:t>
      </w:r>
      <w:r w:rsidRPr="009B3DEC">
        <w:t xml:space="preserve"> </w:t>
      </w:r>
      <w:r w:rsidR="00FE3C74" w:rsidRPr="009B3DEC">
        <w:t xml:space="preserve">de </w:t>
      </w:r>
      <w:r w:rsidRPr="009B3DEC">
        <w:t>langue</w:t>
      </w:r>
      <w:r w:rsidR="00B16291">
        <w:t>,</w:t>
      </w:r>
      <w:r w:rsidRPr="009B3DEC">
        <w:t xml:space="preserve"> </w:t>
      </w:r>
      <w:r w:rsidR="00FE3C74" w:rsidRPr="009B3DEC">
        <w:t>d</w:t>
      </w:r>
      <w:r w:rsidR="00B16291">
        <w:t>’</w:t>
      </w:r>
      <w:r w:rsidRPr="009B3DEC">
        <w:t>attitude à l</w:t>
      </w:r>
      <w:r w:rsidR="00B16291">
        <w:t>’</w:t>
      </w:r>
      <w:r w:rsidRPr="009B3DEC">
        <w:t>égard de la religion</w:t>
      </w:r>
      <w:r w:rsidR="00B16291">
        <w:t>,</w:t>
      </w:r>
      <w:r w:rsidRPr="009B3DEC">
        <w:t xml:space="preserve"> </w:t>
      </w:r>
      <w:r w:rsidR="00FE3C74" w:rsidRPr="009B3DEC">
        <w:t>d</w:t>
      </w:r>
      <w:r w:rsidR="00B16291">
        <w:t>’</w:t>
      </w:r>
      <w:r w:rsidR="00FE3C74" w:rsidRPr="009B3DEC">
        <w:t xml:space="preserve">opinions </w:t>
      </w:r>
      <w:r w:rsidRPr="009B3DEC">
        <w:t>politiques</w:t>
      </w:r>
      <w:r w:rsidR="00FE3C74" w:rsidRPr="009B3DEC">
        <w:t xml:space="preserve"> ou d</w:t>
      </w:r>
      <w:r w:rsidR="00B16291">
        <w:t>’</w:t>
      </w:r>
      <w:r w:rsidRPr="009B3DEC">
        <w:t>affiliation ou non-affiliation à un parti.</w:t>
      </w:r>
    </w:p>
    <w:p w:rsidR="00EE70D7" w:rsidRPr="009B3DEC" w:rsidRDefault="009F67DA" w:rsidP="0058354A">
      <w:pPr>
        <w:pStyle w:val="SingleTxtG"/>
      </w:pPr>
      <w:r w:rsidRPr="009B3DEC">
        <w:t>142.</w:t>
      </w:r>
      <w:r w:rsidR="00D43FBA" w:rsidRPr="009B3DEC">
        <w:tab/>
      </w:r>
      <w:r w:rsidRPr="009B3DEC">
        <w:t>Depuis janvier 2014</w:t>
      </w:r>
      <w:r w:rsidR="00B16291">
        <w:t>,</w:t>
      </w:r>
      <w:r w:rsidR="006D1756" w:rsidRPr="009B3DEC">
        <w:t xml:space="preserve"> </w:t>
      </w:r>
      <w:r w:rsidR="00D35DF1" w:rsidRPr="009B3DEC">
        <w:t>l</w:t>
      </w:r>
      <w:r w:rsidR="00B16291">
        <w:t>’</w:t>
      </w:r>
      <w:r w:rsidR="00D35DF1" w:rsidRPr="009B3DEC">
        <w:t>Association nationale turkmène du Croissant-Rouge réalise un programme de prévention et de liquidation des cas d</w:t>
      </w:r>
      <w:r w:rsidR="00B16291">
        <w:t>’</w:t>
      </w:r>
      <w:r w:rsidR="00D35DF1" w:rsidRPr="009B3DEC">
        <w:t>apatridie et d</w:t>
      </w:r>
      <w:r w:rsidR="00B16291">
        <w:t>’</w:t>
      </w:r>
      <w:r w:rsidR="00D35DF1" w:rsidRPr="009B3DEC">
        <w:t xml:space="preserve">aide aux personnes sans-papiers avec le soutien de la </w:t>
      </w:r>
      <w:r w:rsidR="00005472" w:rsidRPr="009B3DEC">
        <w:t>r</w:t>
      </w:r>
      <w:r w:rsidR="00D35DF1" w:rsidRPr="009B3DEC">
        <w:t xml:space="preserve">eprésentation au Turkménistan du Haut-Commissariat </w:t>
      </w:r>
      <w:r w:rsidR="00D35DF1" w:rsidRPr="009B3DEC">
        <w:lastRenderedPageBreak/>
        <w:t>des Nations Unies pour les réfugiés. Ce programme e</w:t>
      </w:r>
      <w:r w:rsidR="00425DD6" w:rsidRPr="009B3DEC">
        <w:t>st mené à Achgabat et dans tou</w:t>
      </w:r>
      <w:r w:rsidR="00D35DF1" w:rsidRPr="009B3DEC">
        <w:t xml:space="preserve">s les </w:t>
      </w:r>
      <w:r w:rsidR="00425DD6" w:rsidRPr="009B3DEC">
        <w:t>districts</w:t>
      </w:r>
      <w:r w:rsidR="00FE3C74" w:rsidRPr="009B3DEC">
        <w:t xml:space="preserve"> (</w:t>
      </w:r>
      <w:r w:rsidR="00FE3C74" w:rsidRPr="009B3DEC">
        <w:rPr>
          <w:i/>
        </w:rPr>
        <w:t>e</w:t>
      </w:r>
      <w:r w:rsidR="00D35DF1" w:rsidRPr="009B3DEC">
        <w:rPr>
          <w:i/>
        </w:rPr>
        <w:t>trap</w:t>
      </w:r>
      <w:r w:rsidR="00FE3C74" w:rsidRPr="009B3DEC">
        <w:rPr>
          <w:i/>
        </w:rPr>
        <w:t>s</w:t>
      </w:r>
      <w:r w:rsidR="00D81CCD" w:rsidRPr="009B3DEC">
        <w:t>)</w:t>
      </w:r>
      <w:r w:rsidR="00D35DF1" w:rsidRPr="009B3DEC">
        <w:t xml:space="preserve"> des cinq </w:t>
      </w:r>
      <w:r w:rsidR="00FE3C74" w:rsidRPr="009B3DEC">
        <w:t>régions (</w:t>
      </w:r>
      <w:r w:rsidR="00D35DF1" w:rsidRPr="009B3DEC">
        <w:rPr>
          <w:i/>
        </w:rPr>
        <w:t>velayats</w:t>
      </w:r>
      <w:r w:rsidR="00FE3C74" w:rsidRPr="009B3DEC">
        <w:t>)</w:t>
      </w:r>
      <w:r w:rsidR="00D35DF1" w:rsidRPr="009B3DEC">
        <w:t>.</w:t>
      </w:r>
    </w:p>
    <w:p w:rsidR="00EE70D7" w:rsidRPr="009B3DEC" w:rsidRDefault="00D82AE5" w:rsidP="0058354A">
      <w:pPr>
        <w:pStyle w:val="SingleTxtG"/>
      </w:pPr>
      <w:r w:rsidRPr="009B3DEC">
        <w:t>143.</w:t>
      </w:r>
      <w:r w:rsidR="00D43FBA" w:rsidRPr="009B3DEC">
        <w:tab/>
      </w:r>
      <w:r w:rsidR="004D4A38" w:rsidRPr="009B3DEC">
        <w:t>Il</w:t>
      </w:r>
      <w:r w:rsidRPr="009B3DEC">
        <w:t xml:space="preserve"> a pour objectif de réduire le nombre d</w:t>
      </w:r>
      <w:r w:rsidR="00B16291">
        <w:t>’</w:t>
      </w:r>
      <w:r w:rsidRPr="009B3DEC">
        <w:t xml:space="preserve">apatrides. </w:t>
      </w:r>
      <w:r w:rsidR="00E638D2" w:rsidRPr="009B3DEC">
        <w:t>À</w:t>
      </w:r>
      <w:r w:rsidR="001739D8">
        <w:t xml:space="preserve"> </w:t>
      </w:r>
      <w:r w:rsidRPr="009B3DEC">
        <w:t>Achgabad comme dans chacun</w:t>
      </w:r>
      <w:r w:rsidR="00FE3C74" w:rsidRPr="009B3DEC">
        <w:t>e</w:t>
      </w:r>
      <w:r w:rsidRPr="009B3DEC">
        <w:t xml:space="preserve"> des </w:t>
      </w:r>
      <w:r w:rsidRPr="009B3DEC">
        <w:rPr>
          <w:i/>
        </w:rPr>
        <w:t>veleyats</w:t>
      </w:r>
      <w:r w:rsidR="00B16291">
        <w:t>,</w:t>
      </w:r>
      <w:r w:rsidRPr="009B3DEC">
        <w:t xml:space="preserve"> des juristes ont été chargés</w:t>
      </w:r>
      <w:r w:rsidR="00B16291">
        <w:t>,</w:t>
      </w:r>
      <w:r w:rsidRPr="009B3DEC">
        <w:t xml:space="preserve"> au titre de ce programme</w:t>
      </w:r>
      <w:r w:rsidR="00B16291">
        <w:t>,</w:t>
      </w:r>
      <w:r w:rsidRPr="009B3DEC">
        <w:t xml:space="preserve"> de mettre leurs compétences au service de</w:t>
      </w:r>
      <w:r w:rsidR="00FE3C74" w:rsidRPr="009B3DEC">
        <w:t>s</w:t>
      </w:r>
      <w:r w:rsidRPr="009B3DEC">
        <w:t xml:space="preserve"> apatrides. Ils sont tenus de recevoir les requérants dans les locaux du Croissant-Rouge turkmène.</w:t>
      </w:r>
    </w:p>
    <w:p w:rsidR="00EE70D7" w:rsidRPr="009B3DEC" w:rsidRDefault="00E23084" w:rsidP="0058354A">
      <w:pPr>
        <w:pStyle w:val="SingleTxtG"/>
      </w:pPr>
      <w:r w:rsidRPr="009B3DEC">
        <w:t>144.</w:t>
      </w:r>
      <w:r w:rsidR="00D43FBA" w:rsidRPr="009B3DEC">
        <w:tab/>
      </w:r>
      <w:r w:rsidRPr="009B3DEC">
        <w:t>Les agents affectés à ce programme collaborent étroitement avec le Service d</w:t>
      </w:r>
      <w:r w:rsidR="00B16291">
        <w:t>’</w:t>
      </w:r>
      <w:r w:rsidR="00DD0095" w:rsidRPr="009B3DEC">
        <w:t xml:space="preserve">État </w:t>
      </w:r>
      <w:r w:rsidRPr="009B3DEC">
        <w:t>des migrations</w:t>
      </w:r>
      <w:r w:rsidR="00B16291">
        <w:t>,</w:t>
      </w:r>
      <w:r w:rsidRPr="009B3DEC">
        <w:t xml:space="preserve"> qui leur fournit des listes</w:t>
      </w:r>
      <w:r w:rsidR="00D02CDD" w:rsidRPr="009B3DEC">
        <w:t xml:space="preserve"> d</w:t>
      </w:r>
      <w:r w:rsidR="00B16291">
        <w:t>’</w:t>
      </w:r>
      <w:r w:rsidR="00D02CDD" w:rsidRPr="009B3DEC">
        <w:t>apatrides avec leur lieu de résidence. Conformément au programme</w:t>
      </w:r>
      <w:r w:rsidR="00B16291">
        <w:t>,</w:t>
      </w:r>
      <w:r w:rsidR="00D02CDD" w:rsidRPr="009B3DEC">
        <w:t xml:space="preserve"> les juristes se rendent dans les </w:t>
      </w:r>
      <w:r w:rsidR="00FE3C74" w:rsidRPr="009B3DEC">
        <w:rPr>
          <w:i/>
        </w:rPr>
        <w:t>etraps</w:t>
      </w:r>
      <w:r w:rsidR="00FE3C74" w:rsidRPr="009B3DEC">
        <w:t xml:space="preserve"> e</w:t>
      </w:r>
      <w:r w:rsidR="00D02CDD" w:rsidRPr="009B3DEC">
        <w:t xml:space="preserve">t </w:t>
      </w:r>
      <w:r w:rsidR="00D02CDD" w:rsidRPr="009B3DEC">
        <w:rPr>
          <w:i/>
        </w:rPr>
        <w:t>ge</w:t>
      </w:r>
      <w:r w:rsidR="00FE3C74" w:rsidRPr="009B3DEC">
        <w:rPr>
          <w:i/>
        </w:rPr>
        <w:t>n</w:t>
      </w:r>
      <w:r w:rsidR="00D02CDD" w:rsidRPr="009B3DEC">
        <w:rPr>
          <w:i/>
        </w:rPr>
        <w:t>gechlik</w:t>
      </w:r>
      <w:r w:rsidR="00D02CDD" w:rsidRPr="009B3DEC">
        <w:t xml:space="preserve"> </w:t>
      </w:r>
      <w:r w:rsidR="00FE3C74" w:rsidRPr="009B3DEC">
        <w:t xml:space="preserve">(groupements de villages) </w:t>
      </w:r>
      <w:r w:rsidR="00D02CDD" w:rsidRPr="009B3DEC">
        <w:t>à la rencontre de ces personnes</w:t>
      </w:r>
      <w:r w:rsidR="00B16291">
        <w:t>;</w:t>
      </w:r>
      <w:r w:rsidR="00D02CDD" w:rsidRPr="009B3DEC">
        <w:t xml:space="preserve"> ils leur expliquent les problèmes qui se posent</w:t>
      </w:r>
      <w:r w:rsidR="00B16291">
        <w:t>,</w:t>
      </w:r>
      <w:r w:rsidR="00D02CDD" w:rsidRPr="009B3DEC">
        <w:t xml:space="preserve"> leur apportent un soutien juridique et les aident à rassembler toutes les pièces nécessaires en faisant en sorte </w:t>
      </w:r>
      <w:r w:rsidR="00FE3C74" w:rsidRPr="009B3DEC">
        <w:t xml:space="preserve">que celles-ci leur soient remises </w:t>
      </w:r>
      <w:r w:rsidR="00D02CDD" w:rsidRPr="009B3DEC">
        <w:t>dans les meilleurs délais</w:t>
      </w:r>
      <w:r w:rsidR="00B16291">
        <w:t>,</w:t>
      </w:r>
      <w:r w:rsidR="00D02CDD" w:rsidRPr="009B3DEC">
        <w:t xml:space="preserve"> l</w:t>
      </w:r>
      <w:r w:rsidR="00B16291">
        <w:t>’</w:t>
      </w:r>
      <w:r w:rsidR="00D02CDD" w:rsidRPr="009B3DEC">
        <w:t xml:space="preserve">objectif </w:t>
      </w:r>
      <w:r w:rsidR="00606583" w:rsidRPr="009B3DEC">
        <w:t xml:space="preserve">final </w:t>
      </w:r>
      <w:r w:rsidR="00D02CDD" w:rsidRPr="009B3DEC">
        <w:t>étant</w:t>
      </w:r>
      <w:r w:rsidR="003665EA" w:rsidRPr="009B3DEC">
        <w:t xml:space="preserve"> que ces personnes</w:t>
      </w:r>
      <w:r w:rsidR="00606583" w:rsidRPr="009B3DEC">
        <w:t xml:space="preserve"> puissent obtenir la citoyenneté turkmène.</w:t>
      </w:r>
    </w:p>
    <w:p w:rsidR="00EE70D7" w:rsidRPr="009B3DEC" w:rsidRDefault="006D1756" w:rsidP="006D1756">
      <w:pPr>
        <w:pStyle w:val="H23G"/>
      </w:pPr>
      <w:r w:rsidRPr="009B3DEC">
        <w:tab/>
      </w:r>
      <w:r w:rsidRPr="009B3DEC">
        <w:tab/>
      </w:r>
      <w:r w:rsidR="004B27AC" w:rsidRPr="009B3DEC">
        <w:t>Paragraphe 18 des observations finales</w:t>
      </w:r>
    </w:p>
    <w:p w:rsidR="00EE70D7" w:rsidRPr="009B3DEC" w:rsidRDefault="004B27AC" w:rsidP="006D1756">
      <w:pPr>
        <w:pStyle w:val="SingleTxtG"/>
      </w:pPr>
      <w:r w:rsidRPr="009B3DEC">
        <w:t xml:space="preserve">145. Conformément au </w:t>
      </w:r>
      <w:r w:rsidR="006E01BA" w:rsidRPr="009B3DEC">
        <w:t>paragraphe </w:t>
      </w:r>
      <w:r w:rsidRPr="009B3DEC">
        <w:t>2 de l</w:t>
      </w:r>
      <w:r w:rsidR="00B16291">
        <w:t>’</w:t>
      </w:r>
      <w:r w:rsidR="006E01BA" w:rsidRPr="009B3DEC">
        <w:t>article </w:t>
      </w:r>
      <w:r w:rsidRPr="009B3DEC">
        <w:t>5 de la loi du 22 juin 2013 sur la citoyenneté turkmène</w:t>
      </w:r>
      <w:r w:rsidR="00B16291">
        <w:t>,</w:t>
      </w:r>
      <w:r w:rsidRPr="009B3DEC">
        <w:t xml:space="preserve"> un </w:t>
      </w:r>
      <w:r w:rsidR="004D4A38" w:rsidRPr="009B3DEC">
        <w:t>T</w:t>
      </w:r>
      <w:r w:rsidRPr="009B3DEC">
        <w:t>urkmène ne peut être ressortissant d</w:t>
      </w:r>
      <w:r w:rsidR="00B16291">
        <w:t>’</w:t>
      </w:r>
      <w:r w:rsidRPr="009B3DEC">
        <w:t xml:space="preserve">un autre </w:t>
      </w:r>
      <w:r w:rsidR="006D1756" w:rsidRPr="009B3DEC">
        <w:t>État</w:t>
      </w:r>
      <w:r w:rsidRPr="009B3DEC">
        <w:t>. S</w:t>
      </w:r>
      <w:r w:rsidR="00B16291">
        <w:t>’</w:t>
      </w:r>
      <w:r w:rsidR="004D4A38" w:rsidRPr="009B3DEC">
        <w:t xml:space="preserve">il </w:t>
      </w:r>
      <w:r w:rsidRPr="009B3DEC">
        <w:t>a aussi la citoyenneté d</w:t>
      </w:r>
      <w:r w:rsidR="00B16291">
        <w:t>’</w:t>
      </w:r>
      <w:r w:rsidRPr="009B3DEC">
        <w:t xml:space="preserve">un autre </w:t>
      </w:r>
      <w:r w:rsidR="006D1756" w:rsidRPr="009B3DEC">
        <w:t>État</w:t>
      </w:r>
      <w:r w:rsidR="00B16291">
        <w:t>,</w:t>
      </w:r>
      <w:r w:rsidRPr="009B3DEC">
        <w:t xml:space="preserve"> la législation turkmène ne lui reconnaît que la citoyenneté turkmène. Les personnes dans cette situation </w:t>
      </w:r>
      <w:r w:rsidR="00A3413A" w:rsidRPr="009B3DEC">
        <w:t>jouissent des droits et sont soumis</w:t>
      </w:r>
      <w:r w:rsidR="00FE3C74" w:rsidRPr="009B3DEC">
        <w:t>es</w:t>
      </w:r>
      <w:r w:rsidR="00A3413A" w:rsidRPr="009B3DEC">
        <w:t xml:space="preserve"> aux obligations prévus dans la législation turkmène.</w:t>
      </w:r>
    </w:p>
    <w:p w:rsidR="00EE70D7" w:rsidRPr="009B3DEC" w:rsidRDefault="006D1756" w:rsidP="006D1756">
      <w:pPr>
        <w:pStyle w:val="H23G"/>
      </w:pPr>
      <w:r w:rsidRPr="009B3DEC">
        <w:tab/>
      </w:r>
      <w:r w:rsidRPr="009B3DEC">
        <w:tab/>
      </w:r>
      <w:r w:rsidR="00A3413A" w:rsidRPr="009B3DEC">
        <w:t>Paragraphe 19 des observations finales</w:t>
      </w:r>
    </w:p>
    <w:p w:rsidR="00EE70D7" w:rsidRPr="009B3DEC" w:rsidRDefault="00A3413A" w:rsidP="006D1756">
      <w:pPr>
        <w:pStyle w:val="SingleTxtG"/>
      </w:pPr>
      <w:r w:rsidRPr="009B3DEC">
        <w:t>146.</w:t>
      </w:r>
      <w:r w:rsidR="00D43FBA" w:rsidRPr="009B3DEC">
        <w:tab/>
      </w:r>
      <w:r w:rsidRPr="009B3DEC">
        <w:t>L</w:t>
      </w:r>
      <w:r w:rsidR="00B16291">
        <w:t>’</w:t>
      </w:r>
      <w:r w:rsidR="006E01BA" w:rsidRPr="009B3DEC">
        <w:t>article </w:t>
      </w:r>
      <w:r w:rsidRPr="009B3DEC">
        <w:t>11 de la loi du 12 novembre 1991sur l</w:t>
      </w:r>
      <w:r w:rsidR="00B16291">
        <w:t>’</w:t>
      </w:r>
      <w:r w:rsidRPr="009B3DEC">
        <w:t>emploi apporte au</w:t>
      </w:r>
      <w:r w:rsidR="004D4A38" w:rsidRPr="009B3DEC">
        <w:t>x</w:t>
      </w:r>
      <w:r w:rsidRPr="009B3DEC">
        <w:t xml:space="preserve"> citoyens turkmènes résidant sur le territoire national une protection garantie contre toute forme de discrimination et assure à tous d</w:t>
      </w:r>
      <w:r w:rsidR="00B16291">
        <w:t>’</w:t>
      </w:r>
      <w:r w:rsidRPr="009B3DEC">
        <w:t>égales possibilités d</w:t>
      </w:r>
      <w:r w:rsidR="00B16291">
        <w:t>’</w:t>
      </w:r>
      <w:r w:rsidRPr="009B3DEC">
        <w:t>accéder à une profession et à un emploi et de choisir leurs conditions d</w:t>
      </w:r>
      <w:r w:rsidR="00B16291">
        <w:t>’</w:t>
      </w:r>
      <w:r w:rsidRPr="009B3DEC">
        <w:t>emploi et de</w:t>
      </w:r>
      <w:r w:rsidR="005F0397">
        <w:t xml:space="preserve"> </w:t>
      </w:r>
      <w:r w:rsidRPr="009B3DEC">
        <w:t>travail.</w:t>
      </w:r>
    </w:p>
    <w:p w:rsidR="00EE70D7" w:rsidRPr="009B3DEC" w:rsidRDefault="009A2C76" w:rsidP="006D1756">
      <w:pPr>
        <w:pStyle w:val="SingleTxtG"/>
      </w:pPr>
      <w:r w:rsidRPr="009B3DEC">
        <w:t>147.</w:t>
      </w:r>
      <w:r w:rsidR="00D43FBA" w:rsidRPr="009B3DEC">
        <w:tab/>
      </w:r>
      <w:r w:rsidR="00937C48" w:rsidRPr="009B3DEC">
        <w:t>Dans son préambule</w:t>
      </w:r>
      <w:r w:rsidR="00B16291">
        <w:t>,</w:t>
      </w:r>
      <w:r w:rsidR="00937C48" w:rsidRPr="009B3DEC">
        <w:t xml:space="preserve"> le </w:t>
      </w:r>
      <w:r w:rsidRPr="009B3DEC">
        <w:t xml:space="preserve">Code du travail turkmène </w:t>
      </w:r>
      <w:r w:rsidR="00937C48" w:rsidRPr="009B3DEC">
        <w:t xml:space="preserve">établit les règles régissant </w:t>
      </w:r>
      <w:r w:rsidRPr="009B3DEC">
        <w:t>les relations entre les personnes travaillant dans des entreprises</w:t>
      </w:r>
      <w:r w:rsidR="00B16291">
        <w:t>,</w:t>
      </w:r>
      <w:r w:rsidRPr="009B3DEC">
        <w:t xml:space="preserve"> des or</w:t>
      </w:r>
      <w:r w:rsidR="00A70684" w:rsidRPr="009B3DEC">
        <w:t>ganisations et des institutions</w:t>
      </w:r>
      <w:r w:rsidRPr="009B3DEC">
        <w:t xml:space="preserve"> </w:t>
      </w:r>
      <w:r w:rsidR="00A70684" w:rsidRPr="009B3DEC">
        <w:t>(</w:t>
      </w:r>
      <w:r w:rsidRPr="009B3DEC">
        <w:t>quel</w:t>
      </w:r>
      <w:r w:rsidR="00A70684" w:rsidRPr="009B3DEC">
        <w:t xml:space="preserve">s </w:t>
      </w:r>
      <w:r w:rsidRPr="009B3DEC">
        <w:t>que soi</w:t>
      </w:r>
      <w:r w:rsidR="00A70684" w:rsidRPr="009B3DEC">
        <w:t>en</w:t>
      </w:r>
      <w:r w:rsidRPr="009B3DEC">
        <w:t>t l</w:t>
      </w:r>
      <w:r w:rsidR="00A70684" w:rsidRPr="009B3DEC">
        <w:t>e mode de gestion</w:t>
      </w:r>
      <w:r w:rsidR="00B16291">
        <w:t>,</w:t>
      </w:r>
      <w:r w:rsidR="00A70684" w:rsidRPr="009B3DEC">
        <w:t xml:space="preserve"> la nature juridique </w:t>
      </w:r>
      <w:r w:rsidRPr="009B3DEC">
        <w:t>ou le régime de propriété de celles-ci</w:t>
      </w:r>
      <w:r w:rsidR="00A70684" w:rsidRPr="009B3DEC">
        <w:t>)</w:t>
      </w:r>
      <w:r w:rsidR="006D1756" w:rsidRPr="009B3DEC">
        <w:t xml:space="preserve"> </w:t>
      </w:r>
      <w:r w:rsidR="00937C48" w:rsidRPr="009B3DEC">
        <w:t>ou au service d</w:t>
      </w:r>
      <w:r w:rsidR="004D4A38" w:rsidRPr="009B3DEC">
        <w:t xml:space="preserve">e </w:t>
      </w:r>
      <w:r w:rsidR="00937C48" w:rsidRPr="009B3DEC">
        <w:t>personne</w:t>
      </w:r>
      <w:r w:rsidR="004D4A38" w:rsidRPr="009B3DEC">
        <w:t>s</w:t>
      </w:r>
      <w:r w:rsidR="00937C48" w:rsidRPr="009B3DEC">
        <w:t xml:space="preserve"> physique</w:t>
      </w:r>
      <w:r w:rsidR="004D4A38" w:rsidRPr="009B3DEC">
        <w:t>s</w:t>
      </w:r>
      <w:r w:rsidR="00937C48" w:rsidRPr="009B3DEC">
        <w:t xml:space="preserve"> sur la base d</w:t>
      </w:r>
      <w:r w:rsidR="00B16291">
        <w:t>’</w:t>
      </w:r>
      <w:r w:rsidR="00937C48" w:rsidRPr="009B3DEC">
        <w:t>un contrat de travail. Le Code s</w:t>
      </w:r>
      <w:r w:rsidR="00B16291">
        <w:t>’</w:t>
      </w:r>
      <w:r w:rsidR="00937C48" w:rsidRPr="009B3DEC">
        <w:t>applique donc au secteur public aussi bien qu</w:t>
      </w:r>
      <w:r w:rsidR="00B16291">
        <w:t>’</w:t>
      </w:r>
      <w:r w:rsidR="00937C48" w:rsidRPr="009B3DEC">
        <w:t>au secteur privé.</w:t>
      </w:r>
    </w:p>
    <w:p w:rsidR="00EE70D7" w:rsidRPr="009B3DEC" w:rsidRDefault="00937C48" w:rsidP="006D1756">
      <w:pPr>
        <w:pStyle w:val="SingleTxtG"/>
      </w:pPr>
      <w:r w:rsidRPr="009B3DEC">
        <w:t>148.</w:t>
      </w:r>
      <w:r w:rsidR="00D43FBA" w:rsidRPr="009B3DEC">
        <w:tab/>
      </w:r>
      <w:r w:rsidRPr="009B3DEC">
        <w:t xml:space="preserve">Selon son </w:t>
      </w:r>
      <w:r w:rsidR="006E01BA" w:rsidRPr="009B3DEC">
        <w:t>article </w:t>
      </w:r>
      <w:r w:rsidRPr="009B3DEC">
        <w:t>5</w:t>
      </w:r>
      <w:r w:rsidR="00B16291">
        <w:t>,</w:t>
      </w:r>
      <w:r w:rsidRPr="009B3DEC">
        <w:t xml:space="preserve"> le Code du travail est applicable à tous les employeurs et salariés ayant conclu un contrat de travail sur le territoire turkmène</w:t>
      </w:r>
      <w:r w:rsidR="00B16291">
        <w:t>,</w:t>
      </w:r>
      <w:r w:rsidRPr="009B3DEC">
        <w:t xml:space="preserve"> sauf disposition contraire de la législation nationale ou d</w:t>
      </w:r>
      <w:r w:rsidR="00B16291">
        <w:t>’</w:t>
      </w:r>
      <w:r w:rsidRPr="009B3DEC">
        <w:t xml:space="preserve">un instrument international </w:t>
      </w:r>
      <w:r w:rsidR="002A36B4" w:rsidRPr="009B3DEC">
        <w:t>auquel</w:t>
      </w:r>
      <w:r w:rsidRPr="009B3DEC">
        <w:t xml:space="preserve"> le Turkménistan est partie.</w:t>
      </w:r>
    </w:p>
    <w:p w:rsidR="00EE70D7" w:rsidRPr="009B3DEC" w:rsidRDefault="002A36B4" w:rsidP="006D1756">
      <w:pPr>
        <w:pStyle w:val="SingleTxtG"/>
      </w:pPr>
      <w:r w:rsidRPr="009B3DEC">
        <w:t>149.</w:t>
      </w:r>
      <w:r w:rsidR="00D43FBA" w:rsidRPr="009B3DEC">
        <w:tab/>
      </w:r>
      <w:r w:rsidRPr="009B3DEC">
        <w:t>Les normes du Code du travail et d</w:t>
      </w:r>
      <w:r w:rsidR="00B16291">
        <w:t>’</w:t>
      </w:r>
      <w:r w:rsidRPr="009B3DEC">
        <w:t>autres textes législatifs s</w:t>
      </w:r>
      <w:r w:rsidR="00B16291">
        <w:t>’</w:t>
      </w:r>
      <w:r w:rsidRPr="009B3DEC">
        <w:t>étendent aux relations de travail avec les ressortissants étrangers</w:t>
      </w:r>
      <w:r w:rsidR="00B16291">
        <w:t>,</w:t>
      </w:r>
      <w:r w:rsidRPr="009B3DEC">
        <w:t xml:space="preserve"> les apatrides</w:t>
      </w:r>
      <w:r w:rsidR="00B16291">
        <w:t>,</w:t>
      </w:r>
      <w:r w:rsidRPr="009B3DEC">
        <w:t xml:space="preserve"> les fonctionnaires d</w:t>
      </w:r>
      <w:r w:rsidR="00B16291">
        <w:t>’</w:t>
      </w:r>
      <w:r w:rsidRPr="009B3DEC">
        <w:t>organisations internationales et salariés d</w:t>
      </w:r>
      <w:r w:rsidR="00B16291">
        <w:t>’</w:t>
      </w:r>
      <w:r w:rsidRPr="009B3DEC">
        <w:t>entreprises installées au Turkménistan et dont les fondateurs</w:t>
      </w:r>
      <w:r w:rsidR="00B16291">
        <w:t>,</w:t>
      </w:r>
      <w:r w:rsidRPr="009B3DEC">
        <w:t xml:space="preserve"> propriétaires </w:t>
      </w:r>
      <w:r w:rsidR="00023D26" w:rsidRPr="009B3DEC">
        <w:t xml:space="preserve">ou actionnaires sont des personnes </w:t>
      </w:r>
      <w:r w:rsidR="00A70684" w:rsidRPr="009B3DEC">
        <w:t>morales</w:t>
      </w:r>
      <w:r w:rsidR="00023D26" w:rsidRPr="009B3DEC">
        <w:t xml:space="preserve"> ou physiques étrangères</w:t>
      </w:r>
      <w:r w:rsidR="00B16291">
        <w:t>,</w:t>
      </w:r>
      <w:r w:rsidR="00023D26" w:rsidRPr="009B3DEC">
        <w:t xml:space="preserve"> sauf disposition contraire de la législation nationale ou d</w:t>
      </w:r>
      <w:r w:rsidR="00B16291">
        <w:t>’</w:t>
      </w:r>
      <w:r w:rsidR="00023D26" w:rsidRPr="009B3DEC">
        <w:t>un instrument international auquel le Turkménistan est partie.</w:t>
      </w:r>
    </w:p>
    <w:p w:rsidR="00EE70D7" w:rsidRPr="009B3DEC" w:rsidRDefault="00CC1F78" w:rsidP="006D1756">
      <w:pPr>
        <w:pStyle w:val="SingleTxtG"/>
      </w:pPr>
      <w:r w:rsidRPr="009B3DEC">
        <w:t>150.</w:t>
      </w:r>
      <w:r w:rsidR="00D43FBA" w:rsidRPr="009B3DEC">
        <w:tab/>
      </w:r>
      <w:r w:rsidRPr="009B3DEC">
        <w:t xml:space="preserve">Les </w:t>
      </w:r>
      <w:r w:rsidR="0058354A" w:rsidRPr="009B3DEC">
        <w:t>articles </w:t>
      </w:r>
      <w:r w:rsidRPr="009B3DEC">
        <w:t>304 à 306 du Code des infractions administratives prévoient des sanctions administratives</w:t>
      </w:r>
      <w:r w:rsidR="00D43FBA" w:rsidRPr="009B3DEC">
        <w:t xml:space="preserve"> </w:t>
      </w:r>
      <w:r w:rsidRPr="009B3DEC">
        <w:t>en cas de violation de la législation du travail</w:t>
      </w:r>
      <w:r w:rsidR="00B16291">
        <w:t>,</w:t>
      </w:r>
      <w:r w:rsidRPr="009B3DEC">
        <w:t xml:space="preserve"> notamment e</w:t>
      </w:r>
      <w:r w:rsidR="004D4A38" w:rsidRPr="009B3DEC">
        <w:t>n matière de sécurité</w:t>
      </w:r>
      <w:r w:rsidRPr="009B3DEC">
        <w:t>.</w:t>
      </w:r>
    </w:p>
    <w:p w:rsidR="00EE70D7" w:rsidRPr="009B3DEC" w:rsidRDefault="00CC1F78" w:rsidP="006D1756">
      <w:pPr>
        <w:pStyle w:val="SingleTxtG"/>
      </w:pPr>
      <w:r w:rsidRPr="009B3DEC">
        <w:t>151.</w:t>
      </w:r>
      <w:r w:rsidR="00D43FBA" w:rsidRPr="009B3DEC">
        <w:tab/>
      </w:r>
      <w:r w:rsidRPr="009B3DEC">
        <w:t>Selon l</w:t>
      </w:r>
      <w:r w:rsidR="00B16291">
        <w:t>’</w:t>
      </w:r>
      <w:r w:rsidR="006E01BA" w:rsidRPr="009B3DEC">
        <w:t>article </w:t>
      </w:r>
      <w:r w:rsidRPr="009B3DEC">
        <w:t>90 de la Constitution</w:t>
      </w:r>
      <w:r w:rsidR="00B16291">
        <w:t>,</w:t>
      </w:r>
      <w:r w:rsidRPr="009B3DEC">
        <w:t xml:space="preserve"> peut être élu au Medjlis tout citoyen turkmène ayant atteint</w:t>
      </w:r>
      <w:r w:rsidR="00B16291">
        <w:t>,</w:t>
      </w:r>
      <w:r w:rsidRPr="009B3DEC">
        <w:t xml:space="preserve"> le jour du scrutin</w:t>
      </w:r>
      <w:r w:rsidR="00B16291">
        <w:t>,</w:t>
      </w:r>
      <w:r w:rsidRPr="009B3DEC">
        <w:t xml:space="preserve"> l</w:t>
      </w:r>
      <w:r w:rsidR="00B16291">
        <w:t>’</w:t>
      </w:r>
      <w:r w:rsidRPr="009B3DEC">
        <w:t xml:space="preserve">âge de </w:t>
      </w:r>
      <w:r w:rsidR="006C0F36" w:rsidRPr="009B3DEC">
        <w:t>25</w:t>
      </w:r>
      <w:r w:rsidR="007A00C4" w:rsidRPr="009B3DEC">
        <w:t> ans</w:t>
      </w:r>
      <w:r w:rsidRPr="009B3DEC">
        <w:t xml:space="preserve"> et résidant depuis 10</w:t>
      </w:r>
      <w:r w:rsidR="007A00C4" w:rsidRPr="009B3DEC">
        <w:t> ans</w:t>
      </w:r>
      <w:r w:rsidRPr="009B3DEC">
        <w:t xml:space="preserve"> au moins sur le territoire turkmène. </w:t>
      </w:r>
      <w:r w:rsidR="00491D3F" w:rsidRPr="009B3DEC">
        <w:t>Aux termes de la loi électorale</w:t>
      </w:r>
      <w:r w:rsidR="00B16291">
        <w:t>,</w:t>
      </w:r>
      <w:r w:rsidR="00491D3F" w:rsidRPr="009B3DEC">
        <w:t xml:space="preserve"> les députés au Medjlis sont élus au </w:t>
      </w:r>
      <w:r w:rsidRPr="009B3DEC">
        <w:t>suffrage universel</w:t>
      </w:r>
      <w:r w:rsidR="00B16291">
        <w:t>,</w:t>
      </w:r>
      <w:r w:rsidR="00491D3F" w:rsidRPr="009B3DEC">
        <w:t xml:space="preserve"> égal</w:t>
      </w:r>
      <w:r w:rsidR="00B16291">
        <w:t>,</w:t>
      </w:r>
      <w:r w:rsidR="00491D3F" w:rsidRPr="009B3DEC">
        <w:t xml:space="preserve"> direct</w:t>
      </w:r>
      <w:r w:rsidRPr="009B3DEC">
        <w:t xml:space="preserve"> et </w:t>
      </w:r>
      <w:r w:rsidR="00491D3F" w:rsidRPr="009B3DEC">
        <w:t xml:space="preserve">secret. La loi interdit </w:t>
      </w:r>
      <w:r w:rsidRPr="009B3DEC">
        <w:t xml:space="preserve">toute restriction directe ou indirecte des droits électoraux des citoyens </w:t>
      </w:r>
      <w:r w:rsidR="00A70684" w:rsidRPr="009B3DEC">
        <w:t>reposant sur des considérations d</w:t>
      </w:r>
      <w:r w:rsidR="00B16291">
        <w:t>’</w:t>
      </w:r>
      <w:r w:rsidR="00A70684" w:rsidRPr="009B3DEC">
        <w:t>appartenance ethnique</w:t>
      </w:r>
      <w:r w:rsidR="00B16291">
        <w:t>,</w:t>
      </w:r>
      <w:r w:rsidRPr="009B3DEC">
        <w:t xml:space="preserve"> de race</w:t>
      </w:r>
      <w:r w:rsidR="00B16291">
        <w:t>,</w:t>
      </w:r>
      <w:r w:rsidRPr="009B3DEC">
        <w:t xml:space="preserve"> d</w:t>
      </w:r>
      <w:r w:rsidR="00A70684" w:rsidRPr="009B3DEC">
        <w:t>e</w:t>
      </w:r>
      <w:r w:rsidRPr="009B3DEC">
        <w:t xml:space="preserve"> sexe</w:t>
      </w:r>
      <w:r w:rsidR="00B16291">
        <w:t>,</w:t>
      </w:r>
      <w:r w:rsidRPr="009B3DEC">
        <w:t xml:space="preserve"> d</w:t>
      </w:r>
      <w:r w:rsidR="00B16291">
        <w:t>’</w:t>
      </w:r>
      <w:r w:rsidRPr="009B3DEC">
        <w:t>origine</w:t>
      </w:r>
      <w:r w:rsidR="00B16291">
        <w:t>,</w:t>
      </w:r>
      <w:r w:rsidRPr="009B3DEC">
        <w:t xml:space="preserve"> de fortune</w:t>
      </w:r>
      <w:r w:rsidR="00B16291">
        <w:t>,</w:t>
      </w:r>
      <w:r w:rsidRPr="009B3DEC">
        <w:t xml:space="preserve"> de </w:t>
      </w:r>
      <w:r w:rsidR="00A70684" w:rsidRPr="009B3DEC">
        <w:t>fonction</w:t>
      </w:r>
      <w:r w:rsidR="00B16291">
        <w:t>,</w:t>
      </w:r>
      <w:r w:rsidRPr="009B3DEC">
        <w:t xml:space="preserve"> d</w:t>
      </w:r>
      <w:r w:rsidR="00A70684" w:rsidRPr="009B3DEC">
        <w:t>e</w:t>
      </w:r>
      <w:r w:rsidRPr="009B3DEC">
        <w:t xml:space="preserve"> lieu de résidence</w:t>
      </w:r>
      <w:r w:rsidR="00B16291">
        <w:t>,</w:t>
      </w:r>
      <w:r w:rsidRPr="009B3DEC">
        <w:t xml:space="preserve"> de langue</w:t>
      </w:r>
      <w:r w:rsidR="00B16291">
        <w:t>,</w:t>
      </w:r>
      <w:r w:rsidRPr="009B3DEC">
        <w:t xml:space="preserve"> </w:t>
      </w:r>
      <w:r w:rsidRPr="009B3DEC">
        <w:lastRenderedPageBreak/>
        <w:t>d</w:t>
      </w:r>
      <w:r w:rsidR="00B16291">
        <w:t>’</w:t>
      </w:r>
      <w:r w:rsidRPr="009B3DEC">
        <w:t xml:space="preserve">attitude </w:t>
      </w:r>
      <w:r w:rsidR="00677B95" w:rsidRPr="009B3DEC">
        <w:t>à l</w:t>
      </w:r>
      <w:r w:rsidR="00B16291">
        <w:t>’</w:t>
      </w:r>
      <w:r w:rsidR="00677B95" w:rsidRPr="009B3DEC">
        <w:t>égard de</w:t>
      </w:r>
      <w:r w:rsidR="00A70684" w:rsidRPr="009B3DEC">
        <w:t xml:space="preserve"> </w:t>
      </w:r>
      <w:r w:rsidRPr="009B3DEC">
        <w:t>la religion</w:t>
      </w:r>
      <w:r w:rsidR="00B16291">
        <w:t>,</w:t>
      </w:r>
      <w:r w:rsidRPr="009B3DEC">
        <w:t xml:space="preserve"> d</w:t>
      </w:r>
      <w:r w:rsidR="00B16291">
        <w:t>’</w:t>
      </w:r>
      <w:r w:rsidR="00A70684" w:rsidRPr="009B3DEC">
        <w:t xml:space="preserve">opinions </w:t>
      </w:r>
      <w:r w:rsidRPr="009B3DEC">
        <w:t>p</w:t>
      </w:r>
      <w:r w:rsidR="00D800E1" w:rsidRPr="009B3DEC">
        <w:t>olitiques ou d</w:t>
      </w:r>
      <w:r w:rsidR="00B16291">
        <w:t>’</w:t>
      </w:r>
      <w:r w:rsidR="00D800E1" w:rsidRPr="009B3DEC">
        <w:t>affiliation ou</w:t>
      </w:r>
      <w:r w:rsidRPr="009B3DEC">
        <w:t xml:space="preserve"> non-affiliation à un parti</w:t>
      </w:r>
      <w:r w:rsidR="00491D3F" w:rsidRPr="009B3DEC">
        <w:t>.</w:t>
      </w:r>
    </w:p>
    <w:p w:rsidR="00EE70D7" w:rsidRPr="009B3DEC" w:rsidRDefault="00491D3F" w:rsidP="006D1756">
      <w:pPr>
        <w:pStyle w:val="SingleTxtG"/>
      </w:pPr>
      <w:r w:rsidRPr="009B3DEC">
        <w:t>152.</w:t>
      </w:r>
      <w:r w:rsidR="00D43FBA" w:rsidRPr="009B3DEC">
        <w:tab/>
      </w:r>
      <w:r w:rsidRPr="009B3DEC">
        <w:t>Conformément à l</w:t>
      </w:r>
      <w:r w:rsidR="00B16291">
        <w:t>’</w:t>
      </w:r>
      <w:r w:rsidR="006E01BA" w:rsidRPr="009B3DEC">
        <w:t>article </w:t>
      </w:r>
      <w:r w:rsidRPr="009B3DEC">
        <w:t>5 de la loi du 12 juin 1997 relative au service dans l</w:t>
      </w:r>
      <w:r w:rsidR="00742390" w:rsidRPr="009B3DEC">
        <w:t>a fonction publique</w:t>
      </w:r>
      <w:r w:rsidR="00B16291">
        <w:t>,</w:t>
      </w:r>
      <w:r w:rsidRPr="009B3DEC">
        <w:t xml:space="preserve"> les citoyens </w:t>
      </w:r>
      <w:r w:rsidR="00742390" w:rsidRPr="009B3DEC">
        <w:t>y sont admis dès l</w:t>
      </w:r>
      <w:r w:rsidR="00B16291">
        <w:t>’</w:t>
      </w:r>
      <w:r w:rsidR="00742390" w:rsidRPr="009B3DEC">
        <w:t>âge de 18</w:t>
      </w:r>
      <w:r w:rsidR="007A00C4" w:rsidRPr="009B3DEC">
        <w:t> ans</w:t>
      </w:r>
      <w:r w:rsidR="00742390" w:rsidRPr="009B3DEC">
        <w:t xml:space="preserve"> </w:t>
      </w:r>
      <w:r w:rsidRPr="009B3DEC">
        <w:t xml:space="preserve">sans distinction de </w:t>
      </w:r>
      <w:r w:rsidR="00742390" w:rsidRPr="009B3DEC">
        <w:t xml:space="preserve">statut </w:t>
      </w:r>
      <w:r w:rsidRPr="009B3DEC">
        <w:t>social</w:t>
      </w:r>
      <w:r w:rsidR="00B16291">
        <w:t>,</w:t>
      </w:r>
      <w:r w:rsidRPr="009B3DEC">
        <w:t xml:space="preserve"> de fortune</w:t>
      </w:r>
      <w:r w:rsidR="00B16291">
        <w:t>,</w:t>
      </w:r>
      <w:r w:rsidRPr="009B3DEC">
        <w:t xml:space="preserve"> </w:t>
      </w:r>
      <w:r w:rsidR="00742390" w:rsidRPr="009B3DEC">
        <w:t>de race</w:t>
      </w:r>
      <w:r w:rsidR="00B16291">
        <w:t>,</w:t>
      </w:r>
      <w:r w:rsidR="00742390" w:rsidRPr="009B3DEC">
        <w:t xml:space="preserve"> </w:t>
      </w:r>
      <w:r w:rsidRPr="009B3DEC">
        <w:t>d</w:t>
      </w:r>
      <w:r w:rsidR="00B16291">
        <w:t>’</w:t>
      </w:r>
      <w:r w:rsidRPr="009B3DEC">
        <w:t xml:space="preserve">appartenance </w:t>
      </w:r>
      <w:r w:rsidR="00742390" w:rsidRPr="009B3DEC">
        <w:t>ethnique</w:t>
      </w:r>
      <w:r w:rsidR="00B16291">
        <w:t>,</w:t>
      </w:r>
      <w:r w:rsidRPr="009B3DEC">
        <w:t xml:space="preserve"> de sexe</w:t>
      </w:r>
      <w:r w:rsidR="00B16291">
        <w:t>,</w:t>
      </w:r>
      <w:r w:rsidRPr="009B3DEC">
        <w:t xml:space="preserve"> d</w:t>
      </w:r>
      <w:r w:rsidR="00B16291">
        <w:t>’</w:t>
      </w:r>
      <w:r w:rsidR="00742390" w:rsidRPr="009B3DEC">
        <w:t xml:space="preserve">attitude face à la </w:t>
      </w:r>
      <w:r w:rsidRPr="009B3DEC">
        <w:t>religion ou d</w:t>
      </w:r>
      <w:r w:rsidR="00B16291">
        <w:t>’</w:t>
      </w:r>
      <w:r w:rsidRPr="009B3DEC">
        <w:t>opinions politiques.</w:t>
      </w:r>
    </w:p>
    <w:p w:rsidR="00EE70D7" w:rsidRPr="009B3DEC" w:rsidRDefault="006D1756" w:rsidP="006D1756">
      <w:pPr>
        <w:pStyle w:val="H23G"/>
      </w:pPr>
      <w:r w:rsidRPr="009B3DEC">
        <w:tab/>
      </w:r>
      <w:r w:rsidRPr="009B3DEC">
        <w:tab/>
      </w:r>
      <w:r w:rsidR="00491D3F" w:rsidRPr="009B3DEC">
        <w:t>Paragraphe 20 des observations finales</w:t>
      </w:r>
    </w:p>
    <w:p w:rsidR="00EE70D7" w:rsidRPr="009B3DEC" w:rsidRDefault="00491D3F" w:rsidP="006D1756">
      <w:pPr>
        <w:pStyle w:val="SingleTxtG"/>
      </w:pPr>
      <w:r w:rsidRPr="009B3DEC">
        <w:t>153.</w:t>
      </w:r>
      <w:r w:rsidR="00D43FBA" w:rsidRPr="009B3DEC">
        <w:tab/>
      </w:r>
      <w:r w:rsidR="00791C57" w:rsidRPr="009B3DEC">
        <w:t>La loi sur l</w:t>
      </w:r>
      <w:r w:rsidR="00B16291">
        <w:t>’</w:t>
      </w:r>
      <w:r w:rsidR="00791C57" w:rsidRPr="009B3DEC">
        <w:t>éducation du 4 mai 2013 (nouvelle version) garantit l</w:t>
      </w:r>
      <w:r w:rsidR="00B16291">
        <w:t>’</w:t>
      </w:r>
      <w:r w:rsidR="00791C57" w:rsidRPr="009B3DEC">
        <w:t>accès à l</w:t>
      </w:r>
      <w:r w:rsidR="00B16291">
        <w:t>’</w:t>
      </w:r>
      <w:r w:rsidR="00791C57" w:rsidRPr="009B3DEC">
        <w:t>éducation</w:t>
      </w:r>
      <w:r w:rsidR="00D43FBA" w:rsidRPr="009B3DEC">
        <w:t xml:space="preserve"> </w:t>
      </w:r>
      <w:r w:rsidR="00791C57" w:rsidRPr="009B3DEC">
        <w:t>indépendamment de toute considération d</w:t>
      </w:r>
      <w:r w:rsidR="00B16291">
        <w:t>’</w:t>
      </w:r>
      <w:r w:rsidR="00791C57" w:rsidRPr="009B3DEC">
        <w:t>appartenance ethnique</w:t>
      </w:r>
      <w:r w:rsidR="00B16291">
        <w:t>,</w:t>
      </w:r>
      <w:r w:rsidR="00791C57" w:rsidRPr="009B3DEC">
        <w:t xml:space="preserve"> de race</w:t>
      </w:r>
      <w:r w:rsidR="00B16291">
        <w:t>,</w:t>
      </w:r>
      <w:r w:rsidR="00791C57" w:rsidRPr="009B3DEC">
        <w:t xml:space="preserve"> de sexe</w:t>
      </w:r>
      <w:r w:rsidR="00B16291">
        <w:t>,</w:t>
      </w:r>
      <w:r w:rsidR="00791C57" w:rsidRPr="009B3DEC">
        <w:t xml:space="preserve"> d</w:t>
      </w:r>
      <w:r w:rsidR="00B16291">
        <w:t>’</w:t>
      </w:r>
      <w:r w:rsidR="00791C57" w:rsidRPr="009B3DEC">
        <w:t>origine</w:t>
      </w:r>
      <w:r w:rsidR="00B16291">
        <w:t>,</w:t>
      </w:r>
      <w:r w:rsidR="00791C57" w:rsidRPr="009B3DEC">
        <w:t xml:space="preserve"> de fortune</w:t>
      </w:r>
      <w:r w:rsidR="00B16291">
        <w:t>,</w:t>
      </w:r>
      <w:r w:rsidR="00791C57" w:rsidRPr="009B3DEC">
        <w:t xml:space="preserve"> de fonction</w:t>
      </w:r>
      <w:r w:rsidR="00B16291">
        <w:t>,</w:t>
      </w:r>
      <w:r w:rsidR="00791C57" w:rsidRPr="009B3DEC">
        <w:t xml:space="preserve"> de lieu de résidence</w:t>
      </w:r>
      <w:r w:rsidR="00B16291">
        <w:t>,</w:t>
      </w:r>
      <w:r w:rsidR="00791C57" w:rsidRPr="009B3DEC">
        <w:t xml:space="preserve"> de langue</w:t>
      </w:r>
      <w:r w:rsidR="00B16291">
        <w:t>,</w:t>
      </w:r>
      <w:r w:rsidR="00791C57" w:rsidRPr="009B3DEC">
        <w:t xml:space="preserve"> d</w:t>
      </w:r>
      <w:r w:rsidR="00B16291">
        <w:t>’</w:t>
      </w:r>
      <w:r w:rsidR="00791C57" w:rsidRPr="009B3DEC">
        <w:t>attitude à l</w:t>
      </w:r>
      <w:r w:rsidR="00B16291">
        <w:t>’</w:t>
      </w:r>
      <w:r w:rsidR="00791C57" w:rsidRPr="009B3DEC">
        <w:t>égard de la religion</w:t>
      </w:r>
      <w:r w:rsidR="00B16291">
        <w:t>,</w:t>
      </w:r>
      <w:r w:rsidR="00791C57" w:rsidRPr="009B3DEC">
        <w:t xml:space="preserve"> d</w:t>
      </w:r>
      <w:r w:rsidR="00B16291">
        <w:t>’</w:t>
      </w:r>
      <w:r w:rsidR="00791C57" w:rsidRPr="009B3DEC">
        <w:t>opinions politiques</w:t>
      </w:r>
      <w:r w:rsidR="00B16291">
        <w:t>,</w:t>
      </w:r>
      <w:r w:rsidR="00791C57" w:rsidRPr="009B3DEC">
        <w:t xml:space="preserve"> d</w:t>
      </w:r>
      <w:r w:rsidR="00B16291">
        <w:t>’</w:t>
      </w:r>
      <w:r w:rsidR="00791C57" w:rsidRPr="009B3DEC">
        <w:t>affiliation ou de non-affiliation à un parti</w:t>
      </w:r>
      <w:r w:rsidR="00B16291">
        <w:t>,</w:t>
      </w:r>
      <w:r w:rsidR="00791C57" w:rsidRPr="009B3DEC">
        <w:t xml:space="preserve"> d</w:t>
      </w:r>
      <w:r w:rsidR="00B16291">
        <w:t>’</w:t>
      </w:r>
      <w:r w:rsidR="00791C57" w:rsidRPr="009B3DEC">
        <w:t>âge et d</w:t>
      </w:r>
      <w:r w:rsidR="00B16291">
        <w:t>’</w:t>
      </w:r>
      <w:r w:rsidR="00791C57" w:rsidRPr="009B3DEC">
        <w:t>état de santé.</w:t>
      </w:r>
    </w:p>
    <w:p w:rsidR="00EE70D7" w:rsidRPr="009B3DEC" w:rsidRDefault="00791C57" w:rsidP="006D1756">
      <w:pPr>
        <w:pStyle w:val="SingleTxtG"/>
      </w:pPr>
      <w:r w:rsidRPr="009B3DEC">
        <w:t>154.</w:t>
      </w:r>
      <w:r w:rsidR="00D43FBA" w:rsidRPr="009B3DEC">
        <w:tab/>
      </w:r>
      <w:r w:rsidRPr="009B3DEC">
        <w:t>Afin de garantir le droit des citoyens à l</w:t>
      </w:r>
      <w:r w:rsidR="00B16291">
        <w:t>’</w:t>
      </w:r>
      <w:r w:rsidRPr="009B3DEC">
        <w:t>éducation</w:t>
      </w:r>
      <w:r w:rsidR="00B16291">
        <w:t>,</w:t>
      </w:r>
      <w:r w:rsidRPr="009B3DEC">
        <w:t xml:space="preserve"> l</w:t>
      </w:r>
      <w:r w:rsidR="00B16291">
        <w:t>’</w:t>
      </w:r>
      <w:r w:rsidRPr="009B3DEC">
        <w:t xml:space="preserve">État met en place un système éducatif et crée les conditions socioéconomiques nécessaires pour </w:t>
      </w:r>
      <w:r w:rsidR="001E4D37" w:rsidRPr="009B3DEC">
        <w:t xml:space="preserve">que chacun puisse recevoir une </w:t>
      </w:r>
      <w:r w:rsidRPr="009B3DEC">
        <w:t>éducation.</w:t>
      </w:r>
    </w:p>
    <w:p w:rsidR="00EE70D7" w:rsidRPr="009B3DEC" w:rsidRDefault="00791C57" w:rsidP="006D1756">
      <w:pPr>
        <w:pStyle w:val="SingleTxtG"/>
      </w:pPr>
      <w:r w:rsidRPr="009B3DEC">
        <w:t>155.</w:t>
      </w:r>
      <w:r w:rsidR="00D43FBA" w:rsidRPr="009B3DEC">
        <w:tab/>
      </w:r>
      <w:r w:rsidRPr="009B3DEC">
        <w:t>L</w:t>
      </w:r>
      <w:r w:rsidR="00B16291">
        <w:t>’</w:t>
      </w:r>
      <w:r w:rsidRPr="009B3DEC">
        <w:t>État garantit à tous un accès gratuit à l</w:t>
      </w:r>
      <w:r w:rsidR="00B16291">
        <w:t>’</w:t>
      </w:r>
      <w:r w:rsidRPr="009B3DEC">
        <w:t>éducation préscolaire et à l</w:t>
      </w:r>
      <w:r w:rsidR="00B16291">
        <w:t>’</w:t>
      </w:r>
      <w:r w:rsidRPr="009B3DEC">
        <w:t>enseignement primaire et secondaire général dans les établissements publics et</w:t>
      </w:r>
      <w:r w:rsidR="00B16291">
        <w:t>,</w:t>
      </w:r>
      <w:r w:rsidRPr="009B3DEC">
        <w:t xml:space="preserve"> </w:t>
      </w:r>
      <w:r w:rsidR="00427CCF" w:rsidRPr="009B3DEC">
        <w:t xml:space="preserve">par voie de </w:t>
      </w:r>
      <w:r w:rsidRPr="009B3DEC">
        <w:t>concours</w:t>
      </w:r>
      <w:r w:rsidR="00B16291">
        <w:t>,</w:t>
      </w:r>
      <w:r w:rsidRPr="009B3DEC">
        <w:t xml:space="preserve"> à l</w:t>
      </w:r>
      <w:r w:rsidR="00B16291">
        <w:t>’</w:t>
      </w:r>
      <w:r w:rsidRPr="009B3DEC">
        <w:t>enseignement professionnel dispensé dans les établissements publics</w:t>
      </w:r>
      <w:r w:rsidR="00B16291">
        <w:t>,</w:t>
      </w:r>
      <w:r w:rsidRPr="009B3DEC">
        <w:t xml:space="preserve"> pour toute première inscription à chaque niveau d</w:t>
      </w:r>
      <w:r w:rsidR="00C072BF" w:rsidRPr="009B3DEC">
        <w:t>e l</w:t>
      </w:r>
      <w:r w:rsidR="00B16291">
        <w:t>’</w:t>
      </w:r>
      <w:r w:rsidRPr="009B3DEC">
        <w:t>enseignement professionnel</w:t>
      </w:r>
      <w:r w:rsidR="00B16291">
        <w:t>,</w:t>
      </w:r>
      <w:r w:rsidRPr="009B3DEC">
        <w:t xml:space="preserve"> conf</w:t>
      </w:r>
      <w:r w:rsidR="006D1756" w:rsidRPr="009B3DEC">
        <w:t xml:space="preserve">ormément aux dispositions de la </w:t>
      </w:r>
      <w:r w:rsidRPr="009B3DEC">
        <w:t>loi.</w:t>
      </w:r>
    </w:p>
    <w:p w:rsidR="00791C57" w:rsidRPr="009B3DEC" w:rsidRDefault="00791C57" w:rsidP="006D1756">
      <w:pPr>
        <w:pStyle w:val="SingleTxtG"/>
        <w:keepNext/>
      </w:pPr>
      <w:r w:rsidRPr="009B3DEC">
        <w:t>156.</w:t>
      </w:r>
      <w:r w:rsidR="00D43FBA" w:rsidRPr="009B3DEC">
        <w:tab/>
      </w:r>
      <w:r w:rsidR="002C5167" w:rsidRPr="009B3DEC">
        <w:t>En vertu de</w:t>
      </w:r>
      <w:r w:rsidRPr="009B3DEC">
        <w:t xml:space="preserve"> l</w:t>
      </w:r>
      <w:r w:rsidR="00B16291">
        <w:t>’</w:t>
      </w:r>
      <w:r w:rsidR="006E01BA" w:rsidRPr="009B3DEC">
        <w:t>article </w:t>
      </w:r>
      <w:r w:rsidRPr="009B3DEC">
        <w:t>4 de la loi</w:t>
      </w:r>
      <w:r w:rsidR="00D43FBA" w:rsidRPr="009B3DEC">
        <w:t xml:space="preserve"> </w:t>
      </w:r>
      <w:r w:rsidR="00047380" w:rsidRPr="009B3DEC">
        <w:t xml:space="preserve">(version révisée) du 3 mai 2014 sur </w:t>
      </w:r>
      <w:r w:rsidRPr="009B3DEC">
        <w:t xml:space="preserve">les garanties </w:t>
      </w:r>
      <w:r w:rsidR="00CF70FD" w:rsidRPr="009B3DEC">
        <w:t xml:space="preserve">publiques </w:t>
      </w:r>
      <w:r w:rsidRPr="009B3DEC">
        <w:t>relatives aux droits de l</w:t>
      </w:r>
      <w:r w:rsidR="00B16291">
        <w:t>’</w:t>
      </w:r>
      <w:r w:rsidRPr="009B3DEC">
        <w:t>enfant</w:t>
      </w:r>
      <w:r w:rsidR="006D5EC3" w:rsidRPr="009B3DEC">
        <w:t>:</w:t>
      </w:r>
    </w:p>
    <w:p w:rsidR="00047380" w:rsidRPr="009B3DEC" w:rsidRDefault="00047380" w:rsidP="006D1756">
      <w:pPr>
        <w:pStyle w:val="Bullet1G"/>
      </w:pPr>
      <w:r w:rsidRPr="009B3DEC">
        <w:t>L</w:t>
      </w:r>
      <w:r w:rsidR="00B16291">
        <w:t>’</w:t>
      </w:r>
      <w:r w:rsidR="00DD0095" w:rsidRPr="009B3DEC">
        <w:t xml:space="preserve">État </w:t>
      </w:r>
      <w:r w:rsidRPr="009B3DEC">
        <w:t>garantit l</w:t>
      </w:r>
      <w:r w:rsidR="00B16291">
        <w:t>’</w:t>
      </w:r>
      <w:r w:rsidRPr="009B3DEC">
        <w:t xml:space="preserve">égalité des droits et libertés de </w:t>
      </w:r>
      <w:r w:rsidR="00C072BF" w:rsidRPr="009B3DEC">
        <w:t xml:space="preserve">tous les </w:t>
      </w:r>
      <w:r w:rsidRPr="009B3DEC">
        <w:t>enfant</w:t>
      </w:r>
      <w:r w:rsidR="00C072BF" w:rsidRPr="009B3DEC">
        <w:t>s</w:t>
      </w:r>
      <w:r w:rsidRPr="009B3DEC">
        <w:t xml:space="preserve"> vivant sur </w:t>
      </w:r>
      <w:r w:rsidR="00C072BF" w:rsidRPr="009B3DEC">
        <w:t xml:space="preserve">le </w:t>
      </w:r>
      <w:r w:rsidRPr="009B3DEC">
        <w:t>territoire</w:t>
      </w:r>
      <w:r w:rsidR="00C072BF" w:rsidRPr="009B3DEC">
        <w:t xml:space="preserve"> national</w:t>
      </w:r>
      <w:r w:rsidR="00B16291">
        <w:t>,</w:t>
      </w:r>
      <w:r w:rsidRPr="009B3DEC">
        <w:t xml:space="preserve"> sans distinction d</w:t>
      </w:r>
      <w:r w:rsidR="00B16291">
        <w:t>’</w:t>
      </w:r>
      <w:r w:rsidR="00C072BF" w:rsidRPr="009B3DEC">
        <w:t>appartenance ethnique</w:t>
      </w:r>
      <w:r w:rsidR="00B16291">
        <w:t>,</w:t>
      </w:r>
      <w:r w:rsidRPr="009B3DEC">
        <w:t xml:space="preserve"> de race</w:t>
      </w:r>
      <w:r w:rsidR="00B16291">
        <w:t>,</w:t>
      </w:r>
      <w:r w:rsidRPr="009B3DEC">
        <w:t xml:space="preserve"> de sexe</w:t>
      </w:r>
      <w:r w:rsidR="00B16291">
        <w:t>,</w:t>
      </w:r>
      <w:r w:rsidRPr="009B3DEC">
        <w:t xml:space="preserve"> d</w:t>
      </w:r>
      <w:r w:rsidR="00B16291">
        <w:t>’</w:t>
      </w:r>
      <w:r w:rsidRPr="009B3DEC">
        <w:t>origine</w:t>
      </w:r>
      <w:r w:rsidR="00B16291">
        <w:t>,</w:t>
      </w:r>
      <w:r w:rsidRPr="009B3DEC">
        <w:t xml:space="preserve"> de situation sociale</w:t>
      </w:r>
      <w:r w:rsidR="00B16291">
        <w:t>,</w:t>
      </w:r>
      <w:r w:rsidRPr="009B3DEC">
        <w:t xml:space="preserve"> de fortune</w:t>
      </w:r>
      <w:r w:rsidR="00B16291">
        <w:t>,</w:t>
      </w:r>
      <w:r w:rsidRPr="009B3DEC">
        <w:t xml:space="preserve"> de domicile de l</w:t>
      </w:r>
      <w:r w:rsidR="00B16291">
        <w:t>’</w:t>
      </w:r>
      <w:r w:rsidRPr="009B3DEC">
        <w:t>enfant et de ses parents</w:t>
      </w:r>
      <w:r w:rsidR="00B16291">
        <w:t>,</w:t>
      </w:r>
      <w:r w:rsidRPr="009B3DEC">
        <w:t xml:space="preserve"> de langue</w:t>
      </w:r>
      <w:r w:rsidR="00B16291">
        <w:t>,</w:t>
      </w:r>
      <w:r w:rsidRPr="009B3DEC">
        <w:t xml:space="preserve"> d</w:t>
      </w:r>
      <w:r w:rsidR="00B16291">
        <w:t>’</w:t>
      </w:r>
      <w:r w:rsidRPr="009B3DEC">
        <w:t>éducation</w:t>
      </w:r>
      <w:r w:rsidR="00B16291">
        <w:t>,</w:t>
      </w:r>
      <w:r w:rsidRPr="009B3DEC">
        <w:t xml:space="preserve"> d</w:t>
      </w:r>
      <w:r w:rsidR="00B16291">
        <w:t>’</w:t>
      </w:r>
      <w:r w:rsidR="00C072BF" w:rsidRPr="009B3DEC">
        <w:t>attitude face à la religion</w:t>
      </w:r>
      <w:r w:rsidR="00B16291">
        <w:t>,</w:t>
      </w:r>
      <w:r w:rsidRPr="009B3DEC">
        <w:t xml:space="preserve"> de </w:t>
      </w:r>
      <w:r w:rsidR="00C072BF" w:rsidRPr="009B3DEC">
        <w:t xml:space="preserve">circonstances de la </w:t>
      </w:r>
      <w:r w:rsidRPr="009B3DEC">
        <w:t>naissance</w:t>
      </w:r>
      <w:r w:rsidR="00B16291">
        <w:t>,</w:t>
      </w:r>
      <w:r w:rsidRPr="009B3DEC">
        <w:t xml:space="preserve"> d</w:t>
      </w:r>
      <w:r w:rsidR="00B16291">
        <w:t>’</w:t>
      </w:r>
      <w:r w:rsidRPr="009B3DEC">
        <w:t xml:space="preserve">état de santé </w:t>
      </w:r>
      <w:r w:rsidR="00427CCF" w:rsidRPr="009B3DEC">
        <w:t xml:space="preserve">ou </w:t>
      </w:r>
      <w:r w:rsidRPr="009B3DEC">
        <w:t>autre</w:t>
      </w:r>
      <w:r w:rsidR="003361BD">
        <w:t xml:space="preserve"> </w:t>
      </w:r>
      <w:r w:rsidR="00C072BF" w:rsidRPr="009B3DEC">
        <w:t>considération</w:t>
      </w:r>
      <w:r w:rsidRPr="009B3DEC">
        <w:t>. La violation du principe d</w:t>
      </w:r>
      <w:r w:rsidR="00B16291">
        <w:t>’</w:t>
      </w:r>
      <w:r w:rsidRPr="009B3DEC">
        <w:t xml:space="preserve">égalité entre enfants pour des considérations de </w:t>
      </w:r>
      <w:r w:rsidR="00C072BF" w:rsidRPr="009B3DEC">
        <w:t>sexe</w:t>
      </w:r>
      <w:r w:rsidR="00B16291">
        <w:t>,</w:t>
      </w:r>
      <w:r w:rsidR="00C072BF" w:rsidRPr="009B3DEC">
        <w:t xml:space="preserve"> de </w:t>
      </w:r>
      <w:r w:rsidRPr="009B3DEC">
        <w:t>race</w:t>
      </w:r>
      <w:r w:rsidR="00B16291">
        <w:t>,</w:t>
      </w:r>
      <w:r w:rsidRPr="009B3DEC">
        <w:t xml:space="preserve"> </w:t>
      </w:r>
      <w:r w:rsidR="00C072BF" w:rsidRPr="009B3DEC">
        <w:t>d</w:t>
      </w:r>
      <w:r w:rsidR="00B16291">
        <w:t>’</w:t>
      </w:r>
      <w:r w:rsidR="00C072BF" w:rsidRPr="009B3DEC">
        <w:t>appartenance ethnique</w:t>
      </w:r>
      <w:r w:rsidR="00B16291">
        <w:t>,</w:t>
      </w:r>
      <w:r w:rsidRPr="009B3DEC">
        <w:t xml:space="preserve"> d</w:t>
      </w:r>
      <w:r w:rsidR="00B16291">
        <w:t>’</w:t>
      </w:r>
      <w:r w:rsidR="00C072BF" w:rsidRPr="009B3DEC">
        <w:t>origine</w:t>
      </w:r>
      <w:r w:rsidR="00B16291">
        <w:t>,</w:t>
      </w:r>
      <w:r w:rsidRPr="009B3DEC">
        <w:t xml:space="preserve"> de situation sociale</w:t>
      </w:r>
      <w:r w:rsidR="00B16291">
        <w:t>,</w:t>
      </w:r>
      <w:r w:rsidRPr="009B3DEC">
        <w:t xml:space="preserve"> de fortune</w:t>
      </w:r>
      <w:r w:rsidR="00B16291">
        <w:t>,</w:t>
      </w:r>
      <w:r w:rsidRPr="009B3DEC">
        <w:t xml:space="preserve"> de domicile de l</w:t>
      </w:r>
      <w:r w:rsidR="00B16291">
        <w:t>’</w:t>
      </w:r>
      <w:r w:rsidRPr="009B3DEC">
        <w:t xml:space="preserve">enfant </w:t>
      </w:r>
      <w:r w:rsidR="00427CCF" w:rsidRPr="009B3DEC">
        <w:t>et</w:t>
      </w:r>
      <w:r w:rsidRPr="009B3DEC">
        <w:t xml:space="preserve"> de ses parents</w:t>
      </w:r>
      <w:r w:rsidR="00B16291">
        <w:t>,</w:t>
      </w:r>
      <w:r w:rsidRPr="009B3DEC">
        <w:t xml:space="preserve"> de langue</w:t>
      </w:r>
      <w:r w:rsidR="00B16291">
        <w:t>,</w:t>
      </w:r>
      <w:r w:rsidRPr="009B3DEC">
        <w:t xml:space="preserve"> d</w:t>
      </w:r>
      <w:r w:rsidR="00B16291">
        <w:t>’</w:t>
      </w:r>
      <w:r w:rsidRPr="009B3DEC">
        <w:t>éducation</w:t>
      </w:r>
      <w:r w:rsidR="00B16291">
        <w:t>,</w:t>
      </w:r>
      <w:r w:rsidRPr="009B3DEC">
        <w:t xml:space="preserve"> </w:t>
      </w:r>
      <w:r w:rsidR="00427CCF" w:rsidRPr="009B3DEC">
        <w:t>d</w:t>
      </w:r>
      <w:r w:rsidR="00B16291">
        <w:t>’</w:t>
      </w:r>
      <w:r w:rsidR="00C072BF" w:rsidRPr="009B3DEC">
        <w:t>attitude face à la religion</w:t>
      </w:r>
      <w:r w:rsidR="00B16291">
        <w:t>,</w:t>
      </w:r>
      <w:r w:rsidRPr="009B3DEC">
        <w:t xml:space="preserve"> de </w:t>
      </w:r>
      <w:r w:rsidR="00C072BF" w:rsidRPr="009B3DEC">
        <w:t xml:space="preserve">circonstances </w:t>
      </w:r>
      <w:r w:rsidRPr="009B3DEC">
        <w:t xml:space="preserve">de </w:t>
      </w:r>
      <w:r w:rsidR="00C072BF" w:rsidRPr="009B3DEC">
        <w:t xml:space="preserve">la </w:t>
      </w:r>
      <w:r w:rsidRPr="009B3DEC">
        <w:t>naissance</w:t>
      </w:r>
      <w:r w:rsidR="00B16291">
        <w:t>,</w:t>
      </w:r>
      <w:r w:rsidRPr="009B3DEC">
        <w:t xml:space="preserve"> d</w:t>
      </w:r>
      <w:r w:rsidR="00B16291">
        <w:t>’</w:t>
      </w:r>
      <w:r w:rsidRPr="009B3DEC">
        <w:t xml:space="preserve">état de santé ou </w:t>
      </w:r>
      <w:r w:rsidR="00C072BF" w:rsidRPr="009B3DEC">
        <w:t xml:space="preserve">pour </w:t>
      </w:r>
      <w:r w:rsidRPr="009B3DEC">
        <w:t xml:space="preserve">toute autre </w:t>
      </w:r>
      <w:r w:rsidR="00C072BF" w:rsidRPr="009B3DEC">
        <w:t xml:space="preserve">considération </w:t>
      </w:r>
      <w:r w:rsidRPr="009B3DEC">
        <w:t>entraîne les sanctions prévues par la législation</w:t>
      </w:r>
      <w:r w:rsidR="006D1756" w:rsidRPr="009B3DEC">
        <w:t xml:space="preserve"> </w:t>
      </w:r>
      <w:r w:rsidRPr="009B3DEC">
        <w:t>nationale</w:t>
      </w:r>
      <w:r w:rsidR="00B16291">
        <w:t>;</w:t>
      </w:r>
    </w:p>
    <w:p w:rsidR="00EE70D7" w:rsidRPr="009B3DEC" w:rsidRDefault="00047380" w:rsidP="006D1756">
      <w:pPr>
        <w:pStyle w:val="Bullet1G"/>
      </w:pPr>
      <w:r w:rsidRPr="009B3DEC">
        <w:t xml:space="preserve">Tout enfant a </w:t>
      </w:r>
      <w:r w:rsidR="00C072BF" w:rsidRPr="009B3DEC">
        <w:t xml:space="preserve">le </w:t>
      </w:r>
      <w:r w:rsidRPr="009B3DEC">
        <w:t xml:space="preserve">droit </w:t>
      </w:r>
      <w:r w:rsidR="00C072BF" w:rsidRPr="009B3DEC">
        <w:t>de</w:t>
      </w:r>
      <w:r w:rsidRPr="009B3DEC">
        <w:t xml:space="preserve"> recevoir une éducation</w:t>
      </w:r>
      <w:r w:rsidR="00B16291">
        <w:t>,</w:t>
      </w:r>
      <w:r w:rsidRPr="009B3DEC">
        <w:t xml:space="preserve"> </w:t>
      </w:r>
      <w:r w:rsidR="00D36A81" w:rsidRPr="009B3DEC">
        <w:t xml:space="preserve">en tant que droit </w:t>
      </w:r>
      <w:r w:rsidRPr="009B3DEC">
        <w:t>constitutionnel fondamenta</w:t>
      </w:r>
      <w:r w:rsidR="00D36A81" w:rsidRPr="009B3DEC">
        <w:t xml:space="preserve">l </w:t>
      </w:r>
      <w:r w:rsidRPr="009B3DEC">
        <w:t xml:space="preserve">et inaliénable de tous les citoyens turkmènes. Tout enfant a </w:t>
      </w:r>
      <w:r w:rsidR="00D36A81" w:rsidRPr="009B3DEC">
        <w:t xml:space="preserve">le </w:t>
      </w:r>
      <w:r w:rsidRPr="009B3DEC">
        <w:t xml:space="preserve">droit </w:t>
      </w:r>
      <w:r w:rsidR="00D36A81" w:rsidRPr="009B3DEC">
        <w:t xml:space="preserve">de </w:t>
      </w:r>
      <w:r w:rsidRPr="009B3DEC">
        <w:t>bénéficier d</w:t>
      </w:r>
      <w:r w:rsidR="00427CCF" w:rsidRPr="009B3DEC">
        <w:t>e l</w:t>
      </w:r>
      <w:r w:rsidR="00B16291">
        <w:t>’</w:t>
      </w:r>
      <w:r w:rsidRPr="009B3DEC">
        <w:t>enseignement primaire et secondaire</w:t>
      </w:r>
      <w:r w:rsidR="00B16291">
        <w:t>,</w:t>
      </w:r>
      <w:r w:rsidRPr="009B3DEC">
        <w:t xml:space="preserve"> qui est obligatoire</w:t>
      </w:r>
      <w:r w:rsidR="00D36A81" w:rsidRPr="009B3DEC">
        <w:t xml:space="preserve"> et gratuit dans l</w:t>
      </w:r>
      <w:r w:rsidRPr="009B3DEC">
        <w:t>es établissements publics.</w:t>
      </w:r>
    </w:p>
    <w:p w:rsidR="00EE70D7" w:rsidRPr="009B3DEC" w:rsidRDefault="00C726A1" w:rsidP="006D1756">
      <w:pPr>
        <w:pStyle w:val="SingleTxtG"/>
      </w:pPr>
      <w:r w:rsidRPr="009B3DEC">
        <w:t>157.</w:t>
      </w:r>
      <w:r w:rsidR="00D43FBA" w:rsidRPr="009B3DEC">
        <w:tab/>
      </w:r>
      <w:r w:rsidRPr="009B3DEC">
        <w:t>Au Turkménistan</w:t>
      </w:r>
      <w:r w:rsidR="00B16291">
        <w:t>,</w:t>
      </w:r>
      <w:r w:rsidRPr="009B3DEC">
        <w:t xml:space="preserve"> les minorités nationales ne sont pas regroupées sur des territoires données</w:t>
      </w:r>
      <w:r w:rsidR="00B16291">
        <w:t>;</w:t>
      </w:r>
      <w:r w:rsidRPr="009B3DEC">
        <w:t xml:space="preserve"> elles vivent aussi dans les petites et grandes villes.</w:t>
      </w:r>
    </w:p>
    <w:p w:rsidR="00EE70D7" w:rsidRPr="009B3DEC" w:rsidRDefault="00C726A1" w:rsidP="006D1756">
      <w:pPr>
        <w:pStyle w:val="SingleTxtG"/>
      </w:pPr>
      <w:r w:rsidRPr="009B3DEC">
        <w:t>158.</w:t>
      </w:r>
      <w:r w:rsidR="00D43FBA" w:rsidRPr="009B3DEC">
        <w:tab/>
      </w:r>
      <w:r w:rsidRPr="009B3DEC">
        <w:t>Le Turkménistan compte plus de 70 écoles où l</w:t>
      </w:r>
      <w:r w:rsidR="00B16291">
        <w:t>’</w:t>
      </w:r>
      <w:r w:rsidR="00427CCF" w:rsidRPr="009B3DEC">
        <w:t xml:space="preserve">enseignement est </w:t>
      </w:r>
      <w:r w:rsidRPr="009B3DEC">
        <w:t>d</w:t>
      </w:r>
      <w:r w:rsidR="00175219" w:rsidRPr="009B3DEC">
        <w:t xml:space="preserve">ispensé </w:t>
      </w:r>
      <w:r w:rsidRPr="009B3DEC">
        <w:t>en russe</w:t>
      </w:r>
      <w:r w:rsidR="00B16291">
        <w:t>;</w:t>
      </w:r>
      <w:r w:rsidRPr="009B3DEC">
        <w:t xml:space="preserve"> dans la capitale et dans toutes les régions il existe aussi des établissements </w:t>
      </w:r>
      <w:r w:rsidR="002C5167" w:rsidRPr="009B3DEC">
        <w:t>anglophones</w:t>
      </w:r>
      <w:r w:rsidRPr="009B3DEC">
        <w:t>. Il y a aussi des école</w:t>
      </w:r>
      <w:r w:rsidR="00175219" w:rsidRPr="009B3DEC">
        <w:t>s bilingues turkmènes-russes</w:t>
      </w:r>
      <w:r w:rsidR="00B16291">
        <w:t>,</w:t>
      </w:r>
      <w:r w:rsidRPr="009B3DEC">
        <w:t xml:space="preserve"> t</w:t>
      </w:r>
      <w:r w:rsidR="00175219" w:rsidRPr="009B3DEC">
        <w:t>urkmènes-anglaises et turkmènes-</w:t>
      </w:r>
      <w:r w:rsidRPr="009B3DEC">
        <w:t>turques. Les cours à l</w:t>
      </w:r>
      <w:r w:rsidR="00B16291">
        <w:t>’</w:t>
      </w:r>
      <w:r w:rsidRPr="009B3DEC">
        <w:t>Université internationale turco-turkmène sont dispensés en turc et en anglais. Inaugurée en 2014</w:t>
      </w:r>
      <w:r w:rsidR="00B16291">
        <w:t>,</w:t>
      </w:r>
      <w:r w:rsidRPr="009B3DEC">
        <w:t xml:space="preserve"> l</w:t>
      </w:r>
      <w:r w:rsidR="00B16291">
        <w:t>’</w:t>
      </w:r>
      <w:r w:rsidRPr="009B3DEC">
        <w:t>Université internationale des sciences humaines et du développement a l</w:t>
      </w:r>
      <w:r w:rsidR="00B16291">
        <w:t>’</w:t>
      </w:r>
      <w:r w:rsidRPr="009B3DEC">
        <w:t>anglais pour langue d</w:t>
      </w:r>
      <w:r w:rsidR="00B16291">
        <w:t>’</w:t>
      </w:r>
      <w:r w:rsidRPr="009B3DEC">
        <w:t>enseignement.</w:t>
      </w:r>
    </w:p>
    <w:p w:rsidR="00EE70D7" w:rsidRPr="009B3DEC" w:rsidRDefault="006055A5" w:rsidP="006D1756">
      <w:pPr>
        <w:pStyle w:val="SingleTxtG"/>
      </w:pPr>
      <w:r w:rsidRPr="009B3DEC">
        <w:t>159.</w:t>
      </w:r>
      <w:r w:rsidR="00D43FBA" w:rsidRPr="009B3DEC">
        <w:tab/>
      </w:r>
      <w:r w:rsidR="00106A6E" w:rsidRPr="009B3DEC">
        <w:t>Chaque année des ressortissants turkmènes appartenant à diverses ethnies partent étudier dans des pays étrangers dans le cadre d</w:t>
      </w:r>
      <w:r w:rsidR="00B16291">
        <w:t>’</w:t>
      </w:r>
      <w:r w:rsidR="00106A6E" w:rsidRPr="009B3DEC">
        <w:t>accords intergouvernementaux</w:t>
      </w:r>
      <w:r w:rsidR="00B16291">
        <w:t>,</w:t>
      </w:r>
      <w:r w:rsidR="00106A6E" w:rsidRPr="009B3DEC">
        <w:t xml:space="preserve"> notamment </w:t>
      </w:r>
      <w:r w:rsidR="00106A6E" w:rsidRPr="009B3DEC">
        <w:lastRenderedPageBreak/>
        <w:t>en Roumanie</w:t>
      </w:r>
      <w:r w:rsidR="00B16291">
        <w:t>,</w:t>
      </w:r>
      <w:r w:rsidR="00106A6E" w:rsidRPr="009B3DEC">
        <w:t xml:space="preserve"> en Chine</w:t>
      </w:r>
      <w:r w:rsidR="00B16291">
        <w:t>,</w:t>
      </w:r>
      <w:r w:rsidR="00106A6E" w:rsidRPr="009B3DEC">
        <w:t xml:space="preserve"> en Malaisie</w:t>
      </w:r>
      <w:r w:rsidR="00B16291">
        <w:t>,</w:t>
      </w:r>
      <w:r w:rsidR="00106A6E" w:rsidRPr="009B3DEC">
        <w:t xml:space="preserve"> en Russie</w:t>
      </w:r>
      <w:r w:rsidR="00B16291">
        <w:t>,</w:t>
      </w:r>
      <w:r w:rsidR="00106A6E" w:rsidRPr="009B3DEC">
        <w:t xml:space="preserve"> en Turquie</w:t>
      </w:r>
      <w:r w:rsidR="00B16291">
        <w:t>,</w:t>
      </w:r>
      <w:r w:rsidR="00106A6E" w:rsidRPr="009B3DEC">
        <w:t xml:space="preserve"> au Belarus</w:t>
      </w:r>
      <w:r w:rsidR="00B16291">
        <w:t>,</w:t>
      </w:r>
      <w:r w:rsidR="00106A6E" w:rsidRPr="009B3DEC">
        <w:t xml:space="preserve"> au Japon et en </w:t>
      </w:r>
      <w:r w:rsidR="004145A6" w:rsidRPr="009B3DEC">
        <w:t xml:space="preserve">République de </w:t>
      </w:r>
      <w:r w:rsidR="00106A6E" w:rsidRPr="009B3DEC">
        <w:t>Co</w:t>
      </w:r>
      <w:r w:rsidR="004145A6" w:rsidRPr="009B3DEC">
        <w:t>rée.</w:t>
      </w:r>
    </w:p>
    <w:p w:rsidR="00EE70D7" w:rsidRPr="009B3DEC" w:rsidRDefault="004145A6" w:rsidP="006D1756">
      <w:pPr>
        <w:pStyle w:val="SingleTxtG"/>
      </w:pPr>
      <w:r w:rsidRPr="009B3DEC">
        <w:t>160.</w:t>
      </w:r>
      <w:r w:rsidR="00D43FBA" w:rsidRPr="009B3DEC">
        <w:tab/>
      </w:r>
      <w:r w:rsidRPr="009B3DEC">
        <w:t>Dans tous les établissements d</w:t>
      </w:r>
      <w:r w:rsidR="00B16291">
        <w:t>’</w:t>
      </w:r>
      <w:r w:rsidRPr="009B3DEC">
        <w:t>enseignement</w:t>
      </w:r>
      <w:r w:rsidR="00B16291">
        <w:t>,</w:t>
      </w:r>
      <w:r w:rsidRPr="009B3DEC">
        <w:t xml:space="preserve"> on trouve </w:t>
      </w:r>
      <w:r w:rsidR="00427CCF" w:rsidRPr="009B3DEC">
        <w:t xml:space="preserve">rassemblés </w:t>
      </w:r>
      <w:r w:rsidRPr="009B3DEC">
        <w:t>dans une même classe non seulement les garçons et les filles mais aussi des enfants de nationalité turkmène</w:t>
      </w:r>
      <w:r w:rsidR="00B16291">
        <w:t>,</w:t>
      </w:r>
      <w:r w:rsidRPr="009B3DEC">
        <w:t xml:space="preserve"> russe</w:t>
      </w:r>
      <w:r w:rsidR="00B16291">
        <w:t>,</w:t>
      </w:r>
      <w:r w:rsidRPr="009B3DEC">
        <w:t xml:space="preserve"> ouzbèke</w:t>
      </w:r>
      <w:r w:rsidR="00B16291">
        <w:t>,</w:t>
      </w:r>
      <w:r w:rsidRPr="009B3DEC">
        <w:t xml:space="preserve"> arménienne</w:t>
      </w:r>
      <w:r w:rsidR="00B16291">
        <w:t>,</w:t>
      </w:r>
      <w:r w:rsidRPr="009B3DEC">
        <w:t xml:space="preserve"> kazakhe ou autre.</w:t>
      </w:r>
    </w:p>
    <w:p w:rsidR="00EE70D7" w:rsidRPr="009B3DEC" w:rsidRDefault="004145A6" w:rsidP="006D1756">
      <w:pPr>
        <w:pStyle w:val="SingleTxtG"/>
      </w:pPr>
      <w:r w:rsidRPr="009B3DEC">
        <w:t>161.</w:t>
      </w:r>
      <w:r w:rsidR="00D43FBA" w:rsidRPr="009B3DEC">
        <w:tab/>
      </w:r>
      <w:r w:rsidRPr="009B3DEC">
        <w:t>En particulier dans le domaine social</w:t>
      </w:r>
      <w:r w:rsidR="00B16291">
        <w:t>,</w:t>
      </w:r>
      <w:r w:rsidRPr="009B3DEC">
        <w:t xml:space="preserve"> la politique de l</w:t>
      </w:r>
      <w:r w:rsidR="00B16291">
        <w:t>’</w:t>
      </w:r>
      <w:r w:rsidR="00DD0095" w:rsidRPr="009B3DEC">
        <w:t xml:space="preserve">État </w:t>
      </w:r>
      <w:r w:rsidRPr="009B3DEC">
        <w:t>vise à faire en sorte que</w:t>
      </w:r>
      <w:r w:rsidR="00B16291">
        <w:t>,</w:t>
      </w:r>
      <w:r w:rsidRPr="009B3DEC">
        <w:t xml:space="preserve"> en dehors de toute considération de race</w:t>
      </w:r>
      <w:r w:rsidR="00B16291">
        <w:t>,</w:t>
      </w:r>
      <w:r w:rsidRPr="009B3DEC">
        <w:t xml:space="preserve"> de couleur</w:t>
      </w:r>
      <w:r w:rsidR="00B16291">
        <w:t>,</w:t>
      </w:r>
      <w:r w:rsidRPr="009B3DEC">
        <w:t xml:space="preserve"> d</w:t>
      </w:r>
      <w:r w:rsidR="00B16291">
        <w:t>’</w:t>
      </w:r>
      <w:r w:rsidRPr="009B3DEC">
        <w:t>appartenance ethnique ou de</w:t>
      </w:r>
      <w:r w:rsidR="001F6CFB" w:rsidRPr="009B3DEC">
        <w:t xml:space="preserve"> </w:t>
      </w:r>
      <w:r w:rsidRPr="009B3DEC">
        <w:t>sexe</w:t>
      </w:r>
      <w:r w:rsidR="00B16291">
        <w:t>,</w:t>
      </w:r>
      <w:r w:rsidRPr="009B3DEC">
        <w:t xml:space="preserve"> tous les citoyens puissent</w:t>
      </w:r>
      <w:r w:rsidR="00B16291">
        <w:t>,</w:t>
      </w:r>
      <w:r w:rsidRPr="009B3DEC">
        <w:t xml:space="preserve"> avec les mêmes chances</w:t>
      </w:r>
      <w:r w:rsidR="00B16291">
        <w:t>,</w:t>
      </w:r>
      <w:r w:rsidRPr="009B3DEC">
        <w:t xml:space="preserve"> vivre dans la dignité</w:t>
      </w:r>
      <w:r w:rsidR="00B16291">
        <w:t>,</w:t>
      </w:r>
      <w:r w:rsidRPr="009B3DEC">
        <w:t xml:space="preserve"> développer leurs talents et jouir de leur droit constitutionnel à la santé.</w:t>
      </w:r>
    </w:p>
    <w:p w:rsidR="00EE70D7" w:rsidRPr="009B3DEC" w:rsidRDefault="004145A6" w:rsidP="006D1756">
      <w:pPr>
        <w:pStyle w:val="SingleTxtG"/>
      </w:pPr>
      <w:r w:rsidRPr="009B3DEC">
        <w:t>162.</w:t>
      </w:r>
      <w:r w:rsidR="00D43FBA" w:rsidRPr="009B3DEC">
        <w:tab/>
      </w:r>
      <w:r w:rsidR="00220007" w:rsidRPr="009B3DEC">
        <w:t>Conscient que</w:t>
      </w:r>
      <w:r w:rsidR="00B16291">
        <w:t>,</w:t>
      </w:r>
      <w:r w:rsidR="00220007" w:rsidRPr="009B3DEC">
        <w:t xml:space="preserve"> de manière générale</w:t>
      </w:r>
      <w:r w:rsidR="00B16291">
        <w:t>,</w:t>
      </w:r>
      <w:r w:rsidR="00220007" w:rsidRPr="009B3DEC">
        <w:t xml:space="preserve"> l</w:t>
      </w:r>
      <w:r w:rsidR="00B16291">
        <w:t>’</w:t>
      </w:r>
      <w:r w:rsidR="00220007" w:rsidRPr="009B3DEC">
        <w:t>accession au niveau de santé le plus élevé possible est un droit fondamental</w:t>
      </w:r>
      <w:r w:rsidR="00B16291">
        <w:t>,</w:t>
      </w:r>
      <w:r w:rsidR="00220007" w:rsidRPr="009B3DEC">
        <w:t xml:space="preserve"> le Turkménistan s</w:t>
      </w:r>
      <w:r w:rsidR="00B16291">
        <w:t>’</w:t>
      </w:r>
      <w:r w:rsidR="00220007" w:rsidRPr="009B3DEC">
        <w:t>emploie à moderniser le fonctionnement de son système de santé pour améliorer l</w:t>
      </w:r>
      <w:r w:rsidR="00B16291">
        <w:t>’</w:t>
      </w:r>
      <w:r w:rsidR="001F6CFB" w:rsidRPr="009B3DEC">
        <w:t>état de santé de sa population dans un souci d</w:t>
      </w:r>
      <w:r w:rsidR="00B16291">
        <w:t>’</w:t>
      </w:r>
      <w:r w:rsidR="001F6CFB" w:rsidRPr="009B3DEC">
        <w:t>égalité et d</w:t>
      </w:r>
      <w:r w:rsidR="00B16291">
        <w:t>’</w:t>
      </w:r>
      <w:r w:rsidR="001F6CFB" w:rsidRPr="009B3DEC">
        <w:t>équité</w:t>
      </w:r>
      <w:r w:rsidR="00B16291">
        <w:t>,</w:t>
      </w:r>
      <w:r w:rsidR="001F6CFB" w:rsidRPr="009B3DEC">
        <w:t xml:space="preserve"> compte tenu des besoins concrets des personnes en matière de santé en fonction de leur sexe</w:t>
      </w:r>
      <w:r w:rsidR="00B16291">
        <w:t>,</w:t>
      </w:r>
      <w:r w:rsidR="001F6CFB" w:rsidRPr="009B3DEC">
        <w:t xml:space="preserve"> de leur âge et de leur niveau de revenus.</w:t>
      </w:r>
    </w:p>
    <w:p w:rsidR="00EE70D7" w:rsidRPr="009B3DEC" w:rsidRDefault="001F6CFB" w:rsidP="006D1756">
      <w:pPr>
        <w:pStyle w:val="SingleTxtG"/>
      </w:pPr>
      <w:r w:rsidRPr="009B3DEC">
        <w:t>163.</w:t>
      </w:r>
      <w:r w:rsidR="00D43FBA" w:rsidRPr="009B3DEC">
        <w:tab/>
      </w:r>
      <w:r w:rsidR="0041285B" w:rsidRPr="009B3DEC">
        <w:t>Le Gouvernement turkmène s</w:t>
      </w:r>
      <w:r w:rsidR="00B16291">
        <w:t>’</w:t>
      </w:r>
      <w:r w:rsidR="0041285B" w:rsidRPr="009B3DEC">
        <w:t>emploie inlassablement à appliquer des mesures globales intégrant tous les aspects de la santé maternelle et infantile. Selon l</w:t>
      </w:r>
      <w:r w:rsidR="00B16291">
        <w:t>’</w:t>
      </w:r>
      <w:r w:rsidR="006E01BA" w:rsidRPr="009B3DEC">
        <w:t>article </w:t>
      </w:r>
      <w:r w:rsidR="0041285B" w:rsidRPr="009B3DEC">
        <w:t>35 de la Constitution</w:t>
      </w:r>
      <w:r w:rsidR="00B16291">
        <w:t>,</w:t>
      </w:r>
      <w:r w:rsidR="0041285B" w:rsidRPr="009B3DEC">
        <w:t xml:space="preserve"> t</w:t>
      </w:r>
      <w:r w:rsidRPr="009B3DEC">
        <w:t>ous les citoyens ont droit à égalité aux prestations de santé</w:t>
      </w:r>
      <w:r w:rsidR="00B16291">
        <w:t>,</w:t>
      </w:r>
      <w:r w:rsidRPr="009B3DEC">
        <w:t xml:space="preserve"> et bénéficient</w:t>
      </w:r>
      <w:r w:rsidR="00B16291">
        <w:t>,</w:t>
      </w:r>
      <w:r w:rsidRPr="009B3DEC">
        <w:t xml:space="preserve"> entre autres</w:t>
      </w:r>
      <w:r w:rsidR="00B16291">
        <w:t>,</w:t>
      </w:r>
      <w:r w:rsidRPr="009B3DEC">
        <w:t xml:space="preserve"> de la gratuité des soins dans le réseau d</w:t>
      </w:r>
      <w:r w:rsidR="00B16291">
        <w:t>’</w:t>
      </w:r>
      <w:r w:rsidR="0041285B" w:rsidRPr="009B3DEC">
        <w:t>établissements de santé publics.</w:t>
      </w:r>
    </w:p>
    <w:p w:rsidR="00EE70D7" w:rsidRPr="009B3DEC" w:rsidRDefault="0041285B" w:rsidP="006D1756">
      <w:pPr>
        <w:pStyle w:val="SingleTxtG"/>
      </w:pPr>
      <w:r w:rsidRPr="009B3DEC">
        <w:t>164.</w:t>
      </w:r>
      <w:r w:rsidR="00D43FBA" w:rsidRPr="009B3DEC">
        <w:tab/>
      </w:r>
      <w:r w:rsidRPr="009B3DEC">
        <w:t>La législation donne aux femmes et aux enfants vivant dans le pays toutes les possibilités d</w:t>
      </w:r>
      <w:r w:rsidR="00B16291">
        <w:t>’</w:t>
      </w:r>
      <w:r w:rsidRPr="009B3DEC">
        <w:t xml:space="preserve">exercer pleinement leurs droits </w:t>
      </w:r>
      <w:r w:rsidR="00815050" w:rsidRPr="009B3DEC">
        <w:t xml:space="preserve">et </w:t>
      </w:r>
      <w:r w:rsidRPr="009B3DEC">
        <w:t>d</w:t>
      </w:r>
      <w:r w:rsidR="00B16291">
        <w:t>’</w:t>
      </w:r>
      <w:r w:rsidRPr="009B3DEC">
        <w:t>atteindre un niveau de santé optimal. On citera</w:t>
      </w:r>
      <w:r w:rsidR="006D5EC3" w:rsidRPr="009B3DEC">
        <w:t>:</w:t>
      </w:r>
      <w:r w:rsidRPr="009B3DEC">
        <w:t xml:space="preserve"> la loi du 23 mai 2015 sur la santé publique</w:t>
      </w:r>
      <w:r w:rsidR="00B16291">
        <w:t>,</w:t>
      </w:r>
      <w:r w:rsidRPr="009B3DEC">
        <w:t xml:space="preserve"> la loi sur les garanties publiques propres à assurer l</w:t>
      </w:r>
      <w:r w:rsidR="00B16291">
        <w:t>’</w:t>
      </w:r>
      <w:r w:rsidRPr="009B3DEC">
        <w:t>égalité des droits et des chances des homm</w:t>
      </w:r>
      <w:r w:rsidR="005F0397">
        <w:t xml:space="preserve">es et des femmes </w:t>
      </w:r>
      <w:r w:rsidRPr="009B3DEC">
        <w:t>(version révisée du 18 août 2015)</w:t>
      </w:r>
      <w:r w:rsidR="00B16291">
        <w:t>,</w:t>
      </w:r>
      <w:r w:rsidRPr="009B3DEC">
        <w:t xml:space="preserve"> et la loi </w:t>
      </w:r>
      <w:r w:rsidR="00CF70FD" w:rsidRPr="009B3DEC">
        <w:t>sur les garanties publiques relatives aux droits de l</w:t>
      </w:r>
      <w:r w:rsidR="00B16291">
        <w:t>’</w:t>
      </w:r>
      <w:r w:rsidR="00CF70FD" w:rsidRPr="009B3DEC">
        <w:t xml:space="preserve">enfant (version révisée du </w:t>
      </w:r>
      <w:r w:rsidR="00815050" w:rsidRPr="009B3DEC">
        <w:t>3</w:t>
      </w:r>
      <w:r w:rsidR="00CF70FD" w:rsidRPr="009B3DEC">
        <w:t xml:space="preserve"> mai 2014).</w:t>
      </w:r>
    </w:p>
    <w:p w:rsidR="00EE70D7" w:rsidRPr="009B3DEC" w:rsidRDefault="00CF70FD" w:rsidP="006D1756">
      <w:pPr>
        <w:pStyle w:val="SingleTxtG"/>
      </w:pPr>
      <w:r w:rsidRPr="009B3DEC">
        <w:t>165.</w:t>
      </w:r>
      <w:r w:rsidR="00D43FBA" w:rsidRPr="009B3DEC">
        <w:tab/>
      </w:r>
      <w:r w:rsidR="00425DD6" w:rsidRPr="009B3DEC">
        <w:t xml:space="preserve">Aussi bien le Programme présidentiel </w:t>
      </w:r>
      <w:r w:rsidR="00680016" w:rsidRPr="009B3DEC">
        <w:t>«</w:t>
      </w:r>
      <w:r w:rsidR="00425DD6" w:rsidRPr="009B3DEC">
        <w:t>Saglyk</w:t>
      </w:r>
      <w:r w:rsidR="00680016" w:rsidRPr="009B3DEC">
        <w:t>»</w:t>
      </w:r>
      <w:r w:rsidR="00425DD6" w:rsidRPr="009B3DEC">
        <w:t xml:space="preserve"> (</w:t>
      </w:r>
      <w:r w:rsidR="00680016" w:rsidRPr="009B3DEC">
        <w:t>«</w:t>
      </w:r>
      <w:r w:rsidR="00425DD6" w:rsidRPr="009B3DEC">
        <w:rPr>
          <w:i/>
        </w:rPr>
        <w:t>Santé</w:t>
      </w:r>
      <w:r w:rsidR="00680016" w:rsidRPr="009B3DEC">
        <w:t>»</w:t>
      </w:r>
      <w:r w:rsidR="00425DD6" w:rsidRPr="009B3DEC">
        <w:t>) que le Programme national de développement socio-économique du Turkmén</w:t>
      </w:r>
      <w:r w:rsidR="00815050" w:rsidRPr="009B3DEC">
        <w:t>istan pour la période 2011-2030</w:t>
      </w:r>
      <w:r w:rsidR="00B16291">
        <w:t>,</w:t>
      </w:r>
      <w:r w:rsidR="00425DD6" w:rsidRPr="009B3DEC">
        <w:t xml:space="preserve"> la Politique nationale présidentielle visant à améliorer les conditions de vie des habitants des villages</w:t>
      </w:r>
      <w:r w:rsidR="00B16291">
        <w:t>,</w:t>
      </w:r>
      <w:r w:rsidR="00425DD6" w:rsidRPr="009B3DEC">
        <w:t xml:space="preserve"> des bourgs</w:t>
      </w:r>
      <w:r w:rsidR="00B16291">
        <w:t>,</w:t>
      </w:r>
      <w:r w:rsidR="00425DD6" w:rsidRPr="009B3DEC">
        <w:t xml:space="preserve"> des </w:t>
      </w:r>
      <w:r w:rsidR="00815050" w:rsidRPr="009B3DEC">
        <w:t xml:space="preserve">chefs-lieux </w:t>
      </w:r>
      <w:r w:rsidR="00425DD6" w:rsidRPr="009B3DEC">
        <w:t>et des centres d</w:t>
      </w:r>
      <w:r w:rsidR="00B16291">
        <w:t>’</w:t>
      </w:r>
      <w:r w:rsidR="00815050" w:rsidRPr="009B3DEC">
        <w:rPr>
          <w:i/>
        </w:rPr>
        <w:t>e</w:t>
      </w:r>
      <w:r w:rsidR="00425DD6" w:rsidRPr="009B3DEC">
        <w:rPr>
          <w:i/>
        </w:rPr>
        <w:t>trap</w:t>
      </w:r>
      <w:r w:rsidR="00815050" w:rsidRPr="009B3DEC">
        <w:rPr>
          <w:i/>
        </w:rPr>
        <w:t>s</w:t>
      </w:r>
      <w:r w:rsidR="00425DD6" w:rsidRPr="009B3DEC">
        <w:t xml:space="preserve"> à l</w:t>
      </w:r>
      <w:r w:rsidR="00B16291">
        <w:t>’</w:t>
      </w:r>
      <w:r w:rsidR="00425DD6" w:rsidRPr="009B3DEC">
        <w:t>horizon</w:t>
      </w:r>
      <w:r w:rsidR="00D81CCD" w:rsidRPr="009B3DEC">
        <w:t xml:space="preserve"> 2020</w:t>
      </w:r>
      <w:r w:rsidR="00B16291">
        <w:t>,</w:t>
      </w:r>
      <w:r w:rsidR="00D81CCD" w:rsidRPr="009B3DEC">
        <w:t xml:space="preserve"> le Programme publi</w:t>
      </w:r>
      <w:r w:rsidR="00815050" w:rsidRPr="009B3DEC">
        <w:t xml:space="preserve">c </w:t>
      </w:r>
      <w:r w:rsidR="00D81CCD" w:rsidRPr="009B3DEC">
        <w:t>de santé pour 2006-2016</w:t>
      </w:r>
      <w:r w:rsidR="00B16291">
        <w:t>,</w:t>
      </w:r>
      <w:r w:rsidR="00D81CCD" w:rsidRPr="009B3DEC">
        <w:t xml:space="preserve"> le Programme public de développement de l</w:t>
      </w:r>
      <w:r w:rsidR="00B16291">
        <w:t>’</w:t>
      </w:r>
      <w:r w:rsidR="00D81CCD" w:rsidRPr="009B3DEC">
        <w:t>industrie médicale nationale pour 2011-2015</w:t>
      </w:r>
      <w:r w:rsidR="00B16291">
        <w:t>,</w:t>
      </w:r>
      <w:r w:rsidR="00D81CCD" w:rsidRPr="009B3DEC">
        <w:t xml:space="preserve"> le Programme national de développement des services médicaux</w:t>
      </w:r>
      <w:r w:rsidR="00B16291">
        <w:t>,</w:t>
      </w:r>
      <w:r w:rsidR="00D81CCD" w:rsidRPr="009B3DEC">
        <w:t xml:space="preserve"> le Programme national </w:t>
      </w:r>
      <w:r w:rsidR="00697029" w:rsidRPr="009B3DEC">
        <w:t>2013-2017 «Une alimentation saine pour la population turkmène</w:t>
      </w:r>
      <w:r w:rsidR="00680016" w:rsidRPr="009B3DEC">
        <w:t>»</w:t>
      </w:r>
      <w:r w:rsidR="00B16291">
        <w:t>,</w:t>
      </w:r>
      <w:r w:rsidR="00697029" w:rsidRPr="009B3DEC">
        <w:t xml:space="preserve"> la Stratégie nationale pour l</w:t>
      </w:r>
      <w:r w:rsidR="00B16291">
        <w:t>’</w:t>
      </w:r>
      <w:r w:rsidR="00697029" w:rsidRPr="009B3DEC">
        <w:t>application au Turkménistan de la Déclaration d</w:t>
      </w:r>
      <w:r w:rsidR="00B16291">
        <w:t>’</w:t>
      </w:r>
      <w:r w:rsidR="00697029" w:rsidRPr="009B3DEC">
        <w:t xml:space="preserve">Achgabat sur la prévention </w:t>
      </w:r>
      <w:r w:rsidR="00A32F46" w:rsidRPr="009B3DEC">
        <w:t>et l</w:t>
      </w:r>
      <w:r w:rsidR="00B16291">
        <w:t>’</w:t>
      </w:r>
      <w:r w:rsidR="00A32F46" w:rsidRPr="009B3DEC">
        <w:t xml:space="preserve">éradication </w:t>
      </w:r>
      <w:r w:rsidR="00815050" w:rsidRPr="009B3DEC">
        <w:t xml:space="preserve">des </w:t>
      </w:r>
      <w:r w:rsidR="00697029" w:rsidRPr="009B3DEC">
        <w:t>maladies non transmissibles pour la période 2014-</w:t>
      </w:r>
      <w:r w:rsidR="00246AAF" w:rsidRPr="009B3DEC">
        <w:t>2020</w:t>
      </w:r>
      <w:r w:rsidR="00B16291">
        <w:t>,</w:t>
      </w:r>
      <w:r w:rsidR="00246AAF" w:rsidRPr="009B3DEC">
        <w:t xml:space="preserve"> le Programme national 2011-2015 de développement précoce de l</w:t>
      </w:r>
      <w:r w:rsidR="00B16291">
        <w:t>’</w:t>
      </w:r>
      <w:r w:rsidR="00246AAF" w:rsidRPr="009B3DEC">
        <w:t>enfant et de préparation à la scolarisation</w:t>
      </w:r>
      <w:r w:rsidR="00B16291">
        <w:t>,</w:t>
      </w:r>
      <w:r w:rsidR="00246AAF" w:rsidRPr="009B3DEC">
        <w:t xml:space="preserve"> la Stratégie nationale 2011-2015 de santé reproductive en Turkménistan</w:t>
      </w:r>
      <w:r w:rsidR="00B16291">
        <w:t>,</w:t>
      </w:r>
      <w:r w:rsidR="00246AAF" w:rsidRPr="009B3DEC">
        <w:t xml:space="preserve"> </w:t>
      </w:r>
      <w:r w:rsidR="00A00AB3" w:rsidRPr="009B3DEC">
        <w:t>le Programme national de lutte contre le VIH/sida pour la période 2012-2016</w:t>
      </w:r>
      <w:r w:rsidR="00B16291">
        <w:t>,</w:t>
      </w:r>
      <w:r w:rsidR="00A00AB3" w:rsidRPr="009B3DEC">
        <w:t xml:space="preserve"> ou la Stratégie nationale et </w:t>
      </w:r>
      <w:r w:rsidR="00A32F46" w:rsidRPr="009B3DEC">
        <w:t xml:space="preserve">le </w:t>
      </w:r>
      <w:r w:rsidR="00A00AB3" w:rsidRPr="009B3DEC">
        <w:t>plan d</w:t>
      </w:r>
      <w:r w:rsidR="00B16291">
        <w:t>’</w:t>
      </w:r>
      <w:r w:rsidR="00A00AB3" w:rsidRPr="009B3DEC">
        <w:t>action pour la protection de la santé de la mère</w:t>
      </w:r>
      <w:r w:rsidR="00B16291">
        <w:t>,</w:t>
      </w:r>
      <w:r w:rsidR="00A00AB3" w:rsidRPr="009B3DEC">
        <w:t xml:space="preserve"> du nouveau-né</w:t>
      </w:r>
      <w:r w:rsidR="00B16291">
        <w:t>,</w:t>
      </w:r>
      <w:r w:rsidR="00A00AB3" w:rsidRPr="009B3DEC">
        <w:t xml:space="preserve"> de l</w:t>
      </w:r>
      <w:r w:rsidR="00B16291">
        <w:t>’</w:t>
      </w:r>
      <w:r w:rsidR="00A00AB3" w:rsidRPr="009B3DEC">
        <w:t>enfant et de l</w:t>
      </w:r>
      <w:r w:rsidR="00B16291">
        <w:t>’</w:t>
      </w:r>
      <w:r w:rsidR="00A00AB3" w:rsidRPr="009B3DEC">
        <w:t xml:space="preserve">adolescent pour la période 2015-2019 sont </w:t>
      </w:r>
      <w:r w:rsidR="002C5167" w:rsidRPr="009B3DEC">
        <w:t xml:space="preserve">appliqués </w:t>
      </w:r>
      <w:r w:rsidR="00A00AB3" w:rsidRPr="009B3DEC">
        <w:t>avec succès.</w:t>
      </w:r>
    </w:p>
    <w:p w:rsidR="00EE70D7" w:rsidRPr="009B3DEC" w:rsidRDefault="00A00AB3" w:rsidP="006D1756">
      <w:pPr>
        <w:pStyle w:val="SingleTxtG"/>
      </w:pPr>
      <w:r w:rsidRPr="009B3DEC">
        <w:t>166.</w:t>
      </w:r>
      <w:r w:rsidR="00D43FBA" w:rsidRPr="009B3DEC">
        <w:tab/>
      </w:r>
      <w:r w:rsidR="00C7178B" w:rsidRPr="009B3DEC">
        <w:t>Pour faire reculer la mortalité infantile</w:t>
      </w:r>
      <w:r w:rsidR="00B16291">
        <w:t>,</w:t>
      </w:r>
      <w:r w:rsidR="00C7178B" w:rsidRPr="009B3DEC">
        <w:t xml:space="preserve"> des stratégies et programmes nationaux sont menés à bien avec le soutien d</w:t>
      </w:r>
      <w:r w:rsidR="00B16291">
        <w:t>’</w:t>
      </w:r>
      <w:r w:rsidR="00C7178B" w:rsidRPr="009B3DEC">
        <w:t>institution</w:t>
      </w:r>
      <w:r w:rsidR="00A32F46" w:rsidRPr="009B3DEC">
        <w:t>s</w:t>
      </w:r>
      <w:r w:rsidR="00C7178B" w:rsidRPr="009B3DEC">
        <w:t xml:space="preserve"> du système des Nations Unies en matière de promotion de l</w:t>
      </w:r>
      <w:r w:rsidR="00B16291">
        <w:t>’</w:t>
      </w:r>
      <w:r w:rsidR="00C7178B" w:rsidRPr="009B3DEC">
        <w:t>allaitement maternel</w:t>
      </w:r>
      <w:r w:rsidR="00B16291">
        <w:t>,</w:t>
      </w:r>
      <w:r w:rsidR="00C7178B" w:rsidRPr="009B3DEC">
        <w:t xml:space="preserve"> de prévention et de soin de l</w:t>
      </w:r>
      <w:r w:rsidR="00B16291">
        <w:t>’</w:t>
      </w:r>
      <w:r w:rsidR="00C7178B" w:rsidRPr="009B3DEC">
        <w:t>anémie</w:t>
      </w:r>
      <w:r w:rsidR="00B16291">
        <w:t>,</w:t>
      </w:r>
      <w:r w:rsidR="00C7178B" w:rsidRPr="009B3DEC">
        <w:t xml:space="preserve"> de suivi intégré des maladies infantiles</w:t>
      </w:r>
      <w:r w:rsidR="00B16291">
        <w:t>,</w:t>
      </w:r>
      <w:r w:rsidR="00C7178B" w:rsidRPr="009B3DEC">
        <w:t xml:space="preserve"> de réanimation néonatale et de maternité sans risque</w:t>
      </w:r>
      <w:r w:rsidR="00414341" w:rsidRPr="009B3DEC">
        <w:t>. Les programmes de protection de la santé de la mère et de l</w:t>
      </w:r>
      <w:r w:rsidR="00B16291">
        <w:t>’</w:t>
      </w:r>
      <w:r w:rsidR="00414341" w:rsidRPr="009B3DEC">
        <w:t xml:space="preserve">enfant ont été intégrés </w:t>
      </w:r>
      <w:r w:rsidR="00A32F46" w:rsidRPr="009B3DEC">
        <w:t xml:space="preserve">dans les </w:t>
      </w:r>
      <w:r w:rsidR="00414341" w:rsidRPr="009B3DEC">
        <w:t>soins de santé primaires et figurent désormais dans les programmes d</w:t>
      </w:r>
      <w:r w:rsidR="00B16291">
        <w:t>’</w:t>
      </w:r>
      <w:r w:rsidR="00414341" w:rsidRPr="009B3DEC">
        <w:t>enseignement de la Faculté de médecine et des écoles d</w:t>
      </w:r>
      <w:r w:rsidR="00B16291">
        <w:t>’</w:t>
      </w:r>
      <w:r w:rsidR="00414341" w:rsidRPr="009B3DEC">
        <w:t>infirmières.</w:t>
      </w:r>
    </w:p>
    <w:p w:rsidR="00EE70D7" w:rsidRPr="009B3DEC" w:rsidRDefault="00414341" w:rsidP="006D1756">
      <w:pPr>
        <w:pStyle w:val="SingleTxtG"/>
      </w:pPr>
      <w:r w:rsidRPr="009B3DEC">
        <w:t>167.</w:t>
      </w:r>
      <w:r w:rsidR="00D43FBA" w:rsidRPr="009B3DEC">
        <w:tab/>
      </w:r>
      <w:r w:rsidR="00266740" w:rsidRPr="009B3DEC">
        <w:t>Pour pro</w:t>
      </w:r>
      <w:r w:rsidR="00ED7852" w:rsidRPr="009B3DEC">
        <w:t xml:space="preserve">téger la santé de la </w:t>
      </w:r>
      <w:r w:rsidR="00427CCF" w:rsidRPr="009B3DEC">
        <w:t>population</w:t>
      </w:r>
      <w:r w:rsidR="00B16291">
        <w:t>,</w:t>
      </w:r>
      <w:r w:rsidR="00ED7852" w:rsidRPr="009B3DEC">
        <w:t xml:space="preserve"> les pouvoirs publics mènent à titre préventif et avec le concours de l</w:t>
      </w:r>
      <w:r w:rsidR="00B16291">
        <w:t>’</w:t>
      </w:r>
      <w:r w:rsidR="00ED7852" w:rsidRPr="009B3DEC">
        <w:t>UNICEF de vastes programmes d</w:t>
      </w:r>
      <w:r w:rsidR="00B16291">
        <w:t>’</w:t>
      </w:r>
      <w:r w:rsidR="00266740" w:rsidRPr="009B3DEC">
        <w:t>iodation du sel</w:t>
      </w:r>
      <w:r w:rsidR="00ED7852" w:rsidRPr="009B3DEC">
        <w:t xml:space="preserve"> et </w:t>
      </w:r>
      <w:r w:rsidR="00ED7852" w:rsidRPr="009B3DEC">
        <w:lastRenderedPageBreak/>
        <w:t>d</w:t>
      </w:r>
      <w:r w:rsidR="00B16291">
        <w:t>’</w:t>
      </w:r>
      <w:r w:rsidR="00ED7852" w:rsidRPr="009B3DEC">
        <w:t xml:space="preserve">enrichissement des farines en acide folique et en fer. </w:t>
      </w:r>
      <w:r w:rsidR="00BF0EAC" w:rsidRPr="009B3DEC">
        <w:t>Le Turkménistan est le quatrième pays au monde – et le premier de la CEI – à avoir généralisé l</w:t>
      </w:r>
      <w:r w:rsidR="00B16291">
        <w:t>’</w:t>
      </w:r>
      <w:r w:rsidR="00BF0EAC" w:rsidRPr="009B3DEC">
        <w:t>iodation du sel.</w:t>
      </w:r>
    </w:p>
    <w:p w:rsidR="00EE70D7" w:rsidRPr="009B3DEC" w:rsidRDefault="00BF0EAC" w:rsidP="006D1756">
      <w:pPr>
        <w:pStyle w:val="SingleTxtG"/>
      </w:pPr>
      <w:r w:rsidRPr="009B3DEC">
        <w:t>168.</w:t>
      </w:r>
      <w:r w:rsidR="00D43FBA" w:rsidRPr="009B3DEC">
        <w:tab/>
      </w:r>
      <w:r w:rsidRPr="009B3DEC">
        <w:t>Après obtention de l</w:t>
      </w:r>
      <w:r w:rsidR="00B16291">
        <w:t>’</w:t>
      </w:r>
      <w:r w:rsidRPr="009B3DEC">
        <w:t>homologation internationale</w:t>
      </w:r>
      <w:r w:rsidR="00A32F46" w:rsidRPr="009B3DEC">
        <w:t xml:space="preserve"> dans le cadre du </w:t>
      </w:r>
      <w:r w:rsidR="008B66DD" w:rsidRPr="009B3DEC">
        <w:t>programme de i</w:t>
      </w:r>
      <w:r w:rsidRPr="009B3DEC">
        <w:t>odation du sel</w:t>
      </w:r>
      <w:r w:rsidR="00B16291">
        <w:t>,</w:t>
      </w:r>
      <w:r w:rsidRPr="009B3DEC">
        <w:t xml:space="preserve"> des analyses biologiques </w:t>
      </w:r>
      <w:r w:rsidR="008B66DD" w:rsidRPr="009B3DEC">
        <w:t xml:space="preserve">de suivi </w:t>
      </w:r>
      <w:r w:rsidRPr="009B3DEC">
        <w:t>ont été effectuées régulièrement</w:t>
      </w:r>
      <w:r w:rsidR="00B16291">
        <w:t>;</w:t>
      </w:r>
      <w:r w:rsidRPr="009B3DEC">
        <w:t xml:space="preserve"> elles montrent que 100</w:t>
      </w:r>
      <w:r w:rsidR="00ED4AA6" w:rsidRPr="009B3DEC">
        <w:t> %</w:t>
      </w:r>
      <w:r w:rsidRPr="009B3DEC">
        <w:t xml:space="preserve"> des ménages utilisent du sel iodé et que l</w:t>
      </w:r>
      <w:r w:rsidR="00B16291">
        <w:t>’</w:t>
      </w:r>
      <w:r w:rsidRPr="009B3DEC">
        <w:t>élimination de l</w:t>
      </w:r>
      <w:r w:rsidR="00B16291">
        <w:t>’</w:t>
      </w:r>
      <w:r w:rsidRPr="009B3DEC">
        <w:t>iode urinaire correspond aux valeurs supérieures de la</w:t>
      </w:r>
      <w:r w:rsidR="003361BD">
        <w:t xml:space="preserve"> </w:t>
      </w:r>
      <w:r w:rsidRPr="009B3DEC">
        <w:t>norme.</w:t>
      </w:r>
    </w:p>
    <w:p w:rsidR="00EE70D7" w:rsidRPr="009B3DEC" w:rsidRDefault="00BF0EAC" w:rsidP="006D1756">
      <w:pPr>
        <w:pStyle w:val="SingleTxtG"/>
      </w:pPr>
      <w:r w:rsidRPr="009B3DEC">
        <w:t>169.</w:t>
      </w:r>
      <w:r w:rsidR="00D43FBA" w:rsidRPr="009B3DEC">
        <w:tab/>
      </w:r>
      <w:r w:rsidRPr="009B3DEC">
        <w:t>Il convient de signaler qu</w:t>
      </w:r>
      <w:r w:rsidR="00B16291">
        <w:t>’</w:t>
      </w:r>
      <w:r w:rsidRPr="009B3DEC">
        <w:t>aujourd</w:t>
      </w:r>
      <w:r w:rsidR="00B16291">
        <w:t>’</w:t>
      </w:r>
      <w:r w:rsidRPr="009B3DEC">
        <w:t xml:space="preserve">hui </w:t>
      </w:r>
      <w:r w:rsidR="008D57D7" w:rsidRPr="009B3DEC">
        <w:t>100</w:t>
      </w:r>
      <w:r w:rsidR="00ED4AA6" w:rsidRPr="009B3DEC">
        <w:t> %</w:t>
      </w:r>
      <w:r w:rsidR="008D57D7" w:rsidRPr="009B3DEC">
        <w:t xml:space="preserve"> des farines mises sur le marché turkmène </w:t>
      </w:r>
      <w:r w:rsidRPr="009B3DEC">
        <w:t>sont enrichies en acide folique et en</w:t>
      </w:r>
      <w:r w:rsidR="003361BD">
        <w:t xml:space="preserve"> </w:t>
      </w:r>
      <w:r w:rsidRPr="009B3DEC">
        <w:t>fer.</w:t>
      </w:r>
    </w:p>
    <w:p w:rsidR="00EE70D7" w:rsidRPr="009B3DEC" w:rsidRDefault="00BF0EAC" w:rsidP="006D1756">
      <w:pPr>
        <w:pStyle w:val="SingleTxtG"/>
      </w:pPr>
      <w:r w:rsidRPr="009B3DEC">
        <w:t>170.</w:t>
      </w:r>
      <w:r w:rsidR="00D43FBA" w:rsidRPr="009B3DEC">
        <w:tab/>
      </w:r>
      <w:r w:rsidR="004C52F8" w:rsidRPr="009B3DEC">
        <w:t>Pour disposer d</w:t>
      </w:r>
      <w:r w:rsidR="00B16291">
        <w:t>’</w:t>
      </w:r>
      <w:r w:rsidR="004C52F8" w:rsidRPr="009B3DEC">
        <w:t>une société et d</w:t>
      </w:r>
      <w:r w:rsidR="00B16291">
        <w:t>’</w:t>
      </w:r>
      <w:r w:rsidR="004C52F8" w:rsidRPr="009B3DEC">
        <w:t>une économie plus fortes</w:t>
      </w:r>
      <w:r w:rsidR="00B16291">
        <w:t>,</w:t>
      </w:r>
      <w:r w:rsidR="004C52F8" w:rsidRPr="009B3DEC">
        <w:t xml:space="preserve"> le Gouvernement continue d</w:t>
      </w:r>
      <w:r w:rsidR="00B16291">
        <w:t>’</w:t>
      </w:r>
      <w:r w:rsidR="004C52F8" w:rsidRPr="009B3DEC">
        <w:t>investir dans le développement du système de santé et de prévention des maladies. Les campagnes de vaccination</w:t>
      </w:r>
      <w:r w:rsidR="00B16291">
        <w:t>,</w:t>
      </w:r>
      <w:r w:rsidR="004C52F8" w:rsidRPr="009B3DEC">
        <w:t xml:space="preserve"> notamment</w:t>
      </w:r>
      <w:r w:rsidR="00B16291">
        <w:t>,</w:t>
      </w:r>
      <w:r w:rsidR="004C52F8" w:rsidRPr="009B3DEC">
        <w:t xml:space="preserve"> bénéficient de ces investissements.</w:t>
      </w:r>
    </w:p>
    <w:p w:rsidR="00EE70D7" w:rsidRPr="009B3DEC" w:rsidRDefault="004C52F8" w:rsidP="006D1756">
      <w:pPr>
        <w:pStyle w:val="SingleTxtG"/>
      </w:pPr>
      <w:r w:rsidRPr="009B3DEC">
        <w:t>171.</w:t>
      </w:r>
      <w:r w:rsidR="00D43FBA" w:rsidRPr="009B3DEC">
        <w:tab/>
      </w:r>
      <w:r w:rsidR="00825C8C" w:rsidRPr="009B3DEC">
        <w:t>Le Programme national d</w:t>
      </w:r>
      <w:r w:rsidR="00B16291">
        <w:t>’</w:t>
      </w:r>
      <w:r w:rsidR="00825C8C" w:rsidRPr="009B3DEC">
        <w:t>immunisation 2003-2020 porte ses fruits. Il a permis au pays d</w:t>
      </w:r>
      <w:r w:rsidR="00B16291">
        <w:t>’</w:t>
      </w:r>
      <w:r w:rsidR="00825C8C" w:rsidRPr="009B3DEC">
        <w:t>atteindre un taux d</w:t>
      </w:r>
      <w:r w:rsidR="00B16291">
        <w:t>’</w:t>
      </w:r>
      <w:r w:rsidR="00825C8C" w:rsidRPr="009B3DEC">
        <w:t>immunisation élevé et de faire reculer considérablement les maladies à prévention vaccinale</w:t>
      </w:r>
      <w:r w:rsidR="00B16291">
        <w:t>,</w:t>
      </w:r>
      <w:r w:rsidR="00825C8C" w:rsidRPr="009B3DEC">
        <w:t xml:space="preserve"> ainsi que d</w:t>
      </w:r>
      <w:r w:rsidR="00B16291">
        <w:t>’</w:t>
      </w:r>
      <w:r w:rsidR="00825C8C" w:rsidRPr="009B3DEC">
        <w:t>en éliminer certaines. C</w:t>
      </w:r>
      <w:r w:rsidR="00B16291">
        <w:t>’</w:t>
      </w:r>
      <w:r w:rsidR="00825C8C" w:rsidRPr="009B3DEC">
        <w:t>est ainsi que les cas de diphtérie</w:t>
      </w:r>
      <w:r w:rsidR="00B16291">
        <w:t>,</w:t>
      </w:r>
      <w:r w:rsidR="00825C8C" w:rsidRPr="009B3DEC">
        <w:t xml:space="preserve"> de coqueluche et </w:t>
      </w:r>
      <w:r w:rsidR="00E20B29" w:rsidRPr="009B3DEC">
        <w:t xml:space="preserve">de rougeole sont devenus rares et que la poliomyélite a été éliminée. </w:t>
      </w:r>
      <w:r w:rsidR="00A32F46" w:rsidRPr="009B3DEC">
        <w:t>En 2012</w:t>
      </w:r>
      <w:r w:rsidR="00B16291">
        <w:t>,</w:t>
      </w:r>
      <w:r w:rsidR="00A32F46" w:rsidRPr="009B3DEC">
        <w:t xml:space="preserve"> le Turkménistan </w:t>
      </w:r>
      <w:r w:rsidR="00E20B29" w:rsidRPr="009B3DEC">
        <w:t>a obtenu la certification relative à l</w:t>
      </w:r>
      <w:r w:rsidR="00B16291">
        <w:t>’</w:t>
      </w:r>
      <w:r w:rsidR="00E20B29" w:rsidRPr="009B3DEC">
        <w:t>interruption totale de la circulation du poliovirus sauvage</w:t>
      </w:r>
      <w:r w:rsidR="003361BD">
        <w:t xml:space="preserve"> </w:t>
      </w:r>
      <w:r w:rsidR="00E20B29" w:rsidRPr="009B3DEC">
        <w:t>endémique.</w:t>
      </w:r>
    </w:p>
    <w:p w:rsidR="00EE70D7" w:rsidRPr="009B3DEC" w:rsidRDefault="00E20B29" w:rsidP="006D1756">
      <w:pPr>
        <w:pStyle w:val="SingleTxtG"/>
      </w:pPr>
      <w:r w:rsidRPr="009B3DEC">
        <w:t>172.</w:t>
      </w:r>
      <w:r w:rsidR="00D43FBA" w:rsidRPr="009B3DEC">
        <w:tab/>
      </w:r>
      <w:r w:rsidRPr="009B3DEC">
        <w:t>Le Turkménistan compte désormais au nombre des pays où le taux d</w:t>
      </w:r>
      <w:r w:rsidR="00B16291">
        <w:t>’</w:t>
      </w:r>
      <w:r w:rsidRPr="009B3DEC">
        <w:t>immunisation est élevé. Notamment</w:t>
      </w:r>
      <w:r w:rsidR="00B16291">
        <w:t>,</w:t>
      </w:r>
      <w:r w:rsidRPr="009B3DEC">
        <w:t xml:space="preserve"> 99</w:t>
      </w:r>
      <w:r w:rsidR="00B16291">
        <w:t>,</w:t>
      </w:r>
      <w:r w:rsidRPr="009B3DEC">
        <w:t>5</w:t>
      </w:r>
      <w:r w:rsidR="00ED4AA6" w:rsidRPr="009B3DEC">
        <w:t> %</w:t>
      </w:r>
      <w:r w:rsidRPr="009B3DEC">
        <w:t xml:space="preserve"> des nouveau-nés ont été gratuitement vaccinés contre l</w:t>
      </w:r>
      <w:r w:rsidR="00B16291">
        <w:t>’</w:t>
      </w:r>
      <w:r w:rsidRPr="009B3DEC">
        <w:t>hépatite</w:t>
      </w:r>
      <w:r w:rsidR="00ED4AA6" w:rsidRPr="009B3DEC">
        <w:t> </w:t>
      </w:r>
      <w:r w:rsidRPr="009B3DEC">
        <w:t xml:space="preserve">B et la poliomyélite </w:t>
      </w:r>
      <w:r w:rsidR="00FD221B" w:rsidRPr="009B3DEC">
        <w:t>et ont reçu le vaccin BCG. Les vaccin</w:t>
      </w:r>
      <w:r w:rsidR="00A32F46" w:rsidRPr="009B3DEC">
        <w:t>ation</w:t>
      </w:r>
      <w:r w:rsidR="00FD221B" w:rsidRPr="009B3DEC">
        <w:t>s sont inscrit</w:t>
      </w:r>
      <w:r w:rsidR="00A32F46" w:rsidRPr="009B3DEC">
        <w:t>e</w:t>
      </w:r>
      <w:r w:rsidR="00FD221B" w:rsidRPr="009B3DEC">
        <w:t>s dans un carnet qui permet d</w:t>
      </w:r>
      <w:r w:rsidR="00B16291">
        <w:t>’</w:t>
      </w:r>
      <w:r w:rsidR="00A32F46" w:rsidRPr="009B3DEC">
        <w:t>en</w:t>
      </w:r>
      <w:r w:rsidR="00FD221B" w:rsidRPr="009B3DEC">
        <w:t xml:space="preserve"> suivre l</w:t>
      </w:r>
      <w:r w:rsidR="00B16291">
        <w:t>’</w:t>
      </w:r>
      <w:r w:rsidR="00A32F46" w:rsidRPr="009B3DEC">
        <w:t xml:space="preserve">état </w:t>
      </w:r>
      <w:r w:rsidR="00FD221B" w:rsidRPr="009B3DEC">
        <w:t>durant toute la vie.</w:t>
      </w:r>
    </w:p>
    <w:p w:rsidR="00EE70D7" w:rsidRPr="009B3DEC" w:rsidRDefault="00FD221B" w:rsidP="006D1756">
      <w:pPr>
        <w:pStyle w:val="SingleTxtG"/>
        <w:rPr>
          <w:shd w:val="clear" w:color="auto" w:fill="FFFBB8"/>
        </w:rPr>
      </w:pPr>
      <w:r w:rsidRPr="009B3DEC">
        <w:t>173.</w:t>
      </w:r>
      <w:r w:rsidR="00D43FBA" w:rsidRPr="009B3DEC">
        <w:tab/>
      </w:r>
      <w:r w:rsidRPr="009B3DEC">
        <w:t>La rougeole fait partie des maladies infantiles les plus graves contre lesquelles la vaccination permet de lutter.</w:t>
      </w:r>
      <w:r w:rsidR="00677FCD" w:rsidRPr="009B3DEC">
        <w:t xml:space="preserve"> Au cours des 20 dernières années</w:t>
      </w:r>
      <w:r w:rsidR="00B16291">
        <w:t>,</w:t>
      </w:r>
      <w:r w:rsidR="00677FCD" w:rsidRPr="009B3DEC">
        <w:t xml:space="preserve"> le taux des enfants de 12 à 23</w:t>
      </w:r>
      <w:r w:rsidR="00ED4AA6" w:rsidRPr="009B3DEC">
        <w:t> </w:t>
      </w:r>
      <w:r w:rsidR="00677FCD" w:rsidRPr="009B3DEC">
        <w:t>mois vaccinés contre la rougeole est passé</w:t>
      </w:r>
      <w:r w:rsidR="00B16291">
        <w:t>,</w:t>
      </w:r>
      <w:r w:rsidR="00677FCD" w:rsidRPr="009B3DEC">
        <w:t xml:space="preserve"> au Turkménistan</w:t>
      </w:r>
      <w:r w:rsidR="00B16291">
        <w:t>,</w:t>
      </w:r>
      <w:r w:rsidR="00677FCD" w:rsidRPr="009B3DEC">
        <w:t xml:space="preserve"> de 35</w:t>
      </w:r>
      <w:r w:rsidR="00ED4AA6" w:rsidRPr="009B3DEC">
        <w:t> %</w:t>
      </w:r>
      <w:r w:rsidR="00677FCD" w:rsidRPr="009B3DEC">
        <w:t xml:space="preserve"> à 99</w:t>
      </w:r>
      <w:r w:rsidR="00B16291">
        <w:t>,</w:t>
      </w:r>
      <w:r w:rsidR="00677FCD" w:rsidRPr="009B3DEC">
        <w:t>3</w:t>
      </w:r>
      <w:r w:rsidR="00ED4AA6" w:rsidRPr="009B3DEC">
        <w:t> %</w:t>
      </w:r>
      <w:r w:rsidR="00677FCD" w:rsidRPr="009B3DEC">
        <w:t xml:space="preserve">. </w:t>
      </w:r>
      <w:r w:rsidR="002A5666" w:rsidRPr="009B3DEC">
        <w:t>Pour parvenir à l</w:t>
      </w:r>
      <w:r w:rsidR="00B16291">
        <w:t>’</w:t>
      </w:r>
      <w:r w:rsidR="002A5666" w:rsidRPr="009B3DEC">
        <w:t xml:space="preserve">élimination de la rougeole et </w:t>
      </w:r>
      <w:r w:rsidR="00F34B11" w:rsidRPr="009B3DEC">
        <w:t>de la rubéole</w:t>
      </w:r>
      <w:r w:rsidR="00B16291">
        <w:t>,</w:t>
      </w:r>
      <w:r w:rsidR="002A5666" w:rsidRPr="009B3DEC">
        <w:t xml:space="preserve"> et </w:t>
      </w:r>
      <w:r w:rsidR="002216EC" w:rsidRPr="009B3DEC">
        <w:t xml:space="preserve">pour </w:t>
      </w:r>
      <w:r w:rsidR="002A5666" w:rsidRPr="009B3DEC">
        <w:t>maîtriser pleinement ces maladies</w:t>
      </w:r>
      <w:r w:rsidR="00B16291">
        <w:t>,</w:t>
      </w:r>
      <w:r w:rsidR="002A5666" w:rsidRPr="009B3DEC">
        <w:t xml:space="preserve"> des modifications ont été apportées au Programme national de vaccination</w:t>
      </w:r>
      <w:r w:rsidR="00B16291">
        <w:t>,</w:t>
      </w:r>
      <w:r w:rsidR="002A5666" w:rsidRPr="009B3DEC">
        <w:t xml:space="preserve"> avec des vaccinations combinées contre</w:t>
      </w:r>
      <w:r w:rsidR="00677FCD" w:rsidRPr="009B3DEC">
        <w:t xml:space="preserve"> </w:t>
      </w:r>
      <w:r w:rsidR="00ED4AA6" w:rsidRPr="009B3DEC">
        <w:t>la rougeole</w:t>
      </w:r>
      <w:r w:rsidR="00B16291">
        <w:t>,</w:t>
      </w:r>
      <w:r w:rsidR="00ED4AA6" w:rsidRPr="009B3DEC">
        <w:t xml:space="preserve"> les oreillons e</w:t>
      </w:r>
      <w:r w:rsidR="005F0397">
        <w:t>t la rubéole (MMR) à 12</w:t>
      </w:r>
      <w:r w:rsidR="005F0397">
        <w:noBreakHyphen/>
      </w:r>
      <w:r w:rsidR="00ED4AA6" w:rsidRPr="009B3DEC">
        <w:t>15 mois et à 6 ans.</w:t>
      </w:r>
    </w:p>
    <w:p w:rsidR="00EE70D7" w:rsidRPr="009B3DEC" w:rsidRDefault="00F34B11" w:rsidP="006D1756">
      <w:pPr>
        <w:pStyle w:val="SingleTxtG"/>
      </w:pPr>
      <w:r w:rsidRPr="009B3DEC">
        <w:t>174</w:t>
      </w:r>
      <w:r w:rsidR="002A5666" w:rsidRPr="009B3DEC">
        <w:t>.</w:t>
      </w:r>
      <w:r w:rsidR="00D43FBA" w:rsidRPr="009B3DEC">
        <w:tab/>
      </w:r>
      <w:r w:rsidR="002A5666" w:rsidRPr="009B3DEC">
        <w:t>Conformément aux recommandations de l</w:t>
      </w:r>
      <w:r w:rsidR="00B16291">
        <w:t>’</w:t>
      </w:r>
      <w:r w:rsidR="002A5666" w:rsidRPr="009B3DEC">
        <w:t>Organisation mondiale de la santé (OMS)</w:t>
      </w:r>
      <w:r w:rsidR="00B16291">
        <w:t>,</w:t>
      </w:r>
      <w:r w:rsidR="002A5666" w:rsidRPr="009B3DEC">
        <w:t xml:space="preserve"> un programme de prévention de la rougeole et de la rubéole congénitale a été mis en place</w:t>
      </w:r>
      <w:r w:rsidR="00B16291">
        <w:t>,</w:t>
      </w:r>
      <w:r w:rsidR="002A5666" w:rsidRPr="009B3DEC">
        <w:t xml:space="preserve"> dans le cadre duquel </w:t>
      </w:r>
      <w:r w:rsidRPr="009B3DEC">
        <w:t>des mesures sont prises pour maintenir un taux de vaccination élevé</w:t>
      </w:r>
      <w:r w:rsidR="00B16291">
        <w:t>,</w:t>
      </w:r>
      <w:r w:rsidRPr="009B3DEC">
        <w:t xml:space="preserve"> pour faire bénéficier de rappels de vaccination les personnes réceptives à la rougeole et à la ru</w:t>
      </w:r>
      <w:r w:rsidR="008B66DD" w:rsidRPr="009B3DEC">
        <w:t>béole</w:t>
      </w:r>
      <w:r w:rsidRPr="009B3DEC">
        <w:t xml:space="preserve"> et pour améliorer le système de surveillance épidémiologique de </w:t>
      </w:r>
      <w:r w:rsidR="008B66DD" w:rsidRPr="009B3DEC">
        <w:t>ces maladies</w:t>
      </w:r>
      <w:r w:rsidRPr="009B3DEC">
        <w:t>. En 2012</w:t>
      </w:r>
      <w:r w:rsidR="00B16291">
        <w:t>,</w:t>
      </w:r>
      <w:r w:rsidRPr="009B3DEC">
        <w:t xml:space="preserve"> le Bureau régional de l</w:t>
      </w:r>
      <w:r w:rsidR="00B16291">
        <w:t>’</w:t>
      </w:r>
      <w:r w:rsidRPr="009B3DEC">
        <w:t>OMS a confirmé l</w:t>
      </w:r>
      <w:r w:rsidR="00B16291">
        <w:t>’</w:t>
      </w:r>
      <w:r w:rsidRPr="009B3DEC">
        <w:t>absence de cas de rougeole et de rubéole au Turkménistan.</w:t>
      </w:r>
    </w:p>
    <w:p w:rsidR="00EE70D7" w:rsidRPr="009B3DEC" w:rsidRDefault="00F34B11" w:rsidP="006D1756">
      <w:pPr>
        <w:pStyle w:val="SingleTxtG"/>
      </w:pPr>
      <w:r w:rsidRPr="009B3DEC">
        <w:t>175.</w:t>
      </w:r>
      <w:r w:rsidR="00D43FBA" w:rsidRPr="009B3DEC">
        <w:tab/>
      </w:r>
      <w:r w:rsidR="002E47E5" w:rsidRPr="009B3DEC">
        <w:t>Le Ministère de la santé continue de coopérer avec l</w:t>
      </w:r>
      <w:r w:rsidR="00B16291">
        <w:t>’</w:t>
      </w:r>
      <w:r w:rsidR="002E47E5" w:rsidRPr="009B3DEC">
        <w:t>UNICEF dans le domaine de l</w:t>
      </w:r>
      <w:r w:rsidR="00B16291">
        <w:t>’</w:t>
      </w:r>
      <w:r w:rsidR="002E47E5" w:rsidRPr="009B3DEC">
        <w:t>immunisation. Depuis 1998</w:t>
      </w:r>
      <w:r w:rsidR="00B16291">
        <w:t>,</w:t>
      </w:r>
      <w:r w:rsidR="002E47E5" w:rsidRPr="009B3DEC">
        <w:t xml:space="preserve"> c</w:t>
      </w:r>
      <w:r w:rsidR="00B16291">
        <w:t>’</w:t>
      </w:r>
      <w:r w:rsidR="002E47E5" w:rsidRPr="009B3DEC">
        <w:t xml:space="preserve">est le Gouvernement turkmène qui </w:t>
      </w:r>
      <w:r w:rsidR="00A76D3D" w:rsidRPr="009B3DEC">
        <w:t xml:space="preserve">finance </w:t>
      </w:r>
      <w:r w:rsidR="002E47E5" w:rsidRPr="009B3DEC">
        <w:t>les campagnes de vaccination.</w:t>
      </w:r>
    </w:p>
    <w:p w:rsidR="00EE70D7" w:rsidRPr="009B3DEC" w:rsidRDefault="002E47E5" w:rsidP="006D1756">
      <w:pPr>
        <w:pStyle w:val="SingleTxtG"/>
      </w:pPr>
      <w:r w:rsidRPr="009B3DEC">
        <w:t>176.</w:t>
      </w:r>
      <w:r w:rsidR="00D43FBA" w:rsidRPr="009B3DEC">
        <w:tab/>
      </w:r>
      <w:r w:rsidR="003C7BC0" w:rsidRPr="009B3DEC">
        <w:t xml:space="preserve">En vertu de </w:t>
      </w:r>
      <w:r w:rsidRPr="009B3DEC">
        <w:t>l</w:t>
      </w:r>
      <w:r w:rsidR="00B16291">
        <w:t>’</w:t>
      </w:r>
      <w:r w:rsidRPr="009B3DEC">
        <w:t>un des grands axes de la politique présidentielle</w:t>
      </w:r>
      <w:r w:rsidR="00B16291">
        <w:t>,</w:t>
      </w:r>
      <w:r w:rsidRPr="009B3DEC">
        <w:t xml:space="preserve"> une importance majeure est accordée à la protection de la santé des femmes</w:t>
      </w:r>
      <w:r w:rsidR="00B16291">
        <w:t>,</w:t>
      </w:r>
      <w:r w:rsidRPr="009B3DEC">
        <w:t xml:space="preserve"> des adolescents et des enfants</w:t>
      </w:r>
      <w:r w:rsidR="00B16291">
        <w:t>,</w:t>
      </w:r>
      <w:r w:rsidRPr="009B3DEC">
        <w:t xml:space="preserve"> notamment de leur santé génésique. L</w:t>
      </w:r>
      <w:r w:rsidR="00B16291">
        <w:t>’</w:t>
      </w:r>
      <w:r w:rsidRPr="009B3DEC">
        <w:t xml:space="preserve">État </w:t>
      </w:r>
      <w:r w:rsidR="008B66DD" w:rsidRPr="009B3DEC">
        <w:t>accorde</w:t>
      </w:r>
      <w:r w:rsidRPr="009B3DEC">
        <w:t xml:space="preserve"> aux femmes l</w:t>
      </w:r>
      <w:r w:rsidR="008B66DD" w:rsidRPr="009B3DEC">
        <w:t>a gratuité de l</w:t>
      </w:r>
      <w:r w:rsidR="00B16291">
        <w:t>’</w:t>
      </w:r>
      <w:r w:rsidRPr="009B3DEC">
        <w:t>accès</w:t>
      </w:r>
      <w:r w:rsidR="00B16291">
        <w:t>,</w:t>
      </w:r>
      <w:r w:rsidRPr="009B3DEC">
        <w:t xml:space="preserve"> dans des conditions d</w:t>
      </w:r>
      <w:r w:rsidR="00B16291">
        <w:t>’</w:t>
      </w:r>
      <w:r w:rsidRPr="009B3DEC">
        <w:t>égalité</w:t>
      </w:r>
      <w:r w:rsidR="00B16291">
        <w:t>,</w:t>
      </w:r>
      <w:r w:rsidRPr="009B3DEC">
        <w:t xml:space="preserve"> aux </w:t>
      </w:r>
      <w:r w:rsidR="008B66DD" w:rsidRPr="009B3DEC">
        <w:t xml:space="preserve">ressources de </w:t>
      </w:r>
      <w:r w:rsidRPr="009B3DEC">
        <w:t xml:space="preserve">planification familiale et il porte aussi attention </w:t>
      </w:r>
      <w:r w:rsidR="00272046" w:rsidRPr="009B3DEC">
        <w:t xml:space="preserve">aux </w:t>
      </w:r>
      <w:r w:rsidRPr="009B3DEC">
        <w:t xml:space="preserve">besoins </w:t>
      </w:r>
      <w:r w:rsidR="008B66DD" w:rsidRPr="009B3DEC">
        <w:t xml:space="preserve">de santé </w:t>
      </w:r>
      <w:r w:rsidR="00272046" w:rsidRPr="009B3DEC">
        <w:t>propres aux femmes</w:t>
      </w:r>
      <w:r w:rsidR="00ED4AA6" w:rsidRPr="009B3DEC">
        <w:t xml:space="preserve">. </w:t>
      </w:r>
      <w:r w:rsidRPr="009B3DEC">
        <w:t>De bons résultats ont été enregistrés en matière d</w:t>
      </w:r>
      <w:r w:rsidR="00B16291">
        <w:t>’</w:t>
      </w:r>
      <w:r w:rsidRPr="009B3DEC">
        <w:t>élaboration de moyens d</w:t>
      </w:r>
      <w:r w:rsidR="00B16291">
        <w:t>’</w:t>
      </w:r>
      <w:r w:rsidRPr="009B3DEC">
        <w:t xml:space="preserve">information </w:t>
      </w:r>
      <w:r w:rsidR="008B66DD" w:rsidRPr="009B3DEC">
        <w:t xml:space="preserve">aisément accessibles sur </w:t>
      </w:r>
      <w:r w:rsidR="001D0626" w:rsidRPr="009B3DEC">
        <w:t xml:space="preserve">les </w:t>
      </w:r>
      <w:r w:rsidRPr="009B3DEC">
        <w:t xml:space="preserve">services médicaux </w:t>
      </w:r>
      <w:r w:rsidR="008B66DD" w:rsidRPr="009B3DEC">
        <w:t xml:space="preserve">proposés </w:t>
      </w:r>
      <w:r w:rsidRPr="009B3DEC">
        <w:t>pendant la grossesse et à</w:t>
      </w:r>
      <w:r w:rsidR="00D43FBA" w:rsidRPr="009B3DEC">
        <w:t xml:space="preserve"> </w:t>
      </w:r>
      <w:r w:rsidRPr="009B3DEC">
        <w:t>l</w:t>
      </w:r>
      <w:r w:rsidR="00B16291">
        <w:t>’</w:t>
      </w:r>
      <w:r w:rsidRPr="009B3DEC">
        <w:t>accouchement.</w:t>
      </w:r>
    </w:p>
    <w:p w:rsidR="00EE70D7" w:rsidRPr="009B3DEC" w:rsidRDefault="001D0626" w:rsidP="006D1756">
      <w:pPr>
        <w:pStyle w:val="SingleTxtG"/>
      </w:pPr>
      <w:r w:rsidRPr="009B3DEC">
        <w:t>177.</w:t>
      </w:r>
      <w:r w:rsidR="00D43FBA" w:rsidRPr="009B3DEC">
        <w:tab/>
      </w:r>
      <w:r w:rsidRPr="009B3DEC">
        <w:t>L</w:t>
      </w:r>
      <w:r w:rsidR="00B16291">
        <w:t>’</w:t>
      </w:r>
      <w:r w:rsidRPr="009B3DEC">
        <w:t>infrastructure et le niveau d</w:t>
      </w:r>
      <w:r w:rsidR="00B16291">
        <w:t>’</w:t>
      </w:r>
      <w:r w:rsidRPr="009B3DEC">
        <w:t>hygiène des établissements de santé ainsi que l</w:t>
      </w:r>
      <w:r w:rsidR="00B16291">
        <w:t>’</w:t>
      </w:r>
      <w:r w:rsidRPr="009B3DEC">
        <w:t>approvisionnement en médicaments de base ont été améliorés</w:t>
      </w:r>
      <w:r w:rsidR="00B16291">
        <w:t>;</w:t>
      </w:r>
      <w:r w:rsidRPr="009B3DEC">
        <w:t xml:space="preserve"> des protocoles</w:t>
      </w:r>
      <w:r w:rsidR="00B16291">
        <w:t>,</w:t>
      </w:r>
      <w:r w:rsidRPr="009B3DEC">
        <w:t xml:space="preserve"> des guides et des kits </w:t>
      </w:r>
      <w:r w:rsidR="00974B64" w:rsidRPr="009B3DEC">
        <w:t>pour les soins prénatals et post-natals ont été adoptés</w:t>
      </w:r>
      <w:r w:rsidR="00B16291">
        <w:t>,</w:t>
      </w:r>
      <w:r w:rsidR="00974B64" w:rsidRPr="009B3DEC">
        <w:t xml:space="preserve"> ainsi que des technologies </w:t>
      </w:r>
      <w:r w:rsidR="00974B64" w:rsidRPr="009B3DEC">
        <w:lastRenderedPageBreak/>
        <w:t>néonatales</w:t>
      </w:r>
      <w:r w:rsidR="00B16291">
        <w:t>,</w:t>
      </w:r>
      <w:r w:rsidR="00974B64" w:rsidRPr="009B3DEC">
        <w:t xml:space="preserve"> fondées sur les constatations et recommandations de l</w:t>
      </w:r>
      <w:r w:rsidR="00B16291">
        <w:t>’</w:t>
      </w:r>
      <w:r w:rsidR="00974B64" w:rsidRPr="009B3DEC">
        <w:t>OMS</w:t>
      </w:r>
      <w:r w:rsidR="00B16291">
        <w:t>;</w:t>
      </w:r>
      <w:r w:rsidR="00974B64" w:rsidRPr="009B3DEC">
        <w:t xml:space="preserve"> les moyens du pays en matière d</w:t>
      </w:r>
      <w:r w:rsidR="00B16291">
        <w:t>’</w:t>
      </w:r>
      <w:r w:rsidR="00974B64" w:rsidRPr="009B3DEC">
        <w:t>obstétrique</w:t>
      </w:r>
      <w:r w:rsidR="00B16291">
        <w:t>,</w:t>
      </w:r>
      <w:r w:rsidR="00974B64" w:rsidRPr="009B3DEC">
        <w:t xml:space="preserve"> de réanimation et de néonatologie ont été renforcés</w:t>
      </w:r>
      <w:r w:rsidR="00B16291">
        <w:t>;</w:t>
      </w:r>
      <w:r w:rsidR="00974B64" w:rsidRPr="009B3DEC">
        <w:t xml:space="preserve"> un programme de suivi </w:t>
      </w:r>
      <w:r w:rsidR="00B050E9" w:rsidRPr="009B3DEC">
        <w:t>des rapports remis aux services publics permet de tenir un registre plus précis des taux de morbidité et de décès des mères.</w:t>
      </w:r>
    </w:p>
    <w:p w:rsidR="00EE70D7" w:rsidRPr="009B3DEC" w:rsidRDefault="00B050E9" w:rsidP="006D1756">
      <w:pPr>
        <w:pStyle w:val="SingleTxtG"/>
      </w:pPr>
      <w:r w:rsidRPr="009B3DEC">
        <w:t>178.</w:t>
      </w:r>
      <w:r w:rsidR="00D43FBA" w:rsidRPr="009B3DEC">
        <w:tab/>
      </w:r>
      <w:r w:rsidR="00784983" w:rsidRPr="009B3DEC">
        <w:t>La protection de la santé de la mère a été intégrée dans le programme de médecine préventive et inscrite au programme de l</w:t>
      </w:r>
      <w:r w:rsidR="00B16291">
        <w:t>’</w:t>
      </w:r>
      <w:r w:rsidR="00784983" w:rsidRPr="009B3DEC">
        <w:t>Université de médecine et des écoles d</w:t>
      </w:r>
      <w:r w:rsidR="00B16291">
        <w:t>’</w:t>
      </w:r>
      <w:r w:rsidR="00784983" w:rsidRPr="009B3DEC">
        <w:t>infirmières. Désormais</w:t>
      </w:r>
      <w:r w:rsidR="00B16291">
        <w:t>,</w:t>
      </w:r>
      <w:r w:rsidR="00784983" w:rsidRPr="009B3DEC">
        <w:t xml:space="preserve"> 96</w:t>
      </w:r>
      <w:r w:rsidR="00ED4AA6" w:rsidRPr="009B3DEC">
        <w:t> %</w:t>
      </w:r>
      <w:r w:rsidR="00784983" w:rsidRPr="009B3DEC">
        <w:t xml:space="preserve"> des femmes enceintes font l</w:t>
      </w:r>
      <w:r w:rsidR="00B16291">
        <w:t>’</w:t>
      </w:r>
      <w:r w:rsidR="00784983" w:rsidRPr="009B3DEC">
        <w:t>objet d</w:t>
      </w:r>
      <w:r w:rsidR="00B16291">
        <w:t>’</w:t>
      </w:r>
      <w:r w:rsidR="00784983" w:rsidRPr="009B3DEC">
        <w:t>un suivi prénatal précoce.</w:t>
      </w:r>
    </w:p>
    <w:p w:rsidR="00EE70D7" w:rsidRPr="009B3DEC" w:rsidRDefault="00784983" w:rsidP="006D1756">
      <w:pPr>
        <w:pStyle w:val="SingleTxtG"/>
      </w:pPr>
      <w:r w:rsidRPr="009B3DEC">
        <w:t>179.</w:t>
      </w:r>
      <w:r w:rsidR="00ED4AA6" w:rsidRPr="009B3DEC">
        <w:tab/>
      </w:r>
      <w:r w:rsidRPr="009B3DEC">
        <w:t xml:space="preserve">Pour répondre au besoin </w:t>
      </w:r>
      <w:r w:rsidR="001B1442" w:rsidRPr="009B3DEC">
        <w:t xml:space="preserve">de </w:t>
      </w:r>
      <w:r w:rsidRPr="009B3DEC">
        <w:t>services de qualité optimale</w:t>
      </w:r>
      <w:r w:rsidR="00B16291">
        <w:t>,</w:t>
      </w:r>
      <w:r w:rsidRPr="009B3DEC">
        <w:t xml:space="preserve"> </w:t>
      </w:r>
      <w:r w:rsidR="001923DE" w:rsidRPr="009B3DEC">
        <w:t>utilisant du</w:t>
      </w:r>
      <w:r w:rsidRPr="009B3DEC">
        <w:t xml:space="preserve"> matériel moderne et des technologies de pointe</w:t>
      </w:r>
      <w:r w:rsidR="00B16291">
        <w:t>,</w:t>
      </w:r>
      <w:r w:rsidRPr="009B3DEC">
        <w:t xml:space="preserve"> un réseau de centres</w:t>
      </w:r>
      <w:r w:rsidR="00D43FBA" w:rsidRPr="009B3DEC">
        <w:t xml:space="preserve"> </w:t>
      </w:r>
      <w:r w:rsidR="00680016" w:rsidRPr="009B3DEC">
        <w:t>«</w:t>
      </w:r>
      <w:r w:rsidR="001923DE" w:rsidRPr="009B3DEC">
        <w:t>Ene Myakhri</w:t>
      </w:r>
      <w:r w:rsidR="00680016" w:rsidRPr="009B3DEC">
        <w:t>»</w:t>
      </w:r>
      <w:r w:rsidR="001923DE" w:rsidRPr="009B3DEC">
        <w:t xml:space="preserve"> a été mis en place à Achgabad et dans tou</w:t>
      </w:r>
      <w:r w:rsidR="001B1442" w:rsidRPr="009B3DEC">
        <w:t>te</w:t>
      </w:r>
      <w:r w:rsidR="001923DE" w:rsidRPr="009B3DEC">
        <w:t xml:space="preserve">s les </w:t>
      </w:r>
      <w:r w:rsidR="001923DE" w:rsidRPr="009B3DEC">
        <w:rPr>
          <w:i/>
        </w:rPr>
        <w:t>velayats</w:t>
      </w:r>
      <w:r w:rsidR="001923DE" w:rsidRPr="009B3DEC">
        <w:t>. Ces centres sont pourvus de l</w:t>
      </w:r>
      <w:r w:rsidR="00B16291">
        <w:t>’</w:t>
      </w:r>
      <w:r w:rsidR="001923DE" w:rsidRPr="009B3DEC">
        <w:t>équipement et des médicaments nécessaires pour assurer la survie de prématurés à partir de 500 grammes.</w:t>
      </w:r>
      <w:r w:rsidR="00D43FBA" w:rsidRPr="009B3DEC">
        <w:t xml:space="preserve"> </w:t>
      </w:r>
      <w:r w:rsidR="001923DE" w:rsidRPr="009B3DEC">
        <w:t>Grâce à ces technologies qui augmentent les chances de survie du nouveau-né</w:t>
      </w:r>
      <w:r w:rsidR="00B16291">
        <w:t>,</w:t>
      </w:r>
      <w:r w:rsidR="001923DE" w:rsidRPr="009B3DEC">
        <w:t xml:space="preserve"> les femmes ont plus de chance de connaître le bonheur de la</w:t>
      </w:r>
      <w:r w:rsidR="00ED4AA6" w:rsidRPr="009B3DEC">
        <w:t xml:space="preserve"> </w:t>
      </w:r>
      <w:r w:rsidR="001923DE" w:rsidRPr="009B3DEC">
        <w:t>maternité.</w:t>
      </w:r>
    </w:p>
    <w:p w:rsidR="00EE70D7" w:rsidRPr="009B3DEC" w:rsidRDefault="001923DE" w:rsidP="006D1756">
      <w:pPr>
        <w:pStyle w:val="SingleTxtG"/>
      </w:pPr>
      <w:r w:rsidRPr="009B3DEC">
        <w:t>180.</w:t>
      </w:r>
      <w:r w:rsidR="00D43FBA" w:rsidRPr="009B3DEC">
        <w:tab/>
      </w:r>
      <w:r w:rsidRPr="009B3DEC">
        <w:t>Afin que les femmes et leurs époux puissent exercer leurs droits en matière de procréation</w:t>
      </w:r>
      <w:r w:rsidR="00B16291">
        <w:t>,</w:t>
      </w:r>
      <w:r w:rsidRPr="009B3DEC">
        <w:t xml:space="preserve"> le centre «Ene Myakhri» d</w:t>
      </w:r>
      <w:r w:rsidR="00B16291">
        <w:t>’</w:t>
      </w:r>
      <w:r w:rsidRPr="009B3DEC">
        <w:t>Achgabat s</w:t>
      </w:r>
      <w:r w:rsidR="00B16291">
        <w:t>’</w:t>
      </w:r>
      <w:r w:rsidRPr="009B3DEC">
        <w:t>est doté d</w:t>
      </w:r>
      <w:r w:rsidR="00B16291">
        <w:t>’</w:t>
      </w:r>
      <w:r w:rsidRPr="009B3DEC">
        <w:t xml:space="preserve">un laboratoire équipé pour appliquer les techniques de procréation assistée (fécondation </w:t>
      </w:r>
      <w:r w:rsidRPr="009B3DEC">
        <w:rPr>
          <w:i/>
        </w:rPr>
        <w:t>in vitro</w:t>
      </w:r>
      <w:r w:rsidRPr="009B3DEC">
        <w:t>). Un projet conjoint turkméno-allemand relatif au diabète gestationnel a été mis en œuvre.</w:t>
      </w:r>
    </w:p>
    <w:p w:rsidR="00EE70D7" w:rsidRPr="009B3DEC" w:rsidRDefault="004A1269" w:rsidP="006D1756">
      <w:pPr>
        <w:pStyle w:val="SingleTxtG"/>
      </w:pPr>
      <w:r w:rsidRPr="009B3DEC">
        <w:t>181.</w:t>
      </w:r>
      <w:r w:rsidR="00D43FBA" w:rsidRPr="009B3DEC">
        <w:tab/>
      </w:r>
      <w:r w:rsidR="00E55646" w:rsidRPr="009B3DEC">
        <w:t>Grâce à l</w:t>
      </w:r>
      <w:r w:rsidR="00B16291">
        <w:t>’</w:t>
      </w:r>
      <w:r w:rsidR="00E55646" w:rsidRPr="009B3DEC">
        <w:t>amélioration de la situation socio-économique</w:t>
      </w:r>
      <w:r w:rsidR="00B16291">
        <w:t>,</w:t>
      </w:r>
      <w:r w:rsidR="00E55646" w:rsidRPr="009B3DEC">
        <w:t xml:space="preserve"> à une promotion accrue des droits de la</w:t>
      </w:r>
      <w:r w:rsidR="00114CE7" w:rsidRPr="009B3DEC">
        <w:t xml:space="preserve"> femme et à l</w:t>
      </w:r>
      <w:r w:rsidR="00B16291">
        <w:t>’</w:t>
      </w:r>
      <w:r w:rsidR="00114CE7" w:rsidRPr="009B3DEC">
        <w:t xml:space="preserve">élévation du </w:t>
      </w:r>
      <w:r w:rsidR="00E55646" w:rsidRPr="009B3DEC">
        <w:t xml:space="preserve">statut social </w:t>
      </w:r>
      <w:r w:rsidR="00114CE7" w:rsidRPr="009B3DEC">
        <w:t xml:space="preserve">de celle-ci </w:t>
      </w:r>
      <w:r w:rsidR="00E55646" w:rsidRPr="009B3DEC">
        <w:t>ainsi qu</w:t>
      </w:r>
      <w:r w:rsidR="00B16291">
        <w:t>’</w:t>
      </w:r>
      <w:r w:rsidR="00E55646" w:rsidRPr="009B3DEC">
        <w:t>à l</w:t>
      </w:r>
      <w:r w:rsidR="00B16291">
        <w:t>’</w:t>
      </w:r>
      <w:r w:rsidR="00E55646" w:rsidRPr="009B3DEC">
        <w:t>amélioration des services dans les établissements de soins périnatals</w:t>
      </w:r>
      <w:r w:rsidR="00B16291">
        <w:t>,</w:t>
      </w:r>
      <w:r w:rsidR="00E55646" w:rsidRPr="009B3DEC">
        <w:t xml:space="preserve"> la morbidité et l</w:t>
      </w:r>
      <w:r w:rsidR="001B1442" w:rsidRPr="009B3DEC">
        <w:t>a</w:t>
      </w:r>
      <w:r w:rsidR="00E55646" w:rsidRPr="009B3DEC">
        <w:t xml:space="preserve"> mortalité des femmes </w:t>
      </w:r>
      <w:r w:rsidR="001B1442" w:rsidRPr="009B3DEC">
        <w:t>ont</w:t>
      </w:r>
      <w:r w:rsidR="00E55646" w:rsidRPr="009B3DEC">
        <w:t xml:space="preserve"> connu une baisse significative au cours des 20</w:t>
      </w:r>
      <w:r w:rsidR="00ED4AA6" w:rsidRPr="009B3DEC">
        <w:t> </w:t>
      </w:r>
      <w:r w:rsidR="00E55646" w:rsidRPr="009B3DEC">
        <w:t>dernières années. C</w:t>
      </w:r>
      <w:r w:rsidR="00B16291">
        <w:t>’</w:t>
      </w:r>
      <w:r w:rsidR="00E55646" w:rsidRPr="009B3DEC">
        <w:t>est ainsi qu</w:t>
      </w:r>
      <w:r w:rsidR="00B16291">
        <w:t>’</w:t>
      </w:r>
      <w:r w:rsidR="00ED4AA6" w:rsidRPr="009B3DEC">
        <w:t>entre </w:t>
      </w:r>
      <w:r w:rsidR="00E55646" w:rsidRPr="009B3DEC">
        <w:t>2010 et 2014 le taux de mortalité maternelle est passé de 6</w:t>
      </w:r>
      <w:r w:rsidR="00B16291">
        <w:t>,</w:t>
      </w:r>
      <w:r w:rsidR="00E55646" w:rsidRPr="009B3DEC">
        <w:t>9 à 3</w:t>
      </w:r>
      <w:r w:rsidR="00ED4AA6" w:rsidRPr="009B3DEC">
        <w:t> </w:t>
      </w:r>
      <w:r w:rsidR="00E55646" w:rsidRPr="009B3DEC">
        <w:t>décès pour 100</w:t>
      </w:r>
      <w:r w:rsidR="00ED4AA6" w:rsidRPr="009B3DEC">
        <w:t> </w:t>
      </w:r>
      <w:r w:rsidR="00E55646" w:rsidRPr="009B3DEC">
        <w:t>000 naissances vivantes.</w:t>
      </w:r>
    </w:p>
    <w:p w:rsidR="00EE70D7" w:rsidRPr="009B3DEC" w:rsidRDefault="00E55646" w:rsidP="006D1756">
      <w:pPr>
        <w:pStyle w:val="SingleTxtG"/>
      </w:pPr>
      <w:r w:rsidRPr="009B3DEC">
        <w:t>182.</w:t>
      </w:r>
      <w:r w:rsidR="00D43FBA" w:rsidRPr="009B3DEC">
        <w:tab/>
      </w:r>
      <w:r w:rsidR="001B1442" w:rsidRPr="009B3DEC">
        <w:t>L</w:t>
      </w:r>
      <w:r w:rsidR="004272E8" w:rsidRPr="009B3DEC">
        <w:t xml:space="preserve">es </w:t>
      </w:r>
      <w:r w:rsidR="001B1442" w:rsidRPr="009B3DEC">
        <w:t>accouchements</w:t>
      </w:r>
      <w:r w:rsidR="004272E8" w:rsidRPr="009B3DEC">
        <w:t xml:space="preserve"> </w:t>
      </w:r>
      <w:r w:rsidR="001B1442" w:rsidRPr="009B3DEC">
        <w:t xml:space="preserve">à </w:t>
      </w:r>
      <w:r w:rsidR="004272E8" w:rsidRPr="009B3DEC">
        <w:t xml:space="preserve">domicile </w:t>
      </w:r>
      <w:r w:rsidR="001B1442" w:rsidRPr="009B3DEC">
        <w:t xml:space="preserve">ne représentent plus que </w:t>
      </w:r>
      <w:r w:rsidR="004272E8" w:rsidRPr="009B3DEC">
        <w:t>0</w:t>
      </w:r>
      <w:r w:rsidR="00B16291">
        <w:t>,</w:t>
      </w:r>
      <w:r w:rsidR="004272E8" w:rsidRPr="009B3DEC">
        <w:t>1</w:t>
      </w:r>
      <w:r w:rsidR="00ED4AA6" w:rsidRPr="009B3DEC">
        <w:t> %</w:t>
      </w:r>
      <w:r w:rsidR="004272E8" w:rsidRPr="009B3DEC">
        <w:t xml:space="preserve"> d</w:t>
      </w:r>
      <w:r w:rsidR="001B1442" w:rsidRPr="009B3DEC">
        <w:t>u total</w:t>
      </w:r>
      <w:r w:rsidR="00B16291">
        <w:t>,</w:t>
      </w:r>
      <w:r w:rsidR="004272E8" w:rsidRPr="009B3DEC">
        <w:t xml:space="preserve"> ce qui signifie que 99</w:t>
      </w:r>
      <w:r w:rsidR="00B16291">
        <w:t>,</w:t>
      </w:r>
      <w:r w:rsidR="004272E8" w:rsidRPr="009B3DEC">
        <w:t>9</w:t>
      </w:r>
      <w:r w:rsidR="00ED4AA6" w:rsidRPr="009B3DEC">
        <w:t> %</w:t>
      </w:r>
      <w:r w:rsidR="004272E8" w:rsidRPr="009B3DEC">
        <w:t xml:space="preserve"> des accouchements ont</w:t>
      </w:r>
      <w:r w:rsidR="00ED4AA6" w:rsidRPr="009B3DEC">
        <w:t xml:space="preserve"> </w:t>
      </w:r>
      <w:r w:rsidR="004272E8" w:rsidRPr="009B3DEC">
        <w:t>lieu dans des établissements médicaux avec l</w:t>
      </w:r>
      <w:r w:rsidR="00B16291">
        <w:t>’</w:t>
      </w:r>
      <w:r w:rsidR="004272E8" w:rsidRPr="009B3DEC">
        <w:t>assistance de personnels de santé.</w:t>
      </w:r>
    </w:p>
    <w:p w:rsidR="00EE70D7" w:rsidRPr="009B3DEC" w:rsidRDefault="004272E8" w:rsidP="006D1756">
      <w:pPr>
        <w:pStyle w:val="SingleTxtG"/>
      </w:pPr>
      <w:r w:rsidRPr="009B3DEC">
        <w:t>183.</w:t>
      </w:r>
      <w:r w:rsidR="00D43FBA" w:rsidRPr="009B3DEC">
        <w:tab/>
      </w:r>
      <w:r w:rsidRPr="009B3DEC">
        <w:t xml:space="preserve">Un bilan du Programme national relatif à la maternité sans risques a été réalisé </w:t>
      </w:r>
      <w:r w:rsidR="00371C85" w:rsidRPr="009B3DEC">
        <w:t>par le Ministère de la santé et le Ministère de l</w:t>
      </w:r>
      <w:r w:rsidR="00B16291">
        <w:t>’</w:t>
      </w:r>
      <w:r w:rsidR="00371C85" w:rsidRPr="009B3DEC">
        <w:t>éducation en 2009</w:t>
      </w:r>
      <w:r w:rsidR="00B16291">
        <w:t>,</w:t>
      </w:r>
      <w:r w:rsidR="00371C85" w:rsidRPr="009B3DEC">
        <w:t xml:space="preserve"> 2011 et 2012 </w:t>
      </w:r>
      <w:r w:rsidRPr="009B3DEC">
        <w:t>pour la période 2007-2011 avec l</w:t>
      </w:r>
      <w:r w:rsidR="00B16291">
        <w:t>’</w:t>
      </w:r>
      <w:r w:rsidRPr="009B3DEC">
        <w:t>appui du FNUAP</w:t>
      </w:r>
      <w:r w:rsidR="00B16291">
        <w:t>,</w:t>
      </w:r>
      <w:r w:rsidRPr="009B3DEC">
        <w:t xml:space="preserve"> de l</w:t>
      </w:r>
      <w:r w:rsidR="00B16291">
        <w:t>’</w:t>
      </w:r>
      <w:r w:rsidRPr="009B3DEC">
        <w:t>UNICEF et de l</w:t>
      </w:r>
      <w:r w:rsidR="00B16291">
        <w:t>’</w:t>
      </w:r>
      <w:r w:rsidRPr="009B3DEC">
        <w:t>OMS</w:t>
      </w:r>
      <w:r w:rsidR="00371C85" w:rsidRPr="009B3DEC">
        <w:t>. Il a montré qu</w:t>
      </w:r>
      <w:r w:rsidR="00B16291">
        <w:t>’</w:t>
      </w:r>
      <w:r w:rsidR="00371C85" w:rsidRPr="009B3DEC">
        <w:t xml:space="preserve">un suivi périnatal a constamment été apporté aux femmes pendant toute leur grossesse et </w:t>
      </w:r>
      <w:r w:rsidR="001B1442" w:rsidRPr="009B3DEC">
        <w:t>après</w:t>
      </w:r>
      <w:r w:rsidR="003361BD">
        <w:t xml:space="preserve"> </w:t>
      </w:r>
      <w:r w:rsidR="008B66DD" w:rsidRPr="009B3DEC">
        <w:t>celle-ci</w:t>
      </w:r>
      <w:r w:rsidR="00B16291">
        <w:t>;</w:t>
      </w:r>
      <w:r w:rsidR="001B1442" w:rsidRPr="009B3DEC">
        <w:t xml:space="preserve"> le taux de consultation</w:t>
      </w:r>
      <w:r w:rsidR="00371C85" w:rsidRPr="009B3DEC">
        <w:t xml:space="preserve"> au début de la période prénatale (jusqu</w:t>
      </w:r>
      <w:r w:rsidR="00B16291">
        <w:t>’</w:t>
      </w:r>
      <w:r w:rsidR="00371C85" w:rsidRPr="009B3DEC">
        <w:t>à 12</w:t>
      </w:r>
      <w:r w:rsidR="00ED4AA6" w:rsidRPr="009B3DEC">
        <w:t> </w:t>
      </w:r>
      <w:r w:rsidR="00371C85" w:rsidRPr="009B3DEC">
        <w:t>semaines) a été élevé.</w:t>
      </w:r>
    </w:p>
    <w:p w:rsidR="00EE70D7" w:rsidRPr="009B3DEC" w:rsidRDefault="00371C85" w:rsidP="006D1756">
      <w:pPr>
        <w:pStyle w:val="SingleTxtG"/>
      </w:pPr>
      <w:r w:rsidRPr="009B3DEC">
        <w:t>184.</w:t>
      </w:r>
      <w:r w:rsidR="00D43FBA" w:rsidRPr="009B3DEC">
        <w:tab/>
      </w:r>
      <w:r w:rsidRPr="009B3DEC">
        <w:t>Pour garantir l</w:t>
      </w:r>
      <w:r w:rsidR="00B16291">
        <w:t>’</w:t>
      </w:r>
      <w:r w:rsidRPr="009B3DEC">
        <w:t>accès de tous aux services de santé génésique un réseau de santé génésique tenant compte des sexospécificités a été mis en place.</w:t>
      </w:r>
      <w:r w:rsidR="003361BD">
        <w:t xml:space="preserve"> </w:t>
      </w:r>
      <w:r w:rsidR="002B0ECD" w:rsidRPr="009B3DEC">
        <w:t>Il fonctionne sur la base de centre</w:t>
      </w:r>
      <w:r w:rsidR="001B1442" w:rsidRPr="009B3DEC">
        <w:t>s</w:t>
      </w:r>
      <w:r w:rsidR="002B0ECD" w:rsidRPr="009B3DEC">
        <w:t xml:space="preserve"> de protection de la santé génésique des femmes</w:t>
      </w:r>
      <w:r w:rsidR="00B16291">
        <w:t>,</w:t>
      </w:r>
      <w:r w:rsidR="002B0ECD" w:rsidRPr="009B3DEC">
        <w:t xml:space="preserve"> hommes et adolescents mis en place dans l</w:t>
      </w:r>
      <w:r w:rsidR="00B16291">
        <w:t>’</w:t>
      </w:r>
      <w:r w:rsidR="002B0ECD" w:rsidRPr="009B3DEC">
        <w:t>ensemble du pays. Les services sont dispensés à trois niveaux</w:t>
      </w:r>
      <w:r w:rsidR="006D5EC3" w:rsidRPr="009B3DEC">
        <w:t>:</w:t>
      </w:r>
      <w:r w:rsidR="002B0ECD" w:rsidRPr="009B3DEC">
        <w:t xml:space="preserve"> par le médecin </w:t>
      </w:r>
      <w:r w:rsidR="001B1442" w:rsidRPr="009B3DEC">
        <w:t>de famille</w:t>
      </w:r>
      <w:r w:rsidR="00B16291">
        <w:t>,</w:t>
      </w:r>
      <w:r w:rsidR="002B0ECD" w:rsidRPr="009B3DEC">
        <w:t xml:space="preserve"> par un cabinet de médecine génésique (on compte 105 de ces cabinets) et par six centres régionaux et un centre national de la santé génésique relevant du Centre de recherche scientifique et technique pour la protection de la santé maternelle et infantile.</w:t>
      </w:r>
    </w:p>
    <w:p w:rsidR="00EE70D7" w:rsidRPr="009B3DEC" w:rsidRDefault="002B0ECD" w:rsidP="006D1756">
      <w:pPr>
        <w:pStyle w:val="SingleTxtG"/>
      </w:pPr>
      <w:r w:rsidRPr="009B3DEC">
        <w:t>185.</w:t>
      </w:r>
      <w:r w:rsidR="00D43FBA" w:rsidRPr="009B3DEC">
        <w:tab/>
      </w:r>
      <w:r w:rsidRPr="009B3DEC">
        <w:t xml:space="preserve">Le service </w:t>
      </w:r>
      <w:r w:rsidR="0095077A" w:rsidRPr="009B3DEC">
        <w:t xml:space="preserve">de protection de la santé génésique </w:t>
      </w:r>
      <w:r w:rsidR="001B1442" w:rsidRPr="009B3DEC">
        <w:t xml:space="preserve">répond à tous les besoins de </w:t>
      </w:r>
      <w:r w:rsidR="0095077A" w:rsidRPr="009B3DEC">
        <w:t>la population en matière de planification familiale</w:t>
      </w:r>
      <w:r w:rsidR="00B16291">
        <w:t>,</w:t>
      </w:r>
      <w:r w:rsidR="0095077A" w:rsidRPr="009B3DEC">
        <w:t xml:space="preserve"> </w:t>
      </w:r>
      <w:r w:rsidR="001B1442" w:rsidRPr="009B3DEC">
        <w:t xml:space="preserve">notamment par </w:t>
      </w:r>
      <w:r w:rsidR="0095077A" w:rsidRPr="009B3DEC">
        <w:t xml:space="preserve">des consultations gratuites sur la santé sexuelle et génésique. </w:t>
      </w:r>
      <w:r w:rsidR="00B53C59" w:rsidRPr="009B3DEC">
        <w:t xml:space="preserve">Les centres et cabinets de santé génésique distribuent gratuitement des </w:t>
      </w:r>
      <w:r w:rsidR="001B1442" w:rsidRPr="009B3DEC">
        <w:t>moyens contraceptifs</w:t>
      </w:r>
      <w:r w:rsidR="00B16291">
        <w:t>,</w:t>
      </w:r>
      <w:r w:rsidR="00B53C59" w:rsidRPr="009B3DEC">
        <w:t xml:space="preserve"> proposent des consultations et des documents d</w:t>
      </w:r>
      <w:r w:rsidR="00B16291">
        <w:t>’</w:t>
      </w:r>
      <w:r w:rsidR="00B53C59" w:rsidRPr="009B3DEC">
        <w:t>information. Compte tenu de l</w:t>
      </w:r>
      <w:r w:rsidR="00B16291">
        <w:t>’</w:t>
      </w:r>
      <w:r w:rsidR="00B53C59" w:rsidRPr="009B3DEC">
        <w:t>importance des questions de santé génésique</w:t>
      </w:r>
      <w:r w:rsidR="00B16291">
        <w:t>,</w:t>
      </w:r>
      <w:r w:rsidR="00B53C59" w:rsidRPr="009B3DEC">
        <w:t xml:space="preserve"> l</w:t>
      </w:r>
      <w:r w:rsidR="00B16291">
        <w:t>’</w:t>
      </w:r>
      <w:r w:rsidR="00DD0095" w:rsidRPr="009B3DEC">
        <w:t xml:space="preserve">État </w:t>
      </w:r>
      <w:r w:rsidR="00B53C59" w:rsidRPr="009B3DEC">
        <w:t xml:space="preserve">veille à ce que des contraceptifs soient disponibles et en a inscrit 10 </w:t>
      </w:r>
      <w:r w:rsidR="00AC1E80" w:rsidRPr="009B3DEC">
        <w:t xml:space="preserve">sur </w:t>
      </w:r>
      <w:r w:rsidR="00B53C59" w:rsidRPr="009B3DEC">
        <w:t>la liste des médicaments essentiels.</w:t>
      </w:r>
    </w:p>
    <w:p w:rsidR="00EE70D7" w:rsidRPr="009B3DEC" w:rsidRDefault="005F200C" w:rsidP="006D1756">
      <w:pPr>
        <w:pStyle w:val="SingleTxtG"/>
      </w:pPr>
      <w:r w:rsidRPr="009B3DEC">
        <w:t>186.</w:t>
      </w:r>
      <w:r w:rsidR="00D43FBA" w:rsidRPr="009B3DEC">
        <w:tab/>
      </w:r>
      <w:r w:rsidR="00A10127" w:rsidRPr="009B3DEC">
        <w:t>La création du service de protection de la santé génésique et les mesures prises pour prévenir les avortements ont permis de diminuer ceux-ci de moitié</w:t>
      </w:r>
      <w:r w:rsidR="00B16291">
        <w:t>,</w:t>
      </w:r>
      <w:r w:rsidR="00A10127" w:rsidRPr="009B3DEC">
        <w:t xml:space="preserve"> de porter l</w:t>
      </w:r>
      <w:r w:rsidR="00B16291">
        <w:t>’</w:t>
      </w:r>
      <w:r w:rsidR="00A10127" w:rsidRPr="009B3DEC">
        <w:t xml:space="preserve">intervalle </w:t>
      </w:r>
      <w:r w:rsidR="00A10127" w:rsidRPr="009B3DEC">
        <w:lastRenderedPageBreak/>
        <w:t>intergénésique moyen à deux</w:t>
      </w:r>
      <w:r w:rsidR="007A00C4" w:rsidRPr="009B3DEC">
        <w:t> ans</w:t>
      </w:r>
      <w:r w:rsidR="00A10127" w:rsidRPr="009B3DEC">
        <w:t xml:space="preserve"> et demi et de réduire la morbidité des femmes en âge de procréer.</w:t>
      </w:r>
    </w:p>
    <w:p w:rsidR="00EE70D7" w:rsidRPr="009B3DEC" w:rsidRDefault="00A10127" w:rsidP="006D1756">
      <w:pPr>
        <w:pStyle w:val="SingleTxtG"/>
      </w:pPr>
      <w:r w:rsidRPr="009B3DEC">
        <w:t>187.</w:t>
      </w:r>
      <w:r w:rsidR="00D43FBA" w:rsidRPr="009B3DEC">
        <w:tab/>
      </w:r>
      <w:r w:rsidRPr="009B3DEC">
        <w:t>En 2013</w:t>
      </w:r>
      <w:r w:rsidR="00B16291">
        <w:t>,</w:t>
      </w:r>
      <w:r w:rsidRPr="009B3DEC">
        <w:t xml:space="preserve"> un nouvel instrument d</w:t>
      </w:r>
      <w:r w:rsidR="00B16291">
        <w:t>’</w:t>
      </w:r>
      <w:r w:rsidRPr="009B3DEC">
        <w:t>évaluation qualitative des services de planification de la famille a été mis en place</w:t>
      </w:r>
      <w:r w:rsidR="00B16291">
        <w:t>,</w:t>
      </w:r>
      <w:r w:rsidRPr="009B3DEC">
        <w:t xml:space="preserve"> les groupes à risque ont été recensés</w:t>
      </w:r>
      <w:r w:rsidR="00B16291">
        <w:t>,</w:t>
      </w:r>
      <w:r w:rsidRPr="009B3DEC">
        <w:t xml:space="preserve"> </w:t>
      </w:r>
      <w:r w:rsidR="00E43D55" w:rsidRPr="009B3DEC">
        <w:t xml:space="preserve">et </w:t>
      </w:r>
      <w:r w:rsidRPr="009B3DEC">
        <w:t xml:space="preserve">un nouvel indicateur </w:t>
      </w:r>
      <w:r w:rsidR="00E43D55" w:rsidRPr="009B3DEC">
        <w:t>ainsi qu</w:t>
      </w:r>
      <w:r w:rsidR="00B16291">
        <w:t>’</w:t>
      </w:r>
      <w:r w:rsidRPr="009B3DEC">
        <w:t xml:space="preserve">un nouveau </w:t>
      </w:r>
      <w:r w:rsidR="00E43D55" w:rsidRPr="009B3DEC">
        <w:t>type</w:t>
      </w:r>
      <w:r w:rsidRPr="009B3DEC">
        <w:t xml:space="preserve"> </w:t>
      </w:r>
      <w:r w:rsidR="00E43D55" w:rsidRPr="009B3DEC">
        <w:t xml:space="preserve">structurel </w:t>
      </w:r>
      <w:r w:rsidRPr="009B3DEC">
        <w:t xml:space="preserve">de </w:t>
      </w:r>
      <w:r w:rsidR="00E43D55" w:rsidRPr="009B3DEC">
        <w:t>compte rendu ont été conçus pour déterminer dans quelle mesure les femmes à haut risque bénéficient de la contraception</w:t>
      </w:r>
      <w:r w:rsidR="00B16291">
        <w:t>,</w:t>
      </w:r>
      <w:r w:rsidR="00E43D55" w:rsidRPr="009B3DEC">
        <w:t xml:space="preserve"> l</w:t>
      </w:r>
      <w:r w:rsidR="00B16291">
        <w:t>’</w:t>
      </w:r>
      <w:r w:rsidR="00E43D55" w:rsidRPr="009B3DEC">
        <w:t>objectif étant d</w:t>
      </w:r>
      <w:r w:rsidR="00B16291">
        <w:t>’</w:t>
      </w:r>
      <w:r w:rsidR="00E43D55" w:rsidRPr="009B3DEC">
        <w:t>améliorer de façon systématique la santé des futures mères.</w:t>
      </w:r>
    </w:p>
    <w:p w:rsidR="00EE70D7" w:rsidRPr="009B3DEC" w:rsidRDefault="00E43D55" w:rsidP="006D1756">
      <w:pPr>
        <w:pStyle w:val="SingleTxtG"/>
      </w:pPr>
      <w:r w:rsidRPr="009B3DEC">
        <w:t>188.</w:t>
      </w:r>
      <w:r w:rsidR="00D43FBA" w:rsidRPr="009B3DEC">
        <w:tab/>
      </w:r>
      <w:r w:rsidRPr="009B3DEC">
        <w:t>Cette méthode permet de contrôler la qualité des services proposés aux femmes en âge de procréer dans les centres de santé génésique et de mesurer le degré d</w:t>
      </w:r>
      <w:r w:rsidR="00B16291">
        <w:t>’</w:t>
      </w:r>
      <w:r w:rsidRPr="009B3DEC">
        <w:t>application des principes de maternité sans risque.</w:t>
      </w:r>
    </w:p>
    <w:p w:rsidR="00EE70D7" w:rsidRPr="009B3DEC" w:rsidRDefault="00C40317" w:rsidP="006D1756">
      <w:pPr>
        <w:pStyle w:val="SingleTxtG"/>
      </w:pPr>
      <w:r w:rsidRPr="009B3DEC">
        <w:t>189.</w:t>
      </w:r>
      <w:r w:rsidR="00D43FBA" w:rsidRPr="009B3DEC">
        <w:tab/>
      </w:r>
      <w:r w:rsidRPr="009B3DEC">
        <w:t>Depuis 2014</w:t>
      </w:r>
      <w:r w:rsidR="00B16291">
        <w:t>,</w:t>
      </w:r>
      <w:r w:rsidRPr="009B3DEC">
        <w:t xml:space="preserve"> avec le lancement de la campagne d</w:t>
      </w:r>
      <w:r w:rsidR="00B16291">
        <w:t>’</w:t>
      </w:r>
      <w:r w:rsidRPr="009B3DEC">
        <w:t>amélioration des soins périnatals</w:t>
      </w:r>
      <w:r w:rsidR="00B16291">
        <w:t>,</w:t>
      </w:r>
      <w:r w:rsidRPr="009B3DEC">
        <w:t xml:space="preserve"> </w:t>
      </w:r>
      <w:r w:rsidR="00855C34" w:rsidRPr="009B3DEC">
        <w:t>l</w:t>
      </w:r>
      <w:r w:rsidR="00B16291">
        <w:t>’</w:t>
      </w:r>
      <w:r w:rsidR="00855C34" w:rsidRPr="009B3DEC">
        <w:t xml:space="preserve">administration a procédé à une </w:t>
      </w:r>
      <w:r w:rsidR="00114CE7" w:rsidRPr="009B3DEC">
        <w:t xml:space="preserve">nouvelle </w:t>
      </w:r>
      <w:r w:rsidR="00855C34" w:rsidRPr="009B3DEC">
        <w:t>répartition territoriale et a créé un service périnatal à trois niveaux. En outre</w:t>
      </w:r>
      <w:r w:rsidR="00B16291">
        <w:t>,</w:t>
      </w:r>
      <w:r w:rsidR="00855C34" w:rsidRPr="009B3DEC">
        <w:t xml:space="preserve"> les dotations en effectifs ont été revues</w:t>
      </w:r>
      <w:r w:rsidR="007C498F" w:rsidRPr="009B3DEC">
        <w:t xml:space="preserve">. Les centres périnatals de niveaux II et III sont équipés de </w:t>
      </w:r>
      <w:r w:rsidR="001B1442" w:rsidRPr="009B3DEC">
        <w:t>matériel supplémentaire et leur</w:t>
      </w:r>
      <w:r w:rsidR="007C498F" w:rsidRPr="009B3DEC">
        <w:t xml:space="preserve"> parc de véhicules spécialisés </w:t>
      </w:r>
      <w:r w:rsidR="001B1442" w:rsidRPr="009B3DEC">
        <w:t>a été renforcé</w:t>
      </w:r>
      <w:r w:rsidR="007C498F" w:rsidRPr="009B3DEC">
        <w:t>. Les ordonnances de préparations à base de fer et d</w:t>
      </w:r>
      <w:r w:rsidR="00B16291">
        <w:t>’</w:t>
      </w:r>
      <w:r w:rsidR="007C498F" w:rsidRPr="009B3DEC">
        <w:t>acide folique sont remboursées à 90</w:t>
      </w:r>
      <w:r w:rsidR="00ED4AA6" w:rsidRPr="009B3DEC">
        <w:t> %</w:t>
      </w:r>
      <w:r w:rsidR="007C498F" w:rsidRPr="009B3DEC">
        <w:t xml:space="preserve">. Les éléments consommables utilisés en obstétrique </w:t>
      </w:r>
      <w:r w:rsidR="00114CE7" w:rsidRPr="009B3DEC">
        <w:t xml:space="preserve">ont été </w:t>
      </w:r>
      <w:r w:rsidR="007C498F" w:rsidRPr="009B3DEC">
        <w:t>in</w:t>
      </w:r>
      <w:r w:rsidR="00114CE7" w:rsidRPr="009B3DEC">
        <w:t xml:space="preserve">scrits sur </w:t>
      </w:r>
      <w:r w:rsidR="007C498F" w:rsidRPr="009B3DEC">
        <w:t>la liste nationale des matériels médicaux essentiels. Des protocoles et normes ont été adoptés au niveau national</w:t>
      </w:r>
      <w:r w:rsidR="00B16291">
        <w:t>,</w:t>
      </w:r>
      <w:r w:rsidR="007C498F" w:rsidRPr="009B3DEC">
        <w:t xml:space="preserve"> ainsi que des systèmes </w:t>
      </w:r>
      <w:r w:rsidR="00F72375" w:rsidRPr="009B3DEC">
        <w:t>algorithmiques des actes à accomplir par les médecins de famille et gynécologues-obstétriciens dans les situations obstétriques d</w:t>
      </w:r>
      <w:r w:rsidR="00B16291">
        <w:t>’</w:t>
      </w:r>
      <w:r w:rsidR="00F72375" w:rsidRPr="009B3DEC">
        <w:t>urgence.</w:t>
      </w:r>
    </w:p>
    <w:p w:rsidR="00EE70D7" w:rsidRPr="009B3DEC" w:rsidRDefault="00E628C5" w:rsidP="006D1756">
      <w:pPr>
        <w:pStyle w:val="SingleTxtG"/>
      </w:pPr>
      <w:r w:rsidRPr="009B3DEC">
        <w:t>190.</w:t>
      </w:r>
      <w:r w:rsidR="00D43FBA" w:rsidRPr="009B3DEC">
        <w:tab/>
      </w:r>
      <w:r w:rsidRPr="009B3DEC">
        <w:t xml:space="preserve">Un carnet </w:t>
      </w:r>
      <w:r w:rsidR="00114CE7" w:rsidRPr="009B3DEC">
        <w:t xml:space="preserve">personnel </w:t>
      </w:r>
      <w:r w:rsidRPr="009B3DEC">
        <w:t>de santé génésique a été institué</w:t>
      </w:r>
      <w:r w:rsidR="00B16291">
        <w:t>,</w:t>
      </w:r>
      <w:r w:rsidRPr="009B3DEC">
        <w:t xml:space="preserve"> où sont consignées les données essentielles concernant toutes les grossesses</w:t>
      </w:r>
      <w:r w:rsidR="00B16291">
        <w:t>,</w:t>
      </w:r>
      <w:r w:rsidRPr="009B3DEC">
        <w:t xml:space="preserve"> les accouchements et l</w:t>
      </w:r>
      <w:r w:rsidR="00B16291">
        <w:t>’</w:t>
      </w:r>
      <w:r w:rsidRPr="009B3DEC">
        <w:t>état du nouveau-né</w:t>
      </w:r>
      <w:r w:rsidR="00B16291">
        <w:t>,</w:t>
      </w:r>
      <w:r w:rsidRPr="009B3DEC">
        <w:t xml:space="preserve"> les interventions de santé et les moyens anticonceptionnels utilisés.</w:t>
      </w:r>
    </w:p>
    <w:p w:rsidR="00EE70D7" w:rsidRPr="009B3DEC" w:rsidRDefault="00E628C5" w:rsidP="006D1756">
      <w:pPr>
        <w:pStyle w:val="SingleTxtG"/>
      </w:pPr>
      <w:r w:rsidRPr="009B3DEC">
        <w:t>191.</w:t>
      </w:r>
      <w:r w:rsidR="00D43FBA" w:rsidRPr="009B3DEC">
        <w:tab/>
      </w:r>
      <w:r w:rsidR="00154BD9" w:rsidRPr="009B3DEC">
        <w:t xml:space="preserve">La santé de la femme </w:t>
      </w:r>
      <w:r w:rsidR="00495BD3" w:rsidRPr="009B3DEC">
        <w:t xml:space="preserve">a progressé </w:t>
      </w:r>
      <w:r w:rsidR="00154BD9" w:rsidRPr="009B3DEC">
        <w:t>sous l</w:t>
      </w:r>
      <w:r w:rsidR="00B16291">
        <w:t>’</w:t>
      </w:r>
      <w:r w:rsidR="001B1442" w:rsidRPr="009B3DEC">
        <w:t xml:space="preserve">effet </w:t>
      </w:r>
      <w:r w:rsidR="00154BD9" w:rsidRPr="009B3DEC">
        <w:t xml:space="preserve">direct </w:t>
      </w:r>
      <w:r w:rsidR="00495BD3" w:rsidRPr="009B3DEC">
        <w:t>de facteurs comme les</w:t>
      </w:r>
      <w:r w:rsidR="00154BD9" w:rsidRPr="009B3DEC">
        <w:t xml:space="preserve"> progrès </w:t>
      </w:r>
      <w:r w:rsidR="00495BD3" w:rsidRPr="009B3DEC">
        <w:t>de la médecine</w:t>
      </w:r>
      <w:r w:rsidR="00B16291">
        <w:t>,</w:t>
      </w:r>
      <w:r w:rsidR="00154BD9" w:rsidRPr="009B3DEC">
        <w:t xml:space="preserve"> l</w:t>
      </w:r>
      <w:r w:rsidR="00B16291">
        <w:t>’</w:t>
      </w:r>
      <w:r w:rsidR="00154BD9" w:rsidRPr="009B3DEC">
        <w:t>amélioration globale des soins médicaux sur le lieu de travail et pendant la période postnatale</w:t>
      </w:r>
      <w:r w:rsidR="00B16291">
        <w:t>,</w:t>
      </w:r>
      <w:r w:rsidR="00154BD9" w:rsidRPr="009B3DEC">
        <w:t xml:space="preserve"> l</w:t>
      </w:r>
      <w:r w:rsidR="00B16291">
        <w:t>’</w:t>
      </w:r>
      <w:r w:rsidR="00154BD9" w:rsidRPr="009B3DEC">
        <w:t>accès universel aux services de santé prénatale</w:t>
      </w:r>
      <w:r w:rsidR="00B16291">
        <w:t>,</w:t>
      </w:r>
      <w:r w:rsidR="00154BD9" w:rsidRPr="009B3DEC">
        <w:t xml:space="preserve"> </w:t>
      </w:r>
      <w:r w:rsidR="00495BD3" w:rsidRPr="009B3DEC">
        <w:t>le renforcement de la formation des sages-femmes</w:t>
      </w:r>
      <w:r w:rsidR="00B16291">
        <w:t>,</w:t>
      </w:r>
      <w:r w:rsidR="00495BD3" w:rsidRPr="009B3DEC">
        <w:t xml:space="preserve"> </w:t>
      </w:r>
      <w:r w:rsidR="008F0609" w:rsidRPr="009B3DEC">
        <w:t>le développement des programmes de planification familiale</w:t>
      </w:r>
      <w:r w:rsidR="00B16291">
        <w:t>,</w:t>
      </w:r>
      <w:r w:rsidR="008F0609" w:rsidRPr="009B3DEC">
        <w:t xml:space="preserve"> </w:t>
      </w:r>
      <w:r w:rsidR="001B1442" w:rsidRPr="009B3DEC">
        <w:t xml:space="preserve">la hausse du </w:t>
      </w:r>
      <w:r w:rsidR="008F0609" w:rsidRPr="009B3DEC">
        <w:t>taux d</w:t>
      </w:r>
      <w:r w:rsidR="00B16291">
        <w:t>’</w:t>
      </w:r>
      <w:r w:rsidR="008F0609" w:rsidRPr="009B3DEC">
        <w:t>accouchements assistés par un personnel qualifié</w:t>
      </w:r>
      <w:r w:rsidR="00B16291">
        <w:t>,</w:t>
      </w:r>
      <w:r w:rsidR="008F0609" w:rsidRPr="009B3DEC">
        <w:t xml:space="preserve"> l</w:t>
      </w:r>
      <w:r w:rsidR="00B16291">
        <w:t>’</w:t>
      </w:r>
      <w:r w:rsidR="008F0609" w:rsidRPr="009B3DEC">
        <w:t>étude par des spécialistes de chaque cas de mortalité maternelle et</w:t>
      </w:r>
      <w:r w:rsidR="00B16291">
        <w:t>,</w:t>
      </w:r>
      <w:r w:rsidR="008F0609" w:rsidRPr="009B3DEC">
        <w:t xml:space="preserve"> de manière générale</w:t>
      </w:r>
      <w:r w:rsidR="00B16291">
        <w:t>,</w:t>
      </w:r>
      <w:r w:rsidR="008F0609" w:rsidRPr="009B3DEC">
        <w:t xml:space="preserve"> le </w:t>
      </w:r>
      <w:r w:rsidR="002E1889" w:rsidRPr="009B3DEC">
        <w:t xml:space="preserve">niveau de </w:t>
      </w:r>
      <w:r w:rsidR="008F0609" w:rsidRPr="009B3DEC">
        <w:t>dév</w:t>
      </w:r>
      <w:r w:rsidR="002E1889" w:rsidRPr="009B3DEC">
        <w:t>eloppement du pays. Le pays accorde en effet une grande importance politique à la protection de la santé maternelle et infantile.</w:t>
      </w:r>
    </w:p>
    <w:p w:rsidR="00EE70D7" w:rsidRPr="009B3DEC" w:rsidRDefault="00ED4AA6" w:rsidP="00ED4AA6">
      <w:pPr>
        <w:pStyle w:val="H23G"/>
      </w:pPr>
      <w:r w:rsidRPr="009B3DEC">
        <w:tab/>
      </w:r>
      <w:r w:rsidRPr="009B3DEC">
        <w:tab/>
      </w:r>
      <w:r w:rsidR="002E1889" w:rsidRPr="009B3DEC">
        <w:t>Paragraphe 21 des observations finales</w:t>
      </w:r>
    </w:p>
    <w:p w:rsidR="00EE70D7" w:rsidRPr="009B3DEC" w:rsidRDefault="002E1889" w:rsidP="00ED4AA6">
      <w:pPr>
        <w:pStyle w:val="SingleTxtG"/>
      </w:pPr>
      <w:r w:rsidRPr="009B3DEC">
        <w:t>192.</w:t>
      </w:r>
      <w:r w:rsidR="00D43FBA" w:rsidRPr="009B3DEC">
        <w:tab/>
      </w:r>
      <w:r w:rsidRPr="009B3DEC">
        <w:t>La loi du 24 mai 1990 sur la langue officielle établit des garanties juridiques assurant le libre développement et la libre utilisation de la langue turkmène en tant que langue officielle du Turkménistan</w:t>
      </w:r>
      <w:r w:rsidR="00B16291">
        <w:t>,</w:t>
      </w:r>
      <w:r w:rsidRPr="009B3DEC">
        <w:t xml:space="preserve"> de la langue russe en tant que moyen de communication internationale</w:t>
      </w:r>
      <w:r w:rsidR="00B16291">
        <w:t>,</w:t>
      </w:r>
      <w:r w:rsidRPr="009B3DEC">
        <w:t xml:space="preserve"> ainsi que des langues des autres peuples vivant sur le territoire du</w:t>
      </w:r>
      <w:r w:rsidR="003361BD">
        <w:t xml:space="preserve"> </w:t>
      </w:r>
      <w:r w:rsidRPr="009B3DEC">
        <w:t xml:space="preserve">pays. Voir ci-dessus les </w:t>
      </w:r>
      <w:r w:rsidR="007A00C4" w:rsidRPr="009B3DEC">
        <w:t>paragraphes </w:t>
      </w:r>
      <w:r w:rsidRPr="009B3DEC">
        <w:t>33 à 37.</w:t>
      </w:r>
    </w:p>
    <w:p w:rsidR="00EE70D7" w:rsidRPr="009B3DEC" w:rsidRDefault="002E1889" w:rsidP="00ED4AA6">
      <w:pPr>
        <w:pStyle w:val="SingleTxtG"/>
      </w:pPr>
      <w:r w:rsidRPr="009B3DEC">
        <w:t>193.</w:t>
      </w:r>
      <w:r w:rsidR="00D43FBA" w:rsidRPr="009B3DEC">
        <w:tab/>
      </w:r>
      <w:r w:rsidRPr="009B3DEC">
        <w:t>La Loi fondamentale turkmène consacre le droit des citoyens à la liberté de création artistique ou populaire ainsi que de toute autre forme de création</w:t>
      </w:r>
      <w:r w:rsidR="00B16291">
        <w:t>,</w:t>
      </w:r>
      <w:r w:rsidRPr="009B3DEC">
        <w:t xml:space="preserve"> </w:t>
      </w:r>
      <w:r w:rsidR="00276DDA" w:rsidRPr="009B3DEC">
        <w:t xml:space="preserve">et </w:t>
      </w:r>
      <w:r w:rsidRPr="009B3DEC">
        <w:t xml:space="preserve">elle encourage et promeut </w:t>
      </w:r>
      <w:r w:rsidR="001B1442" w:rsidRPr="009B3DEC">
        <w:t xml:space="preserve">les </w:t>
      </w:r>
      <w:r w:rsidR="0006669A" w:rsidRPr="009B3DEC">
        <w:t xml:space="preserve">réalisations </w:t>
      </w:r>
      <w:r w:rsidRPr="009B3DEC">
        <w:t>positives. En out</w:t>
      </w:r>
      <w:r w:rsidR="00293BAD" w:rsidRPr="009B3DEC">
        <w:t>r</w:t>
      </w:r>
      <w:r w:rsidRPr="009B3DEC">
        <w:t>e</w:t>
      </w:r>
      <w:r w:rsidR="00B16291">
        <w:t>,</w:t>
      </w:r>
      <w:r w:rsidRPr="009B3DEC">
        <w:t xml:space="preserve"> elle </w:t>
      </w:r>
      <w:r w:rsidR="00276DDA" w:rsidRPr="009B3DEC">
        <w:t>favorise le renforcement</w:t>
      </w:r>
      <w:r w:rsidR="00293BAD" w:rsidRPr="009B3DEC">
        <w:t xml:space="preserve"> </w:t>
      </w:r>
      <w:r w:rsidR="00276DDA" w:rsidRPr="009B3DEC">
        <w:t xml:space="preserve">et le développement des </w:t>
      </w:r>
      <w:r w:rsidR="00293BAD" w:rsidRPr="009B3DEC">
        <w:t xml:space="preserve">liens </w:t>
      </w:r>
      <w:r w:rsidR="00276DDA" w:rsidRPr="009B3DEC">
        <w:t xml:space="preserve">internationaux </w:t>
      </w:r>
      <w:r w:rsidR="00293BAD" w:rsidRPr="009B3DEC">
        <w:t>dans le domaine de la culture. C</w:t>
      </w:r>
      <w:r w:rsidR="00B16291">
        <w:t>’</w:t>
      </w:r>
      <w:r w:rsidR="00293BAD" w:rsidRPr="009B3DEC">
        <w:t>est dans le prolongement de ces normes constitutionnel</w:t>
      </w:r>
      <w:r w:rsidR="0006669A" w:rsidRPr="009B3DEC">
        <w:t>le</w:t>
      </w:r>
      <w:r w:rsidR="00293BAD" w:rsidRPr="009B3DEC">
        <w:t>s et pour mettre en application la politique de l</w:t>
      </w:r>
      <w:r w:rsidR="00B16291">
        <w:t>’</w:t>
      </w:r>
      <w:r w:rsidR="00DD0095" w:rsidRPr="009B3DEC">
        <w:t xml:space="preserve">État </w:t>
      </w:r>
      <w:r w:rsidR="00293BAD" w:rsidRPr="009B3DEC">
        <w:t>en matière de développement de la culture</w:t>
      </w:r>
      <w:r w:rsidR="00B16291">
        <w:t>,</w:t>
      </w:r>
      <w:r w:rsidR="00293BAD" w:rsidRPr="009B3DEC">
        <w:t xml:space="preserve"> de l</w:t>
      </w:r>
      <w:r w:rsidR="00B16291">
        <w:t>’</w:t>
      </w:r>
      <w:r w:rsidR="00293BAD" w:rsidRPr="009B3DEC">
        <w:t>art et de la littérature</w:t>
      </w:r>
      <w:r w:rsidR="00B16291">
        <w:t>,</w:t>
      </w:r>
      <w:r w:rsidR="00293BAD" w:rsidRPr="009B3DEC">
        <w:t xml:space="preserve"> ainsi que pour </w:t>
      </w:r>
      <w:r w:rsidR="0006669A" w:rsidRPr="009B3DEC">
        <w:t>faire en sorte que chacun</w:t>
      </w:r>
      <w:r w:rsidR="00293BAD" w:rsidRPr="009B3DEC">
        <w:t xml:space="preserve"> puisse exercer son droit de prendre part à la vie culturelle</w:t>
      </w:r>
      <w:r w:rsidR="00B16291">
        <w:t>,</w:t>
      </w:r>
      <w:r w:rsidR="00293BAD" w:rsidRPr="009B3DEC">
        <w:t xml:space="preserve"> qu</w:t>
      </w:r>
      <w:r w:rsidR="00B16291">
        <w:t>’</w:t>
      </w:r>
      <w:r w:rsidR="00293BAD" w:rsidRPr="009B3DEC">
        <w:t>ont été adoptées la loi du 20 décembre 1996 sur les musées et la mu</w:t>
      </w:r>
      <w:r w:rsidR="001B1442" w:rsidRPr="009B3DEC">
        <w:t>séologie</w:t>
      </w:r>
      <w:r w:rsidR="00B16291">
        <w:t>,</w:t>
      </w:r>
      <w:r w:rsidR="001B1442" w:rsidRPr="009B3DEC">
        <w:t xml:space="preserve"> la loi du 15 juin 2000</w:t>
      </w:r>
      <w:r w:rsidR="00293BAD" w:rsidRPr="009B3DEC">
        <w:t xml:space="preserve"> sur les bibliothèque</w:t>
      </w:r>
      <w:r w:rsidR="000B2392" w:rsidRPr="009B3DEC">
        <w:t>s</w:t>
      </w:r>
      <w:r w:rsidR="00293BAD" w:rsidRPr="009B3DEC">
        <w:t xml:space="preserve"> et la bibliothéconomie</w:t>
      </w:r>
      <w:r w:rsidR="00B16291">
        <w:t>,</w:t>
      </w:r>
      <w:r w:rsidR="00293BAD" w:rsidRPr="009B3DEC">
        <w:t xml:space="preserve"> la loi du 19 décembre 2000</w:t>
      </w:r>
      <w:r w:rsidR="000B2392" w:rsidRPr="009B3DEC">
        <w:t xml:space="preserve"> sur l</w:t>
      </w:r>
      <w:r w:rsidR="00B16291">
        <w:t>’</w:t>
      </w:r>
      <w:r w:rsidR="000B2392" w:rsidRPr="009B3DEC">
        <w:t>artisanat populaire turkmène</w:t>
      </w:r>
      <w:r w:rsidR="00B16291">
        <w:t>,</w:t>
      </w:r>
      <w:r w:rsidR="000B2392" w:rsidRPr="009B3DEC">
        <w:t xml:space="preserve"> la loi du 10 janvier 2012 sur le droit d</w:t>
      </w:r>
      <w:r w:rsidR="00B16291">
        <w:t>’</w:t>
      </w:r>
      <w:r w:rsidR="000B2392" w:rsidRPr="009B3DEC">
        <w:t>auteur et les droits voisins</w:t>
      </w:r>
      <w:r w:rsidR="00B16291">
        <w:t>,</w:t>
      </w:r>
      <w:r w:rsidR="000B2392" w:rsidRPr="009B3DEC">
        <w:t xml:space="preserve"> la loi du 12 mars 2010 sur la culture</w:t>
      </w:r>
      <w:r w:rsidR="00B16291">
        <w:t>,</w:t>
      </w:r>
      <w:r w:rsidR="000B2392" w:rsidRPr="009B3DEC">
        <w:t xml:space="preserve"> la loi du 12 octobre 2012 sur la protection des monuments historiques et culturels nationaux</w:t>
      </w:r>
      <w:r w:rsidR="00B16291">
        <w:t>,</w:t>
      </w:r>
      <w:r w:rsidR="000B2392" w:rsidRPr="009B3DEC">
        <w:t xml:space="preserve"> la loi du 8 novembre 2014 sur le théâtre et </w:t>
      </w:r>
      <w:r w:rsidR="004A360D" w:rsidRPr="009B3DEC">
        <w:t>l</w:t>
      </w:r>
      <w:r w:rsidR="00B16291">
        <w:t>’</w:t>
      </w:r>
      <w:r w:rsidR="004A360D" w:rsidRPr="009B3DEC">
        <w:t xml:space="preserve">art </w:t>
      </w:r>
      <w:r w:rsidR="004A360D" w:rsidRPr="009B3DEC">
        <w:lastRenderedPageBreak/>
        <w:t xml:space="preserve">dramatique et </w:t>
      </w:r>
      <w:r w:rsidR="000B2392" w:rsidRPr="009B3DEC">
        <w:t>la loi</w:t>
      </w:r>
      <w:r w:rsidR="00293BAD" w:rsidRPr="009B3DEC">
        <w:t xml:space="preserve"> </w:t>
      </w:r>
      <w:r w:rsidR="000B2392" w:rsidRPr="009B3DEC">
        <w:t>du 28 février 2015 sur la protection du patrimoine culturel immatériel national.</w:t>
      </w:r>
    </w:p>
    <w:p w:rsidR="00EE70D7" w:rsidRPr="009B3DEC" w:rsidRDefault="002E0948" w:rsidP="00ED4AA6">
      <w:pPr>
        <w:pStyle w:val="SingleTxtG"/>
      </w:pPr>
      <w:r w:rsidRPr="009B3DEC">
        <w:t>194.</w:t>
      </w:r>
      <w:r w:rsidR="00D43FBA" w:rsidRPr="009B3DEC">
        <w:tab/>
      </w:r>
      <w:r w:rsidRPr="009B3DEC">
        <w:t>La participation à la vie culturelle ouzbèke n</w:t>
      </w:r>
      <w:r w:rsidR="00B16291">
        <w:t>’</w:t>
      </w:r>
      <w:r w:rsidRPr="009B3DEC">
        <w:t>est limitée par aucune restriction fondée sur l</w:t>
      </w:r>
      <w:r w:rsidR="00B16291">
        <w:t>’</w:t>
      </w:r>
      <w:r w:rsidR="004B11A3" w:rsidRPr="009B3DEC">
        <w:t xml:space="preserve">origine </w:t>
      </w:r>
      <w:r w:rsidR="001B1442" w:rsidRPr="009B3DEC">
        <w:t>ethnique</w:t>
      </w:r>
      <w:r w:rsidRPr="009B3DEC">
        <w:t>.</w:t>
      </w:r>
    </w:p>
    <w:p w:rsidR="00EE70D7" w:rsidRPr="009B3DEC" w:rsidRDefault="002E0948" w:rsidP="00ED4AA6">
      <w:pPr>
        <w:pStyle w:val="SingleTxtG"/>
      </w:pPr>
      <w:r w:rsidRPr="009B3DEC">
        <w:t>195.</w:t>
      </w:r>
      <w:r w:rsidR="00D43FBA" w:rsidRPr="009B3DEC">
        <w:tab/>
      </w:r>
      <w:r w:rsidRPr="009B3DEC">
        <w:t>Le billet d</w:t>
      </w:r>
      <w:r w:rsidR="00B16291">
        <w:t>’</w:t>
      </w:r>
      <w:r w:rsidRPr="009B3DEC">
        <w:t xml:space="preserve">entrée dans les musées turkmènes est de deux </w:t>
      </w:r>
      <w:r w:rsidRPr="009B3DEC">
        <w:rPr>
          <w:i/>
        </w:rPr>
        <w:t>manat</w:t>
      </w:r>
      <w:r w:rsidR="001B1442" w:rsidRPr="009B3DEC">
        <w:rPr>
          <w:i/>
        </w:rPr>
        <w:t>s</w:t>
      </w:r>
      <w:r w:rsidRPr="009B3DEC">
        <w:t xml:space="preserve"> pour tous les citoyens adultes</w:t>
      </w:r>
      <w:r w:rsidR="00B16291">
        <w:t>,</w:t>
      </w:r>
      <w:r w:rsidRPr="009B3DEC">
        <w:t xml:space="preserve"> indépendamment de leur sexe</w:t>
      </w:r>
      <w:r w:rsidR="00B16291">
        <w:t>,</w:t>
      </w:r>
      <w:r w:rsidRPr="009B3DEC">
        <w:t xml:space="preserve"> de leur race ou de leur appartenance </w:t>
      </w:r>
      <w:r w:rsidR="00114CE7" w:rsidRPr="009B3DEC">
        <w:t xml:space="preserve">ethnique </w:t>
      </w:r>
      <w:r w:rsidRPr="009B3DEC">
        <w:t>(</w:t>
      </w:r>
      <w:r w:rsidR="001B1442" w:rsidRPr="009B3DEC">
        <w:t xml:space="preserve">il est </w:t>
      </w:r>
      <w:r w:rsidRPr="009B3DEC">
        <w:t>d</w:t>
      </w:r>
      <w:r w:rsidR="00B16291">
        <w:t>’</w:t>
      </w:r>
      <w:r w:rsidRPr="009B3DEC">
        <w:t xml:space="preserve">un </w:t>
      </w:r>
      <w:r w:rsidRPr="009B3DEC">
        <w:rPr>
          <w:i/>
        </w:rPr>
        <w:t>manat</w:t>
      </w:r>
      <w:r w:rsidRPr="009B3DEC">
        <w:t xml:space="preserve"> dans les musées des </w:t>
      </w:r>
      <w:r w:rsidRPr="009B3DEC">
        <w:rPr>
          <w:i/>
        </w:rPr>
        <w:t>veleyat</w:t>
      </w:r>
      <w:r w:rsidR="001B1442" w:rsidRPr="009B3DEC">
        <w:rPr>
          <w:i/>
        </w:rPr>
        <w:t>s</w:t>
      </w:r>
      <w:r w:rsidR="00ED4AA6" w:rsidRPr="009B3DEC">
        <w:t xml:space="preserve">) </w:t>
      </w:r>
      <w:r w:rsidRPr="009B3DEC">
        <w:t xml:space="preserve">et de 20 </w:t>
      </w:r>
      <w:r w:rsidRPr="009B3DEC">
        <w:rPr>
          <w:i/>
        </w:rPr>
        <w:t>tenge</w:t>
      </w:r>
      <w:r w:rsidR="001B1442" w:rsidRPr="009B3DEC">
        <w:rPr>
          <w:i/>
        </w:rPr>
        <w:t>s</w:t>
      </w:r>
      <w:r w:rsidRPr="009B3DEC">
        <w:t xml:space="preserve"> pour les enfants. L</w:t>
      </w:r>
      <w:r w:rsidR="00B16291">
        <w:t>’</w:t>
      </w:r>
      <w:r w:rsidRPr="009B3DEC">
        <w:t>entrée est libre pour les handicapés et les anciens combattants.</w:t>
      </w:r>
    </w:p>
    <w:p w:rsidR="00EE70D7" w:rsidRPr="009B3DEC" w:rsidRDefault="002E0948" w:rsidP="00ED4AA6">
      <w:pPr>
        <w:pStyle w:val="SingleTxtG"/>
      </w:pPr>
      <w:r w:rsidRPr="009B3DEC">
        <w:t>196.</w:t>
      </w:r>
      <w:r w:rsidR="00D43FBA" w:rsidRPr="009B3DEC">
        <w:tab/>
      </w:r>
      <w:r w:rsidRPr="009B3DEC">
        <w:t>Les places de théâtre</w:t>
      </w:r>
      <w:r w:rsidR="00B16291">
        <w:t>,</w:t>
      </w:r>
      <w:r w:rsidRPr="009B3DEC">
        <w:t xml:space="preserve"> de cinéma ou du cirque national turkmène sont </w:t>
      </w:r>
      <w:r w:rsidR="0091164D" w:rsidRPr="009B3DEC">
        <w:t>à trois</w:t>
      </w:r>
      <w:r w:rsidRPr="009B3DEC">
        <w:t xml:space="preserve"> </w:t>
      </w:r>
      <w:r w:rsidRPr="009B3DEC">
        <w:rPr>
          <w:i/>
        </w:rPr>
        <w:t>manat</w:t>
      </w:r>
      <w:r w:rsidR="00114CE7" w:rsidRPr="009B3DEC">
        <w:rPr>
          <w:i/>
        </w:rPr>
        <w:t>s</w:t>
      </w:r>
      <w:r w:rsidRPr="009B3DEC">
        <w:t xml:space="preserve"> pour les adultes</w:t>
      </w:r>
      <w:r w:rsidR="00B16291">
        <w:t>,</w:t>
      </w:r>
      <w:r w:rsidRPr="009B3DEC">
        <w:t xml:space="preserve"> </w:t>
      </w:r>
      <w:r w:rsidR="00114CE7" w:rsidRPr="009B3DEC">
        <w:t xml:space="preserve">et </w:t>
      </w:r>
      <w:r w:rsidRPr="009B3DEC">
        <w:t xml:space="preserve">deux </w:t>
      </w:r>
      <w:r w:rsidRPr="009B3DEC">
        <w:rPr>
          <w:i/>
        </w:rPr>
        <w:t>manat</w:t>
      </w:r>
      <w:r w:rsidR="0091164D" w:rsidRPr="009B3DEC">
        <w:rPr>
          <w:i/>
        </w:rPr>
        <w:t>s</w:t>
      </w:r>
      <w:r w:rsidRPr="009B3DEC">
        <w:t xml:space="preserve"> pour les enfants</w:t>
      </w:r>
      <w:r w:rsidR="00B16291">
        <w:t>;</w:t>
      </w:r>
      <w:r w:rsidRPr="009B3DEC">
        <w:t xml:space="preserve"> </w:t>
      </w:r>
      <w:r w:rsidR="0091164D" w:rsidRPr="009B3DEC">
        <w:t xml:space="preserve">elles </w:t>
      </w:r>
      <w:r w:rsidRPr="009B3DEC">
        <w:t>sont gratuites pour les handicapés et les anciens combattants.</w:t>
      </w:r>
    </w:p>
    <w:p w:rsidR="00EE70D7" w:rsidRPr="009B3DEC" w:rsidRDefault="002E0948" w:rsidP="00ED4AA6">
      <w:pPr>
        <w:pStyle w:val="SingleTxtG"/>
      </w:pPr>
      <w:r w:rsidRPr="009B3DEC">
        <w:t>197.</w:t>
      </w:r>
      <w:r w:rsidR="00D43FBA" w:rsidRPr="009B3DEC">
        <w:tab/>
      </w:r>
      <w:r w:rsidRPr="009B3DEC">
        <w:t>L</w:t>
      </w:r>
      <w:r w:rsidR="003C1F21" w:rsidRPr="009B3DEC">
        <w:t>es billets d</w:t>
      </w:r>
      <w:r w:rsidR="00B16291">
        <w:t>’</w:t>
      </w:r>
      <w:r w:rsidRPr="009B3DEC">
        <w:t>entrée dans les</w:t>
      </w:r>
      <w:r w:rsidR="003C1F21" w:rsidRPr="009B3DEC">
        <w:t xml:space="preserve"> monuments historiques et culturels sont de 80 </w:t>
      </w:r>
      <w:r w:rsidR="003C1F21" w:rsidRPr="009B3DEC">
        <w:rPr>
          <w:i/>
        </w:rPr>
        <w:t>tenge</w:t>
      </w:r>
      <w:r w:rsidR="0091164D" w:rsidRPr="009B3DEC">
        <w:rPr>
          <w:i/>
        </w:rPr>
        <w:t>s</w:t>
      </w:r>
      <w:r w:rsidR="003C1F21" w:rsidRPr="009B3DEC">
        <w:t xml:space="preserve"> pour les adultes et 40 </w:t>
      </w:r>
      <w:r w:rsidR="003C1F21" w:rsidRPr="009B3DEC">
        <w:rPr>
          <w:i/>
        </w:rPr>
        <w:t>tenge</w:t>
      </w:r>
      <w:r w:rsidR="0091164D" w:rsidRPr="009B3DEC">
        <w:rPr>
          <w:i/>
        </w:rPr>
        <w:t>s</w:t>
      </w:r>
      <w:r w:rsidR="003C1F21" w:rsidRPr="009B3DEC">
        <w:t xml:space="preserve"> pour les enfants. L</w:t>
      </w:r>
      <w:r w:rsidR="00B16291">
        <w:t>’</w:t>
      </w:r>
      <w:r w:rsidR="003C1F21" w:rsidRPr="009B3DEC">
        <w:t>entrée est libre pour les handicapés</w:t>
      </w:r>
      <w:r w:rsidR="00B16291">
        <w:t>,</w:t>
      </w:r>
      <w:r w:rsidR="003C1F21" w:rsidRPr="009B3DEC">
        <w:t xml:space="preserve"> les anciens combattants</w:t>
      </w:r>
      <w:r w:rsidR="00B16291">
        <w:t>,</w:t>
      </w:r>
      <w:r w:rsidR="003C1F21" w:rsidRPr="009B3DEC">
        <w:t xml:space="preserve"> les militaires et les pèlerins.</w:t>
      </w:r>
    </w:p>
    <w:p w:rsidR="00EE70D7" w:rsidRPr="009B3DEC" w:rsidRDefault="00616045" w:rsidP="00ED4AA6">
      <w:pPr>
        <w:pStyle w:val="SingleTxtG"/>
      </w:pPr>
      <w:r w:rsidRPr="009B3DEC">
        <w:t>198.</w:t>
      </w:r>
      <w:r w:rsidR="00D43FBA" w:rsidRPr="009B3DEC">
        <w:tab/>
      </w:r>
      <w:r w:rsidRPr="009B3DEC">
        <w:t>Les représentants des minorités ethniques sont présents dans absolument tous les domaines de la vie culturelle turkmène (voir tableau 1).</w:t>
      </w:r>
    </w:p>
    <w:p w:rsidR="003C1F21" w:rsidRPr="009B3DEC" w:rsidRDefault="004B11A3" w:rsidP="004B11A3">
      <w:pPr>
        <w:pStyle w:val="H23G"/>
      </w:pPr>
      <w:r w:rsidRPr="009B3DEC">
        <w:tab/>
      </w:r>
      <w:r w:rsidRPr="009B3DEC">
        <w:tab/>
      </w:r>
      <w:r w:rsidR="003C1F21" w:rsidRPr="009B3DEC">
        <w:t>Tableau 1</w:t>
      </w:r>
    </w:p>
    <w:tbl>
      <w:tblPr>
        <w:tblW w:w="9644" w:type="dxa"/>
        <w:tblInd w:w="14" w:type="dxa"/>
        <w:tblBorders>
          <w:top w:val="single" w:sz="4" w:space="0" w:color="auto"/>
        </w:tblBorders>
        <w:tblLayout w:type="fixed"/>
        <w:tblCellMar>
          <w:left w:w="0" w:type="dxa"/>
          <w:right w:w="0" w:type="dxa"/>
        </w:tblCellMar>
        <w:tblLook w:val="0000" w:firstRow="0" w:lastRow="0" w:firstColumn="0" w:lastColumn="0" w:noHBand="0" w:noVBand="0"/>
      </w:tblPr>
      <w:tblGrid>
        <w:gridCol w:w="1971"/>
        <w:gridCol w:w="850"/>
        <w:gridCol w:w="993"/>
        <w:gridCol w:w="850"/>
        <w:gridCol w:w="567"/>
        <w:gridCol w:w="709"/>
        <w:gridCol w:w="709"/>
        <w:gridCol w:w="708"/>
        <w:gridCol w:w="851"/>
        <w:gridCol w:w="863"/>
        <w:gridCol w:w="573"/>
      </w:tblGrid>
      <w:tr w:rsidR="003E24F9" w:rsidRPr="009B3DEC" w:rsidTr="005F0397">
        <w:trPr>
          <w:trHeight w:val="20"/>
          <w:tblHeader/>
        </w:trPr>
        <w:tc>
          <w:tcPr>
            <w:tcW w:w="1971" w:type="dxa"/>
            <w:vMerge w:val="restart"/>
            <w:tcBorders>
              <w:top w:val="single" w:sz="4" w:space="0" w:color="auto"/>
              <w:bottom w:val="single" w:sz="12" w:space="0" w:color="auto"/>
            </w:tcBorders>
            <w:shd w:val="clear" w:color="auto" w:fill="auto"/>
            <w:vAlign w:val="bottom"/>
          </w:tcPr>
          <w:p w:rsidR="003E24F9" w:rsidRPr="009B3DEC" w:rsidRDefault="003E24F9" w:rsidP="003E24F9">
            <w:pPr>
              <w:spacing w:before="80" w:after="80" w:line="200" w:lineRule="exact"/>
              <w:rPr>
                <w:i/>
                <w:sz w:val="16"/>
              </w:rPr>
            </w:pPr>
            <w:r w:rsidRPr="009B3DEC">
              <w:rPr>
                <w:i/>
                <w:sz w:val="16"/>
              </w:rPr>
              <w:t>Établissements</w:t>
            </w:r>
          </w:p>
        </w:tc>
        <w:tc>
          <w:tcPr>
            <w:tcW w:w="850" w:type="dxa"/>
            <w:vMerge w:val="restart"/>
            <w:tcBorders>
              <w:top w:val="single" w:sz="4" w:space="0" w:color="auto"/>
              <w:bottom w:val="single" w:sz="12" w:space="0" w:color="auto"/>
            </w:tcBorders>
            <w:shd w:val="clear" w:color="auto" w:fill="auto"/>
            <w:vAlign w:val="bottom"/>
          </w:tcPr>
          <w:p w:rsidR="003E24F9" w:rsidRPr="009B3DEC" w:rsidRDefault="003E24F9" w:rsidP="003E24F9">
            <w:pPr>
              <w:spacing w:before="80" w:after="80" w:line="200" w:lineRule="exact"/>
              <w:ind w:left="113"/>
              <w:jc w:val="right"/>
              <w:rPr>
                <w:b/>
                <w:i/>
                <w:sz w:val="16"/>
              </w:rPr>
            </w:pPr>
            <w:r w:rsidRPr="009B3DEC">
              <w:rPr>
                <w:b/>
                <w:i/>
                <w:sz w:val="16"/>
              </w:rPr>
              <w:t>Total de personnes</w:t>
            </w:r>
          </w:p>
        </w:tc>
        <w:tc>
          <w:tcPr>
            <w:tcW w:w="993" w:type="dxa"/>
            <w:vMerge w:val="restart"/>
            <w:tcBorders>
              <w:top w:val="single" w:sz="4" w:space="0" w:color="auto"/>
              <w:bottom w:val="single" w:sz="12" w:space="0" w:color="auto"/>
              <w:right w:val="single" w:sz="24" w:space="0" w:color="FFFFFF" w:themeColor="background1"/>
            </w:tcBorders>
            <w:shd w:val="clear" w:color="auto" w:fill="auto"/>
            <w:vAlign w:val="bottom"/>
          </w:tcPr>
          <w:p w:rsidR="003E24F9" w:rsidRPr="009B3DEC" w:rsidRDefault="003E24F9" w:rsidP="003E24F9">
            <w:pPr>
              <w:spacing w:before="80" w:after="80" w:line="200" w:lineRule="exact"/>
              <w:ind w:left="113" w:right="11"/>
              <w:jc w:val="right"/>
              <w:rPr>
                <w:i/>
                <w:sz w:val="16"/>
              </w:rPr>
            </w:pPr>
            <w:r w:rsidRPr="009B3DEC">
              <w:rPr>
                <w:i/>
                <w:sz w:val="16"/>
              </w:rPr>
              <w:t>Non-Tur</w:t>
            </w:r>
            <w:r w:rsidR="002B36B3" w:rsidRPr="009B3DEC">
              <w:rPr>
                <w:i/>
                <w:sz w:val="16"/>
              </w:rPr>
              <w:t>k</w:t>
            </w:r>
            <w:r w:rsidRPr="009B3DEC">
              <w:rPr>
                <w:i/>
                <w:sz w:val="16"/>
              </w:rPr>
              <w:t>mènes</w:t>
            </w:r>
          </w:p>
        </w:tc>
        <w:tc>
          <w:tcPr>
            <w:tcW w:w="5830" w:type="dxa"/>
            <w:gridSpan w:val="8"/>
            <w:tcBorders>
              <w:top w:val="single" w:sz="4" w:space="0" w:color="auto"/>
              <w:left w:val="single" w:sz="24" w:space="0" w:color="FFFFFF" w:themeColor="background1"/>
              <w:bottom w:val="single" w:sz="4" w:space="0" w:color="auto"/>
            </w:tcBorders>
            <w:shd w:val="clear" w:color="auto" w:fill="auto"/>
            <w:vAlign w:val="bottom"/>
          </w:tcPr>
          <w:p w:rsidR="003E24F9" w:rsidRPr="009B3DEC" w:rsidRDefault="003E24F9" w:rsidP="003E24F9">
            <w:pPr>
              <w:spacing w:before="80" w:after="80" w:line="200" w:lineRule="exact"/>
              <w:ind w:left="113"/>
              <w:jc w:val="center"/>
              <w:rPr>
                <w:i/>
                <w:sz w:val="16"/>
              </w:rPr>
            </w:pPr>
            <w:r w:rsidRPr="009B3DEC">
              <w:rPr>
                <w:i/>
                <w:sz w:val="16"/>
              </w:rPr>
              <w:t>dont</w:t>
            </w:r>
          </w:p>
        </w:tc>
      </w:tr>
      <w:tr w:rsidR="003E24F9" w:rsidRPr="009B3DEC" w:rsidTr="005F0397">
        <w:trPr>
          <w:trHeight w:val="20"/>
          <w:tblHeader/>
        </w:trPr>
        <w:tc>
          <w:tcPr>
            <w:tcW w:w="1971" w:type="dxa"/>
            <w:vMerge/>
            <w:tcBorders>
              <w:top w:val="nil"/>
              <w:bottom w:val="single" w:sz="12" w:space="0" w:color="auto"/>
            </w:tcBorders>
            <w:shd w:val="clear" w:color="auto" w:fill="auto"/>
            <w:vAlign w:val="bottom"/>
          </w:tcPr>
          <w:p w:rsidR="003E24F9" w:rsidRPr="009B3DEC" w:rsidRDefault="003E24F9" w:rsidP="003E24F9">
            <w:pPr>
              <w:spacing w:before="40" w:after="40" w:line="220" w:lineRule="exact"/>
              <w:rPr>
                <w:sz w:val="18"/>
              </w:rPr>
            </w:pPr>
          </w:p>
        </w:tc>
        <w:tc>
          <w:tcPr>
            <w:tcW w:w="850" w:type="dxa"/>
            <w:vMerge/>
            <w:tcBorders>
              <w:top w:val="nil"/>
              <w:bottom w:val="single" w:sz="12" w:space="0" w:color="auto"/>
            </w:tcBorders>
            <w:shd w:val="clear" w:color="auto" w:fill="auto"/>
            <w:vAlign w:val="bottom"/>
          </w:tcPr>
          <w:p w:rsidR="003E24F9" w:rsidRPr="009B3DEC" w:rsidRDefault="003E24F9" w:rsidP="003E24F9">
            <w:pPr>
              <w:spacing w:before="40" w:after="40" w:line="220" w:lineRule="exact"/>
              <w:ind w:left="113"/>
              <w:jc w:val="right"/>
              <w:rPr>
                <w:b/>
                <w:sz w:val="18"/>
              </w:rPr>
            </w:pPr>
          </w:p>
        </w:tc>
        <w:tc>
          <w:tcPr>
            <w:tcW w:w="993" w:type="dxa"/>
            <w:vMerge/>
            <w:tcBorders>
              <w:top w:val="nil"/>
              <w:bottom w:val="single" w:sz="12" w:space="0" w:color="auto"/>
              <w:right w:val="single" w:sz="24" w:space="0" w:color="FFFFFF" w:themeColor="background1"/>
            </w:tcBorders>
            <w:shd w:val="clear" w:color="auto" w:fill="auto"/>
            <w:vAlign w:val="bottom"/>
          </w:tcPr>
          <w:p w:rsidR="003E24F9" w:rsidRPr="009B3DEC" w:rsidRDefault="003E24F9" w:rsidP="003E24F9">
            <w:pPr>
              <w:spacing w:before="40" w:after="40" w:line="220" w:lineRule="exact"/>
              <w:ind w:left="113" w:right="11"/>
              <w:jc w:val="right"/>
              <w:rPr>
                <w:sz w:val="18"/>
              </w:rPr>
            </w:pPr>
          </w:p>
        </w:tc>
        <w:tc>
          <w:tcPr>
            <w:tcW w:w="850" w:type="dxa"/>
            <w:tcBorders>
              <w:top w:val="single" w:sz="4" w:space="0" w:color="auto"/>
              <w:left w:val="single" w:sz="24" w:space="0" w:color="FFFFFF" w:themeColor="background1"/>
              <w:bottom w:val="single" w:sz="12" w:space="0" w:color="auto"/>
            </w:tcBorders>
            <w:shd w:val="clear" w:color="auto" w:fill="auto"/>
            <w:vAlign w:val="bottom"/>
          </w:tcPr>
          <w:p w:rsidR="003E24F9" w:rsidRPr="009B3DEC" w:rsidRDefault="003E24F9" w:rsidP="005F0397">
            <w:pPr>
              <w:spacing w:before="80" w:after="80" w:line="200" w:lineRule="exact"/>
              <w:ind w:left="113"/>
              <w:jc w:val="right"/>
              <w:rPr>
                <w:i/>
                <w:sz w:val="16"/>
              </w:rPr>
            </w:pPr>
            <w:r w:rsidRPr="009B3DEC">
              <w:rPr>
                <w:i/>
                <w:sz w:val="16"/>
              </w:rPr>
              <w:t>Russes</w:t>
            </w:r>
          </w:p>
        </w:tc>
        <w:tc>
          <w:tcPr>
            <w:tcW w:w="567" w:type="dxa"/>
            <w:tcBorders>
              <w:top w:val="single" w:sz="4" w:space="0" w:color="auto"/>
              <w:bottom w:val="single" w:sz="12" w:space="0" w:color="auto"/>
            </w:tcBorders>
            <w:shd w:val="clear" w:color="auto" w:fill="auto"/>
            <w:vAlign w:val="bottom"/>
          </w:tcPr>
          <w:p w:rsidR="003E24F9" w:rsidRPr="009B3DEC" w:rsidRDefault="003E24F9" w:rsidP="005F0397">
            <w:pPr>
              <w:spacing w:before="80" w:after="80" w:line="200" w:lineRule="exact"/>
              <w:ind w:left="113"/>
              <w:jc w:val="right"/>
              <w:rPr>
                <w:i/>
                <w:sz w:val="16"/>
              </w:rPr>
            </w:pPr>
            <w:r w:rsidRPr="009B3DEC">
              <w:rPr>
                <w:i/>
                <w:sz w:val="16"/>
              </w:rPr>
              <w:t>Azéris</w:t>
            </w:r>
          </w:p>
        </w:tc>
        <w:tc>
          <w:tcPr>
            <w:tcW w:w="709" w:type="dxa"/>
            <w:tcBorders>
              <w:top w:val="single" w:sz="4" w:space="0" w:color="auto"/>
              <w:bottom w:val="single" w:sz="12" w:space="0" w:color="auto"/>
            </w:tcBorders>
            <w:shd w:val="clear" w:color="auto" w:fill="auto"/>
            <w:vAlign w:val="bottom"/>
          </w:tcPr>
          <w:p w:rsidR="003E24F9" w:rsidRPr="009B3DEC" w:rsidRDefault="003E24F9" w:rsidP="005F0397">
            <w:pPr>
              <w:spacing w:before="80" w:after="80" w:line="200" w:lineRule="exact"/>
              <w:ind w:left="113"/>
              <w:jc w:val="right"/>
              <w:rPr>
                <w:i/>
                <w:sz w:val="16"/>
              </w:rPr>
            </w:pPr>
            <w:r w:rsidRPr="009B3DEC">
              <w:rPr>
                <w:i/>
                <w:sz w:val="16"/>
              </w:rPr>
              <w:t>Tatars</w:t>
            </w:r>
          </w:p>
        </w:tc>
        <w:tc>
          <w:tcPr>
            <w:tcW w:w="709" w:type="dxa"/>
            <w:tcBorders>
              <w:top w:val="single" w:sz="4" w:space="0" w:color="auto"/>
              <w:bottom w:val="single" w:sz="12" w:space="0" w:color="auto"/>
            </w:tcBorders>
            <w:shd w:val="clear" w:color="auto" w:fill="auto"/>
            <w:vAlign w:val="bottom"/>
          </w:tcPr>
          <w:p w:rsidR="003E24F9" w:rsidRPr="009B3DEC" w:rsidRDefault="003E24F9" w:rsidP="005F0397">
            <w:pPr>
              <w:spacing w:before="80" w:after="80" w:line="200" w:lineRule="exact"/>
              <w:ind w:left="113"/>
              <w:jc w:val="right"/>
              <w:rPr>
                <w:i/>
                <w:sz w:val="16"/>
              </w:rPr>
            </w:pPr>
            <w:r w:rsidRPr="009B3DEC">
              <w:rPr>
                <w:i/>
                <w:sz w:val="16"/>
              </w:rPr>
              <w:t>Ouzbeks</w:t>
            </w:r>
          </w:p>
        </w:tc>
        <w:tc>
          <w:tcPr>
            <w:tcW w:w="708" w:type="dxa"/>
            <w:tcBorders>
              <w:top w:val="single" w:sz="4" w:space="0" w:color="auto"/>
              <w:bottom w:val="single" w:sz="12" w:space="0" w:color="auto"/>
            </w:tcBorders>
            <w:shd w:val="clear" w:color="auto" w:fill="auto"/>
            <w:vAlign w:val="bottom"/>
          </w:tcPr>
          <w:p w:rsidR="003E24F9" w:rsidRPr="009B3DEC" w:rsidRDefault="003E24F9" w:rsidP="005F0397">
            <w:pPr>
              <w:spacing w:before="80" w:after="80" w:line="200" w:lineRule="exact"/>
              <w:ind w:left="113"/>
              <w:jc w:val="right"/>
              <w:rPr>
                <w:i/>
                <w:sz w:val="16"/>
              </w:rPr>
            </w:pPr>
            <w:r w:rsidRPr="009B3DEC">
              <w:rPr>
                <w:i/>
                <w:sz w:val="16"/>
              </w:rPr>
              <w:t>Kurdes</w:t>
            </w:r>
          </w:p>
        </w:tc>
        <w:tc>
          <w:tcPr>
            <w:tcW w:w="851" w:type="dxa"/>
            <w:tcBorders>
              <w:top w:val="single" w:sz="4" w:space="0" w:color="auto"/>
              <w:bottom w:val="single" w:sz="12" w:space="0" w:color="auto"/>
            </w:tcBorders>
            <w:shd w:val="clear" w:color="auto" w:fill="auto"/>
            <w:vAlign w:val="bottom"/>
          </w:tcPr>
          <w:p w:rsidR="003E24F9" w:rsidRPr="009B3DEC" w:rsidRDefault="003E24F9" w:rsidP="005F0397">
            <w:pPr>
              <w:spacing w:before="80" w:after="80" w:line="200" w:lineRule="exact"/>
              <w:ind w:left="113"/>
              <w:jc w:val="right"/>
              <w:rPr>
                <w:i/>
                <w:sz w:val="16"/>
              </w:rPr>
            </w:pPr>
            <w:r w:rsidRPr="009B3DEC">
              <w:rPr>
                <w:i/>
                <w:sz w:val="16"/>
              </w:rPr>
              <w:t>Arméniens</w:t>
            </w:r>
          </w:p>
        </w:tc>
        <w:tc>
          <w:tcPr>
            <w:tcW w:w="863" w:type="dxa"/>
            <w:tcBorders>
              <w:top w:val="single" w:sz="4" w:space="0" w:color="auto"/>
              <w:bottom w:val="single" w:sz="12" w:space="0" w:color="auto"/>
            </w:tcBorders>
            <w:shd w:val="clear" w:color="auto" w:fill="auto"/>
            <w:vAlign w:val="bottom"/>
          </w:tcPr>
          <w:p w:rsidR="003E24F9" w:rsidRPr="009B3DEC" w:rsidRDefault="003E24F9" w:rsidP="005F0397">
            <w:pPr>
              <w:spacing w:before="80" w:after="80" w:line="200" w:lineRule="exact"/>
              <w:ind w:left="113"/>
              <w:jc w:val="right"/>
              <w:rPr>
                <w:i/>
                <w:sz w:val="16"/>
              </w:rPr>
            </w:pPr>
            <w:r w:rsidRPr="009B3DEC">
              <w:rPr>
                <w:i/>
                <w:sz w:val="16"/>
              </w:rPr>
              <w:t>Ukrainiens</w:t>
            </w:r>
          </w:p>
        </w:tc>
        <w:tc>
          <w:tcPr>
            <w:tcW w:w="573" w:type="dxa"/>
            <w:tcBorders>
              <w:top w:val="single" w:sz="4" w:space="0" w:color="auto"/>
              <w:bottom w:val="single" w:sz="12" w:space="0" w:color="auto"/>
            </w:tcBorders>
            <w:shd w:val="clear" w:color="auto" w:fill="auto"/>
            <w:vAlign w:val="bottom"/>
          </w:tcPr>
          <w:p w:rsidR="003E24F9" w:rsidRPr="009B3DEC" w:rsidRDefault="003E24F9" w:rsidP="005F0397">
            <w:pPr>
              <w:spacing w:before="80" w:after="80" w:line="200" w:lineRule="exact"/>
              <w:ind w:left="113"/>
              <w:jc w:val="right"/>
              <w:rPr>
                <w:i/>
                <w:sz w:val="16"/>
              </w:rPr>
            </w:pPr>
            <w:r w:rsidRPr="009B3DEC">
              <w:rPr>
                <w:i/>
                <w:sz w:val="16"/>
              </w:rPr>
              <w:t>Autres</w:t>
            </w:r>
          </w:p>
        </w:tc>
      </w:tr>
      <w:tr w:rsidR="003E24F9" w:rsidRPr="009B3DEC" w:rsidTr="005F0397">
        <w:trPr>
          <w:trHeight w:val="20"/>
        </w:trPr>
        <w:tc>
          <w:tcPr>
            <w:tcW w:w="1971" w:type="dxa"/>
            <w:tcBorders>
              <w:top w:val="single" w:sz="12" w:space="0" w:color="auto"/>
            </w:tcBorders>
            <w:shd w:val="clear" w:color="auto" w:fill="auto"/>
          </w:tcPr>
          <w:p w:rsidR="003E24F9" w:rsidRPr="009B3DEC" w:rsidRDefault="003E24F9" w:rsidP="003E24F9">
            <w:pPr>
              <w:spacing w:before="40" w:after="40" w:line="220" w:lineRule="exact"/>
              <w:rPr>
                <w:sz w:val="18"/>
                <w:szCs w:val="18"/>
              </w:rPr>
            </w:pPr>
            <w:r w:rsidRPr="009B3DEC">
              <w:rPr>
                <w:sz w:val="18"/>
                <w:szCs w:val="18"/>
              </w:rPr>
              <w:t xml:space="preserve">Centre culturel </w:t>
            </w:r>
          </w:p>
        </w:tc>
        <w:tc>
          <w:tcPr>
            <w:tcW w:w="850" w:type="dxa"/>
            <w:tcBorders>
              <w:top w:val="single" w:sz="12" w:space="0" w:color="auto"/>
            </w:tcBorders>
            <w:shd w:val="clear" w:color="auto" w:fill="auto"/>
            <w:vAlign w:val="bottom"/>
          </w:tcPr>
          <w:p w:rsidR="003E24F9" w:rsidRPr="009B3DEC" w:rsidRDefault="003E24F9" w:rsidP="003E24F9">
            <w:pPr>
              <w:spacing w:before="40" w:after="40" w:line="220" w:lineRule="exact"/>
              <w:ind w:left="113"/>
              <w:jc w:val="right"/>
              <w:rPr>
                <w:b/>
                <w:sz w:val="18"/>
              </w:rPr>
            </w:pPr>
            <w:r w:rsidRPr="009B3DEC">
              <w:rPr>
                <w:b/>
                <w:sz w:val="18"/>
              </w:rPr>
              <w:t>1 362</w:t>
            </w:r>
          </w:p>
        </w:tc>
        <w:tc>
          <w:tcPr>
            <w:tcW w:w="993" w:type="dxa"/>
            <w:tcBorders>
              <w:top w:val="single" w:sz="12" w:space="0" w:color="auto"/>
            </w:tcBorders>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83</w:t>
            </w:r>
          </w:p>
        </w:tc>
        <w:tc>
          <w:tcPr>
            <w:tcW w:w="850" w:type="dxa"/>
            <w:tcBorders>
              <w:top w:val="single" w:sz="12" w:space="0" w:color="auto"/>
            </w:tcBorders>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40</w:t>
            </w:r>
          </w:p>
        </w:tc>
        <w:tc>
          <w:tcPr>
            <w:tcW w:w="567" w:type="dxa"/>
            <w:tcBorders>
              <w:top w:val="single" w:sz="12" w:space="0" w:color="auto"/>
            </w:tcBorders>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14</w:t>
            </w:r>
          </w:p>
        </w:tc>
        <w:tc>
          <w:tcPr>
            <w:tcW w:w="709" w:type="dxa"/>
            <w:tcBorders>
              <w:top w:val="single" w:sz="12" w:space="0" w:color="auto"/>
            </w:tcBorders>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3</w:t>
            </w:r>
          </w:p>
        </w:tc>
        <w:tc>
          <w:tcPr>
            <w:tcW w:w="709" w:type="dxa"/>
            <w:tcBorders>
              <w:top w:val="single" w:sz="12" w:space="0" w:color="auto"/>
            </w:tcBorders>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4</w:t>
            </w:r>
          </w:p>
        </w:tc>
        <w:tc>
          <w:tcPr>
            <w:tcW w:w="708" w:type="dxa"/>
            <w:tcBorders>
              <w:top w:val="single" w:sz="12" w:space="0" w:color="auto"/>
            </w:tcBorders>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851" w:type="dxa"/>
            <w:tcBorders>
              <w:top w:val="single" w:sz="12" w:space="0" w:color="auto"/>
            </w:tcBorders>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9</w:t>
            </w:r>
          </w:p>
        </w:tc>
        <w:tc>
          <w:tcPr>
            <w:tcW w:w="863" w:type="dxa"/>
            <w:tcBorders>
              <w:top w:val="single" w:sz="12" w:space="0" w:color="auto"/>
            </w:tcBorders>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4</w:t>
            </w:r>
          </w:p>
        </w:tc>
        <w:tc>
          <w:tcPr>
            <w:tcW w:w="573" w:type="dxa"/>
            <w:tcBorders>
              <w:top w:val="single" w:sz="12" w:space="0" w:color="auto"/>
            </w:tcBorders>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7</w:t>
            </w:r>
          </w:p>
        </w:tc>
      </w:tr>
      <w:tr w:rsidR="003E24F9" w:rsidRPr="009B3DEC" w:rsidTr="005F0397">
        <w:trPr>
          <w:trHeight w:val="20"/>
        </w:trPr>
        <w:tc>
          <w:tcPr>
            <w:tcW w:w="1971" w:type="dxa"/>
            <w:shd w:val="clear" w:color="auto" w:fill="auto"/>
          </w:tcPr>
          <w:p w:rsidR="003E24F9" w:rsidRPr="009B3DEC" w:rsidRDefault="003E24F9" w:rsidP="003E24F9">
            <w:pPr>
              <w:spacing w:before="40" w:after="40" w:line="220" w:lineRule="exact"/>
              <w:rPr>
                <w:sz w:val="18"/>
                <w:szCs w:val="18"/>
              </w:rPr>
            </w:pPr>
            <w:r w:rsidRPr="009B3DEC">
              <w:rPr>
                <w:sz w:val="18"/>
                <w:szCs w:val="18"/>
              </w:rPr>
              <w:t>Musée des arts plastiques</w:t>
            </w:r>
          </w:p>
        </w:tc>
        <w:tc>
          <w:tcPr>
            <w:tcW w:w="850" w:type="dxa"/>
            <w:shd w:val="clear" w:color="auto" w:fill="auto"/>
            <w:vAlign w:val="bottom"/>
          </w:tcPr>
          <w:p w:rsidR="003E24F9" w:rsidRPr="009B3DEC" w:rsidRDefault="003E24F9" w:rsidP="003E24F9">
            <w:pPr>
              <w:spacing w:before="40" w:after="40" w:line="220" w:lineRule="exact"/>
              <w:ind w:left="113"/>
              <w:jc w:val="right"/>
              <w:rPr>
                <w:b/>
                <w:sz w:val="18"/>
              </w:rPr>
            </w:pPr>
            <w:r w:rsidRPr="009B3DEC">
              <w:rPr>
                <w:b/>
                <w:sz w:val="18"/>
              </w:rPr>
              <w:t>130</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3</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r>
      <w:tr w:rsidR="003E24F9" w:rsidRPr="009B3DEC" w:rsidTr="005F0397">
        <w:trPr>
          <w:trHeight w:val="20"/>
        </w:trPr>
        <w:tc>
          <w:tcPr>
            <w:tcW w:w="1971" w:type="dxa"/>
            <w:shd w:val="clear" w:color="auto" w:fill="auto"/>
          </w:tcPr>
          <w:p w:rsidR="003E24F9" w:rsidRPr="009B3DEC" w:rsidRDefault="003E24F9" w:rsidP="003E24F9">
            <w:pPr>
              <w:spacing w:before="40" w:after="40" w:line="220" w:lineRule="exact"/>
              <w:rPr>
                <w:sz w:val="18"/>
                <w:szCs w:val="18"/>
              </w:rPr>
            </w:pPr>
            <w:r w:rsidRPr="009B3DEC">
              <w:rPr>
                <w:sz w:val="18"/>
                <w:szCs w:val="18"/>
              </w:rPr>
              <w:t>Cirque d</w:t>
            </w:r>
            <w:r w:rsidR="00B16291">
              <w:rPr>
                <w:sz w:val="18"/>
                <w:szCs w:val="18"/>
              </w:rPr>
              <w:t>’</w:t>
            </w:r>
            <w:r w:rsidRPr="009B3DEC">
              <w:rPr>
                <w:sz w:val="18"/>
                <w:szCs w:val="18"/>
              </w:rPr>
              <w:t>État</w:t>
            </w:r>
          </w:p>
        </w:tc>
        <w:tc>
          <w:tcPr>
            <w:tcW w:w="850" w:type="dxa"/>
            <w:shd w:val="clear" w:color="auto" w:fill="auto"/>
            <w:vAlign w:val="bottom"/>
          </w:tcPr>
          <w:p w:rsidR="003E24F9" w:rsidRPr="009B3DEC" w:rsidRDefault="003E24F9" w:rsidP="003E24F9">
            <w:pPr>
              <w:spacing w:before="40" w:after="40" w:line="220" w:lineRule="exact"/>
              <w:ind w:left="113"/>
              <w:jc w:val="right"/>
              <w:rPr>
                <w:b/>
                <w:sz w:val="18"/>
              </w:rPr>
            </w:pPr>
            <w:r w:rsidRPr="009B3DEC">
              <w:rPr>
                <w:b/>
                <w:sz w:val="18"/>
              </w:rPr>
              <w:t>304</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40</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24</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6</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3</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7</w:t>
            </w:r>
          </w:p>
        </w:tc>
      </w:tr>
      <w:tr w:rsidR="003E24F9" w:rsidRPr="009B3DEC" w:rsidTr="005F0397">
        <w:trPr>
          <w:trHeight w:val="20"/>
        </w:trPr>
        <w:tc>
          <w:tcPr>
            <w:tcW w:w="1971" w:type="dxa"/>
            <w:shd w:val="clear" w:color="auto" w:fill="auto"/>
          </w:tcPr>
          <w:p w:rsidR="003E24F9" w:rsidRPr="009B3DEC" w:rsidRDefault="003E24F9" w:rsidP="003E24F9">
            <w:pPr>
              <w:spacing w:before="40" w:after="40" w:line="220" w:lineRule="exact"/>
              <w:rPr>
                <w:sz w:val="18"/>
                <w:szCs w:val="18"/>
              </w:rPr>
            </w:pPr>
            <w:r w:rsidRPr="009B3DEC">
              <w:rPr>
                <w:sz w:val="18"/>
                <w:szCs w:val="18"/>
              </w:rPr>
              <w:t>Grand Théâtre turkmène</w:t>
            </w:r>
          </w:p>
        </w:tc>
        <w:tc>
          <w:tcPr>
            <w:tcW w:w="850" w:type="dxa"/>
            <w:shd w:val="clear" w:color="auto" w:fill="auto"/>
            <w:vAlign w:val="bottom"/>
          </w:tcPr>
          <w:p w:rsidR="003E24F9" w:rsidRPr="009B3DEC" w:rsidRDefault="003E24F9" w:rsidP="003E24F9">
            <w:pPr>
              <w:spacing w:before="40" w:after="40" w:line="220" w:lineRule="exact"/>
              <w:ind w:left="113"/>
              <w:jc w:val="right"/>
              <w:rPr>
                <w:b/>
                <w:sz w:val="18"/>
              </w:rPr>
            </w:pPr>
            <w:r w:rsidRPr="009B3DEC">
              <w:rPr>
                <w:b/>
                <w:sz w:val="18"/>
              </w:rPr>
              <w:t>230</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5</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5</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r>
      <w:tr w:rsidR="003E24F9" w:rsidRPr="009B3DEC" w:rsidTr="005F0397">
        <w:trPr>
          <w:trHeight w:val="20"/>
        </w:trPr>
        <w:tc>
          <w:tcPr>
            <w:tcW w:w="1971" w:type="dxa"/>
            <w:shd w:val="clear" w:color="auto" w:fill="auto"/>
          </w:tcPr>
          <w:p w:rsidR="003E24F9" w:rsidRPr="009B3DEC" w:rsidRDefault="003E24F9" w:rsidP="003E24F9">
            <w:pPr>
              <w:spacing w:before="40" w:after="40" w:line="220" w:lineRule="exact"/>
              <w:rPr>
                <w:sz w:val="18"/>
                <w:szCs w:val="18"/>
              </w:rPr>
            </w:pPr>
            <w:r w:rsidRPr="009B3DEC">
              <w:rPr>
                <w:sz w:val="18"/>
                <w:szCs w:val="18"/>
              </w:rPr>
              <w:t>Opéra national Makhtoumkouli</w:t>
            </w:r>
          </w:p>
        </w:tc>
        <w:tc>
          <w:tcPr>
            <w:tcW w:w="850" w:type="dxa"/>
            <w:shd w:val="clear" w:color="auto" w:fill="auto"/>
            <w:vAlign w:val="bottom"/>
          </w:tcPr>
          <w:p w:rsidR="003E24F9" w:rsidRPr="009B3DEC" w:rsidRDefault="003E24F9" w:rsidP="003E24F9">
            <w:pPr>
              <w:spacing w:before="40" w:after="40" w:line="220" w:lineRule="exact"/>
              <w:ind w:left="113"/>
              <w:jc w:val="right"/>
              <w:rPr>
                <w:b/>
                <w:sz w:val="18"/>
              </w:rPr>
            </w:pPr>
            <w:r w:rsidRPr="009B3DEC">
              <w:rPr>
                <w:b/>
                <w:sz w:val="18"/>
              </w:rPr>
              <w:t>176</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21</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12</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3</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4</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r>
      <w:tr w:rsidR="003E24F9" w:rsidRPr="009B3DEC" w:rsidTr="005F0397">
        <w:trPr>
          <w:trHeight w:val="20"/>
        </w:trPr>
        <w:tc>
          <w:tcPr>
            <w:tcW w:w="1971" w:type="dxa"/>
            <w:shd w:val="clear" w:color="auto" w:fill="auto"/>
          </w:tcPr>
          <w:p w:rsidR="003E24F9" w:rsidRPr="009B3DEC" w:rsidRDefault="003E24F9" w:rsidP="003E24F9">
            <w:pPr>
              <w:spacing w:before="40" w:after="40" w:line="220" w:lineRule="exact"/>
              <w:rPr>
                <w:sz w:val="18"/>
                <w:szCs w:val="18"/>
              </w:rPr>
            </w:pPr>
            <w:r w:rsidRPr="009B3DEC">
              <w:rPr>
                <w:sz w:val="18"/>
                <w:szCs w:val="18"/>
              </w:rPr>
              <w:t>Théâtre national A. Arslan</w:t>
            </w:r>
          </w:p>
        </w:tc>
        <w:tc>
          <w:tcPr>
            <w:tcW w:w="850" w:type="dxa"/>
            <w:shd w:val="clear" w:color="auto" w:fill="auto"/>
            <w:vAlign w:val="bottom"/>
          </w:tcPr>
          <w:p w:rsidR="003E24F9" w:rsidRPr="009B3DEC" w:rsidRDefault="003E24F9" w:rsidP="003E24F9">
            <w:pPr>
              <w:spacing w:before="40" w:after="40" w:line="220" w:lineRule="exact"/>
              <w:ind w:left="113"/>
              <w:jc w:val="right"/>
              <w:rPr>
                <w:b/>
                <w:sz w:val="18"/>
              </w:rPr>
            </w:pPr>
            <w:r w:rsidRPr="009B3DEC">
              <w:rPr>
                <w:b/>
                <w:sz w:val="18"/>
              </w:rPr>
              <w:t>227</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17</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11</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r>
      <w:tr w:rsidR="003E24F9" w:rsidRPr="009B3DEC" w:rsidTr="005F0397">
        <w:trPr>
          <w:trHeight w:val="20"/>
        </w:trPr>
        <w:tc>
          <w:tcPr>
            <w:tcW w:w="1971" w:type="dxa"/>
            <w:shd w:val="clear" w:color="auto" w:fill="auto"/>
          </w:tcPr>
          <w:p w:rsidR="003E24F9" w:rsidRPr="009B3DEC" w:rsidRDefault="003E24F9" w:rsidP="003E24F9">
            <w:pPr>
              <w:spacing w:before="40" w:after="40" w:line="220" w:lineRule="exact"/>
              <w:rPr>
                <w:sz w:val="18"/>
                <w:szCs w:val="18"/>
              </w:rPr>
            </w:pPr>
            <w:r w:rsidRPr="009B3DEC">
              <w:rPr>
                <w:sz w:val="18"/>
                <w:szCs w:val="18"/>
              </w:rPr>
              <w:t>Théâtre russe d</w:t>
            </w:r>
            <w:r w:rsidR="00B16291">
              <w:rPr>
                <w:sz w:val="18"/>
                <w:szCs w:val="18"/>
              </w:rPr>
              <w:t>’</w:t>
            </w:r>
            <w:r w:rsidRPr="009B3DEC">
              <w:rPr>
                <w:sz w:val="18"/>
                <w:szCs w:val="18"/>
              </w:rPr>
              <w:t>État A. S. Pouchkine</w:t>
            </w:r>
          </w:p>
        </w:tc>
        <w:tc>
          <w:tcPr>
            <w:tcW w:w="850" w:type="dxa"/>
            <w:shd w:val="clear" w:color="auto" w:fill="auto"/>
            <w:vAlign w:val="bottom"/>
          </w:tcPr>
          <w:p w:rsidR="003E24F9" w:rsidRPr="009B3DEC" w:rsidRDefault="003E24F9" w:rsidP="003E24F9">
            <w:pPr>
              <w:spacing w:before="40" w:after="40" w:line="220" w:lineRule="exact"/>
              <w:ind w:left="113"/>
              <w:jc w:val="right"/>
              <w:rPr>
                <w:b/>
                <w:sz w:val="18"/>
              </w:rPr>
            </w:pPr>
            <w:r w:rsidRPr="009B3DEC">
              <w:rPr>
                <w:b/>
                <w:sz w:val="18"/>
              </w:rPr>
              <w:t>114</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43</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31</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л</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4</w:t>
            </w:r>
          </w:p>
        </w:tc>
      </w:tr>
      <w:tr w:rsidR="003E24F9" w:rsidRPr="009B3DEC" w:rsidTr="005F0397">
        <w:trPr>
          <w:trHeight w:val="20"/>
        </w:trPr>
        <w:tc>
          <w:tcPr>
            <w:tcW w:w="1971" w:type="dxa"/>
            <w:shd w:val="clear" w:color="auto" w:fill="auto"/>
          </w:tcPr>
          <w:p w:rsidR="003E24F9" w:rsidRPr="009B3DEC" w:rsidRDefault="003E24F9" w:rsidP="003E24F9">
            <w:pPr>
              <w:spacing w:before="40" w:after="40" w:line="220" w:lineRule="exact"/>
              <w:rPr>
                <w:sz w:val="18"/>
                <w:szCs w:val="18"/>
              </w:rPr>
            </w:pPr>
            <w:r w:rsidRPr="009B3DEC">
              <w:rPr>
                <w:sz w:val="18"/>
                <w:szCs w:val="18"/>
              </w:rPr>
              <w:t>Théâtre d</w:t>
            </w:r>
            <w:r w:rsidR="00B16291">
              <w:rPr>
                <w:sz w:val="18"/>
                <w:szCs w:val="18"/>
              </w:rPr>
              <w:t>’</w:t>
            </w:r>
            <w:r w:rsidRPr="009B3DEC">
              <w:rPr>
                <w:sz w:val="18"/>
                <w:szCs w:val="18"/>
              </w:rPr>
              <w:t>État de marionnettes</w:t>
            </w:r>
          </w:p>
        </w:tc>
        <w:tc>
          <w:tcPr>
            <w:tcW w:w="850" w:type="dxa"/>
            <w:shd w:val="clear" w:color="auto" w:fill="auto"/>
            <w:vAlign w:val="bottom"/>
          </w:tcPr>
          <w:p w:rsidR="003E24F9" w:rsidRPr="009B3DEC" w:rsidRDefault="003E24F9" w:rsidP="003E24F9">
            <w:pPr>
              <w:spacing w:before="40" w:after="40" w:line="220" w:lineRule="exact"/>
              <w:ind w:left="113"/>
              <w:jc w:val="right"/>
              <w:rPr>
                <w:b/>
                <w:sz w:val="18"/>
              </w:rPr>
            </w:pPr>
            <w:r w:rsidRPr="009B3DEC">
              <w:rPr>
                <w:b/>
                <w:sz w:val="18"/>
              </w:rPr>
              <w:t>124</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8</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6</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r>
      <w:tr w:rsidR="003E24F9" w:rsidRPr="009B3DEC" w:rsidTr="005F0397">
        <w:trPr>
          <w:trHeight w:val="20"/>
        </w:trPr>
        <w:tc>
          <w:tcPr>
            <w:tcW w:w="1971" w:type="dxa"/>
            <w:shd w:val="clear" w:color="auto" w:fill="auto"/>
          </w:tcPr>
          <w:p w:rsidR="003E24F9" w:rsidRPr="009B3DEC" w:rsidRDefault="003E24F9" w:rsidP="003E24F9">
            <w:pPr>
              <w:spacing w:before="40" w:after="40" w:line="220" w:lineRule="exact"/>
              <w:rPr>
                <w:sz w:val="18"/>
                <w:szCs w:val="18"/>
              </w:rPr>
            </w:pPr>
            <w:r w:rsidRPr="009B3DEC">
              <w:rPr>
                <w:sz w:val="18"/>
                <w:szCs w:val="18"/>
              </w:rPr>
              <w:t>Théâtre d</w:t>
            </w:r>
            <w:r w:rsidR="00B16291">
              <w:rPr>
                <w:sz w:val="18"/>
                <w:szCs w:val="18"/>
              </w:rPr>
              <w:t>’</w:t>
            </w:r>
            <w:r w:rsidRPr="009B3DEC">
              <w:rPr>
                <w:sz w:val="18"/>
                <w:szCs w:val="18"/>
              </w:rPr>
              <w:t>étudiants Mollanepes</w:t>
            </w:r>
          </w:p>
        </w:tc>
        <w:tc>
          <w:tcPr>
            <w:tcW w:w="850" w:type="dxa"/>
            <w:shd w:val="clear" w:color="auto" w:fill="auto"/>
            <w:vAlign w:val="bottom"/>
          </w:tcPr>
          <w:p w:rsidR="003E24F9" w:rsidRPr="009B3DEC" w:rsidRDefault="003E24F9" w:rsidP="003E24F9">
            <w:pPr>
              <w:spacing w:before="40" w:after="40" w:line="220" w:lineRule="exact"/>
              <w:ind w:left="113"/>
              <w:jc w:val="right"/>
              <w:rPr>
                <w:b/>
                <w:sz w:val="18"/>
              </w:rPr>
            </w:pPr>
            <w:r w:rsidRPr="009B3DEC">
              <w:rPr>
                <w:b/>
                <w:sz w:val="18"/>
              </w:rPr>
              <w:t>81</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2</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r>
      <w:tr w:rsidR="003E24F9" w:rsidRPr="009B3DEC" w:rsidTr="005F0397">
        <w:trPr>
          <w:trHeight w:val="20"/>
        </w:trPr>
        <w:tc>
          <w:tcPr>
            <w:tcW w:w="1971" w:type="dxa"/>
            <w:shd w:val="clear" w:color="auto" w:fill="auto"/>
          </w:tcPr>
          <w:p w:rsidR="003E24F9" w:rsidRPr="009B3DEC" w:rsidRDefault="003E24F9" w:rsidP="003E24F9">
            <w:pPr>
              <w:spacing w:before="40" w:after="40" w:line="220" w:lineRule="exact"/>
              <w:rPr>
                <w:sz w:val="18"/>
                <w:szCs w:val="18"/>
              </w:rPr>
            </w:pPr>
            <w:r w:rsidRPr="009B3DEC">
              <w:rPr>
                <w:sz w:val="18"/>
                <w:szCs w:val="18"/>
              </w:rPr>
              <w:t>Académie turkmène des beaux-arts</w:t>
            </w:r>
          </w:p>
        </w:tc>
        <w:tc>
          <w:tcPr>
            <w:tcW w:w="850" w:type="dxa"/>
            <w:shd w:val="clear" w:color="auto" w:fill="auto"/>
            <w:vAlign w:val="bottom"/>
          </w:tcPr>
          <w:p w:rsidR="003E24F9" w:rsidRPr="009B3DEC" w:rsidRDefault="003E24F9" w:rsidP="003E24F9">
            <w:pPr>
              <w:spacing w:before="40" w:after="40" w:line="220" w:lineRule="exact"/>
              <w:ind w:left="113"/>
              <w:jc w:val="right"/>
              <w:rPr>
                <w:b/>
                <w:sz w:val="18"/>
              </w:rPr>
            </w:pPr>
            <w:r w:rsidRPr="009B3DEC">
              <w:rPr>
                <w:b/>
                <w:sz w:val="18"/>
              </w:rPr>
              <w:t>190</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16</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5</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3</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r>
      <w:tr w:rsidR="003E24F9" w:rsidRPr="009B3DEC" w:rsidTr="005F0397">
        <w:trPr>
          <w:trHeight w:val="20"/>
        </w:trPr>
        <w:tc>
          <w:tcPr>
            <w:tcW w:w="1971" w:type="dxa"/>
            <w:shd w:val="clear" w:color="auto" w:fill="auto"/>
          </w:tcPr>
          <w:p w:rsidR="003E24F9" w:rsidRPr="009B3DEC" w:rsidRDefault="003E24F9" w:rsidP="003E24F9">
            <w:pPr>
              <w:spacing w:before="40" w:after="40" w:line="220" w:lineRule="exact"/>
              <w:rPr>
                <w:sz w:val="18"/>
                <w:szCs w:val="18"/>
              </w:rPr>
            </w:pPr>
            <w:r w:rsidRPr="009B3DEC">
              <w:rPr>
                <w:sz w:val="18"/>
                <w:szCs w:val="18"/>
              </w:rPr>
              <w:t>Cinéma «Turkménistan»</w:t>
            </w:r>
          </w:p>
        </w:tc>
        <w:tc>
          <w:tcPr>
            <w:tcW w:w="850" w:type="dxa"/>
            <w:shd w:val="clear" w:color="auto" w:fill="auto"/>
            <w:vAlign w:val="bottom"/>
          </w:tcPr>
          <w:p w:rsidR="003E24F9" w:rsidRPr="009B3DEC" w:rsidRDefault="003E24F9" w:rsidP="003E24F9">
            <w:pPr>
              <w:spacing w:before="40" w:after="40" w:line="220" w:lineRule="exact"/>
              <w:ind w:left="113"/>
              <w:jc w:val="right"/>
              <w:rPr>
                <w:b/>
                <w:sz w:val="18"/>
              </w:rPr>
            </w:pPr>
            <w:r w:rsidRPr="009B3DEC">
              <w:rPr>
                <w:b/>
                <w:sz w:val="18"/>
              </w:rPr>
              <w:t>9</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1</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r>
      <w:tr w:rsidR="003E24F9" w:rsidRPr="009B3DEC" w:rsidTr="005F0397">
        <w:trPr>
          <w:trHeight w:val="20"/>
        </w:trPr>
        <w:tc>
          <w:tcPr>
            <w:tcW w:w="1971" w:type="dxa"/>
            <w:shd w:val="clear" w:color="auto" w:fill="auto"/>
          </w:tcPr>
          <w:p w:rsidR="003E24F9" w:rsidRPr="009B3DEC" w:rsidRDefault="003E24F9" w:rsidP="003E24F9">
            <w:pPr>
              <w:spacing w:before="40" w:after="40" w:line="220" w:lineRule="exact"/>
              <w:rPr>
                <w:sz w:val="18"/>
                <w:szCs w:val="18"/>
              </w:rPr>
            </w:pPr>
            <w:r w:rsidRPr="009B3DEC">
              <w:rPr>
                <w:sz w:val="18"/>
                <w:szCs w:val="18"/>
              </w:rPr>
              <w:t>Cinéma «Vatan»</w:t>
            </w:r>
          </w:p>
        </w:tc>
        <w:tc>
          <w:tcPr>
            <w:tcW w:w="850" w:type="dxa"/>
            <w:shd w:val="clear" w:color="auto" w:fill="auto"/>
            <w:vAlign w:val="bottom"/>
          </w:tcPr>
          <w:p w:rsidR="003E24F9" w:rsidRPr="009B3DEC" w:rsidRDefault="003E24F9" w:rsidP="003E24F9">
            <w:pPr>
              <w:spacing w:before="40" w:after="40" w:line="220" w:lineRule="exact"/>
              <w:ind w:left="113"/>
              <w:jc w:val="right"/>
              <w:rPr>
                <w:b/>
                <w:sz w:val="18"/>
              </w:rPr>
            </w:pPr>
            <w:r w:rsidRPr="009B3DEC">
              <w:rPr>
                <w:b/>
                <w:sz w:val="18"/>
              </w:rPr>
              <w:t>13</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1</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r>
      <w:tr w:rsidR="003E24F9" w:rsidRPr="009B3DEC" w:rsidTr="005F0397">
        <w:trPr>
          <w:trHeight w:val="20"/>
        </w:trPr>
        <w:tc>
          <w:tcPr>
            <w:tcW w:w="1971" w:type="dxa"/>
            <w:shd w:val="clear" w:color="auto" w:fill="auto"/>
          </w:tcPr>
          <w:p w:rsidR="003E24F9" w:rsidRPr="009B3DEC" w:rsidRDefault="003E24F9" w:rsidP="003E24F9">
            <w:pPr>
              <w:spacing w:before="40" w:after="40" w:line="220" w:lineRule="exact"/>
              <w:rPr>
                <w:sz w:val="18"/>
                <w:szCs w:val="18"/>
              </w:rPr>
            </w:pPr>
            <w:r w:rsidRPr="009B3DEC">
              <w:rPr>
                <w:sz w:val="18"/>
                <w:szCs w:val="18"/>
              </w:rPr>
              <w:t>Association «Kinovideokhyzmat»</w:t>
            </w:r>
          </w:p>
        </w:tc>
        <w:tc>
          <w:tcPr>
            <w:tcW w:w="850" w:type="dxa"/>
            <w:shd w:val="clear" w:color="auto" w:fill="auto"/>
            <w:vAlign w:val="bottom"/>
          </w:tcPr>
          <w:p w:rsidR="003E24F9" w:rsidRPr="009B3DEC" w:rsidRDefault="003E24F9" w:rsidP="003E24F9">
            <w:pPr>
              <w:spacing w:before="40" w:after="40" w:line="220" w:lineRule="exact"/>
              <w:ind w:left="113"/>
              <w:jc w:val="right"/>
              <w:rPr>
                <w:b/>
                <w:sz w:val="18"/>
              </w:rPr>
            </w:pPr>
            <w:r w:rsidRPr="009B3DEC">
              <w:rPr>
                <w:b/>
                <w:sz w:val="18"/>
              </w:rPr>
              <w:t>58</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6</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r>
      <w:tr w:rsidR="003E24F9" w:rsidRPr="009B3DEC" w:rsidTr="005F0397">
        <w:trPr>
          <w:trHeight w:val="20"/>
        </w:trPr>
        <w:tc>
          <w:tcPr>
            <w:tcW w:w="1971" w:type="dxa"/>
            <w:shd w:val="clear" w:color="auto" w:fill="auto"/>
          </w:tcPr>
          <w:p w:rsidR="003E24F9" w:rsidRPr="009B3DEC" w:rsidRDefault="003E24F9" w:rsidP="003E24F9">
            <w:pPr>
              <w:keepNext/>
              <w:spacing w:before="40" w:after="40" w:line="220" w:lineRule="exact"/>
              <w:rPr>
                <w:sz w:val="18"/>
                <w:szCs w:val="18"/>
              </w:rPr>
            </w:pPr>
            <w:r w:rsidRPr="009B3DEC">
              <w:rPr>
                <w:sz w:val="18"/>
                <w:szCs w:val="18"/>
              </w:rPr>
              <w:lastRenderedPageBreak/>
              <w:t>Direction des expositions artistiques</w:t>
            </w:r>
          </w:p>
        </w:tc>
        <w:tc>
          <w:tcPr>
            <w:tcW w:w="850" w:type="dxa"/>
            <w:shd w:val="clear" w:color="auto" w:fill="auto"/>
            <w:vAlign w:val="bottom"/>
          </w:tcPr>
          <w:p w:rsidR="003E24F9" w:rsidRPr="009B3DEC" w:rsidRDefault="003E24F9" w:rsidP="003E24F9">
            <w:pPr>
              <w:keepNext/>
              <w:spacing w:before="40" w:after="40" w:line="220" w:lineRule="exact"/>
              <w:ind w:left="113"/>
              <w:jc w:val="right"/>
              <w:rPr>
                <w:b/>
                <w:sz w:val="18"/>
              </w:rPr>
            </w:pPr>
            <w:r w:rsidRPr="009B3DEC">
              <w:rPr>
                <w:b/>
                <w:sz w:val="18"/>
              </w:rPr>
              <w:t>26</w:t>
            </w:r>
          </w:p>
        </w:tc>
        <w:tc>
          <w:tcPr>
            <w:tcW w:w="993" w:type="dxa"/>
            <w:shd w:val="clear" w:color="auto" w:fill="auto"/>
            <w:vAlign w:val="bottom"/>
          </w:tcPr>
          <w:p w:rsidR="003E24F9" w:rsidRPr="009B3DEC" w:rsidRDefault="003E24F9" w:rsidP="003E24F9">
            <w:pPr>
              <w:keepNext/>
              <w:spacing w:before="40" w:after="40" w:line="220" w:lineRule="exact"/>
              <w:ind w:left="113" w:right="11"/>
              <w:jc w:val="right"/>
              <w:rPr>
                <w:sz w:val="18"/>
              </w:rPr>
            </w:pPr>
            <w:r w:rsidRPr="009B3DEC">
              <w:rPr>
                <w:sz w:val="18"/>
              </w:rPr>
              <w:t>3</w:t>
            </w:r>
          </w:p>
        </w:tc>
        <w:tc>
          <w:tcPr>
            <w:tcW w:w="850" w:type="dxa"/>
            <w:shd w:val="clear" w:color="auto" w:fill="auto"/>
            <w:vAlign w:val="bottom"/>
          </w:tcPr>
          <w:p w:rsidR="003E24F9" w:rsidRPr="009B3DEC" w:rsidRDefault="003E24F9" w:rsidP="003E24F9">
            <w:pPr>
              <w:keepNext/>
              <w:spacing w:before="40" w:after="40" w:line="220" w:lineRule="exact"/>
              <w:ind w:left="113"/>
              <w:jc w:val="right"/>
              <w:rPr>
                <w:sz w:val="18"/>
              </w:rPr>
            </w:pPr>
          </w:p>
        </w:tc>
        <w:tc>
          <w:tcPr>
            <w:tcW w:w="567" w:type="dxa"/>
            <w:shd w:val="clear" w:color="auto" w:fill="auto"/>
            <w:vAlign w:val="bottom"/>
          </w:tcPr>
          <w:p w:rsidR="003E24F9" w:rsidRPr="009B3DEC" w:rsidRDefault="003E24F9" w:rsidP="003E24F9">
            <w:pPr>
              <w:keepNext/>
              <w:spacing w:before="40" w:after="40" w:line="220" w:lineRule="exact"/>
              <w:ind w:left="113"/>
              <w:jc w:val="right"/>
              <w:rPr>
                <w:sz w:val="18"/>
              </w:rPr>
            </w:pPr>
            <w:r w:rsidRPr="009B3DEC">
              <w:rPr>
                <w:sz w:val="18"/>
              </w:rPr>
              <w:t>-</w:t>
            </w:r>
          </w:p>
        </w:tc>
        <w:tc>
          <w:tcPr>
            <w:tcW w:w="709" w:type="dxa"/>
            <w:shd w:val="clear" w:color="auto" w:fill="auto"/>
            <w:vAlign w:val="bottom"/>
          </w:tcPr>
          <w:p w:rsidR="003E24F9" w:rsidRPr="009B3DEC" w:rsidRDefault="003E24F9" w:rsidP="003E24F9">
            <w:pPr>
              <w:keepNext/>
              <w:spacing w:before="40" w:after="40" w:line="220" w:lineRule="exact"/>
              <w:ind w:left="113"/>
              <w:jc w:val="right"/>
              <w:rPr>
                <w:sz w:val="18"/>
              </w:rPr>
            </w:pPr>
            <w:r w:rsidRPr="009B3DEC">
              <w:rPr>
                <w:sz w:val="18"/>
              </w:rPr>
              <w:t>-</w:t>
            </w:r>
          </w:p>
        </w:tc>
        <w:tc>
          <w:tcPr>
            <w:tcW w:w="709" w:type="dxa"/>
            <w:shd w:val="clear" w:color="auto" w:fill="auto"/>
            <w:vAlign w:val="bottom"/>
          </w:tcPr>
          <w:p w:rsidR="003E24F9" w:rsidRPr="009B3DEC" w:rsidRDefault="003E24F9" w:rsidP="003E24F9">
            <w:pPr>
              <w:keepNext/>
              <w:spacing w:before="40" w:after="40" w:line="220" w:lineRule="exact"/>
              <w:ind w:left="113"/>
              <w:jc w:val="right"/>
              <w:rPr>
                <w:sz w:val="18"/>
              </w:rPr>
            </w:pPr>
            <w:r w:rsidRPr="009B3DEC">
              <w:rPr>
                <w:sz w:val="18"/>
              </w:rPr>
              <w:t>-</w:t>
            </w:r>
          </w:p>
        </w:tc>
        <w:tc>
          <w:tcPr>
            <w:tcW w:w="708" w:type="dxa"/>
            <w:shd w:val="clear" w:color="auto" w:fill="auto"/>
            <w:vAlign w:val="bottom"/>
          </w:tcPr>
          <w:p w:rsidR="003E24F9" w:rsidRPr="009B3DEC" w:rsidRDefault="003E24F9" w:rsidP="003E24F9">
            <w:pPr>
              <w:keepNext/>
              <w:spacing w:before="40" w:after="40" w:line="220" w:lineRule="exact"/>
              <w:ind w:left="113"/>
              <w:jc w:val="right"/>
              <w:rPr>
                <w:sz w:val="18"/>
              </w:rPr>
            </w:pPr>
            <w:r w:rsidRPr="009B3DEC">
              <w:rPr>
                <w:sz w:val="18"/>
              </w:rPr>
              <w:t>-</w:t>
            </w:r>
          </w:p>
        </w:tc>
        <w:tc>
          <w:tcPr>
            <w:tcW w:w="851" w:type="dxa"/>
            <w:shd w:val="clear" w:color="auto" w:fill="auto"/>
            <w:vAlign w:val="bottom"/>
          </w:tcPr>
          <w:p w:rsidR="003E24F9" w:rsidRPr="009B3DEC" w:rsidRDefault="003E24F9" w:rsidP="003E24F9">
            <w:pPr>
              <w:keepNext/>
              <w:spacing w:before="40" w:after="40" w:line="220" w:lineRule="exact"/>
              <w:ind w:left="113"/>
              <w:jc w:val="right"/>
              <w:rPr>
                <w:sz w:val="18"/>
              </w:rPr>
            </w:pPr>
            <w:r w:rsidRPr="009B3DEC">
              <w:rPr>
                <w:sz w:val="18"/>
              </w:rPr>
              <w:t>-</w:t>
            </w:r>
          </w:p>
        </w:tc>
        <w:tc>
          <w:tcPr>
            <w:tcW w:w="863" w:type="dxa"/>
            <w:shd w:val="clear" w:color="auto" w:fill="auto"/>
            <w:vAlign w:val="bottom"/>
          </w:tcPr>
          <w:p w:rsidR="003E24F9" w:rsidRPr="009B3DEC" w:rsidRDefault="003E24F9" w:rsidP="003E24F9">
            <w:pPr>
              <w:keepNext/>
              <w:spacing w:before="40" w:after="40" w:line="220" w:lineRule="exact"/>
              <w:ind w:left="113"/>
              <w:jc w:val="right"/>
              <w:rPr>
                <w:sz w:val="18"/>
              </w:rPr>
            </w:pPr>
            <w:r w:rsidRPr="009B3DEC">
              <w:rPr>
                <w:sz w:val="18"/>
              </w:rPr>
              <w:t>-</w:t>
            </w:r>
          </w:p>
        </w:tc>
        <w:tc>
          <w:tcPr>
            <w:tcW w:w="573" w:type="dxa"/>
            <w:shd w:val="clear" w:color="auto" w:fill="auto"/>
            <w:vAlign w:val="bottom"/>
          </w:tcPr>
          <w:p w:rsidR="003E24F9" w:rsidRPr="009B3DEC" w:rsidRDefault="003E24F9" w:rsidP="003E24F9">
            <w:pPr>
              <w:keepNext/>
              <w:spacing w:before="40" w:after="40" w:line="220" w:lineRule="exact"/>
              <w:ind w:left="113"/>
              <w:jc w:val="right"/>
              <w:rPr>
                <w:sz w:val="18"/>
              </w:rPr>
            </w:pPr>
            <w:r w:rsidRPr="009B3DEC">
              <w:rPr>
                <w:sz w:val="18"/>
              </w:rPr>
              <w:t>-</w:t>
            </w:r>
          </w:p>
        </w:tc>
      </w:tr>
      <w:tr w:rsidR="003E24F9" w:rsidRPr="009B3DEC" w:rsidTr="005F0397">
        <w:trPr>
          <w:trHeight w:val="20"/>
        </w:trPr>
        <w:tc>
          <w:tcPr>
            <w:tcW w:w="1971" w:type="dxa"/>
            <w:shd w:val="clear" w:color="auto" w:fill="auto"/>
          </w:tcPr>
          <w:p w:rsidR="003E24F9" w:rsidRPr="009B3DEC" w:rsidRDefault="003E24F9" w:rsidP="003E24F9">
            <w:pPr>
              <w:keepNext/>
              <w:spacing w:before="40" w:after="40" w:line="220" w:lineRule="exact"/>
              <w:rPr>
                <w:sz w:val="18"/>
                <w:szCs w:val="18"/>
              </w:rPr>
            </w:pPr>
            <w:r w:rsidRPr="009B3DEC">
              <w:rPr>
                <w:sz w:val="18"/>
                <w:szCs w:val="18"/>
              </w:rPr>
              <w:t>Direction de la protection</w:t>
            </w:r>
            <w:r w:rsidR="00B16291">
              <w:rPr>
                <w:sz w:val="18"/>
                <w:szCs w:val="18"/>
              </w:rPr>
              <w:t>,</w:t>
            </w:r>
            <w:r w:rsidRPr="009B3DEC">
              <w:rPr>
                <w:sz w:val="18"/>
                <w:szCs w:val="18"/>
              </w:rPr>
              <w:t xml:space="preserve"> de l</w:t>
            </w:r>
            <w:r w:rsidR="00B16291">
              <w:rPr>
                <w:sz w:val="18"/>
                <w:szCs w:val="18"/>
              </w:rPr>
              <w:t>’</w:t>
            </w:r>
            <w:r w:rsidRPr="009B3DEC">
              <w:rPr>
                <w:sz w:val="18"/>
                <w:szCs w:val="18"/>
              </w:rPr>
              <w:t>étude et de la restauration des monuments historiques et culturels</w:t>
            </w:r>
          </w:p>
        </w:tc>
        <w:tc>
          <w:tcPr>
            <w:tcW w:w="850" w:type="dxa"/>
            <w:shd w:val="clear" w:color="auto" w:fill="auto"/>
            <w:vAlign w:val="bottom"/>
          </w:tcPr>
          <w:p w:rsidR="003E24F9" w:rsidRPr="009B3DEC" w:rsidRDefault="003E24F9" w:rsidP="003E24F9">
            <w:pPr>
              <w:keepNext/>
              <w:spacing w:before="40" w:after="40" w:line="220" w:lineRule="exact"/>
              <w:ind w:left="113"/>
              <w:jc w:val="right"/>
              <w:rPr>
                <w:b/>
                <w:sz w:val="18"/>
              </w:rPr>
            </w:pPr>
            <w:r w:rsidRPr="009B3DEC">
              <w:rPr>
                <w:b/>
                <w:sz w:val="18"/>
              </w:rPr>
              <w:t>207</w:t>
            </w:r>
          </w:p>
        </w:tc>
        <w:tc>
          <w:tcPr>
            <w:tcW w:w="993" w:type="dxa"/>
            <w:shd w:val="clear" w:color="auto" w:fill="auto"/>
            <w:vAlign w:val="bottom"/>
          </w:tcPr>
          <w:p w:rsidR="003E24F9" w:rsidRPr="009B3DEC" w:rsidRDefault="003E24F9" w:rsidP="003E24F9">
            <w:pPr>
              <w:keepNext/>
              <w:spacing w:before="40" w:after="40" w:line="220" w:lineRule="exact"/>
              <w:ind w:left="113" w:right="11"/>
              <w:jc w:val="right"/>
              <w:rPr>
                <w:sz w:val="18"/>
              </w:rPr>
            </w:pPr>
            <w:r w:rsidRPr="009B3DEC">
              <w:rPr>
                <w:sz w:val="18"/>
              </w:rPr>
              <w:t>25</w:t>
            </w:r>
          </w:p>
        </w:tc>
        <w:tc>
          <w:tcPr>
            <w:tcW w:w="850" w:type="dxa"/>
            <w:shd w:val="clear" w:color="auto" w:fill="auto"/>
            <w:vAlign w:val="bottom"/>
          </w:tcPr>
          <w:p w:rsidR="003E24F9" w:rsidRPr="009B3DEC" w:rsidRDefault="003E24F9" w:rsidP="003E24F9">
            <w:pPr>
              <w:keepNext/>
              <w:spacing w:before="40" w:after="40" w:line="220" w:lineRule="exact"/>
              <w:ind w:left="113"/>
              <w:jc w:val="right"/>
              <w:rPr>
                <w:sz w:val="18"/>
              </w:rPr>
            </w:pPr>
            <w:r w:rsidRPr="009B3DEC">
              <w:rPr>
                <w:sz w:val="18"/>
              </w:rPr>
              <w:t>7</w:t>
            </w:r>
          </w:p>
        </w:tc>
        <w:tc>
          <w:tcPr>
            <w:tcW w:w="567" w:type="dxa"/>
            <w:shd w:val="clear" w:color="auto" w:fill="auto"/>
            <w:vAlign w:val="bottom"/>
          </w:tcPr>
          <w:p w:rsidR="003E24F9" w:rsidRPr="009B3DEC" w:rsidRDefault="003E24F9" w:rsidP="003E24F9">
            <w:pPr>
              <w:keepNext/>
              <w:spacing w:before="40" w:after="40" w:line="220" w:lineRule="exact"/>
              <w:ind w:left="113"/>
              <w:jc w:val="right"/>
              <w:rPr>
                <w:sz w:val="18"/>
              </w:rPr>
            </w:pPr>
            <w:r w:rsidRPr="009B3DEC">
              <w:rPr>
                <w:sz w:val="18"/>
              </w:rPr>
              <w:t>1</w:t>
            </w:r>
          </w:p>
        </w:tc>
        <w:tc>
          <w:tcPr>
            <w:tcW w:w="709" w:type="dxa"/>
            <w:shd w:val="clear" w:color="auto" w:fill="auto"/>
            <w:vAlign w:val="bottom"/>
          </w:tcPr>
          <w:p w:rsidR="003E24F9" w:rsidRPr="009B3DEC" w:rsidRDefault="003E24F9" w:rsidP="003E24F9">
            <w:pPr>
              <w:keepNext/>
              <w:spacing w:before="40" w:after="40" w:line="220" w:lineRule="exact"/>
              <w:ind w:left="113"/>
              <w:jc w:val="right"/>
              <w:rPr>
                <w:sz w:val="18"/>
              </w:rPr>
            </w:pPr>
            <w:r w:rsidRPr="009B3DEC">
              <w:rPr>
                <w:sz w:val="18"/>
              </w:rPr>
              <w:t>-</w:t>
            </w:r>
          </w:p>
        </w:tc>
        <w:tc>
          <w:tcPr>
            <w:tcW w:w="709" w:type="dxa"/>
            <w:shd w:val="clear" w:color="auto" w:fill="auto"/>
            <w:vAlign w:val="bottom"/>
          </w:tcPr>
          <w:p w:rsidR="003E24F9" w:rsidRPr="009B3DEC" w:rsidRDefault="003E24F9" w:rsidP="003E24F9">
            <w:pPr>
              <w:keepNext/>
              <w:spacing w:before="40" w:after="40" w:line="220" w:lineRule="exact"/>
              <w:ind w:left="113"/>
              <w:jc w:val="right"/>
              <w:rPr>
                <w:sz w:val="18"/>
              </w:rPr>
            </w:pPr>
            <w:r w:rsidRPr="009B3DEC">
              <w:rPr>
                <w:sz w:val="18"/>
              </w:rPr>
              <w:t>8</w:t>
            </w:r>
          </w:p>
        </w:tc>
        <w:tc>
          <w:tcPr>
            <w:tcW w:w="708" w:type="dxa"/>
            <w:shd w:val="clear" w:color="auto" w:fill="auto"/>
            <w:vAlign w:val="bottom"/>
          </w:tcPr>
          <w:p w:rsidR="003E24F9" w:rsidRPr="009B3DEC" w:rsidRDefault="003E24F9" w:rsidP="003E24F9">
            <w:pPr>
              <w:keepNext/>
              <w:spacing w:before="40" w:after="40" w:line="220" w:lineRule="exact"/>
              <w:ind w:left="113"/>
              <w:jc w:val="right"/>
              <w:rPr>
                <w:sz w:val="18"/>
              </w:rPr>
            </w:pPr>
            <w:r w:rsidRPr="009B3DEC">
              <w:rPr>
                <w:sz w:val="18"/>
              </w:rPr>
              <w:t>-</w:t>
            </w:r>
          </w:p>
        </w:tc>
        <w:tc>
          <w:tcPr>
            <w:tcW w:w="851" w:type="dxa"/>
            <w:shd w:val="clear" w:color="auto" w:fill="auto"/>
            <w:vAlign w:val="bottom"/>
          </w:tcPr>
          <w:p w:rsidR="003E24F9" w:rsidRPr="009B3DEC" w:rsidRDefault="003E24F9" w:rsidP="003E24F9">
            <w:pPr>
              <w:keepNext/>
              <w:spacing w:before="40" w:after="40" w:line="220" w:lineRule="exact"/>
              <w:ind w:left="113"/>
              <w:jc w:val="right"/>
              <w:rPr>
                <w:sz w:val="18"/>
              </w:rPr>
            </w:pPr>
            <w:r w:rsidRPr="009B3DEC">
              <w:rPr>
                <w:sz w:val="18"/>
              </w:rPr>
              <w:t>-</w:t>
            </w:r>
          </w:p>
        </w:tc>
        <w:tc>
          <w:tcPr>
            <w:tcW w:w="863" w:type="dxa"/>
            <w:shd w:val="clear" w:color="auto" w:fill="auto"/>
            <w:vAlign w:val="bottom"/>
          </w:tcPr>
          <w:p w:rsidR="003E24F9" w:rsidRPr="009B3DEC" w:rsidRDefault="003E24F9" w:rsidP="003E24F9">
            <w:pPr>
              <w:keepNext/>
              <w:spacing w:before="40" w:after="40" w:line="220" w:lineRule="exact"/>
              <w:ind w:left="113"/>
              <w:jc w:val="right"/>
              <w:rPr>
                <w:sz w:val="18"/>
              </w:rPr>
            </w:pPr>
            <w:r w:rsidRPr="009B3DEC">
              <w:rPr>
                <w:sz w:val="18"/>
              </w:rPr>
              <w:t>-</w:t>
            </w:r>
          </w:p>
        </w:tc>
        <w:tc>
          <w:tcPr>
            <w:tcW w:w="573" w:type="dxa"/>
            <w:shd w:val="clear" w:color="auto" w:fill="auto"/>
            <w:vAlign w:val="bottom"/>
          </w:tcPr>
          <w:p w:rsidR="003E24F9" w:rsidRPr="009B3DEC" w:rsidRDefault="003E24F9" w:rsidP="003E24F9">
            <w:pPr>
              <w:keepNext/>
              <w:spacing w:before="40" w:after="40" w:line="220" w:lineRule="exact"/>
              <w:ind w:left="113"/>
              <w:jc w:val="right"/>
              <w:rPr>
                <w:sz w:val="18"/>
              </w:rPr>
            </w:pPr>
            <w:r w:rsidRPr="009B3DEC">
              <w:rPr>
                <w:sz w:val="18"/>
              </w:rPr>
              <w:t>9</w:t>
            </w:r>
          </w:p>
        </w:tc>
      </w:tr>
      <w:tr w:rsidR="003E24F9" w:rsidRPr="009B3DEC" w:rsidTr="005F0397">
        <w:trPr>
          <w:trHeight w:val="20"/>
          <w:tblHeader/>
        </w:trPr>
        <w:tc>
          <w:tcPr>
            <w:tcW w:w="1971" w:type="dxa"/>
            <w:shd w:val="clear" w:color="auto" w:fill="auto"/>
          </w:tcPr>
          <w:p w:rsidR="003E24F9" w:rsidRPr="009B3DEC" w:rsidRDefault="003E24F9" w:rsidP="003E24F9">
            <w:pPr>
              <w:spacing w:before="40" w:after="40" w:line="220" w:lineRule="exact"/>
              <w:rPr>
                <w:iCs/>
                <w:sz w:val="18"/>
                <w:szCs w:val="18"/>
              </w:rPr>
            </w:pPr>
            <w:r w:rsidRPr="009B3DEC">
              <w:rPr>
                <w:iCs/>
                <w:sz w:val="18"/>
                <w:szCs w:val="18"/>
              </w:rPr>
              <w:t>Bibliothèque pour enfants</w:t>
            </w:r>
            <w:r w:rsidR="005F0397">
              <w:rPr>
                <w:iCs/>
                <w:sz w:val="18"/>
                <w:szCs w:val="18"/>
              </w:rPr>
              <w:t xml:space="preserve"> B. </w:t>
            </w:r>
            <w:r w:rsidRPr="009B3DEC">
              <w:rPr>
                <w:iCs/>
                <w:sz w:val="18"/>
                <w:szCs w:val="18"/>
              </w:rPr>
              <w:t>Amanova</w:t>
            </w:r>
          </w:p>
        </w:tc>
        <w:tc>
          <w:tcPr>
            <w:tcW w:w="850" w:type="dxa"/>
            <w:shd w:val="clear" w:color="auto" w:fill="auto"/>
            <w:vAlign w:val="bottom"/>
          </w:tcPr>
          <w:p w:rsidR="003E24F9" w:rsidRPr="009B3DEC" w:rsidRDefault="003E24F9" w:rsidP="003E24F9">
            <w:pPr>
              <w:spacing w:before="40" w:after="40" w:line="220" w:lineRule="exact"/>
              <w:ind w:left="113"/>
              <w:jc w:val="right"/>
              <w:rPr>
                <w:b/>
                <w:iCs/>
                <w:sz w:val="18"/>
              </w:rPr>
            </w:pPr>
            <w:r w:rsidRPr="009B3DEC">
              <w:rPr>
                <w:b/>
                <w:iCs/>
                <w:sz w:val="18"/>
              </w:rPr>
              <w:t>105</w:t>
            </w:r>
          </w:p>
        </w:tc>
        <w:tc>
          <w:tcPr>
            <w:tcW w:w="993" w:type="dxa"/>
            <w:shd w:val="clear" w:color="auto" w:fill="auto"/>
            <w:vAlign w:val="bottom"/>
          </w:tcPr>
          <w:p w:rsidR="003E24F9" w:rsidRPr="009B3DEC" w:rsidRDefault="003E24F9" w:rsidP="003E24F9">
            <w:pPr>
              <w:spacing w:before="40" w:after="40" w:line="220" w:lineRule="exact"/>
              <w:ind w:left="113" w:right="11"/>
              <w:jc w:val="right"/>
              <w:rPr>
                <w:iCs/>
                <w:sz w:val="18"/>
              </w:rPr>
            </w:pPr>
            <w:r w:rsidRPr="009B3DEC">
              <w:rPr>
                <w:iCs/>
                <w:sz w:val="18"/>
              </w:rPr>
              <w:t>17</w:t>
            </w:r>
          </w:p>
        </w:tc>
        <w:tc>
          <w:tcPr>
            <w:tcW w:w="850" w:type="dxa"/>
            <w:shd w:val="clear" w:color="auto" w:fill="auto"/>
            <w:vAlign w:val="bottom"/>
          </w:tcPr>
          <w:p w:rsidR="003E24F9" w:rsidRPr="009B3DEC" w:rsidRDefault="003E24F9" w:rsidP="003E24F9">
            <w:pPr>
              <w:spacing w:before="40" w:after="40" w:line="220" w:lineRule="exact"/>
              <w:ind w:left="113"/>
              <w:jc w:val="right"/>
              <w:rPr>
                <w:iCs/>
                <w:sz w:val="18"/>
              </w:rPr>
            </w:pPr>
            <w:r w:rsidRPr="009B3DEC">
              <w:rPr>
                <w:iCs/>
                <w:sz w:val="18"/>
              </w:rPr>
              <w:t>9</w:t>
            </w:r>
          </w:p>
        </w:tc>
        <w:tc>
          <w:tcPr>
            <w:tcW w:w="567" w:type="dxa"/>
            <w:shd w:val="clear" w:color="auto" w:fill="auto"/>
            <w:vAlign w:val="bottom"/>
          </w:tcPr>
          <w:p w:rsidR="003E24F9" w:rsidRPr="009B3DEC" w:rsidRDefault="003E24F9" w:rsidP="003E24F9">
            <w:pPr>
              <w:spacing w:before="40" w:after="40" w:line="220" w:lineRule="exact"/>
              <w:ind w:left="113"/>
              <w:jc w:val="right"/>
              <w:rPr>
                <w:iCs/>
                <w:sz w:val="18"/>
              </w:rPr>
            </w:pPr>
            <w:r w:rsidRPr="009B3DEC">
              <w:rPr>
                <w:iCs/>
                <w:sz w:val="18"/>
              </w:rPr>
              <w:t>-&gt;J</w:t>
            </w:r>
          </w:p>
        </w:tc>
        <w:tc>
          <w:tcPr>
            <w:tcW w:w="709" w:type="dxa"/>
            <w:shd w:val="clear" w:color="auto" w:fill="auto"/>
            <w:vAlign w:val="bottom"/>
          </w:tcPr>
          <w:p w:rsidR="003E24F9" w:rsidRPr="009B3DEC" w:rsidRDefault="003E24F9" w:rsidP="003E24F9">
            <w:pPr>
              <w:spacing w:before="40" w:after="40" w:line="220" w:lineRule="exact"/>
              <w:ind w:left="113"/>
              <w:jc w:val="right"/>
              <w:rPr>
                <w:iCs/>
                <w:sz w:val="18"/>
              </w:rPr>
            </w:pPr>
            <w:r w:rsidRPr="009B3DEC">
              <w:rPr>
                <w:iCs/>
                <w:sz w:val="18"/>
              </w:rPr>
              <w:t>2</w:t>
            </w:r>
          </w:p>
        </w:tc>
        <w:tc>
          <w:tcPr>
            <w:tcW w:w="709" w:type="dxa"/>
            <w:shd w:val="clear" w:color="auto" w:fill="auto"/>
            <w:vAlign w:val="bottom"/>
          </w:tcPr>
          <w:p w:rsidR="003E24F9" w:rsidRPr="009B3DEC" w:rsidRDefault="003E24F9" w:rsidP="003E24F9">
            <w:pPr>
              <w:spacing w:before="40" w:after="40" w:line="220" w:lineRule="exact"/>
              <w:ind w:left="113"/>
              <w:jc w:val="right"/>
              <w:rPr>
                <w:iCs/>
                <w:sz w:val="18"/>
              </w:rPr>
            </w:pPr>
            <w:r w:rsidRPr="009B3DEC">
              <w:rPr>
                <w:iCs/>
                <w:sz w:val="18"/>
              </w:rPr>
              <w:t>-</w:t>
            </w:r>
          </w:p>
        </w:tc>
        <w:tc>
          <w:tcPr>
            <w:tcW w:w="708" w:type="dxa"/>
            <w:shd w:val="clear" w:color="auto" w:fill="auto"/>
            <w:vAlign w:val="bottom"/>
          </w:tcPr>
          <w:p w:rsidR="003E24F9" w:rsidRPr="009B3DEC" w:rsidRDefault="003E24F9" w:rsidP="003E24F9">
            <w:pPr>
              <w:spacing w:before="40" w:after="40" w:line="220" w:lineRule="exact"/>
              <w:ind w:left="113"/>
              <w:jc w:val="right"/>
              <w:rPr>
                <w:iCs/>
                <w:sz w:val="18"/>
              </w:rPr>
            </w:pPr>
            <w:r w:rsidRPr="009B3DEC">
              <w:rPr>
                <w:iCs/>
                <w:sz w:val="18"/>
              </w:rPr>
              <w:t>-</w:t>
            </w:r>
          </w:p>
        </w:tc>
        <w:tc>
          <w:tcPr>
            <w:tcW w:w="851" w:type="dxa"/>
            <w:shd w:val="clear" w:color="auto" w:fill="auto"/>
            <w:vAlign w:val="bottom"/>
          </w:tcPr>
          <w:p w:rsidR="003E24F9" w:rsidRPr="009B3DEC" w:rsidRDefault="003E24F9" w:rsidP="003E24F9">
            <w:pPr>
              <w:spacing w:before="40" w:after="40" w:line="220" w:lineRule="exact"/>
              <w:ind w:left="113"/>
              <w:jc w:val="right"/>
              <w:rPr>
                <w:iCs/>
                <w:sz w:val="18"/>
              </w:rPr>
            </w:pPr>
            <w:r w:rsidRPr="009B3DEC">
              <w:rPr>
                <w:iCs/>
                <w:sz w:val="18"/>
              </w:rPr>
              <w:t>2</w:t>
            </w:r>
          </w:p>
        </w:tc>
        <w:tc>
          <w:tcPr>
            <w:tcW w:w="863" w:type="dxa"/>
            <w:shd w:val="clear" w:color="auto" w:fill="auto"/>
            <w:vAlign w:val="bottom"/>
          </w:tcPr>
          <w:p w:rsidR="003E24F9" w:rsidRPr="009B3DEC" w:rsidRDefault="003E24F9" w:rsidP="003E24F9">
            <w:pPr>
              <w:spacing w:before="40" w:after="40" w:line="220" w:lineRule="exact"/>
              <w:ind w:left="113"/>
              <w:jc w:val="right"/>
              <w:rPr>
                <w:iCs/>
                <w:sz w:val="18"/>
              </w:rPr>
            </w:pPr>
            <w:r w:rsidRPr="009B3DEC">
              <w:rPr>
                <w:iCs/>
                <w:sz w:val="18"/>
              </w:rPr>
              <w:t>1</w:t>
            </w:r>
          </w:p>
        </w:tc>
        <w:tc>
          <w:tcPr>
            <w:tcW w:w="573" w:type="dxa"/>
            <w:shd w:val="clear" w:color="auto" w:fill="auto"/>
            <w:vAlign w:val="bottom"/>
          </w:tcPr>
          <w:p w:rsidR="003E24F9" w:rsidRPr="009B3DEC" w:rsidRDefault="003E24F9" w:rsidP="003E24F9">
            <w:pPr>
              <w:spacing w:before="40" w:after="40" w:line="220" w:lineRule="exact"/>
              <w:ind w:left="113"/>
              <w:jc w:val="right"/>
              <w:rPr>
                <w:iCs/>
                <w:sz w:val="18"/>
              </w:rPr>
            </w:pPr>
            <w:r w:rsidRPr="009B3DEC">
              <w:rPr>
                <w:iCs/>
                <w:sz w:val="18"/>
              </w:rPr>
              <w:t>-</w:t>
            </w:r>
          </w:p>
        </w:tc>
      </w:tr>
      <w:tr w:rsidR="003E24F9" w:rsidRPr="009B3DEC" w:rsidTr="005F0397">
        <w:trPr>
          <w:trHeight w:val="20"/>
        </w:trPr>
        <w:tc>
          <w:tcPr>
            <w:tcW w:w="1971" w:type="dxa"/>
            <w:shd w:val="clear" w:color="auto" w:fill="auto"/>
          </w:tcPr>
          <w:p w:rsidR="003E24F9" w:rsidRPr="009B3DEC" w:rsidRDefault="003E24F9" w:rsidP="003E24F9">
            <w:pPr>
              <w:spacing w:before="40" w:after="40" w:line="220" w:lineRule="exact"/>
              <w:rPr>
                <w:sz w:val="18"/>
                <w:szCs w:val="18"/>
              </w:rPr>
            </w:pPr>
            <w:r w:rsidRPr="009B3DEC">
              <w:rPr>
                <w:sz w:val="18"/>
                <w:szCs w:val="18"/>
              </w:rPr>
              <w:t>École-Internat de musique du Conservatoire national du Turkménistan</w:t>
            </w:r>
          </w:p>
        </w:tc>
        <w:tc>
          <w:tcPr>
            <w:tcW w:w="850" w:type="dxa"/>
            <w:shd w:val="clear" w:color="auto" w:fill="auto"/>
            <w:vAlign w:val="bottom"/>
          </w:tcPr>
          <w:p w:rsidR="003E24F9" w:rsidRPr="009B3DEC" w:rsidRDefault="003E24F9" w:rsidP="003E24F9">
            <w:pPr>
              <w:spacing w:before="40" w:after="40" w:line="220" w:lineRule="exact"/>
              <w:ind w:left="113"/>
              <w:jc w:val="right"/>
              <w:rPr>
                <w:b/>
                <w:sz w:val="18"/>
              </w:rPr>
            </w:pPr>
            <w:r w:rsidRPr="009B3DEC">
              <w:rPr>
                <w:b/>
                <w:sz w:val="18"/>
              </w:rPr>
              <w:t>314</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56</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28</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11</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5</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5</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5</w:t>
            </w:r>
          </w:p>
        </w:tc>
      </w:tr>
      <w:tr w:rsidR="003E24F9" w:rsidRPr="009B3DEC" w:rsidTr="005F0397">
        <w:trPr>
          <w:trHeight w:val="20"/>
        </w:trPr>
        <w:tc>
          <w:tcPr>
            <w:tcW w:w="1971" w:type="dxa"/>
            <w:shd w:val="clear" w:color="auto" w:fill="auto"/>
          </w:tcPr>
          <w:p w:rsidR="003E24F9" w:rsidRPr="009B3DEC" w:rsidRDefault="003E24F9" w:rsidP="003E24F9">
            <w:pPr>
              <w:spacing w:before="40" w:after="40" w:line="220" w:lineRule="exact"/>
              <w:rPr>
                <w:sz w:val="18"/>
                <w:szCs w:val="18"/>
              </w:rPr>
            </w:pPr>
            <w:r w:rsidRPr="009B3DEC">
              <w:rPr>
                <w:sz w:val="18"/>
                <w:szCs w:val="18"/>
              </w:rPr>
              <w:t>Conservatoire national du Turkménistan</w:t>
            </w:r>
          </w:p>
        </w:tc>
        <w:tc>
          <w:tcPr>
            <w:tcW w:w="850" w:type="dxa"/>
            <w:shd w:val="clear" w:color="auto" w:fill="auto"/>
            <w:vAlign w:val="bottom"/>
          </w:tcPr>
          <w:p w:rsidR="003E24F9" w:rsidRPr="009B3DEC" w:rsidRDefault="003E24F9" w:rsidP="003E24F9">
            <w:pPr>
              <w:spacing w:before="40" w:after="40" w:line="220" w:lineRule="exact"/>
              <w:ind w:left="113"/>
              <w:jc w:val="right"/>
              <w:rPr>
                <w:b/>
                <w:sz w:val="18"/>
              </w:rPr>
            </w:pPr>
            <w:r w:rsidRPr="009B3DEC">
              <w:rPr>
                <w:b/>
                <w:sz w:val="18"/>
              </w:rPr>
              <w:t>295</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47</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20</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5</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9</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4</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5</w:t>
            </w:r>
          </w:p>
        </w:tc>
      </w:tr>
      <w:tr w:rsidR="003E24F9" w:rsidRPr="009B3DEC" w:rsidTr="005F0397">
        <w:trPr>
          <w:trHeight w:val="20"/>
        </w:trPr>
        <w:tc>
          <w:tcPr>
            <w:tcW w:w="1971" w:type="dxa"/>
            <w:shd w:val="clear" w:color="auto" w:fill="auto"/>
          </w:tcPr>
          <w:p w:rsidR="003E24F9" w:rsidRPr="009B3DEC" w:rsidRDefault="003E24F9" w:rsidP="003E24F9">
            <w:pPr>
              <w:suppressAutoHyphens w:val="0"/>
              <w:spacing w:before="40" w:after="40" w:line="220" w:lineRule="exact"/>
              <w:rPr>
                <w:sz w:val="18"/>
                <w:szCs w:val="18"/>
                <w:lang w:eastAsia="es-ES"/>
              </w:rPr>
            </w:pPr>
            <w:r w:rsidRPr="009B3DEC">
              <w:rPr>
                <w:sz w:val="18"/>
                <w:szCs w:val="18"/>
                <w:lang w:eastAsia="es-ES"/>
              </w:rPr>
              <w:t>Institut turkmène de la culture</w:t>
            </w:r>
          </w:p>
        </w:tc>
        <w:tc>
          <w:tcPr>
            <w:tcW w:w="850" w:type="dxa"/>
            <w:shd w:val="clear" w:color="auto" w:fill="auto"/>
            <w:vAlign w:val="bottom"/>
          </w:tcPr>
          <w:p w:rsidR="003E24F9" w:rsidRPr="009B3DEC" w:rsidRDefault="003E24F9" w:rsidP="003E24F9">
            <w:pPr>
              <w:spacing w:before="40" w:after="40" w:line="220" w:lineRule="exact"/>
              <w:ind w:left="113"/>
              <w:jc w:val="right"/>
              <w:rPr>
                <w:b/>
                <w:sz w:val="18"/>
              </w:rPr>
            </w:pPr>
            <w:r w:rsidRPr="009B3DEC">
              <w:rPr>
                <w:b/>
                <w:sz w:val="18"/>
              </w:rPr>
              <w:t>307</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20</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4</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4</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7</w:t>
            </w:r>
          </w:p>
        </w:tc>
      </w:tr>
      <w:tr w:rsidR="003E24F9" w:rsidRPr="009B3DEC" w:rsidTr="005F0397">
        <w:trPr>
          <w:trHeight w:val="20"/>
        </w:trPr>
        <w:tc>
          <w:tcPr>
            <w:tcW w:w="1971" w:type="dxa"/>
            <w:shd w:val="clear" w:color="auto" w:fill="auto"/>
          </w:tcPr>
          <w:p w:rsidR="003E24F9" w:rsidRPr="009B3DEC" w:rsidRDefault="003E24F9" w:rsidP="003E24F9">
            <w:pPr>
              <w:suppressAutoHyphens w:val="0"/>
              <w:spacing w:before="40" w:after="40" w:line="220" w:lineRule="exact"/>
              <w:rPr>
                <w:sz w:val="18"/>
                <w:szCs w:val="18"/>
                <w:lang w:eastAsia="es-ES"/>
              </w:rPr>
            </w:pPr>
            <w:r w:rsidRPr="009B3DEC">
              <w:rPr>
                <w:sz w:val="18"/>
                <w:szCs w:val="18"/>
              </w:rPr>
              <w:t>École</w:t>
            </w:r>
            <w:r w:rsidRPr="009B3DEC">
              <w:rPr>
                <w:sz w:val="18"/>
                <w:szCs w:val="18"/>
                <w:lang w:eastAsia="es-ES"/>
              </w:rPr>
              <w:t xml:space="preserve"> turkmène des arts de l</w:t>
            </w:r>
            <w:r w:rsidR="00B16291">
              <w:rPr>
                <w:sz w:val="18"/>
                <w:szCs w:val="18"/>
                <w:lang w:eastAsia="es-ES"/>
              </w:rPr>
              <w:t>’</w:t>
            </w:r>
            <w:r w:rsidRPr="009B3DEC">
              <w:rPr>
                <w:sz w:val="18"/>
                <w:szCs w:val="18"/>
                <w:lang w:eastAsia="es-ES"/>
              </w:rPr>
              <w:t>Académie des beaux-arts</w:t>
            </w:r>
          </w:p>
        </w:tc>
        <w:tc>
          <w:tcPr>
            <w:tcW w:w="850" w:type="dxa"/>
            <w:shd w:val="clear" w:color="auto" w:fill="auto"/>
            <w:vAlign w:val="bottom"/>
          </w:tcPr>
          <w:p w:rsidR="003E24F9" w:rsidRPr="009B3DEC" w:rsidRDefault="003E24F9" w:rsidP="003E24F9">
            <w:pPr>
              <w:spacing w:before="40" w:after="40" w:line="220" w:lineRule="exact"/>
              <w:ind w:left="113"/>
              <w:jc w:val="right"/>
              <w:rPr>
                <w:b/>
                <w:sz w:val="18"/>
              </w:rPr>
            </w:pPr>
            <w:r w:rsidRPr="009B3DEC">
              <w:rPr>
                <w:b/>
                <w:sz w:val="18"/>
              </w:rPr>
              <w:t>75</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2</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r>
      <w:tr w:rsidR="003E24F9" w:rsidRPr="009B3DEC" w:rsidTr="005F0397">
        <w:trPr>
          <w:trHeight w:val="20"/>
        </w:trPr>
        <w:tc>
          <w:tcPr>
            <w:tcW w:w="1971" w:type="dxa"/>
            <w:shd w:val="clear" w:color="auto" w:fill="auto"/>
          </w:tcPr>
          <w:p w:rsidR="003E24F9" w:rsidRPr="009B3DEC" w:rsidRDefault="003E24F9" w:rsidP="003E24F9">
            <w:pPr>
              <w:suppressAutoHyphens w:val="0"/>
              <w:spacing w:before="40" w:after="40" w:line="220" w:lineRule="exact"/>
              <w:rPr>
                <w:sz w:val="18"/>
                <w:szCs w:val="18"/>
                <w:lang w:eastAsia="es-ES"/>
              </w:rPr>
            </w:pPr>
            <w:r w:rsidRPr="009B3DEC">
              <w:rPr>
                <w:sz w:val="18"/>
                <w:szCs w:val="18"/>
              </w:rPr>
              <w:t>École</w:t>
            </w:r>
            <w:r w:rsidRPr="009B3DEC">
              <w:rPr>
                <w:sz w:val="18"/>
                <w:szCs w:val="18"/>
                <w:lang w:eastAsia="es-ES"/>
              </w:rPr>
              <w:t xml:space="preserve"> d</w:t>
            </w:r>
            <w:r w:rsidR="00B16291">
              <w:rPr>
                <w:sz w:val="18"/>
                <w:szCs w:val="18"/>
                <w:lang w:eastAsia="es-ES"/>
              </w:rPr>
              <w:t>’</w:t>
            </w:r>
            <w:r w:rsidRPr="009B3DEC">
              <w:rPr>
                <w:sz w:val="18"/>
                <w:szCs w:val="18"/>
                <w:lang w:eastAsia="es-ES"/>
              </w:rPr>
              <w:t>enseignement musical spécialisé D. Ovezov du Conservatoire national du Turkménistan</w:t>
            </w:r>
          </w:p>
        </w:tc>
        <w:tc>
          <w:tcPr>
            <w:tcW w:w="850" w:type="dxa"/>
            <w:shd w:val="clear" w:color="auto" w:fill="auto"/>
            <w:vAlign w:val="bottom"/>
          </w:tcPr>
          <w:p w:rsidR="003E24F9" w:rsidRPr="009B3DEC" w:rsidRDefault="003E24F9" w:rsidP="003E24F9">
            <w:pPr>
              <w:spacing w:before="40" w:after="40" w:line="220" w:lineRule="exact"/>
              <w:ind w:left="113"/>
              <w:jc w:val="right"/>
              <w:rPr>
                <w:b/>
                <w:sz w:val="18"/>
              </w:rPr>
            </w:pPr>
            <w:r w:rsidRPr="009B3DEC">
              <w:rPr>
                <w:b/>
                <w:sz w:val="18"/>
              </w:rPr>
              <w:t>ПО</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30</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7</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8</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p w:rsidR="003E24F9" w:rsidRPr="009B3DEC" w:rsidRDefault="003E24F9" w:rsidP="003E24F9">
            <w:pPr>
              <w:spacing w:before="40" w:after="40" w:line="220" w:lineRule="exact"/>
              <w:ind w:left="113"/>
              <w:jc w:val="right"/>
              <w:rPr>
                <w:sz w:val="18"/>
              </w:rPr>
            </w:pPr>
            <w:r w:rsidRPr="009B3DEC">
              <w:rPr>
                <w:sz w:val="18"/>
              </w:rPr>
              <w:t>-</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7</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r>
      <w:tr w:rsidR="003E24F9" w:rsidRPr="009B3DEC" w:rsidTr="005F0397">
        <w:trPr>
          <w:trHeight w:val="20"/>
        </w:trPr>
        <w:tc>
          <w:tcPr>
            <w:tcW w:w="1971" w:type="dxa"/>
            <w:shd w:val="clear" w:color="auto" w:fill="auto"/>
          </w:tcPr>
          <w:p w:rsidR="003E24F9" w:rsidRPr="009B3DEC" w:rsidRDefault="003E24F9" w:rsidP="003E24F9">
            <w:pPr>
              <w:suppressAutoHyphens w:val="0"/>
              <w:spacing w:before="40" w:after="40" w:line="220" w:lineRule="exact"/>
              <w:rPr>
                <w:sz w:val="18"/>
                <w:szCs w:val="18"/>
                <w:lang w:eastAsia="es-ES"/>
              </w:rPr>
            </w:pPr>
            <w:r w:rsidRPr="009B3DEC">
              <w:rPr>
                <w:sz w:val="18"/>
                <w:szCs w:val="18"/>
                <w:lang w:eastAsia="es-ES"/>
              </w:rPr>
              <w:t>Entreprise industrielle du Ministère de la culture</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15</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4</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3</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r>
      <w:tr w:rsidR="003E24F9" w:rsidRPr="009B3DEC" w:rsidTr="005F0397">
        <w:trPr>
          <w:trHeight w:val="20"/>
        </w:trPr>
        <w:tc>
          <w:tcPr>
            <w:tcW w:w="1971" w:type="dxa"/>
            <w:shd w:val="clear" w:color="auto" w:fill="auto"/>
          </w:tcPr>
          <w:p w:rsidR="003E24F9" w:rsidRPr="009B3DEC" w:rsidRDefault="003E24F9" w:rsidP="003E24F9">
            <w:pPr>
              <w:suppressAutoHyphens w:val="0"/>
              <w:spacing w:before="40" w:after="40" w:line="220" w:lineRule="exact"/>
              <w:rPr>
                <w:sz w:val="18"/>
                <w:szCs w:val="18"/>
                <w:lang w:eastAsia="es-ES"/>
              </w:rPr>
            </w:pPr>
            <w:r w:rsidRPr="009B3DEC">
              <w:rPr>
                <w:sz w:val="18"/>
                <w:szCs w:val="18"/>
                <w:lang w:eastAsia="es-ES"/>
              </w:rPr>
              <w:t>Direction des affaires culturelles de la municipalité d</w:t>
            </w:r>
            <w:r w:rsidR="00B16291">
              <w:rPr>
                <w:sz w:val="18"/>
                <w:szCs w:val="18"/>
                <w:lang w:eastAsia="es-ES"/>
              </w:rPr>
              <w:t>’</w:t>
            </w:r>
            <w:r w:rsidRPr="009B3DEC">
              <w:rPr>
                <w:sz w:val="18"/>
                <w:szCs w:val="18"/>
                <w:lang w:eastAsia="es-ES"/>
              </w:rPr>
              <w:t>Achgabad</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526</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97</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48</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8</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3</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3</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14</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6</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13</w:t>
            </w:r>
          </w:p>
        </w:tc>
      </w:tr>
      <w:tr w:rsidR="003E24F9" w:rsidRPr="009B3DEC" w:rsidTr="005F0397">
        <w:trPr>
          <w:trHeight w:val="20"/>
        </w:trPr>
        <w:tc>
          <w:tcPr>
            <w:tcW w:w="1971" w:type="dxa"/>
            <w:shd w:val="clear" w:color="auto" w:fill="auto"/>
          </w:tcPr>
          <w:p w:rsidR="003E24F9" w:rsidRPr="009B3DEC" w:rsidRDefault="003E24F9" w:rsidP="003E24F9">
            <w:pPr>
              <w:suppressAutoHyphens w:val="0"/>
              <w:spacing w:before="40" w:after="40" w:line="220" w:lineRule="exact"/>
              <w:rPr>
                <w:sz w:val="18"/>
                <w:szCs w:val="18"/>
                <w:lang w:eastAsia="es-ES"/>
              </w:rPr>
            </w:pPr>
            <w:r w:rsidRPr="009B3DEC">
              <w:rPr>
                <w:sz w:val="18"/>
                <w:szCs w:val="18"/>
                <w:lang w:eastAsia="es-ES"/>
              </w:rPr>
              <w:t>Direction des affaires culturelles de la province d</w:t>
            </w:r>
            <w:r w:rsidR="00B16291">
              <w:rPr>
                <w:sz w:val="18"/>
                <w:szCs w:val="18"/>
                <w:lang w:eastAsia="es-ES"/>
              </w:rPr>
              <w:t>’</w:t>
            </w:r>
            <w:r w:rsidRPr="009B3DEC">
              <w:rPr>
                <w:sz w:val="18"/>
                <w:szCs w:val="18"/>
                <w:lang w:eastAsia="es-ES"/>
              </w:rPr>
              <w:t>Akhal</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1 477</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38</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17</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6</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8</w:t>
            </w:r>
          </w:p>
        </w:tc>
      </w:tr>
      <w:tr w:rsidR="003E24F9" w:rsidRPr="009B3DEC" w:rsidTr="005F0397">
        <w:trPr>
          <w:trHeight w:val="20"/>
        </w:trPr>
        <w:tc>
          <w:tcPr>
            <w:tcW w:w="1971" w:type="dxa"/>
            <w:shd w:val="clear" w:color="auto" w:fill="auto"/>
          </w:tcPr>
          <w:p w:rsidR="003E24F9" w:rsidRPr="009B3DEC" w:rsidRDefault="003E24F9" w:rsidP="003E24F9">
            <w:pPr>
              <w:suppressAutoHyphens w:val="0"/>
              <w:spacing w:before="40" w:after="40" w:line="220" w:lineRule="exact"/>
              <w:rPr>
                <w:sz w:val="18"/>
                <w:szCs w:val="18"/>
                <w:lang w:eastAsia="es-ES"/>
              </w:rPr>
            </w:pPr>
            <w:r w:rsidRPr="009B3DEC">
              <w:rPr>
                <w:sz w:val="18"/>
                <w:szCs w:val="18"/>
                <w:lang w:eastAsia="es-ES"/>
              </w:rPr>
              <w:t>Direction des affaires culturelles de la province de Lebap</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3 103</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278</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33</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3</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20</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212</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3</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2</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5</w:t>
            </w:r>
          </w:p>
        </w:tc>
      </w:tr>
      <w:tr w:rsidR="003E24F9" w:rsidRPr="009B3DEC" w:rsidTr="005F0397">
        <w:trPr>
          <w:trHeight w:val="20"/>
        </w:trPr>
        <w:tc>
          <w:tcPr>
            <w:tcW w:w="1971" w:type="dxa"/>
            <w:shd w:val="clear" w:color="auto" w:fill="auto"/>
          </w:tcPr>
          <w:p w:rsidR="003E24F9" w:rsidRPr="009B3DEC" w:rsidRDefault="003E24F9" w:rsidP="003E24F9">
            <w:pPr>
              <w:suppressAutoHyphens w:val="0"/>
              <w:spacing w:before="40" w:after="40" w:line="220" w:lineRule="exact"/>
              <w:rPr>
                <w:sz w:val="18"/>
                <w:szCs w:val="18"/>
                <w:lang w:eastAsia="es-ES"/>
              </w:rPr>
            </w:pPr>
            <w:r w:rsidRPr="009B3DEC">
              <w:rPr>
                <w:sz w:val="18"/>
                <w:szCs w:val="18"/>
                <w:lang w:eastAsia="es-ES"/>
              </w:rPr>
              <w:t>Direction des affaires culturelles de la province de Balkan</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1 583</w:t>
            </w:r>
          </w:p>
        </w:tc>
        <w:tc>
          <w:tcPr>
            <w:tcW w:w="993" w:type="dxa"/>
            <w:shd w:val="clear" w:color="auto" w:fill="auto"/>
            <w:vAlign w:val="bottom"/>
          </w:tcPr>
          <w:p w:rsidR="003E24F9" w:rsidRPr="009B3DEC" w:rsidRDefault="003E24F9" w:rsidP="003E24F9">
            <w:pPr>
              <w:spacing w:before="40" w:after="40" w:line="220" w:lineRule="exact"/>
              <w:ind w:left="113" w:right="11"/>
              <w:jc w:val="right"/>
              <w:rPr>
                <w:sz w:val="18"/>
              </w:rPr>
            </w:pPr>
            <w:r w:rsidRPr="009B3DEC">
              <w:rPr>
                <w:sz w:val="18"/>
              </w:rPr>
              <w:t>78</w:t>
            </w:r>
          </w:p>
        </w:tc>
        <w:tc>
          <w:tcPr>
            <w:tcW w:w="850"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30</w:t>
            </w:r>
          </w:p>
        </w:tc>
        <w:tc>
          <w:tcPr>
            <w:tcW w:w="567"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10</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7</w:t>
            </w:r>
          </w:p>
        </w:tc>
        <w:tc>
          <w:tcPr>
            <w:tcW w:w="709"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708"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4</w:t>
            </w:r>
          </w:p>
        </w:tc>
        <w:tc>
          <w:tcPr>
            <w:tcW w:w="851"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12</w:t>
            </w:r>
          </w:p>
        </w:tc>
        <w:tc>
          <w:tcPr>
            <w:tcW w:w="86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w:t>
            </w:r>
          </w:p>
        </w:tc>
        <w:tc>
          <w:tcPr>
            <w:tcW w:w="573" w:type="dxa"/>
            <w:shd w:val="clear" w:color="auto" w:fill="auto"/>
            <w:vAlign w:val="bottom"/>
          </w:tcPr>
          <w:p w:rsidR="003E24F9" w:rsidRPr="009B3DEC" w:rsidRDefault="003E24F9" w:rsidP="003E24F9">
            <w:pPr>
              <w:spacing w:before="40" w:after="40" w:line="220" w:lineRule="exact"/>
              <w:ind w:left="113"/>
              <w:jc w:val="right"/>
              <w:rPr>
                <w:sz w:val="18"/>
              </w:rPr>
            </w:pPr>
            <w:r w:rsidRPr="009B3DEC">
              <w:rPr>
                <w:sz w:val="18"/>
              </w:rPr>
              <w:t>13</w:t>
            </w:r>
          </w:p>
        </w:tc>
      </w:tr>
      <w:tr w:rsidR="003E24F9" w:rsidRPr="009B3DEC" w:rsidTr="005F0397">
        <w:trPr>
          <w:trHeight w:val="20"/>
        </w:trPr>
        <w:tc>
          <w:tcPr>
            <w:tcW w:w="1971" w:type="dxa"/>
            <w:tcBorders>
              <w:bottom w:val="nil"/>
            </w:tcBorders>
            <w:shd w:val="clear" w:color="auto" w:fill="auto"/>
          </w:tcPr>
          <w:p w:rsidR="003E24F9" w:rsidRPr="009B3DEC" w:rsidRDefault="003E24F9" w:rsidP="003E24F9">
            <w:pPr>
              <w:suppressAutoHyphens w:val="0"/>
              <w:spacing w:before="40" w:after="40" w:line="220" w:lineRule="exact"/>
              <w:rPr>
                <w:sz w:val="18"/>
                <w:szCs w:val="18"/>
                <w:lang w:eastAsia="es-ES"/>
              </w:rPr>
            </w:pPr>
            <w:r w:rsidRPr="009B3DEC">
              <w:rPr>
                <w:sz w:val="18"/>
                <w:szCs w:val="18"/>
                <w:lang w:eastAsia="es-ES"/>
              </w:rPr>
              <w:t>Direction des affaires culturelles de la province de Dachogouz</w:t>
            </w:r>
          </w:p>
        </w:tc>
        <w:tc>
          <w:tcPr>
            <w:tcW w:w="850" w:type="dxa"/>
            <w:tcBorders>
              <w:bottom w:val="nil"/>
            </w:tcBorders>
            <w:shd w:val="clear" w:color="auto" w:fill="auto"/>
            <w:vAlign w:val="bottom"/>
          </w:tcPr>
          <w:p w:rsidR="003E24F9" w:rsidRPr="009B3DEC" w:rsidRDefault="003E24F9" w:rsidP="003E24F9">
            <w:pPr>
              <w:keepNext/>
              <w:keepLines/>
              <w:spacing w:before="40" w:after="40" w:line="220" w:lineRule="exact"/>
              <w:ind w:left="113"/>
              <w:jc w:val="right"/>
              <w:rPr>
                <w:sz w:val="18"/>
              </w:rPr>
            </w:pPr>
            <w:r w:rsidRPr="009B3DEC">
              <w:rPr>
                <w:sz w:val="18"/>
              </w:rPr>
              <w:t>1 895</w:t>
            </w:r>
          </w:p>
        </w:tc>
        <w:tc>
          <w:tcPr>
            <w:tcW w:w="993" w:type="dxa"/>
            <w:tcBorders>
              <w:bottom w:val="nil"/>
            </w:tcBorders>
            <w:shd w:val="clear" w:color="auto" w:fill="auto"/>
            <w:vAlign w:val="bottom"/>
          </w:tcPr>
          <w:p w:rsidR="003E24F9" w:rsidRPr="009B3DEC" w:rsidRDefault="003E24F9" w:rsidP="003E24F9">
            <w:pPr>
              <w:keepNext/>
              <w:keepLines/>
              <w:spacing w:before="40" w:after="40" w:line="220" w:lineRule="exact"/>
              <w:ind w:left="113" w:right="11"/>
              <w:jc w:val="right"/>
              <w:rPr>
                <w:sz w:val="18"/>
              </w:rPr>
            </w:pPr>
            <w:r w:rsidRPr="009B3DEC">
              <w:rPr>
                <w:sz w:val="18"/>
              </w:rPr>
              <w:t>274</w:t>
            </w:r>
          </w:p>
        </w:tc>
        <w:tc>
          <w:tcPr>
            <w:tcW w:w="850" w:type="dxa"/>
            <w:tcBorders>
              <w:bottom w:val="nil"/>
            </w:tcBorders>
            <w:shd w:val="clear" w:color="auto" w:fill="auto"/>
            <w:vAlign w:val="bottom"/>
          </w:tcPr>
          <w:p w:rsidR="003E24F9" w:rsidRPr="009B3DEC" w:rsidRDefault="003E24F9" w:rsidP="003E24F9">
            <w:pPr>
              <w:keepNext/>
              <w:keepLines/>
              <w:spacing w:before="40" w:after="40" w:line="220" w:lineRule="exact"/>
              <w:ind w:left="113"/>
              <w:jc w:val="right"/>
              <w:rPr>
                <w:sz w:val="18"/>
              </w:rPr>
            </w:pPr>
            <w:r w:rsidRPr="009B3DEC">
              <w:rPr>
                <w:sz w:val="18"/>
              </w:rPr>
              <w:t>6</w:t>
            </w:r>
          </w:p>
        </w:tc>
        <w:tc>
          <w:tcPr>
            <w:tcW w:w="567" w:type="dxa"/>
            <w:tcBorders>
              <w:bottom w:val="nil"/>
            </w:tcBorders>
            <w:shd w:val="clear" w:color="auto" w:fill="auto"/>
            <w:vAlign w:val="bottom"/>
          </w:tcPr>
          <w:p w:rsidR="003E24F9" w:rsidRPr="009B3DEC" w:rsidRDefault="003E24F9" w:rsidP="003E24F9">
            <w:pPr>
              <w:keepNext/>
              <w:keepLines/>
              <w:spacing w:before="40" w:after="40" w:line="220" w:lineRule="exact"/>
              <w:ind w:left="113"/>
              <w:jc w:val="right"/>
              <w:rPr>
                <w:sz w:val="18"/>
              </w:rPr>
            </w:pPr>
            <w:r w:rsidRPr="009B3DEC">
              <w:rPr>
                <w:sz w:val="18"/>
              </w:rPr>
              <w:t>1</w:t>
            </w:r>
          </w:p>
        </w:tc>
        <w:tc>
          <w:tcPr>
            <w:tcW w:w="709" w:type="dxa"/>
            <w:tcBorders>
              <w:bottom w:val="nil"/>
            </w:tcBorders>
            <w:shd w:val="clear" w:color="auto" w:fill="auto"/>
            <w:vAlign w:val="bottom"/>
          </w:tcPr>
          <w:p w:rsidR="003E24F9" w:rsidRPr="009B3DEC" w:rsidRDefault="003E24F9" w:rsidP="003E24F9">
            <w:pPr>
              <w:keepNext/>
              <w:keepLines/>
              <w:spacing w:before="40" w:after="40" w:line="220" w:lineRule="exact"/>
              <w:ind w:left="113"/>
              <w:jc w:val="right"/>
              <w:rPr>
                <w:sz w:val="18"/>
              </w:rPr>
            </w:pPr>
            <w:r w:rsidRPr="009B3DEC">
              <w:rPr>
                <w:sz w:val="18"/>
              </w:rPr>
              <w:t>10</w:t>
            </w:r>
          </w:p>
        </w:tc>
        <w:tc>
          <w:tcPr>
            <w:tcW w:w="709" w:type="dxa"/>
            <w:tcBorders>
              <w:bottom w:val="nil"/>
            </w:tcBorders>
            <w:shd w:val="clear" w:color="auto" w:fill="auto"/>
            <w:vAlign w:val="bottom"/>
          </w:tcPr>
          <w:p w:rsidR="003E24F9" w:rsidRPr="009B3DEC" w:rsidRDefault="003E24F9" w:rsidP="003E24F9">
            <w:pPr>
              <w:keepNext/>
              <w:keepLines/>
              <w:spacing w:before="40" w:after="40" w:line="220" w:lineRule="exact"/>
              <w:ind w:left="113"/>
              <w:jc w:val="right"/>
              <w:rPr>
                <w:sz w:val="18"/>
              </w:rPr>
            </w:pPr>
            <w:r w:rsidRPr="009B3DEC">
              <w:rPr>
                <w:sz w:val="18"/>
              </w:rPr>
              <w:t>245</w:t>
            </w:r>
          </w:p>
        </w:tc>
        <w:tc>
          <w:tcPr>
            <w:tcW w:w="708" w:type="dxa"/>
            <w:tcBorders>
              <w:bottom w:val="nil"/>
            </w:tcBorders>
            <w:shd w:val="clear" w:color="auto" w:fill="auto"/>
            <w:vAlign w:val="bottom"/>
          </w:tcPr>
          <w:p w:rsidR="003E24F9" w:rsidRPr="009B3DEC" w:rsidRDefault="003E24F9" w:rsidP="003E24F9">
            <w:pPr>
              <w:keepNext/>
              <w:keepLines/>
              <w:spacing w:before="40" w:after="40" w:line="220" w:lineRule="exact"/>
              <w:ind w:left="113"/>
              <w:jc w:val="right"/>
              <w:rPr>
                <w:sz w:val="18"/>
              </w:rPr>
            </w:pPr>
            <w:r w:rsidRPr="009B3DEC">
              <w:rPr>
                <w:sz w:val="18"/>
              </w:rPr>
              <w:t>-</w:t>
            </w:r>
          </w:p>
        </w:tc>
        <w:tc>
          <w:tcPr>
            <w:tcW w:w="851" w:type="dxa"/>
            <w:tcBorders>
              <w:bottom w:val="nil"/>
            </w:tcBorders>
            <w:shd w:val="clear" w:color="auto" w:fill="auto"/>
            <w:vAlign w:val="bottom"/>
          </w:tcPr>
          <w:p w:rsidR="003E24F9" w:rsidRPr="009B3DEC" w:rsidRDefault="003E24F9" w:rsidP="003E24F9">
            <w:pPr>
              <w:keepNext/>
              <w:keepLines/>
              <w:spacing w:before="40" w:after="40" w:line="220" w:lineRule="exact"/>
              <w:ind w:left="113"/>
              <w:jc w:val="right"/>
              <w:rPr>
                <w:sz w:val="18"/>
              </w:rPr>
            </w:pPr>
            <w:r w:rsidRPr="009B3DEC">
              <w:rPr>
                <w:sz w:val="18"/>
              </w:rPr>
              <w:t>2</w:t>
            </w:r>
          </w:p>
        </w:tc>
        <w:tc>
          <w:tcPr>
            <w:tcW w:w="863" w:type="dxa"/>
            <w:tcBorders>
              <w:bottom w:val="nil"/>
            </w:tcBorders>
            <w:shd w:val="clear" w:color="auto" w:fill="auto"/>
            <w:vAlign w:val="bottom"/>
          </w:tcPr>
          <w:p w:rsidR="003E24F9" w:rsidRPr="009B3DEC" w:rsidRDefault="003E24F9" w:rsidP="003E24F9">
            <w:pPr>
              <w:keepNext/>
              <w:keepLines/>
              <w:spacing w:before="40" w:after="40" w:line="220" w:lineRule="exact"/>
              <w:ind w:left="113"/>
              <w:jc w:val="right"/>
              <w:rPr>
                <w:sz w:val="18"/>
              </w:rPr>
            </w:pPr>
            <w:r w:rsidRPr="009B3DEC">
              <w:rPr>
                <w:sz w:val="18"/>
              </w:rPr>
              <w:t>-</w:t>
            </w:r>
          </w:p>
        </w:tc>
        <w:tc>
          <w:tcPr>
            <w:tcW w:w="573" w:type="dxa"/>
            <w:tcBorders>
              <w:bottom w:val="nil"/>
            </w:tcBorders>
            <w:shd w:val="clear" w:color="auto" w:fill="auto"/>
            <w:vAlign w:val="bottom"/>
          </w:tcPr>
          <w:p w:rsidR="003E24F9" w:rsidRPr="009B3DEC" w:rsidRDefault="003E24F9" w:rsidP="003E24F9">
            <w:pPr>
              <w:keepNext/>
              <w:keepLines/>
              <w:spacing w:before="40" w:after="40" w:line="220" w:lineRule="exact"/>
              <w:ind w:left="113"/>
              <w:jc w:val="right"/>
              <w:rPr>
                <w:sz w:val="18"/>
              </w:rPr>
            </w:pPr>
            <w:r w:rsidRPr="009B3DEC">
              <w:rPr>
                <w:sz w:val="18"/>
              </w:rPr>
              <w:t>10</w:t>
            </w:r>
          </w:p>
        </w:tc>
      </w:tr>
      <w:tr w:rsidR="003E24F9" w:rsidRPr="009B3DEC" w:rsidTr="005F0397">
        <w:trPr>
          <w:trHeight w:val="20"/>
        </w:trPr>
        <w:tc>
          <w:tcPr>
            <w:tcW w:w="1971" w:type="dxa"/>
            <w:tcBorders>
              <w:top w:val="nil"/>
              <w:bottom w:val="single" w:sz="4" w:space="0" w:color="auto"/>
            </w:tcBorders>
            <w:shd w:val="clear" w:color="auto" w:fill="auto"/>
          </w:tcPr>
          <w:p w:rsidR="003E24F9" w:rsidRPr="009B3DEC" w:rsidRDefault="003E24F9" w:rsidP="003E24F9">
            <w:pPr>
              <w:suppressAutoHyphens w:val="0"/>
              <w:spacing w:before="40" w:after="40" w:line="220" w:lineRule="exact"/>
              <w:rPr>
                <w:sz w:val="18"/>
                <w:szCs w:val="18"/>
                <w:lang w:eastAsia="es-ES"/>
              </w:rPr>
            </w:pPr>
            <w:r w:rsidRPr="009B3DEC">
              <w:rPr>
                <w:sz w:val="18"/>
                <w:szCs w:val="18"/>
                <w:lang w:eastAsia="es-ES"/>
              </w:rPr>
              <w:t>Direction des affaires culturelles de la province de Mary</w:t>
            </w:r>
          </w:p>
        </w:tc>
        <w:tc>
          <w:tcPr>
            <w:tcW w:w="850" w:type="dxa"/>
            <w:tcBorders>
              <w:top w:val="nil"/>
              <w:bottom w:val="single" w:sz="4" w:space="0" w:color="auto"/>
            </w:tcBorders>
            <w:shd w:val="clear" w:color="auto" w:fill="auto"/>
            <w:vAlign w:val="bottom"/>
          </w:tcPr>
          <w:p w:rsidR="003E24F9" w:rsidRPr="009B3DEC" w:rsidRDefault="003E24F9" w:rsidP="003E24F9">
            <w:pPr>
              <w:keepNext/>
              <w:keepLines/>
              <w:spacing w:before="40" w:after="40" w:line="220" w:lineRule="exact"/>
              <w:ind w:left="113"/>
              <w:jc w:val="right"/>
              <w:rPr>
                <w:sz w:val="18"/>
              </w:rPr>
            </w:pPr>
            <w:r w:rsidRPr="009B3DEC">
              <w:rPr>
                <w:sz w:val="18"/>
              </w:rPr>
              <w:t>3 482</w:t>
            </w:r>
          </w:p>
        </w:tc>
        <w:tc>
          <w:tcPr>
            <w:tcW w:w="993" w:type="dxa"/>
            <w:tcBorders>
              <w:top w:val="nil"/>
              <w:bottom w:val="single" w:sz="4" w:space="0" w:color="auto"/>
            </w:tcBorders>
            <w:shd w:val="clear" w:color="auto" w:fill="auto"/>
            <w:vAlign w:val="bottom"/>
          </w:tcPr>
          <w:p w:rsidR="003E24F9" w:rsidRPr="009B3DEC" w:rsidRDefault="003E24F9" w:rsidP="003E24F9">
            <w:pPr>
              <w:keepNext/>
              <w:keepLines/>
              <w:spacing w:before="40" w:after="40" w:line="220" w:lineRule="exact"/>
              <w:ind w:left="113" w:right="11"/>
              <w:jc w:val="right"/>
              <w:rPr>
                <w:sz w:val="18"/>
              </w:rPr>
            </w:pPr>
            <w:r w:rsidRPr="009B3DEC">
              <w:rPr>
                <w:sz w:val="18"/>
              </w:rPr>
              <w:t>219</w:t>
            </w:r>
          </w:p>
        </w:tc>
        <w:tc>
          <w:tcPr>
            <w:tcW w:w="850" w:type="dxa"/>
            <w:tcBorders>
              <w:top w:val="nil"/>
              <w:bottom w:val="single" w:sz="4" w:space="0" w:color="auto"/>
            </w:tcBorders>
            <w:shd w:val="clear" w:color="auto" w:fill="auto"/>
            <w:vAlign w:val="bottom"/>
          </w:tcPr>
          <w:p w:rsidR="003E24F9" w:rsidRPr="009B3DEC" w:rsidRDefault="003E24F9" w:rsidP="003E24F9">
            <w:pPr>
              <w:keepNext/>
              <w:keepLines/>
              <w:spacing w:before="40" w:after="40" w:line="220" w:lineRule="exact"/>
              <w:ind w:left="113"/>
              <w:jc w:val="right"/>
              <w:rPr>
                <w:sz w:val="18"/>
              </w:rPr>
            </w:pPr>
            <w:r w:rsidRPr="009B3DEC">
              <w:rPr>
                <w:sz w:val="18"/>
              </w:rPr>
              <w:t>67</w:t>
            </w:r>
          </w:p>
        </w:tc>
        <w:tc>
          <w:tcPr>
            <w:tcW w:w="567" w:type="dxa"/>
            <w:tcBorders>
              <w:top w:val="nil"/>
              <w:bottom w:val="single" w:sz="4" w:space="0" w:color="auto"/>
            </w:tcBorders>
            <w:shd w:val="clear" w:color="auto" w:fill="auto"/>
            <w:vAlign w:val="bottom"/>
          </w:tcPr>
          <w:p w:rsidR="003E24F9" w:rsidRPr="009B3DEC" w:rsidRDefault="003E24F9" w:rsidP="003E24F9">
            <w:pPr>
              <w:keepNext/>
              <w:keepLines/>
              <w:spacing w:before="40" w:after="40" w:line="220" w:lineRule="exact"/>
              <w:ind w:left="113"/>
              <w:jc w:val="right"/>
              <w:rPr>
                <w:sz w:val="18"/>
              </w:rPr>
            </w:pPr>
            <w:r w:rsidRPr="009B3DEC">
              <w:rPr>
                <w:sz w:val="18"/>
              </w:rPr>
              <w:t>27</w:t>
            </w:r>
          </w:p>
        </w:tc>
        <w:tc>
          <w:tcPr>
            <w:tcW w:w="709" w:type="dxa"/>
            <w:tcBorders>
              <w:top w:val="nil"/>
              <w:bottom w:val="single" w:sz="4" w:space="0" w:color="auto"/>
            </w:tcBorders>
            <w:shd w:val="clear" w:color="auto" w:fill="auto"/>
            <w:vAlign w:val="bottom"/>
          </w:tcPr>
          <w:p w:rsidR="003E24F9" w:rsidRPr="009B3DEC" w:rsidRDefault="003E24F9" w:rsidP="003E24F9">
            <w:pPr>
              <w:keepNext/>
              <w:keepLines/>
              <w:spacing w:before="40" w:after="40" w:line="220" w:lineRule="exact"/>
              <w:ind w:left="113"/>
              <w:jc w:val="right"/>
              <w:rPr>
                <w:sz w:val="18"/>
              </w:rPr>
            </w:pPr>
            <w:r w:rsidRPr="009B3DEC">
              <w:rPr>
                <w:sz w:val="18"/>
              </w:rPr>
              <w:t>5</w:t>
            </w:r>
          </w:p>
        </w:tc>
        <w:tc>
          <w:tcPr>
            <w:tcW w:w="709" w:type="dxa"/>
            <w:tcBorders>
              <w:top w:val="nil"/>
              <w:bottom w:val="single" w:sz="4" w:space="0" w:color="auto"/>
            </w:tcBorders>
            <w:shd w:val="clear" w:color="auto" w:fill="auto"/>
            <w:vAlign w:val="bottom"/>
          </w:tcPr>
          <w:p w:rsidR="003E24F9" w:rsidRPr="009B3DEC" w:rsidRDefault="003E24F9" w:rsidP="003E24F9">
            <w:pPr>
              <w:keepNext/>
              <w:keepLines/>
              <w:spacing w:before="40" w:after="40" w:line="220" w:lineRule="exact"/>
              <w:ind w:left="113"/>
              <w:jc w:val="right"/>
              <w:rPr>
                <w:sz w:val="18"/>
              </w:rPr>
            </w:pPr>
            <w:r w:rsidRPr="009B3DEC">
              <w:rPr>
                <w:sz w:val="18"/>
              </w:rPr>
              <w:t>12</w:t>
            </w:r>
          </w:p>
        </w:tc>
        <w:tc>
          <w:tcPr>
            <w:tcW w:w="708" w:type="dxa"/>
            <w:tcBorders>
              <w:top w:val="nil"/>
              <w:bottom w:val="single" w:sz="4" w:space="0" w:color="auto"/>
            </w:tcBorders>
            <w:shd w:val="clear" w:color="auto" w:fill="auto"/>
            <w:vAlign w:val="bottom"/>
          </w:tcPr>
          <w:p w:rsidR="003E24F9" w:rsidRPr="009B3DEC" w:rsidRDefault="003E24F9" w:rsidP="003E24F9">
            <w:pPr>
              <w:keepNext/>
              <w:keepLines/>
              <w:spacing w:before="40" w:after="40" w:line="220" w:lineRule="exact"/>
              <w:ind w:left="113"/>
              <w:jc w:val="right"/>
              <w:rPr>
                <w:sz w:val="18"/>
              </w:rPr>
            </w:pPr>
            <w:r w:rsidRPr="009B3DEC">
              <w:rPr>
                <w:sz w:val="18"/>
              </w:rPr>
              <w:t>1</w:t>
            </w:r>
          </w:p>
        </w:tc>
        <w:tc>
          <w:tcPr>
            <w:tcW w:w="851" w:type="dxa"/>
            <w:tcBorders>
              <w:top w:val="nil"/>
              <w:bottom w:val="single" w:sz="4" w:space="0" w:color="auto"/>
            </w:tcBorders>
            <w:shd w:val="clear" w:color="auto" w:fill="auto"/>
            <w:vAlign w:val="bottom"/>
          </w:tcPr>
          <w:p w:rsidR="003E24F9" w:rsidRPr="009B3DEC" w:rsidRDefault="003E24F9" w:rsidP="003E24F9">
            <w:pPr>
              <w:keepNext/>
              <w:keepLines/>
              <w:spacing w:before="40" w:after="40" w:line="220" w:lineRule="exact"/>
              <w:ind w:left="113"/>
              <w:jc w:val="right"/>
              <w:rPr>
                <w:sz w:val="18"/>
              </w:rPr>
            </w:pPr>
            <w:r w:rsidRPr="009B3DEC">
              <w:rPr>
                <w:sz w:val="18"/>
              </w:rPr>
              <w:t>43</w:t>
            </w:r>
          </w:p>
        </w:tc>
        <w:tc>
          <w:tcPr>
            <w:tcW w:w="863" w:type="dxa"/>
            <w:tcBorders>
              <w:top w:val="nil"/>
              <w:bottom w:val="single" w:sz="4" w:space="0" w:color="auto"/>
            </w:tcBorders>
            <w:shd w:val="clear" w:color="auto" w:fill="auto"/>
            <w:vAlign w:val="bottom"/>
          </w:tcPr>
          <w:p w:rsidR="003E24F9" w:rsidRPr="009B3DEC" w:rsidRDefault="003E24F9" w:rsidP="003E24F9">
            <w:pPr>
              <w:keepNext/>
              <w:keepLines/>
              <w:spacing w:before="40" w:after="40" w:line="220" w:lineRule="exact"/>
              <w:ind w:left="113"/>
              <w:jc w:val="right"/>
              <w:rPr>
                <w:sz w:val="18"/>
              </w:rPr>
            </w:pPr>
            <w:r w:rsidRPr="009B3DEC">
              <w:rPr>
                <w:sz w:val="18"/>
              </w:rPr>
              <w:t>5</w:t>
            </w:r>
          </w:p>
        </w:tc>
        <w:tc>
          <w:tcPr>
            <w:tcW w:w="573" w:type="dxa"/>
            <w:tcBorders>
              <w:top w:val="nil"/>
              <w:bottom w:val="single" w:sz="4" w:space="0" w:color="auto"/>
            </w:tcBorders>
            <w:shd w:val="clear" w:color="auto" w:fill="auto"/>
            <w:vAlign w:val="bottom"/>
          </w:tcPr>
          <w:p w:rsidR="003E24F9" w:rsidRPr="009B3DEC" w:rsidRDefault="003E24F9" w:rsidP="003E24F9">
            <w:pPr>
              <w:keepNext/>
              <w:keepLines/>
              <w:spacing w:before="40" w:after="40" w:line="220" w:lineRule="exact"/>
              <w:ind w:left="113"/>
              <w:jc w:val="right"/>
              <w:rPr>
                <w:sz w:val="18"/>
              </w:rPr>
            </w:pPr>
            <w:r w:rsidRPr="009B3DEC">
              <w:rPr>
                <w:sz w:val="18"/>
              </w:rPr>
              <w:t>59</w:t>
            </w:r>
          </w:p>
        </w:tc>
      </w:tr>
      <w:tr w:rsidR="003E24F9" w:rsidRPr="009B3DEC" w:rsidTr="005F0397">
        <w:trPr>
          <w:trHeight w:val="20"/>
        </w:trPr>
        <w:tc>
          <w:tcPr>
            <w:tcW w:w="1971" w:type="dxa"/>
            <w:tcBorders>
              <w:top w:val="single" w:sz="4" w:space="0" w:color="auto"/>
              <w:bottom w:val="single" w:sz="12" w:space="0" w:color="auto"/>
            </w:tcBorders>
            <w:shd w:val="clear" w:color="auto" w:fill="auto"/>
          </w:tcPr>
          <w:p w:rsidR="003E24F9" w:rsidRPr="009B3DEC" w:rsidRDefault="003E24F9" w:rsidP="003E24F9">
            <w:pPr>
              <w:spacing w:before="80" w:after="80" w:line="220" w:lineRule="exact"/>
              <w:ind w:left="284"/>
              <w:rPr>
                <w:b/>
                <w:bCs/>
                <w:sz w:val="18"/>
                <w:szCs w:val="18"/>
              </w:rPr>
            </w:pPr>
            <w:r w:rsidRPr="009B3DEC">
              <w:rPr>
                <w:b/>
                <w:bCs/>
                <w:sz w:val="18"/>
                <w:szCs w:val="18"/>
              </w:rPr>
              <w:t>Total</w:t>
            </w:r>
          </w:p>
        </w:tc>
        <w:tc>
          <w:tcPr>
            <w:tcW w:w="850" w:type="dxa"/>
            <w:tcBorders>
              <w:top w:val="single" w:sz="4" w:space="0" w:color="auto"/>
              <w:bottom w:val="single" w:sz="12" w:space="0" w:color="auto"/>
            </w:tcBorders>
            <w:shd w:val="clear" w:color="auto" w:fill="auto"/>
            <w:vAlign w:val="bottom"/>
          </w:tcPr>
          <w:p w:rsidR="003E24F9" w:rsidRPr="009B3DEC" w:rsidRDefault="003E24F9" w:rsidP="003E24F9">
            <w:pPr>
              <w:spacing w:before="80" w:after="80" w:line="220" w:lineRule="exact"/>
              <w:ind w:left="284"/>
              <w:jc w:val="right"/>
              <w:rPr>
                <w:b/>
                <w:bCs/>
                <w:sz w:val="18"/>
              </w:rPr>
            </w:pPr>
            <w:r w:rsidRPr="009B3DEC">
              <w:rPr>
                <w:b/>
                <w:bCs/>
                <w:sz w:val="18"/>
              </w:rPr>
              <w:t>16 538</w:t>
            </w:r>
          </w:p>
        </w:tc>
        <w:tc>
          <w:tcPr>
            <w:tcW w:w="993" w:type="dxa"/>
            <w:tcBorders>
              <w:top w:val="single" w:sz="4" w:space="0" w:color="auto"/>
              <w:bottom w:val="single" w:sz="12" w:space="0" w:color="auto"/>
            </w:tcBorders>
            <w:shd w:val="clear" w:color="auto" w:fill="auto"/>
            <w:vAlign w:val="bottom"/>
          </w:tcPr>
          <w:p w:rsidR="003E24F9" w:rsidRPr="009B3DEC" w:rsidRDefault="003E24F9" w:rsidP="003E24F9">
            <w:pPr>
              <w:spacing w:before="80" w:after="80" w:line="220" w:lineRule="exact"/>
              <w:ind w:left="284" w:right="11"/>
              <w:jc w:val="right"/>
              <w:rPr>
                <w:b/>
                <w:bCs/>
                <w:sz w:val="18"/>
              </w:rPr>
            </w:pPr>
            <w:r w:rsidRPr="009B3DEC">
              <w:rPr>
                <w:b/>
                <w:bCs/>
                <w:sz w:val="18"/>
              </w:rPr>
              <w:t>1 434</w:t>
            </w:r>
          </w:p>
        </w:tc>
        <w:tc>
          <w:tcPr>
            <w:tcW w:w="850" w:type="dxa"/>
            <w:tcBorders>
              <w:top w:val="single" w:sz="4" w:space="0" w:color="auto"/>
              <w:bottom w:val="single" w:sz="12" w:space="0" w:color="auto"/>
            </w:tcBorders>
            <w:shd w:val="clear" w:color="auto" w:fill="auto"/>
            <w:vAlign w:val="bottom"/>
          </w:tcPr>
          <w:p w:rsidR="003E24F9" w:rsidRPr="009B3DEC" w:rsidRDefault="003E24F9" w:rsidP="003E24F9">
            <w:pPr>
              <w:spacing w:before="80" w:after="80" w:line="220" w:lineRule="exact"/>
              <w:ind w:left="284"/>
              <w:jc w:val="right"/>
              <w:rPr>
                <w:b/>
                <w:bCs/>
                <w:sz w:val="18"/>
              </w:rPr>
            </w:pPr>
            <w:r w:rsidRPr="009B3DEC">
              <w:rPr>
                <w:b/>
                <w:bCs/>
                <w:sz w:val="18"/>
              </w:rPr>
              <w:t>421</w:t>
            </w:r>
          </w:p>
        </w:tc>
        <w:tc>
          <w:tcPr>
            <w:tcW w:w="567" w:type="dxa"/>
            <w:tcBorders>
              <w:top w:val="single" w:sz="4" w:space="0" w:color="auto"/>
              <w:bottom w:val="single" w:sz="12" w:space="0" w:color="auto"/>
            </w:tcBorders>
            <w:shd w:val="clear" w:color="auto" w:fill="auto"/>
            <w:vAlign w:val="bottom"/>
          </w:tcPr>
          <w:p w:rsidR="003E24F9" w:rsidRPr="009B3DEC" w:rsidRDefault="003E24F9" w:rsidP="003E24F9">
            <w:pPr>
              <w:spacing w:before="80" w:after="80" w:line="220" w:lineRule="exact"/>
              <w:ind w:left="284"/>
              <w:jc w:val="right"/>
              <w:rPr>
                <w:b/>
                <w:bCs/>
                <w:sz w:val="18"/>
              </w:rPr>
            </w:pPr>
            <w:r w:rsidRPr="009B3DEC">
              <w:rPr>
                <w:b/>
                <w:bCs/>
                <w:sz w:val="18"/>
              </w:rPr>
              <w:t>119</w:t>
            </w:r>
          </w:p>
        </w:tc>
        <w:tc>
          <w:tcPr>
            <w:tcW w:w="709" w:type="dxa"/>
            <w:tcBorders>
              <w:top w:val="single" w:sz="4" w:space="0" w:color="auto"/>
              <w:bottom w:val="single" w:sz="12" w:space="0" w:color="auto"/>
            </w:tcBorders>
            <w:shd w:val="clear" w:color="auto" w:fill="auto"/>
            <w:vAlign w:val="bottom"/>
          </w:tcPr>
          <w:p w:rsidR="003E24F9" w:rsidRPr="009B3DEC" w:rsidRDefault="003E24F9" w:rsidP="003E24F9">
            <w:pPr>
              <w:spacing w:before="80" w:after="80" w:line="220" w:lineRule="exact"/>
              <w:ind w:left="284"/>
              <w:jc w:val="right"/>
              <w:rPr>
                <w:b/>
                <w:bCs/>
                <w:sz w:val="18"/>
              </w:rPr>
            </w:pPr>
            <w:r w:rsidRPr="009B3DEC">
              <w:rPr>
                <w:b/>
                <w:bCs/>
                <w:sz w:val="18"/>
              </w:rPr>
              <w:t>68</w:t>
            </w:r>
          </w:p>
        </w:tc>
        <w:tc>
          <w:tcPr>
            <w:tcW w:w="709" w:type="dxa"/>
            <w:tcBorders>
              <w:top w:val="single" w:sz="4" w:space="0" w:color="auto"/>
              <w:bottom w:val="single" w:sz="12" w:space="0" w:color="auto"/>
            </w:tcBorders>
            <w:shd w:val="clear" w:color="auto" w:fill="auto"/>
            <w:vAlign w:val="bottom"/>
          </w:tcPr>
          <w:p w:rsidR="003E24F9" w:rsidRPr="009B3DEC" w:rsidRDefault="003E24F9" w:rsidP="003E24F9">
            <w:pPr>
              <w:spacing w:before="80" w:after="80" w:line="220" w:lineRule="exact"/>
              <w:ind w:left="284"/>
              <w:jc w:val="right"/>
              <w:rPr>
                <w:b/>
                <w:bCs/>
                <w:sz w:val="18"/>
              </w:rPr>
            </w:pPr>
            <w:r w:rsidRPr="009B3DEC">
              <w:rPr>
                <w:b/>
                <w:bCs/>
                <w:sz w:val="18"/>
              </w:rPr>
              <w:t>494</w:t>
            </w:r>
          </w:p>
        </w:tc>
        <w:tc>
          <w:tcPr>
            <w:tcW w:w="708" w:type="dxa"/>
            <w:tcBorders>
              <w:top w:val="single" w:sz="4" w:space="0" w:color="auto"/>
              <w:bottom w:val="single" w:sz="12" w:space="0" w:color="auto"/>
            </w:tcBorders>
            <w:shd w:val="clear" w:color="auto" w:fill="auto"/>
            <w:vAlign w:val="bottom"/>
          </w:tcPr>
          <w:p w:rsidR="003E24F9" w:rsidRPr="009B3DEC" w:rsidRDefault="003E24F9" w:rsidP="003E24F9">
            <w:pPr>
              <w:spacing w:before="80" w:after="80" w:line="220" w:lineRule="exact"/>
              <w:ind w:left="284"/>
              <w:jc w:val="right"/>
              <w:rPr>
                <w:b/>
                <w:bCs/>
                <w:sz w:val="18"/>
              </w:rPr>
            </w:pPr>
            <w:r w:rsidRPr="009B3DEC">
              <w:rPr>
                <w:b/>
                <w:bCs/>
                <w:sz w:val="18"/>
              </w:rPr>
              <w:t>20</w:t>
            </w:r>
          </w:p>
        </w:tc>
        <w:tc>
          <w:tcPr>
            <w:tcW w:w="851" w:type="dxa"/>
            <w:tcBorders>
              <w:top w:val="single" w:sz="4" w:space="0" w:color="auto"/>
              <w:bottom w:val="single" w:sz="12" w:space="0" w:color="auto"/>
            </w:tcBorders>
            <w:shd w:val="clear" w:color="auto" w:fill="auto"/>
            <w:vAlign w:val="bottom"/>
          </w:tcPr>
          <w:p w:rsidR="003E24F9" w:rsidRPr="009B3DEC" w:rsidRDefault="003E24F9" w:rsidP="003E24F9">
            <w:pPr>
              <w:spacing w:before="80" w:after="80" w:line="220" w:lineRule="exact"/>
              <w:ind w:left="284"/>
              <w:jc w:val="right"/>
              <w:rPr>
                <w:b/>
                <w:bCs/>
                <w:sz w:val="18"/>
              </w:rPr>
            </w:pPr>
            <w:r w:rsidRPr="009B3DEC">
              <w:rPr>
                <w:b/>
                <w:bCs/>
                <w:sz w:val="18"/>
              </w:rPr>
              <w:t>123</w:t>
            </w:r>
          </w:p>
        </w:tc>
        <w:tc>
          <w:tcPr>
            <w:tcW w:w="863" w:type="dxa"/>
            <w:tcBorders>
              <w:top w:val="single" w:sz="4" w:space="0" w:color="auto"/>
              <w:bottom w:val="single" w:sz="12" w:space="0" w:color="auto"/>
            </w:tcBorders>
            <w:shd w:val="clear" w:color="auto" w:fill="auto"/>
            <w:vAlign w:val="bottom"/>
          </w:tcPr>
          <w:p w:rsidR="003E24F9" w:rsidRPr="009B3DEC" w:rsidRDefault="003E24F9" w:rsidP="003E24F9">
            <w:pPr>
              <w:spacing w:before="80" w:after="80" w:line="220" w:lineRule="exact"/>
              <w:ind w:left="284"/>
              <w:jc w:val="right"/>
              <w:rPr>
                <w:b/>
                <w:bCs/>
                <w:sz w:val="18"/>
              </w:rPr>
            </w:pPr>
            <w:r w:rsidRPr="009B3DEC">
              <w:rPr>
                <w:b/>
                <w:bCs/>
                <w:sz w:val="18"/>
              </w:rPr>
              <w:t>29</w:t>
            </w:r>
          </w:p>
        </w:tc>
        <w:tc>
          <w:tcPr>
            <w:tcW w:w="573" w:type="dxa"/>
            <w:tcBorders>
              <w:top w:val="single" w:sz="4" w:space="0" w:color="auto"/>
              <w:bottom w:val="single" w:sz="12" w:space="0" w:color="auto"/>
            </w:tcBorders>
            <w:shd w:val="clear" w:color="auto" w:fill="auto"/>
            <w:vAlign w:val="bottom"/>
          </w:tcPr>
          <w:p w:rsidR="003E24F9" w:rsidRPr="009B3DEC" w:rsidRDefault="003E24F9" w:rsidP="003E24F9">
            <w:pPr>
              <w:spacing w:before="80" w:after="80" w:line="220" w:lineRule="exact"/>
              <w:ind w:left="284"/>
              <w:jc w:val="right"/>
              <w:rPr>
                <w:b/>
                <w:bCs/>
                <w:sz w:val="18"/>
              </w:rPr>
            </w:pPr>
            <w:r w:rsidRPr="009B3DEC">
              <w:rPr>
                <w:b/>
                <w:bCs/>
                <w:sz w:val="18"/>
              </w:rPr>
              <w:t>160</w:t>
            </w:r>
          </w:p>
        </w:tc>
      </w:tr>
    </w:tbl>
    <w:p w:rsidR="005C468A" w:rsidRPr="009B3DEC" w:rsidRDefault="005C468A" w:rsidP="004B11A3">
      <w:pPr>
        <w:pStyle w:val="SingleTxtG"/>
        <w:keepNext/>
        <w:spacing w:before="240"/>
      </w:pPr>
      <w:r w:rsidRPr="009B3DEC">
        <w:lastRenderedPageBreak/>
        <w:t>199.</w:t>
      </w:r>
      <w:r w:rsidR="00D43FBA" w:rsidRPr="009B3DEC">
        <w:tab/>
      </w:r>
      <w:r w:rsidR="0091164D" w:rsidRPr="009B3DEC">
        <w:t>Certains</w:t>
      </w:r>
      <w:r w:rsidR="00E25648" w:rsidRPr="009B3DEC">
        <w:t xml:space="preserve"> responsables d</w:t>
      </w:r>
      <w:r w:rsidR="00B16291">
        <w:t>’</w:t>
      </w:r>
      <w:r w:rsidR="00E25648" w:rsidRPr="009B3DEC">
        <w:t>ensembles musicaux et de corps de ballet du Turkménistan appartiennent à des minorités ethniques. On citera</w:t>
      </w:r>
      <w:r w:rsidR="006D5EC3" w:rsidRPr="009B3DEC">
        <w:t>:</w:t>
      </w:r>
    </w:p>
    <w:p w:rsidR="00E25648" w:rsidRPr="009B3DEC" w:rsidRDefault="004B11A3" w:rsidP="004B11A3">
      <w:pPr>
        <w:pStyle w:val="SingleTxtG"/>
      </w:pPr>
      <w:r w:rsidRPr="009B3DEC">
        <w:tab/>
      </w:r>
      <w:r w:rsidR="00E25648" w:rsidRPr="009B3DEC">
        <w:t>a)</w:t>
      </w:r>
      <w:r w:rsidR="00D43FBA" w:rsidRPr="009B3DEC">
        <w:tab/>
      </w:r>
      <w:r w:rsidR="00E25648" w:rsidRPr="009B3DEC">
        <w:t>Elena Dormidontova</w:t>
      </w:r>
      <w:r w:rsidR="00B16291">
        <w:t>,</w:t>
      </w:r>
      <w:r w:rsidR="00E25648" w:rsidRPr="009B3DEC">
        <w:t xml:space="preserve"> responsable de l</w:t>
      </w:r>
      <w:r w:rsidR="00B16291">
        <w:t>’</w:t>
      </w:r>
      <w:r w:rsidR="00E25648" w:rsidRPr="009B3DEC">
        <w:t xml:space="preserve">ensemble de danse </w:t>
      </w:r>
      <w:r w:rsidR="00680016" w:rsidRPr="009B3DEC">
        <w:t>«</w:t>
      </w:r>
      <w:r w:rsidR="00E25648" w:rsidRPr="009B3DEC">
        <w:t>Niazli</w:t>
      </w:r>
      <w:r w:rsidR="00680016" w:rsidRPr="009B3DEC">
        <w:t>»</w:t>
      </w:r>
      <w:r w:rsidR="00E25648" w:rsidRPr="009B3DEC">
        <w:t xml:space="preserve"> de la Banque d</w:t>
      </w:r>
      <w:r w:rsidR="00B16291">
        <w:t>’</w:t>
      </w:r>
      <w:r w:rsidR="00DD0095" w:rsidRPr="009B3DEC">
        <w:t xml:space="preserve">État </w:t>
      </w:r>
      <w:r w:rsidR="00E25648" w:rsidRPr="009B3DEC">
        <w:t>pour les relations économiques extérieures du Turkménistan</w:t>
      </w:r>
      <w:r w:rsidR="00B16291">
        <w:t>;</w:t>
      </w:r>
    </w:p>
    <w:p w:rsidR="00DA5697" w:rsidRPr="009B3DEC" w:rsidRDefault="004B11A3" w:rsidP="004B11A3">
      <w:pPr>
        <w:pStyle w:val="SingleTxtG"/>
      </w:pPr>
      <w:r w:rsidRPr="009B3DEC">
        <w:tab/>
      </w:r>
      <w:r w:rsidR="00E25648" w:rsidRPr="009B3DEC">
        <w:t>b)</w:t>
      </w:r>
      <w:r w:rsidR="00D43FBA" w:rsidRPr="009B3DEC">
        <w:tab/>
      </w:r>
      <w:r w:rsidR="00E25648" w:rsidRPr="009B3DEC">
        <w:t>Harold Ne</w:t>
      </w:r>
      <w:r w:rsidR="00DA5697" w:rsidRPr="009B3DEC">
        <w:t>u</w:t>
      </w:r>
      <w:r w:rsidR="00E25648" w:rsidRPr="009B3DEC">
        <w:t>mark</w:t>
      </w:r>
      <w:r w:rsidR="00B16291">
        <w:t>,</w:t>
      </w:r>
      <w:r w:rsidR="00DA5697" w:rsidRPr="009B3DEC">
        <w:t xml:space="preserve"> chef de l</w:t>
      </w:r>
      <w:r w:rsidR="00B16291">
        <w:t>’</w:t>
      </w:r>
      <w:r w:rsidR="00DA5697" w:rsidRPr="009B3DEC">
        <w:t xml:space="preserve">ensemble à cordes </w:t>
      </w:r>
      <w:r w:rsidR="00680016" w:rsidRPr="009B3DEC">
        <w:t>«</w:t>
      </w:r>
      <w:r w:rsidR="00DA5697" w:rsidRPr="009B3DEC">
        <w:t>Moukam</w:t>
      </w:r>
      <w:r w:rsidR="00680016" w:rsidRPr="009B3DEC">
        <w:t>»</w:t>
      </w:r>
      <w:r w:rsidR="00B16291">
        <w:t>;</w:t>
      </w:r>
    </w:p>
    <w:p w:rsidR="00DA5697" w:rsidRPr="009B3DEC" w:rsidRDefault="004B11A3" w:rsidP="004B11A3">
      <w:pPr>
        <w:pStyle w:val="SingleTxtG"/>
      </w:pPr>
      <w:r w:rsidRPr="009B3DEC">
        <w:tab/>
      </w:r>
      <w:r w:rsidR="00DA5697" w:rsidRPr="009B3DEC">
        <w:t>c)</w:t>
      </w:r>
      <w:r w:rsidR="00D43FBA" w:rsidRPr="009B3DEC">
        <w:tab/>
      </w:r>
      <w:r w:rsidR="00DA5697" w:rsidRPr="009B3DEC">
        <w:t>Elena Moskvitcheva</w:t>
      </w:r>
      <w:r w:rsidR="00B16291">
        <w:t>,</w:t>
      </w:r>
      <w:r w:rsidR="00DA5697" w:rsidRPr="009B3DEC">
        <w:t xml:space="preserve"> chef de chœur au Conservatoire national turkmène</w:t>
      </w:r>
      <w:r w:rsidR="00B16291">
        <w:t>;</w:t>
      </w:r>
    </w:p>
    <w:p w:rsidR="00E25648" w:rsidRPr="009B3DEC" w:rsidRDefault="004B11A3" w:rsidP="004B11A3">
      <w:pPr>
        <w:pStyle w:val="SingleTxtG"/>
      </w:pPr>
      <w:r w:rsidRPr="009B3DEC">
        <w:tab/>
      </w:r>
      <w:r w:rsidR="00DA5697" w:rsidRPr="009B3DEC">
        <w:t>d)</w:t>
      </w:r>
      <w:r w:rsidR="00D43FBA" w:rsidRPr="009B3DEC">
        <w:tab/>
      </w:r>
      <w:r w:rsidR="00DA5697" w:rsidRPr="009B3DEC">
        <w:t>Vera Kotchieva</w:t>
      </w:r>
      <w:r w:rsidR="00B16291">
        <w:t>,</w:t>
      </w:r>
      <w:r w:rsidR="00DA5697" w:rsidRPr="009B3DEC">
        <w:t xml:space="preserve"> responsable de l</w:t>
      </w:r>
      <w:r w:rsidR="00B16291">
        <w:t>’</w:t>
      </w:r>
      <w:r w:rsidR="00DA5697" w:rsidRPr="009B3DEC">
        <w:t>ensemble chorégraphique d</w:t>
      </w:r>
      <w:r w:rsidR="00B16291">
        <w:t>’</w:t>
      </w:r>
      <w:r w:rsidR="00DA5697" w:rsidRPr="009B3DEC">
        <w:t xml:space="preserve">enfants </w:t>
      </w:r>
      <w:r w:rsidR="00680016" w:rsidRPr="009B3DEC">
        <w:t>«</w:t>
      </w:r>
      <w:r w:rsidR="009465E3">
        <w:t>Ak </w:t>
      </w:r>
      <w:r w:rsidR="00DA5697" w:rsidRPr="009B3DEC">
        <w:t>Pamyk</w:t>
      </w:r>
      <w:r w:rsidR="00680016" w:rsidRPr="009B3DEC">
        <w:t>»</w:t>
      </w:r>
      <w:r w:rsidR="00DA5697" w:rsidRPr="009B3DEC">
        <w:t xml:space="preserve"> de la Maison de l</w:t>
      </w:r>
      <w:r w:rsidR="00B16291">
        <w:t>’</w:t>
      </w:r>
      <w:r w:rsidR="00DA5697" w:rsidRPr="009B3DEC">
        <w:t>enfance et de la jeunesse d</w:t>
      </w:r>
      <w:r w:rsidR="00B16291">
        <w:t>’</w:t>
      </w:r>
      <w:r w:rsidR="00DA5697" w:rsidRPr="009B3DEC">
        <w:t>Achgabad</w:t>
      </w:r>
      <w:r w:rsidR="00B16291">
        <w:t>;</w:t>
      </w:r>
    </w:p>
    <w:p w:rsidR="00DA5697" w:rsidRPr="009B3DEC" w:rsidRDefault="004B11A3" w:rsidP="004B11A3">
      <w:pPr>
        <w:pStyle w:val="SingleTxtG"/>
      </w:pPr>
      <w:r w:rsidRPr="009B3DEC">
        <w:tab/>
      </w:r>
      <w:r w:rsidR="00DA5697" w:rsidRPr="009B3DEC">
        <w:t>e)</w:t>
      </w:r>
      <w:r w:rsidR="00D43FBA" w:rsidRPr="009B3DEC">
        <w:tab/>
      </w:r>
      <w:r w:rsidR="00DA5697" w:rsidRPr="009B3DEC">
        <w:t>Alvard Aïrapetova Mkrtchan</w:t>
      </w:r>
      <w:r w:rsidR="00B16291">
        <w:t>,</w:t>
      </w:r>
      <w:r w:rsidR="00C016CC" w:rsidRPr="009B3DEC">
        <w:t xml:space="preserve"> responsable de l</w:t>
      </w:r>
      <w:r w:rsidR="00B16291">
        <w:t>’</w:t>
      </w:r>
      <w:r w:rsidR="00C016CC" w:rsidRPr="009B3DEC">
        <w:t xml:space="preserve">ensemble de danse </w:t>
      </w:r>
      <w:r w:rsidR="00680016" w:rsidRPr="009B3DEC">
        <w:t>«</w:t>
      </w:r>
      <w:r w:rsidR="00C016CC" w:rsidRPr="009B3DEC">
        <w:t>Lialareïkhan</w:t>
      </w:r>
      <w:r w:rsidR="00680016" w:rsidRPr="009B3DEC">
        <w:t>»</w:t>
      </w:r>
      <w:r w:rsidR="00C016CC" w:rsidRPr="009B3DEC">
        <w:t xml:space="preserve"> de </w:t>
      </w:r>
      <w:r w:rsidR="0091164D" w:rsidRPr="009B3DEC">
        <w:t xml:space="preserve">la </w:t>
      </w:r>
      <w:r w:rsidR="0091164D" w:rsidRPr="009B3DEC">
        <w:rPr>
          <w:i/>
        </w:rPr>
        <w:t xml:space="preserve">velayat </w:t>
      </w:r>
      <w:r w:rsidR="0091164D" w:rsidRPr="009B3DEC">
        <w:t xml:space="preserve">de </w:t>
      </w:r>
      <w:r w:rsidR="00C016CC" w:rsidRPr="009B3DEC">
        <w:t>Lebap</w:t>
      </w:r>
      <w:r w:rsidR="00B16291">
        <w:t>;</w:t>
      </w:r>
    </w:p>
    <w:p w:rsidR="00C016CC" w:rsidRPr="009B3DEC" w:rsidRDefault="004B11A3" w:rsidP="004B11A3">
      <w:pPr>
        <w:pStyle w:val="SingleTxtG"/>
      </w:pPr>
      <w:r w:rsidRPr="009B3DEC">
        <w:tab/>
      </w:r>
      <w:r w:rsidR="00C016CC" w:rsidRPr="009B3DEC">
        <w:t>f)</w:t>
      </w:r>
      <w:r w:rsidR="00D43FBA" w:rsidRPr="009B3DEC">
        <w:tab/>
      </w:r>
      <w:r w:rsidR="00C016CC" w:rsidRPr="009B3DEC">
        <w:t>Youri Balian</w:t>
      </w:r>
      <w:r w:rsidR="00B16291">
        <w:t>,</w:t>
      </w:r>
      <w:r w:rsidR="00C016CC" w:rsidRPr="009B3DEC">
        <w:t xml:space="preserve"> responsable de l</w:t>
      </w:r>
      <w:r w:rsidR="00B16291">
        <w:t>’</w:t>
      </w:r>
      <w:r w:rsidR="00C016CC" w:rsidRPr="009B3DEC">
        <w:t xml:space="preserve">ensemble de musique et de danse </w:t>
      </w:r>
      <w:r w:rsidR="00680016" w:rsidRPr="009B3DEC">
        <w:t>«</w:t>
      </w:r>
      <w:r w:rsidR="00C016CC" w:rsidRPr="009B3DEC">
        <w:t>Route de la soie</w:t>
      </w:r>
      <w:r w:rsidR="00680016" w:rsidRPr="009B3DEC">
        <w:t>»</w:t>
      </w:r>
      <w:r w:rsidR="00C016CC" w:rsidRPr="009B3DEC">
        <w:t xml:space="preserve"> de l</w:t>
      </w:r>
      <w:r w:rsidR="00B16291">
        <w:t>’</w:t>
      </w:r>
      <w:r w:rsidR="00C016CC" w:rsidRPr="009B3DEC">
        <w:t>Institut turkmène des transports et des communications</w:t>
      </w:r>
      <w:r w:rsidR="00B16291">
        <w:t>;</w:t>
      </w:r>
    </w:p>
    <w:p w:rsidR="00EE70D7" w:rsidRPr="009B3DEC" w:rsidRDefault="004B11A3" w:rsidP="004B11A3">
      <w:pPr>
        <w:pStyle w:val="SingleTxtG"/>
      </w:pPr>
      <w:r w:rsidRPr="009B3DEC">
        <w:tab/>
      </w:r>
      <w:r w:rsidR="00DA5697" w:rsidRPr="009B3DEC">
        <w:t>f)</w:t>
      </w:r>
      <w:r w:rsidR="00D43FBA" w:rsidRPr="009B3DEC">
        <w:tab/>
      </w:r>
      <w:r w:rsidR="00DA5697" w:rsidRPr="009B3DEC">
        <w:t>Sarya Karakhanova</w:t>
      </w:r>
      <w:r w:rsidR="00B16291">
        <w:t>,</w:t>
      </w:r>
      <w:r w:rsidR="00DA5697" w:rsidRPr="009B3DEC">
        <w:t xml:space="preserve"> responsable de l</w:t>
      </w:r>
      <w:r w:rsidR="00B16291">
        <w:t>’</w:t>
      </w:r>
      <w:r w:rsidR="00DA5697" w:rsidRPr="009B3DEC">
        <w:t xml:space="preserve">ensemble folklorique </w:t>
      </w:r>
      <w:r w:rsidR="00680016" w:rsidRPr="009B3DEC">
        <w:t>«</w:t>
      </w:r>
      <w:r w:rsidR="00DA5697" w:rsidRPr="009B3DEC">
        <w:t>Dekhistan</w:t>
      </w:r>
      <w:r w:rsidR="00680016" w:rsidRPr="009B3DEC">
        <w:t>»</w:t>
      </w:r>
      <w:r w:rsidR="00DA5697" w:rsidRPr="009B3DEC">
        <w:t>.</w:t>
      </w:r>
    </w:p>
    <w:p w:rsidR="00EE70D7" w:rsidRPr="009B3DEC" w:rsidRDefault="00E25648" w:rsidP="004B11A3">
      <w:pPr>
        <w:pStyle w:val="SingleTxtG"/>
      </w:pPr>
      <w:r w:rsidRPr="009B3DEC">
        <w:t>200.</w:t>
      </w:r>
      <w:r w:rsidR="00D43FBA" w:rsidRPr="009B3DEC">
        <w:tab/>
      </w:r>
      <w:r w:rsidRPr="009B3DEC">
        <w:t>Afin d</w:t>
      </w:r>
      <w:r w:rsidR="00B16291">
        <w:t>’</w:t>
      </w:r>
      <w:r w:rsidRPr="009B3DEC">
        <w:t>encourager la créati</w:t>
      </w:r>
      <w:r w:rsidR="00114CE7" w:rsidRPr="009B3DEC">
        <w:t xml:space="preserve">on </w:t>
      </w:r>
      <w:r w:rsidRPr="009B3DEC">
        <w:t>dans le domaine de la culture et de l</w:t>
      </w:r>
      <w:r w:rsidR="00B16291">
        <w:t>’</w:t>
      </w:r>
      <w:r w:rsidRPr="009B3DEC">
        <w:t>art</w:t>
      </w:r>
      <w:r w:rsidR="00B16291">
        <w:t>,</w:t>
      </w:r>
      <w:r w:rsidRPr="009B3DEC">
        <w:t xml:space="preserve"> un concours </w:t>
      </w:r>
      <w:r w:rsidR="00C016CC" w:rsidRPr="009B3DEC">
        <w:t xml:space="preserve">intitulé </w:t>
      </w:r>
      <w:r w:rsidR="00680016" w:rsidRPr="009B3DEC">
        <w:t>«</w:t>
      </w:r>
      <w:r w:rsidR="00C016CC" w:rsidRPr="009B3DEC">
        <w:t>Türkmenin Altyn asyry</w:t>
      </w:r>
      <w:r w:rsidR="00680016" w:rsidRPr="009B3DEC">
        <w:t>»</w:t>
      </w:r>
      <w:r w:rsidR="00C016CC" w:rsidRPr="009B3DEC">
        <w:t xml:space="preserve"> (</w:t>
      </w:r>
      <w:r w:rsidR="00680016" w:rsidRPr="009B3DEC">
        <w:t>«</w:t>
      </w:r>
      <w:r w:rsidR="00C016CC" w:rsidRPr="009B3DEC">
        <w:t>Le Siècle d</w:t>
      </w:r>
      <w:r w:rsidR="00B16291">
        <w:t>’</w:t>
      </w:r>
      <w:r w:rsidR="00C016CC" w:rsidRPr="009B3DEC">
        <w:t>or turkmène</w:t>
      </w:r>
      <w:r w:rsidR="00680016" w:rsidRPr="009B3DEC">
        <w:t>»</w:t>
      </w:r>
      <w:r w:rsidR="00C016CC" w:rsidRPr="009B3DEC">
        <w:t xml:space="preserve">) </w:t>
      </w:r>
      <w:r w:rsidRPr="009B3DEC">
        <w:t>est organisé chaque année au Turkménistan</w:t>
      </w:r>
      <w:r w:rsidR="00B16291">
        <w:t>,</w:t>
      </w:r>
      <w:r w:rsidRPr="009B3DEC">
        <w:t xml:space="preserve"> </w:t>
      </w:r>
      <w:r w:rsidR="0091164D" w:rsidRPr="009B3DEC">
        <w:t xml:space="preserve">en application </w:t>
      </w:r>
      <w:r w:rsidR="00C016CC" w:rsidRPr="009B3DEC">
        <w:t>d</w:t>
      </w:r>
      <w:r w:rsidR="00B16291">
        <w:t>’</w:t>
      </w:r>
      <w:r w:rsidRPr="009B3DEC">
        <w:t>un arrêté présidentiel</w:t>
      </w:r>
      <w:r w:rsidR="00B16291">
        <w:t>,</w:t>
      </w:r>
      <w:r w:rsidRPr="009B3DEC">
        <w:t xml:space="preserve"> entre des personnalités de la culture</w:t>
      </w:r>
      <w:r w:rsidR="00B16291">
        <w:t>,</w:t>
      </w:r>
      <w:r w:rsidRPr="009B3DEC">
        <w:t xml:space="preserve"> de l</w:t>
      </w:r>
      <w:r w:rsidR="00B16291">
        <w:t>’</w:t>
      </w:r>
      <w:r w:rsidRPr="009B3DEC">
        <w:t>art et de la littérature</w:t>
      </w:r>
      <w:r w:rsidR="00B16291">
        <w:t>,</w:t>
      </w:r>
      <w:r w:rsidRPr="009B3DEC">
        <w:t xml:space="preserve"> de jeunes exécutants et des enfants doués</w:t>
      </w:r>
      <w:r w:rsidR="00B16291">
        <w:t>,</w:t>
      </w:r>
      <w:r w:rsidRPr="009B3DEC">
        <w:t xml:space="preserve"> compétition à laquelle des représentants des minorités nationales participent</w:t>
      </w:r>
      <w:r w:rsidR="00C016CC" w:rsidRPr="009B3DEC">
        <w:t>. En 2012</w:t>
      </w:r>
      <w:r w:rsidR="00B16291">
        <w:t>,</w:t>
      </w:r>
      <w:r w:rsidR="00C016CC" w:rsidRPr="009B3DEC">
        <w:t xml:space="preserve"> sur</w:t>
      </w:r>
      <w:r w:rsidR="003361BD">
        <w:t xml:space="preserve"> </w:t>
      </w:r>
      <w:r w:rsidR="00C016CC" w:rsidRPr="009B3DEC">
        <w:t>143 lauréats de ce concours</w:t>
      </w:r>
      <w:r w:rsidR="00B16291">
        <w:t>,</w:t>
      </w:r>
      <w:r w:rsidR="00C016CC" w:rsidRPr="009B3DEC">
        <w:t xml:space="preserve"> sept étaient issus de minorités nationales vivant</w:t>
      </w:r>
      <w:r w:rsidR="004B11A3" w:rsidRPr="009B3DEC">
        <w:t xml:space="preserve"> sur le territoire turkmène. En </w:t>
      </w:r>
      <w:r w:rsidR="00C016CC" w:rsidRPr="009B3DEC">
        <w:t>2013</w:t>
      </w:r>
      <w:r w:rsidR="00B16291">
        <w:t>,</w:t>
      </w:r>
      <w:r w:rsidR="00C016CC" w:rsidRPr="009B3DEC">
        <w:t xml:space="preserve"> ce nombre était de cinq sur 153</w:t>
      </w:r>
      <w:r w:rsidR="00B16291">
        <w:t>,</w:t>
      </w:r>
      <w:r w:rsidR="00C016CC" w:rsidRPr="009B3DEC">
        <w:t xml:space="preserve"> en 2014 de </w:t>
      </w:r>
      <w:r w:rsidR="008D6177" w:rsidRPr="009B3DEC">
        <w:t xml:space="preserve">14 </w:t>
      </w:r>
      <w:r w:rsidR="00C016CC" w:rsidRPr="009B3DEC">
        <w:t>sur 212 et en 2015 de 13 sur 170.</w:t>
      </w:r>
    </w:p>
    <w:p w:rsidR="00EE70D7" w:rsidRPr="009B3DEC" w:rsidRDefault="00C016CC" w:rsidP="004B11A3">
      <w:pPr>
        <w:pStyle w:val="SingleTxtG"/>
      </w:pPr>
      <w:r w:rsidRPr="009B3DEC">
        <w:t>201.</w:t>
      </w:r>
      <w:r w:rsidR="00D43FBA" w:rsidRPr="009B3DEC">
        <w:tab/>
      </w:r>
      <w:r w:rsidRPr="009B3DEC">
        <w:t>En 2012</w:t>
      </w:r>
      <w:r w:rsidR="00B16291">
        <w:t>,</w:t>
      </w:r>
      <w:r w:rsidR="000614F2" w:rsidRPr="009B3DEC">
        <w:t xml:space="preserve"> à l</w:t>
      </w:r>
      <w:r w:rsidR="00B16291">
        <w:t>’</w:t>
      </w:r>
      <w:r w:rsidR="000614F2" w:rsidRPr="009B3DEC">
        <w:t>occasion de la Fête de l</w:t>
      </w:r>
      <w:r w:rsidR="00B16291">
        <w:t>’</w:t>
      </w:r>
      <w:r w:rsidR="000614F2" w:rsidRPr="009B3DEC">
        <w:t>indépendance nationale</w:t>
      </w:r>
      <w:r w:rsidR="00B16291">
        <w:t>,</w:t>
      </w:r>
      <w:r w:rsidR="000614F2" w:rsidRPr="009B3DEC">
        <w:t xml:space="preserve"> de hautes distinctions ont été </w:t>
      </w:r>
      <w:r w:rsidR="0006669A" w:rsidRPr="009B3DEC">
        <w:t>décernées</w:t>
      </w:r>
      <w:r w:rsidR="000614F2" w:rsidRPr="009B3DEC">
        <w:t xml:space="preserve"> à trois personnes (cinq en 2013 et six en 2014) issues de minorité nationales. La médaille </w:t>
      </w:r>
      <w:r w:rsidR="00680016" w:rsidRPr="009B3DEC">
        <w:t>«</w:t>
      </w:r>
      <w:r w:rsidR="000614F2" w:rsidRPr="009B3DEC">
        <w:t>Makhtoumkoul</w:t>
      </w:r>
      <w:r w:rsidR="008D6177" w:rsidRPr="009B3DEC">
        <w:t>i</w:t>
      </w:r>
      <w:r w:rsidR="000614F2" w:rsidRPr="009B3DEC">
        <w:t xml:space="preserve"> Frag</w:t>
      </w:r>
      <w:r w:rsidR="008D6177" w:rsidRPr="009B3DEC">
        <w:t>i</w:t>
      </w:r>
      <w:r w:rsidR="00680016" w:rsidRPr="009B3DEC">
        <w:t>»</w:t>
      </w:r>
      <w:r w:rsidR="000614F2" w:rsidRPr="009B3DEC">
        <w:t xml:space="preserve"> a été remise à quatre de ces personnes.</w:t>
      </w:r>
    </w:p>
    <w:p w:rsidR="000614F2" w:rsidRPr="009B3DEC" w:rsidRDefault="000614F2" w:rsidP="004B11A3">
      <w:pPr>
        <w:pStyle w:val="SingleTxtG"/>
        <w:keepNext/>
      </w:pPr>
      <w:r w:rsidRPr="009B3DEC">
        <w:t>202.</w:t>
      </w:r>
      <w:r w:rsidR="00D43FBA" w:rsidRPr="009B3DEC">
        <w:tab/>
      </w:r>
      <w:r w:rsidRPr="009B3DEC">
        <w:t>Chaque année</w:t>
      </w:r>
      <w:r w:rsidR="00B16291">
        <w:t>,</w:t>
      </w:r>
      <w:r w:rsidRPr="009B3DEC">
        <w:t xml:space="preserve"> le Ministère de la culture organise des journées de la culture des </w:t>
      </w:r>
      <w:r w:rsidR="00B366A3" w:rsidRPr="009B3DEC">
        <w:t xml:space="preserve">États </w:t>
      </w:r>
      <w:r w:rsidRPr="009B3DEC">
        <w:t>qui sont le berceau historique de certaines minorités nationales du Turkménistan. Par exemple</w:t>
      </w:r>
      <w:r w:rsidR="006D5EC3" w:rsidRPr="009B3DEC">
        <w:t>:</w:t>
      </w:r>
    </w:p>
    <w:p w:rsidR="000614F2" w:rsidRPr="009B3DEC" w:rsidRDefault="000614F2" w:rsidP="004B11A3">
      <w:pPr>
        <w:pStyle w:val="Bullet1G"/>
      </w:pPr>
      <w:r w:rsidRPr="009B3DEC">
        <w:t>7-10 février 2014</w:t>
      </w:r>
      <w:r w:rsidR="006D5EC3" w:rsidRPr="009B3DEC">
        <w:t>:</w:t>
      </w:r>
      <w:r w:rsidRPr="009B3DEC">
        <w:t xml:space="preserve"> Journées de la culture de la République islamique d</w:t>
      </w:r>
      <w:r w:rsidR="00B16291">
        <w:t>’</w:t>
      </w:r>
      <w:r w:rsidRPr="009B3DEC">
        <w:t>Iran</w:t>
      </w:r>
      <w:r w:rsidR="00B16291">
        <w:t>;</w:t>
      </w:r>
    </w:p>
    <w:p w:rsidR="000614F2" w:rsidRPr="009B3DEC" w:rsidRDefault="000614F2" w:rsidP="004B11A3">
      <w:pPr>
        <w:pStyle w:val="Bullet1G"/>
      </w:pPr>
      <w:r w:rsidRPr="009B3DEC">
        <w:t>9-11 avril 2014</w:t>
      </w:r>
      <w:r w:rsidR="003361BD">
        <w:t xml:space="preserve"> </w:t>
      </w:r>
      <w:r w:rsidRPr="009B3DEC">
        <w:t>(à Achgabad et Mary): Journées de la culture de l</w:t>
      </w:r>
      <w:r w:rsidR="00B16291">
        <w:t>’</w:t>
      </w:r>
      <w:r w:rsidRPr="009B3DEC">
        <w:t>Arménie</w:t>
      </w:r>
      <w:r w:rsidR="00B16291">
        <w:t>;</w:t>
      </w:r>
    </w:p>
    <w:p w:rsidR="00AC44B2" w:rsidRPr="009B3DEC" w:rsidRDefault="00AC44B2" w:rsidP="004B11A3">
      <w:pPr>
        <w:pStyle w:val="Bullet1G"/>
      </w:pPr>
      <w:r w:rsidRPr="009B3DEC">
        <w:t>21-24 novembre 2014</w:t>
      </w:r>
      <w:r w:rsidR="006D5EC3" w:rsidRPr="009B3DEC">
        <w:t>:</w:t>
      </w:r>
      <w:r w:rsidRPr="009B3DEC">
        <w:t xml:space="preserve"> Journées de la culture des </w:t>
      </w:r>
      <w:r w:rsidR="006D1756" w:rsidRPr="009B3DEC">
        <w:t>État</w:t>
      </w:r>
      <w:r w:rsidRPr="009B3DEC">
        <w:t>s-Unis d</w:t>
      </w:r>
      <w:r w:rsidR="00B16291">
        <w:t>’</w:t>
      </w:r>
      <w:r w:rsidR="004B11A3" w:rsidRPr="009B3DEC">
        <w:t xml:space="preserve">Amérique </w:t>
      </w:r>
      <w:r w:rsidR="008D6177" w:rsidRPr="009B3DEC">
        <w:t>au Turkménistan</w:t>
      </w:r>
      <w:r w:rsidR="00B16291">
        <w:t>;</w:t>
      </w:r>
    </w:p>
    <w:p w:rsidR="00AC44B2" w:rsidRPr="009B3DEC" w:rsidRDefault="00AC44B2" w:rsidP="004B11A3">
      <w:pPr>
        <w:pStyle w:val="Bullet1G"/>
      </w:pPr>
      <w:r w:rsidRPr="009B3DEC">
        <w:t>5-7 mars 2015</w:t>
      </w:r>
      <w:r w:rsidR="006D5EC3" w:rsidRPr="009B3DEC">
        <w:t>:</w:t>
      </w:r>
      <w:r w:rsidRPr="009B3DEC">
        <w:t xml:space="preserve"> Journées de la culture de la République islamique d</w:t>
      </w:r>
      <w:r w:rsidR="00B16291">
        <w:t>’</w:t>
      </w:r>
      <w:r w:rsidRPr="009B3DEC">
        <w:t>Iran au Turkménistan</w:t>
      </w:r>
      <w:r w:rsidR="00B16291">
        <w:t>;</w:t>
      </w:r>
    </w:p>
    <w:p w:rsidR="00AC44B2" w:rsidRPr="009B3DEC" w:rsidRDefault="00AC44B2" w:rsidP="004B11A3">
      <w:pPr>
        <w:pStyle w:val="Bullet1G"/>
      </w:pPr>
      <w:r w:rsidRPr="009B3DEC">
        <w:t>24-28 avril 2015</w:t>
      </w:r>
      <w:r w:rsidR="006D5EC3" w:rsidRPr="009B3DEC">
        <w:t>:</w:t>
      </w:r>
      <w:r w:rsidRPr="009B3DEC">
        <w:t xml:space="preserve"> Journées de la culture des </w:t>
      </w:r>
      <w:r w:rsidR="004B11A3" w:rsidRPr="009B3DEC">
        <w:t>Émirats</w:t>
      </w:r>
      <w:r w:rsidRPr="009B3DEC">
        <w:t xml:space="preserve"> arabes unis</w:t>
      </w:r>
      <w:r w:rsidR="00B16291">
        <w:t>;</w:t>
      </w:r>
    </w:p>
    <w:p w:rsidR="00EE70D7" w:rsidRPr="009B3DEC" w:rsidRDefault="00AC44B2" w:rsidP="004B11A3">
      <w:pPr>
        <w:pStyle w:val="Bullet1G"/>
      </w:pPr>
      <w:r w:rsidRPr="009B3DEC">
        <w:t>4-6 août 2015</w:t>
      </w:r>
      <w:r w:rsidR="006D5EC3" w:rsidRPr="009B3DEC">
        <w:t>:</w:t>
      </w:r>
      <w:r w:rsidRPr="009B3DEC">
        <w:t xml:space="preserve"> Journées de la culture de la Chine au Turkménistan.</w:t>
      </w:r>
    </w:p>
    <w:p w:rsidR="00EE70D7" w:rsidRPr="009B3DEC" w:rsidRDefault="00AC44B2" w:rsidP="004B11A3">
      <w:pPr>
        <w:pStyle w:val="SingleTxtG"/>
      </w:pPr>
      <w:r w:rsidRPr="009B3DEC">
        <w:t>203.</w:t>
      </w:r>
      <w:r w:rsidR="00D43FBA" w:rsidRPr="009B3DEC">
        <w:tab/>
      </w:r>
      <w:r w:rsidRPr="009B3DEC">
        <w:t>En tout</w:t>
      </w:r>
      <w:r w:rsidR="00B16291">
        <w:t>,</w:t>
      </w:r>
      <w:r w:rsidRPr="009B3DEC">
        <w:t xml:space="preserve"> entre janvier 2012 et le moment où le présent rapport a été établi</w:t>
      </w:r>
      <w:r w:rsidR="00B16291">
        <w:t>,</w:t>
      </w:r>
      <w:r w:rsidR="005F0397">
        <w:t xml:space="preserve"> 16 </w:t>
      </w:r>
      <w:r w:rsidRPr="009B3DEC">
        <w:t>journées de la culture turkmène ont été organisées à l</w:t>
      </w:r>
      <w:r w:rsidR="00B16291">
        <w:t>’</w:t>
      </w:r>
      <w:r w:rsidRPr="009B3DEC">
        <w:t>étranger et 17 journées de cultures étrangères ont été or</w:t>
      </w:r>
      <w:r w:rsidR="004B11A3" w:rsidRPr="009B3DEC">
        <w:t>ganisées au Turkménistan (voir t</w:t>
      </w:r>
      <w:r w:rsidRPr="009B3DEC">
        <w:t>ableau 2).</w:t>
      </w:r>
    </w:p>
    <w:p w:rsidR="00AC44B2" w:rsidRPr="009B3DEC" w:rsidRDefault="004B11A3" w:rsidP="004B11A3">
      <w:pPr>
        <w:pStyle w:val="H23G"/>
      </w:pPr>
      <w:r w:rsidRPr="009B3DEC">
        <w:lastRenderedPageBreak/>
        <w:tab/>
      </w:r>
      <w:r w:rsidRPr="009B3DEC">
        <w:tab/>
      </w:r>
      <w:r w:rsidR="00AC44B2" w:rsidRPr="009B3DEC">
        <w:t>Tableau 2</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4"/>
        <w:gridCol w:w="4252"/>
        <w:gridCol w:w="567"/>
        <w:gridCol w:w="567"/>
        <w:gridCol w:w="567"/>
        <w:gridCol w:w="567"/>
        <w:gridCol w:w="567"/>
      </w:tblGrid>
      <w:tr w:rsidR="00741546" w:rsidRPr="009B3DEC" w:rsidTr="00031FC1">
        <w:tc>
          <w:tcPr>
            <w:tcW w:w="284" w:type="dxa"/>
            <w:tcBorders>
              <w:top w:val="single" w:sz="4" w:space="0" w:color="auto"/>
              <w:bottom w:val="single" w:sz="12" w:space="0" w:color="auto"/>
            </w:tcBorders>
          </w:tcPr>
          <w:p w:rsidR="00741546" w:rsidRPr="009B3DEC" w:rsidRDefault="00741546" w:rsidP="00031FC1">
            <w:pPr>
              <w:keepNext/>
              <w:spacing w:before="80" w:after="80" w:line="200" w:lineRule="exact"/>
              <w:rPr>
                <w:i/>
                <w:sz w:val="16"/>
              </w:rPr>
            </w:pPr>
          </w:p>
        </w:tc>
        <w:tc>
          <w:tcPr>
            <w:tcW w:w="4252" w:type="dxa"/>
            <w:tcBorders>
              <w:top w:val="single" w:sz="4" w:space="0" w:color="auto"/>
              <w:bottom w:val="single" w:sz="12" w:space="0" w:color="auto"/>
            </w:tcBorders>
            <w:shd w:val="clear" w:color="auto" w:fill="auto"/>
            <w:vAlign w:val="bottom"/>
          </w:tcPr>
          <w:p w:rsidR="00741546" w:rsidRPr="009B3DEC" w:rsidRDefault="00741546" w:rsidP="00031FC1">
            <w:pPr>
              <w:keepNext/>
              <w:spacing w:before="80" w:after="80" w:line="200" w:lineRule="exact"/>
              <w:rPr>
                <w:i/>
                <w:sz w:val="16"/>
              </w:rPr>
            </w:pPr>
          </w:p>
        </w:tc>
        <w:tc>
          <w:tcPr>
            <w:tcW w:w="567" w:type="dxa"/>
            <w:tcBorders>
              <w:top w:val="single" w:sz="4" w:space="0" w:color="auto"/>
              <w:bottom w:val="single" w:sz="12" w:space="0" w:color="auto"/>
            </w:tcBorders>
            <w:shd w:val="clear" w:color="auto" w:fill="auto"/>
            <w:vAlign w:val="bottom"/>
          </w:tcPr>
          <w:p w:rsidR="00741546" w:rsidRPr="009B3DEC" w:rsidRDefault="00741546" w:rsidP="00031FC1">
            <w:pPr>
              <w:keepNext/>
              <w:spacing w:before="80" w:after="80" w:line="200" w:lineRule="exact"/>
              <w:jc w:val="right"/>
              <w:rPr>
                <w:i/>
                <w:sz w:val="16"/>
              </w:rPr>
            </w:pPr>
            <w:r w:rsidRPr="009B3DEC">
              <w:rPr>
                <w:i/>
                <w:sz w:val="16"/>
              </w:rPr>
              <w:t>2012</w:t>
            </w:r>
          </w:p>
        </w:tc>
        <w:tc>
          <w:tcPr>
            <w:tcW w:w="567" w:type="dxa"/>
            <w:tcBorders>
              <w:top w:val="single" w:sz="4" w:space="0" w:color="auto"/>
              <w:bottom w:val="single" w:sz="12" w:space="0" w:color="auto"/>
            </w:tcBorders>
            <w:shd w:val="clear" w:color="auto" w:fill="auto"/>
            <w:vAlign w:val="bottom"/>
          </w:tcPr>
          <w:p w:rsidR="00741546" w:rsidRPr="009B3DEC" w:rsidRDefault="00741546" w:rsidP="00031FC1">
            <w:pPr>
              <w:keepNext/>
              <w:spacing w:before="80" w:after="80" w:line="200" w:lineRule="exact"/>
              <w:jc w:val="right"/>
              <w:rPr>
                <w:i/>
                <w:sz w:val="16"/>
              </w:rPr>
            </w:pPr>
            <w:r w:rsidRPr="009B3DEC">
              <w:rPr>
                <w:i/>
                <w:sz w:val="16"/>
              </w:rPr>
              <w:t>2013</w:t>
            </w:r>
          </w:p>
        </w:tc>
        <w:tc>
          <w:tcPr>
            <w:tcW w:w="567" w:type="dxa"/>
            <w:tcBorders>
              <w:top w:val="single" w:sz="4" w:space="0" w:color="auto"/>
              <w:bottom w:val="single" w:sz="12" w:space="0" w:color="auto"/>
            </w:tcBorders>
            <w:shd w:val="clear" w:color="auto" w:fill="auto"/>
            <w:vAlign w:val="bottom"/>
          </w:tcPr>
          <w:p w:rsidR="00741546" w:rsidRPr="009B3DEC" w:rsidRDefault="00741546" w:rsidP="00031FC1">
            <w:pPr>
              <w:keepNext/>
              <w:spacing w:before="80" w:after="80" w:line="200" w:lineRule="exact"/>
              <w:jc w:val="right"/>
              <w:rPr>
                <w:i/>
                <w:sz w:val="16"/>
              </w:rPr>
            </w:pPr>
            <w:r w:rsidRPr="009B3DEC">
              <w:rPr>
                <w:i/>
                <w:sz w:val="16"/>
              </w:rPr>
              <w:t>2014</w:t>
            </w:r>
          </w:p>
        </w:tc>
        <w:tc>
          <w:tcPr>
            <w:tcW w:w="567" w:type="dxa"/>
            <w:tcBorders>
              <w:top w:val="single" w:sz="4" w:space="0" w:color="auto"/>
              <w:bottom w:val="single" w:sz="12" w:space="0" w:color="auto"/>
            </w:tcBorders>
            <w:shd w:val="clear" w:color="auto" w:fill="auto"/>
            <w:vAlign w:val="bottom"/>
          </w:tcPr>
          <w:p w:rsidR="00741546" w:rsidRPr="009B3DEC" w:rsidRDefault="00741546" w:rsidP="00031FC1">
            <w:pPr>
              <w:keepNext/>
              <w:spacing w:before="80" w:after="80" w:line="200" w:lineRule="exact"/>
              <w:jc w:val="right"/>
              <w:rPr>
                <w:i/>
                <w:sz w:val="16"/>
              </w:rPr>
            </w:pPr>
            <w:r w:rsidRPr="009B3DEC">
              <w:rPr>
                <w:i/>
                <w:sz w:val="16"/>
              </w:rPr>
              <w:t>2015</w:t>
            </w:r>
          </w:p>
        </w:tc>
        <w:tc>
          <w:tcPr>
            <w:tcW w:w="567" w:type="dxa"/>
            <w:tcBorders>
              <w:top w:val="single" w:sz="4" w:space="0" w:color="auto"/>
              <w:bottom w:val="single" w:sz="12" w:space="0" w:color="auto"/>
            </w:tcBorders>
            <w:shd w:val="clear" w:color="auto" w:fill="auto"/>
            <w:vAlign w:val="bottom"/>
          </w:tcPr>
          <w:p w:rsidR="00741546" w:rsidRPr="009B3DEC" w:rsidRDefault="00741546" w:rsidP="00031FC1">
            <w:pPr>
              <w:keepNext/>
              <w:spacing w:before="80" w:after="80" w:line="200" w:lineRule="exact"/>
              <w:jc w:val="right"/>
              <w:rPr>
                <w:b/>
                <w:i/>
                <w:sz w:val="16"/>
              </w:rPr>
            </w:pPr>
            <w:r w:rsidRPr="009B3DEC">
              <w:rPr>
                <w:b/>
                <w:i/>
                <w:sz w:val="16"/>
              </w:rPr>
              <w:t>Total</w:t>
            </w:r>
          </w:p>
        </w:tc>
      </w:tr>
      <w:tr w:rsidR="00741546" w:rsidRPr="009B3DEC" w:rsidTr="00031FC1">
        <w:tc>
          <w:tcPr>
            <w:tcW w:w="284" w:type="dxa"/>
            <w:tcBorders>
              <w:top w:val="single" w:sz="12" w:space="0" w:color="auto"/>
            </w:tcBorders>
          </w:tcPr>
          <w:p w:rsidR="00741546" w:rsidRPr="009B3DEC" w:rsidRDefault="00741546" w:rsidP="00031FC1">
            <w:pPr>
              <w:keepNext/>
              <w:spacing w:before="40" w:after="40" w:line="220" w:lineRule="exact"/>
              <w:rPr>
                <w:sz w:val="18"/>
              </w:rPr>
            </w:pPr>
            <w:r w:rsidRPr="009B3DEC">
              <w:rPr>
                <w:sz w:val="18"/>
              </w:rPr>
              <w:t>1.</w:t>
            </w:r>
          </w:p>
        </w:tc>
        <w:tc>
          <w:tcPr>
            <w:tcW w:w="4252" w:type="dxa"/>
            <w:tcBorders>
              <w:top w:val="single" w:sz="12" w:space="0" w:color="auto"/>
            </w:tcBorders>
            <w:shd w:val="clear" w:color="auto" w:fill="auto"/>
            <w:vAlign w:val="bottom"/>
          </w:tcPr>
          <w:p w:rsidR="00741546" w:rsidRPr="009B3DEC" w:rsidRDefault="00741546" w:rsidP="00031FC1">
            <w:pPr>
              <w:keepNext/>
              <w:spacing w:before="40" w:after="40" w:line="220" w:lineRule="exact"/>
              <w:rPr>
                <w:sz w:val="18"/>
              </w:rPr>
            </w:pPr>
            <w:r w:rsidRPr="009B3DEC">
              <w:rPr>
                <w:sz w:val="18"/>
              </w:rPr>
              <w:t>Journées de la culture turkmène à l</w:t>
            </w:r>
            <w:r w:rsidR="00B16291">
              <w:rPr>
                <w:sz w:val="18"/>
              </w:rPr>
              <w:t>’</w:t>
            </w:r>
            <w:r w:rsidRPr="009B3DEC">
              <w:rPr>
                <w:sz w:val="18"/>
              </w:rPr>
              <w:t>étranger</w:t>
            </w:r>
          </w:p>
        </w:tc>
        <w:tc>
          <w:tcPr>
            <w:tcW w:w="567" w:type="dxa"/>
            <w:tcBorders>
              <w:top w:val="single" w:sz="12" w:space="0" w:color="auto"/>
            </w:tcBorders>
            <w:shd w:val="clear" w:color="auto" w:fill="auto"/>
            <w:vAlign w:val="bottom"/>
          </w:tcPr>
          <w:p w:rsidR="00741546" w:rsidRPr="009B3DEC" w:rsidRDefault="00741546" w:rsidP="00031FC1">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ind w:right="40"/>
              <w:jc w:val="right"/>
              <w:rPr>
                <w:sz w:val="17"/>
              </w:rPr>
            </w:pPr>
            <w:r w:rsidRPr="009B3DEC">
              <w:rPr>
                <w:sz w:val="17"/>
              </w:rPr>
              <w:t>3</w:t>
            </w:r>
          </w:p>
        </w:tc>
        <w:tc>
          <w:tcPr>
            <w:tcW w:w="567" w:type="dxa"/>
            <w:tcBorders>
              <w:top w:val="single" w:sz="12" w:space="0" w:color="auto"/>
            </w:tcBorders>
            <w:shd w:val="clear" w:color="auto" w:fill="auto"/>
            <w:vAlign w:val="bottom"/>
          </w:tcPr>
          <w:p w:rsidR="00741546" w:rsidRPr="009B3DEC" w:rsidRDefault="00741546" w:rsidP="00031FC1">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ind w:right="40"/>
              <w:jc w:val="right"/>
              <w:rPr>
                <w:sz w:val="17"/>
              </w:rPr>
            </w:pPr>
            <w:r w:rsidRPr="009B3DEC">
              <w:rPr>
                <w:sz w:val="17"/>
              </w:rPr>
              <w:t>3</w:t>
            </w:r>
          </w:p>
        </w:tc>
        <w:tc>
          <w:tcPr>
            <w:tcW w:w="567" w:type="dxa"/>
            <w:tcBorders>
              <w:top w:val="single" w:sz="12" w:space="0" w:color="auto"/>
            </w:tcBorders>
            <w:shd w:val="clear" w:color="auto" w:fill="auto"/>
            <w:vAlign w:val="bottom"/>
          </w:tcPr>
          <w:p w:rsidR="00741546" w:rsidRPr="009B3DEC" w:rsidRDefault="00741546" w:rsidP="00031FC1">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ind w:right="40"/>
              <w:jc w:val="right"/>
              <w:rPr>
                <w:sz w:val="17"/>
              </w:rPr>
            </w:pPr>
            <w:r w:rsidRPr="009B3DEC">
              <w:rPr>
                <w:sz w:val="17"/>
              </w:rPr>
              <w:t>6</w:t>
            </w:r>
          </w:p>
        </w:tc>
        <w:tc>
          <w:tcPr>
            <w:tcW w:w="567" w:type="dxa"/>
            <w:tcBorders>
              <w:top w:val="single" w:sz="12" w:space="0" w:color="auto"/>
            </w:tcBorders>
            <w:shd w:val="clear" w:color="auto" w:fill="auto"/>
            <w:vAlign w:val="bottom"/>
          </w:tcPr>
          <w:p w:rsidR="00741546" w:rsidRPr="009B3DEC" w:rsidRDefault="00741546" w:rsidP="00031FC1">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ind w:right="40"/>
              <w:jc w:val="right"/>
              <w:rPr>
                <w:sz w:val="17"/>
              </w:rPr>
            </w:pPr>
            <w:r w:rsidRPr="009B3DEC">
              <w:rPr>
                <w:sz w:val="17"/>
              </w:rPr>
              <w:t>4</w:t>
            </w:r>
          </w:p>
        </w:tc>
        <w:tc>
          <w:tcPr>
            <w:tcW w:w="567" w:type="dxa"/>
            <w:tcBorders>
              <w:top w:val="single" w:sz="12" w:space="0" w:color="auto"/>
            </w:tcBorders>
            <w:shd w:val="clear" w:color="auto" w:fill="auto"/>
            <w:vAlign w:val="bottom"/>
          </w:tcPr>
          <w:p w:rsidR="00741546" w:rsidRPr="009B3DEC" w:rsidRDefault="00741546" w:rsidP="00031FC1">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ind w:right="40"/>
              <w:jc w:val="right"/>
              <w:rPr>
                <w:b/>
                <w:sz w:val="17"/>
              </w:rPr>
            </w:pPr>
            <w:r w:rsidRPr="009B3DEC">
              <w:rPr>
                <w:b/>
                <w:sz w:val="17"/>
              </w:rPr>
              <w:t>16</w:t>
            </w:r>
          </w:p>
        </w:tc>
      </w:tr>
      <w:tr w:rsidR="00741546" w:rsidRPr="009B3DEC" w:rsidTr="00031FC1">
        <w:tc>
          <w:tcPr>
            <w:tcW w:w="284" w:type="dxa"/>
            <w:tcBorders>
              <w:bottom w:val="single" w:sz="4" w:space="0" w:color="auto"/>
            </w:tcBorders>
          </w:tcPr>
          <w:p w:rsidR="00741546" w:rsidRPr="009B3DEC" w:rsidRDefault="00741546" w:rsidP="00031FC1">
            <w:pPr>
              <w:keepNext/>
              <w:spacing w:before="40" w:after="40" w:line="220" w:lineRule="exact"/>
              <w:rPr>
                <w:sz w:val="18"/>
              </w:rPr>
            </w:pPr>
            <w:r w:rsidRPr="009B3DEC">
              <w:rPr>
                <w:sz w:val="18"/>
              </w:rPr>
              <w:t>2.</w:t>
            </w:r>
          </w:p>
        </w:tc>
        <w:tc>
          <w:tcPr>
            <w:tcW w:w="4252" w:type="dxa"/>
            <w:tcBorders>
              <w:bottom w:val="single" w:sz="4" w:space="0" w:color="auto"/>
            </w:tcBorders>
            <w:shd w:val="clear" w:color="auto" w:fill="auto"/>
            <w:vAlign w:val="bottom"/>
          </w:tcPr>
          <w:p w:rsidR="00741546" w:rsidRPr="009B3DEC" w:rsidRDefault="00741546" w:rsidP="00031FC1">
            <w:pPr>
              <w:keepNext/>
              <w:spacing w:before="40" w:after="40" w:line="220" w:lineRule="exact"/>
              <w:rPr>
                <w:sz w:val="18"/>
              </w:rPr>
            </w:pPr>
            <w:r w:rsidRPr="009B3DEC">
              <w:rPr>
                <w:sz w:val="18"/>
              </w:rPr>
              <w:t>Journées de la culture d</w:t>
            </w:r>
            <w:r w:rsidR="00B16291">
              <w:rPr>
                <w:sz w:val="18"/>
              </w:rPr>
              <w:t>’</w:t>
            </w:r>
            <w:r w:rsidRPr="009B3DEC">
              <w:rPr>
                <w:sz w:val="18"/>
              </w:rPr>
              <w:t>États étrangers au Turkménistan</w:t>
            </w:r>
          </w:p>
        </w:tc>
        <w:tc>
          <w:tcPr>
            <w:tcW w:w="567" w:type="dxa"/>
            <w:tcBorders>
              <w:bottom w:val="single" w:sz="4" w:space="0" w:color="auto"/>
            </w:tcBorders>
            <w:shd w:val="clear" w:color="auto" w:fill="auto"/>
            <w:vAlign w:val="bottom"/>
          </w:tcPr>
          <w:p w:rsidR="00741546" w:rsidRPr="009B3DEC" w:rsidRDefault="00741546" w:rsidP="00031FC1">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ind w:right="40"/>
              <w:jc w:val="right"/>
              <w:rPr>
                <w:sz w:val="17"/>
              </w:rPr>
            </w:pPr>
            <w:r w:rsidRPr="009B3DEC">
              <w:rPr>
                <w:sz w:val="17"/>
              </w:rPr>
              <w:t>5</w:t>
            </w:r>
          </w:p>
        </w:tc>
        <w:tc>
          <w:tcPr>
            <w:tcW w:w="567" w:type="dxa"/>
            <w:tcBorders>
              <w:bottom w:val="single" w:sz="4" w:space="0" w:color="auto"/>
            </w:tcBorders>
            <w:shd w:val="clear" w:color="auto" w:fill="auto"/>
            <w:vAlign w:val="bottom"/>
          </w:tcPr>
          <w:p w:rsidR="00741546" w:rsidRPr="009B3DEC" w:rsidRDefault="00741546" w:rsidP="00031FC1">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ind w:right="40"/>
              <w:jc w:val="right"/>
              <w:rPr>
                <w:sz w:val="17"/>
              </w:rPr>
            </w:pPr>
            <w:r w:rsidRPr="009B3DEC">
              <w:rPr>
                <w:sz w:val="17"/>
              </w:rPr>
              <w:t>4</w:t>
            </w:r>
          </w:p>
        </w:tc>
        <w:tc>
          <w:tcPr>
            <w:tcW w:w="567" w:type="dxa"/>
            <w:tcBorders>
              <w:bottom w:val="single" w:sz="4" w:space="0" w:color="auto"/>
            </w:tcBorders>
            <w:shd w:val="clear" w:color="auto" w:fill="auto"/>
            <w:vAlign w:val="bottom"/>
          </w:tcPr>
          <w:p w:rsidR="00741546" w:rsidRPr="009B3DEC" w:rsidRDefault="00741546" w:rsidP="00031FC1">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ind w:right="40"/>
              <w:jc w:val="right"/>
              <w:rPr>
                <w:sz w:val="17"/>
              </w:rPr>
            </w:pPr>
            <w:r w:rsidRPr="009B3DEC">
              <w:rPr>
                <w:sz w:val="17"/>
              </w:rPr>
              <w:t>4</w:t>
            </w:r>
          </w:p>
        </w:tc>
        <w:tc>
          <w:tcPr>
            <w:tcW w:w="567" w:type="dxa"/>
            <w:tcBorders>
              <w:bottom w:val="single" w:sz="4" w:space="0" w:color="auto"/>
            </w:tcBorders>
            <w:shd w:val="clear" w:color="auto" w:fill="auto"/>
            <w:vAlign w:val="bottom"/>
          </w:tcPr>
          <w:p w:rsidR="00741546" w:rsidRPr="009B3DEC" w:rsidRDefault="00741546" w:rsidP="00031FC1">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ind w:right="40"/>
              <w:jc w:val="right"/>
              <w:rPr>
                <w:sz w:val="17"/>
              </w:rPr>
            </w:pPr>
            <w:r w:rsidRPr="009B3DEC">
              <w:rPr>
                <w:sz w:val="17"/>
              </w:rPr>
              <w:t>4</w:t>
            </w:r>
          </w:p>
        </w:tc>
        <w:tc>
          <w:tcPr>
            <w:tcW w:w="567" w:type="dxa"/>
            <w:tcBorders>
              <w:bottom w:val="single" w:sz="4" w:space="0" w:color="auto"/>
            </w:tcBorders>
            <w:shd w:val="clear" w:color="auto" w:fill="auto"/>
            <w:vAlign w:val="bottom"/>
          </w:tcPr>
          <w:p w:rsidR="00741546" w:rsidRPr="009B3DEC" w:rsidRDefault="00741546" w:rsidP="00031FC1">
            <w:pPr>
              <w:keepNext/>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20" w:lineRule="exact"/>
              <w:ind w:right="40"/>
              <w:jc w:val="right"/>
              <w:rPr>
                <w:b/>
                <w:sz w:val="17"/>
              </w:rPr>
            </w:pPr>
            <w:r w:rsidRPr="009B3DEC">
              <w:rPr>
                <w:b/>
                <w:sz w:val="17"/>
              </w:rPr>
              <w:t>17</w:t>
            </w:r>
          </w:p>
        </w:tc>
      </w:tr>
      <w:tr w:rsidR="00031FC1" w:rsidRPr="009B3DEC" w:rsidTr="00D43FBA">
        <w:tc>
          <w:tcPr>
            <w:tcW w:w="4536" w:type="dxa"/>
            <w:gridSpan w:val="2"/>
            <w:tcBorders>
              <w:top w:val="single" w:sz="4" w:space="0" w:color="auto"/>
              <w:bottom w:val="single" w:sz="12" w:space="0" w:color="auto"/>
            </w:tcBorders>
          </w:tcPr>
          <w:p w:rsidR="00031FC1" w:rsidRPr="009B3DEC" w:rsidRDefault="00031FC1" w:rsidP="00031FC1">
            <w:pPr>
              <w:keepNext/>
              <w:spacing w:before="80" w:after="80" w:line="220" w:lineRule="exact"/>
              <w:ind w:left="283"/>
              <w:rPr>
                <w:b/>
                <w:sz w:val="18"/>
              </w:rPr>
            </w:pPr>
            <w:r w:rsidRPr="009B3DEC">
              <w:rPr>
                <w:b/>
                <w:sz w:val="18"/>
              </w:rPr>
              <w:t>Total</w:t>
            </w:r>
          </w:p>
        </w:tc>
        <w:tc>
          <w:tcPr>
            <w:tcW w:w="567" w:type="dxa"/>
            <w:tcBorders>
              <w:top w:val="single" w:sz="4" w:space="0" w:color="auto"/>
              <w:bottom w:val="single" w:sz="12" w:space="0" w:color="auto"/>
            </w:tcBorders>
            <w:shd w:val="clear" w:color="auto" w:fill="auto"/>
            <w:vAlign w:val="bottom"/>
          </w:tcPr>
          <w:p w:rsidR="00031FC1" w:rsidRPr="009B3DEC" w:rsidRDefault="00031FC1" w:rsidP="00031FC1">
            <w:pPr>
              <w:keepNext/>
              <w:tabs>
                <w:tab w:val="left" w:pos="2693"/>
                <w:tab w:val="left" w:pos="3182"/>
                <w:tab w:val="left" w:pos="3658"/>
                <w:tab w:val="left" w:pos="4133"/>
                <w:tab w:val="left" w:pos="4622"/>
                <w:tab w:val="left" w:pos="5098"/>
                <w:tab w:val="left" w:pos="5573"/>
                <w:tab w:val="left" w:pos="6048"/>
              </w:tabs>
              <w:spacing w:before="80" w:after="80" w:line="220" w:lineRule="exact"/>
              <w:ind w:right="40"/>
              <w:jc w:val="right"/>
              <w:rPr>
                <w:b/>
                <w:bCs/>
                <w:sz w:val="17"/>
              </w:rPr>
            </w:pPr>
            <w:r w:rsidRPr="009B3DEC">
              <w:rPr>
                <w:b/>
                <w:bCs/>
                <w:sz w:val="17"/>
              </w:rPr>
              <w:t>8</w:t>
            </w:r>
          </w:p>
        </w:tc>
        <w:tc>
          <w:tcPr>
            <w:tcW w:w="567" w:type="dxa"/>
            <w:tcBorders>
              <w:top w:val="single" w:sz="4" w:space="0" w:color="auto"/>
              <w:bottom w:val="single" w:sz="12" w:space="0" w:color="auto"/>
            </w:tcBorders>
            <w:shd w:val="clear" w:color="auto" w:fill="auto"/>
            <w:vAlign w:val="bottom"/>
          </w:tcPr>
          <w:p w:rsidR="00031FC1" w:rsidRPr="009B3DEC" w:rsidRDefault="00031FC1" w:rsidP="00031FC1">
            <w:pPr>
              <w:keepNext/>
              <w:tabs>
                <w:tab w:val="left" w:pos="2693"/>
                <w:tab w:val="left" w:pos="3182"/>
                <w:tab w:val="left" w:pos="3658"/>
                <w:tab w:val="left" w:pos="4133"/>
                <w:tab w:val="left" w:pos="4622"/>
                <w:tab w:val="left" w:pos="5098"/>
                <w:tab w:val="left" w:pos="5573"/>
                <w:tab w:val="left" w:pos="6048"/>
              </w:tabs>
              <w:spacing w:before="80" w:after="80" w:line="220" w:lineRule="exact"/>
              <w:ind w:right="40"/>
              <w:jc w:val="right"/>
              <w:rPr>
                <w:b/>
                <w:bCs/>
                <w:sz w:val="17"/>
              </w:rPr>
            </w:pPr>
            <w:r w:rsidRPr="009B3DEC">
              <w:rPr>
                <w:b/>
                <w:bCs/>
                <w:sz w:val="17"/>
              </w:rPr>
              <w:t>7</w:t>
            </w:r>
          </w:p>
        </w:tc>
        <w:tc>
          <w:tcPr>
            <w:tcW w:w="567" w:type="dxa"/>
            <w:tcBorders>
              <w:top w:val="single" w:sz="4" w:space="0" w:color="auto"/>
              <w:bottom w:val="single" w:sz="12" w:space="0" w:color="auto"/>
            </w:tcBorders>
            <w:shd w:val="clear" w:color="auto" w:fill="auto"/>
            <w:vAlign w:val="bottom"/>
          </w:tcPr>
          <w:p w:rsidR="00031FC1" w:rsidRPr="009B3DEC" w:rsidRDefault="00031FC1" w:rsidP="00031FC1">
            <w:pPr>
              <w:keepNext/>
              <w:tabs>
                <w:tab w:val="left" w:pos="2693"/>
                <w:tab w:val="left" w:pos="3182"/>
                <w:tab w:val="left" w:pos="3658"/>
                <w:tab w:val="left" w:pos="4133"/>
                <w:tab w:val="left" w:pos="4622"/>
                <w:tab w:val="left" w:pos="5098"/>
                <w:tab w:val="left" w:pos="5573"/>
                <w:tab w:val="left" w:pos="6048"/>
              </w:tabs>
              <w:spacing w:before="80" w:after="80" w:line="220" w:lineRule="exact"/>
              <w:ind w:right="40"/>
              <w:jc w:val="right"/>
              <w:rPr>
                <w:b/>
                <w:bCs/>
                <w:sz w:val="17"/>
              </w:rPr>
            </w:pPr>
            <w:r w:rsidRPr="009B3DEC">
              <w:rPr>
                <w:b/>
                <w:bCs/>
                <w:sz w:val="17"/>
              </w:rPr>
              <w:t>10</w:t>
            </w:r>
          </w:p>
        </w:tc>
        <w:tc>
          <w:tcPr>
            <w:tcW w:w="567" w:type="dxa"/>
            <w:tcBorders>
              <w:top w:val="single" w:sz="4" w:space="0" w:color="auto"/>
              <w:bottom w:val="single" w:sz="12" w:space="0" w:color="auto"/>
            </w:tcBorders>
            <w:shd w:val="clear" w:color="auto" w:fill="auto"/>
            <w:vAlign w:val="bottom"/>
          </w:tcPr>
          <w:p w:rsidR="00031FC1" w:rsidRPr="009B3DEC" w:rsidRDefault="00031FC1" w:rsidP="00031FC1">
            <w:pPr>
              <w:keepNext/>
              <w:tabs>
                <w:tab w:val="left" w:pos="2693"/>
                <w:tab w:val="left" w:pos="3182"/>
                <w:tab w:val="left" w:pos="3658"/>
                <w:tab w:val="left" w:pos="4133"/>
                <w:tab w:val="left" w:pos="4622"/>
                <w:tab w:val="left" w:pos="5098"/>
                <w:tab w:val="left" w:pos="5573"/>
                <w:tab w:val="left" w:pos="6048"/>
              </w:tabs>
              <w:spacing w:before="80" w:after="80" w:line="220" w:lineRule="exact"/>
              <w:ind w:right="40"/>
              <w:jc w:val="right"/>
              <w:rPr>
                <w:b/>
                <w:bCs/>
                <w:sz w:val="17"/>
              </w:rPr>
            </w:pPr>
            <w:r w:rsidRPr="009B3DEC">
              <w:rPr>
                <w:b/>
                <w:bCs/>
                <w:sz w:val="17"/>
              </w:rPr>
              <w:t>8</w:t>
            </w:r>
          </w:p>
        </w:tc>
        <w:tc>
          <w:tcPr>
            <w:tcW w:w="567" w:type="dxa"/>
            <w:tcBorders>
              <w:top w:val="single" w:sz="4" w:space="0" w:color="auto"/>
              <w:bottom w:val="single" w:sz="12" w:space="0" w:color="auto"/>
            </w:tcBorders>
            <w:shd w:val="clear" w:color="auto" w:fill="auto"/>
            <w:vAlign w:val="bottom"/>
          </w:tcPr>
          <w:p w:rsidR="00031FC1" w:rsidRPr="009B3DEC" w:rsidRDefault="00031FC1" w:rsidP="00031FC1">
            <w:pPr>
              <w:keepNext/>
              <w:tabs>
                <w:tab w:val="left" w:pos="2693"/>
                <w:tab w:val="left" w:pos="3182"/>
                <w:tab w:val="left" w:pos="3658"/>
                <w:tab w:val="left" w:pos="4133"/>
                <w:tab w:val="left" w:pos="4622"/>
                <w:tab w:val="left" w:pos="5098"/>
                <w:tab w:val="left" w:pos="5573"/>
                <w:tab w:val="left" w:pos="6048"/>
              </w:tabs>
              <w:spacing w:before="80" w:after="80" w:line="220" w:lineRule="exact"/>
              <w:ind w:right="40"/>
              <w:jc w:val="right"/>
              <w:rPr>
                <w:b/>
                <w:bCs/>
                <w:sz w:val="17"/>
              </w:rPr>
            </w:pPr>
            <w:r w:rsidRPr="009B3DEC">
              <w:rPr>
                <w:b/>
                <w:bCs/>
                <w:sz w:val="17"/>
              </w:rPr>
              <w:t>33</w:t>
            </w:r>
          </w:p>
        </w:tc>
      </w:tr>
    </w:tbl>
    <w:p w:rsidR="00EE70D7" w:rsidRPr="009B3DEC" w:rsidRDefault="002238FD" w:rsidP="00031FC1">
      <w:pPr>
        <w:pStyle w:val="SingleTxtG"/>
        <w:spacing w:before="240"/>
        <w:rPr>
          <w:shd w:val="clear" w:color="auto" w:fill="FFFFFF"/>
        </w:rPr>
      </w:pPr>
      <w:r w:rsidRPr="009B3DEC">
        <w:t>203.</w:t>
      </w:r>
      <w:r w:rsidR="00031FC1" w:rsidRPr="009B3DEC">
        <w:tab/>
      </w:r>
      <w:r w:rsidRPr="009B3DEC">
        <w:t>Le 21 novembre 2014</w:t>
      </w:r>
      <w:r w:rsidR="00B16291">
        <w:t>,</w:t>
      </w:r>
      <w:r w:rsidRPr="009B3DEC">
        <w:t xml:space="preserve"> sur décision du Conseil permanent de</w:t>
      </w:r>
      <w:r w:rsidRPr="009B3DEC">
        <w:rPr>
          <w:i/>
        </w:rPr>
        <w:t xml:space="preserve"> </w:t>
      </w:r>
      <w:r w:rsidRPr="009B3DEC">
        <w:rPr>
          <w:bCs/>
          <w:shd w:val="clear" w:color="auto" w:fill="FFFFFF"/>
        </w:rPr>
        <w:t>l</w:t>
      </w:r>
      <w:r w:rsidR="00B16291">
        <w:rPr>
          <w:bCs/>
          <w:shd w:val="clear" w:color="auto" w:fill="FFFFFF"/>
        </w:rPr>
        <w:t>’</w:t>
      </w:r>
      <w:r w:rsidRPr="009B3DEC">
        <w:rPr>
          <w:bCs/>
          <w:shd w:val="clear" w:color="auto" w:fill="FFFFFF"/>
        </w:rPr>
        <w:t>Organisation internationale de la culture turcique (TÜRKSOY)</w:t>
      </w:r>
      <w:r w:rsidRPr="009B3DEC">
        <w:rPr>
          <w:i/>
          <w:shd w:val="clear" w:color="auto" w:fill="FFFFFF"/>
        </w:rPr>
        <w:t xml:space="preserve"> </w:t>
      </w:r>
      <w:r w:rsidRPr="009B3DEC">
        <w:rPr>
          <w:shd w:val="clear" w:color="auto" w:fill="FFFFFF"/>
        </w:rPr>
        <w:t>réuni à sa XXXII</w:t>
      </w:r>
      <w:r w:rsidRPr="005F0397">
        <w:rPr>
          <w:shd w:val="clear" w:color="auto" w:fill="FFFFFF"/>
          <w:vertAlign w:val="superscript"/>
        </w:rPr>
        <w:t>e</w:t>
      </w:r>
      <w:r w:rsidR="005F0397">
        <w:rPr>
          <w:shd w:val="clear" w:color="auto" w:fill="FFFFFF"/>
        </w:rPr>
        <w:t xml:space="preserve"> </w:t>
      </w:r>
      <w:r w:rsidRPr="009B3DEC">
        <w:rPr>
          <w:shd w:val="clear" w:color="auto" w:fill="FFFFFF"/>
        </w:rPr>
        <w:t>session à Kazan</w:t>
      </w:r>
      <w:r w:rsidR="00B16291">
        <w:rPr>
          <w:shd w:val="clear" w:color="auto" w:fill="FFFFFF"/>
        </w:rPr>
        <w:t>,</w:t>
      </w:r>
      <w:r w:rsidRPr="009B3DEC">
        <w:rPr>
          <w:shd w:val="clear" w:color="auto" w:fill="FFFFFF"/>
        </w:rPr>
        <w:t xml:space="preserve"> la ville de Mary a été désignée capitale culturelle du monde turcique en 2015.</w:t>
      </w:r>
    </w:p>
    <w:p w:rsidR="00EE70D7" w:rsidRPr="009B3DEC" w:rsidRDefault="002238FD" w:rsidP="002B36B3">
      <w:pPr>
        <w:pStyle w:val="SingleTxtG"/>
        <w:rPr>
          <w:shd w:val="clear" w:color="auto" w:fill="FFFFFF"/>
        </w:rPr>
      </w:pPr>
      <w:r w:rsidRPr="009B3DEC">
        <w:rPr>
          <w:shd w:val="clear" w:color="auto" w:fill="FFFFFF"/>
        </w:rPr>
        <w:t>204.</w:t>
      </w:r>
      <w:r w:rsidR="00031FC1" w:rsidRPr="009B3DEC">
        <w:rPr>
          <w:shd w:val="clear" w:color="auto" w:fill="FFFFFF"/>
        </w:rPr>
        <w:tab/>
      </w:r>
      <w:r w:rsidR="00E57524" w:rsidRPr="009B3DEC">
        <w:rPr>
          <w:shd w:val="clear" w:color="auto" w:fill="FFFFFF"/>
        </w:rPr>
        <w:t>Le</w:t>
      </w:r>
      <w:r w:rsidRPr="009B3DEC">
        <w:rPr>
          <w:shd w:val="clear" w:color="auto" w:fill="FFFFFF"/>
        </w:rPr>
        <w:t xml:space="preserve"> festival </w:t>
      </w:r>
      <w:r w:rsidR="00680016" w:rsidRPr="009B3DEC">
        <w:rPr>
          <w:shd w:val="clear" w:color="auto" w:fill="FFFFFF"/>
        </w:rPr>
        <w:t>«</w:t>
      </w:r>
      <w:r w:rsidR="00E57524" w:rsidRPr="009B3DEC">
        <w:rPr>
          <w:shd w:val="clear" w:color="auto" w:fill="FFFFFF"/>
        </w:rPr>
        <w:t>Mary</w:t>
      </w:r>
      <w:r w:rsidR="00E638D2" w:rsidRPr="009B3DEC">
        <w:rPr>
          <w:shd w:val="clear" w:color="auto" w:fill="FFFFFF"/>
        </w:rPr>
        <w:t xml:space="preserve"> – </w:t>
      </w:r>
      <w:r w:rsidR="00E57524" w:rsidRPr="009B3DEC">
        <w:rPr>
          <w:shd w:val="clear" w:color="auto" w:fill="FFFFFF"/>
        </w:rPr>
        <w:t>capitale culturelle du monde turcique en 2015</w:t>
      </w:r>
      <w:r w:rsidR="00680016" w:rsidRPr="009B3DEC">
        <w:rPr>
          <w:shd w:val="clear" w:color="auto" w:fill="FFFFFF"/>
        </w:rPr>
        <w:t>»</w:t>
      </w:r>
      <w:r w:rsidR="00E57524" w:rsidRPr="009B3DEC">
        <w:rPr>
          <w:shd w:val="clear" w:color="auto" w:fill="FFFFFF"/>
        </w:rPr>
        <w:t xml:space="preserve"> a été solennellement inauguré le 27 janvier 2015</w:t>
      </w:r>
      <w:r w:rsidR="00B16291">
        <w:rPr>
          <w:shd w:val="clear" w:color="auto" w:fill="FFFFFF"/>
        </w:rPr>
        <w:t>,</w:t>
      </w:r>
      <w:r w:rsidR="00E57524" w:rsidRPr="009B3DEC">
        <w:rPr>
          <w:shd w:val="clear" w:color="auto" w:fill="FFFFFF"/>
        </w:rPr>
        <w:t xml:space="preserve"> et des événements culturels ont été lancés à cette occasion. Une délégation de 151 représentants de la culture et de l</w:t>
      </w:r>
      <w:r w:rsidR="00B16291">
        <w:rPr>
          <w:shd w:val="clear" w:color="auto" w:fill="FFFFFF"/>
        </w:rPr>
        <w:t>’</w:t>
      </w:r>
      <w:r w:rsidR="00E57524" w:rsidRPr="009B3DEC">
        <w:rPr>
          <w:shd w:val="clear" w:color="auto" w:fill="FFFFFF"/>
        </w:rPr>
        <w:t>art du monde turcique s</w:t>
      </w:r>
      <w:r w:rsidR="00B16291">
        <w:rPr>
          <w:shd w:val="clear" w:color="auto" w:fill="FFFFFF"/>
        </w:rPr>
        <w:t>’</w:t>
      </w:r>
      <w:r w:rsidR="00E57524" w:rsidRPr="009B3DEC">
        <w:rPr>
          <w:shd w:val="clear" w:color="auto" w:fill="FFFFFF"/>
        </w:rPr>
        <w:t>est rendue à cette occasion au Turkménistan.</w:t>
      </w:r>
    </w:p>
    <w:p w:rsidR="00EE70D7" w:rsidRPr="009B3DEC" w:rsidRDefault="00031FC1" w:rsidP="00031FC1">
      <w:pPr>
        <w:pStyle w:val="H23G"/>
      </w:pPr>
      <w:r w:rsidRPr="009B3DEC">
        <w:tab/>
      </w:r>
      <w:r w:rsidRPr="009B3DEC">
        <w:tab/>
      </w:r>
      <w:r w:rsidR="00E57524" w:rsidRPr="009B3DEC">
        <w:t>Paragraphe 22 des observations finales</w:t>
      </w:r>
    </w:p>
    <w:p w:rsidR="00EE70D7" w:rsidRPr="009B3DEC" w:rsidRDefault="00E57524" w:rsidP="00031FC1">
      <w:pPr>
        <w:pStyle w:val="SingleTxtG"/>
        <w:rPr>
          <w:color w:val="000000"/>
        </w:rPr>
      </w:pPr>
      <w:r w:rsidRPr="009B3DEC">
        <w:rPr>
          <w:color w:val="000000"/>
        </w:rPr>
        <w:t>206.</w:t>
      </w:r>
      <w:r w:rsidR="00D43FBA" w:rsidRPr="009B3DEC">
        <w:rPr>
          <w:color w:val="000000"/>
        </w:rPr>
        <w:tab/>
      </w:r>
      <w:r w:rsidR="00156CA8" w:rsidRPr="009B3DEC">
        <w:rPr>
          <w:color w:val="000000"/>
        </w:rPr>
        <w:t xml:space="preserve">La </w:t>
      </w:r>
      <w:r w:rsidRPr="009B3DEC">
        <w:rPr>
          <w:color w:val="000000"/>
        </w:rPr>
        <w:t xml:space="preserve">sécurité et </w:t>
      </w:r>
      <w:r w:rsidR="00156CA8" w:rsidRPr="009B3DEC">
        <w:rPr>
          <w:color w:val="000000"/>
        </w:rPr>
        <w:t xml:space="preserve">la </w:t>
      </w:r>
      <w:r w:rsidRPr="009B3DEC">
        <w:rPr>
          <w:color w:val="000000"/>
        </w:rPr>
        <w:t>protection juridique des victimes d</w:t>
      </w:r>
      <w:r w:rsidR="00B16291">
        <w:rPr>
          <w:color w:val="000000"/>
        </w:rPr>
        <w:t>’</w:t>
      </w:r>
      <w:r w:rsidRPr="009B3DEC">
        <w:rPr>
          <w:color w:val="000000"/>
        </w:rPr>
        <w:t>infractions pénales</w:t>
      </w:r>
      <w:r w:rsidR="00B16291">
        <w:rPr>
          <w:color w:val="000000"/>
        </w:rPr>
        <w:t>,</w:t>
      </w:r>
      <w:r w:rsidRPr="009B3DEC">
        <w:rPr>
          <w:color w:val="000000"/>
        </w:rPr>
        <w:t xml:space="preserve"> </w:t>
      </w:r>
      <w:r w:rsidR="00156CA8" w:rsidRPr="009B3DEC">
        <w:rPr>
          <w:color w:val="000000"/>
        </w:rPr>
        <w:t>notamment des victimes d</w:t>
      </w:r>
      <w:r w:rsidR="00B16291">
        <w:rPr>
          <w:color w:val="000000"/>
        </w:rPr>
        <w:t>’</w:t>
      </w:r>
      <w:r w:rsidR="00156CA8" w:rsidRPr="009B3DEC">
        <w:rPr>
          <w:color w:val="000000"/>
        </w:rPr>
        <w:t>actes de discrimination raciale</w:t>
      </w:r>
      <w:r w:rsidR="00B16291">
        <w:rPr>
          <w:color w:val="000000"/>
        </w:rPr>
        <w:t>,</w:t>
      </w:r>
      <w:r w:rsidR="00156CA8" w:rsidRPr="009B3DEC">
        <w:rPr>
          <w:color w:val="000000"/>
        </w:rPr>
        <w:t xml:space="preserve"> s</w:t>
      </w:r>
      <w:r w:rsidR="00156CA8" w:rsidRPr="009B3DEC">
        <w:t>ont régi</w:t>
      </w:r>
      <w:r w:rsidR="008D6177" w:rsidRPr="009B3DEC">
        <w:t>e</w:t>
      </w:r>
      <w:r w:rsidR="00156CA8" w:rsidRPr="009B3DEC">
        <w:t>s par le Code de procédure pénale (1</w:t>
      </w:r>
      <w:r w:rsidR="00156CA8" w:rsidRPr="009B3DEC">
        <w:rPr>
          <w:vertAlign w:val="superscript"/>
        </w:rPr>
        <w:t>er</w:t>
      </w:r>
      <w:r w:rsidR="00156CA8" w:rsidRPr="009B3DEC">
        <w:t xml:space="preserve"> juillet 2009)</w:t>
      </w:r>
      <w:r w:rsidR="00B16291">
        <w:t>,</w:t>
      </w:r>
      <w:r w:rsidR="00156CA8" w:rsidRPr="009B3DEC">
        <w:t xml:space="preserve"> par la loi du 21 mai 2011 sur les services du Ministère de l</w:t>
      </w:r>
      <w:r w:rsidR="00B16291">
        <w:t>’</w:t>
      </w:r>
      <w:r w:rsidR="00156CA8" w:rsidRPr="009B3DEC">
        <w:t>intérieur et par la</w:t>
      </w:r>
      <w:r w:rsidRPr="009B3DEC">
        <w:rPr>
          <w:color w:val="000000"/>
        </w:rPr>
        <w:t xml:space="preserve"> loi du 10 mai 2010 sur le barreau et la profession d</w:t>
      </w:r>
      <w:r w:rsidR="00B16291">
        <w:rPr>
          <w:color w:val="000000"/>
        </w:rPr>
        <w:t>’</w:t>
      </w:r>
      <w:r w:rsidRPr="009B3DEC">
        <w:rPr>
          <w:color w:val="000000"/>
        </w:rPr>
        <w:t>avocat</w:t>
      </w:r>
      <w:r w:rsidR="00156CA8" w:rsidRPr="009B3DEC">
        <w:rPr>
          <w:color w:val="000000"/>
        </w:rPr>
        <w:t>.</w:t>
      </w:r>
    </w:p>
    <w:p w:rsidR="00EE70D7" w:rsidRPr="009B3DEC" w:rsidRDefault="00156CA8" w:rsidP="00031FC1">
      <w:pPr>
        <w:pStyle w:val="SingleTxtG"/>
        <w:rPr>
          <w:color w:val="000000"/>
        </w:rPr>
      </w:pPr>
      <w:r w:rsidRPr="009B3DEC">
        <w:rPr>
          <w:color w:val="000000"/>
        </w:rPr>
        <w:t>207.</w:t>
      </w:r>
      <w:r w:rsidR="00D43FBA" w:rsidRPr="009B3DEC">
        <w:rPr>
          <w:color w:val="000000"/>
        </w:rPr>
        <w:tab/>
      </w:r>
      <w:r w:rsidRPr="009B3DEC">
        <w:rPr>
          <w:color w:val="000000"/>
        </w:rPr>
        <w:t>Selon l</w:t>
      </w:r>
      <w:r w:rsidR="00B16291">
        <w:rPr>
          <w:color w:val="000000"/>
        </w:rPr>
        <w:t>’</w:t>
      </w:r>
      <w:r w:rsidR="006E01BA" w:rsidRPr="009B3DEC">
        <w:rPr>
          <w:color w:val="000000"/>
        </w:rPr>
        <w:t>article </w:t>
      </w:r>
      <w:r w:rsidRPr="009B3DEC">
        <w:rPr>
          <w:color w:val="000000"/>
        </w:rPr>
        <w:t>108 du Code de procédure pénale</w:t>
      </w:r>
      <w:r w:rsidR="00B16291">
        <w:rPr>
          <w:color w:val="000000"/>
        </w:rPr>
        <w:t>,</w:t>
      </w:r>
      <w:r w:rsidRPr="009B3DEC">
        <w:rPr>
          <w:color w:val="000000"/>
        </w:rPr>
        <w:t xml:space="preserve"> lorsque l</w:t>
      </w:r>
      <w:r w:rsidR="00B16291">
        <w:rPr>
          <w:color w:val="000000"/>
        </w:rPr>
        <w:t>’</w:t>
      </w:r>
      <w:r w:rsidRPr="009B3DEC">
        <w:rPr>
          <w:color w:val="000000"/>
        </w:rPr>
        <w:t>organe chargé de l</w:t>
      </w:r>
      <w:r w:rsidR="00B16291">
        <w:rPr>
          <w:color w:val="000000"/>
        </w:rPr>
        <w:t>’</w:t>
      </w:r>
      <w:r w:rsidRPr="009B3DEC">
        <w:rPr>
          <w:color w:val="000000"/>
        </w:rPr>
        <w:t>enquête</w:t>
      </w:r>
      <w:r w:rsidR="00B16291">
        <w:rPr>
          <w:color w:val="000000"/>
        </w:rPr>
        <w:t>,</w:t>
      </w:r>
      <w:r w:rsidRPr="009B3DEC">
        <w:rPr>
          <w:color w:val="000000"/>
        </w:rPr>
        <w:t xml:space="preserve"> le juge d</w:t>
      </w:r>
      <w:r w:rsidR="00B16291">
        <w:rPr>
          <w:color w:val="000000"/>
        </w:rPr>
        <w:t>’</w:t>
      </w:r>
      <w:r w:rsidRPr="009B3DEC">
        <w:rPr>
          <w:color w:val="000000"/>
        </w:rPr>
        <w:t>instruction</w:t>
      </w:r>
      <w:r w:rsidR="00B16291">
        <w:rPr>
          <w:color w:val="000000"/>
        </w:rPr>
        <w:t>,</w:t>
      </w:r>
      <w:r w:rsidRPr="009B3DEC">
        <w:rPr>
          <w:color w:val="000000"/>
        </w:rPr>
        <w:t xml:space="preserve"> le procureur et le tribunal </w:t>
      </w:r>
      <w:r w:rsidR="008D6177" w:rsidRPr="009B3DEC">
        <w:rPr>
          <w:color w:val="000000"/>
        </w:rPr>
        <w:t xml:space="preserve">disposent de </w:t>
      </w:r>
      <w:r w:rsidRPr="009B3DEC">
        <w:rPr>
          <w:color w:val="000000"/>
        </w:rPr>
        <w:t>suffisamment d</w:t>
      </w:r>
      <w:r w:rsidR="00B16291">
        <w:rPr>
          <w:color w:val="000000"/>
        </w:rPr>
        <w:t>’</w:t>
      </w:r>
      <w:r w:rsidR="008D6177" w:rsidRPr="009B3DEC">
        <w:rPr>
          <w:color w:val="000000"/>
        </w:rPr>
        <w:t xml:space="preserve">informations </w:t>
      </w:r>
      <w:r w:rsidRPr="009B3DEC">
        <w:rPr>
          <w:color w:val="000000"/>
        </w:rPr>
        <w:t xml:space="preserve">pour </w:t>
      </w:r>
      <w:r w:rsidR="008D6177" w:rsidRPr="009B3DEC">
        <w:rPr>
          <w:color w:val="000000"/>
        </w:rPr>
        <w:t xml:space="preserve">estimer </w:t>
      </w:r>
      <w:r w:rsidRPr="009B3DEC">
        <w:rPr>
          <w:color w:val="000000"/>
        </w:rPr>
        <w:t>qu</w:t>
      </w:r>
      <w:r w:rsidR="00B16291">
        <w:rPr>
          <w:color w:val="000000"/>
        </w:rPr>
        <w:t>’</w:t>
      </w:r>
      <w:r w:rsidRPr="009B3DEC">
        <w:rPr>
          <w:color w:val="000000"/>
        </w:rPr>
        <w:t>il existe</w:t>
      </w:r>
      <w:r w:rsidR="00B16291">
        <w:rPr>
          <w:color w:val="000000"/>
        </w:rPr>
        <w:t>,</w:t>
      </w:r>
      <w:r w:rsidRPr="009B3DEC">
        <w:rPr>
          <w:color w:val="000000"/>
        </w:rPr>
        <w:t xml:space="preserve"> en lien avec la procédure pénale</w:t>
      </w:r>
      <w:r w:rsidR="00B16291">
        <w:rPr>
          <w:color w:val="000000"/>
        </w:rPr>
        <w:t>,</w:t>
      </w:r>
      <w:r w:rsidRPr="009B3DEC">
        <w:rPr>
          <w:color w:val="000000"/>
        </w:rPr>
        <w:t xml:space="preserve"> un risque réel </w:t>
      </w:r>
      <w:r w:rsidR="008D6177" w:rsidRPr="009B3DEC">
        <w:rPr>
          <w:color w:val="000000"/>
        </w:rPr>
        <w:t xml:space="preserve">de mise à exécution </w:t>
      </w:r>
      <w:r w:rsidRPr="009B3DEC">
        <w:rPr>
          <w:color w:val="000000"/>
        </w:rPr>
        <w:t>de menaces de mort</w:t>
      </w:r>
      <w:r w:rsidR="00B16291">
        <w:rPr>
          <w:color w:val="000000"/>
        </w:rPr>
        <w:t>,</w:t>
      </w:r>
      <w:r w:rsidRPr="009B3DEC">
        <w:rPr>
          <w:color w:val="000000"/>
        </w:rPr>
        <w:t xml:space="preserve"> d</w:t>
      </w:r>
      <w:r w:rsidR="00B16291">
        <w:rPr>
          <w:color w:val="000000"/>
        </w:rPr>
        <w:t>’</w:t>
      </w:r>
      <w:r w:rsidRPr="009B3DEC">
        <w:rPr>
          <w:color w:val="000000"/>
        </w:rPr>
        <w:t>emploi de la force</w:t>
      </w:r>
      <w:r w:rsidR="00B16291">
        <w:rPr>
          <w:color w:val="000000"/>
        </w:rPr>
        <w:t>,</w:t>
      </w:r>
      <w:r w:rsidRPr="009B3DEC">
        <w:rPr>
          <w:color w:val="000000"/>
        </w:rPr>
        <w:t xml:space="preserve"> de violences</w:t>
      </w:r>
      <w:r w:rsidR="00B16291">
        <w:rPr>
          <w:color w:val="000000"/>
        </w:rPr>
        <w:t>,</w:t>
      </w:r>
      <w:r w:rsidRPr="009B3DEC">
        <w:rPr>
          <w:color w:val="000000"/>
        </w:rPr>
        <w:t xml:space="preserve"> d</w:t>
      </w:r>
      <w:r w:rsidR="00B16291">
        <w:rPr>
          <w:color w:val="000000"/>
        </w:rPr>
        <w:t>’</w:t>
      </w:r>
      <w:r w:rsidRPr="009B3DEC">
        <w:rPr>
          <w:color w:val="000000"/>
        </w:rPr>
        <w:t>actes cruels</w:t>
      </w:r>
      <w:r w:rsidR="00B16291">
        <w:rPr>
          <w:color w:val="000000"/>
        </w:rPr>
        <w:t>,</w:t>
      </w:r>
      <w:r w:rsidRPr="009B3DEC">
        <w:rPr>
          <w:color w:val="000000"/>
        </w:rPr>
        <w:t xml:space="preserve"> de destruction ou </w:t>
      </w:r>
      <w:r w:rsidR="008D6177" w:rsidRPr="009B3DEC">
        <w:rPr>
          <w:color w:val="000000"/>
        </w:rPr>
        <w:t xml:space="preserve">de </w:t>
      </w:r>
      <w:r w:rsidRPr="009B3DEC">
        <w:rPr>
          <w:color w:val="000000"/>
        </w:rPr>
        <w:t>dégradation de biens ou d</w:t>
      </w:r>
      <w:r w:rsidR="00B16291">
        <w:rPr>
          <w:color w:val="000000"/>
        </w:rPr>
        <w:t>’</w:t>
      </w:r>
      <w:r w:rsidRPr="009B3DEC">
        <w:rPr>
          <w:color w:val="000000"/>
        </w:rPr>
        <w:t>autres actions interdites par le droit pénal à l</w:t>
      </w:r>
      <w:r w:rsidR="00B16291">
        <w:rPr>
          <w:color w:val="000000"/>
        </w:rPr>
        <w:t>’</w:t>
      </w:r>
      <w:r w:rsidRPr="009B3DEC">
        <w:rPr>
          <w:color w:val="000000"/>
        </w:rPr>
        <w:t>encontre de victimes</w:t>
      </w:r>
      <w:r w:rsidR="00B16291">
        <w:rPr>
          <w:color w:val="000000"/>
        </w:rPr>
        <w:t>,</w:t>
      </w:r>
      <w:r w:rsidRPr="009B3DEC">
        <w:rPr>
          <w:color w:val="000000"/>
        </w:rPr>
        <w:t xml:space="preserve"> de suspects</w:t>
      </w:r>
      <w:r w:rsidR="00B16291">
        <w:rPr>
          <w:color w:val="000000"/>
        </w:rPr>
        <w:t>,</w:t>
      </w:r>
      <w:r w:rsidRPr="009B3DEC">
        <w:rPr>
          <w:color w:val="000000"/>
        </w:rPr>
        <w:t xml:space="preserve"> de </w:t>
      </w:r>
      <w:r w:rsidR="008D6177" w:rsidRPr="009B3DEC">
        <w:rPr>
          <w:color w:val="000000"/>
        </w:rPr>
        <w:t xml:space="preserve">personnes </w:t>
      </w:r>
      <w:r w:rsidRPr="009B3DEC">
        <w:rPr>
          <w:color w:val="000000"/>
        </w:rPr>
        <w:t>mis</w:t>
      </w:r>
      <w:r w:rsidR="008D6177" w:rsidRPr="009B3DEC">
        <w:rPr>
          <w:color w:val="000000"/>
        </w:rPr>
        <w:t>es</w:t>
      </w:r>
      <w:r w:rsidRPr="009B3DEC">
        <w:rPr>
          <w:color w:val="000000"/>
        </w:rPr>
        <w:t xml:space="preserve"> en examen</w:t>
      </w:r>
      <w:r w:rsidR="00B16291">
        <w:rPr>
          <w:color w:val="000000"/>
        </w:rPr>
        <w:t>,</w:t>
      </w:r>
      <w:r w:rsidRPr="009B3DEC">
        <w:rPr>
          <w:color w:val="000000"/>
        </w:rPr>
        <w:t xml:space="preserve"> </w:t>
      </w:r>
      <w:r w:rsidR="008D6177" w:rsidRPr="009B3DEC">
        <w:rPr>
          <w:color w:val="000000"/>
        </w:rPr>
        <w:t xml:space="preserve">de </w:t>
      </w:r>
      <w:r w:rsidRPr="009B3DEC">
        <w:rPr>
          <w:color w:val="000000"/>
        </w:rPr>
        <w:t>prévenus</w:t>
      </w:r>
      <w:r w:rsidR="00B16291">
        <w:rPr>
          <w:color w:val="000000"/>
        </w:rPr>
        <w:t>,</w:t>
      </w:r>
      <w:r w:rsidR="00D43FBA" w:rsidRPr="009B3DEC">
        <w:rPr>
          <w:color w:val="000000"/>
        </w:rPr>
        <w:t xml:space="preserve"> </w:t>
      </w:r>
      <w:r w:rsidR="008D6177" w:rsidRPr="009B3DEC">
        <w:rPr>
          <w:color w:val="000000"/>
        </w:rPr>
        <w:t xml:space="preserve">de </w:t>
      </w:r>
      <w:r w:rsidRPr="009B3DEC">
        <w:rPr>
          <w:color w:val="000000"/>
        </w:rPr>
        <w:t>témoins</w:t>
      </w:r>
      <w:r w:rsidR="00B16291">
        <w:rPr>
          <w:color w:val="000000"/>
        </w:rPr>
        <w:t>,</w:t>
      </w:r>
      <w:r w:rsidRPr="009B3DEC">
        <w:rPr>
          <w:color w:val="000000"/>
        </w:rPr>
        <w:t xml:space="preserve"> </w:t>
      </w:r>
      <w:r w:rsidR="008D6177" w:rsidRPr="009B3DEC">
        <w:rPr>
          <w:color w:val="000000"/>
        </w:rPr>
        <w:t>d</w:t>
      </w:r>
      <w:r w:rsidR="00B16291">
        <w:rPr>
          <w:color w:val="000000"/>
        </w:rPr>
        <w:t>’</w:t>
      </w:r>
      <w:r w:rsidRPr="009B3DEC">
        <w:rPr>
          <w:color w:val="000000"/>
        </w:rPr>
        <w:t>experts</w:t>
      </w:r>
      <w:r w:rsidR="00B16291">
        <w:rPr>
          <w:color w:val="000000"/>
        </w:rPr>
        <w:t>,</w:t>
      </w:r>
      <w:r w:rsidRPr="009B3DEC">
        <w:rPr>
          <w:color w:val="000000"/>
        </w:rPr>
        <w:t xml:space="preserve"> </w:t>
      </w:r>
      <w:r w:rsidR="008D6177" w:rsidRPr="009B3DEC">
        <w:rPr>
          <w:color w:val="000000"/>
        </w:rPr>
        <w:t xml:space="preserve">de </w:t>
      </w:r>
      <w:r w:rsidRPr="009B3DEC">
        <w:rPr>
          <w:color w:val="000000"/>
        </w:rPr>
        <w:t xml:space="preserve">spécialistes ou </w:t>
      </w:r>
      <w:r w:rsidR="008D6177" w:rsidRPr="009B3DEC">
        <w:rPr>
          <w:color w:val="000000"/>
        </w:rPr>
        <w:t>d</w:t>
      </w:r>
      <w:r w:rsidR="00B16291">
        <w:rPr>
          <w:color w:val="000000"/>
        </w:rPr>
        <w:t>’</w:t>
      </w:r>
      <w:r w:rsidRPr="009B3DEC">
        <w:rPr>
          <w:color w:val="000000"/>
        </w:rPr>
        <w:t>autres personnes participant à l</w:t>
      </w:r>
      <w:r w:rsidR="00B16291">
        <w:rPr>
          <w:color w:val="000000"/>
        </w:rPr>
        <w:t>’</w:t>
      </w:r>
      <w:r w:rsidRPr="009B3DEC">
        <w:rPr>
          <w:color w:val="000000"/>
        </w:rPr>
        <w:t>affaire</w:t>
      </w:r>
      <w:r w:rsidR="00B16291">
        <w:rPr>
          <w:color w:val="000000"/>
        </w:rPr>
        <w:t>,</w:t>
      </w:r>
      <w:r w:rsidRPr="009B3DEC">
        <w:rPr>
          <w:color w:val="000000"/>
        </w:rPr>
        <w:t xml:space="preserve"> ainsi que contre leurs proches</w:t>
      </w:r>
      <w:r w:rsidR="00B16291">
        <w:rPr>
          <w:color w:val="000000"/>
        </w:rPr>
        <w:t>,</w:t>
      </w:r>
      <w:r w:rsidRPr="009B3DEC">
        <w:rPr>
          <w:color w:val="000000"/>
        </w:rPr>
        <w:t xml:space="preserve"> ils sont tenus de prendre toutes les mesures prévues par la législation turkmène pour défendre l</w:t>
      </w:r>
      <w:r w:rsidR="008D6177" w:rsidRPr="009B3DEC">
        <w:rPr>
          <w:color w:val="000000"/>
        </w:rPr>
        <w:t xml:space="preserve">a </w:t>
      </w:r>
      <w:r w:rsidRPr="009B3DEC">
        <w:rPr>
          <w:color w:val="000000"/>
        </w:rPr>
        <w:t>vie</w:t>
      </w:r>
      <w:r w:rsidR="00B16291">
        <w:rPr>
          <w:color w:val="000000"/>
        </w:rPr>
        <w:t>,</w:t>
      </w:r>
      <w:r w:rsidRPr="009B3DEC">
        <w:rPr>
          <w:color w:val="000000"/>
        </w:rPr>
        <w:t xml:space="preserve"> l</w:t>
      </w:r>
      <w:r w:rsidR="00B16291">
        <w:rPr>
          <w:color w:val="000000"/>
        </w:rPr>
        <w:t>’</w:t>
      </w:r>
      <w:r w:rsidRPr="009B3DEC">
        <w:rPr>
          <w:color w:val="000000"/>
        </w:rPr>
        <w:t>honneur</w:t>
      </w:r>
      <w:r w:rsidR="00B16291">
        <w:rPr>
          <w:color w:val="000000"/>
        </w:rPr>
        <w:t>,</w:t>
      </w:r>
      <w:r w:rsidRPr="009B3DEC">
        <w:rPr>
          <w:color w:val="000000"/>
        </w:rPr>
        <w:t xml:space="preserve"> l</w:t>
      </w:r>
      <w:r w:rsidR="008D6177" w:rsidRPr="009B3DEC">
        <w:rPr>
          <w:color w:val="000000"/>
        </w:rPr>
        <w:t xml:space="preserve">a </w:t>
      </w:r>
      <w:r w:rsidRPr="009B3DEC">
        <w:rPr>
          <w:color w:val="000000"/>
        </w:rPr>
        <w:t xml:space="preserve">dignité </w:t>
      </w:r>
      <w:r w:rsidR="008D6177" w:rsidRPr="009B3DEC">
        <w:rPr>
          <w:color w:val="000000"/>
        </w:rPr>
        <w:t>de ces personnes</w:t>
      </w:r>
      <w:r w:rsidR="00B16291">
        <w:rPr>
          <w:color w:val="000000"/>
        </w:rPr>
        <w:t>,</w:t>
      </w:r>
      <w:r w:rsidR="008D6177" w:rsidRPr="009B3DEC">
        <w:rPr>
          <w:color w:val="000000"/>
        </w:rPr>
        <w:t xml:space="preserve"> pour </w:t>
      </w:r>
      <w:r w:rsidRPr="009B3DEC">
        <w:rPr>
          <w:color w:val="000000"/>
        </w:rPr>
        <w:t>protéger leurs biens</w:t>
      </w:r>
      <w:r w:rsidR="00B16291">
        <w:rPr>
          <w:color w:val="000000"/>
        </w:rPr>
        <w:t>,</w:t>
      </w:r>
      <w:r w:rsidRPr="009B3DEC">
        <w:rPr>
          <w:color w:val="000000"/>
        </w:rPr>
        <w:t xml:space="preserve"> assurer leur sécurité</w:t>
      </w:r>
      <w:r w:rsidR="00B16291">
        <w:rPr>
          <w:color w:val="000000"/>
        </w:rPr>
        <w:t>,</w:t>
      </w:r>
      <w:r w:rsidR="00732261" w:rsidRPr="009B3DEC">
        <w:rPr>
          <w:color w:val="000000"/>
        </w:rPr>
        <w:t xml:space="preserve"> ainsi que pour</w:t>
      </w:r>
      <w:r w:rsidRPr="009B3DEC">
        <w:rPr>
          <w:color w:val="000000"/>
        </w:rPr>
        <w:t xml:space="preserve"> démasquer les coupables et les poursuivre.</w:t>
      </w:r>
    </w:p>
    <w:p w:rsidR="00EE70D7" w:rsidRPr="009B3DEC" w:rsidRDefault="00801DBD" w:rsidP="00031FC1">
      <w:pPr>
        <w:pStyle w:val="SingleTxtG"/>
        <w:rPr>
          <w:color w:val="000000"/>
        </w:rPr>
      </w:pPr>
      <w:r w:rsidRPr="009B3DEC">
        <w:rPr>
          <w:color w:val="000000"/>
        </w:rPr>
        <w:t>208.</w:t>
      </w:r>
      <w:r w:rsidR="00D43FBA" w:rsidRPr="009B3DEC">
        <w:rPr>
          <w:color w:val="000000"/>
        </w:rPr>
        <w:tab/>
      </w:r>
      <w:r w:rsidR="0082622C" w:rsidRPr="009B3DEC">
        <w:rPr>
          <w:color w:val="000000"/>
        </w:rPr>
        <w:t>L</w:t>
      </w:r>
      <w:r w:rsidR="00B16291">
        <w:rPr>
          <w:color w:val="000000"/>
        </w:rPr>
        <w:t>’</w:t>
      </w:r>
      <w:r w:rsidR="0082622C" w:rsidRPr="009B3DEC">
        <w:rPr>
          <w:color w:val="000000"/>
        </w:rPr>
        <w:t xml:space="preserve">organe </w:t>
      </w:r>
      <w:r w:rsidR="00732261" w:rsidRPr="009B3DEC">
        <w:rPr>
          <w:color w:val="000000"/>
        </w:rPr>
        <w:t xml:space="preserve">chargé de </w:t>
      </w:r>
      <w:r w:rsidR="0082622C" w:rsidRPr="009B3DEC">
        <w:rPr>
          <w:color w:val="000000"/>
        </w:rPr>
        <w:t xml:space="preserve">la procédure pénale prend </w:t>
      </w:r>
      <w:r w:rsidR="00732261" w:rsidRPr="009B3DEC">
        <w:rPr>
          <w:color w:val="000000"/>
        </w:rPr>
        <w:t>l</w:t>
      </w:r>
      <w:r w:rsidR="0082622C" w:rsidRPr="009B3DEC">
        <w:rPr>
          <w:color w:val="000000"/>
        </w:rPr>
        <w:t xml:space="preserve">es mesures </w:t>
      </w:r>
      <w:r w:rsidR="00732261" w:rsidRPr="009B3DEC">
        <w:rPr>
          <w:color w:val="000000"/>
        </w:rPr>
        <w:t xml:space="preserve">nécessaires </w:t>
      </w:r>
      <w:r w:rsidR="0082622C" w:rsidRPr="009B3DEC">
        <w:rPr>
          <w:color w:val="000000"/>
        </w:rPr>
        <w:t>pour garantir la sécurité des</w:t>
      </w:r>
      <w:r w:rsidR="003361BD">
        <w:rPr>
          <w:color w:val="000000"/>
        </w:rPr>
        <w:t xml:space="preserve"> </w:t>
      </w:r>
      <w:r w:rsidR="0082622C" w:rsidRPr="009B3DEC">
        <w:rPr>
          <w:color w:val="000000"/>
        </w:rPr>
        <w:t xml:space="preserve">personnes indiquées dans </w:t>
      </w:r>
      <w:r w:rsidR="00732261" w:rsidRPr="009B3DEC">
        <w:rPr>
          <w:color w:val="000000"/>
        </w:rPr>
        <w:t>la partie précédente du présent</w:t>
      </w:r>
      <w:r w:rsidR="0082622C" w:rsidRPr="009B3DEC">
        <w:rPr>
          <w:color w:val="000000"/>
        </w:rPr>
        <w:t xml:space="preserve"> </w:t>
      </w:r>
      <w:r w:rsidR="006E01BA" w:rsidRPr="009B3DEC">
        <w:rPr>
          <w:color w:val="000000"/>
        </w:rPr>
        <w:t>article</w:t>
      </w:r>
      <w:r w:rsidR="005F0397">
        <w:rPr>
          <w:color w:val="000000"/>
        </w:rPr>
        <w:t xml:space="preserve"> </w:t>
      </w:r>
      <w:r w:rsidR="0006669A" w:rsidRPr="009B3DEC">
        <w:rPr>
          <w:color w:val="000000"/>
        </w:rPr>
        <w:t xml:space="preserve">en se fondant </w:t>
      </w:r>
      <w:r w:rsidR="00732261" w:rsidRPr="009B3DEC">
        <w:rPr>
          <w:color w:val="000000"/>
        </w:rPr>
        <w:t xml:space="preserve">sur </w:t>
      </w:r>
      <w:r w:rsidR="0006669A" w:rsidRPr="009B3DEC">
        <w:rPr>
          <w:color w:val="000000"/>
        </w:rPr>
        <w:t xml:space="preserve">les </w:t>
      </w:r>
      <w:r w:rsidRPr="009B3DEC">
        <w:rPr>
          <w:color w:val="000000"/>
        </w:rPr>
        <w:t>déclarations orales ou écrites de ces personnes ou de sa propre initiative</w:t>
      </w:r>
      <w:r w:rsidR="00B16291">
        <w:rPr>
          <w:color w:val="000000"/>
        </w:rPr>
        <w:t>,</w:t>
      </w:r>
      <w:r w:rsidRPr="009B3DEC">
        <w:rPr>
          <w:color w:val="000000"/>
        </w:rPr>
        <w:t xml:space="preserve"> ce qu</w:t>
      </w:r>
      <w:r w:rsidR="00B16291">
        <w:rPr>
          <w:color w:val="000000"/>
        </w:rPr>
        <w:t>’</w:t>
      </w:r>
      <w:r w:rsidRPr="009B3DEC">
        <w:rPr>
          <w:color w:val="000000"/>
        </w:rPr>
        <w:t>il consigne dans une décision</w:t>
      </w:r>
      <w:r w:rsidR="00031FC1" w:rsidRPr="009B3DEC">
        <w:rPr>
          <w:color w:val="000000"/>
        </w:rPr>
        <w:t xml:space="preserve"> </w:t>
      </w:r>
      <w:r w:rsidRPr="009B3DEC">
        <w:rPr>
          <w:color w:val="000000"/>
        </w:rPr>
        <w:t xml:space="preserve">appropriée. </w:t>
      </w:r>
      <w:r w:rsidR="0082622C" w:rsidRPr="009B3DEC">
        <w:rPr>
          <w:color w:val="000000"/>
        </w:rPr>
        <w:t>En cas de nécessité</w:t>
      </w:r>
      <w:r w:rsidR="00B16291">
        <w:rPr>
          <w:color w:val="000000"/>
        </w:rPr>
        <w:t>,</w:t>
      </w:r>
      <w:r w:rsidR="0082622C" w:rsidRPr="009B3DEC">
        <w:rPr>
          <w:color w:val="000000"/>
        </w:rPr>
        <w:t xml:space="preserve"> l</w:t>
      </w:r>
      <w:r w:rsidR="00B16291">
        <w:rPr>
          <w:color w:val="000000"/>
        </w:rPr>
        <w:t>’</w:t>
      </w:r>
      <w:r w:rsidR="0082622C" w:rsidRPr="009B3DEC">
        <w:rPr>
          <w:color w:val="000000"/>
        </w:rPr>
        <w:t>agent d</w:t>
      </w:r>
      <w:r w:rsidR="00B16291">
        <w:rPr>
          <w:color w:val="000000"/>
        </w:rPr>
        <w:t>’</w:t>
      </w:r>
      <w:r w:rsidR="0082622C" w:rsidRPr="009B3DEC">
        <w:rPr>
          <w:color w:val="000000"/>
        </w:rPr>
        <w:t>instruction</w:t>
      </w:r>
      <w:r w:rsidR="00B16291">
        <w:rPr>
          <w:color w:val="000000"/>
        </w:rPr>
        <w:t>,</w:t>
      </w:r>
      <w:r w:rsidR="0082622C" w:rsidRPr="009B3DEC">
        <w:rPr>
          <w:color w:val="000000"/>
        </w:rPr>
        <w:t xml:space="preserve"> le procureur</w:t>
      </w:r>
      <w:r w:rsidR="00B16291">
        <w:rPr>
          <w:color w:val="000000"/>
        </w:rPr>
        <w:t>,</w:t>
      </w:r>
      <w:r w:rsidR="0082622C" w:rsidRPr="009B3DEC">
        <w:rPr>
          <w:color w:val="000000"/>
        </w:rPr>
        <w:t xml:space="preserve"> le juge −</w:t>
      </w:r>
      <w:r w:rsidR="003361BD">
        <w:rPr>
          <w:color w:val="000000"/>
        </w:rPr>
        <w:t xml:space="preserve"> </w:t>
      </w:r>
      <w:r w:rsidR="0082622C" w:rsidRPr="009B3DEC">
        <w:rPr>
          <w:color w:val="000000"/>
        </w:rPr>
        <w:t>par une décision motivée</w:t>
      </w:r>
      <w:r w:rsidR="003361BD">
        <w:rPr>
          <w:color w:val="000000"/>
        </w:rPr>
        <w:t xml:space="preserve"> </w:t>
      </w:r>
      <w:r w:rsidR="0082622C" w:rsidRPr="009B3DEC">
        <w:rPr>
          <w:color w:val="000000"/>
        </w:rPr>
        <w:t>−</w:t>
      </w:r>
      <w:r w:rsidR="00B16291">
        <w:rPr>
          <w:color w:val="000000"/>
        </w:rPr>
        <w:t>,</w:t>
      </w:r>
      <w:r w:rsidR="0082622C" w:rsidRPr="009B3DEC">
        <w:rPr>
          <w:color w:val="000000"/>
        </w:rPr>
        <w:t xml:space="preserve"> ou le tribunal −</w:t>
      </w:r>
      <w:r w:rsidR="003361BD">
        <w:rPr>
          <w:color w:val="000000"/>
        </w:rPr>
        <w:t xml:space="preserve"> </w:t>
      </w:r>
      <w:r w:rsidR="0082622C" w:rsidRPr="009B3DEC">
        <w:rPr>
          <w:color w:val="000000"/>
        </w:rPr>
        <w:t>de son propre chef</w:t>
      </w:r>
      <w:r w:rsidR="003361BD">
        <w:rPr>
          <w:color w:val="000000"/>
        </w:rPr>
        <w:t xml:space="preserve"> </w:t>
      </w:r>
      <w:r w:rsidR="0082622C" w:rsidRPr="009B3DEC">
        <w:rPr>
          <w:color w:val="000000"/>
        </w:rPr>
        <w:t xml:space="preserve">− sont </w:t>
      </w:r>
      <w:r w:rsidR="00114CE7" w:rsidRPr="009B3DEC">
        <w:rPr>
          <w:color w:val="000000"/>
        </w:rPr>
        <w:t xml:space="preserve">habilités à </w:t>
      </w:r>
      <w:r w:rsidR="0082622C" w:rsidRPr="009B3DEC">
        <w:rPr>
          <w:color w:val="000000"/>
        </w:rPr>
        <w:t>donner aux organes du Ministère de l</w:t>
      </w:r>
      <w:r w:rsidR="00B16291">
        <w:rPr>
          <w:color w:val="000000"/>
        </w:rPr>
        <w:t>’</w:t>
      </w:r>
      <w:r w:rsidR="0082622C" w:rsidRPr="009B3DEC">
        <w:rPr>
          <w:color w:val="000000"/>
        </w:rPr>
        <w:t>intérieur l</w:t>
      </w:r>
      <w:r w:rsidR="00B16291">
        <w:rPr>
          <w:color w:val="000000"/>
        </w:rPr>
        <w:t>’</w:t>
      </w:r>
      <w:r w:rsidR="0082622C" w:rsidRPr="009B3DEC">
        <w:rPr>
          <w:color w:val="000000"/>
        </w:rPr>
        <w:t>ordre d</w:t>
      </w:r>
      <w:r w:rsidR="00B16291">
        <w:rPr>
          <w:color w:val="000000"/>
        </w:rPr>
        <w:t>’</w:t>
      </w:r>
      <w:r w:rsidR="0082622C" w:rsidRPr="009B3DEC">
        <w:rPr>
          <w:color w:val="000000"/>
        </w:rPr>
        <w:t>assurer la sécurité de ces personnes et de protéger leurs</w:t>
      </w:r>
      <w:r w:rsidR="00031FC1" w:rsidRPr="009B3DEC">
        <w:rPr>
          <w:color w:val="000000"/>
        </w:rPr>
        <w:t xml:space="preserve"> </w:t>
      </w:r>
      <w:r w:rsidR="0082622C" w:rsidRPr="009B3DEC">
        <w:rPr>
          <w:color w:val="000000"/>
        </w:rPr>
        <w:t>biens.</w:t>
      </w:r>
    </w:p>
    <w:p w:rsidR="00EE70D7" w:rsidRPr="009B3DEC" w:rsidRDefault="0082622C" w:rsidP="00031FC1">
      <w:pPr>
        <w:pStyle w:val="SingleTxtG"/>
        <w:rPr>
          <w:color w:val="000000"/>
        </w:rPr>
      </w:pPr>
      <w:r w:rsidRPr="009B3DEC">
        <w:rPr>
          <w:color w:val="000000"/>
        </w:rPr>
        <w:t>209.</w:t>
      </w:r>
      <w:r w:rsidR="00D43FBA" w:rsidRPr="009B3DEC">
        <w:rPr>
          <w:color w:val="000000"/>
        </w:rPr>
        <w:tab/>
      </w:r>
      <w:r w:rsidR="008034B1" w:rsidRPr="009B3DEC">
        <w:rPr>
          <w:color w:val="000000"/>
        </w:rPr>
        <w:t xml:space="preserve">La </w:t>
      </w:r>
      <w:r w:rsidR="00732261" w:rsidRPr="009B3DEC">
        <w:rPr>
          <w:color w:val="000000"/>
        </w:rPr>
        <w:t xml:space="preserve">requête déposée par </w:t>
      </w:r>
      <w:r w:rsidR="008034B1" w:rsidRPr="009B3DEC">
        <w:rPr>
          <w:color w:val="000000"/>
        </w:rPr>
        <w:t xml:space="preserve">une personne participant à une affaire pénale </w:t>
      </w:r>
      <w:r w:rsidR="00CB3405" w:rsidRPr="009B3DEC">
        <w:rPr>
          <w:color w:val="000000"/>
        </w:rPr>
        <w:t>ou</w:t>
      </w:r>
      <w:r w:rsidR="008034B1" w:rsidRPr="009B3DEC">
        <w:rPr>
          <w:color w:val="000000"/>
        </w:rPr>
        <w:t xml:space="preserve"> </w:t>
      </w:r>
      <w:r w:rsidR="00732261" w:rsidRPr="009B3DEC">
        <w:rPr>
          <w:color w:val="000000"/>
        </w:rPr>
        <w:t>par</w:t>
      </w:r>
      <w:r w:rsidR="008034B1" w:rsidRPr="009B3DEC">
        <w:rPr>
          <w:color w:val="000000"/>
        </w:rPr>
        <w:t xml:space="preserve"> ses proches </w:t>
      </w:r>
      <w:r w:rsidR="00CB3405" w:rsidRPr="009B3DEC">
        <w:rPr>
          <w:color w:val="000000"/>
        </w:rPr>
        <w:t xml:space="preserve">demandant que des mesures soient prises pour </w:t>
      </w:r>
      <w:r w:rsidR="004410AD" w:rsidRPr="009B3DEC">
        <w:rPr>
          <w:color w:val="000000"/>
        </w:rPr>
        <w:t xml:space="preserve">protéger </w:t>
      </w:r>
      <w:r w:rsidR="008034B1" w:rsidRPr="009B3DEC">
        <w:rPr>
          <w:color w:val="000000"/>
        </w:rPr>
        <w:t>leur sécurité doit ê</w:t>
      </w:r>
      <w:r w:rsidR="00CB3405" w:rsidRPr="009B3DEC">
        <w:rPr>
          <w:color w:val="000000"/>
        </w:rPr>
        <w:t>tre examinée par l</w:t>
      </w:r>
      <w:r w:rsidR="00B16291">
        <w:rPr>
          <w:color w:val="000000"/>
        </w:rPr>
        <w:t>’</w:t>
      </w:r>
      <w:r w:rsidR="00CB3405" w:rsidRPr="009B3DEC">
        <w:rPr>
          <w:color w:val="000000"/>
        </w:rPr>
        <w:t>organe chargé</w:t>
      </w:r>
      <w:r w:rsidR="008034B1" w:rsidRPr="009B3DEC">
        <w:rPr>
          <w:color w:val="000000"/>
        </w:rPr>
        <w:t xml:space="preserve"> de l</w:t>
      </w:r>
      <w:r w:rsidR="00B16291">
        <w:rPr>
          <w:color w:val="000000"/>
        </w:rPr>
        <w:t>’</w:t>
      </w:r>
      <w:r w:rsidR="008034B1" w:rsidRPr="009B3DEC">
        <w:rPr>
          <w:color w:val="000000"/>
        </w:rPr>
        <w:t>affaire pénale dans les 24 heures suivant son dépôt.</w:t>
      </w:r>
      <w:r w:rsidR="001231EC" w:rsidRPr="009B3DEC">
        <w:rPr>
          <w:color w:val="000000"/>
        </w:rPr>
        <w:t xml:space="preserve"> Le requérant doit être avisé dans les meilleurs de la décision le concernant</w:t>
      </w:r>
      <w:r w:rsidR="00B16291">
        <w:rPr>
          <w:color w:val="000000"/>
        </w:rPr>
        <w:t>,</w:t>
      </w:r>
      <w:r w:rsidR="001231EC" w:rsidRPr="009B3DEC">
        <w:rPr>
          <w:color w:val="000000"/>
        </w:rPr>
        <w:t xml:space="preserve"> do</w:t>
      </w:r>
      <w:r w:rsidR="00732261" w:rsidRPr="009B3DEC">
        <w:rPr>
          <w:color w:val="000000"/>
        </w:rPr>
        <w:t>n</w:t>
      </w:r>
      <w:r w:rsidR="001231EC" w:rsidRPr="009B3DEC">
        <w:rPr>
          <w:color w:val="000000"/>
        </w:rPr>
        <w:t>t une copie doit lui être remise.</w:t>
      </w:r>
    </w:p>
    <w:p w:rsidR="00EE70D7" w:rsidRPr="009B3DEC" w:rsidRDefault="001231EC" w:rsidP="00031FC1">
      <w:pPr>
        <w:pStyle w:val="SingleTxtG"/>
        <w:rPr>
          <w:color w:val="000000"/>
        </w:rPr>
      </w:pPr>
      <w:r w:rsidRPr="009B3DEC">
        <w:rPr>
          <w:color w:val="000000"/>
        </w:rPr>
        <w:t>210.</w:t>
      </w:r>
      <w:r w:rsidR="00D43FBA" w:rsidRPr="009B3DEC">
        <w:rPr>
          <w:color w:val="000000"/>
        </w:rPr>
        <w:tab/>
      </w:r>
      <w:r w:rsidRPr="009B3DEC">
        <w:rPr>
          <w:color w:val="000000"/>
        </w:rPr>
        <w:t xml:space="preserve">Il est précisé au </w:t>
      </w:r>
      <w:r w:rsidR="006E01BA" w:rsidRPr="009B3DEC">
        <w:rPr>
          <w:color w:val="000000"/>
        </w:rPr>
        <w:t>paragraphe </w:t>
      </w:r>
      <w:r w:rsidRPr="009B3DEC">
        <w:rPr>
          <w:color w:val="000000"/>
        </w:rPr>
        <w:t>9 de l</w:t>
      </w:r>
      <w:r w:rsidR="00B16291">
        <w:rPr>
          <w:color w:val="000000"/>
        </w:rPr>
        <w:t>’</w:t>
      </w:r>
      <w:r w:rsidR="006E01BA" w:rsidRPr="009B3DEC">
        <w:rPr>
          <w:color w:val="000000"/>
        </w:rPr>
        <w:t>article </w:t>
      </w:r>
      <w:r w:rsidRPr="009B3DEC">
        <w:rPr>
          <w:color w:val="000000"/>
        </w:rPr>
        <w:t>15 de la loi sur les services du Ministère de l</w:t>
      </w:r>
      <w:r w:rsidR="00B16291">
        <w:rPr>
          <w:color w:val="000000"/>
        </w:rPr>
        <w:t>’</w:t>
      </w:r>
      <w:r w:rsidRPr="009B3DEC">
        <w:rPr>
          <w:color w:val="000000"/>
        </w:rPr>
        <w:t>intérieur que ceux-ci</w:t>
      </w:r>
      <w:r w:rsidR="00B16291">
        <w:rPr>
          <w:color w:val="000000"/>
        </w:rPr>
        <w:t>,</w:t>
      </w:r>
      <w:r w:rsidRPr="009B3DEC">
        <w:rPr>
          <w:color w:val="000000"/>
        </w:rPr>
        <w:t xml:space="preserve"> dans l</w:t>
      </w:r>
      <w:r w:rsidR="00B16291">
        <w:rPr>
          <w:color w:val="000000"/>
        </w:rPr>
        <w:t>’</w:t>
      </w:r>
      <w:r w:rsidRPr="009B3DEC">
        <w:rPr>
          <w:color w:val="000000"/>
        </w:rPr>
        <w:t>exercice de</w:t>
      </w:r>
      <w:r w:rsidR="00CB3405" w:rsidRPr="009B3DEC">
        <w:rPr>
          <w:color w:val="000000"/>
        </w:rPr>
        <w:t xml:space="preserve"> leurs fonctions </w:t>
      </w:r>
      <w:r w:rsidRPr="009B3DEC">
        <w:rPr>
          <w:color w:val="000000"/>
        </w:rPr>
        <w:t>et dans les limites de leurs compétences</w:t>
      </w:r>
      <w:r w:rsidR="00B16291">
        <w:rPr>
          <w:color w:val="000000"/>
        </w:rPr>
        <w:t>,</w:t>
      </w:r>
      <w:r w:rsidRPr="009B3DEC">
        <w:rPr>
          <w:color w:val="000000"/>
        </w:rPr>
        <w:t xml:space="preserve"> sont tenus de protéger la vie</w:t>
      </w:r>
      <w:r w:rsidR="00B16291">
        <w:rPr>
          <w:color w:val="000000"/>
        </w:rPr>
        <w:t>,</w:t>
      </w:r>
      <w:r w:rsidRPr="009B3DEC">
        <w:rPr>
          <w:color w:val="000000"/>
        </w:rPr>
        <w:t xml:space="preserve"> la santé</w:t>
      </w:r>
      <w:r w:rsidR="00B16291">
        <w:rPr>
          <w:color w:val="000000"/>
        </w:rPr>
        <w:t>,</w:t>
      </w:r>
      <w:r w:rsidRPr="009B3DEC">
        <w:rPr>
          <w:color w:val="000000"/>
        </w:rPr>
        <w:t xml:space="preserve"> la personne</w:t>
      </w:r>
      <w:r w:rsidR="00B16291">
        <w:rPr>
          <w:color w:val="000000"/>
        </w:rPr>
        <w:t>,</w:t>
      </w:r>
      <w:r w:rsidRPr="009B3DEC">
        <w:rPr>
          <w:color w:val="000000"/>
        </w:rPr>
        <w:t xml:space="preserve"> la famille et les biens de</w:t>
      </w:r>
      <w:r w:rsidR="008543EA" w:rsidRPr="009B3DEC">
        <w:rPr>
          <w:color w:val="000000"/>
        </w:rPr>
        <w:t>s</w:t>
      </w:r>
      <w:r w:rsidRPr="009B3DEC">
        <w:rPr>
          <w:color w:val="000000"/>
        </w:rPr>
        <w:t xml:space="preserve"> témoins</w:t>
      </w:r>
      <w:r w:rsidR="00B16291">
        <w:rPr>
          <w:color w:val="000000"/>
        </w:rPr>
        <w:t>,</w:t>
      </w:r>
      <w:r w:rsidRPr="009B3DEC">
        <w:rPr>
          <w:color w:val="000000"/>
        </w:rPr>
        <w:t xml:space="preserve"> </w:t>
      </w:r>
      <w:r w:rsidR="008543EA" w:rsidRPr="009B3DEC">
        <w:rPr>
          <w:color w:val="000000"/>
        </w:rPr>
        <w:t xml:space="preserve">des </w:t>
      </w:r>
      <w:r w:rsidRPr="009B3DEC">
        <w:rPr>
          <w:color w:val="000000"/>
        </w:rPr>
        <w:t xml:space="preserve">victimes et </w:t>
      </w:r>
      <w:r w:rsidR="008543EA" w:rsidRPr="009B3DEC">
        <w:rPr>
          <w:color w:val="000000"/>
        </w:rPr>
        <w:t xml:space="preserve">des personnes menacées pour avoir </w:t>
      </w:r>
      <w:r w:rsidR="00D04477" w:rsidRPr="009B3DEC">
        <w:rPr>
          <w:color w:val="000000"/>
        </w:rPr>
        <w:t>aidé les forces de l</w:t>
      </w:r>
      <w:r w:rsidR="00B16291">
        <w:rPr>
          <w:color w:val="000000"/>
        </w:rPr>
        <w:t>’</w:t>
      </w:r>
      <w:r w:rsidR="00D04477" w:rsidRPr="009B3DEC">
        <w:rPr>
          <w:color w:val="000000"/>
        </w:rPr>
        <w:t>ordre à prévenir et à élucider des infractions.</w:t>
      </w:r>
    </w:p>
    <w:p w:rsidR="00EE70D7" w:rsidRPr="009B3DEC" w:rsidRDefault="00D04477" w:rsidP="00031FC1">
      <w:pPr>
        <w:pStyle w:val="SingleTxtG"/>
        <w:rPr>
          <w:color w:val="000000"/>
        </w:rPr>
      </w:pPr>
      <w:r w:rsidRPr="009B3DEC">
        <w:rPr>
          <w:color w:val="000000"/>
        </w:rPr>
        <w:lastRenderedPageBreak/>
        <w:t>211.</w:t>
      </w:r>
      <w:r w:rsidR="00D43FBA" w:rsidRPr="009B3DEC">
        <w:rPr>
          <w:color w:val="000000"/>
        </w:rPr>
        <w:tab/>
      </w:r>
      <w:r w:rsidRPr="009B3DEC">
        <w:rPr>
          <w:color w:val="000000"/>
        </w:rPr>
        <w:t xml:space="preserve">Conformément à </w:t>
      </w:r>
      <w:r w:rsidR="008543EA" w:rsidRPr="009B3DEC">
        <w:rPr>
          <w:color w:val="000000"/>
        </w:rPr>
        <w:t xml:space="preserve">ce qui est indiqué aux </w:t>
      </w:r>
      <w:r w:rsidR="007A00C4" w:rsidRPr="009B3DEC">
        <w:rPr>
          <w:color w:val="000000"/>
        </w:rPr>
        <w:t>paragraphes </w:t>
      </w:r>
      <w:r w:rsidR="008543EA" w:rsidRPr="009B3DEC">
        <w:rPr>
          <w:color w:val="000000"/>
        </w:rPr>
        <w:t xml:space="preserve">1 et 2 </w:t>
      </w:r>
      <w:r w:rsidRPr="009B3DEC">
        <w:rPr>
          <w:color w:val="000000"/>
        </w:rPr>
        <w:t>de l</w:t>
      </w:r>
      <w:r w:rsidR="00B16291">
        <w:rPr>
          <w:color w:val="000000"/>
        </w:rPr>
        <w:t>’</w:t>
      </w:r>
      <w:r w:rsidR="006E01BA" w:rsidRPr="009B3DEC">
        <w:rPr>
          <w:color w:val="000000"/>
        </w:rPr>
        <w:t>article </w:t>
      </w:r>
      <w:r w:rsidRPr="009B3DEC">
        <w:rPr>
          <w:color w:val="000000"/>
        </w:rPr>
        <w:t>4 de la loi sur le barreau et la profession d</w:t>
      </w:r>
      <w:r w:rsidR="00B16291">
        <w:rPr>
          <w:color w:val="000000"/>
        </w:rPr>
        <w:t>’</w:t>
      </w:r>
      <w:r w:rsidRPr="009B3DEC">
        <w:rPr>
          <w:color w:val="000000"/>
        </w:rPr>
        <w:t>avocat</w:t>
      </w:r>
      <w:r w:rsidR="00B16291">
        <w:rPr>
          <w:color w:val="000000"/>
        </w:rPr>
        <w:t>,</w:t>
      </w:r>
      <w:r w:rsidRPr="009B3DEC">
        <w:rPr>
          <w:color w:val="000000"/>
        </w:rPr>
        <w:t xml:space="preserve"> l</w:t>
      </w:r>
      <w:r w:rsidR="00B16291">
        <w:rPr>
          <w:color w:val="000000"/>
        </w:rPr>
        <w:t>’</w:t>
      </w:r>
      <w:r w:rsidRPr="009B3DEC">
        <w:rPr>
          <w:color w:val="000000"/>
        </w:rPr>
        <w:t>État garantit à chacun</w:t>
      </w:r>
      <w:r w:rsidR="00B16291">
        <w:rPr>
          <w:color w:val="000000"/>
        </w:rPr>
        <w:t>,</w:t>
      </w:r>
      <w:r w:rsidRPr="009B3DEC">
        <w:rPr>
          <w:color w:val="000000"/>
        </w:rPr>
        <w:t xml:space="preserve"> en tant que de besoin</w:t>
      </w:r>
      <w:r w:rsidR="00B16291">
        <w:rPr>
          <w:color w:val="000000"/>
        </w:rPr>
        <w:t>,</w:t>
      </w:r>
      <w:r w:rsidRPr="009B3DEC">
        <w:rPr>
          <w:color w:val="000000"/>
        </w:rPr>
        <w:t xml:space="preserve"> l</w:t>
      </w:r>
      <w:r w:rsidR="00B16291">
        <w:rPr>
          <w:color w:val="000000"/>
        </w:rPr>
        <w:t>’</w:t>
      </w:r>
      <w:r w:rsidRPr="009B3DEC">
        <w:rPr>
          <w:color w:val="000000"/>
        </w:rPr>
        <w:t>aide judiciaire d</w:t>
      </w:r>
      <w:r w:rsidR="00B16291">
        <w:rPr>
          <w:color w:val="000000"/>
        </w:rPr>
        <w:t>’</w:t>
      </w:r>
      <w:r w:rsidRPr="009B3DEC">
        <w:rPr>
          <w:color w:val="000000"/>
        </w:rPr>
        <w:t>un</w:t>
      </w:r>
      <w:r w:rsidR="003361BD">
        <w:rPr>
          <w:color w:val="000000"/>
        </w:rPr>
        <w:t xml:space="preserve"> </w:t>
      </w:r>
      <w:r w:rsidRPr="009B3DEC">
        <w:rPr>
          <w:color w:val="000000"/>
        </w:rPr>
        <w:t>professionnel.</w:t>
      </w:r>
    </w:p>
    <w:p w:rsidR="00EE70D7" w:rsidRPr="009B3DEC" w:rsidRDefault="00D04477" w:rsidP="00031FC1">
      <w:pPr>
        <w:pStyle w:val="SingleTxtG"/>
        <w:rPr>
          <w:color w:val="000000"/>
        </w:rPr>
      </w:pPr>
      <w:r w:rsidRPr="009B3DEC">
        <w:rPr>
          <w:color w:val="000000"/>
        </w:rPr>
        <w:t>212.</w:t>
      </w:r>
      <w:r w:rsidR="00D43FBA" w:rsidRPr="009B3DEC">
        <w:rPr>
          <w:color w:val="000000"/>
        </w:rPr>
        <w:tab/>
      </w:r>
      <w:r w:rsidRPr="009B3DEC">
        <w:rPr>
          <w:color w:val="000000"/>
        </w:rPr>
        <w:t>L</w:t>
      </w:r>
      <w:r w:rsidR="00B16291">
        <w:rPr>
          <w:color w:val="000000"/>
        </w:rPr>
        <w:t>’</w:t>
      </w:r>
      <w:r w:rsidRPr="009B3DEC">
        <w:rPr>
          <w:color w:val="000000"/>
        </w:rPr>
        <w:t>État garantit à toutes les personnes physiques et morales présentes sur le territoire national un accès égal à l</w:t>
      </w:r>
      <w:r w:rsidR="00B16291">
        <w:rPr>
          <w:color w:val="000000"/>
        </w:rPr>
        <w:t>’</w:t>
      </w:r>
      <w:r w:rsidRPr="009B3DEC">
        <w:rPr>
          <w:color w:val="000000"/>
        </w:rPr>
        <w:t>aide judiciaire</w:t>
      </w:r>
      <w:r w:rsidR="00B16291">
        <w:rPr>
          <w:color w:val="000000"/>
        </w:rPr>
        <w:t>,</w:t>
      </w:r>
      <w:r w:rsidRPr="009B3DEC">
        <w:rPr>
          <w:color w:val="000000"/>
        </w:rPr>
        <w:t xml:space="preserve"> ainsi qu</w:t>
      </w:r>
      <w:r w:rsidR="00B16291">
        <w:rPr>
          <w:color w:val="000000"/>
        </w:rPr>
        <w:t>’</w:t>
      </w:r>
      <w:r w:rsidRPr="009B3DEC">
        <w:rPr>
          <w:color w:val="000000"/>
        </w:rPr>
        <w:t xml:space="preserve">aux renseignements sur la nature de cette aide et </w:t>
      </w:r>
      <w:r w:rsidR="008543EA" w:rsidRPr="009B3DEC">
        <w:rPr>
          <w:color w:val="000000"/>
        </w:rPr>
        <w:t>aux</w:t>
      </w:r>
      <w:r w:rsidRPr="009B3DEC">
        <w:rPr>
          <w:color w:val="000000"/>
        </w:rPr>
        <w:t xml:space="preserve"> </w:t>
      </w:r>
      <w:r w:rsidR="00CB3405" w:rsidRPr="009B3DEC">
        <w:rPr>
          <w:color w:val="000000"/>
        </w:rPr>
        <w:t>procédures</w:t>
      </w:r>
      <w:r w:rsidRPr="009B3DEC">
        <w:rPr>
          <w:color w:val="000000"/>
        </w:rPr>
        <w:t xml:space="preserve"> à suivre pour</w:t>
      </w:r>
      <w:r w:rsidR="003361BD">
        <w:rPr>
          <w:color w:val="000000"/>
        </w:rPr>
        <w:t xml:space="preserve"> </w:t>
      </w:r>
      <w:r w:rsidRPr="009B3DEC">
        <w:rPr>
          <w:color w:val="000000"/>
        </w:rPr>
        <w:t>l</w:t>
      </w:r>
      <w:r w:rsidR="00B16291">
        <w:rPr>
          <w:color w:val="000000"/>
        </w:rPr>
        <w:t>’</w:t>
      </w:r>
      <w:r w:rsidRPr="009B3DEC">
        <w:rPr>
          <w:color w:val="000000"/>
        </w:rPr>
        <w:t>obtenir.</w:t>
      </w:r>
    </w:p>
    <w:p w:rsidR="00EE70D7" w:rsidRPr="009B3DEC" w:rsidRDefault="00D04477" w:rsidP="00031FC1">
      <w:pPr>
        <w:pStyle w:val="SingleTxtG"/>
        <w:rPr>
          <w:color w:val="000000"/>
        </w:rPr>
      </w:pPr>
      <w:r w:rsidRPr="009B3DEC">
        <w:rPr>
          <w:color w:val="000000"/>
        </w:rPr>
        <w:t>213.</w:t>
      </w:r>
      <w:r w:rsidR="00D43FBA" w:rsidRPr="009B3DEC">
        <w:rPr>
          <w:color w:val="000000"/>
        </w:rPr>
        <w:tab/>
      </w:r>
      <w:r w:rsidR="008543EA" w:rsidRPr="009B3DEC">
        <w:rPr>
          <w:color w:val="000000"/>
        </w:rPr>
        <w:t xml:space="preserve">Au </w:t>
      </w:r>
      <w:r w:rsidR="006E01BA" w:rsidRPr="009B3DEC">
        <w:rPr>
          <w:color w:val="000000"/>
        </w:rPr>
        <w:t>paragraphe </w:t>
      </w:r>
      <w:r w:rsidR="008543EA" w:rsidRPr="009B3DEC">
        <w:rPr>
          <w:color w:val="000000"/>
        </w:rPr>
        <w:t xml:space="preserve">4 </w:t>
      </w:r>
      <w:r w:rsidRPr="009B3DEC">
        <w:rPr>
          <w:color w:val="000000"/>
        </w:rPr>
        <w:t>de l</w:t>
      </w:r>
      <w:r w:rsidR="00B16291">
        <w:rPr>
          <w:color w:val="000000"/>
        </w:rPr>
        <w:t>’</w:t>
      </w:r>
      <w:r w:rsidR="006E01BA" w:rsidRPr="009B3DEC">
        <w:rPr>
          <w:color w:val="000000"/>
        </w:rPr>
        <w:t>article </w:t>
      </w:r>
      <w:r w:rsidRPr="009B3DEC">
        <w:rPr>
          <w:color w:val="000000"/>
        </w:rPr>
        <w:t>7 de la loi sur le barreau et la profession d</w:t>
      </w:r>
      <w:r w:rsidR="00B16291">
        <w:rPr>
          <w:color w:val="000000"/>
        </w:rPr>
        <w:t>’</w:t>
      </w:r>
      <w:r w:rsidRPr="009B3DEC">
        <w:rPr>
          <w:color w:val="000000"/>
        </w:rPr>
        <w:t>avocat</w:t>
      </w:r>
      <w:r w:rsidR="00B16291">
        <w:rPr>
          <w:color w:val="000000"/>
        </w:rPr>
        <w:t>,</w:t>
      </w:r>
      <w:r w:rsidRPr="009B3DEC">
        <w:rPr>
          <w:color w:val="000000"/>
        </w:rPr>
        <w:t xml:space="preserve"> il est stipulé qu</w:t>
      </w:r>
      <w:r w:rsidR="00B16291">
        <w:rPr>
          <w:color w:val="000000"/>
        </w:rPr>
        <w:t>’</w:t>
      </w:r>
      <w:r w:rsidRPr="009B3DEC">
        <w:rPr>
          <w:color w:val="000000"/>
        </w:rPr>
        <w:t>en apportant une aide judiciaire</w:t>
      </w:r>
      <w:r w:rsidR="00B16291">
        <w:rPr>
          <w:color w:val="000000"/>
        </w:rPr>
        <w:t>,</w:t>
      </w:r>
      <w:r w:rsidRPr="009B3DEC">
        <w:rPr>
          <w:color w:val="000000"/>
        </w:rPr>
        <w:t xml:space="preserve"> l</w:t>
      </w:r>
      <w:r w:rsidR="00B16291">
        <w:rPr>
          <w:color w:val="000000"/>
        </w:rPr>
        <w:t>’</w:t>
      </w:r>
      <w:r w:rsidRPr="009B3DEC">
        <w:rPr>
          <w:color w:val="000000"/>
        </w:rPr>
        <w:t xml:space="preserve">avocat agit en tant que défenseur </w:t>
      </w:r>
      <w:r w:rsidR="00A526B4" w:rsidRPr="009B3DEC">
        <w:rPr>
          <w:color w:val="000000"/>
        </w:rPr>
        <w:t>ou représentant de son client dans des procédures pénales ou des procédures relatives à des infractions administratives</w:t>
      </w:r>
      <w:r w:rsidR="00301005" w:rsidRPr="009B3DEC">
        <w:rPr>
          <w:color w:val="000000"/>
        </w:rPr>
        <w:t xml:space="preserve"> auprès des services de l</w:t>
      </w:r>
      <w:r w:rsidR="00B16291">
        <w:rPr>
          <w:color w:val="000000"/>
        </w:rPr>
        <w:t>’</w:t>
      </w:r>
      <w:r w:rsidR="006D1756" w:rsidRPr="009B3DEC">
        <w:rPr>
          <w:color w:val="000000"/>
        </w:rPr>
        <w:t>État</w:t>
      </w:r>
      <w:r w:rsidR="00B16291">
        <w:rPr>
          <w:color w:val="000000"/>
        </w:rPr>
        <w:t>,</w:t>
      </w:r>
      <w:r w:rsidR="00301005" w:rsidRPr="009B3DEC">
        <w:rPr>
          <w:color w:val="000000"/>
        </w:rPr>
        <w:t xml:space="preserve"> </w:t>
      </w:r>
      <w:r w:rsidR="008543EA" w:rsidRPr="009B3DEC">
        <w:rPr>
          <w:color w:val="000000"/>
        </w:rPr>
        <w:t xml:space="preserve">auprès </w:t>
      </w:r>
      <w:r w:rsidR="00301005" w:rsidRPr="009B3DEC">
        <w:rPr>
          <w:color w:val="000000"/>
        </w:rPr>
        <w:t>des services chargés de l</w:t>
      </w:r>
      <w:r w:rsidR="00B16291">
        <w:rPr>
          <w:color w:val="000000"/>
        </w:rPr>
        <w:t>’</w:t>
      </w:r>
      <w:r w:rsidR="00301005" w:rsidRPr="009B3DEC">
        <w:rPr>
          <w:color w:val="000000"/>
        </w:rPr>
        <w:t xml:space="preserve">enquête préliminaire et </w:t>
      </w:r>
      <w:r w:rsidR="008543EA" w:rsidRPr="009B3DEC">
        <w:rPr>
          <w:color w:val="000000"/>
        </w:rPr>
        <w:t>devant le</w:t>
      </w:r>
      <w:r w:rsidR="00301005" w:rsidRPr="009B3DEC">
        <w:rPr>
          <w:color w:val="000000"/>
        </w:rPr>
        <w:t xml:space="preserve"> tribunal.</w:t>
      </w:r>
    </w:p>
    <w:p w:rsidR="00EE70D7" w:rsidRPr="009B3DEC" w:rsidRDefault="00A562FC" w:rsidP="00031FC1">
      <w:pPr>
        <w:pStyle w:val="SingleTxtG"/>
        <w:rPr>
          <w:color w:val="000000"/>
        </w:rPr>
      </w:pPr>
      <w:r w:rsidRPr="009B3DEC">
        <w:rPr>
          <w:color w:val="000000"/>
        </w:rPr>
        <w:t>214.</w:t>
      </w:r>
      <w:r w:rsidR="00D43FBA" w:rsidRPr="009B3DEC">
        <w:rPr>
          <w:color w:val="000000"/>
        </w:rPr>
        <w:tab/>
      </w:r>
      <w:r w:rsidRPr="009B3DEC">
        <w:rPr>
          <w:color w:val="000000"/>
        </w:rPr>
        <w:t>Selon le Service d</w:t>
      </w:r>
      <w:r w:rsidR="00B16291">
        <w:rPr>
          <w:color w:val="000000"/>
        </w:rPr>
        <w:t>’</w:t>
      </w:r>
      <w:r w:rsidRPr="009B3DEC">
        <w:rPr>
          <w:color w:val="000000"/>
        </w:rPr>
        <w:t>information du Ministère de l</w:t>
      </w:r>
      <w:r w:rsidR="00B16291">
        <w:rPr>
          <w:color w:val="000000"/>
        </w:rPr>
        <w:t>’</w:t>
      </w:r>
      <w:r w:rsidRPr="009B3DEC">
        <w:rPr>
          <w:color w:val="000000"/>
        </w:rPr>
        <w:t>intérieur</w:t>
      </w:r>
      <w:r w:rsidR="00B16291">
        <w:rPr>
          <w:color w:val="000000"/>
        </w:rPr>
        <w:t>,</w:t>
      </w:r>
      <w:r w:rsidRPr="009B3DEC">
        <w:rPr>
          <w:color w:val="000000"/>
        </w:rPr>
        <w:t xml:space="preserve"> entre 2010 et le moment où le présent rapport est établi aucune infraction au titre de l</w:t>
      </w:r>
      <w:r w:rsidR="00B16291">
        <w:rPr>
          <w:color w:val="000000"/>
        </w:rPr>
        <w:t>’</w:t>
      </w:r>
      <w:r w:rsidR="006E01BA" w:rsidRPr="009B3DEC">
        <w:rPr>
          <w:color w:val="000000"/>
        </w:rPr>
        <w:t>article </w:t>
      </w:r>
      <w:r w:rsidRPr="009B3DEC">
        <w:rPr>
          <w:color w:val="000000"/>
        </w:rPr>
        <w:t>145 du Code pénal (violation de l</w:t>
      </w:r>
      <w:r w:rsidR="00B16291">
        <w:rPr>
          <w:color w:val="000000"/>
        </w:rPr>
        <w:t>’</w:t>
      </w:r>
      <w:r w:rsidRPr="009B3DEC">
        <w:rPr>
          <w:color w:val="000000"/>
        </w:rPr>
        <w:t>égalité des droits des citoyens) n</w:t>
      </w:r>
      <w:r w:rsidR="00B16291">
        <w:rPr>
          <w:color w:val="000000"/>
        </w:rPr>
        <w:t>’</w:t>
      </w:r>
      <w:r w:rsidRPr="009B3DEC">
        <w:rPr>
          <w:color w:val="000000"/>
        </w:rPr>
        <w:t>a été enregistrée.</w:t>
      </w:r>
    </w:p>
    <w:p w:rsidR="00EE70D7" w:rsidRPr="009B3DEC" w:rsidRDefault="00A562FC" w:rsidP="00031FC1">
      <w:pPr>
        <w:pStyle w:val="SingleTxtG"/>
        <w:rPr>
          <w:color w:val="000000"/>
        </w:rPr>
      </w:pPr>
      <w:r w:rsidRPr="009B3DEC">
        <w:rPr>
          <w:color w:val="000000"/>
        </w:rPr>
        <w:t>215.</w:t>
      </w:r>
      <w:r w:rsidR="00D43FBA" w:rsidRPr="009B3DEC">
        <w:rPr>
          <w:color w:val="000000"/>
        </w:rPr>
        <w:tab/>
      </w:r>
      <w:r w:rsidR="0007363A" w:rsidRPr="009B3DEC">
        <w:rPr>
          <w:color w:val="000000"/>
        </w:rPr>
        <w:t>Entre 2011 et 2015</w:t>
      </w:r>
      <w:r w:rsidR="00B16291">
        <w:rPr>
          <w:color w:val="000000"/>
        </w:rPr>
        <w:t>,</w:t>
      </w:r>
      <w:r w:rsidR="0007363A" w:rsidRPr="009B3DEC">
        <w:rPr>
          <w:color w:val="000000"/>
        </w:rPr>
        <w:t xml:space="preserve"> la justice n</w:t>
      </w:r>
      <w:r w:rsidR="00B16291">
        <w:rPr>
          <w:color w:val="000000"/>
        </w:rPr>
        <w:t>’</w:t>
      </w:r>
      <w:r w:rsidR="0007363A" w:rsidRPr="009B3DEC">
        <w:rPr>
          <w:color w:val="000000"/>
        </w:rPr>
        <w:t>a été saisie d</w:t>
      </w:r>
      <w:r w:rsidR="00B16291">
        <w:rPr>
          <w:color w:val="000000"/>
        </w:rPr>
        <w:t>’</w:t>
      </w:r>
      <w:r w:rsidR="0007363A" w:rsidRPr="009B3DEC">
        <w:rPr>
          <w:color w:val="000000"/>
        </w:rPr>
        <w:t>aucune plainte ou requête pour violation ou restriction directe ou indirecte des droits et libertés de l</w:t>
      </w:r>
      <w:r w:rsidR="00B16291">
        <w:rPr>
          <w:color w:val="000000"/>
        </w:rPr>
        <w:t>’</w:t>
      </w:r>
      <w:r w:rsidR="0007363A" w:rsidRPr="009B3DEC">
        <w:rPr>
          <w:color w:val="000000"/>
        </w:rPr>
        <w:t>homme et du citoyen pour des motifs fondés sur</w:t>
      </w:r>
      <w:r w:rsidR="003361BD">
        <w:rPr>
          <w:color w:val="000000"/>
        </w:rPr>
        <w:t xml:space="preserve"> </w:t>
      </w:r>
      <w:r w:rsidR="008543EA" w:rsidRPr="009B3DEC">
        <w:rPr>
          <w:color w:val="000000"/>
        </w:rPr>
        <w:t>l</w:t>
      </w:r>
      <w:r w:rsidR="00B16291">
        <w:rPr>
          <w:color w:val="000000"/>
        </w:rPr>
        <w:t>’</w:t>
      </w:r>
      <w:r w:rsidR="008543EA" w:rsidRPr="009B3DEC">
        <w:rPr>
          <w:color w:val="000000"/>
        </w:rPr>
        <w:t>appartenance ethnique</w:t>
      </w:r>
      <w:r w:rsidR="00B16291">
        <w:rPr>
          <w:color w:val="000000"/>
        </w:rPr>
        <w:t>,</w:t>
      </w:r>
      <w:r w:rsidR="0007363A" w:rsidRPr="009B3DEC">
        <w:rPr>
          <w:color w:val="000000"/>
        </w:rPr>
        <w:t xml:space="preserve"> la race</w:t>
      </w:r>
      <w:r w:rsidR="00B16291">
        <w:rPr>
          <w:color w:val="000000"/>
        </w:rPr>
        <w:t>,</w:t>
      </w:r>
      <w:r w:rsidR="0007363A" w:rsidRPr="009B3DEC">
        <w:rPr>
          <w:color w:val="000000"/>
        </w:rPr>
        <w:t xml:space="preserve"> le sexe</w:t>
      </w:r>
      <w:r w:rsidR="00B16291">
        <w:rPr>
          <w:color w:val="000000"/>
        </w:rPr>
        <w:t>,</w:t>
      </w:r>
      <w:r w:rsidR="0007363A" w:rsidRPr="009B3DEC">
        <w:rPr>
          <w:color w:val="000000"/>
        </w:rPr>
        <w:t xml:space="preserve"> l</w:t>
      </w:r>
      <w:r w:rsidR="00B16291">
        <w:rPr>
          <w:color w:val="000000"/>
        </w:rPr>
        <w:t>’</w:t>
      </w:r>
      <w:r w:rsidR="0007363A" w:rsidRPr="009B3DEC">
        <w:rPr>
          <w:color w:val="000000"/>
        </w:rPr>
        <w:t>origine</w:t>
      </w:r>
      <w:r w:rsidR="00B16291">
        <w:rPr>
          <w:color w:val="000000"/>
        </w:rPr>
        <w:t>,</w:t>
      </w:r>
      <w:r w:rsidR="0007363A" w:rsidRPr="009B3DEC">
        <w:rPr>
          <w:color w:val="000000"/>
        </w:rPr>
        <w:t xml:space="preserve"> la fortune</w:t>
      </w:r>
      <w:r w:rsidR="00B16291">
        <w:rPr>
          <w:color w:val="000000"/>
        </w:rPr>
        <w:t>,</w:t>
      </w:r>
      <w:r w:rsidR="0007363A" w:rsidRPr="009B3DEC">
        <w:rPr>
          <w:color w:val="000000"/>
        </w:rPr>
        <w:t xml:space="preserve"> la fonction</w:t>
      </w:r>
      <w:r w:rsidR="00B16291">
        <w:rPr>
          <w:color w:val="000000"/>
        </w:rPr>
        <w:t>,</w:t>
      </w:r>
      <w:r w:rsidR="0007363A" w:rsidRPr="009B3DEC">
        <w:rPr>
          <w:color w:val="000000"/>
        </w:rPr>
        <w:t xml:space="preserve"> le lieu de résidence</w:t>
      </w:r>
      <w:r w:rsidR="00B16291">
        <w:rPr>
          <w:color w:val="000000"/>
        </w:rPr>
        <w:t>,</w:t>
      </w:r>
      <w:r w:rsidR="0007363A" w:rsidRPr="009B3DEC">
        <w:rPr>
          <w:color w:val="000000"/>
        </w:rPr>
        <w:t xml:space="preserve"> la langue</w:t>
      </w:r>
      <w:r w:rsidR="00B16291">
        <w:rPr>
          <w:color w:val="000000"/>
        </w:rPr>
        <w:t>,</w:t>
      </w:r>
      <w:r w:rsidR="0007363A" w:rsidRPr="009B3DEC">
        <w:rPr>
          <w:color w:val="000000"/>
        </w:rPr>
        <w:t xml:space="preserve"> l</w:t>
      </w:r>
      <w:r w:rsidR="00B16291">
        <w:rPr>
          <w:color w:val="000000"/>
        </w:rPr>
        <w:t>’</w:t>
      </w:r>
      <w:r w:rsidR="0007363A" w:rsidRPr="009B3DEC">
        <w:rPr>
          <w:color w:val="000000"/>
        </w:rPr>
        <w:t>attitude à l</w:t>
      </w:r>
      <w:r w:rsidR="00B16291">
        <w:rPr>
          <w:color w:val="000000"/>
        </w:rPr>
        <w:t>’</w:t>
      </w:r>
      <w:r w:rsidR="0007363A" w:rsidRPr="009B3DEC">
        <w:rPr>
          <w:color w:val="000000"/>
        </w:rPr>
        <w:t>égard de la religion</w:t>
      </w:r>
      <w:r w:rsidR="00B16291">
        <w:rPr>
          <w:color w:val="000000"/>
        </w:rPr>
        <w:t>,</w:t>
      </w:r>
      <w:r w:rsidR="0007363A" w:rsidRPr="009B3DEC">
        <w:rPr>
          <w:color w:val="000000"/>
        </w:rPr>
        <w:t xml:space="preserve"> les </w:t>
      </w:r>
      <w:r w:rsidR="0016721E" w:rsidRPr="009B3DEC">
        <w:rPr>
          <w:color w:val="000000"/>
        </w:rPr>
        <w:t xml:space="preserve">opinions </w:t>
      </w:r>
      <w:r w:rsidR="0007363A" w:rsidRPr="009B3DEC">
        <w:rPr>
          <w:color w:val="000000"/>
        </w:rPr>
        <w:t>politiques ou l</w:t>
      </w:r>
      <w:r w:rsidR="00B16291">
        <w:rPr>
          <w:color w:val="000000"/>
        </w:rPr>
        <w:t>’</w:t>
      </w:r>
      <w:r w:rsidR="0007363A" w:rsidRPr="009B3DEC">
        <w:rPr>
          <w:color w:val="000000"/>
        </w:rPr>
        <w:t>affiliati</w:t>
      </w:r>
      <w:r w:rsidR="005530DD" w:rsidRPr="009B3DEC">
        <w:rPr>
          <w:color w:val="000000"/>
        </w:rPr>
        <w:t>on ou</w:t>
      </w:r>
      <w:r w:rsidR="003361BD">
        <w:rPr>
          <w:color w:val="000000"/>
        </w:rPr>
        <w:t xml:space="preserve"> non-affiliation à un parti</w:t>
      </w:r>
      <w:r w:rsidR="0007363A" w:rsidRPr="009B3DEC">
        <w:rPr>
          <w:color w:val="000000"/>
        </w:rPr>
        <w:t>.</w:t>
      </w:r>
    </w:p>
    <w:p w:rsidR="00EE70D7" w:rsidRPr="009B3DEC" w:rsidRDefault="0007363A" w:rsidP="00031FC1">
      <w:pPr>
        <w:pStyle w:val="SingleTxtG"/>
        <w:rPr>
          <w:color w:val="000000"/>
        </w:rPr>
      </w:pPr>
      <w:r w:rsidRPr="009B3DEC">
        <w:rPr>
          <w:color w:val="000000"/>
        </w:rPr>
        <w:t>216.</w:t>
      </w:r>
      <w:r w:rsidR="00D43FBA" w:rsidRPr="009B3DEC">
        <w:rPr>
          <w:color w:val="000000"/>
        </w:rPr>
        <w:tab/>
      </w:r>
      <w:r w:rsidRPr="009B3DEC">
        <w:rPr>
          <w:color w:val="000000"/>
        </w:rPr>
        <w:t>Les parquets n</w:t>
      </w:r>
      <w:r w:rsidR="00B16291">
        <w:rPr>
          <w:color w:val="000000"/>
        </w:rPr>
        <w:t>’</w:t>
      </w:r>
      <w:r w:rsidRPr="009B3DEC">
        <w:rPr>
          <w:color w:val="000000"/>
        </w:rPr>
        <w:t>ont été saisis d</w:t>
      </w:r>
      <w:r w:rsidR="00B16291">
        <w:rPr>
          <w:color w:val="000000"/>
        </w:rPr>
        <w:t>’</w:t>
      </w:r>
      <w:r w:rsidRPr="009B3DEC">
        <w:rPr>
          <w:color w:val="000000"/>
        </w:rPr>
        <w:t>aucune affaire relevant de l</w:t>
      </w:r>
      <w:r w:rsidR="00B16291">
        <w:rPr>
          <w:color w:val="000000"/>
        </w:rPr>
        <w:t>’</w:t>
      </w:r>
      <w:r w:rsidR="006E01BA" w:rsidRPr="009B3DEC">
        <w:rPr>
          <w:color w:val="000000"/>
        </w:rPr>
        <w:t>article </w:t>
      </w:r>
      <w:r w:rsidRPr="009B3DEC">
        <w:rPr>
          <w:color w:val="000000"/>
        </w:rPr>
        <w:t>145 du Code pénal.</w:t>
      </w:r>
    </w:p>
    <w:p w:rsidR="00EE70D7" w:rsidRPr="009B3DEC" w:rsidRDefault="006866DD" w:rsidP="006866DD">
      <w:pPr>
        <w:pStyle w:val="H23G"/>
      </w:pPr>
      <w:r w:rsidRPr="009B3DEC">
        <w:tab/>
      </w:r>
      <w:r w:rsidRPr="009B3DEC">
        <w:tab/>
      </w:r>
      <w:r w:rsidR="0007363A" w:rsidRPr="009B3DEC">
        <w:t>Paragraphe 23 des observations finales</w:t>
      </w:r>
    </w:p>
    <w:p w:rsidR="00EE70D7" w:rsidRPr="009B3DEC" w:rsidRDefault="0007363A" w:rsidP="006866DD">
      <w:pPr>
        <w:pStyle w:val="SingleTxtG"/>
      </w:pPr>
      <w:r w:rsidRPr="009B3DEC">
        <w:t>217.</w:t>
      </w:r>
      <w:r w:rsidR="00D43FBA" w:rsidRPr="009B3DEC">
        <w:tab/>
      </w:r>
      <w:r w:rsidR="00D244F3" w:rsidRPr="009B3DEC">
        <w:t>L</w:t>
      </w:r>
      <w:r w:rsidR="00B16291">
        <w:t>’</w:t>
      </w:r>
      <w:r w:rsidR="006E01BA" w:rsidRPr="009B3DEC">
        <w:t>article </w:t>
      </w:r>
      <w:r w:rsidR="00D244F3" w:rsidRPr="009B3DEC">
        <w:t>11 du Code de procédure civile (version du 18 août 2015) dispose que la justice au civil est rendue sur la base de l</w:t>
      </w:r>
      <w:r w:rsidR="00B16291">
        <w:t>’</w:t>
      </w:r>
      <w:r w:rsidR="00D244F3" w:rsidRPr="009B3DEC">
        <w:t>égalité de tous les citoyens devant la loi et les tribunaux. Pendant une procédure civile</w:t>
      </w:r>
      <w:r w:rsidR="00B16291">
        <w:t>,</w:t>
      </w:r>
      <w:r w:rsidR="00D244F3" w:rsidRPr="009B3DEC">
        <w:t xml:space="preserve"> aucun citoyen ne peut bénéficier d</w:t>
      </w:r>
      <w:r w:rsidR="00B16291">
        <w:t>’</w:t>
      </w:r>
      <w:r w:rsidR="00D244F3" w:rsidRPr="009B3DEC">
        <w:t xml:space="preserve">un traitement </w:t>
      </w:r>
      <w:r w:rsidR="0016721E" w:rsidRPr="009B3DEC">
        <w:t>préférentiel ni faire l</w:t>
      </w:r>
      <w:r w:rsidR="00B16291">
        <w:t>’</w:t>
      </w:r>
      <w:r w:rsidR="0016721E" w:rsidRPr="009B3DEC">
        <w:t>objet d</w:t>
      </w:r>
      <w:r w:rsidR="00B16291">
        <w:t>’</w:t>
      </w:r>
      <w:r w:rsidR="0016721E" w:rsidRPr="009B3DEC">
        <w:t>une</w:t>
      </w:r>
      <w:r w:rsidR="00D244F3" w:rsidRPr="009B3DEC">
        <w:t xml:space="preserve"> discrimination fondée sur</w:t>
      </w:r>
      <w:r w:rsidR="005F0397">
        <w:t xml:space="preserve"> </w:t>
      </w:r>
      <w:r w:rsidR="00D244F3" w:rsidRPr="009B3DEC">
        <w:t>l</w:t>
      </w:r>
      <w:r w:rsidR="00B16291">
        <w:t>’</w:t>
      </w:r>
      <w:r w:rsidR="0016721E" w:rsidRPr="009B3DEC">
        <w:t>appartenance ethnique</w:t>
      </w:r>
      <w:r w:rsidR="00B16291">
        <w:t>,</w:t>
      </w:r>
      <w:r w:rsidR="00D244F3" w:rsidRPr="009B3DEC">
        <w:t xml:space="preserve"> la race</w:t>
      </w:r>
      <w:r w:rsidR="00B16291">
        <w:t>,</w:t>
      </w:r>
      <w:r w:rsidR="00D244F3" w:rsidRPr="009B3DEC">
        <w:t xml:space="preserve"> le sexe</w:t>
      </w:r>
      <w:r w:rsidR="00B16291">
        <w:t>,</w:t>
      </w:r>
      <w:r w:rsidR="00D244F3" w:rsidRPr="009B3DEC">
        <w:t xml:space="preserve"> l</w:t>
      </w:r>
      <w:r w:rsidR="00B16291">
        <w:t>’</w:t>
      </w:r>
      <w:r w:rsidR="00D244F3" w:rsidRPr="009B3DEC">
        <w:t>origine</w:t>
      </w:r>
      <w:r w:rsidR="00B16291">
        <w:t>,</w:t>
      </w:r>
      <w:r w:rsidR="00D244F3" w:rsidRPr="009B3DEC">
        <w:t xml:space="preserve"> la fortune</w:t>
      </w:r>
      <w:r w:rsidR="00B16291">
        <w:t>,</w:t>
      </w:r>
      <w:r w:rsidR="00D244F3" w:rsidRPr="009B3DEC">
        <w:t xml:space="preserve"> la fonction</w:t>
      </w:r>
      <w:r w:rsidR="00B16291">
        <w:t>,</w:t>
      </w:r>
      <w:r w:rsidR="00D244F3" w:rsidRPr="009B3DEC">
        <w:t xml:space="preserve"> le lieu de résidence</w:t>
      </w:r>
      <w:r w:rsidR="00B16291">
        <w:t>,</w:t>
      </w:r>
      <w:r w:rsidR="00D244F3" w:rsidRPr="009B3DEC">
        <w:t xml:space="preserve"> la langue</w:t>
      </w:r>
      <w:r w:rsidR="00B16291">
        <w:t>,</w:t>
      </w:r>
      <w:r w:rsidR="00D244F3" w:rsidRPr="009B3DEC">
        <w:t xml:space="preserve"> l</w:t>
      </w:r>
      <w:r w:rsidR="00B16291">
        <w:t>’</w:t>
      </w:r>
      <w:r w:rsidR="00D244F3" w:rsidRPr="009B3DEC">
        <w:t>attitude à l</w:t>
      </w:r>
      <w:r w:rsidR="00B16291">
        <w:t>’</w:t>
      </w:r>
      <w:r w:rsidR="00D244F3" w:rsidRPr="009B3DEC">
        <w:t>égard de la religion</w:t>
      </w:r>
      <w:r w:rsidR="00B16291">
        <w:t>,</w:t>
      </w:r>
      <w:r w:rsidR="00D244F3" w:rsidRPr="009B3DEC">
        <w:t xml:space="preserve"> les </w:t>
      </w:r>
      <w:r w:rsidR="0016721E" w:rsidRPr="009B3DEC">
        <w:t>opinions</w:t>
      </w:r>
      <w:r w:rsidR="00D244F3" w:rsidRPr="009B3DEC">
        <w:t xml:space="preserve"> politiques ou l</w:t>
      </w:r>
      <w:r w:rsidR="00B16291">
        <w:t>’</w:t>
      </w:r>
      <w:r w:rsidR="00D244F3" w:rsidRPr="009B3DEC">
        <w:t>affiliation ou non-affiliation à un parti.</w:t>
      </w:r>
    </w:p>
    <w:p w:rsidR="00EE70D7" w:rsidRPr="009B3DEC" w:rsidRDefault="00D244F3" w:rsidP="006866DD">
      <w:pPr>
        <w:pStyle w:val="SingleTxtG"/>
      </w:pPr>
      <w:r w:rsidRPr="009B3DEC">
        <w:t>218.</w:t>
      </w:r>
      <w:r w:rsidR="00D43FBA" w:rsidRPr="009B3DEC">
        <w:tab/>
      </w:r>
      <w:r w:rsidRPr="009B3DEC">
        <w:t>Selon l</w:t>
      </w:r>
      <w:r w:rsidR="00B16291">
        <w:t>’</w:t>
      </w:r>
      <w:r w:rsidR="006E01BA" w:rsidRPr="009B3DEC">
        <w:t>article </w:t>
      </w:r>
      <w:r w:rsidRPr="009B3DEC">
        <w:t>59 du Code des infractions administratives (version du 29 août 2013)</w:t>
      </w:r>
      <w:r w:rsidR="00B16291">
        <w:t>,</w:t>
      </w:r>
      <w:r w:rsidRPr="009B3DEC">
        <w:t xml:space="preserve"> la violation ou la restriction directe ou indirecte des droits et libertés de l</w:t>
      </w:r>
      <w:r w:rsidR="00B16291">
        <w:t>’</w:t>
      </w:r>
      <w:r w:rsidRPr="009B3DEC">
        <w:t>homme et du citoyen pour des motifs fondés sur</w:t>
      </w:r>
      <w:r w:rsidR="007B2533">
        <w:t xml:space="preserve"> </w:t>
      </w:r>
      <w:r w:rsidRPr="009B3DEC">
        <w:t>l</w:t>
      </w:r>
      <w:r w:rsidR="00B16291">
        <w:t>’</w:t>
      </w:r>
      <w:r w:rsidR="0016721E" w:rsidRPr="009B3DEC">
        <w:t>appartenance ethnique</w:t>
      </w:r>
      <w:r w:rsidR="00B16291">
        <w:t>,</w:t>
      </w:r>
      <w:r w:rsidRPr="009B3DEC">
        <w:t xml:space="preserve"> la race</w:t>
      </w:r>
      <w:r w:rsidR="00B16291">
        <w:t>,</w:t>
      </w:r>
      <w:r w:rsidRPr="009B3DEC">
        <w:t xml:space="preserve"> le sexe</w:t>
      </w:r>
      <w:r w:rsidR="00B16291">
        <w:t>,</w:t>
      </w:r>
      <w:r w:rsidRPr="009B3DEC">
        <w:t xml:space="preserve"> l</w:t>
      </w:r>
      <w:r w:rsidR="00B16291">
        <w:t>’</w:t>
      </w:r>
      <w:r w:rsidRPr="009B3DEC">
        <w:t>origine</w:t>
      </w:r>
      <w:r w:rsidR="00B16291">
        <w:t>,</w:t>
      </w:r>
      <w:r w:rsidRPr="009B3DEC">
        <w:t xml:space="preserve"> la fortune</w:t>
      </w:r>
      <w:r w:rsidR="00B16291">
        <w:t>,</w:t>
      </w:r>
      <w:r w:rsidRPr="009B3DEC">
        <w:t xml:space="preserve"> la fonction</w:t>
      </w:r>
      <w:r w:rsidR="00B16291">
        <w:t>,</w:t>
      </w:r>
      <w:r w:rsidRPr="009B3DEC">
        <w:t xml:space="preserve"> le lieu de résidence</w:t>
      </w:r>
      <w:r w:rsidR="00B16291">
        <w:t>,</w:t>
      </w:r>
      <w:r w:rsidRPr="009B3DEC">
        <w:t xml:space="preserve"> la langue</w:t>
      </w:r>
      <w:r w:rsidR="00B16291">
        <w:t>,</w:t>
      </w:r>
      <w:r w:rsidRPr="009B3DEC">
        <w:t xml:space="preserve"> l</w:t>
      </w:r>
      <w:r w:rsidR="00B16291">
        <w:t>’</w:t>
      </w:r>
      <w:r w:rsidRPr="009B3DEC">
        <w:t>attitude à l</w:t>
      </w:r>
      <w:r w:rsidR="00B16291">
        <w:t>’</w:t>
      </w:r>
      <w:r w:rsidRPr="009B3DEC">
        <w:t>égard de la religion</w:t>
      </w:r>
      <w:r w:rsidR="00B16291">
        <w:t>,</w:t>
      </w:r>
      <w:r w:rsidRPr="009B3DEC">
        <w:t xml:space="preserve"> les </w:t>
      </w:r>
      <w:r w:rsidR="0016721E" w:rsidRPr="009B3DEC">
        <w:t xml:space="preserve">opinions </w:t>
      </w:r>
      <w:r w:rsidRPr="009B3DEC">
        <w:t xml:space="preserve">politiques ou </w:t>
      </w:r>
      <w:r w:rsidR="005530DD" w:rsidRPr="009B3DEC">
        <w:t>l</w:t>
      </w:r>
      <w:r w:rsidR="00B16291">
        <w:t>’</w:t>
      </w:r>
      <w:r w:rsidR="005530DD" w:rsidRPr="009B3DEC">
        <w:t xml:space="preserve">affiliation ou </w:t>
      </w:r>
      <w:r w:rsidRPr="009B3DEC">
        <w:t>non-affiliation à un parti</w:t>
      </w:r>
      <w:r w:rsidR="003361BD">
        <w:t xml:space="preserve"> </w:t>
      </w:r>
      <w:r w:rsidR="0016721E" w:rsidRPr="009B3DEC">
        <w:t xml:space="preserve">sont </w:t>
      </w:r>
      <w:r w:rsidRPr="009B3DEC">
        <w:t>passible</w:t>
      </w:r>
      <w:r w:rsidR="0016721E" w:rsidRPr="009B3DEC">
        <w:t>s</w:t>
      </w:r>
      <w:r w:rsidRPr="009B3DEC">
        <w:t xml:space="preserve"> d</w:t>
      </w:r>
      <w:r w:rsidR="00B16291">
        <w:t>’</w:t>
      </w:r>
      <w:r w:rsidRPr="009B3DEC">
        <w:t>une amende d</w:t>
      </w:r>
      <w:r w:rsidR="00B16291">
        <w:t>’</w:t>
      </w:r>
      <w:r w:rsidRPr="009B3DEC">
        <w:t>un montant</w:t>
      </w:r>
      <w:r w:rsidR="0016721E" w:rsidRPr="009B3DEC">
        <w:t xml:space="preserve"> </w:t>
      </w:r>
      <w:r w:rsidRPr="009B3DEC">
        <w:t xml:space="preserve">compris entre 20 et 40 fois le salaire </w:t>
      </w:r>
      <w:r w:rsidR="005530DD" w:rsidRPr="009B3DEC">
        <w:t xml:space="preserve">mensuel </w:t>
      </w:r>
      <w:r w:rsidRPr="009B3DEC">
        <w:t>de base ou d</w:t>
      </w:r>
      <w:r w:rsidR="00B16291">
        <w:t>’</w:t>
      </w:r>
      <w:r w:rsidRPr="009B3DEC">
        <w:t>une mise en détention administrative d</w:t>
      </w:r>
      <w:r w:rsidR="00B16291">
        <w:t>’</w:t>
      </w:r>
      <w:r w:rsidRPr="009B3DEC">
        <w:t>une durée maximale de 15 jours.</w:t>
      </w:r>
    </w:p>
    <w:p w:rsidR="00EE70D7" w:rsidRPr="009B3DEC" w:rsidRDefault="00352286" w:rsidP="006866DD">
      <w:pPr>
        <w:pStyle w:val="SingleTxtG"/>
      </w:pPr>
      <w:r w:rsidRPr="009B3DEC">
        <w:t>219.</w:t>
      </w:r>
      <w:r w:rsidR="00D43FBA" w:rsidRPr="009B3DEC">
        <w:tab/>
      </w:r>
      <w:r w:rsidRPr="009B3DEC">
        <w:t>L</w:t>
      </w:r>
      <w:r w:rsidR="00B16291">
        <w:t>’</w:t>
      </w:r>
      <w:r w:rsidR="006E01BA" w:rsidRPr="009B3DEC">
        <w:t>article </w:t>
      </w:r>
      <w:r w:rsidRPr="009B3DEC">
        <w:t>53 de ce même Code dispose que la commission d</w:t>
      </w:r>
      <w:r w:rsidR="00B16291">
        <w:t>’</w:t>
      </w:r>
      <w:r w:rsidRPr="009B3DEC">
        <w:t>une infraction administrative pour des motifs de haine ou d</w:t>
      </w:r>
      <w:r w:rsidR="00B16291">
        <w:t>’</w:t>
      </w:r>
      <w:r w:rsidRPr="009B3DEC">
        <w:t>hostilité raciale ou religieuse ou pour se venger d</w:t>
      </w:r>
      <w:r w:rsidR="00B16291">
        <w:t>’</w:t>
      </w:r>
      <w:r w:rsidRPr="009B3DEC">
        <w:t>actes licites commis par autrui</w:t>
      </w:r>
      <w:r w:rsidR="00B16291">
        <w:t>,</w:t>
      </w:r>
      <w:r w:rsidRPr="009B3DEC">
        <w:t xml:space="preserve"> ou </w:t>
      </w:r>
      <w:r w:rsidR="0016721E" w:rsidRPr="009B3DEC">
        <w:t xml:space="preserve">encore </w:t>
      </w:r>
      <w:r w:rsidRPr="009B3DEC">
        <w:t>pour dissimuler une autre infraction ou en faciliter la commission est considérée comme une circonstance aggravante.</w:t>
      </w:r>
    </w:p>
    <w:p w:rsidR="00EE70D7" w:rsidRPr="009B3DEC" w:rsidRDefault="00352286" w:rsidP="006866DD">
      <w:pPr>
        <w:pStyle w:val="SingleTxtG"/>
      </w:pPr>
      <w:r w:rsidRPr="009B3DEC">
        <w:t>220.</w:t>
      </w:r>
      <w:r w:rsidR="00D43FBA" w:rsidRPr="009B3DEC">
        <w:tab/>
      </w:r>
      <w:r w:rsidRPr="009B3DEC">
        <w:t>L</w:t>
      </w:r>
      <w:r w:rsidR="00B16291">
        <w:t>’</w:t>
      </w:r>
      <w:r w:rsidR="006E01BA" w:rsidRPr="009B3DEC">
        <w:t>article </w:t>
      </w:r>
      <w:r w:rsidRPr="009B3DEC">
        <w:t xml:space="preserve">62 du Code des infractions administratives </w:t>
      </w:r>
      <w:r w:rsidR="00086F96" w:rsidRPr="009B3DEC">
        <w:t>vise l</w:t>
      </w:r>
      <w:r w:rsidR="0016721E" w:rsidRPr="009B3DEC">
        <w:t xml:space="preserve">es </w:t>
      </w:r>
      <w:r w:rsidR="00086F96" w:rsidRPr="009B3DEC">
        <w:t>atteinte</w:t>
      </w:r>
      <w:r w:rsidR="0016721E" w:rsidRPr="009B3DEC">
        <w:t>s</w:t>
      </w:r>
      <w:r w:rsidR="00086F96" w:rsidRPr="009B3DEC">
        <w:t xml:space="preserve"> à l</w:t>
      </w:r>
      <w:r w:rsidR="00B16291">
        <w:t>’</w:t>
      </w:r>
      <w:r w:rsidR="00086F96" w:rsidRPr="009B3DEC">
        <w:t>égalité nationale entre les citoyens et à l</w:t>
      </w:r>
      <w:r w:rsidR="00B16291">
        <w:t>’</w:t>
      </w:r>
      <w:r w:rsidR="00086F96" w:rsidRPr="009B3DEC">
        <w:t>intégrité du territoire national</w:t>
      </w:r>
      <w:r w:rsidR="00B16291">
        <w:t>,</w:t>
      </w:r>
      <w:r w:rsidR="00086F96" w:rsidRPr="009B3DEC">
        <w:t xml:space="preserve"> c</w:t>
      </w:r>
      <w:r w:rsidR="00B16291">
        <w:t>’</w:t>
      </w:r>
      <w:r w:rsidR="00086F96" w:rsidRPr="009B3DEC">
        <w:t>est-à-dire la commission d</w:t>
      </w:r>
      <w:r w:rsidR="00B16291">
        <w:t>’</w:t>
      </w:r>
      <w:r w:rsidR="00086F96" w:rsidRPr="009B3DEC">
        <w:t xml:space="preserve">actes en vue de créer des partis politiques et autres associations </w:t>
      </w:r>
      <w:r w:rsidRPr="009B3DEC">
        <w:t>qui ont pour objectif de changer par la force le régime constitutionnel</w:t>
      </w:r>
      <w:r w:rsidR="00B16291">
        <w:t>,</w:t>
      </w:r>
      <w:r w:rsidRPr="009B3DEC">
        <w:t xml:space="preserve"> </w:t>
      </w:r>
      <w:r w:rsidR="0016721E" w:rsidRPr="009B3DEC">
        <w:t xml:space="preserve">qui </w:t>
      </w:r>
      <w:r w:rsidRPr="009B3DEC">
        <w:t>tolèrent le recours à la violence dans leur</w:t>
      </w:r>
      <w:r w:rsidR="0016721E" w:rsidRPr="009B3DEC">
        <w:t>s</w:t>
      </w:r>
      <w:r w:rsidRPr="009B3DEC">
        <w:t xml:space="preserve"> activité</w:t>
      </w:r>
      <w:r w:rsidR="0016721E" w:rsidRPr="009B3DEC">
        <w:t>s</w:t>
      </w:r>
      <w:r w:rsidR="00B16291">
        <w:t>,</w:t>
      </w:r>
      <w:r w:rsidRPr="009B3DEC">
        <w:t xml:space="preserve"> </w:t>
      </w:r>
      <w:r w:rsidR="0016721E" w:rsidRPr="009B3DEC">
        <w:t xml:space="preserve">qui </w:t>
      </w:r>
      <w:r w:rsidRPr="009B3DEC">
        <w:t>se pronon</w:t>
      </w:r>
      <w:r w:rsidR="0016721E" w:rsidRPr="009B3DEC">
        <w:t>ce</w:t>
      </w:r>
      <w:r w:rsidRPr="009B3DEC">
        <w:t>nt contre les droits et libertés constitutionnels des citoyens</w:t>
      </w:r>
      <w:r w:rsidR="00B16291">
        <w:t>,</w:t>
      </w:r>
      <w:r w:rsidRPr="009B3DEC">
        <w:t xml:space="preserve"> </w:t>
      </w:r>
      <w:r w:rsidR="00FB2F97" w:rsidRPr="009B3DEC">
        <w:t>qui se livrent à l</w:t>
      </w:r>
      <w:r w:rsidR="00B16291">
        <w:t>’</w:t>
      </w:r>
      <w:r w:rsidR="00FB2F97" w:rsidRPr="009B3DEC">
        <w:t xml:space="preserve">apologie </w:t>
      </w:r>
      <w:r w:rsidRPr="009B3DEC">
        <w:t>de la guerre et de l</w:t>
      </w:r>
      <w:r w:rsidR="00B16291">
        <w:t>’</w:t>
      </w:r>
      <w:r w:rsidRPr="009B3DEC">
        <w:t>hostilité</w:t>
      </w:r>
      <w:r w:rsidR="005530DD" w:rsidRPr="009B3DEC">
        <w:t xml:space="preserve"> raciale</w:t>
      </w:r>
      <w:r w:rsidR="00B16291">
        <w:t>,</w:t>
      </w:r>
      <w:r w:rsidR="005530DD" w:rsidRPr="009B3DEC">
        <w:t xml:space="preserve"> nationale ou</w:t>
      </w:r>
      <w:r w:rsidR="00FB2F97" w:rsidRPr="009B3DEC">
        <w:t xml:space="preserve"> religieuse et qui </w:t>
      </w:r>
      <w:r w:rsidRPr="009B3DEC">
        <w:t>portent atteinte à la santé et à la moralité de la population</w:t>
      </w:r>
      <w:r w:rsidR="00B16291">
        <w:t>,</w:t>
      </w:r>
      <w:r w:rsidR="00086F96" w:rsidRPr="009B3DEC">
        <w:t xml:space="preserve"> ainsi que des </w:t>
      </w:r>
      <w:r w:rsidR="00FB2F97" w:rsidRPr="009B3DEC">
        <w:t>partis politiques fondé</w:t>
      </w:r>
      <w:r w:rsidRPr="009B3DEC">
        <w:t>s sur des critères nationaux ou</w:t>
      </w:r>
      <w:r w:rsidR="006866DD" w:rsidRPr="009B3DEC">
        <w:t xml:space="preserve"> </w:t>
      </w:r>
      <w:r w:rsidR="00086F96" w:rsidRPr="009B3DEC">
        <w:t>religieux. Ces actes sont passibles d</w:t>
      </w:r>
      <w:r w:rsidR="00B16291">
        <w:t>’</w:t>
      </w:r>
      <w:r w:rsidR="00086F96" w:rsidRPr="009B3DEC">
        <w:t>une amende d</w:t>
      </w:r>
      <w:r w:rsidR="00B16291">
        <w:t>’</w:t>
      </w:r>
      <w:r w:rsidR="00086F96" w:rsidRPr="009B3DEC">
        <w:t xml:space="preserve">un </w:t>
      </w:r>
      <w:r w:rsidR="00086F96" w:rsidRPr="009B3DEC">
        <w:lastRenderedPageBreak/>
        <w:t xml:space="preserve">montant maximal de 20 fois le salaire </w:t>
      </w:r>
      <w:r w:rsidR="005530DD" w:rsidRPr="009B3DEC">
        <w:t xml:space="preserve">mensuel </w:t>
      </w:r>
      <w:r w:rsidR="00086F96" w:rsidRPr="009B3DEC">
        <w:t>de base ou d</w:t>
      </w:r>
      <w:r w:rsidR="00B16291">
        <w:t>’</w:t>
      </w:r>
      <w:r w:rsidR="00086F96" w:rsidRPr="009B3DEC">
        <w:t>une mise en détention administrative d</w:t>
      </w:r>
      <w:r w:rsidR="00B16291">
        <w:t>’</w:t>
      </w:r>
      <w:r w:rsidR="00086F96" w:rsidRPr="009B3DEC">
        <w:t>une durée maximale de 15 jours.</w:t>
      </w:r>
    </w:p>
    <w:p w:rsidR="00EE70D7" w:rsidRPr="009B3DEC" w:rsidRDefault="00A002B1" w:rsidP="006866DD">
      <w:pPr>
        <w:pStyle w:val="SingleTxtG"/>
      </w:pPr>
      <w:r w:rsidRPr="009B3DEC">
        <w:t>221.</w:t>
      </w:r>
      <w:r w:rsidR="00D43FBA" w:rsidRPr="009B3DEC">
        <w:tab/>
      </w:r>
      <w:r w:rsidRPr="009B3DEC">
        <w:t>Selon l</w:t>
      </w:r>
      <w:r w:rsidR="00B16291">
        <w:t>’</w:t>
      </w:r>
      <w:r w:rsidR="006E01BA" w:rsidRPr="009B3DEC">
        <w:t>article </w:t>
      </w:r>
      <w:r w:rsidRPr="009B3DEC">
        <w:t>76 du Code des infractions administratives</w:t>
      </w:r>
      <w:r w:rsidR="00B16291">
        <w:t>,</w:t>
      </w:r>
      <w:r w:rsidRPr="009B3DEC">
        <w:t xml:space="preserve"> l</w:t>
      </w:r>
      <w:r w:rsidR="00B16291">
        <w:t>’</w:t>
      </w:r>
      <w:r w:rsidRPr="009B3DEC">
        <w:t>élaboration</w:t>
      </w:r>
      <w:r w:rsidR="00B16291">
        <w:t>,</w:t>
      </w:r>
      <w:r w:rsidRPr="009B3DEC">
        <w:t xml:space="preserve"> l</w:t>
      </w:r>
      <w:r w:rsidR="00B16291">
        <w:t>’</w:t>
      </w:r>
      <w:r w:rsidRPr="009B3DEC">
        <w:t>importation</w:t>
      </w:r>
      <w:r w:rsidR="00B16291">
        <w:t>,</w:t>
      </w:r>
      <w:r w:rsidRPr="009B3DEC">
        <w:t xml:space="preserve"> l</w:t>
      </w:r>
      <w:r w:rsidR="00B16291">
        <w:t>’</w:t>
      </w:r>
      <w:r w:rsidRPr="009B3DEC">
        <w:t>exportation ou la diffusion de textes religieux</w:t>
      </w:r>
      <w:r w:rsidR="00B16291">
        <w:t>,</w:t>
      </w:r>
      <w:r w:rsidRPr="009B3DEC">
        <w:t xml:space="preserve"> notamment à partir d</w:t>
      </w:r>
      <w:r w:rsidR="00B16291">
        <w:t>’</w:t>
      </w:r>
      <w:r w:rsidRPr="009B3DEC">
        <w:t>informations obtenues sur l</w:t>
      </w:r>
      <w:r w:rsidR="00B16291">
        <w:t>’</w:t>
      </w:r>
      <w:r w:rsidRPr="009B3DEC">
        <w:t>Internet</w:t>
      </w:r>
      <w:r w:rsidR="00B16291">
        <w:t>,</w:t>
      </w:r>
      <w:r w:rsidRPr="009B3DEC">
        <w:t xml:space="preserve"> ou d</w:t>
      </w:r>
      <w:r w:rsidR="00CB3405" w:rsidRPr="009B3DEC">
        <w:t xml:space="preserve">e productions religieuses </w:t>
      </w:r>
      <w:r w:rsidR="00FB2F97" w:rsidRPr="009B3DEC">
        <w:t xml:space="preserve">qui font </w:t>
      </w:r>
      <w:r w:rsidRPr="009B3DEC">
        <w:t>l</w:t>
      </w:r>
      <w:r w:rsidR="00B16291">
        <w:t>’</w:t>
      </w:r>
      <w:r w:rsidRPr="009B3DEC">
        <w:t>apologie de la guerre</w:t>
      </w:r>
      <w:r w:rsidR="00B16291">
        <w:t>,</w:t>
      </w:r>
      <w:r w:rsidRPr="009B3DEC">
        <w:t xml:space="preserve"> contribu</w:t>
      </w:r>
      <w:r w:rsidR="00FB2F97" w:rsidRPr="009B3DEC">
        <w:t>e</w:t>
      </w:r>
      <w:r w:rsidRPr="009B3DEC">
        <w:t>nt à a</w:t>
      </w:r>
      <w:r w:rsidR="0047129B" w:rsidRPr="009B3DEC">
        <w:t>ttiser les affrontements entre religions</w:t>
      </w:r>
      <w:r w:rsidR="00B16291">
        <w:t>,</w:t>
      </w:r>
      <w:r w:rsidR="0047129B" w:rsidRPr="009B3DEC">
        <w:t xml:space="preserve"> ethnies</w:t>
      </w:r>
      <w:r w:rsidR="00B16291">
        <w:t>,</w:t>
      </w:r>
      <w:r w:rsidR="0047129B" w:rsidRPr="009B3DEC">
        <w:t xml:space="preserve"> sexes et races à partir d</w:t>
      </w:r>
      <w:r w:rsidR="00B16291">
        <w:t>’</w:t>
      </w:r>
      <w:r w:rsidR="0047129B" w:rsidRPr="009B3DEC">
        <w:t>arguments de nature religieuse sont passibles</w:t>
      </w:r>
      <w:r w:rsidR="00B16291">
        <w:t>,</w:t>
      </w:r>
      <w:r w:rsidR="0047129B" w:rsidRPr="009B3DEC">
        <w:t xml:space="preserve"> pour les personnes physiques</w:t>
      </w:r>
      <w:r w:rsidR="00B16291">
        <w:t>,</w:t>
      </w:r>
      <w:r w:rsidR="0047129B" w:rsidRPr="009B3DEC">
        <w:t xml:space="preserve"> d</w:t>
      </w:r>
      <w:r w:rsidR="00B16291">
        <w:t>’</w:t>
      </w:r>
      <w:r w:rsidR="0047129B" w:rsidRPr="009B3DEC">
        <w:t>amendes d</w:t>
      </w:r>
      <w:r w:rsidR="00B16291">
        <w:t>’</w:t>
      </w:r>
      <w:r w:rsidR="0047129B" w:rsidRPr="009B3DEC">
        <w:t xml:space="preserve">un montant compris entre deux à cinq fois le salaire </w:t>
      </w:r>
      <w:r w:rsidR="005530DD" w:rsidRPr="009B3DEC">
        <w:t xml:space="preserve">mensuel </w:t>
      </w:r>
      <w:r w:rsidR="0047129B" w:rsidRPr="009B3DEC">
        <w:t>de base</w:t>
      </w:r>
      <w:r w:rsidR="00B16291">
        <w:t>,</w:t>
      </w:r>
      <w:r w:rsidR="0047129B" w:rsidRPr="009B3DEC">
        <w:t xml:space="preserve"> pour les fonctionnaires </w:t>
      </w:r>
      <w:r w:rsidR="00FB2F97" w:rsidRPr="009B3DEC">
        <w:t>d</w:t>
      </w:r>
      <w:r w:rsidR="00B16291">
        <w:t>’</w:t>
      </w:r>
      <w:r w:rsidR="00FB2F97" w:rsidRPr="009B3DEC">
        <w:t xml:space="preserve">une amende </w:t>
      </w:r>
      <w:r w:rsidR="0047129B" w:rsidRPr="009B3DEC">
        <w:t>d</w:t>
      </w:r>
      <w:r w:rsidR="00B16291">
        <w:t>’</w:t>
      </w:r>
      <w:r w:rsidR="0047129B" w:rsidRPr="009B3DEC">
        <w:t xml:space="preserve">un montant compris entre cinq et 10 fois cette somme et pour les personnes </w:t>
      </w:r>
      <w:r w:rsidR="00FB2F97" w:rsidRPr="009B3DEC">
        <w:t>morales</w:t>
      </w:r>
      <w:r w:rsidR="0047129B" w:rsidRPr="009B3DEC">
        <w:t xml:space="preserve"> </w:t>
      </w:r>
      <w:r w:rsidR="00FB2F97" w:rsidRPr="009B3DEC">
        <w:t>d</w:t>
      </w:r>
      <w:r w:rsidR="00B16291">
        <w:t>’</w:t>
      </w:r>
      <w:r w:rsidR="00FB2F97" w:rsidRPr="009B3DEC">
        <w:t xml:space="preserve">une amende </w:t>
      </w:r>
      <w:r w:rsidR="0047129B" w:rsidRPr="009B3DEC">
        <w:t>d</w:t>
      </w:r>
      <w:r w:rsidR="00B16291">
        <w:t>’</w:t>
      </w:r>
      <w:r w:rsidR="0047129B" w:rsidRPr="009B3DEC">
        <w:t>un montant compris entre 10 et 20</w:t>
      </w:r>
      <w:r w:rsidR="005F0397">
        <w:t> </w:t>
      </w:r>
      <w:r w:rsidR="0047129B" w:rsidRPr="009B3DEC">
        <w:t xml:space="preserve">fois le salaire </w:t>
      </w:r>
      <w:r w:rsidR="005530DD" w:rsidRPr="009B3DEC">
        <w:t xml:space="preserve">mensuel </w:t>
      </w:r>
      <w:r w:rsidR="0047129B" w:rsidRPr="009B3DEC">
        <w:t>de base.</w:t>
      </w:r>
    </w:p>
    <w:p w:rsidR="00EE70D7" w:rsidRPr="009B3DEC" w:rsidRDefault="006866DD" w:rsidP="006866DD">
      <w:pPr>
        <w:pStyle w:val="H23G"/>
      </w:pPr>
      <w:r w:rsidRPr="009B3DEC">
        <w:rPr>
          <w:sz w:val="24"/>
          <w:szCs w:val="24"/>
        </w:rPr>
        <w:tab/>
      </w:r>
      <w:r w:rsidRPr="009B3DEC">
        <w:rPr>
          <w:sz w:val="24"/>
          <w:szCs w:val="24"/>
        </w:rPr>
        <w:tab/>
      </w:r>
      <w:r w:rsidRPr="009B3DEC">
        <w:t>P</w:t>
      </w:r>
      <w:r w:rsidR="0047129B" w:rsidRPr="009B3DEC">
        <w:t>aragraphe 24 des observations finales</w:t>
      </w:r>
      <w:r w:rsidR="00B16291">
        <w:t>,</w:t>
      </w:r>
      <w:r w:rsidR="0047129B" w:rsidRPr="009B3DEC">
        <w:t xml:space="preserve"> voir les </w:t>
      </w:r>
      <w:r w:rsidR="007A00C4" w:rsidRPr="009B3DEC">
        <w:t>paragraphes </w:t>
      </w:r>
      <w:r w:rsidR="0047129B" w:rsidRPr="009B3DEC">
        <w:t>73 à 75 ci-dessus</w:t>
      </w:r>
    </w:p>
    <w:p w:rsidR="00EE70D7" w:rsidRPr="009B3DEC" w:rsidRDefault="006866DD" w:rsidP="006866DD">
      <w:pPr>
        <w:pStyle w:val="H23G"/>
      </w:pPr>
      <w:r w:rsidRPr="009B3DEC">
        <w:tab/>
      </w:r>
      <w:r w:rsidRPr="009B3DEC">
        <w:tab/>
      </w:r>
      <w:r w:rsidR="0047129B" w:rsidRPr="009B3DEC">
        <w:t>Paragraphe 2</w:t>
      </w:r>
      <w:r w:rsidR="00326855" w:rsidRPr="009B3DEC">
        <w:t>5</w:t>
      </w:r>
      <w:r w:rsidR="0047129B" w:rsidRPr="009B3DEC">
        <w:t xml:space="preserve"> des observations finales</w:t>
      </w:r>
    </w:p>
    <w:p w:rsidR="00EE70D7" w:rsidRPr="009B3DEC" w:rsidRDefault="004F5671" w:rsidP="006866DD">
      <w:pPr>
        <w:pStyle w:val="SingleTxtG"/>
      </w:pPr>
      <w:r w:rsidRPr="009B3DEC">
        <w:t>222.</w:t>
      </w:r>
      <w:r w:rsidR="00D43FBA" w:rsidRPr="009B3DEC">
        <w:tab/>
      </w:r>
      <w:r w:rsidRPr="009B3DEC">
        <w:t>L</w:t>
      </w:r>
      <w:r w:rsidR="00B16291">
        <w:t>’</w:t>
      </w:r>
      <w:r w:rsidR="006E01BA" w:rsidRPr="009B3DEC">
        <w:t>article </w:t>
      </w:r>
      <w:r w:rsidRPr="009B3DEC">
        <w:t>38 de la loi du 12 mars 2010 sur les communications dispose que les principes en matière d</w:t>
      </w:r>
      <w:r w:rsidR="00B16291">
        <w:t>’</w:t>
      </w:r>
      <w:r w:rsidRPr="009B3DEC">
        <w:t>accès à l</w:t>
      </w:r>
      <w:r w:rsidR="00B16291">
        <w:t>’</w:t>
      </w:r>
      <w:r w:rsidRPr="009B3DEC">
        <w:t>Internet s</w:t>
      </w:r>
      <w:r w:rsidR="00B16291">
        <w:t>’</w:t>
      </w:r>
      <w:r w:rsidRPr="009B3DEC">
        <w:t>appuie</w:t>
      </w:r>
      <w:r w:rsidR="004A35D6" w:rsidRPr="009B3DEC">
        <w:t>nt</w:t>
      </w:r>
      <w:r w:rsidRPr="009B3DEC">
        <w:t xml:space="preserve"> sur la législation </w:t>
      </w:r>
      <w:r w:rsidR="004A35D6" w:rsidRPr="009B3DEC">
        <w:t>et les autres textes normatifs turkmènes</w:t>
      </w:r>
      <w:r w:rsidR="00B16291">
        <w:t>,</w:t>
      </w:r>
      <w:r w:rsidR="004A35D6" w:rsidRPr="009B3DEC">
        <w:t xml:space="preserve"> et</w:t>
      </w:r>
      <w:r w:rsidR="00B16291">
        <w:t>,</w:t>
      </w:r>
      <w:r w:rsidR="004A35D6" w:rsidRPr="009B3DEC">
        <w:t xml:space="preserve"> au premier chef</w:t>
      </w:r>
      <w:r w:rsidR="00B16291">
        <w:t>,</w:t>
      </w:r>
      <w:r w:rsidR="004A35D6" w:rsidRPr="009B3DEC">
        <w:t xml:space="preserve"> sur les normes et principes universels du droit international</w:t>
      </w:r>
      <w:r w:rsidR="00B16291">
        <w:t>,</w:t>
      </w:r>
      <w:r w:rsidR="00715DD0" w:rsidRPr="009B3DEC">
        <w:t xml:space="preserve"> sur le respect des traités internationaux et autres instruments du droit international ratifiés par le Turkménistan</w:t>
      </w:r>
      <w:r w:rsidR="00B16291">
        <w:t>,</w:t>
      </w:r>
      <w:r w:rsidR="00715DD0" w:rsidRPr="009B3DEC">
        <w:t xml:space="preserve"> compte tenu aussi de la nécessité d</w:t>
      </w:r>
      <w:r w:rsidR="00B16291">
        <w:t>’</w:t>
      </w:r>
      <w:r w:rsidR="00715DD0" w:rsidRPr="009B3DEC">
        <w:t xml:space="preserve">assurer la sécurité informatique du Turkménistan et de défendre ses intérêts légitimes ainsi que les droits des personnes physiques et </w:t>
      </w:r>
      <w:r w:rsidR="00FB2F97" w:rsidRPr="009B3DEC">
        <w:t>morales</w:t>
      </w:r>
      <w:r w:rsidR="00715DD0" w:rsidRPr="009B3DEC">
        <w:t>.</w:t>
      </w:r>
    </w:p>
    <w:p w:rsidR="00EE70D7" w:rsidRPr="009B3DEC" w:rsidRDefault="00715DD0" w:rsidP="006866DD">
      <w:pPr>
        <w:pStyle w:val="SingleTxtG"/>
      </w:pPr>
      <w:r w:rsidRPr="009B3DEC">
        <w:t>223.</w:t>
      </w:r>
      <w:r w:rsidR="00D43FBA" w:rsidRPr="009B3DEC">
        <w:tab/>
      </w:r>
      <w:r w:rsidR="000947A6" w:rsidRPr="009B3DEC">
        <w:t>Conformément à l</w:t>
      </w:r>
      <w:r w:rsidR="00B16291">
        <w:t>’</w:t>
      </w:r>
      <w:r w:rsidR="006E01BA" w:rsidRPr="009B3DEC">
        <w:t>article </w:t>
      </w:r>
      <w:r w:rsidR="00FB2F97" w:rsidRPr="009B3DEC">
        <w:t xml:space="preserve">7 </w:t>
      </w:r>
      <w:r w:rsidR="000947A6" w:rsidRPr="009B3DEC">
        <w:t xml:space="preserve">de la loi du 20 décembre 2014 </w:t>
      </w:r>
      <w:r w:rsidR="00FB2F97" w:rsidRPr="009B3DEC">
        <w:t xml:space="preserve">régissant </w:t>
      </w:r>
      <w:r w:rsidR="000947A6" w:rsidRPr="009B3DEC">
        <w:t>le développement de l</w:t>
      </w:r>
      <w:r w:rsidR="00B16291">
        <w:t>’</w:t>
      </w:r>
      <w:r w:rsidR="000947A6" w:rsidRPr="009B3DEC">
        <w:t>Internet et l</w:t>
      </w:r>
      <w:r w:rsidR="00B16291">
        <w:t>’</w:t>
      </w:r>
      <w:r w:rsidR="000947A6" w:rsidRPr="009B3DEC">
        <w:t>accès à celui-ci</w:t>
      </w:r>
      <w:r w:rsidR="00B16291">
        <w:t>,</w:t>
      </w:r>
      <w:r w:rsidR="000947A6" w:rsidRPr="009B3DEC">
        <w:t xml:space="preserve"> la politique du Gouvernement en la matière vise </w:t>
      </w:r>
      <w:r w:rsidR="00FB2F97" w:rsidRPr="009B3DEC">
        <w:t xml:space="preserve">notamment </w:t>
      </w:r>
      <w:r w:rsidR="000947A6" w:rsidRPr="009B3DEC">
        <w:t>à rendre possible l</w:t>
      </w:r>
      <w:r w:rsidR="00B16291">
        <w:t>’</w:t>
      </w:r>
      <w:r w:rsidR="000947A6" w:rsidRPr="009B3DEC">
        <w:t>accès de tous à l</w:t>
      </w:r>
      <w:r w:rsidR="00B16291">
        <w:t>’</w:t>
      </w:r>
      <w:r w:rsidR="000947A6" w:rsidRPr="009B3DEC">
        <w:t>Internet grâce à la mise en place et à la maintenance d</w:t>
      </w:r>
      <w:r w:rsidR="00B16291">
        <w:t>’</w:t>
      </w:r>
      <w:r w:rsidR="000947A6" w:rsidRPr="009B3DEC">
        <w:t xml:space="preserve">une infrastructure de réseaux publics et non publics permettant aux utilisateurs </w:t>
      </w:r>
      <w:r w:rsidR="00FB2F97" w:rsidRPr="009B3DEC">
        <w:t xml:space="preserve">de se brancher sur </w:t>
      </w:r>
      <w:r w:rsidR="000947A6" w:rsidRPr="009B3DEC">
        <w:t>l</w:t>
      </w:r>
      <w:r w:rsidR="00B16291">
        <w:t>’</w:t>
      </w:r>
      <w:r w:rsidR="000947A6" w:rsidRPr="009B3DEC">
        <w:t>Internet à partir d</w:t>
      </w:r>
      <w:r w:rsidR="00B16291">
        <w:t>’</w:t>
      </w:r>
      <w:r w:rsidR="000947A6" w:rsidRPr="009B3DEC">
        <w:t>ordinateurs.</w:t>
      </w:r>
    </w:p>
    <w:p w:rsidR="000947A6" w:rsidRPr="009B3DEC" w:rsidRDefault="000947A6" w:rsidP="001C62CB">
      <w:pPr>
        <w:pStyle w:val="SingleTxtG"/>
        <w:keepNext/>
      </w:pPr>
      <w:r w:rsidRPr="009B3DEC">
        <w:t>224.</w:t>
      </w:r>
      <w:r w:rsidR="00D43FBA" w:rsidRPr="009B3DEC">
        <w:tab/>
      </w:r>
      <w:r w:rsidRPr="009B3DEC">
        <w:t>Conformément à l</w:t>
      </w:r>
      <w:r w:rsidR="00B16291">
        <w:t>’</w:t>
      </w:r>
      <w:r w:rsidR="006E01BA" w:rsidRPr="009B3DEC">
        <w:t>article </w:t>
      </w:r>
      <w:r w:rsidRPr="009B3DEC">
        <w:t>8 de cette loi</w:t>
      </w:r>
      <w:r w:rsidR="00B16291">
        <w:t>,</w:t>
      </w:r>
      <w:r w:rsidRPr="009B3DEC">
        <w:t xml:space="preserve"> </w:t>
      </w:r>
      <w:r w:rsidR="00326855" w:rsidRPr="009B3DEC">
        <w:t>l</w:t>
      </w:r>
      <w:r w:rsidR="00B16291">
        <w:t>’</w:t>
      </w:r>
      <w:r w:rsidR="00DD0095" w:rsidRPr="009B3DEC">
        <w:t xml:space="preserve">État </w:t>
      </w:r>
      <w:r w:rsidR="00326855" w:rsidRPr="009B3DEC">
        <w:t>s</w:t>
      </w:r>
      <w:r w:rsidR="00B16291">
        <w:t>’</w:t>
      </w:r>
      <w:r w:rsidR="00326855" w:rsidRPr="009B3DEC">
        <w:t>emploie</w:t>
      </w:r>
      <w:r w:rsidR="006D5EC3" w:rsidRPr="009B3DEC">
        <w:t>:</w:t>
      </w:r>
    </w:p>
    <w:p w:rsidR="00326855" w:rsidRPr="009B3DEC" w:rsidRDefault="00E638D2" w:rsidP="006866DD">
      <w:pPr>
        <w:pStyle w:val="Bullet1G"/>
      </w:pPr>
      <w:r w:rsidRPr="009B3DEC">
        <w:t>À</w:t>
      </w:r>
      <w:r w:rsidR="003361BD">
        <w:t xml:space="preserve"> </w:t>
      </w:r>
      <w:r w:rsidR="00326855" w:rsidRPr="009B3DEC">
        <w:t>assurer un accès non discriminatoire et égal à l</w:t>
      </w:r>
      <w:r w:rsidR="00B16291">
        <w:t>’</w:t>
      </w:r>
      <w:r w:rsidR="00326855" w:rsidRPr="009B3DEC">
        <w:t>Internet</w:t>
      </w:r>
      <w:r w:rsidR="00B16291">
        <w:t>;</w:t>
      </w:r>
    </w:p>
    <w:p w:rsidR="00326855" w:rsidRPr="009B3DEC" w:rsidRDefault="00E638D2" w:rsidP="006866DD">
      <w:pPr>
        <w:pStyle w:val="Bullet1G"/>
      </w:pPr>
      <w:r w:rsidRPr="009B3DEC">
        <w:t>À</w:t>
      </w:r>
      <w:r w:rsidR="003361BD">
        <w:t xml:space="preserve"> </w:t>
      </w:r>
      <w:r w:rsidR="00326855" w:rsidRPr="009B3DEC">
        <w:t>réaliser des programmes permettant aux personnes résidant au Turkménistan de se brancher sur l</w:t>
      </w:r>
      <w:r w:rsidR="00B16291">
        <w:t>’</w:t>
      </w:r>
      <w:r w:rsidR="00326855" w:rsidRPr="009B3DEC">
        <w:t>Internet dans le cadre du développement des services informatiques et services de communication</w:t>
      </w:r>
      <w:r w:rsidR="00B16291">
        <w:t>;</w:t>
      </w:r>
    </w:p>
    <w:p w:rsidR="00326855" w:rsidRPr="009B3DEC" w:rsidRDefault="00E638D2" w:rsidP="006866DD">
      <w:pPr>
        <w:pStyle w:val="Bullet1G"/>
      </w:pPr>
      <w:r w:rsidRPr="009B3DEC">
        <w:t>À</w:t>
      </w:r>
      <w:r w:rsidR="003361BD">
        <w:t xml:space="preserve"> </w:t>
      </w:r>
      <w:r w:rsidR="00326855" w:rsidRPr="009B3DEC">
        <w:t xml:space="preserve">mettre en place des dispositions non discriminatoires </w:t>
      </w:r>
      <w:r w:rsidR="00FB2F97" w:rsidRPr="009B3DEC">
        <w:t xml:space="preserve">en matière </w:t>
      </w:r>
      <w:r w:rsidR="00326855" w:rsidRPr="009B3DEC">
        <w:t>d</w:t>
      </w:r>
      <w:r w:rsidR="00B16291">
        <w:t>’</w:t>
      </w:r>
      <w:r w:rsidR="00326855" w:rsidRPr="009B3DEC">
        <w:t>utilisation des ressources d</w:t>
      </w:r>
      <w:r w:rsidR="00B16291">
        <w:t>’</w:t>
      </w:r>
      <w:r w:rsidR="00326855" w:rsidRPr="009B3DEC">
        <w:t>information au Turkménistan</w:t>
      </w:r>
      <w:r w:rsidR="00B16291">
        <w:t>;</w:t>
      </w:r>
    </w:p>
    <w:p w:rsidR="00EE70D7" w:rsidRPr="009B3DEC" w:rsidRDefault="00E638D2" w:rsidP="006866DD">
      <w:pPr>
        <w:pStyle w:val="Bullet1G"/>
      </w:pPr>
      <w:r w:rsidRPr="009B3DEC">
        <w:t>À</w:t>
      </w:r>
      <w:r w:rsidR="003361BD">
        <w:t xml:space="preserve"> </w:t>
      </w:r>
      <w:r w:rsidR="00326855" w:rsidRPr="009B3DEC">
        <w:t>s</w:t>
      </w:r>
      <w:r w:rsidR="00B16291">
        <w:t>’</w:t>
      </w:r>
      <w:r w:rsidR="00326855" w:rsidRPr="009B3DEC">
        <w:t>opposer à toute restriction infondée apportée à l</w:t>
      </w:r>
      <w:r w:rsidR="00B16291">
        <w:t>’</w:t>
      </w:r>
      <w:r w:rsidR="00326855" w:rsidRPr="009B3DEC">
        <w:t>activité des opérateurs et services de l</w:t>
      </w:r>
      <w:r w:rsidR="00B16291">
        <w:t>’</w:t>
      </w:r>
      <w:r w:rsidR="00326855" w:rsidRPr="009B3DEC">
        <w:t>Internet et aux échanges d</w:t>
      </w:r>
      <w:r w:rsidR="00B16291">
        <w:t>’</w:t>
      </w:r>
      <w:r w:rsidR="00326855" w:rsidRPr="009B3DEC">
        <w:t>informations que l</w:t>
      </w:r>
      <w:r w:rsidR="00B16291">
        <w:t>’</w:t>
      </w:r>
      <w:r w:rsidR="00326855" w:rsidRPr="009B3DEC">
        <w:t>Internet rend possibles.</w:t>
      </w:r>
    </w:p>
    <w:p w:rsidR="00EE70D7" w:rsidRPr="009B3DEC" w:rsidRDefault="006866DD" w:rsidP="006866DD">
      <w:pPr>
        <w:pStyle w:val="H23G"/>
      </w:pPr>
      <w:r w:rsidRPr="009B3DEC">
        <w:tab/>
      </w:r>
      <w:r w:rsidRPr="009B3DEC">
        <w:tab/>
      </w:r>
      <w:r w:rsidR="00326855" w:rsidRPr="009B3DEC">
        <w:t>Paragraphe 26 des observations finales</w:t>
      </w:r>
    </w:p>
    <w:p w:rsidR="00EE70D7" w:rsidRPr="009B3DEC" w:rsidRDefault="00326855" w:rsidP="006866DD">
      <w:pPr>
        <w:pStyle w:val="SingleTxtG"/>
      </w:pPr>
      <w:r w:rsidRPr="009B3DEC">
        <w:t>225.</w:t>
      </w:r>
      <w:r w:rsidR="00D43FBA" w:rsidRPr="009B3DEC">
        <w:tab/>
      </w:r>
      <w:r w:rsidRPr="009B3DEC">
        <w:t xml:space="preserve">Le </w:t>
      </w:r>
      <w:r w:rsidR="000E7F2A" w:rsidRPr="009B3DEC">
        <w:t xml:space="preserve">Gouvernement turkmène procède à une étude globale du </w:t>
      </w:r>
      <w:r w:rsidR="00E4297D" w:rsidRPr="009B3DEC">
        <w:t>système national d</w:t>
      </w:r>
      <w:r w:rsidR="00B16291">
        <w:t>’</w:t>
      </w:r>
      <w:r w:rsidR="00E4297D" w:rsidRPr="009B3DEC">
        <w:t>harmonisation interne et d</w:t>
      </w:r>
      <w:r w:rsidR="00B16291">
        <w:t>’</w:t>
      </w:r>
      <w:r w:rsidR="00E4297D" w:rsidRPr="009B3DEC">
        <w:t>intégration des normes internationales dans la législation interne</w:t>
      </w:r>
      <w:r w:rsidR="00B16291">
        <w:t>,</w:t>
      </w:r>
      <w:r w:rsidR="00FB2F97" w:rsidRPr="009B3DEC">
        <w:t xml:space="preserve"> notamment en comparaison avec </w:t>
      </w:r>
      <w:r w:rsidR="00E4297D" w:rsidRPr="009B3DEC">
        <w:t xml:space="preserve">la pratique législative et </w:t>
      </w:r>
      <w:r w:rsidR="000E7F2A" w:rsidRPr="009B3DEC">
        <w:t>judiciaire</w:t>
      </w:r>
      <w:r w:rsidR="00E4297D" w:rsidRPr="009B3DEC">
        <w:t xml:space="preserve"> de pays étrangers.</w:t>
      </w:r>
    </w:p>
    <w:p w:rsidR="00EE70D7" w:rsidRPr="009B3DEC" w:rsidRDefault="00E4297D" w:rsidP="006866DD">
      <w:pPr>
        <w:pStyle w:val="SingleTxtG"/>
      </w:pPr>
      <w:r w:rsidRPr="009B3DEC">
        <w:t>226.</w:t>
      </w:r>
      <w:r w:rsidR="00D43FBA" w:rsidRPr="009B3DEC">
        <w:tab/>
      </w:r>
      <w:r w:rsidRPr="009B3DEC">
        <w:t>La question de l</w:t>
      </w:r>
      <w:r w:rsidR="00B16291">
        <w:t>’</w:t>
      </w:r>
      <w:r w:rsidRPr="009B3DEC">
        <w:t>adhésion du Turkménistan à la Convention internationale sur la protection des droits de tous les travailleurs migrants et des membres de leur famille et à la Convention internationale pour la protection de toutes les personnes contre les disparitions forcées est à l</w:t>
      </w:r>
      <w:r w:rsidR="00B16291">
        <w:t>’</w:t>
      </w:r>
      <w:r w:rsidRPr="009B3DEC">
        <w:t>étude.</w:t>
      </w:r>
    </w:p>
    <w:p w:rsidR="00EE70D7" w:rsidRPr="009B3DEC" w:rsidRDefault="006866DD" w:rsidP="006866DD">
      <w:pPr>
        <w:pStyle w:val="H23G"/>
      </w:pPr>
      <w:r w:rsidRPr="009B3DEC">
        <w:lastRenderedPageBreak/>
        <w:tab/>
      </w:r>
      <w:r w:rsidRPr="009B3DEC">
        <w:tab/>
      </w:r>
      <w:r w:rsidR="00E4297D" w:rsidRPr="009B3DEC">
        <w:t>Paragraphe 27 des observations finales</w:t>
      </w:r>
    </w:p>
    <w:p w:rsidR="00EE70D7" w:rsidRPr="009B3DEC" w:rsidRDefault="00E4297D" w:rsidP="006866DD">
      <w:pPr>
        <w:pStyle w:val="SingleTxtG"/>
      </w:pPr>
      <w:r w:rsidRPr="009B3DEC">
        <w:t>227.</w:t>
      </w:r>
      <w:r w:rsidR="00D43FBA" w:rsidRPr="009B3DEC">
        <w:tab/>
      </w:r>
      <w:r w:rsidRPr="009B3DEC">
        <w:t>Les principes de la Déclaration et du Programme d</w:t>
      </w:r>
      <w:r w:rsidR="00B16291">
        <w:t>’</w:t>
      </w:r>
      <w:r w:rsidRPr="009B3DEC">
        <w:t>action de Durban constituent la pierre angulaire des activités des autorités turkmènes en matière de lutte contre la discrimination</w:t>
      </w:r>
      <w:r w:rsidR="005320B6" w:rsidRPr="009B3DEC">
        <w:t xml:space="preserve"> raciale. Au niveau national</w:t>
      </w:r>
      <w:r w:rsidR="00B16291">
        <w:t>,</w:t>
      </w:r>
      <w:r w:rsidR="005320B6" w:rsidRPr="009B3DEC">
        <w:t xml:space="preserve"> ces principes sont </w:t>
      </w:r>
      <w:r w:rsidR="000E7F2A" w:rsidRPr="009B3DEC">
        <w:t>défendu</w:t>
      </w:r>
      <w:r w:rsidR="00FB2F97" w:rsidRPr="009B3DEC">
        <w:t>s</w:t>
      </w:r>
      <w:r w:rsidR="005320B6" w:rsidRPr="009B3DEC">
        <w:t xml:space="preserve"> et pris en compte</w:t>
      </w:r>
      <w:r w:rsidR="00B16291">
        <w:t>,</w:t>
      </w:r>
      <w:r w:rsidR="005320B6" w:rsidRPr="009B3DEC">
        <w:t xml:space="preserve"> tant </w:t>
      </w:r>
      <w:r w:rsidR="0014305D" w:rsidRPr="009B3DEC">
        <w:t xml:space="preserve">dans les mesures pour </w:t>
      </w:r>
      <w:r w:rsidR="005320B6" w:rsidRPr="009B3DEC">
        <w:t xml:space="preserve">améliorer la législation que dans la pratique </w:t>
      </w:r>
      <w:r w:rsidR="000E7F2A" w:rsidRPr="009B3DEC">
        <w:t>judiciaire</w:t>
      </w:r>
      <w:r w:rsidR="005320B6" w:rsidRPr="009B3DEC">
        <w:t>.</w:t>
      </w:r>
    </w:p>
    <w:p w:rsidR="00E80039" w:rsidRPr="009B3DEC" w:rsidRDefault="005320B6" w:rsidP="006866DD">
      <w:pPr>
        <w:pStyle w:val="SingleTxtG"/>
        <w:rPr>
          <w:sz w:val="24"/>
          <w:szCs w:val="24"/>
        </w:rPr>
      </w:pPr>
      <w:r w:rsidRPr="009B3DEC">
        <w:t>228.</w:t>
      </w:r>
      <w:r w:rsidR="00D43FBA" w:rsidRPr="009B3DEC">
        <w:tab/>
      </w:r>
      <w:r w:rsidR="00E80039" w:rsidRPr="009B3DEC">
        <w:t>Aux fins de l</w:t>
      </w:r>
      <w:r w:rsidR="00B16291">
        <w:t>’</w:t>
      </w:r>
      <w:r w:rsidR="00E80039" w:rsidRPr="009B3DEC">
        <w:t>application des normes internationales relatives aux droits de l</w:t>
      </w:r>
      <w:r w:rsidR="00B16291">
        <w:t>’</w:t>
      </w:r>
      <w:r w:rsidR="00E80039" w:rsidRPr="009B3DEC">
        <w:t>homme</w:t>
      </w:r>
      <w:r w:rsidR="00B16291">
        <w:t>,</w:t>
      </w:r>
      <w:r w:rsidR="00E80039" w:rsidRPr="009B3DEC">
        <w:t xml:space="preserve"> touchant en particulier l</w:t>
      </w:r>
      <w:r w:rsidR="00B16291">
        <w:t>’</w:t>
      </w:r>
      <w:r w:rsidR="00E80039" w:rsidRPr="009B3DEC">
        <w:t>interdiction de la discrimination raciale</w:t>
      </w:r>
      <w:r w:rsidR="00B16291">
        <w:t>,</w:t>
      </w:r>
      <w:r w:rsidR="00E80039" w:rsidRPr="009B3DEC">
        <w:t xml:space="preserve"> le Medjlis tient largement compte des recommandations figurant dans le Programme d</w:t>
      </w:r>
      <w:r w:rsidR="00B16291">
        <w:t>’</w:t>
      </w:r>
      <w:r w:rsidR="00E80039" w:rsidRPr="009B3DEC">
        <w:t>action de Durban et le Document final de la Conférence d</w:t>
      </w:r>
      <w:r w:rsidR="00B16291">
        <w:t>’</w:t>
      </w:r>
      <w:r w:rsidR="00E80039" w:rsidRPr="009B3DEC">
        <w:t>examen de Durban concernant la lutte contre le racisme</w:t>
      </w:r>
      <w:r w:rsidR="00B16291">
        <w:t>,</w:t>
      </w:r>
      <w:r w:rsidR="00E80039" w:rsidRPr="009B3DEC">
        <w:t xml:space="preserve"> la discrimination raciale</w:t>
      </w:r>
      <w:r w:rsidR="00B16291">
        <w:t>,</w:t>
      </w:r>
      <w:r w:rsidR="00E80039" w:rsidRPr="009B3DEC">
        <w:t xml:space="preserve"> la xénophobie et l</w:t>
      </w:r>
      <w:r w:rsidR="00B16291">
        <w:t>’</w:t>
      </w:r>
      <w:r w:rsidR="00E80039" w:rsidRPr="009B3DEC">
        <w:t>intolérance qui y est</w:t>
      </w:r>
      <w:r w:rsidR="00D43FBA" w:rsidRPr="009B3DEC">
        <w:t xml:space="preserve"> </w:t>
      </w:r>
      <w:r w:rsidR="00E80039" w:rsidRPr="009B3DEC">
        <w:t>associée.</w:t>
      </w:r>
    </w:p>
    <w:p w:rsidR="00EE70D7" w:rsidRPr="009B3DEC" w:rsidRDefault="003621C7" w:rsidP="003621C7">
      <w:pPr>
        <w:pStyle w:val="HChG"/>
      </w:pPr>
      <w:r w:rsidRPr="009B3DEC">
        <w:tab/>
      </w:r>
      <w:r w:rsidR="00E80039" w:rsidRPr="009B3DEC">
        <w:t>III.</w:t>
      </w:r>
      <w:r w:rsidR="00D43FBA" w:rsidRPr="009B3DEC">
        <w:tab/>
      </w:r>
      <w:r w:rsidR="00E80039" w:rsidRPr="009B3DEC">
        <w:t>Mesures prises par le Turkménistan pour appliquer les dispositions fondamentales de la Convention</w:t>
      </w:r>
    </w:p>
    <w:p w:rsidR="00EE70D7" w:rsidRPr="009B3DEC" w:rsidRDefault="003621C7" w:rsidP="003621C7">
      <w:pPr>
        <w:pStyle w:val="H1G"/>
      </w:pPr>
      <w:r w:rsidRPr="009B3DEC">
        <w:tab/>
      </w:r>
      <w:r w:rsidRPr="009B3DEC">
        <w:tab/>
      </w:r>
      <w:r w:rsidR="00E80039" w:rsidRPr="009B3DEC">
        <w:t xml:space="preserve">Article </w:t>
      </w:r>
      <w:r w:rsidRPr="009B3DEC">
        <w:t>1</w:t>
      </w:r>
      <w:r w:rsidRPr="009B3DEC">
        <w:rPr>
          <w:vertAlign w:val="superscript"/>
        </w:rPr>
        <w:t>er</w:t>
      </w:r>
      <w:r w:rsidRPr="009B3DEC">
        <w:t xml:space="preserve"> </w:t>
      </w:r>
    </w:p>
    <w:p w:rsidR="00EE70D7" w:rsidRPr="009B3DEC" w:rsidRDefault="00E80039" w:rsidP="003621C7">
      <w:pPr>
        <w:pStyle w:val="SingleTxtG"/>
      </w:pPr>
      <w:r w:rsidRPr="009B3DEC">
        <w:t>229.</w:t>
      </w:r>
      <w:r w:rsidR="00D43FBA" w:rsidRPr="009B3DEC">
        <w:tab/>
      </w:r>
      <w:r w:rsidR="00A2716D" w:rsidRPr="009B3DEC">
        <w:t>La Constitution est l</w:t>
      </w:r>
      <w:r w:rsidR="00B16291">
        <w:t>’</w:t>
      </w:r>
      <w:r w:rsidR="00A2716D" w:rsidRPr="009B3DEC">
        <w:t xml:space="preserve">instrument législatif </w:t>
      </w:r>
      <w:r w:rsidR="0014305D" w:rsidRPr="009B3DEC">
        <w:t xml:space="preserve">majeur garantissant </w:t>
      </w:r>
      <w:r w:rsidR="00A2716D" w:rsidRPr="009B3DEC">
        <w:t>la réalisation</w:t>
      </w:r>
      <w:r w:rsidR="00B16291">
        <w:t>,</w:t>
      </w:r>
      <w:r w:rsidR="00A2716D" w:rsidRPr="009B3DEC">
        <w:t xml:space="preserve"> dans des conditions d</w:t>
      </w:r>
      <w:r w:rsidR="00B16291">
        <w:t>’</w:t>
      </w:r>
      <w:r w:rsidR="00A2716D" w:rsidRPr="009B3DEC">
        <w:t>égalité</w:t>
      </w:r>
      <w:r w:rsidR="00B16291">
        <w:t>,</w:t>
      </w:r>
      <w:r w:rsidR="00A2716D" w:rsidRPr="009B3DEC">
        <w:t xml:space="preserve"> des droits de l</w:t>
      </w:r>
      <w:r w:rsidR="00B16291">
        <w:t>’</w:t>
      </w:r>
      <w:r w:rsidR="00A2716D" w:rsidRPr="009B3DEC">
        <w:t>homme et des libertés fondamentales dans tous les domaines – politique</w:t>
      </w:r>
      <w:r w:rsidR="00B16291">
        <w:t>,</w:t>
      </w:r>
      <w:r w:rsidR="00A2716D" w:rsidRPr="009B3DEC">
        <w:t xml:space="preserve"> économique</w:t>
      </w:r>
      <w:r w:rsidR="00B16291">
        <w:t>,</w:t>
      </w:r>
      <w:r w:rsidR="00A2716D" w:rsidRPr="009B3DEC">
        <w:t xml:space="preserve"> social</w:t>
      </w:r>
      <w:r w:rsidR="00B16291">
        <w:t>,</w:t>
      </w:r>
      <w:r w:rsidR="00A2716D" w:rsidRPr="009B3DEC">
        <w:t xml:space="preserve"> culturel</w:t>
      </w:r>
      <w:r w:rsidR="00B16291">
        <w:t>,</w:t>
      </w:r>
      <w:r w:rsidR="00A2716D" w:rsidRPr="009B3DEC">
        <w:t xml:space="preserve"> et</w:t>
      </w:r>
      <w:r w:rsidR="00FB2F97" w:rsidRPr="009B3DEC">
        <w:t>c.</w:t>
      </w:r>
      <w:r w:rsidR="00A2716D" w:rsidRPr="009B3DEC">
        <w:t xml:space="preserve"> – de la vie</w:t>
      </w:r>
      <w:r w:rsidR="001C62CB">
        <w:t xml:space="preserve"> </w:t>
      </w:r>
      <w:r w:rsidR="00A2716D" w:rsidRPr="009B3DEC">
        <w:t>publique.</w:t>
      </w:r>
    </w:p>
    <w:p w:rsidR="00EE70D7" w:rsidRPr="009B3DEC" w:rsidRDefault="00A2716D" w:rsidP="003621C7">
      <w:pPr>
        <w:pStyle w:val="SingleTxtG"/>
      </w:pPr>
      <w:r w:rsidRPr="009B3DEC">
        <w:t>230.</w:t>
      </w:r>
      <w:r w:rsidR="00D43FBA" w:rsidRPr="009B3DEC">
        <w:tab/>
      </w:r>
      <w:r w:rsidRPr="009B3DEC">
        <w:t>L</w:t>
      </w:r>
      <w:r w:rsidR="00B16291">
        <w:t>’</w:t>
      </w:r>
      <w:r w:rsidR="006E01BA" w:rsidRPr="009B3DEC">
        <w:t>article </w:t>
      </w:r>
      <w:r w:rsidRPr="009B3DEC">
        <w:t>19 de la Constitution dispose que l</w:t>
      </w:r>
      <w:r w:rsidR="00B16291">
        <w:t>’</w:t>
      </w:r>
      <w:r w:rsidR="00DD0095" w:rsidRPr="009B3DEC">
        <w:t xml:space="preserve">État </w:t>
      </w:r>
      <w:r w:rsidR="00680016" w:rsidRPr="009B3DEC">
        <w:t>«</w:t>
      </w:r>
      <w:r w:rsidR="005028A8" w:rsidRPr="009B3DEC">
        <w:t>garantit l</w:t>
      </w:r>
      <w:r w:rsidR="00B16291">
        <w:t>’</w:t>
      </w:r>
      <w:r w:rsidR="005028A8" w:rsidRPr="009B3DEC">
        <w:t>égalité des droits et libertés de l</w:t>
      </w:r>
      <w:r w:rsidR="00B16291">
        <w:t>’</w:t>
      </w:r>
      <w:r w:rsidR="005028A8" w:rsidRPr="009B3DEC">
        <w:t>homme et du citoyen</w:t>
      </w:r>
      <w:r w:rsidR="00B16291">
        <w:t>,</w:t>
      </w:r>
      <w:r w:rsidR="005028A8" w:rsidRPr="009B3DEC">
        <w:t xml:space="preserve"> ainsi que l</w:t>
      </w:r>
      <w:r w:rsidR="00B16291">
        <w:t>’</w:t>
      </w:r>
      <w:r w:rsidR="005028A8" w:rsidRPr="009B3DEC">
        <w:t>égalité de l</w:t>
      </w:r>
      <w:r w:rsidR="00B16291">
        <w:t>’</w:t>
      </w:r>
      <w:r w:rsidR="005028A8" w:rsidRPr="009B3DEC">
        <w:t>homme et du citoyen devant la loi</w:t>
      </w:r>
      <w:r w:rsidR="00B16291">
        <w:t>,</w:t>
      </w:r>
      <w:r w:rsidR="005028A8" w:rsidRPr="009B3DEC">
        <w:t xml:space="preserve"> sans distinction aucune tenant à </w:t>
      </w:r>
      <w:r w:rsidR="00FB2F97" w:rsidRPr="009B3DEC">
        <w:t>l</w:t>
      </w:r>
      <w:r w:rsidR="00B16291">
        <w:t>’</w:t>
      </w:r>
      <w:r w:rsidR="00FB2F97" w:rsidRPr="009B3DEC">
        <w:t>appartenance ethnique</w:t>
      </w:r>
      <w:r w:rsidR="00B16291">
        <w:t>,</w:t>
      </w:r>
      <w:r w:rsidR="005028A8" w:rsidRPr="009B3DEC">
        <w:t xml:space="preserve"> à la race</w:t>
      </w:r>
      <w:r w:rsidR="00B16291">
        <w:t>,</w:t>
      </w:r>
      <w:r w:rsidR="005028A8" w:rsidRPr="009B3DEC">
        <w:t xml:space="preserve"> au sexe</w:t>
      </w:r>
      <w:r w:rsidR="00B16291">
        <w:t>,</w:t>
      </w:r>
      <w:r w:rsidR="005028A8" w:rsidRPr="009B3DEC">
        <w:t xml:space="preserve"> à l</w:t>
      </w:r>
      <w:r w:rsidR="00B16291">
        <w:t>’</w:t>
      </w:r>
      <w:r w:rsidR="005028A8" w:rsidRPr="009B3DEC">
        <w:t>origine</w:t>
      </w:r>
      <w:r w:rsidR="00B16291">
        <w:t>,</w:t>
      </w:r>
      <w:r w:rsidR="005028A8" w:rsidRPr="009B3DEC">
        <w:t xml:space="preserve"> à la fortune</w:t>
      </w:r>
      <w:r w:rsidR="00B16291">
        <w:t>,</w:t>
      </w:r>
      <w:r w:rsidR="005028A8" w:rsidRPr="009B3DEC">
        <w:t xml:space="preserve"> </w:t>
      </w:r>
      <w:r w:rsidR="00FB2F97" w:rsidRPr="009B3DEC">
        <w:t>à la fonction</w:t>
      </w:r>
      <w:r w:rsidR="00B16291">
        <w:t>,</w:t>
      </w:r>
      <w:r w:rsidR="005028A8" w:rsidRPr="009B3DEC">
        <w:t xml:space="preserve"> au lieu de résidence</w:t>
      </w:r>
      <w:r w:rsidR="00B16291">
        <w:t>,</w:t>
      </w:r>
      <w:r w:rsidR="005028A8" w:rsidRPr="009B3DEC">
        <w:t xml:space="preserve"> à la langue</w:t>
      </w:r>
      <w:r w:rsidR="00B16291">
        <w:t>,</w:t>
      </w:r>
      <w:r w:rsidR="005028A8" w:rsidRPr="009B3DEC">
        <w:t xml:space="preserve"> à l</w:t>
      </w:r>
      <w:r w:rsidR="00B16291">
        <w:t>’</w:t>
      </w:r>
      <w:r w:rsidR="005028A8" w:rsidRPr="009B3DEC">
        <w:t>attitude à l</w:t>
      </w:r>
      <w:r w:rsidR="00B16291">
        <w:t>’</w:t>
      </w:r>
      <w:r w:rsidR="005028A8" w:rsidRPr="009B3DEC">
        <w:t>égard de la religion</w:t>
      </w:r>
      <w:r w:rsidR="00B16291">
        <w:t>,</w:t>
      </w:r>
      <w:r w:rsidR="005028A8" w:rsidRPr="009B3DEC">
        <w:t xml:space="preserve"> aux </w:t>
      </w:r>
      <w:r w:rsidR="00FB2F97" w:rsidRPr="009B3DEC">
        <w:t>opinions</w:t>
      </w:r>
      <w:r w:rsidR="0014305D" w:rsidRPr="009B3DEC">
        <w:t xml:space="preserve"> politiques ou</w:t>
      </w:r>
      <w:r w:rsidR="005028A8" w:rsidRPr="009B3DEC">
        <w:t xml:space="preserve"> à l</w:t>
      </w:r>
      <w:r w:rsidR="00B16291">
        <w:t>’</w:t>
      </w:r>
      <w:r w:rsidR="005028A8" w:rsidRPr="009B3DEC">
        <w:t>affiliation ou non-affiliation à un parti</w:t>
      </w:r>
      <w:r w:rsidR="00680016" w:rsidRPr="009B3DEC">
        <w:t>»</w:t>
      </w:r>
      <w:r w:rsidR="005028A8" w:rsidRPr="009B3DEC">
        <w:t>.</w:t>
      </w:r>
    </w:p>
    <w:p w:rsidR="00EE70D7" w:rsidRPr="009B3DEC" w:rsidRDefault="005028A8" w:rsidP="003621C7">
      <w:pPr>
        <w:pStyle w:val="SingleTxtG"/>
      </w:pPr>
      <w:r w:rsidRPr="009B3DEC">
        <w:t>231.</w:t>
      </w:r>
      <w:r w:rsidR="00D43FBA" w:rsidRPr="009B3DEC">
        <w:tab/>
      </w:r>
      <w:r w:rsidRPr="009B3DEC">
        <w:t>Toutes les lois turkmènes reconnaissent à tous les citoyens les mêmes droits et libertés et l</w:t>
      </w:r>
      <w:r w:rsidR="00B16291">
        <w:t>’</w:t>
      </w:r>
      <w:r w:rsidRPr="009B3DEC">
        <w:t>égalité devant la loi sans distinction fondée sur le sexe</w:t>
      </w:r>
      <w:r w:rsidR="00B16291">
        <w:t>,</w:t>
      </w:r>
      <w:r w:rsidRPr="009B3DEC">
        <w:t xml:space="preserve"> la race</w:t>
      </w:r>
      <w:r w:rsidR="00B16291">
        <w:t>,</w:t>
      </w:r>
      <w:r w:rsidRPr="009B3DEC">
        <w:t xml:space="preserve"> l</w:t>
      </w:r>
      <w:r w:rsidR="00B16291">
        <w:t>’</w:t>
      </w:r>
      <w:r w:rsidRPr="009B3DEC">
        <w:t xml:space="preserve">appartenance </w:t>
      </w:r>
      <w:r w:rsidR="00FB2F97" w:rsidRPr="009B3DEC">
        <w:t>ethnique</w:t>
      </w:r>
      <w:r w:rsidR="00B16291">
        <w:t>,</w:t>
      </w:r>
      <w:r w:rsidRPr="009B3DEC">
        <w:t xml:space="preserve"> la langue</w:t>
      </w:r>
      <w:r w:rsidR="00B16291">
        <w:t>,</w:t>
      </w:r>
      <w:r w:rsidRPr="009B3DEC">
        <w:t xml:space="preserve"> la religion</w:t>
      </w:r>
      <w:r w:rsidR="00B16291">
        <w:t>,</w:t>
      </w:r>
      <w:r w:rsidRPr="009B3DEC">
        <w:t xml:space="preserve"> l</w:t>
      </w:r>
      <w:r w:rsidR="00B16291">
        <w:t>’</w:t>
      </w:r>
      <w:r w:rsidRPr="009B3DEC">
        <w:t>ori</w:t>
      </w:r>
      <w:r w:rsidR="00367139" w:rsidRPr="009B3DEC">
        <w:t>gine sociale</w:t>
      </w:r>
      <w:r w:rsidR="00B16291">
        <w:t>,</w:t>
      </w:r>
      <w:r w:rsidR="00367139" w:rsidRPr="009B3DEC">
        <w:t xml:space="preserve"> les convictions ou</w:t>
      </w:r>
      <w:r w:rsidRPr="009B3DEC">
        <w:t xml:space="preserve"> l</w:t>
      </w:r>
      <w:r w:rsidR="0014305D" w:rsidRPr="009B3DEC">
        <w:t xml:space="preserve">e statut </w:t>
      </w:r>
      <w:r w:rsidRPr="009B3DEC">
        <w:t>personnel et social.</w:t>
      </w:r>
    </w:p>
    <w:p w:rsidR="00EE70D7" w:rsidRPr="009B3DEC" w:rsidRDefault="005028A8" w:rsidP="003621C7">
      <w:pPr>
        <w:pStyle w:val="SingleTxtG"/>
      </w:pPr>
      <w:r w:rsidRPr="009B3DEC">
        <w:t>232.</w:t>
      </w:r>
      <w:r w:rsidR="00D43FBA" w:rsidRPr="009B3DEC">
        <w:tab/>
      </w:r>
      <w:r w:rsidRPr="009B3DEC">
        <w:t>Le Turkménistan a ratifié la Convention internationale sur l</w:t>
      </w:r>
      <w:r w:rsidR="00B16291">
        <w:t>’</w:t>
      </w:r>
      <w:r w:rsidRPr="009B3DEC">
        <w:t>élimination de toutes les formes de discrimination raciale le 23 septembre 1994</w:t>
      </w:r>
      <w:r w:rsidR="003621C7" w:rsidRPr="009B3DEC">
        <w:t xml:space="preserve"> </w:t>
      </w:r>
      <w:r w:rsidRPr="009B3DEC">
        <w:t>et appuie pleinement la Déclaration et le Programme d</w:t>
      </w:r>
      <w:r w:rsidR="00B16291">
        <w:t>’</w:t>
      </w:r>
      <w:r w:rsidRPr="009B3DEC">
        <w:t>action de Durban</w:t>
      </w:r>
      <w:r w:rsidR="00B16291">
        <w:t>,</w:t>
      </w:r>
      <w:r w:rsidRPr="009B3DEC">
        <w:t xml:space="preserve"> ainsi que le Document final de la Conférence d</w:t>
      </w:r>
      <w:r w:rsidR="00B16291">
        <w:t>’</w:t>
      </w:r>
      <w:r w:rsidR="003621C7" w:rsidRPr="009B3DEC">
        <w:t xml:space="preserve">examen de </w:t>
      </w:r>
      <w:r w:rsidRPr="009B3DEC">
        <w:t>Durban.</w:t>
      </w:r>
    </w:p>
    <w:p w:rsidR="00EE70D7" w:rsidRPr="009B3DEC" w:rsidRDefault="005028A8" w:rsidP="003621C7">
      <w:pPr>
        <w:pStyle w:val="SingleTxtG"/>
      </w:pPr>
      <w:r w:rsidRPr="009B3DEC">
        <w:t>233.</w:t>
      </w:r>
      <w:r w:rsidR="00D43FBA" w:rsidRPr="009B3DEC">
        <w:tab/>
      </w:r>
      <w:r w:rsidRPr="009B3DEC">
        <w:t xml:space="preserve">Le Gouvernement prend toutes les mesures pratiques et législatives nécessaires </w:t>
      </w:r>
      <w:r w:rsidR="00FB2F97" w:rsidRPr="009B3DEC">
        <w:t xml:space="preserve">pour </w:t>
      </w:r>
      <w:r w:rsidRPr="009B3DEC">
        <w:t>éliminer toutes les formes de discrimination raciale</w:t>
      </w:r>
      <w:r w:rsidR="00B16291">
        <w:t>,</w:t>
      </w:r>
      <w:r w:rsidRPr="009B3DEC">
        <w:t xml:space="preserve"> proscrire toute incitation à commettre certains actes à l</w:t>
      </w:r>
      <w:r w:rsidR="00B16291">
        <w:t>’</w:t>
      </w:r>
      <w:r w:rsidRPr="009B3DEC">
        <w:t>encontre d</w:t>
      </w:r>
      <w:r w:rsidR="00B16291">
        <w:t>’</w:t>
      </w:r>
      <w:r w:rsidRPr="009B3DEC">
        <w:t>une personne ou d</w:t>
      </w:r>
      <w:r w:rsidR="00B16291">
        <w:t>’</w:t>
      </w:r>
      <w:r w:rsidRPr="009B3DEC">
        <w:t>un groupe de personnes d</w:t>
      </w:r>
      <w:r w:rsidR="00B16291">
        <w:t>’</w:t>
      </w:r>
      <w:r w:rsidRPr="009B3DEC">
        <w:t>une autre couleur ou d</w:t>
      </w:r>
      <w:r w:rsidR="00B16291">
        <w:t>’</w:t>
      </w:r>
      <w:r w:rsidRPr="009B3DEC">
        <w:t>une autre origine</w:t>
      </w:r>
      <w:r w:rsidR="003361BD">
        <w:t xml:space="preserve"> </w:t>
      </w:r>
      <w:r w:rsidRPr="009B3DEC">
        <w:t>ethnique.</w:t>
      </w:r>
    </w:p>
    <w:p w:rsidR="00EE70D7" w:rsidRPr="009B3DEC" w:rsidRDefault="005028A8" w:rsidP="003621C7">
      <w:pPr>
        <w:pStyle w:val="SingleTxtG"/>
      </w:pPr>
      <w:r w:rsidRPr="009B3DEC">
        <w:t>234.</w:t>
      </w:r>
      <w:r w:rsidR="00D43FBA" w:rsidRPr="009B3DEC">
        <w:tab/>
      </w:r>
      <w:r w:rsidR="00FB2F97" w:rsidRPr="009B3DEC">
        <w:t>P</w:t>
      </w:r>
      <w:r w:rsidRPr="009B3DEC">
        <w:t>our les motifs susmentionnés et aussi pour d</w:t>
      </w:r>
      <w:r w:rsidR="00B16291">
        <w:t>’</w:t>
      </w:r>
      <w:r w:rsidRPr="009B3DEC">
        <w:t>autres considérations</w:t>
      </w:r>
      <w:r w:rsidR="00B16291">
        <w:t>,</w:t>
      </w:r>
      <w:r w:rsidRPr="009B3DEC">
        <w:t xml:space="preserve"> </w:t>
      </w:r>
      <w:r w:rsidR="00FB2F97" w:rsidRPr="009B3DEC">
        <w:t xml:space="preserve">le principe de non-discrimination </w:t>
      </w:r>
      <w:r w:rsidRPr="009B3DEC">
        <w:t>sous-tend l</w:t>
      </w:r>
      <w:r w:rsidR="00B16291">
        <w:t>’</w:t>
      </w:r>
      <w:r w:rsidRPr="009B3DEC">
        <w:t>activité des pouvoirs publics</w:t>
      </w:r>
      <w:r w:rsidR="00B16291">
        <w:t>,</w:t>
      </w:r>
      <w:r w:rsidRPr="009B3DEC">
        <w:t xml:space="preserve"> au p</w:t>
      </w:r>
      <w:r w:rsidR="003621C7" w:rsidRPr="009B3DEC">
        <w:t xml:space="preserve">lus haut niveau comme au niveau </w:t>
      </w:r>
      <w:r w:rsidRPr="009B3DEC">
        <w:t>local. Il est à la base de l</w:t>
      </w:r>
      <w:r w:rsidR="00B16291">
        <w:t>’</w:t>
      </w:r>
      <w:r w:rsidRPr="009B3DEC">
        <w:t>activité de l</w:t>
      </w:r>
      <w:r w:rsidR="00B16291">
        <w:t>’</w:t>
      </w:r>
      <w:r w:rsidRPr="009B3DEC">
        <w:t>administration</w:t>
      </w:r>
      <w:r w:rsidR="00B16291">
        <w:t>,</w:t>
      </w:r>
      <w:r w:rsidRPr="009B3DEC">
        <w:t xml:space="preserve"> du système électoral</w:t>
      </w:r>
      <w:r w:rsidR="00B16291">
        <w:t>,</w:t>
      </w:r>
      <w:r w:rsidRPr="009B3DEC">
        <w:t xml:space="preserve"> de l</w:t>
      </w:r>
      <w:r w:rsidR="00B16291">
        <w:t>’</w:t>
      </w:r>
      <w:r w:rsidRPr="009B3DEC">
        <w:t>organisation et du fonctionnement des organes chargés de l</w:t>
      </w:r>
      <w:r w:rsidR="00B16291">
        <w:t>’</w:t>
      </w:r>
      <w:r w:rsidRPr="009B3DEC">
        <w:t>application des lois</w:t>
      </w:r>
      <w:r w:rsidR="00B16291">
        <w:t>,</w:t>
      </w:r>
      <w:r w:rsidRPr="009B3DEC">
        <w:t xml:space="preserve"> de la justice</w:t>
      </w:r>
      <w:r w:rsidR="00B16291">
        <w:t>,</w:t>
      </w:r>
      <w:r w:rsidRPr="009B3DEC">
        <w:t xml:space="preserve"> des systèmes de santé publique</w:t>
      </w:r>
      <w:r w:rsidR="00B16291">
        <w:t>,</w:t>
      </w:r>
      <w:r w:rsidRPr="009B3DEC">
        <w:t xml:space="preserve"> de sécurité sociale</w:t>
      </w:r>
      <w:r w:rsidR="00B16291">
        <w:t>,</w:t>
      </w:r>
      <w:r w:rsidRPr="009B3DEC">
        <w:t xml:space="preserve"> d</w:t>
      </w:r>
      <w:r w:rsidR="00B16291">
        <w:t>’</w:t>
      </w:r>
      <w:r w:rsidRPr="009B3DEC">
        <w:t>éducation</w:t>
      </w:r>
      <w:r w:rsidR="00B16291">
        <w:t>,</w:t>
      </w:r>
      <w:r w:rsidRPr="009B3DEC">
        <w:t xml:space="preserve"> etc.</w:t>
      </w:r>
    </w:p>
    <w:p w:rsidR="00EE70D7" w:rsidRPr="009B3DEC" w:rsidRDefault="00E60D2A" w:rsidP="003621C7">
      <w:pPr>
        <w:pStyle w:val="SingleTxtG"/>
      </w:pPr>
      <w:r w:rsidRPr="009B3DEC">
        <w:t>235.</w:t>
      </w:r>
      <w:r w:rsidR="00D43FBA" w:rsidRPr="009B3DEC">
        <w:tab/>
      </w:r>
      <w:r w:rsidR="005C1E94" w:rsidRPr="009B3DEC">
        <w:t xml:space="preserve">Toutes ces mesures </w:t>
      </w:r>
      <w:r w:rsidR="00FB2F97" w:rsidRPr="009B3DEC">
        <w:t xml:space="preserve">constituent une mise en application </w:t>
      </w:r>
      <w:r w:rsidR="005C1E94" w:rsidRPr="009B3DEC">
        <w:t xml:space="preserve">concrète des normes du droit international </w:t>
      </w:r>
      <w:r w:rsidR="00FB2F97" w:rsidRPr="009B3DEC">
        <w:t xml:space="preserve">et </w:t>
      </w:r>
      <w:r w:rsidR="005C1E94" w:rsidRPr="009B3DEC">
        <w:t>garantiss</w:t>
      </w:r>
      <w:r w:rsidR="00FB2F97" w:rsidRPr="009B3DEC">
        <w:t>e</w:t>
      </w:r>
      <w:r w:rsidR="005C1E94" w:rsidRPr="009B3DEC">
        <w:t>nt les droits civils</w:t>
      </w:r>
      <w:r w:rsidR="00B16291">
        <w:t>,</w:t>
      </w:r>
      <w:r w:rsidR="005C1E94" w:rsidRPr="009B3DEC">
        <w:t xml:space="preserve"> politiques</w:t>
      </w:r>
      <w:r w:rsidR="00B16291">
        <w:t>,</w:t>
      </w:r>
      <w:r w:rsidR="005C1E94" w:rsidRPr="009B3DEC">
        <w:t xml:space="preserve"> économiques</w:t>
      </w:r>
      <w:r w:rsidR="00B16291">
        <w:t>,</w:t>
      </w:r>
      <w:r w:rsidR="005C1E94" w:rsidRPr="009B3DEC">
        <w:t xml:space="preserve"> sociaux et culturels de</w:t>
      </w:r>
      <w:r w:rsidR="003621C7" w:rsidRPr="009B3DEC">
        <w:t xml:space="preserve"> tous les citoyens du pays sans </w:t>
      </w:r>
      <w:r w:rsidR="005C1E94" w:rsidRPr="009B3DEC">
        <w:t xml:space="preserve">exception. On trouvera des informations complémentaires sur ce point aux </w:t>
      </w:r>
      <w:r w:rsidR="007A00C4" w:rsidRPr="009B3DEC">
        <w:t>paragraphes </w:t>
      </w:r>
      <w:r w:rsidR="005C1E94" w:rsidRPr="009B3DEC">
        <w:t>19</w:t>
      </w:r>
      <w:r w:rsidR="00B16291">
        <w:t>,</w:t>
      </w:r>
      <w:r w:rsidR="005C1E94" w:rsidRPr="009B3DEC">
        <w:t xml:space="preserve"> 55-60 et 76 du présent rapport.</w:t>
      </w:r>
    </w:p>
    <w:p w:rsidR="00EE70D7" w:rsidRPr="009B3DEC" w:rsidRDefault="003621C7" w:rsidP="003621C7">
      <w:pPr>
        <w:pStyle w:val="H1G"/>
      </w:pPr>
      <w:r w:rsidRPr="009B3DEC">
        <w:lastRenderedPageBreak/>
        <w:tab/>
      </w:r>
      <w:r w:rsidRPr="009B3DEC">
        <w:tab/>
      </w:r>
      <w:r w:rsidR="005C1E94" w:rsidRPr="009B3DEC">
        <w:t>Article 2</w:t>
      </w:r>
    </w:p>
    <w:p w:rsidR="00EE70D7" w:rsidRPr="009B3DEC" w:rsidRDefault="005C1E94" w:rsidP="003621C7">
      <w:pPr>
        <w:pStyle w:val="SingleTxtG"/>
      </w:pPr>
      <w:r w:rsidRPr="009B3DEC">
        <w:t>236.</w:t>
      </w:r>
      <w:r w:rsidR="00D43FBA" w:rsidRPr="009B3DEC">
        <w:tab/>
      </w:r>
      <w:r w:rsidR="00EF5517" w:rsidRPr="009B3DEC">
        <w:t>Depuis qu</w:t>
      </w:r>
      <w:r w:rsidR="00B16291">
        <w:t>’</w:t>
      </w:r>
      <w:r w:rsidR="00EF5517" w:rsidRPr="009B3DEC">
        <w:t>il a accédé à l</w:t>
      </w:r>
      <w:r w:rsidR="00B16291">
        <w:t>’</w:t>
      </w:r>
      <w:r w:rsidR="00EF5517" w:rsidRPr="009B3DEC">
        <w:t>indépendance</w:t>
      </w:r>
      <w:r w:rsidR="00B16291">
        <w:t>,</w:t>
      </w:r>
      <w:r w:rsidR="00EF5517" w:rsidRPr="009B3DEC">
        <w:t xml:space="preserve"> le Turkménistan a mis en place les conditions et les mécanismes juridiques nécessaires à la </w:t>
      </w:r>
      <w:r w:rsidR="00FB2F97" w:rsidRPr="009B3DEC">
        <w:t>promotion</w:t>
      </w:r>
      <w:r w:rsidR="00B16291">
        <w:t>,</w:t>
      </w:r>
      <w:r w:rsidR="00EF5517" w:rsidRPr="009B3DEC">
        <w:t xml:space="preserve"> au respect et à la protection des libertés et droits fondamentaux des</w:t>
      </w:r>
      <w:r w:rsidR="003361BD">
        <w:t xml:space="preserve"> </w:t>
      </w:r>
      <w:r w:rsidR="00EF5517" w:rsidRPr="009B3DEC">
        <w:t>individus.</w:t>
      </w:r>
    </w:p>
    <w:p w:rsidR="00EE70D7" w:rsidRPr="009B3DEC" w:rsidRDefault="00EF5517" w:rsidP="003621C7">
      <w:pPr>
        <w:pStyle w:val="SingleTxtG"/>
      </w:pPr>
      <w:r w:rsidRPr="009B3DEC">
        <w:t>237.</w:t>
      </w:r>
      <w:r w:rsidR="00D43FBA" w:rsidRPr="009B3DEC">
        <w:tab/>
      </w:r>
      <w:r w:rsidRPr="009B3DEC">
        <w:t>Au regard de la Constitution</w:t>
      </w:r>
      <w:r w:rsidR="00B16291">
        <w:t>,</w:t>
      </w:r>
      <w:r w:rsidRPr="009B3DEC">
        <w:t xml:space="preserve"> </w:t>
      </w:r>
      <w:r w:rsidR="00FB2F97" w:rsidRPr="009B3DEC">
        <w:t>l</w:t>
      </w:r>
      <w:r w:rsidR="00B16291">
        <w:t>’</w:t>
      </w:r>
      <w:r w:rsidR="00FB2F97" w:rsidRPr="009B3DEC">
        <w:t xml:space="preserve">homme constitue </w:t>
      </w:r>
      <w:r w:rsidRPr="009B3DEC">
        <w:t>la valeur suprême de la société et de l</w:t>
      </w:r>
      <w:r w:rsidR="00B16291">
        <w:t>’</w:t>
      </w:r>
      <w:r w:rsidR="00DD0095" w:rsidRPr="009B3DEC">
        <w:t>État</w:t>
      </w:r>
      <w:r w:rsidR="00B16291">
        <w:t>;</w:t>
      </w:r>
      <w:r w:rsidRPr="009B3DEC">
        <w:t xml:space="preserve"> ses droits et ses libertés sont inaliénables.</w:t>
      </w:r>
    </w:p>
    <w:p w:rsidR="00EE70D7" w:rsidRPr="009B3DEC" w:rsidRDefault="00EF5517" w:rsidP="003621C7">
      <w:pPr>
        <w:pStyle w:val="SingleTxtG"/>
      </w:pPr>
      <w:r w:rsidRPr="009B3DEC">
        <w:t>238.</w:t>
      </w:r>
      <w:r w:rsidR="00D43FBA" w:rsidRPr="009B3DEC">
        <w:tab/>
      </w:r>
      <w:r w:rsidR="00B83D75" w:rsidRPr="009B3DEC">
        <w:t>Le Turkménistan applique une politique de compréhension mutuelle entre les peuples</w:t>
      </w:r>
      <w:r w:rsidR="00B16291">
        <w:t>,</w:t>
      </w:r>
      <w:r w:rsidR="00B83D75" w:rsidRPr="009B3DEC">
        <w:t xml:space="preserve"> qui ne tolère aucune distinction</w:t>
      </w:r>
      <w:r w:rsidR="00B16291">
        <w:t>,</w:t>
      </w:r>
      <w:r w:rsidR="00B83D75" w:rsidRPr="009B3DEC">
        <w:t xml:space="preserve"> exclusion</w:t>
      </w:r>
      <w:r w:rsidR="00B16291">
        <w:t>,</w:t>
      </w:r>
      <w:r w:rsidR="00B83D75" w:rsidRPr="009B3DEC">
        <w:t xml:space="preserve"> restriction ou préférence de quelque sorte fondée sur des critères </w:t>
      </w:r>
      <w:r w:rsidR="00594B09" w:rsidRPr="009B3DEC">
        <w:t>liés à la race</w:t>
      </w:r>
      <w:r w:rsidR="00B16291">
        <w:t>,</w:t>
      </w:r>
      <w:r w:rsidR="00594B09" w:rsidRPr="009B3DEC">
        <w:t xml:space="preserve"> à l</w:t>
      </w:r>
      <w:r w:rsidR="00B16291">
        <w:t>’</w:t>
      </w:r>
      <w:r w:rsidR="00594B09" w:rsidRPr="009B3DEC">
        <w:t xml:space="preserve">ascendance ou </w:t>
      </w:r>
      <w:r w:rsidR="00B83D75" w:rsidRPr="009B3DEC">
        <w:t>à l</w:t>
      </w:r>
      <w:r w:rsidR="00B16291">
        <w:t>’</w:t>
      </w:r>
      <w:r w:rsidR="00B83D75" w:rsidRPr="009B3DEC">
        <w:t>origine nationale ou ethnique.</w:t>
      </w:r>
    </w:p>
    <w:p w:rsidR="00EE70D7" w:rsidRPr="009B3DEC" w:rsidRDefault="0082389C" w:rsidP="003621C7">
      <w:pPr>
        <w:pStyle w:val="SingleTxtG"/>
      </w:pPr>
      <w:r w:rsidRPr="009B3DEC">
        <w:t>239.</w:t>
      </w:r>
      <w:r w:rsidR="00D43FBA" w:rsidRPr="009B3DEC">
        <w:tab/>
      </w:r>
      <w:r w:rsidR="00594B09" w:rsidRPr="009B3DEC">
        <w:t>S</w:t>
      </w:r>
      <w:r w:rsidR="000D3E9A" w:rsidRPr="009B3DEC">
        <w:t>ystématiquement appliquée</w:t>
      </w:r>
      <w:r w:rsidR="00B16291">
        <w:t>,</w:t>
      </w:r>
      <w:r w:rsidR="000D3E9A" w:rsidRPr="009B3DEC">
        <w:t xml:space="preserve"> </w:t>
      </w:r>
      <w:r w:rsidR="00594B09" w:rsidRPr="009B3DEC">
        <w:t xml:space="preserve">la politique de non-discrimination </w:t>
      </w:r>
      <w:r w:rsidR="000D3E9A" w:rsidRPr="009B3DEC">
        <w:t>plonge ses racines dans la mentalité du peuple turkmène</w:t>
      </w:r>
      <w:r w:rsidR="00B16291">
        <w:t>,</w:t>
      </w:r>
      <w:r w:rsidR="000D3E9A" w:rsidRPr="009B3DEC">
        <w:t xml:space="preserve"> dans son histoire et ses traditions séculaires de relations mutuelles avec d</w:t>
      </w:r>
      <w:r w:rsidR="00B16291">
        <w:t>’</w:t>
      </w:r>
      <w:r w:rsidR="000D3E9A" w:rsidRPr="009B3DEC">
        <w:t>autres</w:t>
      </w:r>
      <w:r w:rsidR="003361BD">
        <w:t xml:space="preserve"> </w:t>
      </w:r>
      <w:r w:rsidR="000D3E9A" w:rsidRPr="009B3DEC">
        <w:t>peuples.</w:t>
      </w:r>
    </w:p>
    <w:p w:rsidR="00EE70D7" w:rsidRPr="009B3DEC" w:rsidRDefault="00AD0F0C" w:rsidP="003621C7">
      <w:pPr>
        <w:pStyle w:val="SingleTxtG"/>
      </w:pPr>
      <w:r w:rsidRPr="009B3DEC">
        <w:t>240.</w:t>
      </w:r>
      <w:r w:rsidR="00D43FBA" w:rsidRPr="009B3DEC">
        <w:tab/>
      </w:r>
      <w:r w:rsidRPr="009B3DEC">
        <w:t>Le Turkménistan a mis en place un système efficace de mesures législatives qui constituent des garanties juridiques fiables pour assurer l</w:t>
      </w:r>
      <w:r w:rsidR="00B16291">
        <w:t>’</w:t>
      </w:r>
      <w:r w:rsidRPr="009B3DEC">
        <w:t>interdiction et la répression de toute tentative d</w:t>
      </w:r>
      <w:r w:rsidR="00B16291">
        <w:t>’</w:t>
      </w:r>
      <w:r w:rsidRPr="009B3DEC">
        <w:t>actes discriminatoires à caractère racial ou national commis par quelque personne que ce soit</w:t>
      </w:r>
      <w:r w:rsidR="00B16291">
        <w:t>,</w:t>
      </w:r>
      <w:r w:rsidRPr="009B3DEC">
        <w:t xml:space="preserve"> y compris par des fonctionnaires</w:t>
      </w:r>
      <w:r w:rsidR="00B16291">
        <w:t>,</w:t>
      </w:r>
      <w:r w:rsidRPr="009B3DEC">
        <w:t xml:space="preserve"> des groupes ou des</w:t>
      </w:r>
      <w:r w:rsidR="001C62CB">
        <w:t xml:space="preserve"> </w:t>
      </w:r>
      <w:r w:rsidRPr="009B3DEC">
        <w:t>institutions.</w:t>
      </w:r>
    </w:p>
    <w:p w:rsidR="00EE70D7" w:rsidRPr="009B3DEC" w:rsidRDefault="00594B09" w:rsidP="003621C7">
      <w:pPr>
        <w:pStyle w:val="SingleTxtG"/>
      </w:pPr>
      <w:r w:rsidRPr="009B3DEC">
        <w:t>241</w:t>
      </w:r>
      <w:r w:rsidR="000D3E9A" w:rsidRPr="009B3DEC">
        <w:t>.</w:t>
      </w:r>
      <w:r w:rsidR="00D43FBA" w:rsidRPr="009B3DEC">
        <w:tab/>
      </w:r>
      <w:r w:rsidR="005E1885" w:rsidRPr="009B3DEC">
        <w:t>L</w:t>
      </w:r>
      <w:r w:rsidR="00B16291">
        <w:t>’</w:t>
      </w:r>
      <w:r w:rsidR="005E1885" w:rsidRPr="009B3DEC">
        <w:t>engagement de ne commettre aucun acte de discrimination raciale</w:t>
      </w:r>
      <w:r w:rsidR="00B16291">
        <w:t>,</w:t>
      </w:r>
      <w:r w:rsidR="005E1885" w:rsidRPr="009B3DEC">
        <w:t xml:space="preserve"> de quelque nature que ce soit</w:t>
      </w:r>
      <w:r w:rsidR="00B16291">
        <w:t>,</w:t>
      </w:r>
      <w:r w:rsidR="005E1885" w:rsidRPr="009B3DEC">
        <w:t xml:space="preserve"> trouve son expression dans le principe constitutionnel de l</w:t>
      </w:r>
      <w:r w:rsidR="00B16291">
        <w:t>’</w:t>
      </w:r>
      <w:r w:rsidR="005E1885" w:rsidRPr="009B3DEC">
        <w:t>égalité des citoyens sans distinction de race</w:t>
      </w:r>
      <w:r w:rsidR="00B16291">
        <w:t>,</w:t>
      </w:r>
      <w:r w:rsidR="005E1885" w:rsidRPr="009B3DEC">
        <w:t xml:space="preserve"> de sexe</w:t>
      </w:r>
      <w:r w:rsidR="00B16291">
        <w:t>,</w:t>
      </w:r>
      <w:r w:rsidR="005E1885" w:rsidRPr="009B3DEC">
        <w:t xml:space="preserve"> d</w:t>
      </w:r>
      <w:r w:rsidR="00B16291">
        <w:t>’</w:t>
      </w:r>
      <w:r w:rsidRPr="009B3DEC">
        <w:t xml:space="preserve">appartenance </w:t>
      </w:r>
      <w:r w:rsidR="005E1885" w:rsidRPr="009B3DEC">
        <w:t>ethnique</w:t>
      </w:r>
      <w:r w:rsidR="00B16291">
        <w:t>,</w:t>
      </w:r>
      <w:r w:rsidR="005E1885" w:rsidRPr="009B3DEC">
        <w:t xml:space="preserve"> de langue</w:t>
      </w:r>
      <w:r w:rsidR="00B16291">
        <w:t>,</w:t>
      </w:r>
      <w:r w:rsidR="005E1885" w:rsidRPr="009B3DEC">
        <w:t xml:space="preserve"> </w:t>
      </w:r>
      <w:r w:rsidRPr="009B3DEC">
        <w:t>etc.</w:t>
      </w:r>
      <w:r w:rsidR="00E638D2" w:rsidRPr="009B3DEC">
        <w:t xml:space="preserve"> – </w:t>
      </w:r>
      <w:r w:rsidR="005E1885" w:rsidRPr="009B3DEC">
        <w:t>principe qui s</w:t>
      </w:r>
      <w:r w:rsidR="00B16291">
        <w:t>’</w:t>
      </w:r>
      <w:r w:rsidR="005E1885" w:rsidRPr="009B3DEC">
        <w:t xml:space="preserve">applique </w:t>
      </w:r>
      <w:r w:rsidRPr="009B3DEC">
        <w:t>de façon absolue</w:t>
      </w:r>
      <w:r w:rsidR="005E1885" w:rsidRPr="009B3DEC">
        <w:t xml:space="preserve"> à l</w:t>
      </w:r>
      <w:r w:rsidR="00B16291">
        <w:t>’</w:t>
      </w:r>
      <w:r w:rsidR="005E1885" w:rsidRPr="009B3DEC">
        <w:t>État et à ses organes</w:t>
      </w:r>
      <w:r w:rsidR="00B16291">
        <w:t>,</w:t>
      </w:r>
      <w:r w:rsidR="005E1885" w:rsidRPr="009B3DEC">
        <w:t xml:space="preserve"> ainsi qu</w:t>
      </w:r>
      <w:r w:rsidR="00B16291">
        <w:t>’</w:t>
      </w:r>
      <w:r w:rsidR="005E1885" w:rsidRPr="009B3DEC">
        <w:t>aux fonctionnaires. L</w:t>
      </w:r>
      <w:r w:rsidR="00B16291">
        <w:t>’</w:t>
      </w:r>
      <w:r w:rsidR="005E1885" w:rsidRPr="009B3DEC">
        <w:t>État prend ainsi l</w:t>
      </w:r>
      <w:r w:rsidR="00B16291">
        <w:t>’</w:t>
      </w:r>
      <w:r w:rsidR="005E1885" w:rsidRPr="009B3DEC">
        <w:t>engagement de ne tolérer aucune discrimination fondée sur un critère racial et</w:t>
      </w:r>
      <w:r w:rsidR="001C62CB">
        <w:t xml:space="preserve"> </w:t>
      </w:r>
      <w:r w:rsidR="005E1885" w:rsidRPr="009B3DEC">
        <w:t>national. Cette disposition a trouvé son expression dans la législation du pays.</w:t>
      </w:r>
    </w:p>
    <w:p w:rsidR="00EE70D7" w:rsidRPr="009B3DEC" w:rsidRDefault="00594B09" w:rsidP="003621C7">
      <w:pPr>
        <w:pStyle w:val="SingleTxtG"/>
      </w:pPr>
      <w:r w:rsidRPr="009B3DEC">
        <w:t>242</w:t>
      </w:r>
      <w:r w:rsidR="005E1885" w:rsidRPr="009B3DEC">
        <w:t>.</w:t>
      </w:r>
      <w:r w:rsidR="00D43FBA" w:rsidRPr="009B3DEC">
        <w:tab/>
      </w:r>
      <w:r w:rsidR="005E1885" w:rsidRPr="009B3DEC">
        <w:t>Depuis l</w:t>
      </w:r>
      <w:r w:rsidR="00B16291">
        <w:t>’</w:t>
      </w:r>
      <w:r w:rsidR="005E1885" w:rsidRPr="009B3DEC">
        <w:t>accession du Turkménistan à l</w:t>
      </w:r>
      <w:r w:rsidR="00B16291">
        <w:t>’</w:t>
      </w:r>
      <w:r w:rsidR="005E1885" w:rsidRPr="009B3DEC">
        <w:t>indépendance</w:t>
      </w:r>
      <w:r w:rsidR="00B16291">
        <w:t>,</w:t>
      </w:r>
      <w:r w:rsidR="005E1885" w:rsidRPr="009B3DEC">
        <w:t xml:space="preserve"> il n</w:t>
      </w:r>
      <w:r w:rsidR="00B16291">
        <w:t>’</w:t>
      </w:r>
      <w:r w:rsidR="005E1885" w:rsidRPr="009B3DEC">
        <w:t xml:space="preserve">y a été adopté aucune loi ou règlement contribuant à susciter </w:t>
      </w:r>
      <w:r w:rsidRPr="009B3DEC">
        <w:t xml:space="preserve">ou à encourager </w:t>
      </w:r>
      <w:r w:rsidR="005E1885" w:rsidRPr="009B3DEC">
        <w:t>la discrimination</w:t>
      </w:r>
      <w:r w:rsidR="003361BD">
        <w:t xml:space="preserve"> </w:t>
      </w:r>
      <w:r w:rsidR="005E1885" w:rsidRPr="009B3DEC">
        <w:t>raciale.</w:t>
      </w:r>
    </w:p>
    <w:p w:rsidR="00EE70D7" w:rsidRPr="009B3DEC" w:rsidRDefault="00594B09" w:rsidP="003621C7">
      <w:pPr>
        <w:pStyle w:val="SingleTxtG"/>
      </w:pPr>
      <w:r w:rsidRPr="009B3DEC">
        <w:t>243</w:t>
      </w:r>
      <w:r w:rsidR="005E1885" w:rsidRPr="009B3DEC">
        <w:t>.</w:t>
      </w:r>
      <w:r w:rsidR="00D43FBA" w:rsidRPr="009B3DEC">
        <w:tab/>
      </w:r>
      <w:r w:rsidR="005E1885" w:rsidRPr="009B3DEC">
        <w:t>On trouvera des informations complémentaires relatives à l</w:t>
      </w:r>
      <w:r w:rsidR="00B16291">
        <w:t>’</w:t>
      </w:r>
      <w:r w:rsidR="005E1885" w:rsidRPr="009B3DEC">
        <w:t>application de l</w:t>
      </w:r>
      <w:r w:rsidR="00B16291">
        <w:t>’</w:t>
      </w:r>
      <w:r w:rsidR="006E01BA" w:rsidRPr="009B3DEC">
        <w:t>article </w:t>
      </w:r>
      <w:r w:rsidR="005E1885" w:rsidRPr="009B3DEC">
        <w:t xml:space="preserve">2 </w:t>
      </w:r>
      <w:r w:rsidR="00245385" w:rsidRPr="009B3DEC">
        <w:t xml:space="preserve">de la Convention </w:t>
      </w:r>
      <w:r w:rsidR="005E1885" w:rsidRPr="009B3DEC">
        <w:t xml:space="preserve">aux </w:t>
      </w:r>
      <w:r w:rsidR="007A00C4" w:rsidRPr="009B3DEC">
        <w:t>paragraphes </w:t>
      </w:r>
      <w:r w:rsidR="005E1885" w:rsidRPr="009B3DEC">
        <w:t>14-32</w:t>
      </w:r>
      <w:r w:rsidR="00B16291">
        <w:t>,</w:t>
      </w:r>
      <w:r w:rsidR="005E1885" w:rsidRPr="009B3DEC">
        <w:t xml:space="preserve"> 33-54</w:t>
      </w:r>
      <w:r w:rsidR="00B16291">
        <w:t>,</w:t>
      </w:r>
      <w:r w:rsidR="005E1885" w:rsidRPr="009B3DEC">
        <w:t xml:space="preserve"> 55-60</w:t>
      </w:r>
      <w:r w:rsidR="00B16291">
        <w:t>,</w:t>
      </w:r>
      <w:r w:rsidR="005E1885" w:rsidRPr="009B3DEC">
        <w:t xml:space="preserve"> 61-75</w:t>
      </w:r>
      <w:r w:rsidR="00B16291">
        <w:t>,</w:t>
      </w:r>
      <w:r w:rsidR="005E1885" w:rsidRPr="009B3DEC">
        <w:t xml:space="preserve"> 87-104</w:t>
      </w:r>
      <w:r w:rsidR="00B16291">
        <w:t>,</w:t>
      </w:r>
      <w:r w:rsidR="005E1885" w:rsidRPr="009B3DEC">
        <w:t xml:space="preserve"> 106-108</w:t>
      </w:r>
      <w:r w:rsidR="00B16291">
        <w:t>,</w:t>
      </w:r>
      <w:r w:rsidR="00937E06">
        <w:t xml:space="preserve"> 109-142 et </w:t>
      </w:r>
      <w:r w:rsidR="005E1885" w:rsidRPr="009B3DEC">
        <w:t>155-164 du présent rapport.</w:t>
      </w:r>
    </w:p>
    <w:p w:rsidR="00EE70D7" w:rsidRPr="009B3DEC" w:rsidRDefault="003621C7" w:rsidP="003621C7">
      <w:pPr>
        <w:pStyle w:val="H1G"/>
      </w:pPr>
      <w:r w:rsidRPr="009B3DEC">
        <w:tab/>
      </w:r>
      <w:r w:rsidRPr="009B3DEC">
        <w:tab/>
      </w:r>
      <w:r w:rsidR="003E6C90" w:rsidRPr="009B3DEC">
        <w:t>Article 3</w:t>
      </w:r>
    </w:p>
    <w:p w:rsidR="00EE70D7" w:rsidRPr="009B3DEC" w:rsidRDefault="00594B09" w:rsidP="003621C7">
      <w:pPr>
        <w:pStyle w:val="SingleTxtG"/>
      </w:pPr>
      <w:r w:rsidRPr="009B3DEC">
        <w:t>244</w:t>
      </w:r>
      <w:r w:rsidR="003E6C90" w:rsidRPr="009B3DEC">
        <w:t>.</w:t>
      </w:r>
      <w:r w:rsidR="00D43FBA" w:rsidRPr="009B3DEC">
        <w:tab/>
      </w:r>
      <w:r w:rsidRPr="009B3DEC">
        <w:t>Reconnu par la communauté internationale</w:t>
      </w:r>
      <w:r w:rsidR="00B16291">
        <w:t>,</w:t>
      </w:r>
      <w:r w:rsidRPr="009B3DEC">
        <w:t xml:space="preserve"> l</w:t>
      </w:r>
      <w:r w:rsidR="003E6C90" w:rsidRPr="009B3DEC">
        <w:t>e statut de neutral</w:t>
      </w:r>
      <w:r w:rsidRPr="009B3DEC">
        <w:t xml:space="preserve">ité permanente du Turkménistan </w:t>
      </w:r>
      <w:r w:rsidR="00C3501A" w:rsidRPr="009B3DEC">
        <w:t xml:space="preserve">constitue le fondement </w:t>
      </w:r>
      <w:r w:rsidR="003E6C90" w:rsidRPr="009B3DEC">
        <w:t xml:space="preserve">de la politique intérieure et extérieure du </w:t>
      </w:r>
      <w:r w:rsidRPr="009B3DEC">
        <w:t>pays</w:t>
      </w:r>
      <w:r w:rsidR="00F46AB0">
        <w:t>.</w:t>
      </w:r>
    </w:p>
    <w:p w:rsidR="00EE70D7" w:rsidRPr="009B3DEC" w:rsidRDefault="00594B09" w:rsidP="003621C7">
      <w:pPr>
        <w:pStyle w:val="SingleTxtG"/>
      </w:pPr>
      <w:r w:rsidRPr="009B3DEC">
        <w:t>245</w:t>
      </w:r>
      <w:r w:rsidR="003E6C90" w:rsidRPr="009B3DEC">
        <w:t>.</w:t>
      </w:r>
      <w:r w:rsidR="00D43FBA" w:rsidRPr="009B3DEC">
        <w:tab/>
      </w:r>
      <w:r w:rsidR="003E6C90" w:rsidRPr="009B3DEC">
        <w:t xml:space="preserve">Ayant ainsi acquis aux termes du droit international un statut </w:t>
      </w:r>
      <w:r w:rsidR="006B0FB0" w:rsidRPr="009B3DEC">
        <w:t xml:space="preserve">particulier </w:t>
      </w:r>
      <w:r w:rsidR="003E6C90" w:rsidRPr="009B3DEC">
        <w:t>de neutralité</w:t>
      </w:r>
      <w:r w:rsidR="00B16291">
        <w:t>,</w:t>
      </w:r>
      <w:r w:rsidR="003E6C90" w:rsidRPr="009B3DEC">
        <w:t xml:space="preserve"> le Turkménistan</w:t>
      </w:r>
      <w:r w:rsidR="00B16291">
        <w:t>,</w:t>
      </w:r>
      <w:r w:rsidRPr="009B3DEC">
        <w:t xml:space="preserve"> </w:t>
      </w:r>
      <w:r w:rsidR="00DD0095" w:rsidRPr="009B3DEC">
        <w:t xml:space="preserve">État </w:t>
      </w:r>
      <w:r w:rsidRPr="009B3DEC">
        <w:t>souverain</w:t>
      </w:r>
      <w:r w:rsidR="00B16291">
        <w:t>,</w:t>
      </w:r>
      <w:r w:rsidR="003E6C90" w:rsidRPr="009B3DEC">
        <w:t xml:space="preserve"> </w:t>
      </w:r>
      <w:r w:rsidR="00D205F4" w:rsidRPr="009B3DEC">
        <w:t>a pris des engagements et</w:t>
      </w:r>
      <w:r w:rsidR="00B16291">
        <w:t>,</w:t>
      </w:r>
      <w:r w:rsidR="00D205F4" w:rsidRPr="009B3DEC">
        <w:t xml:space="preserve"> au cours des années</w:t>
      </w:r>
      <w:r w:rsidR="00B16291">
        <w:t>,</w:t>
      </w:r>
      <w:r w:rsidR="00D205F4" w:rsidRPr="009B3DEC">
        <w:t xml:space="preserve"> a été à l</w:t>
      </w:r>
      <w:r w:rsidR="00B16291">
        <w:t>’</w:t>
      </w:r>
      <w:r w:rsidR="00D205F4" w:rsidRPr="009B3DEC">
        <w:t>origine d</w:t>
      </w:r>
      <w:r w:rsidR="00B16291">
        <w:t>’</w:t>
      </w:r>
      <w:r w:rsidR="00D205F4" w:rsidRPr="009B3DEC">
        <w:t>un processus général de renforcement de la paix et de la sécurité à l</w:t>
      </w:r>
      <w:r w:rsidR="00B16291">
        <w:t>’</w:t>
      </w:r>
      <w:r w:rsidR="00D205F4" w:rsidRPr="009B3DEC">
        <w:t>échelle de la planète</w:t>
      </w:r>
      <w:r w:rsidR="00B16291">
        <w:t>,</w:t>
      </w:r>
      <w:r w:rsidR="00D205F4" w:rsidRPr="009B3DEC">
        <w:t xml:space="preserve"> auquel il a activement participé.</w:t>
      </w:r>
      <w:r w:rsidR="00D43FBA" w:rsidRPr="009B3DEC">
        <w:t xml:space="preserve"> </w:t>
      </w:r>
      <w:r w:rsidR="00D205F4" w:rsidRPr="009B3DEC">
        <w:t>Cette neutralité qui</w:t>
      </w:r>
      <w:r w:rsidR="00B16291">
        <w:t>,</w:t>
      </w:r>
      <w:r w:rsidR="003E557D" w:rsidRPr="009B3DEC">
        <w:t xml:space="preserve"> à l</w:t>
      </w:r>
      <w:r w:rsidR="00B16291">
        <w:t>’</w:t>
      </w:r>
      <w:r w:rsidR="003E557D" w:rsidRPr="009B3DEC">
        <w:t xml:space="preserve">époque </w:t>
      </w:r>
      <w:r w:rsidR="003E0D02" w:rsidRPr="009B3DEC">
        <w:t>contemporaine</w:t>
      </w:r>
      <w:r w:rsidR="00B16291">
        <w:t>,</w:t>
      </w:r>
      <w:r w:rsidR="00D205F4" w:rsidRPr="009B3DEC">
        <w:t xml:space="preserve"> constitu</w:t>
      </w:r>
      <w:r w:rsidR="003E0D02" w:rsidRPr="009B3DEC">
        <w:t>e</w:t>
      </w:r>
      <w:r w:rsidR="00D205F4" w:rsidRPr="009B3DEC">
        <w:t xml:space="preserve"> le fondement</w:t>
      </w:r>
      <w:r w:rsidR="009833B2" w:rsidRPr="009B3DEC">
        <w:t xml:space="preserve"> politique et juridique des grands programmes novateurs de développement aux niveaux de l</w:t>
      </w:r>
      <w:r w:rsidR="00B16291">
        <w:t>’</w:t>
      </w:r>
      <w:r w:rsidR="006D1756" w:rsidRPr="009B3DEC">
        <w:t>État</w:t>
      </w:r>
      <w:r w:rsidR="00B16291">
        <w:t>,</w:t>
      </w:r>
      <w:r w:rsidR="009833B2" w:rsidRPr="009B3DEC">
        <w:t xml:space="preserve"> de la société et de l</w:t>
      </w:r>
      <w:r w:rsidR="00B16291">
        <w:t>’</w:t>
      </w:r>
      <w:r w:rsidR="009833B2" w:rsidRPr="009B3DEC">
        <w:t>économie</w:t>
      </w:r>
      <w:r w:rsidR="00B16291">
        <w:t>,</w:t>
      </w:r>
      <w:r w:rsidR="009833B2" w:rsidRPr="009B3DEC">
        <w:t xml:space="preserve"> a beaucoup contribué au renforcement des liens politiques</w:t>
      </w:r>
      <w:r w:rsidR="00B16291">
        <w:t>,</w:t>
      </w:r>
      <w:r w:rsidR="009833B2" w:rsidRPr="009B3DEC">
        <w:t xml:space="preserve"> économiques</w:t>
      </w:r>
      <w:r w:rsidR="00B16291">
        <w:t>,</w:t>
      </w:r>
      <w:r w:rsidR="009833B2" w:rsidRPr="009B3DEC">
        <w:t xml:space="preserve"> culturels et humanitaires </w:t>
      </w:r>
      <w:r w:rsidR="003E557D" w:rsidRPr="009B3DEC">
        <w:t>du Turkménistan moderne ave</w:t>
      </w:r>
      <w:r w:rsidR="00C3501A" w:rsidRPr="009B3DEC">
        <w:t>c tous les pays qui le souhait</w:t>
      </w:r>
      <w:r w:rsidR="00152700" w:rsidRPr="009B3DEC">
        <w:t>ai</w:t>
      </w:r>
      <w:r w:rsidR="003E557D" w:rsidRPr="009B3DEC">
        <w:t>ent</w:t>
      </w:r>
      <w:r w:rsidR="00B16291">
        <w:t>,</w:t>
      </w:r>
      <w:r w:rsidR="003E557D" w:rsidRPr="009B3DEC">
        <w:t xml:space="preserve"> </w:t>
      </w:r>
      <w:r w:rsidR="003E0D02" w:rsidRPr="009B3DEC">
        <w:t>au niveau</w:t>
      </w:r>
      <w:r w:rsidR="003E557D" w:rsidRPr="009B3DEC">
        <w:t xml:space="preserve"> bilatéral comme </w:t>
      </w:r>
      <w:r w:rsidR="003E0D02" w:rsidRPr="009B3DEC">
        <w:t>au niveau</w:t>
      </w:r>
      <w:r w:rsidR="003E557D" w:rsidRPr="009B3DEC">
        <w:t xml:space="preserve"> multilatéral</w:t>
      </w:r>
      <w:r w:rsidR="00B16291">
        <w:t>,</w:t>
      </w:r>
      <w:r w:rsidR="003E557D" w:rsidRPr="009B3DEC">
        <w:t xml:space="preserve"> et notamment dans le cadre des grandes organisations internationales.</w:t>
      </w:r>
    </w:p>
    <w:p w:rsidR="00EE70D7" w:rsidRPr="009B3DEC" w:rsidRDefault="00594B09" w:rsidP="003621C7">
      <w:pPr>
        <w:pStyle w:val="SingleTxtG"/>
      </w:pPr>
      <w:r w:rsidRPr="009B3DEC">
        <w:t>246</w:t>
      </w:r>
      <w:r w:rsidR="003E557D" w:rsidRPr="009B3DEC">
        <w:t>.</w:t>
      </w:r>
      <w:r w:rsidR="00D43FBA" w:rsidRPr="009B3DEC">
        <w:tab/>
      </w:r>
      <w:r w:rsidR="003E557D" w:rsidRPr="009B3DEC">
        <w:t>Depuis qu</w:t>
      </w:r>
      <w:r w:rsidR="00B16291">
        <w:t>’</w:t>
      </w:r>
      <w:r w:rsidR="003E557D" w:rsidRPr="009B3DEC">
        <w:t xml:space="preserve">il </w:t>
      </w:r>
      <w:r w:rsidR="00C3501A" w:rsidRPr="009B3DEC">
        <w:t>s</w:t>
      </w:r>
      <w:r w:rsidR="00B16291">
        <w:t>’</w:t>
      </w:r>
      <w:r w:rsidR="00C3501A" w:rsidRPr="009B3DEC">
        <w:t xml:space="preserve">est doté du </w:t>
      </w:r>
      <w:r w:rsidR="003E557D" w:rsidRPr="009B3DEC">
        <w:t>statut de neutralité</w:t>
      </w:r>
      <w:r w:rsidR="00B16291">
        <w:t>,</w:t>
      </w:r>
      <w:r w:rsidR="003E557D" w:rsidRPr="009B3DEC">
        <w:t xml:space="preserve"> le Turkménistan</w:t>
      </w:r>
      <w:r w:rsidR="00C3501A" w:rsidRPr="009B3DEC">
        <w:t xml:space="preserve"> </w:t>
      </w:r>
      <w:r w:rsidR="003E557D" w:rsidRPr="009B3DEC">
        <w:t>a obtenu</w:t>
      </w:r>
      <w:r w:rsidR="00B16291">
        <w:t>,</w:t>
      </w:r>
      <w:r w:rsidR="003E557D" w:rsidRPr="009B3DEC">
        <w:t xml:space="preserve"> au prix de réformes ambitieuses et systématiques</w:t>
      </w:r>
      <w:r w:rsidR="00B16291">
        <w:t>,</w:t>
      </w:r>
      <w:r w:rsidR="003E557D" w:rsidRPr="009B3DEC">
        <w:t xml:space="preserve"> des résultats impressionnants</w:t>
      </w:r>
      <w:r w:rsidR="00B16291">
        <w:t>,</w:t>
      </w:r>
      <w:r w:rsidR="003E557D" w:rsidRPr="009B3DEC">
        <w:t xml:space="preserve"> notamment en </w:t>
      </w:r>
      <w:r w:rsidR="00C33301" w:rsidRPr="009B3DEC">
        <w:t xml:space="preserve">parvenant à mettre </w:t>
      </w:r>
      <w:r w:rsidR="003E557D" w:rsidRPr="009B3DEC">
        <w:t xml:space="preserve">en place un </w:t>
      </w:r>
      <w:r w:rsidR="00DD0095" w:rsidRPr="009B3DEC">
        <w:t xml:space="preserve">État </w:t>
      </w:r>
      <w:r w:rsidR="003E557D" w:rsidRPr="009B3DEC">
        <w:t>fort</w:t>
      </w:r>
      <w:r w:rsidR="00B16291">
        <w:t>,</w:t>
      </w:r>
      <w:r w:rsidR="005C0982" w:rsidRPr="009B3DEC">
        <w:t xml:space="preserve"> en donnant à l</w:t>
      </w:r>
      <w:r w:rsidR="00B16291">
        <w:t>’</w:t>
      </w:r>
      <w:r w:rsidR="005C0982" w:rsidRPr="009B3DEC">
        <w:t xml:space="preserve">économie </w:t>
      </w:r>
      <w:r w:rsidR="00C3501A" w:rsidRPr="009B3DEC">
        <w:t xml:space="preserve">nationale </w:t>
      </w:r>
      <w:r w:rsidR="005C0982" w:rsidRPr="009B3DEC">
        <w:t xml:space="preserve">un taux de </w:t>
      </w:r>
      <w:r w:rsidR="005C0982" w:rsidRPr="009B3DEC">
        <w:lastRenderedPageBreak/>
        <w:t>croissance stable</w:t>
      </w:r>
      <w:r w:rsidR="00B16291">
        <w:t>,</w:t>
      </w:r>
      <w:r w:rsidR="005C0982" w:rsidRPr="009B3DEC">
        <w:t xml:space="preserve"> en améliorant le niveau et la qualité de vie de la population et en renforçant son autorité sur la scène internationale. </w:t>
      </w:r>
    </w:p>
    <w:p w:rsidR="00EE70D7" w:rsidRPr="009B3DEC" w:rsidRDefault="00594B09" w:rsidP="003621C7">
      <w:pPr>
        <w:pStyle w:val="SingleTxtG"/>
      </w:pPr>
      <w:r w:rsidRPr="009B3DEC">
        <w:t>247</w:t>
      </w:r>
      <w:r w:rsidR="000528A4" w:rsidRPr="009B3DEC">
        <w:t>.</w:t>
      </w:r>
      <w:r w:rsidR="00D43FBA" w:rsidRPr="009B3DEC">
        <w:tab/>
      </w:r>
      <w:r w:rsidR="000528A4" w:rsidRPr="009B3DEC">
        <w:t xml:space="preserve">Conformément à la </w:t>
      </w:r>
      <w:r w:rsidRPr="009B3DEC">
        <w:t xml:space="preserve">décision </w:t>
      </w:r>
      <w:r w:rsidR="000528A4" w:rsidRPr="009B3DEC">
        <w:t xml:space="preserve">adoptée </w:t>
      </w:r>
      <w:r w:rsidRPr="009B3DEC">
        <w:t xml:space="preserve">par le Conseil des notables </w:t>
      </w:r>
      <w:r w:rsidR="000528A4" w:rsidRPr="009B3DEC">
        <w:t>à Turkmenabat le 20 octobre 2014</w:t>
      </w:r>
      <w:r w:rsidR="00B16291">
        <w:t>,</w:t>
      </w:r>
      <w:r w:rsidR="000528A4" w:rsidRPr="009B3DEC">
        <w:t xml:space="preserve"> l</w:t>
      </w:r>
      <w:r w:rsidR="00B16291">
        <w:t>’</w:t>
      </w:r>
      <w:r w:rsidR="000528A4" w:rsidRPr="009B3DEC">
        <w:t>année 2015 a été proclamée Année de la neutralité et de la paix.</w:t>
      </w:r>
    </w:p>
    <w:p w:rsidR="00EE70D7" w:rsidRPr="009B3DEC" w:rsidRDefault="00594B09" w:rsidP="003621C7">
      <w:pPr>
        <w:pStyle w:val="SingleTxtG"/>
      </w:pPr>
      <w:r w:rsidRPr="009B3DEC">
        <w:t>248</w:t>
      </w:r>
      <w:r w:rsidR="00752662" w:rsidRPr="009B3DEC">
        <w:t>.</w:t>
      </w:r>
      <w:r w:rsidR="00D43FBA" w:rsidRPr="009B3DEC">
        <w:tab/>
      </w:r>
      <w:r w:rsidRPr="009B3DEC">
        <w:t xml:space="preserve">En tant que membre de </w:t>
      </w:r>
      <w:r w:rsidR="006F282C" w:rsidRPr="009B3DEC">
        <w:rPr>
          <w:lang w:eastAsia="fr-FR"/>
        </w:rPr>
        <w:t>l</w:t>
      </w:r>
      <w:r w:rsidR="00B16291">
        <w:rPr>
          <w:lang w:eastAsia="fr-FR"/>
        </w:rPr>
        <w:t>’</w:t>
      </w:r>
      <w:r w:rsidR="006F282C" w:rsidRPr="009B3DEC">
        <w:rPr>
          <w:lang w:eastAsia="fr-FR"/>
        </w:rPr>
        <w:t>Organisation pour la sécurité et la coopération en Europe (</w:t>
      </w:r>
      <w:r w:rsidR="00752662" w:rsidRPr="009B3DEC">
        <w:t>OSCE</w:t>
      </w:r>
      <w:r w:rsidR="006F282C" w:rsidRPr="009B3DEC">
        <w:t>)</w:t>
      </w:r>
      <w:r w:rsidR="00B16291">
        <w:t>,</w:t>
      </w:r>
      <w:r w:rsidR="00752662" w:rsidRPr="009B3DEC">
        <w:t xml:space="preserve"> le Turkménistan a accepté les engagements relatifs aux minorités nationales énoncés à l</w:t>
      </w:r>
      <w:r w:rsidR="00B16291">
        <w:t>’</w:t>
      </w:r>
      <w:r w:rsidR="006E01BA" w:rsidRPr="009B3DEC">
        <w:t>article </w:t>
      </w:r>
      <w:r w:rsidR="00752662" w:rsidRPr="009B3DEC">
        <w:t>VII de l</w:t>
      </w:r>
      <w:r w:rsidR="00B16291">
        <w:t>’</w:t>
      </w:r>
      <w:r w:rsidR="00752662" w:rsidRPr="009B3DEC">
        <w:t>Acte final de la Conférence de 1975 sur la sécurité et la coopération en Europe et dans d</w:t>
      </w:r>
      <w:r w:rsidR="00B16291">
        <w:t>’</w:t>
      </w:r>
      <w:r w:rsidR="00752662" w:rsidRPr="009B3DEC">
        <w:t>autres instruments de l</w:t>
      </w:r>
      <w:r w:rsidR="00B16291">
        <w:t>’</w:t>
      </w:r>
      <w:r w:rsidR="00F46AB0">
        <w:t xml:space="preserve">OSCE relatifs à la dimension </w:t>
      </w:r>
      <w:r w:rsidR="00752662" w:rsidRPr="009B3DEC">
        <w:t>humaine.</w:t>
      </w:r>
      <w:r w:rsidR="000528A4" w:rsidRPr="009B3DEC">
        <w:t xml:space="preserve"> </w:t>
      </w:r>
    </w:p>
    <w:p w:rsidR="00EE70D7" w:rsidRPr="009B3DEC" w:rsidRDefault="003621C7" w:rsidP="003621C7">
      <w:pPr>
        <w:pStyle w:val="H1G"/>
      </w:pPr>
      <w:r w:rsidRPr="009B3DEC">
        <w:tab/>
      </w:r>
      <w:r w:rsidRPr="009B3DEC">
        <w:tab/>
      </w:r>
      <w:r w:rsidR="00752662" w:rsidRPr="009B3DEC">
        <w:t>Article 4</w:t>
      </w:r>
    </w:p>
    <w:p w:rsidR="00EE70D7" w:rsidRPr="009B3DEC" w:rsidRDefault="00752662" w:rsidP="003621C7">
      <w:pPr>
        <w:pStyle w:val="SingleTxtG"/>
      </w:pPr>
      <w:r w:rsidRPr="009B3DEC">
        <w:t>249.</w:t>
      </w:r>
      <w:r w:rsidR="00D43FBA" w:rsidRPr="009B3DEC">
        <w:tab/>
      </w:r>
      <w:r w:rsidRPr="009B3DEC">
        <w:t xml:space="preserve">On trouvera des informations sur ces points aux </w:t>
      </w:r>
      <w:r w:rsidR="007A00C4" w:rsidRPr="009B3DEC">
        <w:t>paragraphes </w:t>
      </w:r>
      <w:r w:rsidRPr="009B3DEC">
        <w:t>81</w:t>
      </w:r>
      <w:r w:rsidR="00594B09" w:rsidRPr="009B3DEC">
        <w:t xml:space="preserve"> à </w:t>
      </w:r>
      <w:r w:rsidRPr="009B3DEC">
        <w:t>86 du présent rapport.</w:t>
      </w:r>
    </w:p>
    <w:p w:rsidR="00EE70D7" w:rsidRPr="009B3DEC" w:rsidRDefault="003621C7" w:rsidP="003621C7">
      <w:pPr>
        <w:pStyle w:val="H1G"/>
      </w:pPr>
      <w:r w:rsidRPr="009B3DEC">
        <w:tab/>
      </w:r>
      <w:r w:rsidRPr="009B3DEC">
        <w:tab/>
      </w:r>
      <w:r w:rsidR="00752662" w:rsidRPr="009B3DEC">
        <w:t>Article 5</w:t>
      </w:r>
    </w:p>
    <w:p w:rsidR="00EE70D7" w:rsidRPr="009B3DEC" w:rsidRDefault="00752662" w:rsidP="003621C7">
      <w:pPr>
        <w:pStyle w:val="SingleTxtG"/>
      </w:pPr>
      <w:r w:rsidRPr="009B3DEC">
        <w:t>250.</w:t>
      </w:r>
      <w:r w:rsidR="00D43FBA" w:rsidRPr="009B3DEC">
        <w:tab/>
      </w:r>
      <w:r w:rsidR="00A07A01" w:rsidRPr="009B3DEC">
        <w:t>Tout citoyen a le droit de participer à la gestion des affaires de la société et de l</w:t>
      </w:r>
      <w:r w:rsidR="00B16291">
        <w:t>’</w:t>
      </w:r>
      <w:r w:rsidR="00A07A01" w:rsidRPr="009B3DEC">
        <w:t>État</w:t>
      </w:r>
      <w:r w:rsidR="00B16291">
        <w:t>,</w:t>
      </w:r>
      <w:r w:rsidR="00A07A01" w:rsidRPr="009B3DEC">
        <w:t xml:space="preserve"> aussi bien directement que par l</w:t>
      </w:r>
      <w:r w:rsidR="00B16291">
        <w:t>’</w:t>
      </w:r>
      <w:r w:rsidR="00A07A01" w:rsidRPr="009B3DEC">
        <w:t>intermédiaire</w:t>
      </w:r>
      <w:r w:rsidR="003621C7" w:rsidRPr="009B3DEC">
        <w:t xml:space="preserve"> de ses représentants librement </w:t>
      </w:r>
      <w:r w:rsidR="00A07A01" w:rsidRPr="009B3DEC">
        <w:t xml:space="preserve">élus </w:t>
      </w:r>
      <w:r w:rsidR="003621C7" w:rsidRPr="009B3DEC">
        <w:t>(art. </w:t>
      </w:r>
      <w:r w:rsidR="00A07A01" w:rsidRPr="009B3DEC">
        <w:t>31 de la Constitution).</w:t>
      </w:r>
    </w:p>
    <w:p w:rsidR="00EE70D7" w:rsidRPr="009B3DEC" w:rsidRDefault="00A07A01" w:rsidP="003621C7">
      <w:pPr>
        <w:pStyle w:val="SingleTxtG"/>
      </w:pPr>
      <w:r w:rsidRPr="009B3DEC">
        <w:t>251.</w:t>
      </w:r>
      <w:r w:rsidR="00D43FBA" w:rsidRPr="009B3DEC">
        <w:tab/>
      </w:r>
      <w:r w:rsidR="00D85A27" w:rsidRPr="009B3DEC">
        <w:t>Conformément à l</w:t>
      </w:r>
      <w:r w:rsidR="00B16291">
        <w:t>’</w:t>
      </w:r>
      <w:r w:rsidR="006E01BA" w:rsidRPr="009B3DEC">
        <w:t>article </w:t>
      </w:r>
      <w:r w:rsidR="00D85A27" w:rsidRPr="009B3DEC">
        <w:t>32 de la Constitution</w:t>
      </w:r>
      <w:r w:rsidR="00B16291">
        <w:t>,</w:t>
      </w:r>
      <w:r w:rsidR="00D85A27" w:rsidRPr="009B3DEC">
        <w:t xml:space="preserve"> les citoyens ont le droit d</w:t>
      </w:r>
      <w:r w:rsidR="00B16291">
        <w:t>’</w:t>
      </w:r>
      <w:r w:rsidR="00D85A27" w:rsidRPr="009B3DEC">
        <w:t xml:space="preserve">élire les membres des organes </w:t>
      </w:r>
      <w:r w:rsidR="00594B09" w:rsidRPr="009B3DEC">
        <w:t>du pouvoir</w:t>
      </w:r>
      <w:r w:rsidR="009E3396" w:rsidRPr="009B3DEC">
        <w:t xml:space="preserve"> et d</w:t>
      </w:r>
      <w:r w:rsidR="00B16291">
        <w:t>’</w:t>
      </w:r>
      <w:r w:rsidR="00D85A27" w:rsidRPr="009B3DEC">
        <w:t>être</w:t>
      </w:r>
      <w:r w:rsidR="003621C7" w:rsidRPr="009B3DEC">
        <w:t xml:space="preserve"> </w:t>
      </w:r>
      <w:r w:rsidR="00D85A27" w:rsidRPr="009B3DEC">
        <w:t>élus</w:t>
      </w:r>
      <w:r w:rsidR="009E3396" w:rsidRPr="009B3DEC">
        <w:t xml:space="preserve"> à ces organes</w:t>
      </w:r>
      <w:r w:rsidR="00D85A27" w:rsidRPr="009B3DEC">
        <w:t xml:space="preserve">. </w:t>
      </w:r>
      <w:r w:rsidR="00E67A00" w:rsidRPr="009B3DEC">
        <w:t>Selon leurs aptitudes et leur formation professionnelle</w:t>
      </w:r>
      <w:r w:rsidR="00B16291">
        <w:t>,</w:t>
      </w:r>
      <w:r w:rsidR="00E67A00" w:rsidRPr="009B3DEC">
        <w:t xml:space="preserve"> ils ont également accès à la fonction publique.</w:t>
      </w:r>
      <w:r w:rsidR="003361BD">
        <w:t xml:space="preserve"> </w:t>
      </w:r>
    </w:p>
    <w:p w:rsidR="00EE70D7" w:rsidRPr="009B3DEC" w:rsidRDefault="00E67A00" w:rsidP="003621C7">
      <w:pPr>
        <w:pStyle w:val="SingleTxtG"/>
      </w:pPr>
      <w:r w:rsidRPr="009B3DEC">
        <w:t>252.</w:t>
      </w:r>
      <w:r w:rsidR="00D43FBA" w:rsidRPr="009B3DEC">
        <w:tab/>
      </w:r>
      <w:r w:rsidRPr="009B3DEC">
        <w:t>La Constitution et la législation électorale donnent aux citoyens une possibilité réelle d</w:t>
      </w:r>
      <w:r w:rsidR="00B16291">
        <w:t>’</w:t>
      </w:r>
      <w:r w:rsidRPr="009B3DEC">
        <w:t>élire leurs représentants et d</w:t>
      </w:r>
      <w:r w:rsidR="00B16291">
        <w:t>’</w:t>
      </w:r>
      <w:r w:rsidRPr="009B3DEC">
        <w:t>être élus à tous les organes du pouvoir. Elles garantissent le suffrage universel</w:t>
      </w:r>
      <w:r w:rsidR="00B16291">
        <w:t>,</w:t>
      </w:r>
      <w:r w:rsidRPr="009B3DEC">
        <w:t xml:space="preserve"> égal</w:t>
      </w:r>
      <w:r w:rsidR="00B16291">
        <w:t>,</w:t>
      </w:r>
      <w:r w:rsidRPr="009B3DEC">
        <w:t xml:space="preserve"> direct et secret et offrent ainsi davantage de possibilités de participer directement à la formulation des stratégie</w:t>
      </w:r>
      <w:r w:rsidR="00594B09" w:rsidRPr="009B3DEC">
        <w:t>s</w:t>
      </w:r>
      <w:r w:rsidRPr="009B3DEC">
        <w:t xml:space="preserve"> et tactiques de développement</w:t>
      </w:r>
      <w:r w:rsidR="0084707D" w:rsidRPr="009B3DEC">
        <w:t xml:space="preserve"> dans tous les domaines d</w:t>
      </w:r>
      <w:r w:rsidR="00B16291">
        <w:t>’</w:t>
      </w:r>
      <w:r w:rsidR="0084707D" w:rsidRPr="009B3DEC">
        <w:t>activité de l</w:t>
      </w:r>
      <w:r w:rsidR="00B16291">
        <w:t>’</w:t>
      </w:r>
      <w:r w:rsidR="00DD0095" w:rsidRPr="009B3DEC">
        <w:t xml:space="preserve">État </w:t>
      </w:r>
      <w:r w:rsidR="0084707D" w:rsidRPr="009B3DEC">
        <w:t>et de la société.</w:t>
      </w:r>
    </w:p>
    <w:p w:rsidR="00EE70D7" w:rsidRPr="009B3DEC" w:rsidRDefault="00966FE5" w:rsidP="003621C7">
      <w:pPr>
        <w:pStyle w:val="SingleTxtG"/>
      </w:pPr>
      <w:r w:rsidRPr="009B3DEC">
        <w:t>253.</w:t>
      </w:r>
      <w:r w:rsidR="00D43FBA" w:rsidRPr="009B3DEC">
        <w:tab/>
      </w:r>
      <w:r w:rsidRPr="009B3DEC">
        <w:t>Le Code électoral a été adopté par le Medjlis le 4 mai 2013.</w:t>
      </w:r>
      <w:r w:rsidR="00D43FBA" w:rsidRPr="009B3DEC">
        <w:t xml:space="preserve"> </w:t>
      </w:r>
      <w:r w:rsidR="00EC143E" w:rsidRPr="009B3DEC">
        <w:t>Il a été élaboré à la lumière de l</w:t>
      </w:r>
      <w:r w:rsidR="00B16291">
        <w:t>’</w:t>
      </w:r>
      <w:r w:rsidR="00EC143E" w:rsidRPr="009B3DEC">
        <w:t>expérience de pays avancés et de l</w:t>
      </w:r>
      <w:r w:rsidR="00B16291">
        <w:t>’</w:t>
      </w:r>
      <w:r w:rsidR="00EC143E" w:rsidRPr="009B3DEC">
        <w:t>expérience récemment acquise par le Turkménistan en matière d</w:t>
      </w:r>
      <w:r w:rsidR="00B16291">
        <w:t>’</w:t>
      </w:r>
      <w:r w:rsidR="00EC143E" w:rsidRPr="009B3DEC">
        <w:t>organisation de campagnes électorales. Il a été</w:t>
      </w:r>
      <w:r w:rsidR="00F724D3" w:rsidRPr="009B3DEC">
        <w:t xml:space="preserve"> également conçu dans le respect des normes internationales </w:t>
      </w:r>
      <w:r w:rsidR="009E3396" w:rsidRPr="009B3DEC">
        <w:t>dans ce domaine</w:t>
      </w:r>
      <w:r w:rsidR="00F724D3" w:rsidRPr="009B3DEC">
        <w:t xml:space="preserve">. Le Code régit les </w:t>
      </w:r>
      <w:r w:rsidR="00594B09" w:rsidRPr="009B3DEC">
        <w:t xml:space="preserve">opérations </w:t>
      </w:r>
      <w:r w:rsidR="00F724D3" w:rsidRPr="009B3DEC">
        <w:t>au cours de la préparation et de la conduite des élections présidentielles</w:t>
      </w:r>
      <w:r w:rsidR="00B16291">
        <w:t>,</w:t>
      </w:r>
      <w:r w:rsidR="00F724D3" w:rsidRPr="009B3DEC">
        <w:t xml:space="preserve"> des élections législatives</w:t>
      </w:r>
      <w:r w:rsidR="00B16291">
        <w:t>,</w:t>
      </w:r>
      <w:r w:rsidR="00F724D3" w:rsidRPr="009B3DEC">
        <w:t xml:space="preserve"> des élections aux conseils du peuple et aux conseils locaux</w:t>
      </w:r>
      <w:r w:rsidR="00B16291">
        <w:t>,</w:t>
      </w:r>
      <w:r w:rsidR="00F724D3" w:rsidRPr="009B3DEC">
        <w:t xml:space="preserve"> </w:t>
      </w:r>
      <w:r w:rsidR="00402A88" w:rsidRPr="009B3DEC">
        <w:t>ainsi que des référendums</w:t>
      </w:r>
      <w:r w:rsidR="00B16291">
        <w:t>,</w:t>
      </w:r>
      <w:r w:rsidR="00402A88" w:rsidRPr="009B3DEC">
        <w:t xml:space="preserve"> et il fixe les conditions garantissant la libre expression de la volonté des citoyens.</w:t>
      </w:r>
    </w:p>
    <w:p w:rsidR="00EE70D7" w:rsidRPr="009B3DEC" w:rsidRDefault="00402A88" w:rsidP="003621C7">
      <w:pPr>
        <w:pStyle w:val="SingleTxtG"/>
      </w:pPr>
      <w:r w:rsidRPr="009B3DEC">
        <w:t>254.</w:t>
      </w:r>
      <w:r w:rsidR="00D43FBA" w:rsidRPr="009B3DEC">
        <w:tab/>
      </w:r>
      <w:r w:rsidRPr="009B3DEC">
        <w:t>Le Code électoral turkmène reprend les principes</w:t>
      </w:r>
      <w:r w:rsidR="00B16291">
        <w:t>,</w:t>
      </w:r>
      <w:r w:rsidRPr="009B3DEC">
        <w:t xml:space="preserve"> formes et procédures universellement reconnus dans la pratique internationale en ce qui concerne le système électoral démocratique</w:t>
      </w:r>
      <w:r w:rsidR="00B16291">
        <w:t>,</w:t>
      </w:r>
      <w:r w:rsidRPr="009B3DEC">
        <w:t xml:space="preserve"> à savoir l</w:t>
      </w:r>
      <w:r w:rsidR="00B16291">
        <w:t>’</w:t>
      </w:r>
      <w:r w:rsidRPr="009B3DEC">
        <w:t>accès égal et universel</w:t>
      </w:r>
      <w:r w:rsidR="00180183" w:rsidRPr="009B3DEC">
        <w:t xml:space="preserve"> aux organes publics représentatifs</w:t>
      </w:r>
      <w:r w:rsidR="00B16291">
        <w:t>,</w:t>
      </w:r>
      <w:r w:rsidR="00180183" w:rsidRPr="009B3DEC">
        <w:t xml:space="preserve"> la capacité </w:t>
      </w:r>
      <w:r w:rsidR="009E3396" w:rsidRPr="009B3DEC">
        <w:t xml:space="preserve">accordée </w:t>
      </w:r>
      <w:r w:rsidR="00594B09" w:rsidRPr="009B3DEC">
        <w:t xml:space="preserve">aux </w:t>
      </w:r>
      <w:r w:rsidR="00180183" w:rsidRPr="009B3DEC">
        <w:t>électeurs d</w:t>
      </w:r>
      <w:r w:rsidR="00B16291">
        <w:t>’</w:t>
      </w:r>
      <w:r w:rsidR="00180183" w:rsidRPr="009B3DEC">
        <w:t>exprimer directement et librement leur volonté</w:t>
      </w:r>
      <w:r w:rsidR="00B16291">
        <w:t>,</w:t>
      </w:r>
      <w:r w:rsidR="00180183" w:rsidRPr="009B3DEC">
        <w:t xml:space="preserve"> </w:t>
      </w:r>
      <w:r w:rsidR="00160184" w:rsidRPr="009B3DEC">
        <w:t>la réalité du choix entre les candidats</w:t>
      </w:r>
      <w:r w:rsidR="00B16291">
        <w:t>,</w:t>
      </w:r>
      <w:r w:rsidR="00160184" w:rsidRPr="009B3DEC">
        <w:t xml:space="preserve"> </w:t>
      </w:r>
      <w:r w:rsidR="00445D59" w:rsidRPr="009B3DEC">
        <w:t>la transparence</w:t>
      </w:r>
      <w:r w:rsidR="00B16291">
        <w:t>,</w:t>
      </w:r>
      <w:r w:rsidR="00445D59" w:rsidRPr="009B3DEC">
        <w:t xml:space="preserve"> la liberté de faire campagne</w:t>
      </w:r>
      <w:r w:rsidR="00B16291">
        <w:t>,</w:t>
      </w:r>
      <w:r w:rsidR="00445D59" w:rsidRPr="009B3DEC">
        <w:t xml:space="preserve"> l</w:t>
      </w:r>
      <w:r w:rsidR="00B16291">
        <w:t>’</w:t>
      </w:r>
      <w:r w:rsidR="00445D59" w:rsidRPr="009B3DEC">
        <w:t xml:space="preserve">égalité des possibilités </w:t>
      </w:r>
      <w:r w:rsidR="00F64FF8" w:rsidRPr="009B3DEC">
        <w:t xml:space="preserve">chances entre </w:t>
      </w:r>
      <w:r w:rsidR="00445D59" w:rsidRPr="009B3DEC">
        <w:t>tous les candidats pendant la campagne</w:t>
      </w:r>
      <w:r w:rsidR="00B16291">
        <w:t>,</w:t>
      </w:r>
      <w:r w:rsidR="00445D59" w:rsidRPr="009B3DEC">
        <w:t xml:space="preserve"> la participation massive de représentants d</w:t>
      </w:r>
      <w:r w:rsidR="00B16291">
        <w:t>’</w:t>
      </w:r>
      <w:r w:rsidR="00445D59" w:rsidRPr="009B3DEC">
        <w:t>associations</w:t>
      </w:r>
      <w:r w:rsidR="00B16291">
        <w:t>,</w:t>
      </w:r>
      <w:r w:rsidR="00445D59" w:rsidRPr="009B3DEC">
        <w:t xml:space="preserve"> de groupements d</w:t>
      </w:r>
      <w:r w:rsidR="00B16291">
        <w:t>’</w:t>
      </w:r>
      <w:r w:rsidR="00445D59" w:rsidRPr="009B3DEC">
        <w:t>électeurs</w:t>
      </w:r>
      <w:r w:rsidR="00B16291">
        <w:t>,</w:t>
      </w:r>
      <w:r w:rsidR="00445D59" w:rsidRPr="009B3DEC">
        <w:t xml:space="preserve"> de représentants attitrés des candidats</w:t>
      </w:r>
      <w:r w:rsidR="00B16291">
        <w:t>,</w:t>
      </w:r>
      <w:r w:rsidR="00445D59" w:rsidRPr="009B3DEC">
        <w:t xml:space="preserve"> d</w:t>
      </w:r>
      <w:r w:rsidR="00B16291">
        <w:t>’</w:t>
      </w:r>
      <w:r w:rsidR="00445D59" w:rsidRPr="009B3DEC">
        <w:t>observateurs et des médias lors du processus électoral</w:t>
      </w:r>
      <w:r w:rsidR="00B16291">
        <w:t>,</w:t>
      </w:r>
      <w:r w:rsidR="00890B47" w:rsidRPr="009B3DEC">
        <w:t xml:space="preserve"> et la mise en place d</w:t>
      </w:r>
      <w:r w:rsidR="00B16291">
        <w:t>’</w:t>
      </w:r>
      <w:r w:rsidR="00890B47" w:rsidRPr="009B3DEC">
        <w:t>un mécanisme efficace permettant aux citoyens d</w:t>
      </w:r>
      <w:r w:rsidR="00B16291">
        <w:t>’</w:t>
      </w:r>
      <w:r w:rsidR="00890B47" w:rsidRPr="009B3DEC">
        <w:t xml:space="preserve">exercer leur droit de vote et de le défendre </w:t>
      </w:r>
      <w:r w:rsidR="00F64FF8" w:rsidRPr="009B3DEC">
        <w:t>légalement</w:t>
      </w:r>
      <w:r w:rsidR="00890B47" w:rsidRPr="009B3DEC">
        <w:t>.</w:t>
      </w:r>
    </w:p>
    <w:p w:rsidR="00EE70D7" w:rsidRPr="009B3DEC" w:rsidRDefault="00DD2A60" w:rsidP="003621C7">
      <w:pPr>
        <w:pStyle w:val="SingleTxtG"/>
      </w:pPr>
      <w:r w:rsidRPr="009B3DEC">
        <w:t>255.</w:t>
      </w:r>
      <w:r w:rsidR="00D43FBA" w:rsidRPr="009B3DEC">
        <w:tab/>
      </w:r>
      <w:r w:rsidR="001A7741" w:rsidRPr="009B3DEC">
        <w:t>Des élections pour la cinquième législature du Mejdlis ont eu lieu l</w:t>
      </w:r>
      <w:r w:rsidRPr="009B3DEC">
        <w:t>e 15 décembre 2013</w:t>
      </w:r>
      <w:r w:rsidR="001A7741" w:rsidRPr="009B3DEC">
        <w:t>. Deux partis y participaient</w:t>
      </w:r>
      <w:r w:rsidR="006D5EC3" w:rsidRPr="009B3DEC">
        <w:t>:</w:t>
      </w:r>
      <w:r w:rsidR="001A7741" w:rsidRPr="009B3DEC">
        <w:t xml:space="preserve"> le Parti démocratique et le Parti des industriels et </w:t>
      </w:r>
      <w:r w:rsidR="001A7741" w:rsidRPr="009B3DEC">
        <w:lastRenderedPageBreak/>
        <w:t xml:space="preserve">entrepreneurs. Les électeurs ont </w:t>
      </w:r>
      <w:r w:rsidR="00FB3F31" w:rsidRPr="009B3DEC">
        <w:t xml:space="preserve">ainsi </w:t>
      </w:r>
      <w:r w:rsidR="001A7741" w:rsidRPr="009B3DEC">
        <w:t>pu élire à l</w:t>
      </w:r>
      <w:r w:rsidR="00B16291">
        <w:t>’</w:t>
      </w:r>
      <w:r w:rsidR="001A7741" w:rsidRPr="009B3DEC">
        <w:t>organe législatif national les candidats les plus dignes.</w:t>
      </w:r>
    </w:p>
    <w:p w:rsidR="00EE70D7" w:rsidRPr="009B3DEC" w:rsidRDefault="001A7741" w:rsidP="003621C7">
      <w:pPr>
        <w:pStyle w:val="SingleTxtG"/>
      </w:pPr>
      <w:r w:rsidRPr="009B3DEC">
        <w:t>256.</w:t>
      </w:r>
      <w:r w:rsidR="00D43FBA" w:rsidRPr="009B3DEC">
        <w:tab/>
      </w:r>
      <w:r w:rsidRPr="009B3DEC">
        <w:t xml:space="preserve">Dans </w:t>
      </w:r>
      <w:r w:rsidR="006B6F1B" w:rsidRPr="009B3DEC">
        <w:t>chacune d</w:t>
      </w:r>
      <w:r w:rsidRPr="009B3DEC">
        <w:t>es 125 circonscriptions électorales</w:t>
      </w:r>
      <w:r w:rsidR="00B16291">
        <w:t>,</w:t>
      </w:r>
      <w:r w:rsidRPr="009B3DEC">
        <w:t xml:space="preserve"> deux candidats ou plus se présentaient</w:t>
      </w:r>
      <w:r w:rsidR="006B6F1B" w:rsidRPr="009B3DEC">
        <w:t>.</w:t>
      </w:r>
      <w:r w:rsidRPr="009B3DEC">
        <w:t xml:space="preserve"> </w:t>
      </w:r>
      <w:r w:rsidR="006B6F1B" w:rsidRPr="009B3DEC">
        <w:t>Dans les délais fixés par le Code électoral</w:t>
      </w:r>
      <w:r w:rsidR="00B16291">
        <w:t>,</w:t>
      </w:r>
      <w:r w:rsidR="006B6F1B" w:rsidRPr="009B3DEC">
        <w:t xml:space="preserve"> 283 </w:t>
      </w:r>
      <w:r w:rsidR="00594B09" w:rsidRPr="009B3DEC">
        <w:t xml:space="preserve">candidats </w:t>
      </w:r>
      <w:r w:rsidR="006B6F1B" w:rsidRPr="009B3DEC">
        <w:t>s</w:t>
      </w:r>
      <w:r w:rsidR="00B16291">
        <w:t>’</w:t>
      </w:r>
      <w:r w:rsidR="006B6F1B" w:rsidRPr="009B3DEC">
        <w:t>étaient déclarés pour 125 sièges (99 pour le Pari démocratique</w:t>
      </w:r>
      <w:r w:rsidR="00B16291">
        <w:t>,</w:t>
      </w:r>
      <w:r w:rsidR="006B6F1B" w:rsidRPr="009B3DEC">
        <w:t xml:space="preserve"> 21 pour le Parti des industriels et des entrepreneurs</w:t>
      </w:r>
      <w:r w:rsidR="00B16291">
        <w:t>,</w:t>
      </w:r>
      <w:r w:rsidR="006B6F1B" w:rsidRPr="009B3DEC">
        <w:t xml:space="preserve"> 89 pour l</w:t>
      </w:r>
      <w:r w:rsidR="00B16291">
        <w:t>’</w:t>
      </w:r>
      <w:r w:rsidR="006B6F1B" w:rsidRPr="009B3DEC">
        <w:t>Union des syndicats</w:t>
      </w:r>
      <w:r w:rsidR="00B16291">
        <w:t>,</w:t>
      </w:r>
      <w:r w:rsidR="006B6F1B" w:rsidRPr="009B3DEC">
        <w:t xml:space="preserve"> 37 pour l</w:t>
      </w:r>
      <w:r w:rsidR="00B16291">
        <w:t>’</w:t>
      </w:r>
      <w:r w:rsidR="006B6F1B" w:rsidRPr="009B3DEC">
        <w:t>Union des femmes</w:t>
      </w:r>
      <w:r w:rsidR="00B16291">
        <w:t>,</w:t>
      </w:r>
      <w:r w:rsidR="006B6F1B" w:rsidRPr="009B3DEC">
        <w:t xml:space="preserve"> 22 pour l</w:t>
      </w:r>
      <w:r w:rsidR="00B16291">
        <w:t>’</w:t>
      </w:r>
      <w:r w:rsidR="006B6F1B" w:rsidRPr="009B3DEC">
        <w:t>organisation de jeunesse Makhtoumkoula et sept pour des regroupements de citoyens</w:t>
      </w:r>
      <w:r w:rsidR="00594B09" w:rsidRPr="009B3DEC">
        <w:t>)</w:t>
      </w:r>
      <w:r w:rsidR="006B6F1B" w:rsidRPr="009B3DEC">
        <w:t>.</w:t>
      </w:r>
    </w:p>
    <w:p w:rsidR="00EE70D7" w:rsidRPr="009B3DEC" w:rsidRDefault="006B6F1B" w:rsidP="003621C7">
      <w:pPr>
        <w:pStyle w:val="SingleTxtG"/>
      </w:pPr>
      <w:r w:rsidRPr="009B3DEC">
        <w:t>257.</w:t>
      </w:r>
      <w:r w:rsidR="00D43FBA" w:rsidRPr="009B3DEC">
        <w:tab/>
      </w:r>
      <w:r w:rsidR="003F18C3" w:rsidRPr="009B3DEC">
        <w:t>Lors de la campagne électorale</w:t>
      </w:r>
      <w:r w:rsidR="00B16291">
        <w:t>,</w:t>
      </w:r>
      <w:r w:rsidR="003F18C3" w:rsidRPr="009B3DEC">
        <w:t xml:space="preserve"> tous les candidats ont</w:t>
      </w:r>
      <w:r w:rsidR="00B16291">
        <w:t>,</w:t>
      </w:r>
      <w:r w:rsidR="003F18C3" w:rsidRPr="009B3DEC">
        <w:t xml:space="preserve"> selon la loi</w:t>
      </w:r>
      <w:r w:rsidR="00B16291">
        <w:t>,</w:t>
      </w:r>
      <w:r w:rsidR="003F18C3" w:rsidRPr="009B3DEC">
        <w:t xml:space="preserve"> joui de possibilités égales et ont notamment pu accéder librement aux médias.</w:t>
      </w:r>
    </w:p>
    <w:p w:rsidR="00EE70D7" w:rsidRPr="009B3DEC" w:rsidRDefault="003F18C3" w:rsidP="003621C7">
      <w:pPr>
        <w:pStyle w:val="SingleTxtG"/>
      </w:pPr>
      <w:r w:rsidRPr="009B3DEC">
        <w:t>258.</w:t>
      </w:r>
      <w:r w:rsidR="00D43FBA" w:rsidRPr="009B3DEC">
        <w:tab/>
      </w:r>
      <w:r w:rsidRPr="009B3DEC">
        <w:t xml:space="preserve">Les députés élus au Mejdlis se </w:t>
      </w:r>
      <w:r w:rsidR="009E3396" w:rsidRPr="009B3DEC">
        <w:t xml:space="preserve">sont répartis </w:t>
      </w:r>
      <w:r w:rsidRPr="009B3DEC">
        <w:t>comme suit</w:t>
      </w:r>
      <w:r w:rsidR="006D5EC3" w:rsidRPr="009B3DEC">
        <w:t>:</w:t>
      </w:r>
      <w:r w:rsidRPr="009B3DEC">
        <w:t xml:space="preserve"> 47 sièges </w:t>
      </w:r>
      <w:r w:rsidR="00594B09" w:rsidRPr="009B3DEC">
        <w:t>po</w:t>
      </w:r>
      <w:r w:rsidRPr="009B3DEC">
        <w:t>ur le Parti démocratique</w:t>
      </w:r>
      <w:r w:rsidR="00B16291">
        <w:t>,</w:t>
      </w:r>
      <w:r w:rsidRPr="009B3DEC">
        <w:t xml:space="preserve"> 14 siège</w:t>
      </w:r>
      <w:r w:rsidR="009E3396" w:rsidRPr="009B3DEC">
        <w:t>s</w:t>
      </w:r>
      <w:r w:rsidRPr="009B3DEC">
        <w:t xml:space="preserve"> pour le Parti des industriels et des entrepreneurs</w:t>
      </w:r>
      <w:r w:rsidR="00B16291">
        <w:t>,</w:t>
      </w:r>
      <w:r w:rsidRPr="009B3DEC">
        <w:t xml:space="preserve"> 33 pour l</w:t>
      </w:r>
      <w:r w:rsidR="00B16291">
        <w:t>’</w:t>
      </w:r>
      <w:r w:rsidRPr="009B3DEC">
        <w:t>Union des syndicats</w:t>
      </w:r>
      <w:r w:rsidR="00B16291">
        <w:t>,</w:t>
      </w:r>
      <w:r w:rsidRPr="009B3DEC">
        <w:t xml:space="preserve"> 16 pour l</w:t>
      </w:r>
      <w:r w:rsidR="00B16291">
        <w:t>’</w:t>
      </w:r>
      <w:r w:rsidRPr="009B3DEC">
        <w:t>Union des femmes</w:t>
      </w:r>
      <w:r w:rsidR="00B16291">
        <w:t>,</w:t>
      </w:r>
      <w:r w:rsidRPr="009B3DEC">
        <w:t xml:space="preserve"> 8 pour l</w:t>
      </w:r>
      <w:r w:rsidR="00B16291">
        <w:t>’</w:t>
      </w:r>
      <w:r w:rsidRPr="009B3DEC">
        <w:t>organisation de jeunesse Makhtoumkoula et sept pour des regroupements de citoyens.</w:t>
      </w:r>
    </w:p>
    <w:p w:rsidR="00EE70D7" w:rsidRPr="009B3DEC" w:rsidRDefault="003F18C3" w:rsidP="003621C7">
      <w:pPr>
        <w:pStyle w:val="SingleTxtG"/>
      </w:pPr>
      <w:r w:rsidRPr="009B3DEC">
        <w:t>259.</w:t>
      </w:r>
      <w:r w:rsidR="00D43FBA" w:rsidRPr="009B3DEC">
        <w:tab/>
      </w:r>
      <w:r w:rsidR="00E638D2" w:rsidRPr="009B3DEC">
        <w:t>À</w:t>
      </w:r>
      <w:r w:rsidR="003361BD">
        <w:t xml:space="preserve"> </w:t>
      </w:r>
      <w:r w:rsidR="00071BCB" w:rsidRPr="009B3DEC">
        <w:t>toutes ses étapes</w:t>
      </w:r>
      <w:r w:rsidR="00B16291">
        <w:t>,</w:t>
      </w:r>
      <w:r w:rsidR="00071BCB" w:rsidRPr="009B3DEC">
        <w:t xml:space="preserve"> la campagne électorale a été suivie par quelque 2</w:t>
      </w:r>
      <w:r w:rsidR="003621C7" w:rsidRPr="009B3DEC">
        <w:t> </w:t>
      </w:r>
      <w:r w:rsidR="00071BCB" w:rsidRPr="009B3DEC">
        <w:t>500</w:t>
      </w:r>
      <w:r w:rsidR="003621C7" w:rsidRPr="009B3DEC">
        <w:t> </w:t>
      </w:r>
      <w:r w:rsidR="00071BCB" w:rsidRPr="009B3DEC">
        <w:t>observateurs nationaux</w:t>
      </w:r>
      <w:r w:rsidR="00B16291">
        <w:t>,</w:t>
      </w:r>
      <w:r w:rsidR="00071BCB" w:rsidRPr="009B3DEC">
        <w:t xml:space="preserve"> dont certains représentaient des partis politiques et des associations.</w:t>
      </w:r>
    </w:p>
    <w:p w:rsidR="00EE70D7" w:rsidRPr="009B3DEC" w:rsidRDefault="00071BCB" w:rsidP="003621C7">
      <w:pPr>
        <w:pStyle w:val="SingleTxtG"/>
        <w:rPr>
          <w:lang w:eastAsia="fr-FR"/>
        </w:rPr>
      </w:pPr>
      <w:r w:rsidRPr="009B3DEC">
        <w:t>260.</w:t>
      </w:r>
      <w:r w:rsidR="00D43FBA" w:rsidRPr="009B3DEC">
        <w:tab/>
      </w:r>
      <w:r w:rsidRPr="009B3DEC">
        <w:t xml:space="preserve">Le processus électoral a aussi été </w:t>
      </w:r>
      <w:r w:rsidR="00590E5D" w:rsidRPr="009B3DEC">
        <w:t xml:space="preserve">intégralement </w:t>
      </w:r>
      <w:r w:rsidRPr="009B3DEC">
        <w:t xml:space="preserve">suivi par 99 observateurs et experts étrangers </w:t>
      </w:r>
      <w:r w:rsidR="00B23E68" w:rsidRPr="009B3DEC">
        <w:t>de</w:t>
      </w:r>
      <w:r w:rsidRPr="009B3DEC">
        <w:t xml:space="preserve"> la Communauté d</w:t>
      </w:r>
      <w:r w:rsidR="00B16291">
        <w:t>’</w:t>
      </w:r>
      <w:r w:rsidR="00B366A3" w:rsidRPr="009B3DEC">
        <w:t xml:space="preserve">États </w:t>
      </w:r>
      <w:r w:rsidRPr="009B3DEC">
        <w:t xml:space="preserve">indépendants et </w:t>
      </w:r>
      <w:r w:rsidR="00B23E68" w:rsidRPr="009B3DEC">
        <w:t>du D</w:t>
      </w:r>
      <w:r w:rsidRPr="009B3DEC">
        <w:t>épartement des affaires politiques de l</w:t>
      </w:r>
      <w:r w:rsidR="00B16291">
        <w:t>’</w:t>
      </w:r>
      <w:r w:rsidRPr="009B3DEC">
        <w:t>ONU</w:t>
      </w:r>
      <w:r w:rsidR="00B16291">
        <w:t>,</w:t>
      </w:r>
      <w:r w:rsidRPr="009B3DEC">
        <w:t xml:space="preserve"> ainsi que par une délégation du </w:t>
      </w:r>
      <w:r w:rsidRPr="009B3DEC">
        <w:rPr>
          <w:lang w:eastAsia="fr-FR"/>
        </w:rPr>
        <w:t>Bureau des institutions démocratiques et des droits de l</w:t>
      </w:r>
      <w:r w:rsidR="00B16291">
        <w:rPr>
          <w:lang w:eastAsia="fr-FR"/>
        </w:rPr>
        <w:t>’</w:t>
      </w:r>
      <w:r w:rsidRPr="009B3DEC">
        <w:rPr>
          <w:lang w:eastAsia="fr-FR"/>
        </w:rPr>
        <w:t>homme (BIDDH) de l</w:t>
      </w:r>
      <w:r w:rsidR="00B16291">
        <w:rPr>
          <w:lang w:eastAsia="fr-FR"/>
        </w:rPr>
        <w:t>’</w:t>
      </w:r>
      <w:r w:rsidR="006F282C" w:rsidRPr="009B3DEC">
        <w:rPr>
          <w:lang w:eastAsia="fr-FR"/>
        </w:rPr>
        <w:t>OSCE</w:t>
      </w:r>
      <w:r w:rsidRPr="009B3DEC">
        <w:rPr>
          <w:lang w:eastAsia="fr-FR"/>
        </w:rPr>
        <w:t xml:space="preserve"> et de l</w:t>
      </w:r>
      <w:r w:rsidR="00B16291">
        <w:rPr>
          <w:lang w:eastAsia="fr-FR"/>
        </w:rPr>
        <w:t>’</w:t>
      </w:r>
      <w:r w:rsidRPr="009B3DEC">
        <w:rPr>
          <w:lang w:eastAsia="fr-FR"/>
        </w:rPr>
        <w:t>Assemblée parlementaire de l</w:t>
      </w:r>
      <w:r w:rsidR="00B16291">
        <w:rPr>
          <w:lang w:eastAsia="fr-FR"/>
        </w:rPr>
        <w:t>’</w:t>
      </w:r>
      <w:r w:rsidRPr="009B3DEC">
        <w:rPr>
          <w:lang w:eastAsia="fr-FR"/>
        </w:rPr>
        <w:t>OSCE.</w:t>
      </w:r>
    </w:p>
    <w:p w:rsidR="00EE70D7" w:rsidRPr="009B3DEC" w:rsidRDefault="00071BCB" w:rsidP="003621C7">
      <w:pPr>
        <w:pStyle w:val="SingleTxtG"/>
        <w:rPr>
          <w:lang w:eastAsia="fr-FR"/>
        </w:rPr>
      </w:pPr>
      <w:r w:rsidRPr="009B3DEC">
        <w:rPr>
          <w:lang w:eastAsia="fr-FR"/>
        </w:rPr>
        <w:t>261.</w:t>
      </w:r>
      <w:r w:rsidR="00D43FBA" w:rsidRPr="009B3DEC">
        <w:rPr>
          <w:lang w:eastAsia="fr-FR"/>
        </w:rPr>
        <w:tab/>
      </w:r>
      <w:r w:rsidR="00B23E68" w:rsidRPr="009B3DEC">
        <w:rPr>
          <w:lang w:eastAsia="fr-FR"/>
        </w:rPr>
        <w:t>Le 23 novembre 2014</w:t>
      </w:r>
      <w:r w:rsidR="00B16291">
        <w:rPr>
          <w:lang w:eastAsia="fr-FR"/>
        </w:rPr>
        <w:t>,</w:t>
      </w:r>
      <w:r w:rsidR="00B23E68" w:rsidRPr="009B3DEC">
        <w:rPr>
          <w:lang w:eastAsia="fr-FR"/>
        </w:rPr>
        <w:t xml:space="preserve"> les élections aux </w:t>
      </w:r>
      <w:r w:rsidR="00B23E68" w:rsidRPr="009B3DEC">
        <w:rPr>
          <w:i/>
          <w:lang w:eastAsia="fr-FR"/>
        </w:rPr>
        <w:t>velayats</w:t>
      </w:r>
      <w:r w:rsidR="00B16291">
        <w:rPr>
          <w:lang w:eastAsia="fr-FR"/>
        </w:rPr>
        <w:t>,</w:t>
      </w:r>
      <w:r w:rsidR="00B23E68" w:rsidRPr="009B3DEC">
        <w:rPr>
          <w:lang w:eastAsia="fr-FR"/>
        </w:rPr>
        <w:t xml:space="preserve"> </w:t>
      </w:r>
      <w:r w:rsidR="00B23E68" w:rsidRPr="009B3DEC">
        <w:rPr>
          <w:i/>
          <w:lang w:eastAsia="fr-FR"/>
        </w:rPr>
        <w:t>etraps</w:t>
      </w:r>
      <w:r w:rsidR="00B23E68" w:rsidRPr="009B3DEC">
        <w:rPr>
          <w:lang w:eastAsia="fr-FR"/>
        </w:rPr>
        <w:t xml:space="preserve"> et </w:t>
      </w:r>
      <w:r w:rsidR="00B23E68" w:rsidRPr="009B3DEC">
        <w:rPr>
          <w:i/>
          <w:lang w:eastAsia="fr-FR"/>
        </w:rPr>
        <w:t>khalk masla</w:t>
      </w:r>
      <w:r w:rsidR="00590E5D" w:rsidRPr="009B3DEC">
        <w:rPr>
          <w:i/>
          <w:lang w:eastAsia="fr-FR"/>
        </w:rPr>
        <w:t>kh</w:t>
      </w:r>
      <w:r w:rsidR="00B23E68" w:rsidRPr="009B3DEC">
        <w:rPr>
          <w:i/>
          <w:lang w:eastAsia="fr-FR"/>
        </w:rPr>
        <w:t>aty</w:t>
      </w:r>
      <w:r w:rsidR="00B23E68" w:rsidRPr="009B3DEC">
        <w:rPr>
          <w:lang w:eastAsia="fr-FR"/>
        </w:rPr>
        <w:t xml:space="preserve"> (conseils populaires) urbains ont eu lieu sur la base d</w:t>
      </w:r>
      <w:r w:rsidR="00B16291">
        <w:rPr>
          <w:lang w:eastAsia="fr-FR"/>
        </w:rPr>
        <w:t>’</w:t>
      </w:r>
      <w:r w:rsidR="00B23E68" w:rsidRPr="009B3DEC">
        <w:rPr>
          <w:lang w:eastAsia="fr-FR"/>
        </w:rPr>
        <w:t>un vaste scrutin pluraliste</w:t>
      </w:r>
      <w:r w:rsidR="00B16291">
        <w:rPr>
          <w:lang w:eastAsia="fr-FR"/>
        </w:rPr>
        <w:t>;</w:t>
      </w:r>
      <w:r w:rsidR="00B23E68" w:rsidRPr="009B3DEC">
        <w:rPr>
          <w:lang w:eastAsia="fr-FR"/>
        </w:rPr>
        <w:t xml:space="preserve"> elles ont marqué une nouvelle étape du renforcement des fondements démocratiques de la vie de la société turkmène. </w:t>
      </w:r>
    </w:p>
    <w:p w:rsidR="00EE70D7" w:rsidRPr="009B3DEC" w:rsidRDefault="00B23E68" w:rsidP="003621C7">
      <w:pPr>
        <w:pStyle w:val="SingleTxtG"/>
        <w:rPr>
          <w:lang w:eastAsia="fr-FR"/>
        </w:rPr>
      </w:pPr>
      <w:r w:rsidRPr="009B3DEC">
        <w:rPr>
          <w:lang w:eastAsia="fr-FR"/>
        </w:rPr>
        <w:t>262.</w:t>
      </w:r>
      <w:r w:rsidR="00D43FBA" w:rsidRPr="009B3DEC">
        <w:rPr>
          <w:lang w:eastAsia="fr-FR"/>
        </w:rPr>
        <w:tab/>
      </w:r>
      <w:r w:rsidR="00E638D2" w:rsidRPr="009B3DEC">
        <w:rPr>
          <w:lang w:eastAsia="fr-FR"/>
        </w:rPr>
        <w:t>À</w:t>
      </w:r>
      <w:r w:rsidR="003361BD">
        <w:rPr>
          <w:lang w:eastAsia="fr-FR"/>
        </w:rPr>
        <w:t xml:space="preserve"> </w:t>
      </w:r>
      <w:r w:rsidRPr="009B3DEC">
        <w:rPr>
          <w:lang w:eastAsia="fr-FR"/>
        </w:rPr>
        <w:t>l</w:t>
      </w:r>
      <w:r w:rsidR="00B16291">
        <w:rPr>
          <w:lang w:eastAsia="fr-FR"/>
        </w:rPr>
        <w:t>’</w:t>
      </w:r>
      <w:r w:rsidRPr="009B3DEC">
        <w:rPr>
          <w:lang w:eastAsia="fr-FR"/>
        </w:rPr>
        <w:t>échelle de l</w:t>
      </w:r>
      <w:r w:rsidR="00B16291">
        <w:rPr>
          <w:lang w:eastAsia="fr-FR"/>
        </w:rPr>
        <w:t>’</w:t>
      </w:r>
      <w:r w:rsidRPr="009B3DEC">
        <w:rPr>
          <w:lang w:eastAsia="fr-FR"/>
        </w:rPr>
        <w:t>ensemble du pays</w:t>
      </w:r>
      <w:r w:rsidR="00B16291">
        <w:rPr>
          <w:lang w:eastAsia="fr-FR"/>
        </w:rPr>
        <w:t>,</w:t>
      </w:r>
      <w:r w:rsidRPr="009B3DEC">
        <w:rPr>
          <w:lang w:eastAsia="fr-FR"/>
        </w:rPr>
        <w:t xml:space="preserve"> sur 3</w:t>
      </w:r>
      <w:r w:rsidR="003621C7" w:rsidRPr="009B3DEC">
        <w:rPr>
          <w:lang w:eastAsia="fr-FR"/>
        </w:rPr>
        <w:t> </w:t>
      </w:r>
      <w:r w:rsidRPr="009B3DEC">
        <w:rPr>
          <w:lang w:eastAsia="fr-FR"/>
        </w:rPr>
        <w:t>524 candidats officiellement enregistrés</w:t>
      </w:r>
      <w:r w:rsidR="00B16291">
        <w:rPr>
          <w:lang w:eastAsia="fr-FR"/>
        </w:rPr>
        <w:t>,</w:t>
      </w:r>
      <w:r w:rsidRPr="009B3DEC">
        <w:rPr>
          <w:lang w:eastAsia="fr-FR"/>
        </w:rPr>
        <w:t xml:space="preserve"> </w:t>
      </w:r>
      <w:r w:rsidR="003F160A" w:rsidRPr="009B3DEC">
        <w:rPr>
          <w:lang w:eastAsia="fr-FR"/>
        </w:rPr>
        <w:t xml:space="preserve">240 ont été élus aux </w:t>
      </w:r>
      <w:r w:rsidR="003F160A" w:rsidRPr="009B3DEC">
        <w:rPr>
          <w:i/>
          <w:lang w:eastAsia="fr-FR"/>
        </w:rPr>
        <w:t>velayats</w:t>
      </w:r>
      <w:r w:rsidR="003F160A" w:rsidRPr="009B3DEC">
        <w:rPr>
          <w:lang w:eastAsia="fr-FR"/>
        </w:rPr>
        <w:t xml:space="preserve"> et 1.480 aux</w:t>
      </w:r>
      <w:r w:rsidRPr="009B3DEC">
        <w:rPr>
          <w:lang w:eastAsia="fr-FR"/>
        </w:rPr>
        <w:t xml:space="preserve"> </w:t>
      </w:r>
      <w:r w:rsidR="003F160A" w:rsidRPr="009B3DEC">
        <w:rPr>
          <w:i/>
          <w:lang w:eastAsia="fr-FR"/>
        </w:rPr>
        <w:t>etraps</w:t>
      </w:r>
      <w:r w:rsidR="003F160A" w:rsidRPr="009B3DEC">
        <w:rPr>
          <w:lang w:eastAsia="fr-FR"/>
        </w:rPr>
        <w:t xml:space="preserve"> et </w:t>
      </w:r>
      <w:r w:rsidR="003F160A" w:rsidRPr="009B3DEC">
        <w:rPr>
          <w:i/>
          <w:lang w:eastAsia="fr-FR"/>
        </w:rPr>
        <w:t>khalk masla</w:t>
      </w:r>
      <w:r w:rsidR="00590E5D" w:rsidRPr="009B3DEC">
        <w:rPr>
          <w:i/>
          <w:lang w:eastAsia="fr-FR"/>
        </w:rPr>
        <w:t>kh</w:t>
      </w:r>
      <w:r w:rsidR="003F160A" w:rsidRPr="009B3DEC">
        <w:rPr>
          <w:i/>
          <w:lang w:eastAsia="fr-FR"/>
        </w:rPr>
        <w:t>aty</w:t>
      </w:r>
      <w:r w:rsidR="003F160A" w:rsidRPr="009B3DEC">
        <w:rPr>
          <w:lang w:eastAsia="fr-FR"/>
        </w:rPr>
        <w:t xml:space="preserve"> urbains. Dans toutes les circonscriptions</w:t>
      </w:r>
      <w:r w:rsidR="00B16291">
        <w:rPr>
          <w:lang w:eastAsia="fr-FR"/>
        </w:rPr>
        <w:t>,</w:t>
      </w:r>
      <w:r w:rsidR="003F160A" w:rsidRPr="009B3DEC">
        <w:rPr>
          <w:lang w:eastAsia="fr-FR"/>
        </w:rPr>
        <w:t xml:space="preserve"> deux candidats ou plus </w:t>
      </w:r>
      <w:r w:rsidR="00594B09" w:rsidRPr="009B3DEC">
        <w:rPr>
          <w:lang w:eastAsia="fr-FR"/>
        </w:rPr>
        <w:t xml:space="preserve">se présentaient </w:t>
      </w:r>
      <w:r w:rsidR="003F160A" w:rsidRPr="009B3DEC">
        <w:rPr>
          <w:lang w:eastAsia="fr-FR"/>
        </w:rPr>
        <w:t xml:space="preserve">pour un </w:t>
      </w:r>
      <w:r w:rsidR="00590E5D" w:rsidRPr="009B3DEC">
        <w:rPr>
          <w:lang w:eastAsia="fr-FR"/>
        </w:rPr>
        <w:t xml:space="preserve">même </w:t>
      </w:r>
      <w:r w:rsidR="003F160A" w:rsidRPr="009B3DEC">
        <w:rPr>
          <w:lang w:eastAsia="fr-FR"/>
        </w:rPr>
        <w:t>siège.</w:t>
      </w:r>
    </w:p>
    <w:p w:rsidR="00EE70D7" w:rsidRPr="009B3DEC" w:rsidRDefault="003F160A" w:rsidP="003621C7">
      <w:pPr>
        <w:pStyle w:val="SingleTxtG"/>
        <w:rPr>
          <w:lang w:eastAsia="fr-FR"/>
        </w:rPr>
      </w:pPr>
      <w:r w:rsidRPr="009B3DEC">
        <w:rPr>
          <w:lang w:eastAsia="fr-FR"/>
        </w:rPr>
        <w:t>263.</w:t>
      </w:r>
      <w:r w:rsidR="00D43FBA" w:rsidRPr="009B3DEC">
        <w:rPr>
          <w:lang w:eastAsia="fr-FR"/>
        </w:rPr>
        <w:tab/>
      </w:r>
      <w:r w:rsidRPr="009B3DEC">
        <w:rPr>
          <w:lang w:eastAsia="fr-FR"/>
        </w:rPr>
        <w:t xml:space="preserve">Des observateurs </w:t>
      </w:r>
      <w:r w:rsidR="00594B09" w:rsidRPr="009B3DEC">
        <w:rPr>
          <w:lang w:eastAsia="fr-FR"/>
        </w:rPr>
        <w:t xml:space="preserve">nationaux </w:t>
      </w:r>
      <w:r w:rsidRPr="009B3DEC">
        <w:rPr>
          <w:lang w:eastAsia="fr-FR"/>
        </w:rPr>
        <w:t xml:space="preserve">ont été présents à toutes les étapes du processus électoral </w:t>
      </w:r>
      <w:r w:rsidR="00594B09" w:rsidRPr="009B3DEC">
        <w:rPr>
          <w:lang w:eastAsia="fr-FR"/>
        </w:rPr>
        <w:t xml:space="preserve">au niveau </w:t>
      </w:r>
      <w:r w:rsidRPr="009B3DEC">
        <w:rPr>
          <w:lang w:eastAsia="fr-FR"/>
        </w:rPr>
        <w:t>local</w:t>
      </w:r>
      <w:r w:rsidR="00B16291">
        <w:rPr>
          <w:lang w:eastAsia="fr-FR"/>
        </w:rPr>
        <w:t>;</w:t>
      </w:r>
      <w:r w:rsidRPr="009B3DEC">
        <w:rPr>
          <w:lang w:eastAsia="fr-FR"/>
        </w:rPr>
        <w:t xml:space="preserve"> ils ont donné une évaluation</w:t>
      </w:r>
      <w:r w:rsidR="00D43FBA" w:rsidRPr="009B3DEC">
        <w:rPr>
          <w:lang w:eastAsia="fr-FR"/>
        </w:rPr>
        <w:t xml:space="preserve"> </w:t>
      </w:r>
      <w:r w:rsidRPr="009B3DEC">
        <w:rPr>
          <w:lang w:eastAsia="fr-FR"/>
        </w:rPr>
        <w:t>favorable de ces élections</w:t>
      </w:r>
      <w:r w:rsidR="00B16291">
        <w:rPr>
          <w:lang w:eastAsia="fr-FR"/>
        </w:rPr>
        <w:t>,</w:t>
      </w:r>
      <w:r w:rsidRPr="009B3DEC">
        <w:rPr>
          <w:lang w:eastAsia="fr-FR"/>
        </w:rPr>
        <w:t xml:space="preserve"> marquées par un ample pluralisme et par une transparence absolue.</w:t>
      </w:r>
    </w:p>
    <w:p w:rsidR="00EE70D7" w:rsidRPr="009B3DEC" w:rsidRDefault="003F160A" w:rsidP="003621C7">
      <w:pPr>
        <w:pStyle w:val="SingleTxtG"/>
        <w:rPr>
          <w:lang w:eastAsia="fr-FR"/>
        </w:rPr>
      </w:pPr>
      <w:r w:rsidRPr="009B3DEC">
        <w:rPr>
          <w:lang w:eastAsia="fr-FR"/>
        </w:rPr>
        <w:t>264.</w:t>
      </w:r>
      <w:r w:rsidR="00D43FBA" w:rsidRPr="009B3DEC">
        <w:rPr>
          <w:lang w:eastAsia="fr-FR"/>
        </w:rPr>
        <w:tab/>
      </w:r>
      <w:r w:rsidRPr="009B3DEC">
        <w:rPr>
          <w:lang w:eastAsia="fr-FR"/>
        </w:rPr>
        <w:t>Le 16 août 2015</w:t>
      </w:r>
      <w:r w:rsidR="00B16291">
        <w:rPr>
          <w:lang w:eastAsia="fr-FR"/>
        </w:rPr>
        <w:t>,</w:t>
      </w:r>
      <w:r w:rsidRPr="009B3DEC">
        <w:rPr>
          <w:lang w:eastAsia="fr-FR"/>
        </w:rPr>
        <w:t xml:space="preserve"> des élections </w:t>
      </w:r>
      <w:r w:rsidR="00403F1B" w:rsidRPr="009B3DEC">
        <w:rPr>
          <w:lang w:eastAsia="fr-FR"/>
        </w:rPr>
        <w:t xml:space="preserve">ont eu lieu </w:t>
      </w:r>
      <w:r w:rsidRPr="009B3DEC">
        <w:rPr>
          <w:lang w:eastAsia="fr-FR"/>
        </w:rPr>
        <w:t xml:space="preserve">aux </w:t>
      </w:r>
      <w:r w:rsidRPr="009B3DEC">
        <w:rPr>
          <w:i/>
          <w:lang w:eastAsia="fr-FR"/>
        </w:rPr>
        <w:t>gengechs</w:t>
      </w:r>
      <w:r w:rsidRPr="009B3DEC">
        <w:rPr>
          <w:lang w:eastAsia="fr-FR"/>
        </w:rPr>
        <w:t xml:space="preserve"> et au Parlement </w:t>
      </w:r>
      <w:r w:rsidR="00403F1B" w:rsidRPr="009B3DEC">
        <w:rPr>
          <w:lang w:eastAsia="fr-FR"/>
        </w:rPr>
        <w:t>(</w:t>
      </w:r>
      <w:r w:rsidRPr="009B3DEC">
        <w:rPr>
          <w:lang w:eastAsia="fr-FR"/>
        </w:rPr>
        <w:t>deux circonscriptions</w:t>
      </w:r>
      <w:r w:rsidR="00403F1B" w:rsidRPr="009B3DEC">
        <w:rPr>
          <w:lang w:eastAsia="fr-FR"/>
        </w:rPr>
        <w:t>)</w:t>
      </w:r>
      <w:r w:rsidRPr="009B3DEC">
        <w:rPr>
          <w:lang w:eastAsia="fr-FR"/>
        </w:rPr>
        <w:t xml:space="preserve">. Elles ont elles aussi été marquées par le pluralisme et par la transparence. </w:t>
      </w:r>
      <w:r w:rsidR="0054455F" w:rsidRPr="009B3DEC">
        <w:rPr>
          <w:lang w:eastAsia="fr-FR"/>
        </w:rPr>
        <w:t>Sur 13</w:t>
      </w:r>
      <w:r w:rsidR="00497AA6">
        <w:rPr>
          <w:lang w:eastAsia="fr-FR"/>
        </w:rPr>
        <w:t> </w:t>
      </w:r>
      <w:r w:rsidR="0054455F" w:rsidRPr="009B3DEC">
        <w:rPr>
          <w:lang w:eastAsia="fr-FR"/>
        </w:rPr>
        <w:t xml:space="preserve">528 candidats aux </w:t>
      </w:r>
      <w:r w:rsidR="0054455F" w:rsidRPr="009B3DEC">
        <w:rPr>
          <w:i/>
          <w:lang w:eastAsia="fr-FR"/>
        </w:rPr>
        <w:t>gengechs</w:t>
      </w:r>
      <w:r w:rsidR="00B16291">
        <w:rPr>
          <w:lang w:eastAsia="fr-FR"/>
        </w:rPr>
        <w:t>,</w:t>
      </w:r>
      <w:r w:rsidR="0054455F" w:rsidRPr="009B3DEC">
        <w:rPr>
          <w:lang w:eastAsia="fr-FR"/>
        </w:rPr>
        <w:t xml:space="preserve"> 6</w:t>
      </w:r>
      <w:r w:rsidR="003621C7" w:rsidRPr="009B3DEC">
        <w:rPr>
          <w:lang w:eastAsia="fr-FR"/>
        </w:rPr>
        <w:t> </w:t>
      </w:r>
      <w:r w:rsidR="0054455F" w:rsidRPr="009B3DEC">
        <w:rPr>
          <w:lang w:eastAsia="fr-FR"/>
        </w:rPr>
        <w:t>041 ont été élus (973 dans l</w:t>
      </w:r>
      <w:r w:rsidR="00403F1B" w:rsidRPr="009B3DEC">
        <w:rPr>
          <w:lang w:eastAsia="fr-FR"/>
        </w:rPr>
        <w:t>a</w:t>
      </w:r>
      <w:r w:rsidR="0054455F" w:rsidRPr="009B3DEC">
        <w:rPr>
          <w:lang w:eastAsia="fr-FR"/>
        </w:rPr>
        <w:t xml:space="preserve"> </w:t>
      </w:r>
      <w:r w:rsidR="0054455F" w:rsidRPr="009B3DEC">
        <w:rPr>
          <w:i/>
          <w:lang w:eastAsia="fr-FR"/>
        </w:rPr>
        <w:t>velayat</w:t>
      </w:r>
      <w:r w:rsidR="00403F1B" w:rsidRPr="009B3DEC">
        <w:rPr>
          <w:lang w:eastAsia="fr-FR"/>
        </w:rPr>
        <w:t xml:space="preserve"> d</w:t>
      </w:r>
      <w:r w:rsidR="00B16291">
        <w:rPr>
          <w:lang w:eastAsia="fr-FR"/>
        </w:rPr>
        <w:t>’</w:t>
      </w:r>
      <w:r w:rsidR="00403F1B" w:rsidRPr="009B3DEC">
        <w:rPr>
          <w:lang w:eastAsia="fr-FR"/>
        </w:rPr>
        <w:t>Akhal</w:t>
      </w:r>
      <w:r w:rsidR="00B16291">
        <w:rPr>
          <w:lang w:eastAsia="fr-FR"/>
        </w:rPr>
        <w:t>,</w:t>
      </w:r>
      <w:r w:rsidR="00403F1B" w:rsidRPr="009B3DEC">
        <w:rPr>
          <w:lang w:eastAsia="fr-FR"/>
        </w:rPr>
        <w:t xml:space="preserve"> 413 dans la</w:t>
      </w:r>
      <w:r w:rsidR="0054455F" w:rsidRPr="009B3DEC">
        <w:rPr>
          <w:lang w:eastAsia="fr-FR"/>
        </w:rPr>
        <w:t xml:space="preserve"> </w:t>
      </w:r>
      <w:r w:rsidR="0054455F" w:rsidRPr="009B3DEC">
        <w:rPr>
          <w:i/>
          <w:lang w:eastAsia="fr-FR"/>
        </w:rPr>
        <w:t>velayat</w:t>
      </w:r>
      <w:r w:rsidR="00403F1B" w:rsidRPr="009B3DEC">
        <w:rPr>
          <w:lang w:eastAsia="fr-FR"/>
        </w:rPr>
        <w:t xml:space="preserve"> de Balkan</w:t>
      </w:r>
      <w:r w:rsidR="00B16291">
        <w:rPr>
          <w:lang w:eastAsia="fr-FR"/>
        </w:rPr>
        <w:t>,</w:t>
      </w:r>
      <w:r w:rsidR="00403F1B" w:rsidRPr="009B3DEC">
        <w:rPr>
          <w:lang w:eastAsia="fr-FR"/>
        </w:rPr>
        <w:t xml:space="preserve"> 1</w:t>
      </w:r>
      <w:r w:rsidR="003621C7" w:rsidRPr="009B3DEC">
        <w:rPr>
          <w:lang w:eastAsia="fr-FR"/>
        </w:rPr>
        <w:t> </w:t>
      </w:r>
      <w:r w:rsidR="00403F1B" w:rsidRPr="009B3DEC">
        <w:rPr>
          <w:lang w:eastAsia="fr-FR"/>
        </w:rPr>
        <w:t>416 dans la</w:t>
      </w:r>
      <w:r w:rsidR="0054455F" w:rsidRPr="009B3DEC">
        <w:rPr>
          <w:lang w:eastAsia="fr-FR"/>
        </w:rPr>
        <w:t xml:space="preserve"> </w:t>
      </w:r>
      <w:r w:rsidR="0054455F" w:rsidRPr="009B3DEC">
        <w:rPr>
          <w:i/>
          <w:lang w:eastAsia="fr-FR"/>
        </w:rPr>
        <w:t>velayat</w:t>
      </w:r>
      <w:r w:rsidR="0054455F" w:rsidRPr="009B3DEC">
        <w:rPr>
          <w:lang w:eastAsia="fr-FR"/>
        </w:rPr>
        <w:t xml:space="preserve"> de Dachogou</w:t>
      </w:r>
      <w:r w:rsidR="00403F1B" w:rsidRPr="009B3DEC">
        <w:rPr>
          <w:lang w:eastAsia="fr-FR"/>
        </w:rPr>
        <w:t>z</w:t>
      </w:r>
      <w:r w:rsidR="00B16291">
        <w:rPr>
          <w:lang w:eastAsia="fr-FR"/>
        </w:rPr>
        <w:t>,</w:t>
      </w:r>
      <w:r w:rsidR="00403F1B" w:rsidRPr="009B3DEC">
        <w:rPr>
          <w:lang w:eastAsia="fr-FR"/>
        </w:rPr>
        <w:t xml:space="preserve"> 1</w:t>
      </w:r>
      <w:r w:rsidR="003621C7" w:rsidRPr="009B3DEC">
        <w:rPr>
          <w:lang w:eastAsia="fr-FR"/>
        </w:rPr>
        <w:t> </w:t>
      </w:r>
      <w:r w:rsidR="00403F1B" w:rsidRPr="009B3DEC">
        <w:rPr>
          <w:lang w:eastAsia="fr-FR"/>
        </w:rPr>
        <w:t>449 dans la</w:t>
      </w:r>
      <w:r w:rsidR="0054455F" w:rsidRPr="009B3DEC">
        <w:rPr>
          <w:lang w:eastAsia="fr-FR"/>
        </w:rPr>
        <w:t xml:space="preserve"> </w:t>
      </w:r>
      <w:r w:rsidR="0054455F" w:rsidRPr="009B3DEC">
        <w:rPr>
          <w:i/>
          <w:lang w:eastAsia="fr-FR"/>
        </w:rPr>
        <w:t>velayat</w:t>
      </w:r>
      <w:r w:rsidR="0054455F" w:rsidRPr="009B3DEC">
        <w:rPr>
          <w:lang w:eastAsia="fr-FR"/>
        </w:rPr>
        <w:t xml:space="preserve"> de Lebap et 1</w:t>
      </w:r>
      <w:r w:rsidR="003621C7" w:rsidRPr="009B3DEC">
        <w:rPr>
          <w:lang w:eastAsia="fr-FR"/>
        </w:rPr>
        <w:t> </w:t>
      </w:r>
      <w:r w:rsidR="0054455F" w:rsidRPr="009B3DEC">
        <w:rPr>
          <w:lang w:eastAsia="fr-FR"/>
        </w:rPr>
        <w:t>790 dans l</w:t>
      </w:r>
      <w:r w:rsidR="00403F1B" w:rsidRPr="009B3DEC">
        <w:rPr>
          <w:lang w:eastAsia="fr-FR"/>
        </w:rPr>
        <w:t>a</w:t>
      </w:r>
      <w:r w:rsidR="0054455F" w:rsidRPr="009B3DEC">
        <w:rPr>
          <w:lang w:eastAsia="fr-FR"/>
        </w:rPr>
        <w:t xml:space="preserve"> </w:t>
      </w:r>
      <w:r w:rsidR="0054455F" w:rsidRPr="009B3DEC">
        <w:rPr>
          <w:i/>
          <w:lang w:eastAsia="fr-FR"/>
        </w:rPr>
        <w:t>velayat</w:t>
      </w:r>
      <w:r w:rsidR="0054455F" w:rsidRPr="009B3DEC">
        <w:rPr>
          <w:lang w:eastAsia="fr-FR"/>
        </w:rPr>
        <w:t xml:space="preserve"> de Mary).</w:t>
      </w:r>
    </w:p>
    <w:p w:rsidR="00EE70D7" w:rsidRPr="009B3DEC" w:rsidRDefault="00590E5D" w:rsidP="003621C7">
      <w:pPr>
        <w:pStyle w:val="SingleTxtG"/>
        <w:rPr>
          <w:lang w:eastAsia="fr-FR"/>
        </w:rPr>
      </w:pPr>
      <w:r w:rsidRPr="009B3DEC">
        <w:rPr>
          <w:lang w:eastAsia="fr-FR"/>
        </w:rPr>
        <w:t>26</w:t>
      </w:r>
      <w:r w:rsidR="0054455F" w:rsidRPr="009B3DEC">
        <w:rPr>
          <w:lang w:eastAsia="fr-FR"/>
        </w:rPr>
        <w:t>5.</w:t>
      </w:r>
      <w:r w:rsidR="00D43FBA" w:rsidRPr="009B3DEC">
        <w:rPr>
          <w:lang w:eastAsia="fr-FR"/>
        </w:rPr>
        <w:tab/>
      </w:r>
      <w:r w:rsidR="00F1303E" w:rsidRPr="009B3DEC">
        <w:rPr>
          <w:lang w:eastAsia="fr-FR"/>
        </w:rPr>
        <w:t>Preuve d</w:t>
      </w:r>
      <w:r w:rsidR="00B16291">
        <w:rPr>
          <w:lang w:eastAsia="fr-FR"/>
        </w:rPr>
        <w:t>’</w:t>
      </w:r>
      <w:r w:rsidR="00F1303E" w:rsidRPr="009B3DEC">
        <w:rPr>
          <w:lang w:eastAsia="fr-FR"/>
        </w:rPr>
        <w:t>un sens aigu de la démocratie et du pluralisme</w:t>
      </w:r>
      <w:r w:rsidR="006D5EC3" w:rsidRPr="009B3DEC">
        <w:rPr>
          <w:lang w:eastAsia="fr-FR"/>
        </w:rPr>
        <w:t>:</w:t>
      </w:r>
      <w:r w:rsidR="00F1303E" w:rsidRPr="009B3DEC">
        <w:rPr>
          <w:lang w:eastAsia="fr-FR"/>
        </w:rPr>
        <w:t xml:space="preserve"> pour chaque siège aux organes du pouvoir populaire </w:t>
      </w:r>
      <w:r w:rsidR="003E3B3B" w:rsidRPr="009B3DEC">
        <w:rPr>
          <w:lang w:eastAsia="fr-FR"/>
        </w:rPr>
        <w:t xml:space="preserve">ont comptait </w:t>
      </w:r>
      <w:r w:rsidR="00F1303E" w:rsidRPr="009B3DEC">
        <w:rPr>
          <w:lang w:eastAsia="fr-FR"/>
        </w:rPr>
        <w:t>deux candidats ou plus</w:t>
      </w:r>
      <w:r w:rsidRPr="009B3DEC">
        <w:rPr>
          <w:lang w:eastAsia="fr-FR"/>
        </w:rPr>
        <w:t>.</w:t>
      </w:r>
    </w:p>
    <w:p w:rsidR="00EE70D7" w:rsidRPr="009B3DEC" w:rsidRDefault="003E3B3B" w:rsidP="003621C7">
      <w:pPr>
        <w:pStyle w:val="SingleTxtG"/>
        <w:rPr>
          <w:lang w:eastAsia="fr-FR"/>
        </w:rPr>
      </w:pPr>
      <w:r w:rsidRPr="009B3DEC">
        <w:rPr>
          <w:lang w:eastAsia="fr-FR"/>
        </w:rPr>
        <w:t xml:space="preserve">266. </w:t>
      </w:r>
      <w:r w:rsidR="00497AA6">
        <w:rPr>
          <w:lang w:eastAsia="fr-FR"/>
        </w:rPr>
        <w:tab/>
      </w:r>
      <w:r w:rsidRPr="009B3DEC">
        <w:rPr>
          <w:lang w:eastAsia="fr-FR"/>
        </w:rPr>
        <w:t>Des observateurs nationaux ont suivi le processus électoral dans toutes les circonscriptions.</w:t>
      </w:r>
    </w:p>
    <w:p w:rsidR="00071BCB" w:rsidRPr="009B3DEC" w:rsidRDefault="003621C7" w:rsidP="003621C7">
      <w:pPr>
        <w:pStyle w:val="SingleTxtG"/>
        <w:rPr>
          <w:lang w:eastAsia="fr-FR"/>
        </w:rPr>
      </w:pPr>
      <w:r w:rsidRPr="009B3DEC">
        <w:rPr>
          <w:lang w:eastAsia="fr-FR"/>
        </w:rPr>
        <w:t>267.</w:t>
      </w:r>
      <w:r w:rsidR="00317C64">
        <w:rPr>
          <w:lang w:eastAsia="fr-FR"/>
        </w:rPr>
        <w:tab/>
      </w:r>
      <w:r w:rsidRPr="009B3DEC">
        <w:rPr>
          <w:lang w:eastAsia="fr-FR"/>
        </w:rPr>
        <w:t>On trouvera ci-dessous (t</w:t>
      </w:r>
      <w:r w:rsidR="003E3B3B" w:rsidRPr="009B3DEC">
        <w:rPr>
          <w:lang w:eastAsia="fr-FR"/>
        </w:rPr>
        <w:t>ableau 3) des informations sur les élections au Parlement et sur les élections</w:t>
      </w:r>
      <w:r w:rsidR="00D43FBA" w:rsidRPr="009B3DEC">
        <w:rPr>
          <w:lang w:eastAsia="fr-FR"/>
        </w:rPr>
        <w:t xml:space="preserve"> </w:t>
      </w:r>
      <w:r w:rsidR="003E3B3B" w:rsidRPr="009B3DEC">
        <w:rPr>
          <w:lang w:eastAsia="fr-FR"/>
        </w:rPr>
        <w:t xml:space="preserve">aux </w:t>
      </w:r>
      <w:r w:rsidR="003E3B3B" w:rsidRPr="009B3DEC">
        <w:rPr>
          <w:i/>
          <w:lang w:eastAsia="fr-FR"/>
        </w:rPr>
        <w:t>velayats</w:t>
      </w:r>
      <w:r w:rsidR="00B16291">
        <w:rPr>
          <w:lang w:eastAsia="fr-FR"/>
        </w:rPr>
        <w:t>,</w:t>
      </w:r>
      <w:r w:rsidR="003E3B3B" w:rsidRPr="009B3DEC">
        <w:rPr>
          <w:lang w:eastAsia="fr-FR"/>
        </w:rPr>
        <w:t xml:space="preserve"> </w:t>
      </w:r>
      <w:r w:rsidR="003E3B3B" w:rsidRPr="009B3DEC">
        <w:rPr>
          <w:i/>
          <w:lang w:eastAsia="fr-FR"/>
        </w:rPr>
        <w:t>etraps</w:t>
      </w:r>
      <w:r w:rsidR="00B16291">
        <w:rPr>
          <w:i/>
          <w:lang w:eastAsia="fr-FR"/>
        </w:rPr>
        <w:t>,</w:t>
      </w:r>
      <w:r w:rsidR="003E3B3B" w:rsidRPr="009B3DEC">
        <w:rPr>
          <w:lang w:eastAsia="fr-FR"/>
        </w:rPr>
        <w:t xml:space="preserve"> </w:t>
      </w:r>
      <w:r w:rsidR="00590E5D" w:rsidRPr="009B3DEC">
        <w:rPr>
          <w:i/>
          <w:lang w:eastAsia="fr-FR"/>
        </w:rPr>
        <w:t>khalk maslakh</w:t>
      </w:r>
      <w:r w:rsidR="003E3B3B" w:rsidRPr="009B3DEC">
        <w:rPr>
          <w:i/>
          <w:lang w:eastAsia="fr-FR"/>
        </w:rPr>
        <w:t xml:space="preserve">aty </w:t>
      </w:r>
      <w:r w:rsidR="003E3B3B" w:rsidRPr="009B3DEC">
        <w:rPr>
          <w:lang w:eastAsia="fr-FR"/>
        </w:rPr>
        <w:t xml:space="preserve">urbains et </w:t>
      </w:r>
      <w:r w:rsidR="003E3B3B" w:rsidRPr="009B3DEC">
        <w:rPr>
          <w:i/>
          <w:lang w:eastAsia="fr-FR"/>
        </w:rPr>
        <w:t>gengechs</w:t>
      </w:r>
      <w:r w:rsidR="003E3B3B" w:rsidRPr="009B3DEC">
        <w:rPr>
          <w:lang w:eastAsia="fr-FR"/>
        </w:rPr>
        <w:t>.</w:t>
      </w:r>
    </w:p>
    <w:tbl>
      <w:tblPr>
        <w:tblW w:w="0" w:type="auto"/>
        <w:tblInd w:w="127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7"/>
        <w:gridCol w:w="1418"/>
        <w:gridCol w:w="1418"/>
        <w:gridCol w:w="1418"/>
        <w:gridCol w:w="1418"/>
      </w:tblGrid>
      <w:tr w:rsidR="003E3B3B" w:rsidRPr="009B3DEC" w:rsidTr="00B706EB">
        <w:trPr>
          <w:tblHeader/>
        </w:trPr>
        <w:tc>
          <w:tcPr>
            <w:tcW w:w="1557" w:type="dxa"/>
            <w:vMerge w:val="restart"/>
            <w:tcBorders>
              <w:top w:val="single" w:sz="4" w:space="0" w:color="auto"/>
              <w:bottom w:val="single" w:sz="12" w:space="0" w:color="auto"/>
            </w:tcBorders>
            <w:shd w:val="clear" w:color="auto" w:fill="auto"/>
            <w:vAlign w:val="bottom"/>
          </w:tcPr>
          <w:p w:rsidR="003E3B3B" w:rsidRPr="009B3DEC" w:rsidRDefault="003E3B3B" w:rsidP="003621C7">
            <w:pPr>
              <w:keepNext/>
              <w:spacing w:before="80" w:after="80" w:line="200" w:lineRule="exact"/>
              <w:rPr>
                <w:bCs/>
                <w:i/>
                <w:sz w:val="16"/>
                <w:szCs w:val="16"/>
              </w:rPr>
            </w:pPr>
            <w:r w:rsidRPr="009B3DEC">
              <w:rPr>
                <w:bCs/>
                <w:i/>
                <w:sz w:val="16"/>
                <w:szCs w:val="16"/>
              </w:rPr>
              <w:lastRenderedPageBreak/>
              <w:t>Nationalité</w:t>
            </w:r>
          </w:p>
        </w:tc>
        <w:tc>
          <w:tcPr>
            <w:tcW w:w="5672" w:type="dxa"/>
            <w:gridSpan w:val="4"/>
            <w:tcBorders>
              <w:top w:val="single" w:sz="4" w:space="0" w:color="auto"/>
              <w:bottom w:val="single" w:sz="4" w:space="0" w:color="auto"/>
            </w:tcBorders>
            <w:shd w:val="clear" w:color="auto" w:fill="auto"/>
            <w:vAlign w:val="bottom"/>
          </w:tcPr>
          <w:p w:rsidR="003E3B3B" w:rsidRPr="009B3DEC" w:rsidRDefault="003E3B3B" w:rsidP="003621C7">
            <w:pPr>
              <w:keepNext/>
              <w:spacing w:before="80" w:after="80" w:line="200" w:lineRule="exact"/>
              <w:jc w:val="center"/>
              <w:rPr>
                <w:bCs/>
                <w:i/>
                <w:sz w:val="16"/>
                <w:szCs w:val="16"/>
              </w:rPr>
            </w:pPr>
            <w:r w:rsidRPr="009B3DEC">
              <w:rPr>
                <w:bCs/>
                <w:i/>
                <w:sz w:val="16"/>
                <w:szCs w:val="16"/>
              </w:rPr>
              <w:t>Nombre d</w:t>
            </w:r>
            <w:r w:rsidR="00B16291">
              <w:rPr>
                <w:bCs/>
                <w:i/>
                <w:sz w:val="16"/>
                <w:szCs w:val="16"/>
              </w:rPr>
              <w:t>’</w:t>
            </w:r>
            <w:r w:rsidR="003621C7" w:rsidRPr="009B3DEC">
              <w:rPr>
                <w:bCs/>
                <w:i/>
                <w:sz w:val="16"/>
                <w:szCs w:val="16"/>
              </w:rPr>
              <w:t>élus</w:t>
            </w:r>
          </w:p>
        </w:tc>
      </w:tr>
      <w:tr w:rsidR="003E3B3B" w:rsidRPr="009B3DEC" w:rsidTr="00B706EB">
        <w:trPr>
          <w:tblHeader/>
        </w:trPr>
        <w:tc>
          <w:tcPr>
            <w:tcW w:w="1557" w:type="dxa"/>
            <w:vMerge/>
            <w:tcBorders>
              <w:top w:val="single" w:sz="12" w:space="0" w:color="auto"/>
              <w:bottom w:val="single" w:sz="12" w:space="0" w:color="auto"/>
            </w:tcBorders>
            <w:shd w:val="clear" w:color="auto" w:fill="auto"/>
            <w:vAlign w:val="bottom"/>
          </w:tcPr>
          <w:p w:rsidR="003E3B3B" w:rsidRPr="009B3DEC" w:rsidRDefault="003E3B3B" w:rsidP="003621C7">
            <w:pPr>
              <w:keepNext/>
              <w:spacing w:before="80" w:after="80" w:line="240" w:lineRule="auto"/>
              <w:rPr>
                <w:bCs/>
                <w:i/>
                <w:sz w:val="16"/>
                <w:szCs w:val="16"/>
              </w:rPr>
            </w:pPr>
          </w:p>
        </w:tc>
        <w:tc>
          <w:tcPr>
            <w:tcW w:w="1418" w:type="dxa"/>
            <w:tcBorders>
              <w:top w:val="single" w:sz="4" w:space="0" w:color="auto"/>
              <w:bottom w:val="single" w:sz="12" w:space="0" w:color="auto"/>
            </w:tcBorders>
            <w:shd w:val="clear" w:color="auto" w:fill="auto"/>
            <w:vAlign w:val="bottom"/>
          </w:tcPr>
          <w:p w:rsidR="003E3B3B" w:rsidRPr="009B3DEC" w:rsidRDefault="003621C7" w:rsidP="003621C7">
            <w:pPr>
              <w:keepNext/>
              <w:spacing w:before="80" w:after="80" w:line="200" w:lineRule="exact"/>
              <w:jc w:val="right"/>
              <w:rPr>
                <w:bCs/>
                <w:i/>
                <w:sz w:val="16"/>
                <w:szCs w:val="16"/>
              </w:rPr>
            </w:pPr>
            <w:r w:rsidRPr="009B3DEC">
              <w:rPr>
                <w:bCs/>
                <w:i/>
                <w:sz w:val="16"/>
                <w:szCs w:val="16"/>
              </w:rPr>
              <w:t>Élections</w:t>
            </w:r>
            <w:r w:rsidR="003E3B3B" w:rsidRPr="009B3DEC">
              <w:rPr>
                <w:bCs/>
                <w:i/>
                <w:sz w:val="16"/>
                <w:szCs w:val="16"/>
              </w:rPr>
              <w:t xml:space="preserve"> au Medjli</w:t>
            </w:r>
            <w:r w:rsidR="00DF4B58" w:rsidRPr="009B3DEC">
              <w:rPr>
                <w:bCs/>
                <w:i/>
                <w:sz w:val="16"/>
                <w:szCs w:val="16"/>
              </w:rPr>
              <w:t>s</w:t>
            </w:r>
            <w:r w:rsidR="003E3B3B" w:rsidRPr="009B3DEC">
              <w:rPr>
                <w:bCs/>
                <w:i/>
                <w:sz w:val="16"/>
                <w:szCs w:val="16"/>
              </w:rPr>
              <w:t xml:space="preserve"> (Parlement)</w:t>
            </w:r>
          </w:p>
        </w:tc>
        <w:tc>
          <w:tcPr>
            <w:tcW w:w="1418" w:type="dxa"/>
            <w:tcBorders>
              <w:top w:val="single" w:sz="4" w:space="0" w:color="auto"/>
              <w:bottom w:val="single" w:sz="12" w:space="0" w:color="auto"/>
            </w:tcBorders>
            <w:shd w:val="clear" w:color="auto" w:fill="auto"/>
            <w:vAlign w:val="bottom"/>
          </w:tcPr>
          <w:p w:rsidR="003E3B3B" w:rsidRPr="009B3DEC" w:rsidRDefault="003621C7" w:rsidP="003621C7">
            <w:pPr>
              <w:keepNext/>
              <w:spacing w:before="80" w:after="80" w:line="200" w:lineRule="exact"/>
              <w:jc w:val="right"/>
              <w:rPr>
                <w:bCs/>
                <w:sz w:val="16"/>
                <w:szCs w:val="16"/>
              </w:rPr>
            </w:pPr>
            <w:r w:rsidRPr="009B3DEC">
              <w:rPr>
                <w:bCs/>
                <w:i/>
                <w:sz w:val="16"/>
                <w:szCs w:val="16"/>
              </w:rPr>
              <w:t>Élections</w:t>
            </w:r>
            <w:r w:rsidR="00DF4B58" w:rsidRPr="009B3DEC">
              <w:rPr>
                <w:bCs/>
                <w:i/>
                <w:sz w:val="16"/>
                <w:szCs w:val="16"/>
              </w:rPr>
              <w:t xml:space="preserve"> aux </w:t>
            </w:r>
            <w:r w:rsidR="00DF4B58" w:rsidRPr="009B3DEC">
              <w:rPr>
                <w:bCs/>
                <w:sz w:val="16"/>
                <w:szCs w:val="16"/>
              </w:rPr>
              <w:t xml:space="preserve">velayats </w:t>
            </w:r>
            <w:r w:rsidR="00DF4B58" w:rsidRPr="009B3DEC">
              <w:rPr>
                <w:bCs/>
                <w:i/>
                <w:sz w:val="16"/>
                <w:szCs w:val="16"/>
              </w:rPr>
              <w:t>et aux</w:t>
            </w:r>
            <w:r w:rsidR="00590E5D" w:rsidRPr="009B3DEC">
              <w:rPr>
                <w:bCs/>
                <w:i/>
                <w:sz w:val="16"/>
                <w:szCs w:val="16"/>
              </w:rPr>
              <w:t xml:space="preserve"> k</w:t>
            </w:r>
            <w:r w:rsidR="00DF4B58" w:rsidRPr="009B3DEC">
              <w:rPr>
                <w:bCs/>
                <w:sz w:val="16"/>
                <w:szCs w:val="16"/>
              </w:rPr>
              <w:t xml:space="preserve">halk </w:t>
            </w:r>
            <w:r w:rsidR="00590E5D" w:rsidRPr="009B3DEC">
              <w:rPr>
                <w:bCs/>
                <w:sz w:val="16"/>
                <w:szCs w:val="16"/>
              </w:rPr>
              <w:t>m</w:t>
            </w:r>
            <w:r w:rsidR="00DF4B58" w:rsidRPr="009B3DEC">
              <w:rPr>
                <w:bCs/>
                <w:sz w:val="16"/>
                <w:szCs w:val="16"/>
              </w:rPr>
              <w:t>aslakhaty urbains</w:t>
            </w:r>
          </w:p>
        </w:tc>
        <w:tc>
          <w:tcPr>
            <w:tcW w:w="1418" w:type="dxa"/>
            <w:tcBorders>
              <w:top w:val="single" w:sz="4" w:space="0" w:color="auto"/>
              <w:bottom w:val="single" w:sz="12" w:space="0" w:color="auto"/>
            </w:tcBorders>
            <w:shd w:val="clear" w:color="auto" w:fill="auto"/>
            <w:vAlign w:val="bottom"/>
          </w:tcPr>
          <w:p w:rsidR="003E3B3B" w:rsidRPr="009B3DEC" w:rsidRDefault="003621C7" w:rsidP="003621C7">
            <w:pPr>
              <w:keepNext/>
              <w:spacing w:before="80" w:after="80" w:line="200" w:lineRule="exact"/>
              <w:jc w:val="right"/>
              <w:rPr>
                <w:bCs/>
                <w:i/>
                <w:sz w:val="16"/>
                <w:szCs w:val="16"/>
              </w:rPr>
            </w:pPr>
            <w:r w:rsidRPr="009B3DEC">
              <w:rPr>
                <w:bCs/>
                <w:i/>
                <w:sz w:val="16"/>
                <w:szCs w:val="16"/>
              </w:rPr>
              <w:t>Élections</w:t>
            </w:r>
            <w:r w:rsidR="00DF4B58" w:rsidRPr="009B3DEC">
              <w:rPr>
                <w:bCs/>
                <w:i/>
                <w:sz w:val="16"/>
                <w:szCs w:val="16"/>
              </w:rPr>
              <w:t xml:space="preserve"> aux </w:t>
            </w:r>
            <w:r w:rsidR="00DF4B58" w:rsidRPr="009B3DEC">
              <w:rPr>
                <w:bCs/>
                <w:sz w:val="16"/>
                <w:szCs w:val="16"/>
              </w:rPr>
              <w:t>etraps</w:t>
            </w:r>
            <w:r w:rsidR="00DF4B58" w:rsidRPr="009B3DEC">
              <w:rPr>
                <w:bCs/>
                <w:i/>
                <w:sz w:val="16"/>
                <w:szCs w:val="16"/>
              </w:rPr>
              <w:t xml:space="preserve"> et aux</w:t>
            </w:r>
            <w:r w:rsidR="00DF4B58" w:rsidRPr="009B3DEC">
              <w:rPr>
                <w:bCs/>
                <w:sz w:val="16"/>
                <w:szCs w:val="16"/>
              </w:rPr>
              <w:t xml:space="preserve"> </w:t>
            </w:r>
            <w:r w:rsidR="00590E5D" w:rsidRPr="009B3DEC">
              <w:rPr>
                <w:bCs/>
                <w:sz w:val="16"/>
                <w:szCs w:val="16"/>
              </w:rPr>
              <w:t>khalk m</w:t>
            </w:r>
            <w:r w:rsidR="00DF4B58" w:rsidRPr="009B3DEC">
              <w:rPr>
                <w:bCs/>
                <w:sz w:val="16"/>
                <w:szCs w:val="16"/>
              </w:rPr>
              <w:t xml:space="preserve">aslakhaty urbains </w:t>
            </w:r>
          </w:p>
        </w:tc>
        <w:tc>
          <w:tcPr>
            <w:tcW w:w="1418" w:type="dxa"/>
            <w:tcBorders>
              <w:top w:val="single" w:sz="4" w:space="0" w:color="auto"/>
              <w:bottom w:val="single" w:sz="12" w:space="0" w:color="auto"/>
            </w:tcBorders>
            <w:shd w:val="clear" w:color="auto" w:fill="auto"/>
            <w:vAlign w:val="bottom"/>
          </w:tcPr>
          <w:p w:rsidR="003E3B3B" w:rsidRPr="009B3DEC" w:rsidRDefault="003621C7" w:rsidP="003621C7">
            <w:pPr>
              <w:keepNext/>
              <w:spacing w:before="80" w:after="80" w:line="200" w:lineRule="exact"/>
              <w:jc w:val="right"/>
              <w:rPr>
                <w:bCs/>
                <w:i/>
                <w:sz w:val="16"/>
                <w:szCs w:val="16"/>
              </w:rPr>
            </w:pPr>
            <w:r w:rsidRPr="009B3DEC">
              <w:rPr>
                <w:bCs/>
                <w:i/>
                <w:sz w:val="16"/>
                <w:szCs w:val="16"/>
              </w:rPr>
              <w:t>Élections</w:t>
            </w:r>
            <w:r w:rsidR="00DF4B58" w:rsidRPr="009B3DEC">
              <w:rPr>
                <w:bCs/>
                <w:i/>
                <w:sz w:val="16"/>
                <w:szCs w:val="16"/>
              </w:rPr>
              <w:t xml:space="preserve"> aux </w:t>
            </w:r>
            <w:r w:rsidR="00DF4B58" w:rsidRPr="009B3DEC">
              <w:rPr>
                <w:bCs/>
                <w:sz w:val="16"/>
                <w:szCs w:val="16"/>
              </w:rPr>
              <w:t>gengechs</w:t>
            </w:r>
          </w:p>
        </w:tc>
      </w:tr>
      <w:tr w:rsidR="003E3B3B" w:rsidRPr="009B3DEC" w:rsidTr="00B706EB">
        <w:tc>
          <w:tcPr>
            <w:tcW w:w="1557" w:type="dxa"/>
            <w:tcBorders>
              <w:top w:val="single" w:sz="12" w:space="0" w:color="auto"/>
              <w:bottom w:val="nil"/>
            </w:tcBorders>
            <w:shd w:val="clear" w:color="auto" w:fill="auto"/>
          </w:tcPr>
          <w:p w:rsidR="003E3B3B" w:rsidRPr="009B3DEC" w:rsidRDefault="00DF4B58" w:rsidP="003621C7">
            <w:pPr>
              <w:keepNext/>
              <w:spacing w:before="40" w:after="40" w:line="220" w:lineRule="exact"/>
              <w:rPr>
                <w:bCs/>
                <w:sz w:val="18"/>
                <w:szCs w:val="34"/>
              </w:rPr>
            </w:pPr>
            <w:r w:rsidRPr="009B3DEC">
              <w:rPr>
                <w:bCs/>
                <w:sz w:val="18"/>
                <w:szCs w:val="34"/>
                <w:shd w:val="clear" w:color="auto" w:fill="FFFFFF"/>
              </w:rPr>
              <w:t>Turkmènes</w:t>
            </w:r>
          </w:p>
        </w:tc>
        <w:tc>
          <w:tcPr>
            <w:tcW w:w="1418" w:type="dxa"/>
            <w:tcBorders>
              <w:top w:val="single" w:sz="12" w:space="0" w:color="auto"/>
              <w:bottom w:val="nil"/>
            </w:tcBorders>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122</w:t>
            </w:r>
          </w:p>
        </w:tc>
        <w:tc>
          <w:tcPr>
            <w:tcW w:w="1418" w:type="dxa"/>
            <w:tcBorders>
              <w:top w:val="single" w:sz="12" w:space="0" w:color="auto"/>
              <w:bottom w:val="nil"/>
            </w:tcBorders>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236</w:t>
            </w:r>
          </w:p>
        </w:tc>
        <w:tc>
          <w:tcPr>
            <w:tcW w:w="1418" w:type="dxa"/>
            <w:tcBorders>
              <w:top w:val="single" w:sz="12" w:space="0" w:color="auto"/>
              <w:bottom w:val="nil"/>
            </w:tcBorders>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1 428</w:t>
            </w:r>
          </w:p>
        </w:tc>
        <w:tc>
          <w:tcPr>
            <w:tcW w:w="1418" w:type="dxa"/>
            <w:tcBorders>
              <w:top w:val="single" w:sz="12" w:space="0" w:color="auto"/>
              <w:bottom w:val="nil"/>
            </w:tcBorders>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5 641</w:t>
            </w:r>
          </w:p>
        </w:tc>
      </w:tr>
      <w:tr w:rsidR="003E3B3B" w:rsidRPr="009B3DEC" w:rsidTr="00B706EB">
        <w:tc>
          <w:tcPr>
            <w:tcW w:w="1557" w:type="dxa"/>
            <w:tcBorders>
              <w:top w:val="nil"/>
            </w:tcBorders>
            <w:shd w:val="clear" w:color="auto" w:fill="auto"/>
          </w:tcPr>
          <w:p w:rsidR="003E3B3B" w:rsidRPr="009B3DEC" w:rsidRDefault="00DF4B58" w:rsidP="003621C7">
            <w:pPr>
              <w:keepNext/>
              <w:spacing w:before="40" w:after="40" w:line="220" w:lineRule="exact"/>
              <w:rPr>
                <w:bCs/>
                <w:sz w:val="18"/>
                <w:szCs w:val="34"/>
              </w:rPr>
            </w:pPr>
            <w:r w:rsidRPr="009B3DEC">
              <w:rPr>
                <w:bCs/>
                <w:sz w:val="18"/>
                <w:szCs w:val="34"/>
                <w:shd w:val="clear" w:color="auto" w:fill="FFFFFF"/>
              </w:rPr>
              <w:t>Russes</w:t>
            </w:r>
          </w:p>
        </w:tc>
        <w:tc>
          <w:tcPr>
            <w:tcW w:w="1418" w:type="dxa"/>
            <w:tcBorders>
              <w:top w:val="nil"/>
            </w:tcBorders>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1</w:t>
            </w:r>
          </w:p>
        </w:tc>
        <w:tc>
          <w:tcPr>
            <w:tcW w:w="1418" w:type="dxa"/>
            <w:tcBorders>
              <w:top w:val="nil"/>
            </w:tcBorders>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1</w:t>
            </w:r>
          </w:p>
        </w:tc>
        <w:tc>
          <w:tcPr>
            <w:tcW w:w="1418" w:type="dxa"/>
            <w:tcBorders>
              <w:top w:val="nil"/>
            </w:tcBorders>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2</w:t>
            </w:r>
          </w:p>
        </w:tc>
        <w:tc>
          <w:tcPr>
            <w:tcW w:w="1418" w:type="dxa"/>
            <w:tcBorders>
              <w:top w:val="nil"/>
            </w:tcBorders>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1</w:t>
            </w:r>
          </w:p>
        </w:tc>
      </w:tr>
      <w:tr w:rsidR="003E3B3B" w:rsidRPr="009B3DEC" w:rsidTr="00B706EB">
        <w:tc>
          <w:tcPr>
            <w:tcW w:w="1557" w:type="dxa"/>
            <w:shd w:val="clear" w:color="auto" w:fill="auto"/>
          </w:tcPr>
          <w:p w:rsidR="003E3B3B" w:rsidRPr="009B3DEC" w:rsidRDefault="00DF4B58" w:rsidP="003621C7">
            <w:pPr>
              <w:keepNext/>
              <w:spacing w:before="40" w:after="40" w:line="220" w:lineRule="exact"/>
              <w:rPr>
                <w:bCs/>
                <w:sz w:val="18"/>
                <w:szCs w:val="34"/>
              </w:rPr>
            </w:pPr>
            <w:r w:rsidRPr="009B3DEC">
              <w:rPr>
                <w:bCs/>
                <w:sz w:val="18"/>
                <w:szCs w:val="34"/>
                <w:shd w:val="clear" w:color="auto" w:fill="FFFFFF"/>
              </w:rPr>
              <w:t>Ouzbeks</w:t>
            </w: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1</w:t>
            </w: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3</w:t>
            </w: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47</w:t>
            </w: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354</w:t>
            </w:r>
          </w:p>
        </w:tc>
      </w:tr>
      <w:tr w:rsidR="003E3B3B" w:rsidRPr="009B3DEC" w:rsidTr="00B706EB">
        <w:tc>
          <w:tcPr>
            <w:tcW w:w="1557" w:type="dxa"/>
            <w:shd w:val="clear" w:color="auto" w:fill="auto"/>
          </w:tcPr>
          <w:p w:rsidR="003E3B3B" w:rsidRPr="009B3DEC" w:rsidRDefault="00DF4B58" w:rsidP="003621C7">
            <w:pPr>
              <w:keepNext/>
              <w:spacing w:before="40" w:after="40" w:line="220" w:lineRule="exact"/>
              <w:rPr>
                <w:bCs/>
                <w:sz w:val="18"/>
                <w:szCs w:val="34"/>
              </w:rPr>
            </w:pPr>
            <w:r w:rsidRPr="009B3DEC">
              <w:rPr>
                <w:bCs/>
                <w:sz w:val="18"/>
                <w:szCs w:val="34"/>
                <w:shd w:val="clear" w:color="auto" w:fill="FFFFFF"/>
              </w:rPr>
              <w:t>Kazakhs</w:t>
            </w: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1</w:t>
            </w: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1</w:t>
            </w: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11</w:t>
            </w:r>
          </w:p>
        </w:tc>
      </w:tr>
      <w:tr w:rsidR="003E3B3B" w:rsidRPr="009B3DEC" w:rsidTr="00B706EB">
        <w:tc>
          <w:tcPr>
            <w:tcW w:w="1557" w:type="dxa"/>
            <w:shd w:val="clear" w:color="auto" w:fill="auto"/>
          </w:tcPr>
          <w:p w:rsidR="003E3B3B" w:rsidRPr="009B3DEC" w:rsidRDefault="00403F1B" w:rsidP="003621C7">
            <w:pPr>
              <w:keepNext/>
              <w:spacing w:before="40" w:after="40" w:line="220" w:lineRule="exact"/>
              <w:rPr>
                <w:bCs/>
                <w:sz w:val="18"/>
                <w:szCs w:val="34"/>
              </w:rPr>
            </w:pPr>
            <w:r w:rsidRPr="009B3DEC">
              <w:rPr>
                <w:bCs/>
                <w:sz w:val="18"/>
                <w:szCs w:val="34"/>
                <w:shd w:val="clear" w:color="auto" w:fill="FFFFFF"/>
              </w:rPr>
              <w:t>Ba</w:t>
            </w:r>
            <w:r w:rsidR="00DF4B58" w:rsidRPr="009B3DEC">
              <w:rPr>
                <w:bCs/>
                <w:sz w:val="18"/>
                <w:szCs w:val="34"/>
                <w:shd w:val="clear" w:color="auto" w:fill="FFFFFF"/>
              </w:rPr>
              <w:t>louchis</w:t>
            </w: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25</w:t>
            </w:r>
          </w:p>
        </w:tc>
      </w:tr>
      <w:tr w:rsidR="003E3B3B" w:rsidRPr="009B3DEC" w:rsidTr="00B706EB">
        <w:tc>
          <w:tcPr>
            <w:tcW w:w="1557" w:type="dxa"/>
            <w:shd w:val="clear" w:color="auto" w:fill="auto"/>
          </w:tcPr>
          <w:p w:rsidR="003E3B3B" w:rsidRPr="009B3DEC" w:rsidRDefault="00DF4B58" w:rsidP="003621C7">
            <w:pPr>
              <w:keepNext/>
              <w:spacing w:before="40" w:after="40" w:line="220" w:lineRule="exact"/>
              <w:rPr>
                <w:bCs/>
                <w:sz w:val="18"/>
                <w:szCs w:val="34"/>
              </w:rPr>
            </w:pPr>
            <w:r w:rsidRPr="009B3DEC">
              <w:rPr>
                <w:bCs/>
                <w:sz w:val="18"/>
                <w:szCs w:val="34"/>
                <w:shd w:val="clear" w:color="auto" w:fill="FFFFFF"/>
              </w:rPr>
              <w:t>Farsis</w:t>
            </w: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4</w:t>
            </w:r>
          </w:p>
        </w:tc>
      </w:tr>
      <w:tr w:rsidR="003E3B3B" w:rsidRPr="009B3DEC" w:rsidTr="00B706EB">
        <w:tc>
          <w:tcPr>
            <w:tcW w:w="1557" w:type="dxa"/>
            <w:shd w:val="clear" w:color="auto" w:fill="auto"/>
          </w:tcPr>
          <w:p w:rsidR="003E3B3B" w:rsidRPr="009B3DEC" w:rsidRDefault="00DF4B58" w:rsidP="003621C7">
            <w:pPr>
              <w:keepNext/>
              <w:spacing w:before="40" w:after="40" w:line="220" w:lineRule="exact"/>
              <w:rPr>
                <w:bCs/>
                <w:sz w:val="18"/>
                <w:szCs w:val="34"/>
              </w:rPr>
            </w:pPr>
            <w:r w:rsidRPr="009B3DEC">
              <w:rPr>
                <w:bCs/>
                <w:sz w:val="18"/>
                <w:szCs w:val="34"/>
                <w:shd w:val="clear" w:color="auto" w:fill="FFFFFF"/>
              </w:rPr>
              <w:t>Karakalpaks</w:t>
            </w: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1</w:t>
            </w:r>
          </w:p>
        </w:tc>
      </w:tr>
      <w:tr w:rsidR="003E3B3B" w:rsidRPr="009B3DEC" w:rsidTr="00B706EB">
        <w:tc>
          <w:tcPr>
            <w:tcW w:w="1557" w:type="dxa"/>
            <w:shd w:val="clear" w:color="auto" w:fill="auto"/>
          </w:tcPr>
          <w:p w:rsidR="003E3B3B" w:rsidRPr="009B3DEC" w:rsidRDefault="00DF4B58" w:rsidP="003621C7">
            <w:pPr>
              <w:keepNext/>
              <w:spacing w:before="40" w:after="40" w:line="220" w:lineRule="exact"/>
              <w:rPr>
                <w:bCs/>
                <w:sz w:val="18"/>
                <w:szCs w:val="34"/>
              </w:rPr>
            </w:pPr>
            <w:r w:rsidRPr="009B3DEC">
              <w:rPr>
                <w:bCs/>
                <w:sz w:val="18"/>
                <w:szCs w:val="34"/>
                <w:shd w:val="clear" w:color="auto" w:fill="FFFFFF"/>
              </w:rPr>
              <w:t>Ouïgours</w:t>
            </w: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2</w:t>
            </w:r>
          </w:p>
        </w:tc>
      </w:tr>
      <w:tr w:rsidR="003E3B3B" w:rsidRPr="009B3DEC" w:rsidTr="00B706EB">
        <w:tc>
          <w:tcPr>
            <w:tcW w:w="1557" w:type="dxa"/>
            <w:shd w:val="clear" w:color="auto" w:fill="auto"/>
          </w:tcPr>
          <w:p w:rsidR="003E3B3B" w:rsidRPr="009B3DEC" w:rsidRDefault="00DF4B58" w:rsidP="003621C7">
            <w:pPr>
              <w:keepNext/>
              <w:spacing w:before="40" w:after="40" w:line="220" w:lineRule="exact"/>
              <w:rPr>
                <w:bCs/>
                <w:sz w:val="18"/>
                <w:szCs w:val="34"/>
              </w:rPr>
            </w:pPr>
            <w:r w:rsidRPr="009B3DEC">
              <w:rPr>
                <w:bCs/>
                <w:sz w:val="18"/>
                <w:szCs w:val="34"/>
                <w:shd w:val="clear" w:color="auto" w:fill="FFFFFF"/>
              </w:rPr>
              <w:t>Azeris</w:t>
            </w: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2</w:t>
            </w:r>
          </w:p>
        </w:tc>
        <w:tc>
          <w:tcPr>
            <w:tcW w:w="1418" w:type="dxa"/>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1</w:t>
            </w:r>
          </w:p>
        </w:tc>
      </w:tr>
      <w:tr w:rsidR="003E3B3B" w:rsidRPr="009B3DEC" w:rsidTr="00800485">
        <w:tc>
          <w:tcPr>
            <w:tcW w:w="1557" w:type="dxa"/>
            <w:tcBorders>
              <w:bottom w:val="single" w:sz="4" w:space="0" w:color="auto"/>
            </w:tcBorders>
            <w:shd w:val="clear" w:color="auto" w:fill="auto"/>
          </w:tcPr>
          <w:p w:rsidR="003E3B3B" w:rsidRPr="009B3DEC" w:rsidRDefault="00403F1B" w:rsidP="003621C7">
            <w:pPr>
              <w:keepNext/>
              <w:spacing w:before="40" w:after="40" w:line="220" w:lineRule="exact"/>
              <w:rPr>
                <w:bCs/>
                <w:sz w:val="18"/>
                <w:szCs w:val="34"/>
              </w:rPr>
            </w:pPr>
            <w:r w:rsidRPr="009B3DEC">
              <w:rPr>
                <w:bCs/>
                <w:sz w:val="18"/>
                <w:szCs w:val="34"/>
                <w:shd w:val="clear" w:color="auto" w:fill="FFFFFF"/>
              </w:rPr>
              <w:t>Ukrainiens</w:t>
            </w:r>
          </w:p>
        </w:tc>
        <w:tc>
          <w:tcPr>
            <w:tcW w:w="1418" w:type="dxa"/>
            <w:tcBorders>
              <w:bottom w:val="single" w:sz="4" w:space="0" w:color="auto"/>
            </w:tcBorders>
            <w:shd w:val="clear" w:color="auto" w:fill="auto"/>
            <w:vAlign w:val="bottom"/>
          </w:tcPr>
          <w:p w:rsidR="003E3B3B" w:rsidRPr="009B3DEC" w:rsidRDefault="003E3B3B" w:rsidP="003621C7">
            <w:pPr>
              <w:keepNext/>
              <w:spacing w:before="40" w:after="40" w:line="220" w:lineRule="exact"/>
              <w:jc w:val="right"/>
              <w:rPr>
                <w:sz w:val="18"/>
                <w:szCs w:val="34"/>
              </w:rPr>
            </w:pPr>
          </w:p>
        </w:tc>
        <w:tc>
          <w:tcPr>
            <w:tcW w:w="1418" w:type="dxa"/>
            <w:tcBorders>
              <w:bottom w:val="single" w:sz="4" w:space="0" w:color="auto"/>
            </w:tcBorders>
            <w:shd w:val="clear" w:color="auto" w:fill="auto"/>
            <w:vAlign w:val="bottom"/>
          </w:tcPr>
          <w:p w:rsidR="003E3B3B" w:rsidRPr="009B3DEC" w:rsidRDefault="003E3B3B" w:rsidP="003621C7">
            <w:pPr>
              <w:keepNext/>
              <w:spacing w:before="40" w:after="40" w:line="220" w:lineRule="exact"/>
              <w:jc w:val="right"/>
              <w:rPr>
                <w:sz w:val="18"/>
                <w:szCs w:val="34"/>
              </w:rPr>
            </w:pPr>
          </w:p>
        </w:tc>
        <w:tc>
          <w:tcPr>
            <w:tcW w:w="1418" w:type="dxa"/>
            <w:tcBorders>
              <w:bottom w:val="single" w:sz="4" w:space="0" w:color="auto"/>
            </w:tcBorders>
            <w:shd w:val="clear" w:color="auto" w:fill="auto"/>
            <w:vAlign w:val="bottom"/>
          </w:tcPr>
          <w:p w:rsidR="003E3B3B" w:rsidRPr="009B3DEC" w:rsidRDefault="003E3B3B" w:rsidP="003621C7">
            <w:pPr>
              <w:keepNext/>
              <w:spacing w:before="40" w:after="40" w:line="220" w:lineRule="exact"/>
              <w:jc w:val="right"/>
              <w:rPr>
                <w:sz w:val="18"/>
                <w:szCs w:val="34"/>
              </w:rPr>
            </w:pPr>
          </w:p>
        </w:tc>
        <w:tc>
          <w:tcPr>
            <w:tcW w:w="1418" w:type="dxa"/>
            <w:tcBorders>
              <w:bottom w:val="single" w:sz="4" w:space="0" w:color="auto"/>
            </w:tcBorders>
            <w:shd w:val="clear" w:color="auto" w:fill="auto"/>
            <w:vAlign w:val="bottom"/>
          </w:tcPr>
          <w:p w:rsidR="003E3B3B" w:rsidRPr="009B3DEC" w:rsidRDefault="003E3B3B" w:rsidP="003621C7">
            <w:pPr>
              <w:keepNext/>
              <w:spacing w:before="40" w:after="40" w:line="220" w:lineRule="exact"/>
              <w:jc w:val="right"/>
              <w:rPr>
                <w:sz w:val="18"/>
                <w:szCs w:val="34"/>
              </w:rPr>
            </w:pPr>
            <w:r w:rsidRPr="009B3DEC">
              <w:rPr>
                <w:sz w:val="18"/>
                <w:szCs w:val="34"/>
              </w:rPr>
              <w:t>1</w:t>
            </w:r>
          </w:p>
        </w:tc>
      </w:tr>
      <w:tr w:rsidR="003E3B3B" w:rsidRPr="009B3DEC" w:rsidTr="00800485">
        <w:tc>
          <w:tcPr>
            <w:tcW w:w="1557" w:type="dxa"/>
            <w:tcBorders>
              <w:top w:val="single" w:sz="4" w:space="0" w:color="auto"/>
              <w:bottom w:val="single" w:sz="4" w:space="0" w:color="auto"/>
            </w:tcBorders>
            <w:shd w:val="clear" w:color="auto" w:fill="auto"/>
          </w:tcPr>
          <w:p w:rsidR="003E3B3B" w:rsidRPr="009B3DEC" w:rsidRDefault="007B3A8B" w:rsidP="00800485">
            <w:pPr>
              <w:keepNext/>
              <w:spacing w:before="80" w:after="80" w:line="220" w:lineRule="exact"/>
              <w:ind w:left="282"/>
              <w:rPr>
                <w:b/>
                <w:bCs/>
                <w:sz w:val="18"/>
                <w:szCs w:val="34"/>
              </w:rPr>
            </w:pPr>
            <w:r w:rsidRPr="009B3DEC">
              <w:rPr>
                <w:b/>
                <w:bCs/>
                <w:sz w:val="18"/>
                <w:szCs w:val="34"/>
              </w:rPr>
              <w:t>Total</w:t>
            </w:r>
          </w:p>
        </w:tc>
        <w:tc>
          <w:tcPr>
            <w:tcW w:w="1418" w:type="dxa"/>
            <w:tcBorders>
              <w:top w:val="single" w:sz="4" w:space="0" w:color="auto"/>
              <w:bottom w:val="single" w:sz="4" w:space="0" w:color="auto"/>
            </w:tcBorders>
            <w:shd w:val="clear" w:color="auto" w:fill="auto"/>
            <w:vAlign w:val="bottom"/>
          </w:tcPr>
          <w:p w:rsidR="003E3B3B" w:rsidRPr="009B3DEC" w:rsidRDefault="003E3B3B" w:rsidP="00800485">
            <w:pPr>
              <w:keepNext/>
              <w:spacing w:before="80" w:after="80" w:line="220" w:lineRule="exact"/>
              <w:jc w:val="right"/>
              <w:rPr>
                <w:b/>
                <w:sz w:val="18"/>
                <w:szCs w:val="34"/>
              </w:rPr>
            </w:pPr>
            <w:r w:rsidRPr="009B3DEC">
              <w:rPr>
                <w:b/>
                <w:sz w:val="18"/>
                <w:szCs w:val="34"/>
              </w:rPr>
              <w:t>125</w:t>
            </w:r>
          </w:p>
        </w:tc>
        <w:tc>
          <w:tcPr>
            <w:tcW w:w="1418" w:type="dxa"/>
            <w:tcBorders>
              <w:top w:val="single" w:sz="4" w:space="0" w:color="auto"/>
              <w:bottom w:val="single" w:sz="4" w:space="0" w:color="auto"/>
            </w:tcBorders>
            <w:shd w:val="clear" w:color="auto" w:fill="auto"/>
            <w:vAlign w:val="bottom"/>
          </w:tcPr>
          <w:p w:rsidR="003E3B3B" w:rsidRPr="009B3DEC" w:rsidRDefault="003E3B3B" w:rsidP="00800485">
            <w:pPr>
              <w:keepNext/>
              <w:spacing w:before="80" w:after="80" w:line="220" w:lineRule="exact"/>
              <w:jc w:val="right"/>
              <w:rPr>
                <w:b/>
                <w:sz w:val="18"/>
                <w:szCs w:val="34"/>
              </w:rPr>
            </w:pPr>
            <w:r w:rsidRPr="009B3DEC">
              <w:rPr>
                <w:b/>
                <w:sz w:val="18"/>
                <w:szCs w:val="34"/>
              </w:rPr>
              <w:t>240</w:t>
            </w:r>
          </w:p>
        </w:tc>
        <w:tc>
          <w:tcPr>
            <w:tcW w:w="1418" w:type="dxa"/>
            <w:tcBorders>
              <w:top w:val="single" w:sz="4" w:space="0" w:color="auto"/>
              <w:bottom w:val="single" w:sz="4" w:space="0" w:color="auto"/>
            </w:tcBorders>
            <w:shd w:val="clear" w:color="auto" w:fill="auto"/>
            <w:vAlign w:val="bottom"/>
          </w:tcPr>
          <w:p w:rsidR="003E3B3B" w:rsidRPr="009B3DEC" w:rsidRDefault="003E3B3B" w:rsidP="00800485">
            <w:pPr>
              <w:keepNext/>
              <w:spacing w:before="80" w:after="80" w:line="220" w:lineRule="exact"/>
              <w:jc w:val="right"/>
              <w:rPr>
                <w:b/>
                <w:sz w:val="18"/>
                <w:szCs w:val="34"/>
              </w:rPr>
            </w:pPr>
            <w:r w:rsidRPr="009B3DEC">
              <w:rPr>
                <w:b/>
                <w:sz w:val="18"/>
                <w:szCs w:val="34"/>
              </w:rPr>
              <w:t>1 480</w:t>
            </w:r>
          </w:p>
        </w:tc>
        <w:tc>
          <w:tcPr>
            <w:tcW w:w="1418" w:type="dxa"/>
            <w:tcBorders>
              <w:top w:val="single" w:sz="4" w:space="0" w:color="auto"/>
              <w:bottom w:val="single" w:sz="4" w:space="0" w:color="auto"/>
            </w:tcBorders>
            <w:shd w:val="clear" w:color="auto" w:fill="auto"/>
            <w:vAlign w:val="bottom"/>
          </w:tcPr>
          <w:p w:rsidR="003E3B3B" w:rsidRPr="009B3DEC" w:rsidRDefault="003E3B3B" w:rsidP="00800485">
            <w:pPr>
              <w:keepNext/>
              <w:spacing w:before="80" w:after="80" w:line="220" w:lineRule="exact"/>
              <w:jc w:val="right"/>
              <w:rPr>
                <w:b/>
                <w:sz w:val="18"/>
                <w:szCs w:val="34"/>
              </w:rPr>
            </w:pPr>
            <w:r w:rsidRPr="009B3DEC">
              <w:rPr>
                <w:b/>
                <w:sz w:val="18"/>
                <w:szCs w:val="34"/>
              </w:rPr>
              <w:t>6 041</w:t>
            </w:r>
          </w:p>
        </w:tc>
      </w:tr>
      <w:tr w:rsidR="003E3B3B" w:rsidRPr="009B3DEC" w:rsidTr="00800485">
        <w:tc>
          <w:tcPr>
            <w:tcW w:w="1557" w:type="dxa"/>
            <w:tcBorders>
              <w:top w:val="single" w:sz="4" w:space="0" w:color="auto"/>
            </w:tcBorders>
            <w:shd w:val="clear" w:color="auto" w:fill="auto"/>
          </w:tcPr>
          <w:p w:rsidR="003E3B3B" w:rsidRPr="009B3DEC" w:rsidRDefault="007B3A8B" w:rsidP="003621C7">
            <w:pPr>
              <w:spacing w:before="40" w:after="40" w:line="220" w:lineRule="exact"/>
              <w:rPr>
                <w:bCs/>
                <w:sz w:val="18"/>
                <w:szCs w:val="34"/>
              </w:rPr>
            </w:pPr>
            <w:r w:rsidRPr="009B3DEC">
              <w:rPr>
                <w:bCs/>
                <w:sz w:val="18"/>
                <w:szCs w:val="34"/>
                <w:shd w:val="clear" w:color="auto" w:fill="FFFFFF"/>
              </w:rPr>
              <w:t>Dont femmes</w:t>
            </w:r>
          </w:p>
        </w:tc>
        <w:tc>
          <w:tcPr>
            <w:tcW w:w="1418" w:type="dxa"/>
            <w:tcBorders>
              <w:top w:val="single" w:sz="4" w:space="0" w:color="auto"/>
            </w:tcBorders>
            <w:shd w:val="clear" w:color="auto" w:fill="auto"/>
            <w:vAlign w:val="bottom"/>
          </w:tcPr>
          <w:p w:rsidR="003E3B3B" w:rsidRPr="009B3DEC" w:rsidRDefault="003E3B3B" w:rsidP="003621C7">
            <w:pPr>
              <w:spacing w:before="40" w:after="40" w:line="220" w:lineRule="exact"/>
              <w:jc w:val="right"/>
              <w:rPr>
                <w:sz w:val="18"/>
                <w:szCs w:val="34"/>
              </w:rPr>
            </w:pPr>
            <w:r w:rsidRPr="009B3DEC">
              <w:rPr>
                <w:sz w:val="18"/>
                <w:szCs w:val="34"/>
              </w:rPr>
              <w:t>33</w:t>
            </w:r>
          </w:p>
        </w:tc>
        <w:tc>
          <w:tcPr>
            <w:tcW w:w="1418" w:type="dxa"/>
            <w:tcBorders>
              <w:top w:val="single" w:sz="4" w:space="0" w:color="auto"/>
            </w:tcBorders>
            <w:shd w:val="clear" w:color="auto" w:fill="auto"/>
            <w:vAlign w:val="bottom"/>
          </w:tcPr>
          <w:p w:rsidR="003E3B3B" w:rsidRPr="009B3DEC" w:rsidRDefault="003E3B3B" w:rsidP="003621C7">
            <w:pPr>
              <w:spacing w:before="40" w:after="40" w:line="220" w:lineRule="exact"/>
              <w:jc w:val="right"/>
              <w:rPr>
                <w:sz w:val="18"/>
                <w:szCs w:val="34"/>
              </w:rPr>
            </w:pPr>
            <w:r w:rsidRPr="009B3DEC">
              <w:rPr>
                <w:sz w:val="18"/>
                <w:szCs w:val="34"/>
              </w:rPr>
              <w:t>44</w:t>
            </w:r>
          </w:p>
        </w:tc>
        <w:tc>
          <w:tcPr>
            <w:tcW w:w="1418" w:type="dxa"/>
            <w:tcBorders>
              <w:top w:val="single" w:sz="4" w:space="0" w:color="auto"/>
            </w:tcBorders>
            <w:shd w:val="clear" w:color="auto" w:fill="auto"/>
            <w:vAlign w:val="bottom"/>
          </w:tcPr>
          <w:p w:rsidR="003E3B3B" w:rsidRPr="009B3DEC" w:rsidRDefault="003E3B3B" w:rsidP="003621C7">
            <w:pPr>
              <w:spacing w:before="40" w:after="40" w:line="220" w:lineRule="exact"/>
              <w:jc w:val="right"/>
              <w:rPr>
                <w:sz w:val="18"/>
                <w:szCs w:val="34"/>
              </w:rPr>
            </w:pPr>
            <w:r w:rsidRPr="009B3DEC">
              <w:rPr>
                <w:sz w:val="18"/>
                <w:szCs w:val="34"/>
              </w:rPr>
              <w:t>350</w:t>
            </w:r>
          </w:p>
        </w:tc>
        <w:tc>
          <w:tcPr>
            <w:tcW w:w="1418" w:type="dxa"/>
            <w:tcBorders>
              <w:top w:val="single" w:sz="4" w:space="0" w:color="auto"/>
            </w:tcBorders>
            <w:shd w:val="clear" w:color="auto" w:fill="auto"/>
            <w:vAlign w:val="bottom"/>
          </w:tcPr>
          <w:p w:rsidR="003E3B3B" w:rsidRPr="009B3DEC" w:rsidRDefault="003E3B3B" w:rsidP="003621C7">
            <w:pPr>
              <w:spacing w:before="40" w:after="40" w:line="220" w:lineRule="exact"/>
              <w:jc w:val="right"/>
              <w:rPr>
                <w:sz w:val="18"/>
                <w:szCs w:val="34"/>
              </w:rPr>
            </w:pPr>
            <w:r w:rsidRPr="009B3DEC">
              <w:rPr>
                <w:sz w:val="18"/>
                <w:szCs w:val="34"/>
              </w:rPr>
              <w:t>1 215</w:t>
            </w:r>
          </w:p>
        </w:tc>
      </w:tr>
    </w:tbl>
    <w:p w:rsidR="00EE70D7" w:rsidRPr="009B3DEC" w:rsidRDefault="00281036" w:rsidP="00800485">
      <w:pPr>
        <w:pStyle w:val="SingleTxtG"/>
        <w:spacing w:before="240"/>
      </w:pPr>
      <w:r w:rsidRPr="009B3DEC">
        <w:t>268.</w:t>
      </w:r>
      <w:r w:rsidR="00D43FBA" w:rsidRPr="009B3DEC">
        <w:tab/>
      </w:r>
      <w:r w:rsidRPr="009B3DEC">
        <w:t>Conformément à l</w:t>
      </w:r>
      <w:r w:rsidR="00B16291">
        <w:t>’</w:t>
      </w:r>
      <w:r w:rsidR="006E01BA" w:rsidRPr="009B3DEC">
        <w:t>article </w:t>
      </w:r>
      <w:r w:rsidRPr="009B3DEC">
        <w:t>29 de la Constitution</w:t>
      </w:r>
      <w:r w:rsidR="00B16291">
        <w:t>,</w:t>
      </w:r>
      <w:r w:rsidRPr="009B3DEC">
        <w:t xml:space="preserve"> les citoyens ont la liberté de se réunir et d</w:t>
      </w:r>
      <w:r w:rsidR="00B16291">
        <w:t>’</w:t>
      </w:r>
      <w:r w:rsidRPr="009B3DEC">
        <w:t>organiser des rassemblements</w:t>
      </w:r>
      <w:r w:rsidR="00B16291">
        <w:t>,</w:t>
      </w:r>
      <w:r w:rsidRPr="009B3DEC">
        <w:t xml:space="preserve"> meetings et manifestations dans les</w:t>
      </w:r>
      <w:r w:rsidR="00800485" w:rsidRPr="009B3DEC">
        <w:t xml:space="preserve"> conditions prévues par la loi.</w:t>
      </w:r>
    </w:p>
    <w:p w:rsidR="00EE70D7" w:rsidRPr="009B3DEC" w:rsidRDefault="00281036" w:rsidP="00800485">
      <w:pPr>
        <w:pStyle w:val="SingleTxtG"/>
      </w:pPr>
      <w:r w:rsidRPr="009B3DEC">
        <w:t>269.</w:t>
      </w:r>
      <w:r w:rsidR="00D43FBA" w:rsidRPr="009B3DEC">
        <w:tab/>
      </w:r>
      <w:r w:rsidRPr="009B3DEC">
        <w:t>Le 28 février 2015</w:t>
      </w:r>
      <w:r w:rsidR="00B16291">
        <w:t>,</w:t>
      </w:r>
      <w:r w:rsidRPr="009B3DEC">
        <w:t xml:space="preserve"> le Medjlis a adopté la loi sur l</w:t>
      </w:r>
      <w:r w:rsidR="00B16291">
        <w:t>’</w:t>
      </w:r>
      <w:r w:rsidRPr="009B3DEC">
        <w:t>organisation et la tenue de meetings</w:t>
      </w:r>
      <w:r w:rsidR="00B16291">
        <w:t>,</w:t>
      </w:r>
      <w:r w:rsidRPr="009B3DEC">
        <w:t xml:space="preserve"> manifestations et autres rassemblements de masse. Cette loi vise à faire en sorte que puisse être exercé le droit constitutionnel de se réunir pa</w:t>
      </w:r>
      <w:r w:rsidR="00403F1B" w:rsidRPr="009B3DEC">
        <w:t xml:space="preserve">cifiquement </w:t>
      </w:r>
      <w:r w:rsidRPr="009B3DEC">
        <w:t>et d</w:t>
      </w:r>
      <w:r w:rsidR="00B16291">
        <w:t>’</w:t>
      </w:r>
      <w:r w:rsidRPr="009B3DEC">
        <w:t>organiser dans la sécurité des meetings</w:t>
      </w:r>
      <w:r w:rsidR="00B16291">
        <w:t>,</w:t>
      </w:r>
      <w:r w:rsidRPr="009B3DEC">
        <w:t xml:space="preserve"> manifestations et autres rassemblements de masse.</w:t>
      </w:r>
    </w:p>
    <w:p w:rsidR="00281036" w:rsidRPr="009B3DEC" w:rsidRDefault="00281036" w:rsidP="00800485">
      <w:pPr>
        <w:pStyle w:val="SingleTxtG"/>
      </w:pPr>
      <w:r w:rsidRPr="009B3DEC">
        <w:t>270.</w:t>
      </w:r>
      <w:r w:rsidR="00D43FBA" w:rsidRPr="009B3DEC">
        <w:tab/>
      </w:r>
      <w:r w:rsidRPr="009B3DEC">
        <w:t>L</w:t>
      </w:r>
      <w:r w:rsidR="00B16291">
        <w:t>’</w:t>
      </w:r>
      <w:r w:rsidR="006E01BA" w:rsidRPr="009B3DEC">
        <w:t>article </w:t>
      </w:r>
      <w:r w:rsidRPr="009B3DEC">
        <w:t>3 de cette loi dispose que l</w:t>
      </w:r>
      <w:r w:rsidR="00B16291">
        <w:t>’</w:t>
      </w:r>
      <w:r w:rsidRPr="009B3DEC">
        <w:t>organisation de rassemblements de masse doit reposer sur les principes suivants</w:t>
      </w:r>
      <w:r w:rsidR="006D5EC3" w:rsidRPr="009B3DEC">
        <w:t>:</w:t>
      </w:r>
    </w:p>
    <w:p w:rsidR="00281036" w:rsidRPr="009B3DEC" w:rsidRDefault="00281036" w:rsidP="00800485">
      <w:pPr>
        <w:pStyle w:val="SingleTxtG"/>
      </w:pPr>
      <w:r w:rsidRPr="009B3DEC">
        <w:tab/>
        <w:t>a)</w:t>
      </w:r>
      <w:r w:rsidR="00D43FBA" w:rsidRPr="009B3DEC">
        <w:tab/>
      </w:r>
      <w:r w:rsidR="00800485" w:rsidRPr="009B3DEC">
        <w:t xml:space="preserve">Respect </w:t>
      </w:r>
      <w:r w:rsidR="006618CA" w:rsidRPr="009B3DEC">
        <w:t>des dispositions de la Constitution</w:t>
      </w:r>
      <w:r w:rsidR="00B16291">
        <w:t>,</w:t>
      </w:r>
      <w:r w:rsidR="006618CA" w:rsidRPr="009B3DEC">
        <w:t xml:space="preserve"> de la loi et des autres instruments normatifs en vigueur</w:t>
      </w:r>
      <w:r w:rsidR="00B16291">
        <w:t>;</w:t>
      </w:r>
    </w:p>
    <w:p w:rsidR="006618CA" w:rsidRPr="009B3DEC" w:rsidRDefault="006618CA" w:rsidP="00800485">
      <w:pPr>
        <w:pStyle w:val="SingleTxtG"/>
      </w:pPr>
      <w:r w:rsidRPr="009B3DEC">
        <w:tab/>
        <w:t>b)</w:t>
      </w:r>
      <w:r w:rsidR="00D43FBA" w:rsidRPr="009B3DEC">
        <w:tab/>
      </w:r>
      <w:r w:rsidR="00800485" w:rsidRPr="009B3DEC">
        <w:t xml:space="preserve">Libre </w:t>
      </w:r>
      <w:r w:rsidRPr="009B3DEC">
        <w:t>consentement à la participation au rassemblement de masse</w:t>
      </w:r>
      <w:r w:rsidR="00B16291">
        <w:t>;</w:t>
      </w:r>
    </w:p>
    <w:p w:rsidR="00EE70D7" w:rsidRPr="009B3DEC" w:rsidRDefault="00800485" w:rsidP="00800485">
      <w:pPr>
        <w:pStyle w:val="SingleTxtG"/>
      </w:pPr>
      <w:r w:rsidRPr="009B3DEC">
        <w:tab/>
      </w:r>
      <w:r w:rsidR="006618CA" w:rsidRPr="009B3DEC">
        <w:t>c)</w:t>
      </w:r>
      <w:r w:rsidR="00D43FBA" w:rsidRPr="009B3DEC">
        <w:tab/>
      </w:r>
      <w:r w:rsidRPr="009B3DEC">
        <w:t xml:space="preserve">Respect </w:t>
      </w:r>
      <w:r w:rsidR="006618CA" w:rsidRPr="009B3DEC">
        <w:t>des droits et libertés de l</w:t>
      </w:r>
      <w:r w:rsidR="00B16291">
        <w:t>’</w:t>
      </w:r>
      <w:r w:rsidR="006618CA" w:rsidRPr="009B3DEC">
        <w:t>homme et du citoyen.</w:t>
      </w:r>
    </w:p>
    <w:p w:rsidR="006618CA" w:rsidRPr="009B3DEC" w:rsidRDefault="006618CA" w:rsidP="00800485">
      <w:pPr>
        <w:pStyle w:val="SingleTxtG"/>
        <w:keepNext/>
      </w:pPr>
      <w:r w:rsidRPr="009B3DEC">
        <w:t>271.</w:t>
      </w:r>
      <w:r w:rsidR="00D43FBA" w:rsidRPr="009B3DEC">
        <w:tab/>
      </w:r>
      <w:r w:rsidRPr="009B3DEC">
        <w:t>Conformément à la loi sur les associations (modifiée le 3 mai 2014)</w:t>
      </w:r>
      <w:r w:rsidR="006D5EC3" w:rsidRPr="009B3DEC">
        <w:t>:</w:t>
      </w:r>
    </w:p>
    <w:p w:rsidR="006618CA" w:rsidRPr="009B3DEC" w:rsidRDefault="00800485" w:rsidP="00800485">
      <w:pPr>
        <w:pStyle w:val="SingleTxtG"/>
      </w:pPr>
      <w:r w:rsidRPr="009B3DEC">
        <w:tab/>
      </w:r>
      <w:r w:rsidR="006618CA" w:rsidRPr="009B3DEC">
        <w:t>a)</w:t>
      </w:r>
      <w:r w:rsidR="00D43FBA" w:rsidRPr="009B3DEC">
        <w:tab/>
      </w:r>
      <w:r w:rsidRPr="009B3DEC">
        <w:t xml:space="preserve">Le </w:t>
      </w:r>
      <w:r w:rsidR="006618CA" w:rsidRPr="009B3DEC">
        <w:t xml:space="preserve">droit des citoyens de constituer des associations peut </w:t>
      </w:r>
      <w:r w:rsidR="00403F1B" w:rsidRPr="009B3DEC">
        <w:t>s</w:t>
      </w:r>
      <w:r w:rsidR="00B16291">
        <w:t>’</w:t>
      </w:r>
      <w:r w:rsidR="00403F1B" w:rsidRPr="009B3DEC">
        <w:t xml:space="preserve">exercer </w:t>
      </w:r>
      <w:r w:rsidR="006618CA" w:rsidRPr="009B3DEC">
        <w:t>tant directement</w:t>
      </w:r>
      <w:r w:rsidR="00B16291">
        <w:t>,</w:t>
      </w:r>
      <w:r w:rsidR="006618CA" w:rsidRPr="009B3DEC">
        <w:t xml:space="preserve"> par le regroupement de personnes physiques</w:t>
      </w:r>
      <w:r w:rsidR="00B16291">
        <w:t>,</w:t>
      </w:r>
      <w:r w:rsidR="006618CA" w:rsidRPr="009B3DEC">
        <w:t xml:space="preserve"> que </w:t>
      </w:r>
      <w:r w:rsidR="00403F1B" w:rsidRPr="009B3DEC">
        <w:t xml:space="preserve">par le biais </w:t>
      </w:r>
      <w:r w:rsidR="006618CA" w:rsidRPr="009B3DEC">
        <w:t>de personnes morales</w:t>
      </w:r>
      <w:r w:rsidR="00B16291">
        <w:t>,</w:t>
      </w:r>
      <w:r w:rsidR="006618CA" w:rsidRPr="009B3DEC">
        <w:t xml:space="preserve"> c</w:t>
      </w:r>
      <w:r w:rsidR="00B16291">
        <w:t>’</w:t>
      </w:r>
      <w:r w:rsidR="00A64B4B" w:rsidRPr="009B3DEC">
        <w:t xml:space="preserve">est-à-dire </w:t>
      </w:r>
      <w:r w:rsidR="006618CA" w:rsidRPr="009B3DEC">
        <w:t>d</w:t>
      </w:r>
      <w:r w:rsidR="00B16291">
        <w:t>’</w:t>
      </w:r>
      <w:r w:rsidR="006618CA" w:rsidRPr="009B3DEC">
        <w:t>associations</w:t>
      </w:r>
      <w:r w:rsidR="00B16291">
        <w:t>;</w:t>
      </w:r>
    </w:p>
    <w:p w:rsidR="006618CA" w:rsidRPr="009B3DEC" w:rsidRDefault="00800485" w:rsidP="00800485">
      <w:pPr>
        <w:pStyle w:val="SingleTxtG"/>
      </w:pPr>
      <w:r w:rsidRPr="009B3DEC">
        <w:tab/>
      </w:r>
      <w:r w:rsidR="006618CA" w:rsidRPr="009B3DEC">
        <w:t>b)</w:t>
      </w:r>
      <w:r w:rsidR="00D43FBA" w:rsidRPr="009B3DEC">
        <w:tab/>
      </w:r>
      <w:r w:rsidR="006618CA" w:rsidRPr="009B3DEC">
        <w:t>Dans les cas prévus par la loi</w:t>
      </w:r>
      <w:r w:rsidR="00B16291">
        <w:t>,</w:t>
      </w:r>
      <w:r w:rsidR="006618CA" w:rsidRPr="009B3DEC">
        <w:t xml:space="preserve"> peuvent figurer parmi les membres fondateurs</w:t>
      </w:r>
      <w:r w:rsidR="00B16291">
        <w:t>,</w:t>
      </w:r>
      <w:r w:rsidR="006618CA" w:rsidRPr="009B3DEC">
        <w:t xml:space="preserve"> aux côtés de citoyens turkmènes</w:t>
      </w:r>
      <w:r w:rsidR="00B16291">
        <w:t>,</w:t>
      </w:r>
      <w:r w:rsidR="006618CA" w:rsidRPr="009B3DEC">
        <w:t xml:space="preserve"> des ressortissants étrangers et des</w:t>
      </w:r>
      <w:r w:rsidR="003361BD">
        <w:t xml:space="preserve"> </w:t>
      </w:r>
      <w:r w:rsidR="006618CA" w:rsidRPr="009B3DEC">
        <w:t>apatrides résidant au Turkménistan</w:t>
      </w:r>
      <w:r w:rsidR="00B16291">
        <w:t>;</w:t>
      </w:r>
    </w:p>
    <w:p w:rsidR="006618CA" w:rsidRPr="009B3DEC" w:rsidRDefault="00800485" w:rsidP="00800485">
      <w:pPr>
        <w:pStyle w:val="SingleTxtG"/>
      </w:pPr>
      <w:r w:rsidRPr="009B3DEC">
        <w:tab/>
      </w:r>
      <w:r w:rsidR="006618CA" w:rsidRPr="009B3DEC">
        <w:t>c)</w:t>
      </w:r>
      <w:r w:rsidR="00D43FBA" w:rsidRPr="009B3DEC">
        <w:tab/>
      </w:r>
      <w:r w:rsidR="000A3004" w:rsidRPr="009B3DEC">
        <w:t>Le droit d</w:t>
      </w:r>
      <w:r w:rsidR="00B16291">
        <w:t>’</w:t>
      </w:r>
      <w:r w:rsidR="000A3004" w:rsidRPr="009B3DEC">
        <w:t>association inclut le droit de créer des associations en vue de protéger des intérêts communs et d</w:t>
      </w:r>
      <w:r w:rsidR="00B16291">
        <w:t>’</w:t>
      </w:r>
      <w:r w:rsidR="000A3004" w:rsidRPr="009B3DEC">
        <w:t>atteindre des objectifs communs</w:t>
      </w:r>
      <w:r w:rsidR="00B16291">
        <w:t>,</w:t>
      </w:r>
      <w:r w:rsidR="000A3004" w:rsidRPr="009B3DEC">
        <w:t xml:space="preserve"> le droit de s</w:t>
      </w:r>
      <w:r w:rsidR="00B16291">
        <w:t>’</w:t>
      </w:r>
      <w:r w:rsidR="000A3004" w:rsidRPr="009B3DEC">
        <w:t>affilier ou non à des associations ainsi que le droit d</w:t>
      </w:r>
      <w:r w:rsidR="00B16291">
        <w:t>’</w:t>
      </w:r>
      <w:r w:rsidR="00403F1B" w:rsidRPr="009B3DEC">
        <w:t xml:space="preserve">en démissionner </w:t>
      </w:r>
      <w:r w:rsidR="000A3004" w:rsidRPr="009B3DEC">
        <w:t>sans</w:t>
      </w:r>
      <w:r w:rsidR="003361BD">
        <w:t xml:space="preserve"> </w:t>
      </w:r>
      <w:r w:rsidR="000A3004" w:rsidRPr="009B3DEC">
        <w:t>entrave</w:t>
      </w:r>
      <w:r w:rsidR="00B16291">
        <w:t>;</w:t>
      </w:r>
    </w:p>
    <w:p w:rsidR="00EE70D7" w:rsidRPr="009B3DEC" w:rsidRDefault="00800485" w:rsidP="00800485">
      <w:pPr>
        <w:pStyle w:val="SingleTxtG"/>
      </w:pPr>
      <w:r w:rsidRPr="009B3DEC">
        <w:tab/>
      </w:r>
      <w:r w:rsidR="000A3004" w:rsidRPr="009B3DEC">
        <w:t>d)</w:t>
      </w:r>
      <w:r w:rsidR="00D43FBA" w:rsidRPr="009B3DEC">
        <w:tab/>
      </w:r>
      <w:r w:rsidR="000A3004" w:rsidRPr="009B3DEC">
        <w:t>Les citoyens ont le droit de créer les associations de leur choix sans l</w:t>
      </w:r>
      <w:r w:rsidR="00B16291">
        <w:t>’</w:t>
      </w:r>
      <w:r w:rsidR="000A3004" w:rsidRPr="009B3DEC">
        <w:t>autorisation préalable des autorités publiques centrales et locales</w:t>
      </w:r>
      <w:r w:rsidR="00B16291">
        <w:t>,</w:t>
      </w:r>
      <w:r w:rsidR="000A3004" w:rsidRPr="009B3DEC">
        <w:t xml:space="preserve"> ainsi que le droit de </w:t>
      </w:r>
      <w:r w:rsidR="00403F1B" w:rsidRPr="009B3DEC">
        <w:t xml:space="preserve">devenir membres de pareilles </w:t>
      </w:r>
      <w:r w:rsidR="000A3004" w:rsidRPr="009B3DEC">
        <w:t>associations</w:t>
      </w:r>
      <w:r w:rsidR="00B16291">
        <w:t>,</w:t>
      </w:r>
      <w:r w:rsidR="000A3004" w:rsidRPr="009B3DEC">
        <w:t xml:space="preserve"> à condition </w:t>
      </w:r>
      <w:r w:rsidR="00403F1B" w:rsidRPr="009B3DEC">
        <w:t>d</w:t>
      </w:r>
      <w:r w:rsidR="00B16291">
        <w:t>’</w:t>
      </w:r>
      <w:r w:rsidR="00403F1B" w:rsidRPr="009B3DEC">
        <w:t xml:space="preserve">en respecter les </w:t>
      </w:r>
      <w:r w:rsidR="000A3004" w:rsidRPr="009B3DEC">
        <w:t>statuts (art.</w:t>
      </w:r>
      <w:r w:rsidRPr="009B3DEC">
        <w:t> </w:t>
      </w:r>
      <w:r w:rsidR="000A3004" w:rsidRPr="009B3DEC">
        <w:t>4</w:t>
      </w:r>
      <w:r w:rsidR="009A69B3" w:rsidRPr="009B3DEC">
        <w:t xml:space="preserve"> de la loi</w:t>
      </w:r>
      <w:r w:rsidR="000A3004" w:rsidRPr="009B3DEC">
        <w:t>).</w:t>
      </w:r>
    </w:p>
    <w:p w:rsidR="00EE70D7" w:rsidRPr="009B3DEC" w:rsidRDefault="000A3004" w:rsidP="00800485">
      <w:pPr>
        <w:pStyle w:val="SingleTxtG"/>
      </w:pPr>
      <w:r w:rsidRPr="009B3DEC">
        <w:lastRenderedPageBreak/>
        <w:t>272.</w:t>
      </w:r>
      <w:r w:rsidR="00D43FBA" w:rsidRPr="009B3DEC">
        <w:tab/>
      </w:r>
      <w:r w:rsidRPr="009B3DEC">
        <w:t>L</w:t>
      </w:r>
      <w:r w:rsidR="00B16291">
        <w:t>’</w:t>
      </w:r>
      <w:r w:rsidRPr="009B3DEC">
        <w:t>État garantit le respect des droits et des intérêts légitimes des associations</w:t>
      </w:r>
      <w:r w:rsidR="00B16291">
        <w:t>,</w:t>
      </w:r>
      <w:r w:rsidRPr="009B3DEC">
        <w:t xml:space="preserve"> appuie leur</w:t>
      </w:r>
      <w:r w:rsidR="00403F1B" w:rsidRPr="009B3DEC">
        <w:t>s</w:t>
      </w:r>
      <w:r w:rsidRPr="009B3DEC">
        <w:t xml:space="preserve"> activité</w:t>
      </w:r>
      <w:r w:rsidR="00403F1B" w:rsidRPr="009B3DEC">
        <w:t>s</w:t>
      </w:r>
      <w:r w:rsidRPr="009B3DEC">
        <w:t xml:space="preserve"> et régit par des dispositions législatives l</w:t>
      </w:r>
      <w:r w:rsidR="00B16291">
        <w:t>’</w:t>
      </w:r>
      <w:r w:rsidRPr="009B3DEC">
        <w:t>octroi en leur faveur d</w:t>
      </w:r>
      <w:r w:rsidR="00B16291">
        <w:t>’</w:t>
      </w:r>
      <w:r w:rsidRPr="009B3DEC">
        <w:t>avantages et de privilèges d</w:t>
      </w:r>
      <w:r w:rsidR="00B16291">
        <w:t>’</w:t>
      </w:r>
      <w:r w:rsidRPr="009B3DEC">
        <w:t>ordre fiscal et</w:t>
      </w:r>
      <w:r w:rsidR="00497AA6">
        <w:t xml:space="preserve"> </w:t>
      </w:r>
      <w:r w:rsidRPr="009B3DEC">
        <w:t>autre.</w:t>
      </w:r>
    </w:p>
    <w:p w:rsidR="00EE70D7" w:rsidRPr="009B3DEC" w:rsidRDefault="000A3004" w:rsidP="00800485">
      <w:pPr>
        <w:pStyle w:val="SingleTxtG"/>
      </w:pPr>
      <w:r w:rsidRPr="009B3DEC">
        <w:t>273.</w:t>
      </w:r>
      <w:r w:rsidR="00D43FBA" w:rsidRPr="009B3DEC">
        <w:tab/>
      </w:r>
      <w:r w:rsidR="00670F3A" w:rsidRPr="009B3DEC">
        <w:t>L</w:t>
      </w:r>
      <w:r w:rsidR="00B16291">
        <w:t>’</w:t>
      </w:r>
      <w:r w:rsidR="00DD0095" w:rsidRPr="009B3DEC">
        <w:t xml:space="preserve">État </w:t>
      </w:r>
      <w:r w:rsidR="00670F3A" w:rsidRPr="009B3DEC">
        <w:t>ne peut s</w:t>
      </w:r>
      <w:r w:rsidR="00B16291">
        <w:t>’</w:t>
      </w:r>
      <w:r w:rsidR="00670F3A" w:rsidRPr="009B3DEC">
        <w:t>ingérer dans les activités d</w:t>
      </w:r>
      <w:r w:rsidR="00B16291">
        <w:t>’</w:t>
      </w:r>
      <w:r w:rsidR="00670F3A" w:rsidRPr="009B3DEC">
        <w:t>associations ni les associations s</w:t>
      </w:r>
      <w:r w:rsidR="00B16291">
        <w:t>’</w:t>
      </w:r>
      <w:r w:rsidR="00670F3A" w:rsidRPr="009B3DEC">
        <w:t>ingérer dans les affaires de l</w:t>
      </w:r>
      <w:r w:rsidR="00B16291">
        <w:t>’</w:t>
      </w:r>
      <w:r w:rsidR="00DD0095" w:rsidRPr="009B3DEC">
        <w:t>État</w:t>
      </w:r>
      <w:r w:rsidR="00B16291">
        <w:t>;</w:t>
      </w:r>
      <w:r w:rsidR="00567398" w:rsidRPr="009B3DEC">
        <w:t xml:space="preserve"> sauf dans les cas prévus par la loi</w:t>
      </w:r>
      <w:r w:rsidR="00B16291">
        <w:t>,</w:t>
      </w:r>
      <w:r w:rsidR="00567398" w:rsidRPr="009B3DEC">
        <w:t xml:space="preserve"> </w:t>
      </w:r>
      <w:r w:rsidR="00403F1B" w:rsidRPr="009B3DEC">
        <w:t xml:space="preserve">des associations ne peuvent se voir confier </w:t>
      </w:r>
      <w:r w:rsidR="00567398" w:rsidRPr="009B3DEC">
        <w:t>des fonctions publiques.</w:t>
      </w:r>
    </w:p>
    <w:p w:rsidR="00EE70D7" w:rsidRPr="009B3DEC" w:rsidRDefault="00567398" w:rsidP="00800485">
      <w:pPr>
        <w:pStyle w:val="SingleTxtG"/>
      </w:pPr>
      <w:r w:rsidRPr="009B3DEC">
        <w:t>274.</w:t>
      </w:r>
      <w:r w:rsidR="00D43FBA" w:rsidRPr="009B3DEC">
        <w:tab/>
      </w:r>
      <w:r w:rsidRPr="009B3DEC">
        <w:t>Les associations peuvent coopérer et entretenir des relations avec des organes publics et conclure avec ces derniers des accords</w:t>
      </w:r>
      <w:r w:rsidR="00B16291">
        <w:t>;</w:t>
      </w:r>
      <w:r w:rsidRPr="009B3DEC">
        <w:t xml:space="preserve"> elles peuvent</w:t>
      </w:r>
      <w:r w:rsidR="00B16291">
        <w:t>,</w:t>
      </w:r>
      <w:r w:rsidRPr="009B3DEC">
        <w:t xml:space="preserve"> par contrat</w:t>
      </w:r>
      <w:r w:rsidR="00B16291">
        <w:t>,</w:t>
      </w:r>
      <w:r w:rsidRPr="009B3DEC">
        <w:t xml:space="preserve"> </w:t>
      </w:r>
      <w:r w:rsidR="00590E5D" w:rsidRPr="009B3DEC">
        <w:t xml:space="preserve">accomplir </w:t>
      </w:r>
      <w:r w:rsidRPr="009B3DEC">
        <w:t xml:space="preserve">pour </w:t>
      </w:r>
      <w:r w:rsidR="00403F1B" w:rsidRPr="009B3DEC">
        <w:t xml:space="preserve">eux des </w:t>
      </w:r>
      <w:r w:rsidR="00590E5D" w:rsidRPr="009B3DEC">
        <w:t xml:space="preserve">missions </w:t>
      </w:r>
      <w:r w:rsidR="00403F1B" w:rsidRPr="009B3DEC">
        <w:t>déterminées.</w:t>
      </w:r>
    </w:p>
    <w:p w:rsidR="00EE70D7" w:rsidRPr="009B3DEC" w:rsidRDefault="00567398" w:rsidP="00800485">
      <w:pPr>
        <w:pStyle w:val="SingleTxtG"/>
      </w:pPr>
      <w:r w:rsidRPr="009B3DEC">
        <w:t>275.</w:t>
      </w:r>
      <w:r w:rsidR="00D43FBA" w:rsidRPr="009B3DEC">
        <w:tab/>
      </w:r>
      <w:r w:rsidRPr="009B3DEC">
        <w:t>Les questions concernant les intérêts des associations</w:t>
      </w:r>
      <w:r w:rsidR="00B16291">
        <w:t>,</w:t>
      </w:r>
      <w:r w:rsidRPr="009B3DEC">
        <w:t xml:space="preserve"> dans les cas prévus par la législation turkmène</w:t>
      </w:r>
      <w:r w:rsidR="00B16291">
        <w:t>,</w:t>
      </w:r>
      <w:r w:rsidRPr="009B3DEC">
        <w:t xml:space="preserve"> sont réglées par les organes de l</w:t>
      </w:r>
      <w:r w:rsidR="00B16291">
        <w:t>’</w:t>
      </w:r>
      <w:r w:rsidRPr="009B3DEC">
        <w:t xml:space="preserve">État avec la participation des associations concernées ou en </w:t>
      </w:r>
      <w:r w:rsidR="00403F1B" w:rsidRPr="009B3DEC">
        <w:t xml:space="preserve">concertation </w:t>
      </w:r>
      <w:r w:rsidRPr="009B3DEC">
        <w:t>avec</w:t>
      </w:r>
      <w:r w:rsidR="003361BD">
        <w:t xml:space="preserve"> </w:t>
      </w:r>
      <w:r w:rsidRPr="009B3DEC">
        <w:t>elles.</w:t>
      </w:r>
    </w:p>
    <w:p w:rsidR="00EE70D7" w:rsidRPr="009B3DEC" w:rsidRDefault="00567398" w:rsidP="00800485">
      <w:pPr>
        <w:pStyle w:val="SingleTxtG"/>
      </w:pPr>
      <w:r w:rsidRPr="009B3DEC">
        <w:t>276.</w:t>
      </w:r>
      <w:r w:rsidR="00D43FBA" w:rsidRPr="009B3DEC">
        <w:tab/>
      </w:r>
      <w:r w:rsidR="00224A75" w:rsidRPr="009B3DEC">
        <w:t>La législation du travail ainsi que la législation en matière de pr</w:t>
      </w:r>
      <w:r w:rsidR="009819A1" w:rsidRPr="009B3DEC">
        <w:t>o</w:t>
      </w:r>
      <w:r w:rsidR="00224A75" w:rsidRPr="009B3DEC">
        <w:t>tection sociale s</w:t>
      </w:r>
      <w:r w:rsidR="00B16291">
        <w:t>’</w:t>
      </w:r>
      <w:r w:rsidR="00224A75" w:rsidRPr="009B3DEC">
        <w:t>étendent au</w:t>
      </w:r>
      <w:r w:rsidR="0051336C" w:rsidRPr="009B3DEC">
        <w:t xml:space="preserve"> personnel </w:t>
      </w:r>
      <w:r w:rsidR="00224A75" w:rsidRPr="009B3DEC">
        <w:t>des associations</w:t>
      </w:r>
      <w:r w:rsidR="009819A1" w:rsidRPr="009B3DEC">
        <w:t xml:space="preserve"> (</w:t>
      </w:r>
      <w:r w:rsidR="00E638D2" w:rsidRPr="009B3DEC">
        <w:t>art. </w:t>
      </w:r>
      <w:r w:rsidR="009819A1" w:rsidRPr="009B3DEC">
        <w:t>5</w:t>
      </w:r>
      <w:r w:rsidR="009A69B3" w:rsidRPr="009B3DEC">
        <w:t xml:space="preserve"> de la loi</w:t>
      </w:r>
      <w:r w:rsidR="009819A1" w:rsidRPr="009B3DEC">
        <w:t>).</w:t>
      </w:r>
    </w:p>
    <w:p w:rsidR="00EE70D7" w:rsidRPr="009B3DEC" w:rsidRDefault="009819A1" w:rsidP="00800485">
      <w:pPr>
        <w:pStyle w:val="SingleTxtG"/>
      </w:pPr>
      <w:r w:rsidRPr="009B3DEC">
        <w:t>277.</w:t>
      </w:r>
      <w:r w:rsidR="00D43FBA" w:rsidRPr="009B3DEC">
        <w:tab/>
      </w:r>
      <w:r w:rsidR="009A69B3" w:rsidRPr="009B3DEC">
        <w:t>Les associations doivent s</w:t>
      </w:r>
      <w:r w:rsidR="00B16291">
        <w:t>’</w:t>
      </w:r>
      <w:r w:rsidR="009A69B3" w:rsidRPr="009B3DEC">
        <w:t>enregistrer auprès du Ministère de la justice</w:t>
      </w:r>
      <w:r w:rsidR="00B16291">
        <w:t>,</w:t>
      </w:r>
      <w:r w:rsidR="009A69B3" w:rsidRPr="009B3DEC">
        <w:t xml:space="preserve"> selon</w:t>
      </w:r>
      <w:r w:rsidR="00224A75" w:rsidRPr="009B3DEC">
        <w:t xml:space="preserve"> </w:t>
      </w:r>
      <w:r w:rsidR="009A69B3" w:rsidRPr="009B3DEC">
        <w:t xml:space="preserve">les </w:t>
      </w:r>
      <w:r w:rsidR="0029028E" w:rsidRPr="009B3DEC">
        <w:t>procédures</w:t>
      </w:r>
      <w:r w:rsidR="009A69B3" w:rsidRPr="009B3DEC">
        <w:t xml:space="preserve"> prévues par la loi.</w:t>
      </w:r>
    </w:p>
    <w:p w:rsidR="00EE70D7" w:rsidRPr="009B3DEC" w:rsidRDefault="009A69B3" w:rsidP="00800485">
      <w:pPr>
        <w:pStyle w:val="SingleTxtG"/>
      </w:pPr>
      <w:r w:rsidRPr="009B3DEC">
        <w:t>278.</w:t>
      </w:r>
      <w:r w:rsidR="00D43FBA" w:rsidRPr="009B3DEC">
        <w:tab/>
      </w:r>
      <w:r w:rsidRPr="009B3DEC">
        <w:t xml:space="preserve">Les associations doivent obligatoirement être inscrites </w:t>
      </w:r>
      <w:r w:rsidR="005B7BB7" w:rsidRPr="009B3DEC">
        <w:t xml:space="preserve">au </w:t>
      </w:r>
      <w:r w:rsidRPr="009B3DEC">
        <w:t>Registre officiel unifié des personnes morales (</w:t>
      </w:r>
      <w:r w:rsidR="00E638D2" w:rsidRPr="009B3DEC">
        <w:t>art. </w:t>
      </w:r>
      <w:r w:rsidRPr="009B3DEC">
        <w:t>20 de la loi).</w:t>
      </w:r>
    </w:p>
    <w:p w:rsidR="009A69B3" w:rsidRPr="009B3DEC" w:rsidRDefault="009A69B3" w:rsidP="00800485">
      <w:pPr>
        <w:pStyle w:val="SingleTxtG"/>
      </w:pPr>
      <w:r w:rsidRPr="009B3DEC">
        <w:t>279.</w:t>
      </w:r>
      <w:r w:rsidR="00D43FBA" w:rsidRPr="009B3DEC">
        <w:tab/>
      </w:r>
      <w:r w:rsidRPr="009B3DEC">
        <w:t>Une association peut se voir opposer un refus d</w:t>
      </w:r>
      <w:r w:rsidR="00B16291">
        <w:t>’</w:t>
      </w:r>
      <w:r w:rsidRPr="009B3DEC">
        <w:t>enregistrement aux motifs</w:t>
      </w:r>
      <w:r w:rsidR="003361BD">
        <w:t xml:space="preserve"> </w:t>
      </w:r>
      <w:r w:rsidRPr="009B3DEC">
        <w:t>suivants</w:t>
      </w:r>
      <w:r w:rsidR="006D5EC3" w:rsidRPr="009B3DEC">
        <w:t>:</w:t>
      </w:r>
    </w:p>
    <w:p w:rsidR="00F272D9" w:rsidRPr="009B3DEC" w:rsidRDefault="009A69B3" w:rsidP="00800485">
      <w:pPr>
        <w:pStyle w:val="SingleTxtG"/>
      </w:pPr>
      <w:r w:rsidRPr="009B3DEC">
        <w:tab/>
        <w:t>a)</w:t>
      </w:r>
      <w:r w:rsidR="00D43FBA" w:rsidRPr="009B3DEC">
        <w:tab/>
      </w:r>
      <w:r w:rsidR="00F272D9" w:rsidRPr="009B3DEC">
        <w:t>Si ses statuts sont contraires à la Constitution</w:t>
      </w:r>
      <w:r w:rsidR="00B16291">
        <w:t>,</w:t>
      </w:r>
      <w:r w:rsidR="00F272D9" w:rsidRPr="009B3DEC">
        <w:t xml:space="preserve"> aux dispositions de la loi ou à d</w:t>
      </w:r>
      <w:r w:rsidR="00B16291">
        <w:t>’</w:t>
      </w:r>
      <w:r w:rsidR="00F272D9" w:rsidRPr="009B3DEC">
        <w:t>autres dispositions de la législation</w:t>
      </w:r>
      <w:r w:rsidR="00B16291">
        <w:t>;</w:t>
      </w:r>
    </w:p>
    <w:p w:rsidR="009A69B3" w:rsidRPr="009B3DEC" w:rsidRDefault="00F272D9" w:rsidP="00800485">
      <w:pPr>
        <w:pStyle w:val="SingleTxtG"/>
      </w:pPr>
      <w:r w:rsidRPr="009B3DEC">
        <w:tab/>
        <w:t>b)</w:t>
      </w:r>
      <w:r w:rsidR="00D43FBA" w:rsidRPr="009B3DEC">
        <w:tab/>
      </w:r>
      <w:r w:rsidRPr="009B3DEC">
        <w:t>Si une association déjà enregistrée avec la même dénomination exerce ses activités sur le même territoire</w:t>
      </w:r>
      <w:r w:rsidR="00B16291">
        <w:t>;</w:t>
      </w:r>
    </w:p>
    <w:p w:rsidR="000A3004" w:rsidRPr="009B3DEC" w:rsidRDefault="00A64B4B" w:rsidP="00800485">
      <w:pPr>
        <w:pStyle w:val="SingleTxtG"/>
      </w:pPr>
      <w:r w:rsidRPr="009B3DEC">
        <w:tab/>
      </w:r>
      <w:r w:rsidR="00F272D9" w:rsidRPr="009B3DEC">
        <w:t>c)</w:t>
      </w:r>
      <w:r w:rsidR="00D43FBA" w:rsidRPr="009B3DEC">
        <w:tab/>
      </w:r>
      <w:r w:rsidR="00EC6CEF" w:rsidRPr="009B3DEC">
        <w:t>Si les documents nécessaires à l</w:t>
      </w:r>
      <w:r w:rsidR="00B16291">
        <w:t>’</w:t>
      </w:r>
      <w:r w:rsidR="00EC6CEF" w:rsidRPr="009B3DEC">
        <w:t>enregistrement n</w:t>
      </w:r>
      <w:r w:rsidR="00B16291">
        <w:t>’</w:t>
      </w:r>
      <w:r w:rsidR="00EC6CEF" w:rsidRPr="009B3DEC">
        <w:t>ont pas été présentés dans leur totalité ou dans les formes requises</w:t>
      </w:r>
      <w:r w:rsidR="00B16291">
        <w:t>;</w:t>
      </w:r>
    </w:p>
    <w:p w:rsidR="00EC6CEF" w:rsidRPr="009B3DEC" w:rsidRDefault="00A64B4B" w:rsidP="00800485">
      <w:pPr>
        <w:pStyle w:val="SingleTxtG"/>
      </w:pPr>
      <w:r w:rsidRPr="009B3DEC">
        <w:tab/>
      </w:r>
      <w:r w:rsidR="00EC6CEF" w:rsidRPr="009B3DEC">
        <w:t>d)</w:t>
      </w:r>
      <w:r w:rsidR="00D43FBA" w:rsidRPr="009B3DEC">
        <w:tab/>
      </w:r>
      <w:r w:rsidR="00EC6CEF" w:rsidRPr="009B3DEC">
        <w:t>S</w:t>
      </w:r>
      <w:r w:rsidR="00B16291">
        <w:t>’</w:t>
      </w:r>
      <w:r w:rsidR="00EC6CEF" w:rsidRPr="009B3DEC">
        <w:t>il est établi que les documents présentés en vue de l</w:t>
      </w:r>
      <w:r w:rsidR="00B16291">
        <w:t>’</w:t>
      </w:r>
      <w:r w:rsidR="00EC6CEF" w:rsidRPr="009B3DEC">
        <w:t>enregistrement contienne</w:t>
      </w:r>
      <w:r w:rsidRPr="009B3DEC">
        <w:t xml:space="preserve">nt des informations notoirement </w:t>
      </w:r>
      <w:r w:rsidR="00EC6CEF" w:rsidRPr="009B3DEC">
        <w:t>fausses</w:t>
      </w:r>
      <w:r w:rsidR="00B16291">
        <w:t>;</w:t>
      </w:r>
    </w:p>
    <w:p w:rsidR="00EC6CEF" w:rsidRPr="009B3DEC" w:rsidRDefault="00A64B4B" w:rsidP="00800485">
      <w:pPr>
        <w:pStyle w:val="SingleTxtG"/>
      </w:pPr>
      <w:r w:rsidRPr="009B3DEC">
        <w:tab/>
      </w:r>
      <w:r w:rsidR="00EC6CEF" w:rsidRPr="009B3DEC">
        <w:t>e)</w:t>
      </w:r>
      <w:r w:rsidR="00D43FBA" w:rsidRPr="009B3DEC">
        <w:tab/>
      </w:r>
      <w:r w:rsidR="00EC6CEF" w:rsidRPr="009B3DEC">
        <w:t>Si le nom de l</w:t>
      </w:r>
      <w:r w:rsidR="00B16291">
        <w:t>’</w:t>
      </w:r>
      <w:r w:rsidR="00EC6CEF" w:rsidRPr="009B3DEC">
        <w:t>association offense la moralité ou les sentiments nationaux et religieux des</w:t>
      </w:r>
      <w:r w:rsidRPr="009B3DEC">
        <w:t xml:space="preserve"> </w:t>
      </w:r>
      <w:r w:rsidR="00EC6CEF" w:rsidRPr="009B3DEC">
        <w:t>citoyens</w:t>
      </w:r>
      <w:r w:rsidR="00B16291">
        <w:t>;</w:t>
      </w:r>
    </w:p>
    <w:p w:rsidR="00EE70D7" w:rsidRPr="009B3DEC" w:rsidRDefault="00A64B4B" w:rsidP="00800485">
      <w:pPr>
        <w:pStyle w:val="SingleTxtG"/>
      </w:pPr>
      <w:r w:rsidRPr="009B3DEC">
        <w:tab/>
      </w:r>
      <w:r w:rsidR="00EC6CEF" w:rsidRPr="009B3DEC">
        <w:t>f)</w:t>
      </w:r>
      <w:r w:rsidR="00D43FBA" w:rsidRPr="009B3DEC">
        <w:tab/>
      </w:r>
      <w:r w:rsidR="0079377A" w:rsidRPr="009B3DEC">
        <w:t>Si l</w:t>
      </w:r>
      <w:r w:rsidR="00B16291">
        <w:t>’</w:t>
      </w:r>
      <w:r w:rsidR="0079377A" w:rsidRPr="009B3DEC">
        <w:t>un des membres fondateurs de l</w:t>
      </w:r>
      <w:r w:rsidR="00B16291">
        <w:t>’</w:t>
      </w:r>
      <w:r w:rsidR="0079377A" w:rsidRPr="009B3DEC">
        <w:t>association a été frappé d</w:t>
      </w:r>
      <w:r w:rsidR="00B16291">
        <w:t>’</w:t>
      </w:r>
      <w:r w:rsidR="0079377A" w:rsidRPr="009B3DEC">
        <w:t>incapacité d</w:t>
      </w:r>
      <w:r w:rsidR="00B16291">
        <w:t>’</w:t>
      </w:r>
      <w:r w:rsidR="0079377A" w:rsidRPr="009B3DEC">
        <w:t xml:space="preserve">exercice par la justice ou condamné pour avoir commis un crime </w:t>
      </w:r>
      <w:r w:rsidR="00B1426E" w:rsidRPr="009B3DEC">
        <w:t xml:space="preserve">grave ou </w:t>
      </w:r>
      <w:r w:rsidR="0079377A" w:rsidRPr="009B3DEC">
        <w:t>aggravé</w:t>
      </w:r>
      <w:r w:rsidR="00B1426E" w:rsidRPr="009B3DEC">
        <w:t xml:space="preserve"> et si son casier judiciaire n</w:t>
      </w:r>
      <w:r w:rsidR="00B16291">
        <w:t>’</w:t>
      </w:r>
      <w:r w:rsidR="00B1426E" w:rsidRPr="009B3DEC">
        <w:t>a pas été effacé selon la procédure prévue par la loi.</w:t>
      </w:r>
    </w:p>
    <w:p w:rsidR="00EE70D7" w:rsidRPr="009B3DEC" w:rsidRDefault="0030179A" w:rsidP="00800485">
      <w:pPr>
        <w:pStyle w:val="SingleTxtG"/>
      </w:pPr>
      <w:r w:rsidRPr="009B3DEC">
        <w:t>280.</w:t>
      </w:r>
      <w:r w:rsidR="00D43FBA" w:rsidRPr="009B3DEC">
        <w:tab/>
      </w:r>
      <w:r w:rsidRPr="009B3DEC">
        <w:t>Le refus d</w:t>
      </w:r>
      <w:r w:rsidR="00B16291">
        <w:t>’</w:t>
      </w:r>
      <w:r w:rsidRPr="009B3DEC">
        <w:t>enregistrement est signifié au requérant par écrit avec indication des motifs.</w:t>
      </w:r>
    </w:p>
    <w:p w:rsidR="00EE70D7" w:rsidRPr="009B3DEC" w:rsidRDefault="0030179A" w:rsidP="00800485">
      <w:pPr>
        <w:pStyle w:val="SingleTxtG"/>
      </w:pPr>
      <w:r w:rsidRPr="009B3DEC">
        <w:t>281.</w:t>
      </w:r>
      <w:r w:rsidR="00D43FBA" w:rsidRPr="009B3DEC">
        <w:tab/>
      </w:r>
      <w:r w:rsidR="00063385" w:rsidRPr="009B3DEC">
        <w:t>Un refus d</w:t>
      </w:r>
      <w:r w:rsidR="00B16291">
        <w:t>’</w:t>
      </w:r>
      <w:r w:rsidR="00063385" w:rsidRPr="009B3DEC">
        <w:t>enregistrement n</w:t>
      </w:r>
      <w:r w:rsidR="00B16291">
        <w:t>’</w:t>
      </w:r>
      <w:r w:rsidR="00063385" w:rsidRPr="009B3DEC">
        <w:t>empêche pas une association de soumettre une nouvelle demande une fois écartés les motifs de ce</w:t>
      </w:r>
      <w:r w:rsidR="003361BD">
        <w:t xml:space="preserve"> </w:t>
      </w:r>
      <w:r w:rsidR="00063385" w:rsidRPr="009B3DEC">
        <w:t>refus.</w:t>
      </w:r>
    </w:p>
    <w:p w:rsidR="00EE70D7" w:rsidRPr="009B3DEC" w:rsidRDefault="00063385" w:rsidP="00800485">
      <w:pPr>
        <w:pStyle w:val="SingleTxtG"/>
      </w:pPr>
      <w:r w:rsidRPr="009B3DEC">
        <w:t>282.</w:t>
      </w:r>
      <w:r w:rsidR="00D43FBA" w:rsidRPr="009B3DEC">
        <w:tab/>
      </w:r>
      <w:r w:rsidR="007A4626" w:rsidRPr="009B3DEC">
        <w:t>Cette nouvelle demande fait l</w:t>
      </w:r>
      <w:r w:rsidR="00B16291">
        <w:t>’</w:t>
      </w:r>
      <w:r w:rsidR="007A4626" w:rsidRPr="009B3DEC">
        <w:t>objet d</w:t>
      </w:r>
      <w:r w:rsidR="00B16291">
        <w:t>’</w:t>
      </w:r>
      <w:r w:rsidR="007A4626" w:rsidRPr="009B3DEC">
        <w:t>un examen et d</w:t>
      </w:r>
      <w:r w:rsidR="00B16291">
        <w:t>’</w:t>
      </w:r>
      <w:r w:rsidR="007A4626" w:rsidRPr="009B3DEC">
        <w:t xml:space="preserve">une décision conformément aux </w:t>
      </w:r>
      <w:r w:rsidR="005B7BB7" w:rsidRPr="009B3DEC">
        <w:t xml:space="preserve">procédures </w:t>
      </w:r>
      <w:r w:rsidR="007A4626" w:rsidRPr="009B3DEC">
        <w:t>prévues par la</w:t>
      </w:r>
      <w:r w:rsidR="00A64B4B" w:rsidRPr="009B3DEC">
        <w:t xml:space="preserve"> </w:t>
      </w:r>
      <w:r w:rsidR="007A4626" w:rsidRPr="009B3DEC">
        <w:t>loi (</w:t>
      </w:r>
      <w:r w:rsidR="00E638D2" w:rsidRPr="009B3DEC">
        <w:t>art. </w:t>
      </w:r>
      <w:r w:rsidR="007A4626" w:rsidRPr="009B3DEC">
        <w:t>22).</w:t>
      </w:r>
    </w:p>
    <w:p w:rsidR="00EE70D7" w:rsidRPr="009B3DEC" w:rsidRDefault="007A4626" w:rsidP="00800485">
      <w:pPr>
        <w:pStyle w:val="SingleTxtG"/>
      </w:pPr>
      <w:r w:rsidRPr="009B3DEC">
        <w:t>283.</w:t>
      </w:r>
      <w:r w:rsidR="00D43FBA" w:rsidRPr="009B3DEC">
        <w:tab/>
      </w:r>
      <w:r w:rsidRPr="009B3DEC">
        <w:t xml:space="preserve">Une association peut faire appel auprès </w:t>
      </w:r>
      <w:r w:rsidR="00403F1B" w:rsidRPr="009B3DEC">
        <w:t xml:space="preserve">de la justice </w:t>
      </w:r>
      <w:r w:rsidRPr="009B3DEC">
        <w:t>d</w:t>
      </w:r>
      <w:r w:rsidR="00B16291">
        <w:t>’</w:t>
      </w:r>
      <w:r w:rsidRPr="009B3DEC">
        <w:t>un refus d</w:t>
      </w:r>
      <w:r w:rsidR="00B16291">
        <w:t>’</w:t>
      </w:r>
      <w:r w:rsidRPr="009B3DEC">
        <w:t>enregistrement (</w:t>
      </w:r>
      <w:r w:rsidR="00E638D2" w:rsidRPr="009B3DEC">
        <w:t>art. </w:t>
      </w:r>
      <w:r w:rsidRPr="009B3DEC">
        <w:t>23 de la</w:t>
      </w:r>
      <w:r w:rsidR="00A64B4B" w:rsidRPr="009B3DEC">
        <w:t xml:space="preserve"> </w:t>
      </w:r>
      <w:r w:rsidRPr="009B3DEC">
        <w:t>loi).</w:t>
      </w:r>
    </w:p>
    <w:p w:rsidR="00EE70D7" w:rsidRPr="009B3DEC" w:rsidRDefault="007A4626" w:rsidP="00800485">
      <w:pPr>
        <w:pStyle w:val="SingleTxtG"/>
      </w:pPr>
      <w:r w:rsidRPr="009B3DEC">
        <w:t>284.</w:t>
      </w:r>
      <w:r w:rsidR="00D43FBA" w:rsidRPr="009B3DEC">
        <w:tab/>
      </w:r>
      <w:r w:rsidRPr="009B3DEC">
        <w:t>Actuellement</w:t>
      </w:r>
      <w:r w:rsidR="00B16291">
        <w:t>,</w:t>
      </w:r>
      <w:r w:rsidRPr="009B3DEC">
        <w:t xml:space="preserve"> 119 associations et 130 organisations religieuses sont inscrites au Registre officiel unifié.</w:t>
      </w:r>
    </w:p>
    <w:p w:rsidR="00EE70D7" w:rsidRPr="009B3DEC" w:rsidRDefault="00A64B4B" w:rsidP="00A64B4B">
      <w:pPr>
        <w:pStyle w:val="H1G"/>
      </w:pPr>
      <w:r w:rsidRPr="009B3DEC">
        <w:lastRenderedPageBreak/>
        <w:tab/>
      </w:r>
      <w:r w:rsidRPr="009B3DEC">
        <w:tab/>
      </w:r>
      <w:r w:rsidR="007A4626" w:rsidRPr="009B3DEC">
        <w:t>Article 6</w:t>
      </w:r>
    </w:p>
    <w:p w:rsidR="00EE70D7" w:rsidRPr="009B3DEC" w:rsidRDefault="001B0DAE" w:rsidP="00A64B4B">
      <w:pPr>
        <w:pStyle w:val="SingleTxtG"/>
      </w:pPr>
      <w:r w:rsidRPr="009B3DEC">
        <w:t>285.</w:t>
      </w:r>
      <w:r w:rsidR="00D43FBA" w:rsidRPr="009B3DEC">
        <w:tab/>
      </w:r>
      <w:r w:rsidRPr="009B3DEC">
        <w:t>Des versions modifiées de la loi sur les tribunaux et de la loi sur l</w:t>
      </w:r>
      <w:r w:rsidR="00B16291">
        <w:t>’</w:t>
      </w:r>
      <w:r w:rsidRPr="009B3DEC">
        <w:t xml:space="preserve">exécution des actes judiciaires </w:t>
      </w:r>
      <w:r w:rsidR="000E3ABA" w:rsidRPr="009B3DEC">
        <w:t xml:space="preserve">et le statut </w:t>
      </w:r>
      <w:r w:rsidRPr="009B3DEC">
        <w:t>des huissiers de justice ont été adoptées en 2014.</w:t>
      </w:r>
    </w:p>
    <w:p w:rsidR="00EE70D7" w:rsidRPr="009B3DEC" w:rsidRDefault="001B0DAE" w:rsidP="00A64B4B">
      <w:pPr>
        <w:pStyle w:val="SingleTxtG"/>
      </w:pPr>
      <w:r w:rsidRPr="009B3DEC">
        <w:t>286.</w:t>
      </w:r>
      <w:r w:rsidR="00D43FBA" w:rsidRPr="009B3DEC">
        <w:tab/>
      </w:r>
      <w:r w:rsidRPr="009B3DEC">
        <w:t>La loi sur les tribunaux modifiée le 8 novembre 2014 établit</w:t>
      </w:r>
      <w:r w:rsidR="00B16291">
        <w:t>,</w:t>
      </w:r>
      <w:r w:rsidRPr="009B3DEC">
        <w:t xml:space="preserve"> conformément à la Constitution</w:t>
      </w:r>
      <w:r w:rsidR="00B16291">
        <w:t>,</w:t>
      </w:r>
      <w:r w:rsidR="00D43FBA" w:rsidRPr="009B3DEC">
        <w:t xml:space="preserve"> </w:t>
      </w:r>
      <w:r w:rsidRPr="009B3DEC">
        <w:t>le cadre juridique et administratif de l</w:t>
      </w:r>
      <w:r w:rsidR="00B16291">
        <w:t>’</w:t>
      </w:r>
      <w:r w:rsidRPr="009B3DEC">
        <w:t>exercice du pouvoir judiciaire par les tribunaux</w:t>
      </w:r>
      <w:r w:rsidR="00B16291">
        <w:t>,</w:t>
      </w:r>
      <w:r w:rsidRPr="009B3DEC">
        <w:t xml:space="preserve"> la procédure de nomination et de destitution des juges</w:t>
      </w:r>
      <w:r w:rsidR="00B16291">
        <w:t>,</w:t>
      </w:r>
      <w:r w:rsidRPr="009B3DEC">
        <w:t xml:space="preserve"> ainsi que les pouvoirs qui leur</w:t>
      </w:r>
      <w:r w:rsidR="00403F1B" w:rsidRPr="009B3DEC">
        <w:t xml:space="preserve"> sont conférés</w:t>
      </w:r>
      <w:r w:rsidRPr="009B3DEC">
        <w:t>.</w:t>
      </w:r>
    </w:p>
    <w:p w:rsidR="00EE70D7" w:rsidRPr="009B3DEC" w:rsidRDefault="00A02EBD" w:rsidP="00A64B4B">
      <w:pPr>
        <w:pStyle w:val="SingleTxtG"/>
      </w:pPr>
      <w:r w:rsidRPr="009B3DEC">
        <w:t>287.</w:t>
      </w:r>
      <w:r w:rsidR="00D43FBA" w:rsidRPr="009B3DEC">
        <w:tab/>
      </w:r>
      <w:r w:rsidRPr="009B3DEC">
        <w:t xml:space="preserve">La loi édicte les règles de fonctionnement des tribunaux et les conditions à </w:t>
      </w:r>
      <w:r w:rsidR="00403F1B" w:rsidRPr="009B3DEC">
        <w:t xml:space="preserve">créer </w:t>
      </w:r>
      <w:r w:rsidRPr="009B3DEC">
        <w:t>pour que la justice puisse être rendue dignement. La véritable indépendance des tribunaux est garantie par des procédures de codification des instruments juridiques</w:t>
      </w:r>
      <w:r w:rsidR="00B16291">
        <w:t>,</w:t>
      </w:r>
      <w:r w:rsidRPr="009B3DEC">
        <w:t xml:space="preserve"> par des synthèses de la jurisprudence et des réponses juridiques apportées aux requêtes et aux plaintes</w:t>
      </w:r>
      <w:r w:rsidR="00B16291">
        <w:t>,</w:t>
      </w:r>
      <w:r w:rsidRPr="009B3DEC">
        <w:t xml:space="preserve"> ainsi que par diverses provisions relatives aux dotations en personnel et autres aspects financiers</w:t>
      </w:r>
      <w:r w:rsidR="00B16291">
        <w:t>,</w:t>
      </w:r>
      <w:r w:rsidRPr="009B3DEC">
        <w:t xml:space="preserve"> logistiques et techniques du fonctionnement des tribunaux.</w:t>
      </w:r>
    </w:p>
    <w:p w:rsidR="00EE70D7" w:rsidRPr="009B3DEC" w:rsidRDefault="0014635B" w:rsidP="00A64B4B">
      <w:pPr>
        <w:pStyle w:val="SingleTxtG"/>
      </w:pPr>
      <w:r w:rsidRPr="009B3DEC">
        <w:t>288.</w:t>
      </w:r>
      <w:r w:rsidR="00D43FBA" w:rsidRPr="009B3DEC">
        <w:tab/>
      </w:r>
      <w:r w:rsidRPr="009B3DEC">
        <w:t>Pour mettre ces dispositions en application</w:t>
      </w:r>
      <w:r w:rsidR="00B16291">
        <w:t>,</w:t>
      </w:r>
      <w:r w:rsidRPr="009B3DEC">
        <w:t xml:space="preserve"> </w:t>
      </w:r>
      <w:r w:rsidR="00B706EB" w:rsidRPr="009B3DEC">
        <w:t xml:space="preserve">il est prévu de doter </w:t>
      </w:r>
      <w:r w:rsidRPr="009B3DEC">
        <w:t>la Cour suprême d</w:t>
      </w:r>
      <w:r w:rsidR="00B16291">
        <w:t>’</w:t>
      </w:r>
      <w:r w:rsidRPr="009B3DEC">
        <w:t>un</w:t>
      </w:r>
      <w:r w:rsidR="00B706EB" w:rsidRPr="009B3DEC">
        <w:t xml:space="preserve"> Centre d</w:t>
      </w:r>
      <w:r w:rsidR="00B16291">
        <w:t>’</w:t>
      </w:r>
      <w:r w:rsidR="00B706EB" w:rsidRPr="009B3DEC">
        <w:t>information. Ce Centre aura pour fonction de faire connaître la pratique judiciaire à la population. Il sera aussi chargé d</w:t>
      </w:r>
      <w:r w:rsidR="00B16291">
        <w:t>’</w:t>
      </w:r>
      <w:r w:rsidR="00B706EB" w:rsidRPr="009B3DEC">
        <w:t>expliquer les lois et d</w:t>
      </w:r>
      <w:r w:rsidR="00B16291">
        <w:t>’</w:t>
      </w:r>
      <w:r w:rsidR="00B706EB" w:rsidRPr="009B3DEC">
        <w:t xml:space="preserve">assurer la liaison avec les médias. Il devra également </w:t>
      </w:r>
      <w:r w:rsidR="000E3ABA" w:rsidRPr="009B3DEC">
        <w:t>créer une base de données sur la législation et la jurisprudence</w:t>
      </w:r>
      <w:r w:rsidR="00B16291">
        <w:t>,</w:t>
      </w:r>
      <w:r w:rsidR="000E3ABA" w:rsidRPr="009B3DEC">
        <w:t xml:space="preserve"> qui constituent le fondement juridiques sur lequel il convient de s</w:t>
      </w:r>
      <w:r w:rsidR="00B16291">
        <w:t>’</w:t>
      </w:r>
      <w:r w:rsidR="000E3ABA" w:rsidRPr="009B3DEC">
        <w:t>appuyer pour améliorer la protection des droits et libertés des citoyens ainsi que des intérêts légitimes de l</w:t>
      </w:r>
      <w:r w:rsidR="00B16291">
        <w:t>’</w:t>
      </w:r>
      <w:r w:rsidR="00DD0095" w:rsidRPr="009B3DEC">
        <w:t xml:space="preserve">État </w:t>
      </w:r>
      <w:r w:rsidR="000E3ABA" w:rsidRPr="009B3DEC">
        <w:t>et de la société.</w:t>
      </w:r>
    </w:p>
    <w:p w:rsidR="00EE70D7" w:rsidRPr="009B3DEC" w:rsidRDefault="000E3ABA" w:rsidP="00A64B4B">
      <w:pPr>
        <w:pStyle w:val="SingleTxtG"/>
      </w:pPr>
      <w:r w:rsidRPr="009B3DEC">
        <w:t>289.</w:t>
      </w:r>
      <w:r w:rsidR="00D43FBA" w:rsidRPr="009B3DEC">
        <w:tab/>
      </w:r>
      <w:r w:rsidRPr="009B3DEC">
        <w:t>La loi du 8 novembre 2014 sur l</w:t>
      </w:r>
      <w:r w:rsidR="00B16291">
        <w:t>’</w:t>
      </w:r>
      <w:r w:rsidRPr="009B3DEC">
        <w:t>exécution des actes judiciaires et le statut des huissiers de justice régit les activités de ces derniers. Elle a pour objectif de permettre l</w:t>
      </w:r>
      <w:r w:rsidR="00B16291">
        <w:t>’</w:t>
      </w:r>
      <w:r w:rsidRPr="009B3DEC">
        <w:t xml:space="preserve">application effective </w:t>
      </w:r>
      <w:r w:rsidR="00AF64A4" w:rsidRPr="009B3DEC">
        <w:t>et dans les délais requis d</w:t>
      </w:r>
      <w:r w:rsidRPr="009B3DEC">
        <w:t>es décisions de justice et</w:t>
      </w:r>
      <w:r w:rsidR="00FB7B7D" w:rsidRPr="009B3DEC">
        <w:t xml:space="preserve"> définit</w:t>
      </w:r>
      <w:r w:rsidR="00D43FBA" w:rsidRPr="009B3DEC">
        <w:t xml:space="preserve"> </w:t>
      </w:r>
      <w:r w:rsidR="00FB7B7D" w:rsidRPr="009B3DEC">
        <w:t xml:space="preserve">le cadre </w:t>
      </w:r>
      <w:r w:rsidR="0014053B" w:rsidRPr="009B3DEC">
        <w:t xml:space="preserve">administratif et </w:t>
      </w:r>
      <w:r w:rsidR="00FB7B7D" w:rsidRPr="009B3DEC">
        <w:t>juridique de l</w:t>
      </w:r>
      <w:r w:rsidR="00B16291">
        <w:t>’</w:t>
      </w:r>
      <w:r w:rsidR="00FB7B7D" w:rsidRPr="009B3DEC">
        <w:t>exécution des actes judiciaires</w:t>
      </w:r>
      <w:r w:rsidR="00B16291">
        <w:t>,</w:t>
      </w:r>
      <w:r w:rsidR="00FB7B7D" w:rsidRPr="009B3DEC">
        <w:t xml:space="preserve"> ainsi que le statut de</w:t>
      </w:r>
      <w:r w:rsidR="0014053B" w:rsidRPr="009B3DEC">
        <w:t>s</w:t>
      </w:r>
      <w:r w:rsidR="00FB7B7D" w:rsidRPr="009B3DEC">
        <w:t xml:space="preserve"> huissiers de justice.</w:t>
      </w:r>
    </w:p>
    <w:p w:rsidR="00EE70D7" w:rsidRPr="009B3DEC" w:rsidRDefault="00FB7B7D" w:rsidP="00A64B4B">
      <w:pPr>
        <w:pStyle w:val="SingleTxtG"/>
      </w:pPr>
      <w:r w:rsidRPr="009B3DEC">
        <w:t>290.</w:t>
      </w:r>
      <w:r w:rsidR="00D43FBA" w:rsidRPr="009B3DEC">
        <w:tab/>
      </w:r>
      <w:r w:rsidRPr="009B3DEC">
        <w:t>L</w:t>
      </w:r>
      <w:r w:rsidR="00B16291">
        <w:t>’</w:t>
      </w:r>
      <w:r w:rsidRPr="009B3DEC">
        <w:t xml:space="preserve">adoption de ces textes a </w:t>
      </w:r>
      <w:r w:rsidR="0014053B" w:rsidRPr="009B3DEC">
        <w:t xml:space="preserve">permis de doter </w:t>
      </w:r>
      <w:r w:rsidRPr="009B3DEC">
        <w:t xml:space="preserve">le système </w:t>
      </w:r>
      <w:r w:rsidR="0014053B" w:rsidRPr="009B3DEC">
        <w:t xml:space="preserve">législatif </w:t>
      </w:r>
      <w:r w:rsidRPr="009B3DEC">
        <w:t>turkmène d</w:t>
      </w:r>
      <w:r w:rsidR="00B16291">
        <w:t>’</w:t>
      </w:r>
      <w:r w:rsidRPr="009B3DEC">
        <w:t>instruments conçus pour renforcer la loi et l</w:t>
      </w:r>
      <w:r w:rsidR="00B16291">
        <w:t>’</w:t>
      </w:r>
      <w:r w:rsidRPr="009B3DEC">
        <w:t xml:space="preserve">ordre public dans la société </w:t>
      </w:r>
      <w:r w:rsidR="0014053B" w:rsidRPr="009B3DEC">
        <w:t>de façon</w:t>
      </w:r>
      <w:r w:rsidRPr="009B3DEC">
        <w:t xml:space="preserve"> que les droits et libertés du citoyen </w:t>
      </w:r>
      <w:r w:rsidR="0014053B" w:rsidRPr="009B3DEC">
        <w:t xml:space="preserve">puissent être </w:t>
      </w:r>
      <w:r w:rsidRPr="009B3DEC">
        <w:t>pleinement respectés.</w:t>
      </w:r>
    </w:p>
    <w:p w:rsidR="00EE70D7" w:rsidRPr="009B3DEC" w:rsidRDefault="00FB7B7D" w:rsidP="00A64B4B">
      <w:pPr>
        <w:pStyle w:val="SingleTxtG"/>
      </w:pPr>
      <w:r w:rsidRPr="009B3DEC">
        <w:t>291.</w:t>
      </w:r>
      <w:r w:rsidR="00D43FBA" w:rsidRPr="009B3DEC">
        <w:tab/>
      </w:r>
      <w:r w:rsidR="00D36C89" w:rsidRPr="009B3DEC">
        <w:t>Le 15 janvier 201</w:t>
      </w:r>
      <w:r w:rsidR="00961F01" w:rsidRPr="009B3DEC">
        <w:t>5</w:t>
      </w:r>
      <w:r w:rsidR="00B16291">
        <w:t>,</w:t>
      </w:r>
      <w:r w:rsidR="00961F01" w:rsidRPr="009B3DEC">
        <w:t xml:space="preserve"> le Président turkmène</w:t>
      </w:r>
      <w:r w:rsidR="00B16291">
        <w:t>,</w:t>
      </w:r>
      <w:r w:rsidR="00961F01" w:rsidRPr="009B3DEC">
        <w:t xml:space="preserve"> s</w:t>
      </w:r>
      <w:r w:rsidR="00B16291">
        <w:t>’</w:t>
      </w:r>
      <w:r w:rsidR="00961F01" w:rsidRPr="009B3DEC">
        <w:t>adressant à la chambre</w:t>
      </w:r>
      <w:r w:rsidR="00B16291">
        <w:t>,</w:t>
      </w:r>
      <w:r w:rsidR="00961F01" w:rsidRPr="009B3DEC">
        <w:t xml:space="preserve"> </w:t>
      </w:r>
      <w:r w:rsidR="00D36C89" w:rsidRPr="009B3DEC">
        <w:t>a appelé à revoir la durée du mandat des juges</w:t>
      </w:r>
      <w:r w:rsidR="00B16291">
        <w:t>,</w:t>
      </w:r>
      <w:r w:rsidR="00D36C89" w:rsidRPr="009B3DEC">
        <w:t xml:space="preserve"> la procédure de présentation des candidatures ainsi que les droits et obligations des tribunaux. </w:t>
      </w:r>
      <w:r w:rsidR="00E638D2" w:rsidRPr="009B3DEC">
        <w:t>À</w:t>
      </w:r>
      <w:r w:rsidR="003361BD">
        <w:t xml:space="preserve"> </w:t>
      </w:r>
      <w:r w:rsidR="00D36C89" w:rsidRPr="009B3DEC">
        <w:t>l</w:t>
      </w:r>
      <w:r w:rsidR="00B16291">
        <w:t>’</w:t>
      </w:r>
      <w:r w:rsidR="00D36C89" w:rsidRPr="009B3DEC">
        <w:t>heure actuelle</w:t>
      </w:r>
      <w:r w:rsidR="00B16291">
        <w:t>,</w:t>
      </w:r>
      <w:r w:rsidR="00D36C89" w:rsidRPr="009B3DEC">
        <w:t xml:space="preserve"> </w:t>
      </w:r>
      <w:r w:rsidR="00096BD9" w:rsidRPr="009B3DEC">
        <w:t>le Medjlis et les administrations compétentes se penchent sur la législation en vigueur au Turkménistan en vue de la modifier et de la compléter à la lumière de l</w:t>
      </w:r>
      <w:r w:rsidR="00B16291">
        <w:t>’</w:t>
      </w:r>
      <w:r w:rsidR="00096BD9" w:rsidRPr="009B3DEC">
        <w:t>expérience internationale.</w:t>
      </w:r>
    </w:p>
    <w:p w:rsidR="00EE70D7" w:rsidRPr="009B3DEC" w:rsidRDefault="00096BD9" w:rsidP="00A64B4B">
      <w:pPr>
        <w:pStyle w:val="SingleTxtG"/>
      </w:pPr>
      <w:r w:rsidRPr="009B3DEC">
        <w:t>292.</w:t>
      </w:r>
      <w:r w:rsidR="00D43FBA" w:rsidRPr="009B3DEC">
        <w:tab/>
      </w:r>
      <w:r w:rsidRPr="009B3DEC">
        <w:t>Conformément à l</w:t>
      </w:r>
      <w:r w:rsidR="00B16291">
        <w:t>’</w:t>
      </w:r>
      <w:r w:rsidR="006E01BA" w:rsidRPr="009B3DEC">
        <w:t>article </w:t>
      </w:r>
      <w:r w:rsidRPr="009B3DEC">
        <w:t>44 de la loi du 10 mai 2010 sur le barreau et la profession d</w:t>
      </w:r>
      <w:r w:rsidR="00B16291">
        <w:t>’</w:t>
      </w:r>
      <w:r w:rsidRPr="009B3DEC">
        <w:t>avocat</w:t>
      </w:r>
      <w:r w:rsidR="00B16291">
        <w:t>,</w:t>
      </w:r>
      <w:r w:rsidRPr="009B3DEC">
        <w:t xml:space="preserve"> le Ministère de la justice</w:t>
      </w:r>
      <w:r w:rsidR="00C952F1" w:rsidRPr="009B3DEC">
        <w:t xml:space="preserve"> aide les </w:t>
      </w:r>
      <w:r w:rsidR="001D40F5" w:rsidRPr="009B3DEC">
        <w:t>barreaux à assurer une formation continue des avocats</w:t>
      </w:r>
      <w:r w:rsidRPr="009B3DEC">
        <w:t xml:space="preserve"> </w:t>
      </w:r>
      <w:r w:rsidR="001D40F5" w:rsidRPr="009B3DEC">
        <w:t>et offre à cette fin des moyens d</w:t>
      </w:r>
      <w:r w:rsidR="00B16291">
        <w:t>’</w:t>
      </w:r>
      <w:r w:rsidR="001D40F5" w:rsidRPr="009B3DEC">
        <w:t>accès à des sources d</w:t>
      </w:r>
      <w:r w:rsidR="00B16291">
        <w:t>’</w:t>
      </w:r>
      <w:r w:rsidR="001D40F5" w:rsidRPr="009B3DEC">
        <w:t>informations et à des textes juridiques</w:t>
      </w:r>
      <w:r w:rsidR="002E2F49" w:rsidRPr="009B3DEC">
        <w:t xml:space="preserve"> normatifs</w:t>
      </w:r>
      <w:r w:rsidR="001D40F5" w:rsidRPr="009B3DEC">
        <w:t>.</w:t>
      </w:r>
    </w:p>
    <w:p w:rsidR="00EE70D7" w:rsidRPr="009B3DEC" w:rsidRDefault="002E2F49" w:rsidP="00A64B4B">
      <w:pPr>
        <w:pStyle w:val="SingleTxtG"/>
      </w:pPr>
      <w:r w:rsidRPr="009B3DEC">
        <w:t>293.</w:t>
      </w:r>
      <w:r w:rsidR="00D43FBA" w:rsidRPr="009B3DEC">
        <w:tab/>
      </w:r>
      <w:r w:rsidRPr="009B3DEC">
        <w:t>Conformément à l</w:t>
      </w:r>
      <w:r w:rsidR="00B16291">
        <w:t>’</w:t>
      </w:r>
      <w:r w:rsidR="006E01BA" w:rsidRPr="009B3DEC">
        <w:t>article </w:t>
      </w:r>
      <w:r w:rsidRPr="009B3DEC">
        <w:t xml:space="preserve">80 de la loi du 15 août 2009 sur le </w:t>
      </w:r>
      <w:r w:rsidR="00032677" w:rsidRPr="009B3DEC">
        <w:t>parquet</w:t>
      </w:r>
      <w:r w:rsidR="00B16291">
        <w:t>,</w:t>
      </w:r>
      <w:r w:rsidRPr="009B3DEC">
        <w:t xml:space="preserve"> le Service du procureur général a</w:t>
      </w:r>
      <w:r w:rsidR="003361BD">
        <w:t xml:space="preserve"> </w:t>
      </w:r>
      <w:r w:rsidRPr="009B3DEC">
        <w:t xml:space="preserve">le droit de mettre en place des </w:t>
      </w:r>
      <w:r w:rsidR="0014053B" w:rsidRPr="009B3DEC">
        <w:t xml:space="preserve">centres </w:t>
      </w:r>
      <w:r w:rsidRPr="009B3DEC">
        <w:t>d</w:t>
      </w:r>
      <w:r w:rsidR="00B16291">
        <w:t>’</w:t>
      </w:r>
      <w:r w:rsidRPr="009B3DEC">
        <w:t xml:space="preserve">amélioration des compétences des fonctionnaires de ses services et de publier des ouvrages spécialisés. </w:t>
      </w:r>
      <w:r w:rsidR="005B7BB7" w:rsidRPr="009B3DEC">
        <w:t xml:space="preserve">Il </w:t>
      </w:r>
      <w:r w:rsidR="006D5ED4" w:rsidRPr="009B3DEC">
        <w:t xml:space="preserve">existe des fondements normatifs sur lesquels </w:t>
      </w:r>
      <w:r w:rsidR="005B7BB7" w:rsidRPr="009B3DEC">
        <w:t xml:space="preserve">il est possible de </w:t>
      </w:r>
      <w:r w:rsidR="006D5ED4" w:rsidRPr="009B3DEC">
        <w:t>s</w:t>
      </w:r>
      <w:r w:rsidR="00B16291">
        <w:t>’</w:t>
      </w:r>
      <w:r w:rsidR="006D5ED4" w:rsidRPr="009B3DEC">
        <w:t>appuyer pour sensibiliser les populations aux droits de l</w:t>
      </w:r>
      <w:r w:rsidR="00B16291">
        <w:t>’</w:t>
      </w:r>
      <w:r w:rsidR="006D5ED4" w:rsidRPr="009B3DEC">
        <w:t xml:space="preserve">homme. Au cours des années récemment écoulées les mesures pratiques se sont multipliées pour tirer parti de ces normes. </w:t>
      </w:r>
    </w:p>
    <w:p w:rsidR="00EE70D7" w:rsidRPr="009B3DEC" w:rsidRDefault="00A64B4B" w:rsidP="00A64B4B">
      <w:pPr>
        <w:pStyle w:val="H1G"/>
      </w:pPr>
      <w:r w:rsidRPr="009B3DEC">
        <w:lastRenderedPageBreak/>
        <w:tab/>
      </w:r>
      <w:r w:rsidRPr="009B3DEC">
        <w:tab/>
      </w:r>
      <w:r w:rsidR="006D5ED4" w:rsidRPr="009B3DEC">
        <w:t>Article 7</w:t>
      </w:r>
    </w:p>
    <w:p w:rsidR="00EE70D7" w:rsidRPr="009B3DEC" w:rsidRDefault="006D5ED4" w:rsidP="00A64B4B">
      <w:pPr>
        <w:pStyle w:val="SingleTxtG"/>
      </w:pPr>
      <w:r w:rsidRPr="009B3DEC">
        <w:t>294.</w:t>
      </w:r>
      <w:r w:rsidR="00D43FBA" w:rsidRPr="009B3DEC">
        <w:tab/>
      </w:r>
      <w:r w:rsidRPr="009B3DEC">
        <w:t>Le Gouvernement turkmène</w:t>
      </w:r>
      <w:r w:rsidR="00B16291">
        <w:t>,</w:t>
      </w:r>
      <w:r w:rsidRPr="009B3DEC">
        <w:t xml:space="preserve"> l</w:t>
      </w:r>
      <w:r w:rsidR="00B16291">
        <w:t>’</w:t>
      </w:r>
      <w:r w:rsidRPr="009B3DEC">
        <w:t>Union européenne (UE)</w:t>
      </w:r>
      <w:r w:rsidR="00B16291">
        <w:t>,</w:t>
      </w:r>
      <w:r w:rsidRPr="009B3DEC">
        <w:t xml:space="preserve"> l</w:t>
      </w:r>
      <w:r w:rsidR="0014053B" w:rsidRPr="009B3DEC">
        <w:t xml:space="preserve">a représentation </w:t>
      </w:r>
      <w:r w:rsidRPr="009B3DEC">
        <w:t xml:space="preserve">du PNUD </w:t>
      </w:r>
      <w:r w:rsidR="0014053B" w:rsidRPr="009B3DEC">
        <w:t>au Turkménistan et le HCDH ont lancé un</w:t>
      </w:r>
      <w:r w:rsidRPr="009B3DEC">
        <w:t xml:space="preserve"> projet commun intitulé «Renforcer le potentiel national du Turkménistan pour la promotion et la protection des droits de l</w:t>
      </w:r>
      <w:r w:rsidR="00B16291">
        <w:t>’</w:t>
      </w:r>
      <w:r w:rsidRPr="009B3DEC">
        <w:t>homme».</w:t>
      </w:r>
      <w:r w:rsidR="003361BD">
        <w:t xml:space="preserve"> </w:t>
      </w:r>
      <w:r w:rsidRPr="009B3DEC">
        <w:t>Ce programme a été réalisé entre septembre 2009 et 2013.</w:t>
      </w:r>
    </w:p>
    <w:p w:rsidR="00EE70D7" w:rsidRPr="009B3DEC" w:rsidRDefault="006D5ED4" w:rsidP="00A64B4B">
      <w:pPr>
        <w:pStyle w:val="SingleTxtG"/>
      </w:pPr>
      <w:r w:rsidRPr="009B3DEC">
        <w:t>295.</w:t>
      </w:r>
      <w:r w:rsidR="00D43FBA" w:rsidRPr="009B3DEC">
        <w:tab/>
      </w:r>
      <w:r w:rsidR="0014053B" w:rsidRPr="009B3DEC">
        <w:t>Il</w:t>
      </w:r>
      <w:r w:rsidR="00C70D2C" w:rsidRPr="009B3DEC">
        <w:t xml:space="preserve"> a donné lieu à la publication d</w:t>
      </w:r>
      <w:r w:rsidR="00B16291">
        <w:t>’</w:t>
      </w:r>
      <w:r w:rsidR="00C70D2C" w:rsidRPr="009B3DEC">
        <w:t>un recueil d</w:t>
      </w:r>
      <w:r w:rsidR="00B16291">
        <w:t>’</w:t>
      </w:r>
      <w:r w:rsidR="00C70D2C" w:rsidRPr="009B3DEC">
        <w:t>instruments internationaux relatifs aux droits de l</w:t>
      </w:r>
      <w:r w:rsidR="00B16291">
        <w:t>’</w:t>
      </w:r>
      <w:r w:rsidR="00C70D2C" w:rsidRPr="009B3DEC">
        <w:t xml:space="preserve">homme </w:t>
      </w:r>
      <w:r w:rsidR="000B190A" w:rsidRPr="009B3DEC">
        <w:t xml:space="preserve">en </w:t>
      </w:r>
      <w:r w:rsidR="00C70D2C" w:rsidRPr="009B3DEC">
        <w:t xml:space="preserve">langue </w:t>
      </w:r>
      <w:r w:rsidR="000B190A" w:rsidRPr="009B3DEC">
        <w:t xml:space="preserve">nationale </w:t>
      </w:r>
      <w:r w:rsidR="00C70D2C" w:rsidRPr="009B3DEC">
        <w:t>et en</w:t>
      </w:r>
      <w:r w:rsidR="003361BD">
        <w:t xml:space="preserve"> </w:t>
      </w:r>
      <w:r w:rsidR="00C70D2C" w:rsidRPr="009B3DEC">
        <w:t>russe.</w:t>
      </w:r>
    </w:p>
    <w:p w:rsidR="00EE70D7" w:rsidRPr="009B3DEC" w:rsidRDefault="00C70D2C" w:rsidP="00A64B4B">
      <w:pPr>
        <w:pStyle w:val="SingleTxtG"/>
      </w:pPr>
      <w:r w:rsidRPr="009B3DEC">
        <w:t>296.</w:t>
      </w:r>
      <w:r w:rsidR="00D43FBA" w:rsidRPr="009B3DEC">
        <w:tab/>
      </w:r>
      <w:r w:rsidR="00B73D32" w:rsidRPr="009B3DEC">
        <w:t>Entre 2009 et 2013</w:t>
      </w:r>
      <w:r w:rsidR="00B16291">
        <w:t>,</w:t>
      </w:r>
      <w:r w:rsidR="00B73D32" w:rsidRPr="009B3DEC">
        <w:t xml:space="preserve"> des séminaires ont eu lieu à Achgabat et dans toutes les </w:t>
      </w:r>
      <w:r w:rsidR="00B73D32" w:rsidRPr="009B3DEC">
        <w:rPr>
          <w:i/>
        </w:rPr>
        <w:t>velayats</w:t>
      </w:r>
      <w:r w:rsidR="00B73D32" w:rsidRPr="009B3DEC">
        <w:t xml:space="preserve"> du pays avec la participation d</w:t>
      </w:r>
      <w:r w:rsidR="00B16291">
        <w:t>’</w:t>
      </w:r>
      <w:r w:rsidR="00B73D32" w:rsidRPr="009B3DEC">
        <w:t>experts et de spécialistes internationaux de la protection des droits de</w:t>
      </w:r>
      <w:r w:rsidR="003361BD">
        <w:t xml:space="preserve"> </w:t>
      </w:r>
      <w:r w:rsidR="00B73D32" w:rsidRPr="009B3DEC">
        <w:t>l</w:t>
      </w:r>
      <w:r w:rsidR="00B16291">
        <w:t>’</w:t>
      </w:r>
      <w:r w:rsidR="00B73D32" w:rsidRPr="009B3DEC">
        <w:t xml:space="preserve">homme. Ils étaient destinés aux </w:t>
      </w:r>
      <w:r w:rsidR="000B190A" w:rsidRPr="009B3DEC">
        <w:t xml:space="preserve">agents </w:t>
      </w:r>
      <w:r w:rsidR="00B73D32" w:rsidRPr="009B3DEC">
        <w:t>des forces de l</w:t>
      </w:r>
      <w:r w:rsidR="00B16291">
        <w:t>’</w:t>
      </w:r>
      <w:r w:rsidR="00B73D32" w:rsidRPr="009B3DEC">
        <w:t>ordre</w:t>
      </w:r>
      <w:r w:rsidR="00B16291">
        <w:t>,</w:t>
      </w:r>
      <w:r w:rsidR="00B73D32" w:rsidRPr="009B3DEC">
        <w:t xml:space="preserve"> ainsi qu</w:t>
      </w:r>
      <w:r w:rsidR="00B16291">
        <w:t>’</w:t>
      </w:r>
      <w:r w:rsidR="00B73D32" w:rsidRPr="009B3DEC">
        <w:t>aux représentants d</w:t>
      </w:r>
      <w:r w:rsidR="00B16291">
        <w:t>’</w:t>
      </w:r>
      <w:r w:rsidR="00B73D32" w:rsidRPr="009B3DEC">
        <w:t>organes d</w:t>
      </w:r>
      <w:r w:rsidR="0014053B" w:rsidRPr="009B3DEC">
        <w:t>e l</w:t>
      </w:r>
      <w:r w:rsidR="00B16291">
        <w:t>’</w:t>
      </w:r>
      <w:r w:rsidR="0014053B" w:rsidRPr="009B3DEC">
        <w:t>État</w:t>
      </w:r>
      <w:r w:rsidR="00B16291">
        <w:t>,</w:t>
      </w:r>
      <w:r w:rsidR="0014053B" w:rsidRPr="009B3DEC">
        <w:t xml:space="preserve"> d</w:t>
      </w:r>
      <w:r w:rsidR="00B16291">
        <w:t>’</w:t>
      </w:r>
      <w:r w:rsidR="00B73D32" w:rsidRPr="009B3DEC">
        <w:t>organes de l</w:t>
      </w:r>
      <w:r w:rsidR="00B16291">
        <w:t>’</w:t>
      </w:r>
      <w:r w:rsidR="00B73D32" w:rsidRPr="009B3DEC">
        <w:t>administration locale et d</w:t>
      </w:r>
      <w:r w:rsidR="00B16291">
        <w:t>’</w:t>
      </w:r>
      <w:r w:rsidR="00B73D32" w:rsidRPr="009B3DEC">
        <w:t>associations.</w:t>
      </w:r>
    </w:p>
    <w:p w:rsidR="00EE70D7" w:rsidRPr="009B3DEC" w:rsidRDefault="00B73D32" w:rsidP="00A64B4B">
      <w:pPr>
        <w:pStyle w:val="SingleTxtG"/>
      </w:pPr>
      <w:r w:rsidRPr="009B3DEC">
        <w:t>297.</w:t>
      </w:r>
      <w:r w:rsidR="00D43FBA" w:rsidRPr="009B3DEC">
        <w:tab/>
      </w:r>
      <w:r w:rsidR="00003ADE" w:rsidRPr="009B3DEC">
        <w:t>Dans le cadre d</w:t>
      </w:r>
      <w:r w:rsidR="00B16291">
        <w:t>’</w:t>
      </w:r>
      <w:r w:rsidR="00003ADE" w:rsidRPr="009B3DEC">
        <w:t>un projet commun</w:t>
      </w:r>
      <w:r w:rsidR="00B16291">
        <w:t>,</w:t>
      </w:r>
      <w:r w:rsidR="00003ADE" w:rsidRPr="009B3DEC">
        <w:t xml:space="preserve"> un Centre d</w:t>
      </w:r>
      <w:r w:rsidR="00B16291">
        <w:t>’</w:t>
      </w:r>
      <w:r w:rsidR="00003ADE" w:rsidRPr="009B3DEC">
        <w:t>information sur les droits de l</w:t>
      </w:r>
      <w:r w:rsidR="00B16291">
        <w:t>’</w:t>
      </w:r>
      <w:r w:rsidR="00003ADE" w:rsidRPr="009B3DEC">
        <w:t>homme a été inauguré le 2 mai 2011 au sein de l</w:t>
      </w:r>
      <w:r w:rsidR="00B16291">
        <w:t>’</w:t>
      </w:r>
      <w:r w:rsidR="00003ADE" w:rsidRPr="009B3DEC">
        <w:t>Institut national pour la démocratie et les droits de l</w:t>
      </w:r>
      <w:r w:rsidR="00B16291">
        <w:t>’</w:t>
      </w:r>
      <w:r w:rsidR="00003ADE" w:rsidRPr="009B3DEC">
        <w:t xml:space="preserve">homme </w:t>
      </w:r>
      <w:r w:rsidR="0014053B" w:rsidRPr="009B3DEC">
        <w:t xml:space="preserve">près </w:t>
      </w:r>
      <w:r w:rsidR="00003ADE" w:rsidRPr="009B3DEC">
        <w:t>la Présidence.</w:t>
      </w:r>
    </w:p>
    <w:p w:rsidR="00EE70D7" w:rsidRPr="009B3DEC" w:rsidRDefault="00003ADE" w:rsidP="00A64B4B">
      <w:pPr>
        <w:pStyle w:val="SingleTxtG"/>
      </w:pPr>
      <w:r w:rsidRPr="009B3DEC">
        <w:t>298.</w:t>
      </w:r>
      <w:r w:rsidR="00D43FBA" w:rsidRPr="009B3DEC">
        <w:tab/>
      </w:r>
      <w:r w:rsidR="00A5358B" w:rsidRPr="009B3DEC">
        <w:t xml:space="preserve">Ce Centre a </w:t>
      </w:r>
      <w:r w:rsidRPr="009B3DEC">
        <w:t>été créé en vue de promouvoir les droits de l</w:t>
      </w:r>
      <w:r w:rsidR="00B16291">
        <w:t>’</w:t>
      </w:r>
      <w:r w:rsidRPr="009B3DEC">
        <w:t>homme par la présentation et la diffusion d</w:t>
      </w:r>
      <w:r w:rsidR="00B16291">
        <w:t>’</w:t>
      </w:r>
      <w:r w:rsidRPr="009B3DEC">
        <w:t>informations sur ces droits</w:t>
      </w:r>
      <w:r w:rsidR="00B16291">
        <w:t>,</w:t>
      </w:r>
      <w:r w:rsidRPr="009B3DEC">
        <w:t xml:space="preserve"> et de mieux informer les populations sur ces questions. </w:t>
      </w:r>
      <w:r w:rsidR="00A5358B" w:rsidRPr="009B3DEC">
        <w:t>Il</w:t>
      </w:r>
      <w:r w:rsidRPr="009B3DEC">
        <w:t xml:space="preserve"> pro</w:t>
      </w:r>
      <w:r w:rsidR="00A5358B" w:rsidRPr="009B3DEC">
        <w:t>pose</w:t>
      </w:r>
      <w:r w:rsidRPr="009B3DEC">
        <w:t xml:space="preserve"> aux visiteurs une bibliothèque contenant notamment des publications </w:t>
      </w:r>
      <w:r w:rsidR="000763AF" w:rsidRPr="009B3DEC">
        <w:t>du Haut-Commissariat des Nations Unies aux droits de l</w:t>
      </w:r>
      <w:r w:rsidR="00B16291">
        <w:t>’</w:t>
      </w:r>
      <w:r w:rsidR="000763AF" w:rsidRPr="009B3DEC">
        <w:t>homme ainsi que des ouvrages scientifiques ou méthodologiques et des manuels</w:t>
      </w:r>
      <w:r w:rsidR="00B16291">
        <w:t>,</w:t>
      </w:r>
      <w:r w:rsidR="000763AF" w:rsidRPr="009B3DEC">
        <w:t xml:space="preserve"> des sites informatiques et d</w:t>
      </w:r>
      <w:r w:rsidR="00B16291">
        <w:t>’</w:t>
      </w:r>
      <w:r w:rsidR="000763AF" w:rsidRPr="009B3DEC">
        <w:t>autres matériels</w:t>
      </w:r>
      <w:r w:rsidR="003D02E7" w:rsidRPr="009B3DEC">
        <w:t xml:space="preserve"> dans ce domaine</w:t>
      </w:r>
      <w:r w:rsidR="000763AF" w:rsidRPr="009B3DEC">
        <w:t>.</w:t>
      </w:r>
    </w:p>
    <w:p w:rsidR="00EE70D7" w:rsidRPr="009B3DEC" w:rsidRDefault="00A5358B" w:rsidP="00A64B4B">
      <w:pPr>
        <w:pStyle w:val="SingleTxtG"/>
      </w:pPr>
      <w:r w:rsidRPr="009B3DEC">
        <w:t>299.</w:t>
      </w:r>
      <w:r w:rsidR="00D43FBA" w:rsidRPr="009B3DEC">
        <w:tab/>
      </w:r>
      <w:r w:rsidR="00707520" w:rsidRPr="009B3DEC">
        <w:t>En 2012</w:t>
      </w:r>
      <w:r w:rsidR="00B16291">
        <w:t>,</w:t>
      </w:r>
      <w:r w:rsidR="00707520" w:rsidRPr="009B3DEC">
        <w:t xml:space="preserve"> des centres de documentation analogues ont été ouverts dans plusieurs des principaux établissements d</w:t>
      </w:r>
      <w:r w:rsidR="00B16291">
        <w:t>’</w:t>
      </w:r>
      <w:r w:rsidR="00707520" w:rsidRPr="009B3DEC">
        <w:t>enseignement supérieur du pays</w:t>
      </w:r>
      <w:r w:rsidR="00B16291">
        <w:t>,</w:t>
      </w:r>
      <w:r w:rsidR="00707520" w:rsidRPr="009B3DEC">
        <w:t xml:space="preserve"> à savoir à l</w:t>
      </w:r>
      <w:r w:rsidR="00B16291">
        <w:t>’</w:t>
      </w:r>
      <w:r w:rsidR="00707520" w:rsidRPr="009B3DEC">
        <w:t>Institut d</w:t>
      </w:r>
      <w:r w:rsidR="00B16291">
        <w:t>’</w:t>
      </w:r>
      <w:r w:rsidR="00707520" w:rsidRPr="009B3DEC">
        <w:t>État de l</w:t>
      </w:r>
      <w:r w:rsidR="00B16291">
        <w:t>’</w:t>
      </w:r>
      <w:r w:rsidR="00707520" w:rsidRPr="009B3DEC">
        <w:t>énergie de Mary</w:t>
      </w:r>
      <w:r w:rsidR="00B16291">
        <w:t>,</w:t>
      </w:r>
      <w:r w:rsidR="00707520" w:rsidRPr="009B3DEC">
        <w:t xml:space="preserve"> à l</w:t>
      </w:r>
      <w:r w:rsidR="00B16291">
        <w:t>’</w:t>
      </w:r>
      <w:r w:rsidR="00707520" w:rsidRPr="009B3DEC">
        <w:t>Institut turkmène de formation des enseignants</w:t>
      </w:r>
      <w:r w:rsidR="004B05A0" w:rsidRPr="009B3DEC">
        <w:t xml:space="preserve"> Seïdi de Turkmenabat</w:t>
      </w:r>
      <w:r w:rsidR="00B16291">
        <w:t>,</w:t>
      </w:r>
      <w:r w:rsidR="004B05A0" w:rsidRPr="009B3DEC">
        <w:t xml:space="preserve"> à l</w:t>
      </w:r>
      <w:r w:rsidR="00B16291">
        <w:t>’</w:t>
      </w:r>
      <w:r w:rsidR="004B05A0" w:rsidRPr="009B3DEC">
        <w:t>Institut turkmène d</w:t>
      </w:r>
      <w:r w:rsidR="00B16291">
        <w:t>’</w:t>
      </w:r>
      <w:r w:rsidR="004B05A0" w:rsidRPr="009B3DEC">
        <w:t>agriculture de Dachogouz ainsi qu</w:t>
      </w:r>
      <w:r w:rsidR="00B16291">
        <w:t>’</w:t>
      </w:r>
      <w:r w:rsidR="004B05A0" w:rsidRPr="009B3DEC">
        <w:t>à l</w:t>
      </w:r>
      <w:r w:rsidR="00B16291">
        <w:t>’</w:t>
      </w:r>
      <w:r w:rsidR="004B05A0" w:rsidRPr="009B3DEC">
        <w:t>Institut turkmène d</w:t>
      </w:r>
      <w:r w:rsidR="00B16291">
        <w:t>’</w:t>
      </w:r>
      <w:r w:rsidR="004B05A0" w:rsidRPr="009B3DEC">
        <w:t>État du pétrole et du gaz (antenne de</w:t>
      </w:r>
      <w:r w:rsidR="00A64B4B" w:rsidRPr="009B3DEC">
        <w:t xml:space="preserve"> </w:t>
      </w:r>
      <w:r w:rsidR="004B05A0" w:rsidRPr="009B3DEC">
        <w:t>Balkanabat).</w:t>
      </w:r>
    </w:p>
    <w:p w:rsidR="00EE70D7" w:rsidRPr="009B3DEC" w:rsidRDefault="004B05A0" w:rsidP="00A64B4B">
      <w:pPr>
        <w:pStyle w:val="SingleTxtG"/>
      </w:pPr>
      <w:r w:rsidRPr="009B3DEC">
        <w:t>300.</w:t>
      </w:r>
      <w:r w:rsidR="00D43FBA" w:rsidRPr="009B3DEC">
        <w:tab/>
      </w:r>
      <w:r w:rsidRPr="009B3DEC">
        <w:t>Les centres d</w:t>
      </w:r>
      <w:r w:rsidR="00B16291">
        <w:t>’</w:t>
      </w:r>
      <w:r w:rsidRPr="009B3DEC">
        <w:t>information s</w:t>
      </w:r>
      <w:r w:rsidR="00B16291">
        <w:t>’</w:t>
      </w:r>
      <w:r w:rsidRPr="009B3DEC">
        <w:t>acquittent de leurs fonctions de promotion des droits de l</w:t>
      </w:r>
      <w:r w:rsidR="00B16291">
        <w:t>’</w:t>
      </w:r>
      <w:r w:rsidRPr="009B3DEC">
        <w:t xml:space="preserve">homme en présentant et en diffusant des informations sur la législation nationale et les normes internationales dans ce domaine. </w:t>
      </w:r>
      <w:r w:rsidR="00295086" w:rsidRPr="009B3DEC">
        <w:t>C</w:t>
      </w:r>
      <w:r w:rsidR="00B16291">
        <w:t>’</w:t>
      </w:r>
      <w:r w:rsidR="00295086" w:rsidRPr="009B3DEC">
        <w:t>est ainsi que</w:t>
      </w:r>
      <w:r w:rsidR="00B16291">
        <w:t>,</w:t>
      </w:r>
      <w:r w:rsidR="00295086" w:rsidRPr="009B3DEC">
        <w:t xml:space="preserve"> récemment</w:t>
      </w:r>
      <w:r w:rsidR="00B16291">
        <w:t>,</w:t>
      </w:r>
      <w:r w:rsidR="00295086" w:rsidRPr="009B3DEC">
        <w:t xml:space="preserve"> tous les centres ont organisé des tables rondes et des séminaires où certains de leurs collaborateurs ont abordé des questions comme la réforme de la Constitution</w:t>
      </w:r>
      <w:r w:rsidR="00B16291">
        <w:t>,</w:t>
      </w:r>
      <w:r w:rsidR="00295086" w:rsidRPr="009B3DEC">
        <w:t xml:space="preserve"> la préparation du projet de loi sur le Médiateur pour les droits de l</w:t>
      </w:r>
      <w:r w:rsidR="00B16291">
        <w:t>’</w:t>
      </w:r>
      <w:r w:rsidR="00295086" w:rsidRPr="009B3DEC">
        <w:t xml:space="preserve">homme et </w:t>
      </w:r>
      <w:r w:rsidR="0014053B" w:rsidRPr="009B3DEC">
        <w:t>d</w:t>
      </w:r>
      <w:r w:rsidR="00B16291">
        <w:t>’</w:t>
      </w:r>
      <w:r w:rsidR="00295086" w:rsidRPr="009B3DEC">
        <w:t>autres questions d</w:t>
      </w:r>
      <w:r w:rsidR="00B16291">
        <w:t>’</w:t>
      </w:r>
      <w:r w:rsidR="00295086" w:rsidRPr="009B3DEC">
        <w:t xml:space="preserve">actualité </w:t>
      </w:r>
      <w:r w:rsidR="0014053B" w:rsidRPr="009B3DEC">
        <w:t xml:space="preserve">sur </w:t>
      </w:r>
      <w:r w:rsidR="00295086" w:rsidRPr="009B3DEC">
        <w:t xml:space="preserve">la réforme </w:t>
      </w:r>
      <w:r w:rsidR="0014053B" w:rsidRPr="009B3DEC">
        <w:t>juridique</w:t>
      </w:r>
      <w:r w:rsidR="00295086" w:rsidRPr="009B3DEC">
        <w:t>.</w:t>
      </w:r>
    </w:p>
    <w:p w:rsidR="00C007FA" w:rsidRPr="009B3DEC" w:rsidRDefault="00295086" w:rsidP="00A64B4B">
      <w:pPr>
        <w:pStyle w:val="SingleTxtG"/>
        <w:rPr>
          <w:sz w:val="24"/>
          <w:szCs w:val="24"/>
        </w:rPr>
      </w:pPr>
      <w:r w:rsidRPr="009B3DEC">
        <w:t>301.</w:t>
      </w:r>
      <w:r w:rsidR="00D43FBA" w:rsidRPr="009B3DEC">
        <w:tab/>
      </w:r>
      <w:r w:rsidR="00C007FA" w:rsidRPr="009B3DEC">
        <w:t>En 2015</w:t>
      </w:r>
      <w:r w:rsidR="00B16291">
        <w:t>,</w:t>
      </w:r>
      <w:r w:rsidR="00C007FA" w:rsidRPr="009B3DEC">
        <w:t xml:space="preserve"> les centres ont organisé des événements en relation avec le 20</w:t>
      </w:r>
      <w:r w:rsidR="00C007FA" w:rsidRPr="009B3DEC">
        <w:rPr>
          <w:vertAlign w:val="superscript"/>
        </w:rPr>
        <w:t>e</w:t>
      </w:r>
      <w:r w:rsidR="00C007FA" w:rsidRPr="009B3DEC">
        <w:t xml:space="preserve"> anniversaire de la proclamation de la neutralité du Turkménistan</w:t>
      </w:r>
      <w:r w:rsidR="00B16291">
        <w:t>,</w:t>
      </w:r>
      <w:r w:rsidR="00C007FA" w:rsidRPr="009B3DEC">
        <w:t xml:space="preserve"> au cours desquels ont été abordées des questions comme la signification et le rôle de la neutralité turkmène en tant que facteur important de coopération pour la paix</w:t>
      </w:r>
      <w:r w:rsidR="00B16291">
        <w:t>,</w:t>
      </w:r>
      <w:r w:rsidR="00C007FA" w:rsidRPr="009B3DEC">
        <w:t xml:space="preserve"> ou comme la sécurité régionale</w:t>
      </w:r>
      <w:r w:rsidR="00B16291">
        <w:t>,</w:t>
      </w:r>
      <w:r w:rsidR="00C007FA" w:rsidRPr="009B3DEC">
        <w:t xml:space="preserve"> la stabilité et de développement durable</w:t>
      </w:r>
      <w:r w:rsidR="00B16291">
        <w:t>,</w:t>
      </w:r>
      <w:r w:rsidR="00C007FA" w:rsidRPr="009B3DEC">
        <w:t xml:space="preserve"> le développement général du pays et le bien-être de la population </w:t>
      </w:r>
      <w:r w:rsidR="0014053B" w:rsidRPr="009B3DEC">
        <w:t>turkmène</w:t>
      </w:r>
      <w:r w:rsidR="00C007FA" w:rsidRPr="009B3DEC">
        <w:t>.</w:t>
      </w:r>
      <w:r w:rsidR="00C007FA" w:rsidRPr="009B3DEC">
        <w:rPr>
          <w:sz w:val="24"/>
          <w:szCs w:val="24"/>
        </w:rPr>
        <w:br w:type="page"/>
      </w:r>
    </w:p>
    <w:p w:rsidR="00EE70D7" w:rsidRPr="009B3DEC" w:rsidRDefault="00C007FA" w:rsidP="00A64B4B">
      <w:pPr>
        <w:pStyle w:val="HChG"/>
      </w:pPr>
      <w:r w:rsidRPr="009B3DEC">
        <w:lastRenderedPageBreak/>
        <w:t>Annexe 1</w:t>
      </w:r>
    </w:p>
    <w:p w:rsidR="007F1657" w:rsidRPr="009B3DEC" w:rsidRDefault="00A64B4B" w:rsidP="00A64B4B">
      <w:pPr>
        <w:pStyle w:val="SingleTxtG"/>
      </w:pPr>
      <w:r w:rsidRPr="009B3DEC">
        <w:tab/>
      </w:r>
      <w:r w:rsidR="007F1657" w:rsidRPr="009B3DEC">
        <w:t>La législation turkmène vise à éliminer la discrimination vis-à-vis de personnes ou de groupes. En témoignent les extraits de lois ci-après</w:t>
      </w:r>
      <w:r w:rsidR="006D5EC3" w:rsidRPr="009B3DEC">
        <w:t>:</w:t>
      </w:r>
    </w:p>
    <w:tbl>
      <w:tblPr>
        <w:tblW w:w="7348" w:type="dxa"/>
        <w:tblInd w:w="1134" w:type="dxa"/>
        <w:tblLayout w:type="fixed"/>
        <w:tblCellMar>
          <w:left w:w="0" w:type="dxa"/>
          <w:right w:w="0" w:type="dxa"/>
        </w:tblCellMar>
        <w:tblLook w:val="04A0" w:firstRow="1" w:lastRow="0" w:firstColumn="1" w:lastColumn="0" w:noHBand="0" w:noVBand="1"/>
      </w:tblPr>
      <w:tblGrid>
        <w:gridCol w:w="350"/>
        <w:gridCol w:w="76"/>
        <w:gridCol w:w="4583"/>
        <w:gridCol w:w="13"/>
        <w:gridCol w:w="2313"/>
        <w:gridCol w:w="13"/>
      </w:tblGrid>
      <w:tr w:rsidR="00ED019B" w:rsidRPr="0066499B" w:rsidTr="00213B66">
        <w:trPr>
          <w:cantSplit/>
          <w:tblHeader/>
        </w:trPr>
        <w:tc>
          <w:tcPr>
            <w:tcW w:w="426" w:type="dxa"/>
            <w:gridSpan w:val="2"/>
            <w:tcBorders>
              <w:top w:val="single" w:sz="4" w:space="0" w:color="auto"/>
              <w:bottom w:val="single" w:sz="12" w:space="0" w:color="auto"/>
            </w:tcBorders>
            <w:shd w:val="clear" w:color="auto" w:fill="auto"/>
            <w:vAlign w:val="bottom"/>
            <w:hideMark/>
          </w:tcPr>
          <w:p w:rsidR="00ED019B" w:rsidRPr="0066499B" w:rsidRDefault="00A64B4B" w:rsidP="0066499B">
            <w:pPr>
              <w:suppressAutoHyphens w:val="0"/>
              <w:spacing w:before="80" w:after="80" w:line="200" w:lineRule="exact"/>
              <w:ind w:right="113"/>
              <w:rPr>
                <w:i/>
                <w:sz w:val="16"/>
                <w:lang w:val="en-GB"/>
              </w:rPr>
            </w:pPr>
            <w:r w:rsidRPr="0066499B">
              <w:rPr>
                <w:i/>
                <w:sz w:val="16"/>
                <w:lang w:val="en-GB"/>
              </w:rPr>
              <w:t>No</w:t>
            </w:r>
          </w:p>
        </w:tc>
        <w:tc>
          <w:tcPr>
            <w:tcW w:w="4583" w:type="dxa"/>
            <w:tcBorders>
              <w:top w:val="single" w:sz="4" w:space="0" w:color="auto"/>
              <w:bottom w:val="single" w:sz="12" w:space="0" w:color="auto"/>
            </w:tcBorders>
            <w:shd w:val="clear" w:color="auto" w:fill="auto"/>
            <w:vAlign w:val="bottom"/>
            <w:hideMark/>
          </w:tcPr>
          <w:p w:rsidR="00ED019B" w:rsidRPr="0066499B" w:rsidRDefault="00ED019B" w:rsidP="0066499B">
            <w:pPr>
              <w:suppressAutoHyphens w:val="0"/>
              <w:spacing w:before="80" w:after="80" w:line="200" w:lineRule="exact"/>
              <w:ind w:right="113"/>
              <w:rPr>
                <w:i/>
                <w:sz w:val="16"/>
                <w:lang w:val="en-GB"/>
              </w:rPr>
            </w:pPr>
            <w:r w:rsidRPr="0066499B">
              <w:rPr>
                <w:i/>
                <w:sz w:val="16"/>
                <w:lang w:val="en-GB"/>
              </w:rPr>
              <w:t>Disposition</w:t>
            </w:r>
          </w:p>
        </w:tc>
        <w:tc>
          <w:tcPr>
            <w:tcW w:w="2339" w:type="dxa"/>
            <w:gridSpan w:val="3"/>
            <w:tcBorders>
              <w:top w:val="single" w:sz="4" w:space="0" w:color="auto"/>
              <w:bottom w:val="single" w:sz="12" w:space="0" w:color="auto"/>
            </w:tcBorders>
            <w:shd w:val="clear" w:color="auto" w:fill="auto"/>
            <w:vAlign w:val="bottom"/>
            <w:hideMark/>
          </w:tcPr>
          <w:p w:rsidR="00ED019B" w:rsidRPr="0066499B" w:rsidRDefault="008338C9" w:rsidP="0066499B">
            <w:pPr>
              <w:suppressAutoHyphens w:val="0"/>
              <w:spacing w:before="80" w:after="80" w:line="200" w:lineRule="exact"/>
              <w:ind w:right="113"/>
              <w:rPr>
                <w:i/>
                <w:sz w:val="16"/>
                <w:lang w:val="en-GB"/>
              </w:rPr>
            </w:pPr>
            <w:r w:rsidRPr="0066499B">
              <w:rPr>
                <w:i/>
                <w:sz w:val="16"/>
                <w:lang w:val="en-GB"/>
              </w:rPr>
              <w:t>Loi</w:t>
            </w:r>
          </w:p>
        </w:tc>
      </w:tr>
      <w:tr w:rsidR="00ED019B" w:rsidRPr="0066499B" w:rsidTr="00213B66">
        <w:trPr>
          <w:cantSplit/>
        </w:trPr>
        <w:tc>
          <w:tcPr>
            <w:tcW w:w="426" w:type="dxa"/>
            <w:gridSpan w:val="2"/>
            <w:shd w:val="clear" w:color="auto" w:fill="auto"/>
            <w:hideMark/>
          </w:tcPr>
          <w:p w:rsidR="00ED019B" w:rsidRPr="0066499B" w:rsidRDefault="00ED019B" w:rsidP="00497AA6">
            <w:pPr>
              <w:tabs>
                <w:tab w:val="left" w:pos="709"/>
              </w:tabs>
              <w:spacing w:before="40" w:after="120"/>
              <w:ind w:right="40"/>
              <w:rPr>
                <w:bCs/>
              </w:rPr>
            </w:pPr>
            <w:r w:rsidRPr="0066499B">
              <w:rPr>
                <w:bCs/>
              </w:rPr>
              <w:t>1.</w:t>
            </w:r>
          </w:p>
        </w:tc>
        <w:tc>
          <w:tcPr>
            <w:tcW w:w="4583" w:type="dxa"/>
            <w:shd w:val="clear" w:color="auto" w:fill="auto"/>
          </w:tcPr>
          <w:p w:rsidR="00ED019B" w:rsidRPr="0066499B" w:rsidRDefault="00ED019B" w:rsidP="00497AA6">
            <w:pPr>
              <w:tabs>
                <w:tab w:val="left" w:pos="709"/>
              </w:tabs>
              <w:spacing w:before="40" w:after="120"/>
              <w:ind w:right="113"/>
              <w:rPr>
                <w:bCs/>
              </w:rPr>
            </w:pPr>
            <w:r w:rsidRPr="0066499B">
              <w:rPr>
                <w:bCs/>
              </w:rPr>
              <w:t xml:space="preserve">Article 19. </w:t>
            </w:r>
            <w:r w:rsidRPr="0066499B">
              <w:rPr>
                <w:bCs/>
                <w:color w:val="000000"/>
              </w:rPr>
              <w:t>Le Turkménistan garantit l</w:t>
            </w:r>
            <w:r w:rsidR="00B16291" w:rsidRPr="0066499B">
              <w:rPr>
                <w:bCs/>
                <w:color w:val="000000"/>
              </w:rPr>
              <w:t>’</w:t>
            </w:r>
            <w:r w:rsidRPr="0066499B">
              <w:rPr>
                <w:bCs/>
                <w:color w:val="000000"/>
              </w:rPr>
              <w:t>égalité en droits et libertés de l</w:t>
            </w:r>
            <w:r w:rsidR="00B16291" w:rsidRPr="0066499B">
              <w:rPr>
                <w:bCs/>
                <w:color w:val="000000"/>
              </w:rPr>
              <w:t>’</w:t>
            </w:r>
            <w:r w:rsidRPr="0066499B">
              <w:rPr>
                <w:bCs/>
                <w:color w:val="000000"/>
              </w:rPr>
              <w:t>homme et du citoyen</w:t>
            </w:r>
            <w:r w:rsidR="00B16291" w:rsidRPr="0066499B">
              <w:rPr>
                <w:bCs/>
                <w:color w:val="000000"/>
              </w:rPr>
              <w:t>,</w:t>
            </w:r>
            <w:r w:rsidRPr="0066499B">
              <w:rPr>
                <w:bCs/>
                <w:color w:val="000000"/>
              </w:rPr>
              <w:t xml:space="preserve"> sans distinction aucune tenant à l</w:t>
            </w:r>
            <w:r w:rsidR="00B16291" w:rsidRPr="0066499B">
              <w:rPr>
                <w:bCs/>
                <w:color w:val="000000"/>
              </w:rPr>
              <w:t>’</w:t>
            </w:r>
            <w:r w:rsidR="0014053B" w:rsidRPr="0066499B">
              <w:rPr>
                <w:bCs/>
                <w:color w:val="000000"/>
              </w:rPr>
              <w:t>appartenance ethnique</w:t>
            </w:r>
            <w:r w:rsidR="00B16291" w:rsidRPr="0066499B">
              <w:rPr>
                <w:bCs/>
                <w:color w:val="000000"/>
              </w:rPr>
              <w:t>,</w:t>
            </w:r>
            <w:r w:rsidRPr="0066499B">
              <w:rPr>
                <w:bCs/>
                <w:color w:val="000000"/>
              </w:rPr>
              <w:t xml:space="preserve"> à la race</w:t>
            </w:r>
            <w:r w:rsidR="00B16291" w:rsidRPr="0066499B">
              <w:rPr>
                <w:bCs/>
                <w:color w:val="000000"/>
              </w:rPr>
              <w:t>,</w:t>
            </w:r>
            <w:r w:rsidRPr="0066499B">
              <w:rPr>
                <w:bCs/>
                <w:color w:val="000000"/>
              </w:rPr>
              <w:t xml:space="preserve"> au sexe</w:t>
            </w:r>
            <w:r w:rsidR="00B16291" w:rsidRPr="0066499B">
              <w:rPr>
                <w:bCs/>
                <w:color w:val="000000"/>
              </w:rPr>
              <w:t>,</w:t>
            </w:r>
            <w:r w:rsidRPr="0066499B">
              <w:rPr>
                <w:bCs/>
                <w:color w:val="000000"/>
              </w:rPr>
              <w:t xml:space="preserve"> à l</w:t>
            </w:r>
            <w:r w:rsidR="00B16291" w:rsidRPr="0066499B">
              <w:rPr>
                <w:bCs/>
                <w:color w:val="000000"/>
              </w:rPr>
              <w:t>’</w:t>
            </w:r>
            <w:r w:rsidRPr="0066499B">
              <w:rPr>
                <w:bCs/>
                <w:color w:val="000000"/>
              </w:rPr>
              <w:t>origine</w:t>
            </w:r>
            <w:r w:rsidR="00B16291" w:rsidRPr="0066499B">
              <w:rPr>
                <w:bCs/>
                <w:color w:val="000000"/>
              </w:rPr>
              <w:t>,</w:t>
            </w:r>
            <w:r w:rsidRPr="0066499B">
              <w:rPr>
                <w:bCs/>
                <w:color w:val="000000"/>
              </w:rPr>
              <w:t xml:space="preserve"> à la fortune</w:t>
            </w:r>
            <w:r w:rsidR="00B16291" w:rsidRPr="0066499B">
              <w:rPr>
                <w:bCs/>
                <w:color w:val="000000"/>
              </w:rPr>
              <w:t>,</w:t>
            </w:r>
            <w:r w:rsidRPr="0066499B">
              <w:rPr>
                <w:bCs/>
                <w:color w:val="000000"/>
              </w:rPr>
              <w:t xml:space="preserve"> au statut</w:t>
            </w:r>
            <w:r w:rsidR="00B16291" w:rsidRPr="0066499B">
              <w:rPr>
                <w:bCs/>
                <w:color w:val="000000"/>
              </w:rPr>
              <w:t>,</w:t>
            </w:r>
            <w:r w:rsidRPr="0066499B">
              <w:rPr>
                <w:bCs/>
                <w:color w:val="000000"/>
              </w:rPr>
              <w:t xml:space="preserve"> au lieu de résidence</w:t>
            </w:r>
            <w:r w:rsidR="00B16291" w:rsidRPr="0066499B">
              <w:rPr>
                <w:bCs/>
                <w:color w:val="000000"/>
              </w:rPr>
              <w:t>,</w:t>
            </w:r>
            <w:r w:rsidRPr="0066499B">
              <w:rPr>
                <w:bCs/>
                <w:color w:val="000000"/>
              </w:rPr>
              <w:t xml:space="preserve"> à la langue</w:t>
            </w:r>
            <w:r w:rsidR="00B16291" w:rsidRPr="0066499B">
              <w:rPr>
                <w:bCs/>
                <w:color w:val="000000"/>
              </w:rPr>
              <w:t>,</w:t>
            </w:r>
            <w:r w:rsidRPr="0066499B">
              <w:rPr>
                <w:bCs/>
                <w:color w:val="000000"/>
              </w:rPr>
              <w:t xml:space="preserve"> à l</w:t>
            </w:r>
            <w:r w:rsidR="00B16291" w:rsidRPr="0066499B">
              <w:rPr>
                <w:bCs/>
                <w:color w:val="000000"/>
              </w:rPr>
              <w:t>’</w:t>
            </w:r>
            <w:r w:rsidRPr="0066499B">
              <w:rPr>
                <w:bCs/>
                <w:color w:val="000000"/>
              </w:rPr>
              <w:t>attitude à l</w:t>
            </w:r>
            <w:r w:rsidR="00B16291" w:rsidRPr="0066499B">
              <w:rPr>
                <w:bCs/>
                <w:color w:val="000000"/>
              </w:rPr>
              <w:t>’</w:t>
            </w:r>
            <w:r w:rsidRPr="0066499B">
              <w:rPr>
                <w:bCs/>
                <w:color w:val="000000"/>
              </w:rPr>
              <w:t>égard de la religion</w:t>
            </w:r>
            <w:r w:rsidR="00B16291" w:rsidRPr="0066499B">
              <w:rPr>
                <w:bCs/>
                <w:color w:val="000000"/>
              </w:rPr>
              <w:t>,</w:t>
            </w:r>
            <w:r w:rsidRPr="0066499B">
              <w:rPr>
                <w:bCs/>
                <w:color w:val="000000"/>
              </w:rPr>
              <w:t xml:space="preserve"> aux </w:t>
            </w:r>
            <w:r w:rsidR="0014053B" w:rsidRPr="0066499B">
              <w:rPr>
                <w:bCs/>
                <w:color w:val="000000"/>
              </w:rPr>
              <w:t xml:space="preserve">opinions </w:t>
            </w:r>
            <w:r w:rsidR="003D02E7" w:rsidRPr="0066499B">
              <w:rPr>
                <w:bCs/>
                <w:color w:val="000000"/>
              </w:rPr>
              <w:t>politiques ou</w:t>
            </w:r>
            <w:r w:rsidRPr="0066499B">
              <w:rPr>
                <w:bCs/>
                <w:color w:val="000000"/>
              </w:rPr>
              <w:t xml:space="preserve"> à l</w:t>
            </w:r>
            <w:r w:rsidR="00B16291" w:rsidRPr="0066499B">
              <w:rPr>
                <w:bCs/>
                <w:color w:val="000000"/>
              </w:rPr>
              <w:t>’</w:t>
            </w:r>
            <w:r w:rsidRPr="0066499B">
              <w:rPr>
                <w:bCs/>
                <w:color w:val="000000"/>
              </w:rPr>
              <w:t>affiliation ou non-affiliation à un parti.</w:t>
            </w:r>
            <w:r w:rsidR="003361BD" w:rsidRPr="0066499B">
              <w:rPr>
                <w:bCs/>
                <w:color w:val="000000"/>
              </w:rPr>
              <w:t xml:space="preserve"> </w:t>
            </w:r>
          </w:p>
          <w:p w:rsidR="00ED019B" w:rsidRPr="0066499B" w:rsidRDefault="00ED019B" w:rsidP="00497AA6">
            <w:pPr>
              <w:tabs>
                <w:tab w:val="left" w:pos="709"/>
              </w:tabs>
              <w:spacing w:before="40" w:after="120"/>
              <w:ind w:right="113"/>
              <w:rPr>
                <w:bCs/>
              </w:rPr>
            </w:pPr>
            <w:r w:rsidRPr="0066499B">
              <w:rPr>
                <w:bCs/>
              </w:rPr>
              <w:t xml:space="preserve">Article 20. </w:t>
            </w:r>
            <w:r w:rsidR="00A162F0" w:rsidRPr="0066499B">
              <w:rPr>
                <w:bCs/>
                <w:color w:val="000000"/>
              </w:rPr>
              <w:t>Au Turkménistan</w:t>
            </w:r>
            <w:r w:rsidR="00B16291" w:rsidRPr="0066499B">
              <w:rPr>
                <w:bCs/>
                <w:color w:val="000000"/>
              </w:rPr>
              <w:t>,</w:t>
            </w:r>
            <w:r w:rsidR="00A162F0" w:rsidRPr="0066499B">
              <w:rPr>
                <w:bCs/>
                <w:color w:val="000000"/>
              </w:rPr>
              <w:t xml:space="preserve"> les hommes et les femmes ont les mêmes droits</w:t>
            </w:r>
            <w:r w:rsidR="003361BD" w:rsidRPr="0066499B">
              <w:rPr>
                <w:bCs/>
                <w:color w:val="000000"/>
              </w:rPr>
              <w:t xml:space="preserve"> </w:t>
            </w:r>
            <w:r w:rsidR="00A162F0" w:rsidRPr="0066499B">
              <w:rPr>
                <w:bCs/>
                <w:color w:val="000000"/>
              </w:rPr>
              <w:t>civils</w:t>
            </w:r>
            <w:r w:rsidRPr="0066499B">
              <w:rPr>
                <w:bCs/>
              </w:rPr>
              <w:t xml:space="preserve">. </w:t>
            </w:r>
            <w:r w:rsidR="00A162F0" w:rsidRPr="0066499B">
              <w:rPr>
                <w:bCs/>
                <w:color w:val="000000"/>
              </w:rPr>
              <w:t>Toute infraction à l</w:t>
            </w:r>
            <w:r w:rsidR="00B16291" w:rsidRPr="0066499B">
              <w:rPr>
                <w:bCs/>
                <w:color w:val="000000"/>
              </w:rPr>
              <w:t>’</w:t>
            </w:r>
            <w:r w:rsidR="00A162F0" w:rsidRPr="0066499B">
              <w:rPr>
                <w:bCs/>
                <w:color w:val="000000"/>
              </w:rPr>
              <w:t>égalité entre les sexes est sanctionnée par la loi</w:t>
            </w:r>
            <w:r w:rsidR="00633BA1" w:rsidRPr="0066499B">
              <w:rPr>
                <w:bCs/>
              </w:rPr>
              <w:t>.</w:t>
            </w:r>
          </w:p>
        </w:tc>
        <w:tc>
          <w:tcPr>
            <w:tcW w:w="2339" w:type="dxa"/>
            <w:gridSpan w:val="3"/>
            <w:shd w:val="clear" w:color="auto" w:fill="auto"/>
            <w:hideMark/>
          </w:tcPr>
          <w:p w:rsidR="00ED019B" w:rsidRPr="0066499B" w:rsidRDefault="00ED019B" w:rsidP="00497AA6">
            <w:pPr>
              <w:tabs>
                <w:tab w:val="left" w:pos="709"/>
              </w:tabs>
              <w:spacing w:before="40" w:after="120"/>
              <w:ind w:right="113"/>
              <w:rPr>
                <w:bCs/>
              </w:rPr>
            </w:pPr>
            <w:r w:rsidRPr="0066499B">
              <w:rPr>
                <w:bCs/>
              </w:rPr>
              <w:t>Constitution (2008)</w:t>
            </w:r>
          </w:p>
        </w:tc>
      </w:tr>
      <w:tr w:rsidR="00ED019B" w:rsidRPr="0066499B" w:rsidTr="00213B66">
        <w:trPr>
          <w:cantSplit/>
        </w:trPr>
        <w:tc>
          <w:tcPr>
            <w:tcW w:w="426" w:type="dxa"/>
            <w:gridSpan w:val="2"/>
            <w:shd w:val="clear" w:color="auto" w:fill="auto"/>
          </w:tcPr>
          <w:p w:rsidR="00ED019B" w:rsidRPr="0066499B" w:rsidRDefault="00ED019B" w:rsidP="00497AA6">
            <w:pPr>
              <w:tabs>
                <w:tab w:val="left" w:pos="709"/>
              </w:tabs>
              <w:spacing w:before="40" w:after="120"/>
              <w:ind w:right="40"/>
              <w:rPr>
                <w:bCs/>
              </w:rPr>
            </w:pPr>
            <w:r w:rsidRPr="0066499B">
              <w:rPr>
                <w:bCs/>
              </w:rPr>
              <w:t>2.</w:t>
            </w:r>
          </w:p>
        </w:tc>
        <w:tc>
          <w:tcPr>
            <w:tcW w:w="4583" w:type="dxa"/>
            <w:shd w:val="clear" w:color="auto" w:fill="auto"/>
          </w:tcPr>
          <w:p w:rsidR="00ED019B" w:rsidRPr="0066499B" w:rsidRDefault="00A162F0" w:rsidP="00497AA6">
            <w:pPr>
              <w:tabs>
                <w:tab w:val="left" w:pos="709"/>
              </w:tabs>
              <w:spacing w:before="40" w:after="120"/>
              <w:ind w:right="113"/>
              <w:rPr>
                <w:bCs/>
              </w:rPr>
            </w:pPr>
            <w:r w:rsidRPr="0066499B">
              <w:rPr>
                <w:bCs/>
              </w:rPr>
              <w:t>Article</w:t>
            </w:r>
            <w:r w:rsidR="00ED019B" w:rsidRPr="0066499B">
              <w:rPr>
                <w:bCs/>
              </w:rPr>
              <w:t xml:space="preserve"> 4. </w:t>
            </w:r>
            <w:r w:rsidRPr="0066499B">
              <w:rPr>
                <w:bCs/>
              </w:rPr>
              <w:t>Principes fondamentaux de la politique de l</w:t>
            </w:r>
            <w:r w:rsidR="00B16291" w:rsidRPr="0066499B">
              <w:rPr>
                <w:bCs/>
              </w:rPr>
              <w:t>’</w:t>
            </w:r>
            <w:r w:rsidR="00DD0095" w:rsidRPr="0066499B">
              <w:rPr>
                <w:bCs/>
              </w:rPr>
              <w:t xml:space="preserve">État </w:t>
            </w:r>
            <w:r w:rsidRPr="0066499B">
              <w:rPr>
                <w:bCs/>
              </w:rPr>
              <w:t>dans le domaine de l</w:t>
            </w:r>
            <w:r w:rsidR="00B16291" w:rsidRPr="0066499B">
              <w:rPr>
                <w:bCs/>
              </w:rPr>
              <w:t>’</w:t>
            </w:r>
            <w:r w:rsidRPr="0066499B">
              <w:rPr>
                <w:bCs/>
              </w:rPr>
              <w:t>emploi</w:t>
            </w:r>
          </w:p>
          <w:p w:rsidR="00ED019B" w:rsidRPr="0066499B" w:rsidRDefault="00A67B0B" w:rsidP="00497AA6">
            <w:pPr>
              <w:tabs>
                <w:tab w:val="left" w:pos="709"/>
              </w:tabs>
              <w:spacing w:before="40" w:after="120"/>
              <w:ind w:right="113"/>
              <w:rPr>
                <w:bCs/>
              </w:rPr>
            </w:pPr>
            <w:r w:rsidRPr="0066499B">
              <w:rPr>
                <w:bCs/>
              </w:rPr>
              <w:t>Les principes fondamentaux de la politique de l</w:t>
            </w:r>
            <w:r w:rsidR="00B16291" w:rsidRPr="0066499B">
              <w:rPr>
                <w:bCs/>
              </w:rPr>
              <w:t>’</w:t>
            </w:r>
            <w:r w:rsidR="00DD0095" w:rsidRPr="0066499B">
              <w:rPr>
                <w:bCs/>
              </w:rPr>
              <w:t xml:space="preserve">État </w:t>
            </w:r>
            <w:r w:rsidRPr="0066499B">
              <w:rPr>
                <w:bCs/>
              </w:rPr>
              <w:t>dans le domaine de l</w:t>
            </w:r>
            <w:r w:rsidR="00B16291" w:rsidRPr="0066499B">
              <w:rPr>
                <w:bCs/>
              </w:rPr>
              <w:t>’</w:t>
            </w:r>
            <w:r w:rsidRPr="0066499B">
              <w:rPr>
                <w:bCs/>
              </w:rPr>
              <w:t>emploi sont les suivants</w:t>
            </w:r>
            <w:r w:rsidR="00ED019B" w:rsidRPr="0066499B">
              <w:rPr>
                <w:bCs/>
              </w:rPr>
              <w:t>:</w:t>
            </w:r>
          </w:p>
          <w:p w:rsidR="00ED019B" w:rsidRPr="0066499B" w:rsidRDefault="00A67B0B" w:rsidP="00497AA6">
            <w:pPr>
              <w:tabs>
                <w:tab w:val="left" w:pos="709"/>
              </w:tabs>
              <w:spacing w:before="40" w:after="120"/>
              <w:ind w:right="113"/>
              <w:rPr>
                <w:bCs/>
              </w:rPr>
            </w:pPr>
            <w:r w:rsidRPr="0066499B">
              <w:rPr>
                <w:bCs/>
                <w:color w:val="000000"/>
              </w:rPr>
              <w:t>Assurer à tous les citoyens turkmènes des possibilités égales pour la réalisation du droit au travail et le libre choix de l</w:t>
            </w:r>
            <w:r w:rsidR="00B16291" w:rsidRPr="0066499B">
              <w:rPr>
                <w:bCs/>
                <w:color w:val="000000"/>
              </w:rPr>
              <w:t>’</w:t>
            </w:r>
            <w:r w:rsidRPr="0066499B">
              <w:rPr>
                <w:bCs/>
                <w:color w:val="000000"/>
              </w:rPr>
              <w:t>emploi</w:t>
            </w:r>
            <w:r w:rsidR="00B16291" w:rsidRPr="0066499B">
              <w:rPr>
                <w:bCs/>
                <w:color w:val="000000"/>
              </w:rPr>
              <w:t>,</w:t>
            </w:r>
            <w:r w:rsidRPr="0066499B">
              <w:rPr>
                <w:bCs/>
                <w:color w:val="000000"/>
              </w:rPr>
              <w:t xml:space="preserve"> sans distinction de race</w:t>
            </w:r>
            <w:r w:rsidR="00B16291" w:rsidRPr="0066499B">
              <w:rPr>
                <w:bCs/>
                <w:color w:val="000000"/>
              </w:rPr>
              <w:t>,</w:t>
            </w:r>
            <w:r w:rsidRPr="0066499B">
              <w:rPr>
                <w:bCs/>
                <w:color w:val="000000"/>
              </w:rPr>
              <w:t xml:space="preserve"> de sexe</w:t>
            </w:r>
            <w:r w:rsidR="00B16291" w:rsidRPr="0066499B">
              <w:rPr>
                <w:bCs/>
                <w:color w:val="000000"/>
              </w:rPr>
              <w:t>,</w:t>
            </w:r>
            <w:r w:rsidRPr="0066499B">
              <w:rPr>
                <w:bCs/>
                <w:color w:val="000000"/>
              </w:rPr>
              <w:t xml:space="preserve"> d</w:t>
            </w:r>
            <w:r w:rsidR="00B16291" w:rsidRPr="0066499B">
              <w:rPr>
                <w:bCs/>
                <w:color w:val="000000"/>
              </w:rPr>
              <w:t>’</w:t>
            </w:r>
            <w:r w:rsidRPr="0066499B">
              <w:rPr>
                <w:bCs/>
                <w:color w:val="000000"/>
              </w:rPr>
              <w:t>attitude à l</w:t>
            </w:r>
            <w:r w:rsidR="00B16291" w:rsidRPr="0066499B">
              <w:rPr>
                <w:bCs/>
                <w:color w:val="000000"/>
              </w:rPr>
              <w:t>’</w:t>
            </w:r>
            <w:r w:rsidRPr="0066499B">
              <w:rPr>
                <w:bCs/>
                <w:color w:val="000000"/>
              </w:rPr>
              <w:t>égard de la religion</w:t>
            </w:r>
            <w:r w:rsidR="00B16291" w:rsidRPr="0066499B">
              <w:rPr>
                <w:bCs/>
                <w:color w:val="000000"/>
              </w:rPr>
              <w:t>,</w:t>
            </w:r>
            <w:r w:rsidRPr="0066499B">
              <w:rPr>
                <w:bCs/>
                <w:color w:val="000000"/>
              </w:rPr>
              <w:t xml:space="preserve"> d</w:t>
            </w:r>
            <w:r w:rsidR="00B16291" w:rsidRPr="0066499B">
              <w:rPr>
                <w:bCs/>
                <w:color w:val="000000"/>
              </w:rPr>
              <w:t>’</w:t>
            </w:r>
            <w:r w:rsidRPr="0066499B">
              <w:rPr>
                <w:bCs/>
                <w:color w:val="000000"/>
              </w:rPr>
              <w:t>âge</w:t>
            </w:r>
            <w:r w:rsidR="00B16291" w:rsidRPr="0066499B">
              <w:rPr>
                <w:bCs/>
                <w:color w:val="000000"/>
              </w:rPr>
              <w:t>,</w:t>
            </w:r>
            <w:r w:rsidRPr="0066499B">
              <w:rPr>
                <w:bCs/>
                <w:color w:val="000000"/>
              </w:rPr>
              <w:t xml:space="preserve"> d</w:t>
            </w:r>
            <w:r w:rsidR="00B16291" w:rsidRPr="0066499B">
              <w:rPr>
                <w:bCs/>
                <w:color w:val="000000"/>
              </w:rPr>
              <w:t>’</w:t>
            </w:r>
            <w:r w:rsidR="0014053B" w:rsidRPr="0066499B">
              <w:rPr>
                <w:bCs/>
                <w:color w:val="000000"/>
              </w:rPr>
              <w:t xml:space="preserve">opinions </w:t>
            </w:r>
            <w:r w:rsidRPr="0066499B">
              <w:rPr>
                <w:bCs/>
                <w:color w:val="000000"/>
              </w:rPr>
              <w:t>politiques</w:t>
            </w:r>
            <w:r w:rsidR="00B16291" w:rsidRPr="0066499B">
              <w:rPr>
                <w:bCs/>
                <w:color w:val="000000"/>
              </w:rPr>
              <w:t>,</w:t>
            </w:r>
            <w:r w:rsidRPr="0066499B">
              <w:rPr>
                <w:bCs/>
                <w:color w:val="000000"/>
              </w:rPr>
              <w:t xml:space="preserve"> d</w:t>
            </w:r>
            <w:r w:rsidR="00B16291" w:rsidRPr="0066499B">
              <w:rPr>
                <w:bCs/>
                <w:color w:val="000000"/>
              </w:rPr>
              <w:t>’</w:t>
            </w:r>
            <w:r w:rsidR="0014053B" w:rsidRPr="0066499B">
              <w:rPr>
                <w:bCs/>
                <w:color w:val="000000"/>
              </w:rPr>
              <w:t xml:space="preserve">appartenance </w:t>
            </w:r>
            <w:r w:rsidRPr="0066499B">
              <w:rPr>
                <w:bCs/>
                <w:color w:val="000000"/>
              </w:rPr>
              <w:t xml:space="preserve">ethnique et de </w:t>
            </w:r>
            <w:r w:rsidR="0014053B" w:rsidRPr="0066499B">
              <w:rPr>
                <w:bCs/>
                <w:color w:val="000000"/>
              </w:rPr>
              <w:t>statut social</w:t>
            </w:r>
            <w:r w:rsidR="00ED019B" w:rsidRPr="0066499B">
              <w:rPr>
                <w:bCs/>
              </w:rPr>
              <w:t>.</w:t>
            </w:r>
          </w:p>
        </w:tc>
        <w:tc>
          <w:tcPr>
            <w:tcW w:w="2339" w:type="dxa"/>
            <w:gridSpan w:val="3"/>
            <w:shd w:val="clear" w:color="auto" w:fill="auto"/>
          </w:tcPr>
          <w:p w:rsidR="00ED019B" w:rsidRPr="0066499B" w:rsidRDefault="00A162F0" w:rsidP="00497AA6">
            <w:pPr>
              <w:tabs>
                <w:tab w:val="left" w:pos="709"/>
              </w:tabs>
              <w:spacing w:before="40" w:after="120"/>
              <w:ind w:right="113"/>
              <w:rPr>
                <w:bCs/>
              </w:rPr>
            </w:pPr>
            <w:r w:rsidRPr="0066499B">
              <w:rPr>
                <w:bCs/>
              </w:rPr>
              <w:t>Loi sur l</w:t>
            </w:r>
            <w:r w:rsidR="00B16291" w:rsidRPr="0066499B">
              <w:rPr>
                <w:bCs/>
              </w:rPr>
              <w:t>’</w:t>
            </w:r>
            <w:r w:rsidRPr="0066499B">
              <w:rPr>
                <w:bCs/>
              </w:rPr>
              <w:t xml:space="preserve">emploi </w:t>
            </w:r>
            <w:r w:rsidR="00ED019B" w:rsidRPr="0066499B">
              <w:rPr>
                <w:bCs/>
              </w:rPr>
              <w:t>(1991)</w:t>
            </w:r>
          </w:p>
        </w:tc>
      </w:tr>
      <w:tr w:rsidR="00ED019B" w:rsidRPr="0066499B" w:rsidTr="00213B66">
        <w:trPr>
          <w:cantSplit/>
        </w:trPr>
        <w:tc>
          <w:tcPr>
            <w:tcW w:w="426" w:type="dxa"/>
            <w:gridSpan w:val="2"/>
            <w:shd w:val="clear" w:color="auto" w:fill="auto"/>
          </w:tcPr>
          <w:p w:rsidR="00ED019B" w:rsidRPr="0066499B" w:rsidRDefault="00ED019B" w:rsidP="00497AA6">
            <w:pPr>
              <w:tabs>
                <w:tab w:val="left" w:pos="709"/>
              </w:tabs>
              <w:spacing w:before="40" w:after="120"/>
              <w:ind w:right="40"/>
              <w:rPr>
                <w:bCs/>
              </w:rPr>
            </w:pPr>
            <w:r w:rsidRPr="0066499B">
              <w:rPr>
                <w:bCs/>
              </w:rPr>
              <w:t>3.</w:t>
            </w:r>
          </w:p>
        </w:tc>
        <w:tc>
          <w:tcPr>
            <w:tcW w:w="4583" w:type="dxa"/>
            <w:shd w:val="clear" w:color="auto" w:fill="auto"/>
          </w:tcPr>
          <w:p w:rsidR="00ED019B" w:rsidRPr="0066499B" w:rsidRDefault="00A67B0B" w:rsidP="00497AA6">
            <w:pPr>
              <w:tabs>
                <w:tab w:val="left" w:pos="709"/>
              </w:tabs>
              <w:spacing w:before="40" w:after="120"/>
              <w:ind w:right="113"/>
              <w:rPr>
                <w:bCs/>
              </w:rPr>
            </w:pPr>
            <w:r w:rsidRPr="0066499B">
              <w:rPr>
                <w:bCs/>
              </w:rPr>
              <w:t>Article</w:t>
            </w:r>
            <w:r w:rsidR="00ED019B" w:rsidRPr="0066499B">
              <w:rPr>
                <w:bCs/>
              </w:rPr>
              <w:t xml:space="preserve"> 5. </w:t>
            </w:r>
            <w:r w:rsidR="00807D68" w:rsidRPr="0066499B">
              <w:rPr>
                <w:bCs/>
              </w:rPr>
              <w:t>Droit de servir dans la fonction publique</w:t>
            </w:r>
          </w:p>
          <w:p w:rsidR="00ED019B" w:rsidRPr="0066499B" w:rsidRDefault="00A67B0B" w:rsidP="00497AA6">
            <w:pPr>
              <w:tabs>
                <w:tab w:val="left" w:pos="709"/>
              </w:tabs>
              <w:spacing w:before="40" w:after="120"/>
              <w:ind w:right="113"/>
              <w:rPr>
                <w:bCs/>
              </w:rPr>
            </w:pPr>
            <w:r w:rsidRPr="0066499B">
              <w:rPr>
                <w:bCs/>
                <w:color w:val="000000"/>
              </w:rPr>
              <w:t>Ont le droit de servir dans la fonction publique les citoyens turkmènes âgés d</w:t>
            </w:r>
            <w:r w:rsidR="00B16291" w:rsidRPr="0066499B">
              <w:rPr>
                <w:bCs/>
                <w:color w:val="000000"/>
              </w:rPr>
              <w:t>’</w:t>
            </w:r>
            <w:r w:rsidRPr="0066499B">
              <w:rPr>
                <w:bCs/>
                <w:color w:val="000000"/>
              </w:rPr>
              <w:t>au moins 18</w:t>
            </w:r>
            <w:r w:rsidR="007A00C4" w:rsidRPr="0066499B">
              <w:rPr>
                <w:bCs/>
                <w:color w:val="000000"/>
              </w:rPr>
              <w:t> ans</w:t>
            </w:r>
            <w:r w:rsidR="00B16291" w:rsidRPr="0066499B">
              <w:rPr>
                <w:bCs/>
                <w:color w:val="000000"/>
              </w:rPr>
              <w:t>,</w:t>
            </w:r>
            <w:r w:rsidRPr="0066499B">
              <w:rPr>
                <w:bCs/>
                <w:color w:val="000000"/>
              </w:rPr>
              <w:t xml:space="preserve"> indépendamment de toute considération </w:t>
            </w:r>
            <w:r w:rsidR="0071632A" w:rsidRPr="0066499B">
              <w:rPr>
                <w:bCs/>
                <w:color w:val="000000"/>
              </w:rPr>
              <w:t>de statut social</w:t>
            </w:r>
            <w:r w:rsidR="00B16291" w:rsidRPr="0066499B">
              <w:rPr>
                <w:bCs/>
                <w:color w:val="000000"/>
              </w:rPr>
              <w:t>,</w:t>
            </w:r>
            <w:r w:rsidRPr="0066499B">
              <w:rPr>
                <w:bCs/>
                <w:color w:val="000000"/>
              </w:rPr>
              <w:t xml:space="preserve"> </w:t>
            </w:r>
            <w:r w:rsidR="0071632A" w:rsidRPr="0066499B">
              <w:rPr>
                <w:bCs/>
                <w:color w:val="000000"/>
              </w:rPr>
              <w:t>de race</w:t>
            </w:r>
            <w:r w:rsidR="00B16291" w:rsidRPr="0066499B">
              <w:rPr>
                <w:bCs/>
                <w:color w:val="000000"/>
              </w:rPr>
              <w:t>,</w:t>
            </w:r>
            <w:r w:rsidR="0071632A" w:rsidRPr="0066499B">
              <w:rPr>
                <w:bCs/>
                <w:color w:val="000000"/>
              </w:rPr>
              <w:t xml:space="preserve"> d</w:t>
            </w:r>
            <w:r w:rsidR="00B16291" w:rsidRPr="0066499B">
              <w:rPr>
                <w:bCs/>
                <w:color w:val="000000"/>
              </w:rPr>
              <w:t>’</w:t>
            </w:r>
            <w:r w:rsidRPr="0066499B">
              <w:rPr>
                <w:bCs/>
                <w:color w:val="000000"/>
              </w:rPr>
              <w:t xml:space="preserve">appartenance </w:t>
            </w:r>
            <w:r w:rsidR="0071632A" w:rsidRPr="0066499B">
              <w:rPr>
                <w:bCs/>
                <w:color w:val="000000"/>
              </w:rPr>
              <w:t>ethnique</w:t>
            </w:r>
            <w:r w:rsidR="00B16291" w:rsidRPr="0066499B">
              <w:rPr>
                <w:bCs/>
                <w:color w:val="000000"/>
              </w:rPr>
              <w:t>,</w:t>
            </w:r>
            <w:r w:rsidRPr="0066499B">
              <w:rPr>
                <w:bCs/>
                <w:color w:val="000000"/>
              </w:rPr>
              <w:t xml:space="preserve"> </w:t>
            </w:r>
            <w:r w:rsidR="0071632A" w:rsidRPr="0066499B">
              <w:rPr>
                <w:bCs/>
                <w:color w:val="000000"/>
              </w:rPr>
              <w:t xml:space="preserve">de </w:t>
            </w:r>
            <w:r w:rsidRPr="0066499B">
              <w:rPr>
                <w:bCs/>
                <w:color w:val="000000"/>
              </w:rPr>
              <w:t>sexe</w:t>
            </w:r>
            <w:r w:rsidR="00B16291" w:rsidRPr="0066499B">
              <w:rPr>
                <w:bCs/>
                <w:color w:val="000000"/>
              </w:rPr>
              <w:t>,</w:t>
            </w:r>
            <w:r w:rsidRPr="0066499B">
              <w:rPr>
                <w:bCs/>
                <w:color w:val="000000"/>
              </w:rPr>
              <w:t xml:space="preserve"> </w:t>
            </w:r>
            <w:r w:rsidR="0071632A" w:rsidRPr="0066499B">
              <w:rPr>
                <w:bCs/>
                <w:color w:val="000000"/>
              </w:rPr>
              <w:t>d</w:t>
            </w:r>
            <w:r w:rsidR="00B16291" w:rsidRPr="0066499B">
              <w:rPr>
                <w:bCs/>
                <w:color w:val="000000"/>
              </w:rPr>
              <w:t>’</w:t>
            </w:r>
            <w:r w:rsidRPr="0066499B">
              <w:rPr>
                <w:bCs/>
                <w:color w:val="000000"/>
              </w:rPr>
              <w:t>attitude à l</w:t>
            </w:r>
            <w:r w:rsidR="00B16291" w:rsidRPr="0066499B">
              <w:rPr>
                <w:bCs/>
                <w:color w:val="000000"/>
              </w:rPr>
              <w:t>’</w:t>
            </w:r>
            <w:r w:rsidRPr="0066499B">
              <w:rPr>
                <w:bCs/>
                <w:color w:val="000000"/>
              </w:rPr>
              <w:t>égard de la religion</w:t>
            </w:r>
            <w:r w:rsidR="0071632A" w:rsidRPr="0066499B">
              <w:rPr>
                <w:bCs/>
                <w:color w:val="000000"/>
              </w:rPr>
              <w:t xml:space="preserve"> ou d</w:t>
            </w:r>
            <w:r w:rsidR="00B16291" w:rsidRPr="0066499B">
              <w:rPr>
                <w:bCs/>
                <w:color w:val="000000"/>
              </w:rPr>
              <w:t>’</w:t>
            </w:r>
            <w:r w:rsidRPr="0066499B">
              <w:rPr>
                <w:bCs/>
                <w:color w:val="000000"/>
              </w:rPr>
              <w:t>opinions</w:t>
            </w:r>
            <w:r w:rsidR="003361BD" w:rsidRPr="0066499B">
              <w:rPr>
                <w:bCs/>
                <w:color w:val="000000"/>
              </w:rPr>
              <w:t xml:space="preserve"> </w:t>
            </w:r>
            <w:r w:rsidR="00807D68" w:rsidRPr="0066499B">
              <w:rPr>
                <w:bCs/>
                <w:color w:val="000000"/>
              </w:rPr>
              <w:t>politiques.</w:t>
            </w:r>
          </w:p>
        </w:tc>
        <w:tc>
          <w:tcPr>
            <w:tcW w:w="2339" w:type="dxa"/>
            <w:gridSpan w:val="3"/>
            <w:shd w:val="clear" w:color="auto" w:fill="auto"/>
          </w:tcPr>
          <w:p w:rsidR="00ED019B" w:rsidRPr="0066499B" w:rsidRDefault="00A67B0B" w:rsidP="00497AA6">
            <w:pPr>
              <w:tabs>
                <w:tab w:val="left" w:pos="709"/>
              </w:tabs>
              <w:spacing w:before="40" w:after="120"/>
              <w:ind w:right="113"/>
              <w:rPr>
                <w:bCs/>
              </w:rPr>
            </w:pPr>
            <w:r w:rsidRPr="0066499B">
              <w:rPr>
                <w:bCs/>
              </w:rPr>
              <w:t>Loi sur le service dans la fonction publique</w:t>
            </w:r>
            <w:r w:rsidR="00807D68" w:rsidRPr="0066499B">
              <w:rPr>
                <w:bCs/>
              </w:rPr>
              <w:t xml:space="preserve"> </w:t>
            </w:r>
            <w:r w:rsidR="00ED019B" w:rsidRPr="0066499B">
              <w:rPr>
                <w:bCs/>
              </w:rPr>
              <w:t>(1997)</w:t>
            </w:r>
          </w:p>
        </w:tc>
      </w:tr>
      <w:tr w:rsidR="00ED019B" w:rsidRPr="0066499B" w:rsidTr="00213B66">
        <w:trPr>
          <w:cantSplit/>
        </w:trPr>
        <w:tc>
          <w:tcPr>
            <w:tcW w:w="426" w:type="dxa"/>
            <w:gridSpan w:val="2"/>
            <w:shd w:val="clear" w:color="auto" w:fill="auto"/>
            <w:hideMark/>
          </w:tcPr>
          <w:p w:rsidR="00ED019B" w:rsidRPr="0066499B" w:rsidRDefault="00ED019B" w:rsidP="00497AA6">
            <w:pPr>
              <w:tabs>
                <w:tab w:val="left" w:pos="709"/>
              </w:tabs>
              <w:spacing w:before="40" w:after="120"/>
              <w:ind w:right="40"/>
              <w:rPr>
                <w:bCs/>
              </w:rPr>
            </w:pPr>
            <w:r w:rsidRPr="0066499B">
              <w:rPr>
                <w:bCs/>
              </w:rPr>
              <w:t>4.</w:t>
            </w:r>
          </w:p>
        </w:tc>
        <w:tc>
          <w:tcPr>
            <w:tcW w:w="4583" w:type="dxa"/>
            <w:shd w:val="clear" w:color="auto" w:fill="auto"/>
            <w:hideMark/>
          </w:tcPr>
          <w:p w:rsidR="00ED019B" w:rsidRPr="0066499B" w:rsidRDefault="00807D68" w:rsidP="00497AA6">
            <w:pPr>
              <w:tabs>
                <w:tab w:val="left" w:pos="709"/>
              </w:tabs>
              <w:spacing w:before="40" w:after="120"/>
              <w:ind w:right="113"/>
              <w:rPr>
                <w:bCs/>
              </w:rPr>
            </w:pPr>
            <w:r w:rsidRPr="0066499B">
              <w:rPr>
                <w:bCs/>
              </w:rPr>
              <w:t>Article 1</w:t>
            </w:r>
            <w:r w:rsidRPr="0066499B">
              <w:rPr>
                <w:bCs/>
                <w:vertAlign w:val="superscript"/>
              </w:rPr>
              <w:t>er</w:t>
            </w:r>
            <w:r w:rsidR="008338C9" w:rsidRPr="0066499B">
              <w:rPr>
                <w:bCs/>
              </w:rPr>
              <w:t>.</w:t>
            </w:r>
            <w:r w:rsidR="00ED019B" w:rsidRPr="0066499B">
              <w:rPr>
                <w:bCs/>
              </w:rPr>
              <w:t xml:space="preserve"> </w:t>
            </w:r>
            <w:r w:rsidRPr="0066499B">
              <w:rPr>
                <w:bCs/>
              </w:rPr>
              <w:t>Principes fondamentaux de la législation civile</w:t>
            </w:r>
          </w:p>
          <w:p w:rsidR="00ED019B" w:rsidRPr="0066499B" w:rsidRDefault="00807D68" w:rsidP="00317C64">
            <w:pPr>
              <w:tabs>
                <w:tab w:val="left" w:pos="238"/>
              </w:tabs>
              <w:spacing w:before="40" w:after="120"/>
              <w:ind w:right="113"/>
              <w:rPr>
                <w:bCs/>
              </w:rPr>
            </w:pPr>
            <w:r w:rsidRPr="0066499B">
              <w:rPr>
                <w:bCs/>
                <w:color w:val="000000"/>
              </w:rPr>
              <w:t>1.</w:t>
            </w:r>
            <w:r w:rsidR="00D43FBA" w:rsidRPr="0066499B">
              <w:rPr>
                <w:bCs/>
                <w:color w:val="000000"/>
              </w:rPr>
              <w:tab/>
            </w:r>
            <w:r w:rsidRPr="0066499B">
              <w:rPr>
                <w:bCs/>
                <w:color w:val="000000"/>
              </w:rPr>
              <w:t>La législation civile repose sur la reconnaissance de l</w:t>
            </w:r>
            <w:r w:rsidR="00B16291" w:rsidRPr="0066499B">
              <w:rPr>
                <w:bCs/>
                <w:color w:val="000000"/>
              </w:rPr>
              <w:t>’</w:t>
            </w:r>
            <w:r w:rsidRPr="0066499B">
              <w:rPr>
                <w:bCs/>
                <w:color w:val="000000"/>
              </w:rPr>
              <w:t>égalité des personnes parties aux relations civiles qu</w:t>
            </w:r>
            <w:r w:rsidR="00B16291" w:rsidRPr="0066499B">
              <w:rPr>
                <w:bCs/>
                <w:color w:val="000000"/>
              </w:rPr>
              <w:t>’</w:t>
            </w:r>
            <w:r w:rsidRPr="0066499B">
              <w:rPr>
                <w:bCs/>
                <w:color w:val="000000"/>
              </w:rPr>
              <w:t>elle gouverne</w:t>
            </w:r>
            <w:r w:rsidR="00B16291" w:rsidRPr="0066499B">
              <w:rPr>
                <w:bCs/>
                <w:color w:val="000000"/>
              </w:rPr>
              <w:t>,</w:t>
            </w:r>
            <w:r w:rsidRPr="0066499B">
              <w:rPr>
                <w:bCs/>
                <w:color w:val="000000"/>
              </w:rPr>
              <w:t xml:space="preserve"> de l</w:t>
            </w:r>
            <w:r w:rsidR="00B16291" w:rsidRPr="0066499B">
              <w:rPr>
                <w:bCs/>
                <w:color w:val="000000"/>
              </w:rPr>
              <w:t>’</w:t>
            </w:r>
            <w:r w:rsidRPr="0066499B">
              <w:rPr>
                <w:bCs/>
                <w:color w:val="000000"/>
              </w:rPr>
              <w:t>inviolabilité de la propriété et de la liberté contractuelle</w:t>
            </w:r>
            <w:r w:rsidR="00B16291" w:rsidRPr="0066499B">
              <w:rPr>
                <w:bCs/>
                <w:color w:val="000000"/>
              </w:rPr>
              <w:t>,</w:t>
            </w:r>
            <w:r w:rsidRPr="0066499B">
              <w:rPr>
                <w:bCs/>
                <w:color w:val="000000"/>
              </w:rPr>
              <w:t xml:space="preserve"> sur l</w:t>
            </w:r>
            <w:r w:rsidR="00B16291" w:rsidRPr="0066499B">
              <w:rPr>
                <w:bCs/>
                <w:color w:val="000000"/>
              </w:rPr>
              <w:t>’</w:t>
            </w:r>
            <w:r w:rsidRPr="0066499B">
              <w:rPr>
                <w:bCs/>
                <w:color w:val="000000"/>
              </w:rPr>
              <w:t>interdiction de toute ingérence arbitraire dans les affaires privées et sur la nécessité de garantir l</w:t>
            </w:r>
            <w:r w:rsidR="00B16291" w:rsidRPr="0066499B">
              <w:rPr>
                <w:bCs/>
                <w:color w:val="000000"/>
              </w:rPr>
              <w:t>’</w:t>
            </w:r>
            <w:r w:rsidRPr="0066499B">
              <w:rPr>
                <w:bCs/>
                <w:color w:val="000000"/>
              </w:rPr>
              <w:t>exercice sans entrave des droits civils</w:t>
            </w:r>
            <w:r w:rsidR="00B16291" w:rsidRPr="0066499B">
              <w:rPr>
                <w:bCs/>
                <w:color w:val="000000"/>
              </w:rPr>
              <w:t>,</w:t>
            </w:r>
            <w:r w:rsidRPr="0066499B">
              <w:rPr>
                <w:bCs/>
                <w:color w:val="000000"/>
              </w:rPr>
              <w:t xml:space="preserve"> le rétablissement des droits violés et leur protection</w:t>
            </w:r>
            <w:r w:rsidR="008C714D" w:rsidRPr="0066499B">
              <w:rPr>
                <w:bCs/>
                <w:color w:val="000000"/>
              </w:rPr>
              <w:t xml:space="preserve"> </w:t>
            </w:r>
            <w:r w:rsidRPr="0066499B">
              <w:rPr>
                <w:bCs/>
                <w:color w:val="000000"/>
              </w:rPr>
              <w:t>judiciaire.</w:t>
            </w:r>
          </w:p>
        </w:tc>
        <w:tc>
          <w:tcPr>
            <w:tcW w:w="2339" w:type="dxa"/>
            <w:gridSpan w:val="3"/>
            <w:shd w:val="clear" w:color="auto" w:fill="auto"/>
            <w:hideMark/>
          </w:tcPr>
          <w:p w:rsidR="00ED019B" w:rsidRPr="0066499B" w:rsidRDefault="00807D68" w:rsidP="00497AA6">
            <w:pPr>
              <w:tabs>
                <w:tab w:val="left" w:pos="709"/>
              </w:tabs>
              <w:spacing w:before="40" w:after="120"/>
              <w:ind w:right="113"/>
              <w:rPr>
                <w:bCs/>
              </w:rPr>
            </w:pPr>
            <w:r w:rsidRPr="0066499B">
              <w:rPr>
                <w:bCs/>
              </w:rPr>
              <w:t xml:space="preserve">Code civil </w:t>
            </w:r>
            <w:r w:rsidR="00ED019B" w:rsidRPr="0066499B">
              <w:rPr>
                <w:bCs/>
              </w:rPr>
              <w:t>(1998)</w:t>
            </w:r>
          </w:p>
        </w:tc>
      </w:tr>
      <w:tr w:rsidR="00ED019B" w:rsidRPr="0066499B" w:rsidTr="00213B66">
        <w:trPr>
          <w:cantSplit/>
        </w:trPr>
        <w:tc>
          <w:tcPr>
            <w:tcW w:w="426" w:type="dxa"/>
            <w:gridSpan w:val="2"/>
            <w:shd w:val="clear" w:color="auto" w:fill="auto"/>
            <w:hideMark/>
          </w:tcPr>
          <w:p w:rsidR="00ED019B" w:rsidRPr="0066499B" w:rsidRDefault="00ED019B" w:rsidP="00497AA6">
            <w:pPr>
              <w:tabs>
                <w:tab w:val="left" w:pos="709"/>
              </w:tabs>
              <w:spacing w:before="40" w:after="120"/>
              <w:ind w:right="40"/>
              <w:rPr>
                <w:bCs/>
              </w:rPr>
            </w:pPr>
            <w:r w:rsidRPr="0066499B">
              <w:rPr>
                <w:bCs/>
              </w:rPr>
              <w:lastRenderedPageBreak/>
              <w:t>5.</w:t>
            </w:r>
          </w:p>
        </w:tc>
        <w:tc>
          <w:tcPr>
            <w:tcW w:w="4583" w:type="dxa"/>
            <w:shd w:val="clear" w:color="auto" w:fill="auto"/>
            <w:hideMark/>
          </w:tcPr>
          <w:p w:rsidR="00ED019B" w:rsidRPr="0066499B" w:rsidRDefault="00807D68" w:rsidP="00497AA6">
            <w:pPr>
              <w:tabs>
                <w:tab w:val="left" w:pos="709"/>
              </w:tabs>
              <w:spacing w:before="40" w:after="120"/>
              <w:ind w:right="113"/>
              <w:rPr>
                <w:bCs/>
              </w:rPr>
            </w:pPr>
            <w:r w:rsidRPr="0066499B">
              <w:rPr>
                <w:bCs/>
              </w:rPr>
              <w:t>Article</w:t>
            </w:r>
            <w:r w:rsidR="00ED019B" w:rsidRPr="0066499B">
              <w:rPr>
                <w:bCs/>
              </w:rPr>
              <w:t xml:space="preserve"> 6.</w:t>
            </w:r>
            <w:r w:rsidR="0071632A" w:rsidRPr="0066499B">
              <w:rPr>
                <w:bCs/>
              </w:rPr>
              <w:t xml:space="preserve"> </w:t>
            </w:r>
            <w:r w:rsidRPr="0066499B">
              <w:rPr>
                <w:bCs/>
              </w:rPr>
              <w:t>Caractère contradictoire de la procédure et égalité des parties</w:t>
            </w:r>
          </w:p>
          <w:p w:rsidR="00ED019B" w:rsidRPr="0066499B" w:rsidRDefault="00A11079" w:rsidP="00497AA6">
            <w:pPr>
              <w:tabs>
                <w:tab w:val="left" w:pos="709"/>
              </w:tabs>
              <w:spacing w:before="40" w:after="120"/>
              <w:ind w:right="113"/>
              <w:rPr>
                <w:bCs/>
              </w:rPr>
            </w:pPr>
            <w:r w:rsidRPr="0066499B">
              <w:rPr>
                <w:bCs/>
              </w:rPr>
              <w:t>L</w:t>
            </w:r>
            <w:r w:rsidR="00B16291" w:rsidRPr="0066499B">
              <w:rPr>
                <w:bCs/>
              </w:rPr>
              <w:t>’</w:t>
            </w:r>
            <w:r w:rsidR="00046FD0" w:rsidRPr="0066499B">
              <w:rPr>
                <w:bCs/>
              </w:rPr>
              <w:t xml:space="preserve">arbitrage repose sur </w:t>
            </w:r>
            <w:r w:rsidRPr="0066499B">
              <w:rPr>
                <w:bCs/>
              </w:rPr>
              <w:t xml:space="preserve">une procédure </w:t>
            </w:r>
            <w:r w:rsidR="00046FD0" w:rsidRPr="0066499B">
              <w:rPr>
                <w:bCs/>
              </w:rPr>
              <w:t>contradictoire et sur le principe de l</w:t>
            </w:r>
            <w:r w:rsidR="00B16291" w:rsidRPr="0066499B">
              <w:rPr>
                <w:bCs/>
              </w:rPr>
              <w:t>’</w:t>
            </w:r>
            <w:r w:rsidR="00046FD0" w:rsidRPr="0066499B">
              <w:rPr>
                <w:bCs/>
              </w:rPr>
              <w:t>égalité des parties devant</w:t>
            </w:r>
            <w:r w:rsidR="00D43FBA" w:rsidRPr="0066499B">
              <w:rPr>
                <w:bCs/>
              </w:rPr>
              <w:t xml:space="preserve"> </w:t>
            </w:r>
            <w:r w:rsidR="00046FD0" w:rsidRPr="0066499B">
              <w:rPr>
                <w:bCs/>
              </w:rPr>
              <w:t>la loi et le tribunal</w:t>
            </w:r>
            <w:r w:rsidR="00B16291" w:rsidRPr="0066499B">
              <w:rPr>
                <w:bCs/>
              </w:rPr>
              <w:t>,</w:t>
            </w:r>
            <w:r w:rsidR="00ED019B" w:rsidRPr="0066499B">
              <w:rPr>
                <w:bCs/>
              </w:rPr>
              <w:t xml:space="preserve"> </w:t>
            </w:r>
            <w:r w:rsidR="00046FD0" w:rsidRPr="0066499B">
              <w:rPr>
                <w:bCs/>
              </w:rPr>
              <w:t>indépendamment du lieu d</w:t>
            </w:r>
            <w:r w:rsidR="00B16291" w:rsidRPr="0066499B">
              <w:rPr>
                <w:bCs/>
              </w:rPr>
              <w:t>’</w:t>
            </w:r>
            <w:r w:rsidR="00046FD0" w:rsidRPr="0066499B">
              <w:rPr>
                <w:bCs/>
              </w:rPr>
              <w:t>enregistrement</w:t>
            </w:r>
            <w:r w:rsidR="00B16291" w:rsidRPr="0066499B">
              <w:rPr>
                <w:bCs/>
              </w:rPr>
              <w:t>,</w:t>
            </w:r>
            <w:r w:rsidR="00046FD0" w:rsidRPr="0066499B">
              <w:rPr>
                <w:bCs/>
              </w:rPr>
              <w:t xml:space="preserve"> de la situation matérielle ou du régime de propriété des personnes morales et</w:t>
            </w:r>
            <w:r w:rsidR="00B16291" w:rsidRPr="0066499B">
              <w:rPr>
                <w:bCs/>
              </w:rPr>
              <w:t>,</w:t>
            </w:r>
            <w:r w:rsidR="00046FD0" w:rsidRPr="0066499B">
              <w:rPr>
                <w:bCs/>
              </w:rPr>
              <w:t xml:space="preserve"> s</w:t>
            </w:r>
            <w:r w:rsidR="00B16291" w:rsidRPr="0066499B">
              <w:rPr>
                <w:bCs/>
              </w:rPr>
              <w:t>’</w:t>
            </w:r>
            <w:r w:rsidR="00046FD0" w:rsidRPr="0066499B">
              <w:rPr>
                <w:bCs/>
              </w:rPr>
              <w:t>agissant des personnes physiques</w:t>
            </w:r>
            <w:r w:rsidR="00E638D2" w:rsidRPr="0066499B">
              <w:rPr>
                <w:bCs/>
              </w:rPr>
              <w:t xml:space="preserve"> – </w:t>
            </w:r>
            <w:r w:rsidR="00046FD0" w:rsidRPr="0066499B">
              <w:rPr>
                <w:bCs/>
              </w:rPr>
              <w:t>indépendamment de leur sexe</w:t>
            </w:r>
            <w:r w:rsidR="00B16291" w:rsidRPr="0066499B">
              <w:rPr>
                <w:bCs/>
              </w:rPr>
              <w:t>,</w:t>
            </w:r>
            <w:r w:rsidR="00ED019B" w:rsidRPr="0066499B">
              <w:rPr>
                <w:bCs/>
              </w:rPr>
              <w:t xml:space="preserve"> </w:t>
            </w:r>
            <w:r w:rsidR="00046FD0" w:rsidRPr="0066499B">
              <w:rPr>
                <w:bCs/>
              </w:rPr>
              <w:t>de leur</w:t>
            </w:r>
            <w:r w:rsidR="0071632A" w:rsidRPr="0066499B">
              <w:rPr>
                <w:bCs/>
              </w:rPr>
              <w:t xml:space="preserve"> appartenance ethnique</w:t>
            </w:r>
            <w:r w:rsidR="00B16291" w:rsidRPr="0066499B">
              <w:rPr>
                <w:bCs/>
              </w:rPr>
              <w:t>,</w:t>
            </w:r>
            <w:r w:rsidR="00ED019B" w:rsidRPr="0066499B">
              <w:rPr>
                <w:bCs/>
              </w:rPr>
              <w:t xml:space="preserve"> </w:t>
            </w:r>
            <w:r w:rsidR="00046FD0" w:rsidRPr="0066499B">
              <w:rPr>
                <w:bCs/>
              </w:rPr>
              <w:t>de leur langue</w:t>
            </w:r>
            <w:r w:rsidR="00B16291" w:rsidRPr="0066499B">
              <w:rPr>
                <w:bCs/>
              </w:rPr>
              <w:t>,</w:t>
            </w:r>
            <w:r w:rsidR="00ED019B" w:rsidRPr="0066499B">
              <w:rPr>
                <w:bCs/>
              </w:rPr>
              <w:t xml:space="preserve"> </w:t>
            </w:r>
            <w:r w:rsidR="00046FD0" w:rsidRPr="0066499B">
              <w:rPr>
                <w:bCs/>
              </w:rPr>
              <w:t>de leur origine</w:t>
            </w:r>
            <w:r w:rsidR="00B16291" w:rsidRPr="0066499B">
              <w:rPr>
                <w:bCs/>
              </w:rPr>
              <w:t>,</w:t>
            </w:r>
            <w:r w:rsidR="00ED019B" w:rsidRPr="0066499B">
              <w:rPr>
                <w:bCs/>
              </w:rPr>
              <w:t xml:space="preserve"> </w:t>
            </w:r>
            <w:r w:rsidR="00046FD0" w:rsidRPr="0066499B">
              <w:rPr>
                <w:bCs/>
              </w:rPr>
              <w:t>de leur lieu de résidence</w:t>
            </w:r>
            <w:r w:rsidR="00B16291" w:rsidRPr="0066499B">
              <w:rPr>
                <w:bCs/>
              </w:rPr>
              <w:t>,</w:t>
            </w:r>
            <w:r w:rsidR="00ED019B" w:rsidRPr="0066499B">
              <w:rPr>
                <w:bCs/>
              </w:rPr>
              <w:t xml:space="preserve"> </w:t>
            </w:r>
            <w:r w:rsidR="00046FD0" w:rsidRPr="0066499B">
              <w:rPr>
                <w:bCs/>
              </w:rPr>
              <w:t>de leur attitude face à la religion</w:t>
            </w:r>
            <w:r w:rsidR="00B16291" w:rsidRPr="0066499B">
              <w:rPr>
                <w:bCs/>
              </w:rPr>
              <w:t>,</w:t>
            </w:r>
            <w:r w:rsidR="00ED019B" w:rsidRPr="0066499B">
              <w:rPr>
                <w:bCs/>
              </w:rPr>
              <w:t xml:space="preserve"> </w:t>
            </w:r>
            <w:r w:rsidR="00046FD0" w:rsidRPr="0066499B">
              <w:rPr>
                <w:bCs/>
              </w:rPr>
              <w:t xml:space="preserve">de leurs </w:t>
            </w:r>
            <w:r w:rsidR="0071632A" w:rsidRPr="0066499B">
              <w:rPr>
                <w:bCs/>
              </w:rPr>
              <w:t>opinions</w:t>
            </w:r>
            <w:r w:rsidR="00B16291" w:rsidRPr="0066499B">
              <w:rPr>
                <w:bCs/>
              </w:rPr>
              <w:t>,</w:t>
            </w:r>
            <w:r w:rsidR="00ED019B" w:rsidRPr="0066499B">
              <w:rPr>
                <w:bCs/>
              </w:rPr>
              <w:t xml:space="preserve"> </w:t>
            </w:r>
            <w:r w:rsidR="00046FD0" w:rsidRPr="0066499B">
              <w:rPr>
                <w:bCs/>
              </w:rPr>
              <w:t>de la nature et du caractère de leur profession et d</w:t>
            </w:r>
            <w:r w:rsidR="00B16291" w:rsidRPr="0066499B">
              <w:rPr>
                <w:bCs/>
              </w:rPr>
              <w:t>’</w:t>
            </w:r>
            <w:r w:rsidR="00046FD0" w:rsidRPr="0066499B">
              <w:rPr>
                <w:bCs/>
              </w:rPr>
              <w:t>autres considérations</w:t>
            </w:r>
            <w:r w:rsidR="00ED019B" w:rsidRPr="0066499B">
              <w:rPr>
                <w:bCs/>
              </w:rPr>
              <w:t>.</w:t>
            </w:r>
          </w:p>
        </w:tc>
        <w:tc>
          <w:tcPr>
            <w:tcW w:w="2339" w:type="dxa"/>
            <w:gridSpan w:val="3"/>
            <w:shd w:val="clear" w:color="auto" w:fill="auto"/>
            <w:hideMark/>
          </w:tcPr>
          <w:p w:rsidR="00ED019B" w:rsidRPr="0066499B" w:rsidRDefault="00807D68" w:rsidP="00497AA6">
            <w:pPr>
              <w:tabs>
                <w:tab w:val="left" w:pos="709"/>
              </w:tabs>
              <w:spacing w:before="40" w:after="120"/>
              <w:ind w:right="113"/>
              <w:rPr>
                <w:bCs/>
              </w:rPr>
            </w:pPr>
            <w:r w:rsidRPr="0066499B">
              <w:rPr>
                <w:bCs/>
              </w:rPr>
              <w:t xml:space="preserve">Code de procédure arbitrale </w:t>
            </w:r>
            <w:r w:rsidR="00ED019B" w:rsidRPr="0066499B">
              <w:rPr>
                <w:bCs/>
              </w:rPr>
              <w:t>(2000)</w:t>
            </w:r>
          </w:p>
        </w:tc>
      </w:tr>
      <w:tr w:rsidR="00ED019B" w:rsidRPr="0066499B" w:rsidTr="00213B66">
        <w:trPr>
          <w:cantSplit/>
        </w:trPr>
        <w:tc>
          <w:tcPr>
            <w:tcW w:w="426" w:type="dxa"/>
            <w:gridSpan w:val="2"/>
            <w:shd w:val="clear" w:color="auto" w:fill="auto"/>
          </w:tcPr>
          <w:p w:rsidR="00ED019B" w:rsidRPr="0066499B" w:rsidRDefault="00ED019B" w:rsidP="00497AA6">
            <w:pPr>
              <w:tabs>
                <w:tab w:val="left" w:pos="709"/>
              </w:tabs>
              <w:spacing w:before="40" w:after="120"/>
              <w:ind w:right="40"/>
              <w:rPr>
                <w:bCs/>
              </w:rPr>
            </w:pPr>
            <w:r w:rsidRPr="0066499B">
              <w:rPr>
                <w:bCs/>
              </w:rPr>
              <w:t>6.</w:t>
            </w:r>
          </w:p>
        </w:tc>
        <w:tc>
          <w:tcPr>
            <w:tcW w:w="4583" w:type="dxa"/>
            <w:shd w:val="clear" w:color="auto" w:fill="auto"/>
          </w:tcPr>
          <w:p w:rsidR="00ED019B" w:rsidRPr="0066499B" w:rsidRDefault="002F5290" w:rsidP="00497AA6">
            <w:pPr>
              <w:tabs>
                <w:tab w:val="left" w:pos="709"/>
              </w:tabs>
              <w:spacing w:before="40" w:after="120"/>
              <w:ind w:right="113"/>
              <w:rPr>
                <w:bCs/>
              </w:rPr>
            </w:pPr>
            <w:r w:rsidRPr="0066499B">
              <w:rPr>
                <w:bCs/>
              </w:rPr>
              <w:t xml:space="preserve">Article </w:t>
            </w:r>
            <w:r w:rsidR="00ED019B" w:rsidRPr="0066499B">
              <w:rPr>
                <w:bCs/>
              </w:rPr>
              <w:t xml:space="preserve">2. </w:t>
            </w:r>
            <w:r w:rsidRPr="0066499B">
              <w:rPr>
                <w:bCs/>
              </w:rPr>
              <w:t>Principes du recrutement dans la fonction publique</w:t>
            </w:r>
          </w:p>
          <w:p w:rsidR="00ED019B" w:rsidRPr="0066499B" w:rsidRDefault="00ED019B" w:rsidP="0058105F">
            <w:pPr>
              <w:tabs>
                <w:tab w:val="left" w:pos="238"/>
              </w:tabs>
              <w:spacing w:before="40" w:after="120"/>
              <w:ind w:right="113"/>
              <w:rPr>
                <w:bCs/>
              </w:rPr>
            </w:pPr>
            <w:r w:rsidRPr="0066499B">
              <w:rPr>
                <w:bCs/>
              </w:rPr>
              <w:t>1.</w:t>
            </w:r>
            <w:r w:rsidR="00D43FBA" w:rsidRPr="0066499B">
              <w:rPr>
                <w:bCs/>
              </w:rPr>
              <w:tab/>
            </w:r>
            <w:r w:rsidR="002F5290" w:rsidRPr="0066499B">
              <w:rPr>
                <w:bCs/>
              </w:rPr>
              <w:t>Le recrutement des membres de la fonction publique s</w:t>
            </w:r>
            <w:r w:rsidR="00B16291" w:rsidRPr="0066499B">
              <w:rPr>
                <w:bCs/>
              </w:rPr>
              <w:t>’</w:t>
            </w:r>
            <w:r w:rsidR="002F5290" w:rsidRPr="0066499B">
              <w:rPr>
                <w:bCs/>
              </w:rPr>
              <w:t xml:space="preserve">établit sur </w:t>
            </w:r>
            <w:r w:rsidR="002F5290" w:rsidRPr="0066499B">
              <w:rPr>
                <w:bCs/>
                <w:color w:val="000000"/>
              </w:rPr>
              <w:t>le principe de l</w:t>
            </w:r>
            <w:r w:rsidR="00B16291" w:rsidRPr="0066499B">
              <w:rPr>
                <w:bCs/>
                <w:color w:val="000000"/>
              </w:rPr>
              <w:t>’</w:t>
            </w:r>
            <w:r w:rsidR="002F5290" w:rsidRPr="0066499B">
              <w:rPr>
                <w:bCs/>
                <w:color w:val="000000"/>
              </w:rPr>
              <w:t>accessibilité à tous</w:t>
            </w:r>
            <w:r w:rsidR="00B16291" w:rsidRPr="0066499B">
              <w:rPr>
                <w:bCs/>
                <w:color w:val="000000"/>
              </w:rPr>
              <w:t>,</w:t>
            </w:r>
            <w:r w:rsidR="002F5290" w:rsidRPr="0066499B">
              <w:rPr>
                <w:bCs/>
                <w:color w:val="000000"/>
              </w:rPr>
              <w:t xml:space="preserve"> ce qui signifie que tous les citoyens ont accès</w:t>
            </w:r>
            <w:r w:rsidR="00B16291" w:rsidRPr="0066499B">
              <w:rPr>
                <w:bCs/>
                <w:color w:val="000000"/>
              </w:rPr>
              <w:t>,</w:t>
            </w:r>
            <w:r w:rsidR="002F5290" w:rsidRPr="0066499B">
              <w:rPr>
                <w:bCs/>
                <w:color w:val="000000"/>
              </w:rPr>
              <w:t xml:space="preserve"> dans des conditions d</w:t>
            </w:r>
            <w:r w:rsidR="00B16291" w:rsidRPr="0066499B">
              <w:rPr>
                <w:bCs/>
                <w:color w:val="000000"/>
              </w:rPr>
              <w:t>’</w:t>
            </w:r>
            <w:r w:rsidR="002F5290" w:rsidRPr="0066499B">
              <w:rPr>
                <w:bCs/>
                <w:color w:val="000000"/>
              </w:rPr>
              <w:t>égalité</w:t>
            </w:r>
            <w:r w:rsidR="00B16291" w:rsidRPr="0066499B">
              <w:rPr>
                <w:bCs/>
                <w:color w:val="000000"/>
              </w:rPr>
              <w:t>,</w:t>
            </w:r>
            <w:r w:rsidR="002F5290" w:rsidRPr="0066499B">
              <w:rPr>
                <w:bCs/>
                <w:color w:val="000000"/>
              </w:rPr>
              <w:t xml:space="preserve"> à la fonction publique et peuvent y faire carrière</w:t>
            </w:r>
            <w:r w:rsidR="00B16291" w:rsidRPr="0066499B">
              <w:rPr>
                <w:bCs/>
                <w:color w:val="000000"/>
              </w:rPr>
              <w:t>,</w:t>
            </w:r>
            <w:r w:rsidR="002F5290" w:rsidRPr="0066499B">
              <w:rPr>
                <w:bCs/>
                <w:color w:val="000000"/>
              </w:rPr>
              <w:t xml:space="preserve"> en fonction de leurs compétences et de leur formation</w:t>
            </w:r>
            <w:r w:rsidR="00B16291" w:rsidRPr="0066499B">
              <w:rPr>
                <w:bCs/>
              </w:rPr>
              <w:t>,</w:t>
            </w:r>
            <w:r w:rsidRPr="0066499B">
              <w:rPr>
                <w:bCs/>
              </w:rPr>
              <w:t xml:space="preserve"> </w:t>
            </w:r>
            <w:r w:rsidR="002F5290" w:rsidRPr="0066499B">
              <w:rPr>
                <w:bCs/>
              </w:rPr>
              <w:t>indépendamment de toute considération d</w:t>
            </w:r>
            <w:r w:rsidR="00B16291" w:rsidRPr="0066499B">
              <w:rPr>
                <w:bCs/>
              </w:rPr>
              <w:t>’</w:t>
            </w:r>
            <w:r w:rsidR="0071632A" w:rsidRPr="0066499B">
              <w:rPr>
                <w:bCs/>
              </w:rPr>
              <w:t>appartenance ethnique</w:t>
            </w:r>
            <w:r w:rsidR="00B16291" w:rsidRPr="0066499B">
              <w:rPr>
                <w:bCs/>
              </w:rPr>
              <w:t>,</w:t>
            </w:r>
            <w:r w:rsidR="00A944C3" w:rsidRPr="0066499B">
              <w:rPr>
                <w:bCs/>
              </w:rPr>
              <w:t xml:space="preserve"> d</w:t>
            </w:r>
            <w:r w:rsidR="00B16291" w:rsidRPr="0066499B">
              <w:rPr>
                <w:bCs/>
              </w:rPr>
              <w:t>’</w:t>
            </w:r>
            <w:r w:rsidR="00A944C3" w:rsidRPr="0066499B">
              <w:rPr>
                <w:bCs/>
              </w:rPr>
              <w:t>origine</w:t>
            </w:r>
            <w:r w:rsidR="00B16291" w:rsidRPr="0066499B">
              <w:rPr>
                <w:bCs/>
              </w:rPr>
              <w:t>,</w:t>
            </w:r>
            <w:r w:rsidR="00A944C3" w:rsidRPr="0066499B">
              <w:rPr>
                <w:bCs/>
              </w:rPr>
              <w:t xml:space="preserve"> de fortune</w:t>
            </w:r>
            <w:r w:rsidR="00B16291" w:rsidRPr="0066499B">
              <w:rPr>
                <w:bCs/>
              </w:rPr>
              <w:t>,</w:t>
            </w:r>
            <w:r w:rsidR="00A944C3" w:rsidRPr="0066499B">
              <w:rPr>
                <w:bCs/>
              </w:rPr>
              <w:t xml:space="preserve"> de statut</w:t>
            </w:r>
            <w:r w:rsidR="00B16291" w:rsidRPr="0066499B">
              <w:rPr>
                <w:bCs/>
              </w:rPr>
              <w:t>,</w:t>
            </w:r>
            <w:r w:rsidR="00A944C3" w:rsidRPr="0066499B">
              <w:rPr>
                <w:bCs/>
              </w:rPr>
              <w:t xml:space="preserve"> de lieu de résidence et d</w:t>
            </w:r>
            <w:r w:rsidR="00B16291" w:rsidRPr="0066499B">
              <w:rPr>
                <w:bCs/>
              </w:rPr>
              <w:t>’</w:t>
            </w:r>
            <w:r w:rsidR="00A944C3" w:rsidRPr="0066499B">
              <w:rPr>
                <w:bCs/>
              </w:rPr>
              <w:t>attitude face à la religion</w:t>
            </w:r>
            <w:r w:rsidRPr="0066499B">
              <w:rPr>
                <w:bCs/>
              </w:rPr>
              <w:t>.</w:t>
            </w:r>
          </w:p>
        </w:tc>
        <w:tc>
          <w:tcPr>
            <w:tcW w:w="2339" w:type="dxa"/>
            <w:gridSpan w:val="3"/>
            <w:shd w:val="clear" w:color="auto" w:fill="auto"/>
          </w:tcPr>
          <w:p w:rsidR="00ED019B" w:rsidRPr="0066499B" w:rsidRDefault="002F5290" w:rsidP="00497AA6">
            <w:pPr>
              <w:tabs>
                <w:tab w:val="left" w:pos="709"/>
              </w:tabs>
              <w:spacing w:before="40" w:after="120"/>
              <w:ind w:right="113"/>
              <w:rPr>
                <w:bCs/>
              </w:rPr>
            </w:pPr>
            <w:r w:rsidRPr="0066499B">
              <w:rPr>
                <w:bCs/>
                <w:color w:val="000000"/>
              </w:rPr>
              <w:t>Loi sur la procédure de nomination des responsables de l</w:t>
            </w:r>
            <w:r w:rsidR="00B16291" w:rsidRPr="0066499B">
              <w:rPr>
                <w:bCs/>
                <w:color w:val="000000"/>
              </w:rPr>
              <w:t>’</w:t>
            </w:r>
            <w:r w:rsidRPr="0066499B">
              <w:rPr>
                <w:bCs/>
                <w:color w:val="000000"/>
              </w:rPr>
              <w:t>État et des membres de la fonction publique</w:t>
            </w:r>
            <w:r w:rsidRPr="0066499B">
              <w:rPr>
                <w:bCs/>
              </w:rPr>
              <w:t xml:space="preserve"> </w:t>
            </w:r>
            <w:r w:rsidR="00ED019B" w:rsidRPr="0066499B">
              <w:rPr>
                <w:bCs/>
              </w:rPr>
              <w:t>(2002)</w:t>
            </w:r>
          </w:p>
        </w:tc>
      </w:tr>
      <w:tr w:rsidR="00A944C3" w:rsidRPr="0066499B" w:rsidTr="00213B66">
        <w:trPr>
          <w:cantSplit/>
        </w:trPr>
        <w:tc>
          <w:tcPr>
            <w:tcW w:w="350" w:type="dxa"/>
            <w:shd w:val="clear" w:color="auto" w:fill="auto"/>
            <w:hideMark/>
          </w:tcPr>
          <w:p w:rsidR="00A944C3" w:rsidRPr="0066499B" w:rsidRDefault="00A944C3" w:rsidP="00497AA6">
            <w:pPr>
              <w:tabs>
                <w:tab w:val="left" w:pos="709"/>
              </w:tabs>
              <w:spacing w:before="40" w:after="120"/>
              <w:ind w:right="40"/>
              <w:rPr>
                <w:bCs/>
              </w:rPr>
            </w:pPr>
            <w:r w:rsidRPr="0066499B">
              <w:rPr>
                <w:bCs/>
              </w:rPr>
              <w:t>7.</w:t>
            </w:r>
          </w:p>
        </w:tc>
        <w:tc>
          <w:tcPr>
            <w:tcW w:w="4672" w:type="dxa"/>
            <w:gridSpan w:val="3"/>
            <w:shd w:val="clear" w:color="auto" w:fill="auto"/>
            <w:hideMark/>
          </w:tcPr>
          <w:p w:rsidR="00A944C3" w:rsidRPr="0066499B" w:rsidRDefault="00A944C3" w:rsidP="00497AA6">
            <w:pPr>
              <w:tabs>
                <w:tab w:val="left" w:pos="709"/>
              </w:tabs>
              <w:spacing w:before="40" w:after="120"/>
              <w:ind w:right="113"/>
              <w:rPr>
                <w:bCs/>
              </w:rPr>
            </w:pPr>
            <w:r w:rsidRPr="0066499B">
              <w:rPr>
                <w:bCs/>
              </w:rPr>
              <w:t>Article 1</w:t>
            </w:r>
            <w:r w:rsidRPr="0066499B">
              <w:rPr>
                <w:bCs/>
                <w:vertAlign w:val="superscript"/>
              </w:rPr>
              <w:t>er</w:t>
            </w:r>
            <w:r w:rsidRPr="0066499B">
              <w:rPr>
                <w:bCs/>
              </w:rPr>
              <w:t>. Principes fondamentaux de la législation fiscale</w:t>
            </w:r>
          </w:p>
          <w:p w:rsidR="00A944C3" w:rsidRPr="0066499B" w:rsidRDefault="00A944C3" w:rsidP="0058105F">
            <w:pPr>
              <w:tabs>
                <w:tab w:val="left" w:pos="220"/>
              </w:tabs>
              <w:spacing w:before="40" w:after="120"/>
              <w:ind w:right="113"/>
              <w:rPr>
                <w:bCs/>
              </w:rPr>
            </w:pPr>
            <w:r w:rsidRPr="0066499B">
              <w:rPr>
                <w:bCs/>
              </w:rPr>
              <w:t>2.</w:t>
            </w:r>
            <w:r w:rsidR="00D43FBA" w:rsidRPr="0066499B">
              <w:rPr>
                <w:bCs/>
              </w:rPr>
              <w:tab/>
            </w:r>
            <w:r w:rsidRPr="0066499B">
              <w:rPr>
                <w:bCs/>
              </w:rPr>
              <w:t>La législation fiscale turkmè</w:t>
            </w:r>
            <w:r w:rsidR="00A11079" w:rsidRPr="0066499B">
              <w:rPr>
                <w:bCs/>
              </w:rPr>
              <w:t>ne repose sur les principes d</w:t>
            </w:r>
            <w:r w:rsidR="00B16291" w:rsidRPr="0066499B">
              <w:rPr>
                <w:bCs/>
              </w:rPr>
              <w:t>’</w:t>
            </w:r>
            <w:r w:rsidRPr="0066499B">
              <w:rPr>
                <w:bCs/>
              </w:rPr>
              <w:t>universalité de l</w:t>
            </w:r>
            <w:r w:rsidR="00B16291" w:rsidRPr="0066499B">
              <w:rPr>
                <w:bCs/>
              </w:rPr>
              <w:t>’</w:t>
            </w:r>
            <w:r w:rsidRPr="0066499B">
              <w:rPr>
                <w:bCs/>
              </w:rPr>
              <w:t xml:space="preserve">impôt et </w:t>
            </w:r>
            <w:r w:rsidR="00A11079" w:rsidRPr="0066499B">
              <w:rPr>
                <w:bCs/>
              </w:rPr>
              <w:t>d</w:t>
            </w:r>
            <w:r w:rsidR="00B16291" w:rsidRPr="0066499B">
              <w:rPr>
                <w:bCs/>
              </w:rPr>
              <w:t>’</w:t>
            </w:r>
            <w:r w:rsidRPr="0066499B">
              <w:rPr>
                <w:bCs/>
              </w:rPr>
              <w:t>égalité fiscale.</w:t>
            </w:r>
          </w:p>
        </w:tc>
        <w:tc>
          <w:tcPr>
            <w:tcW w:w="2326" w:type="dxa"/>
            <w:gridSpan w:val="2"/>
            <w:shd w:val="clear" w:color="auto" w:fill="auto"/>
            <w:hideMark/>
          </w:tcPr>
          <w:p w:rsidR="00A944C3" w:rsidRPr="0066499B" w:rsidRDefault="00A944C3" w:rsidP="00497AA6">
            <w:pPr>
              <w:tabs>
                <w:tab w:val="left" w:pos="709"/>
              </w:tabs>
              <w:spacing w:before="40" w:after="120"/>
              <w:ind w:right="113"/>
              <w:rPr>
                <w:bCs/>
              </w:rPr>
            </w:pPr>
            <w:r w:rsidRPr="0066499B">
              <w:rPr>
                <w:bCs/>
              </w:rPr>
              <w:t>Code des impôts (nouvelle version) (2004)</w:t>
            </w:r>
          </w:p>
        </w:tc>
      </w:tr>
      <w:tr w:rsidR="00A944C3" w:rsidRPr="0066499B" w:rsidTr="00213B66">
        <w:trPr>
          <w:cantSplit/>
        </w:trPr>
        <w:tc>
          <w:tcPr>
            <w:tcW w:w="350" w:type="dxa"/>
            <w:shd w:val="clear" w:color="auto" w:fill="auto"/>
            <w:hideMark/>
          </w:tcPr>
          <w:p w:rsidR="00A944C3" w:rsidRPr="0066499B" w:rsidRDefault="00A944C3" w:rsidP="00497AA6">
            <w:pPr>
              <w:tabs>
                <w:tab w:val="left" w:pos="709"/>
              </w:tabs>
              <w:spacing w:before="40" w:after="120"/>
              <w:ind w:right="40"/>
              <w:rPr>
                <w:bCs/>
              </w:rPr>
            </w:pPr>
            <w:r w:rsidRPr="0066499B">
              <w:rPr>
                <w:bCs/>
              </w:rPr>
              <w:t>8.</w:t>
            </w:r>
          </w:p>
        </w:tc>
        <w:tc>
          <w:tcPr>
            <w:tcW w:w="4672" w:type="dxa"/>
            <w:gridSpan w:val="3"/>
            <w:shd w:val="clear" w:color="auto" w:fill="auto"/>
            <w:hideMark/>
          </w:tcPr>
          <w:p w:rsidR="00A944C3" w:rsidRPr="0066499B" w:rsidRDefault="00D720A4" w:rsidP="00497AA6">
            <w:pPr>
              <w:tabs>
                <w:tab w:val="left" w:pos="709"/>
              </w:tabs>
              <w:spacing w:before="40" w:after="120"/>
              <w:ind w:right="113"/>
              <w:rPr>
                <w:bCs/>
              </w:rPr>
            </w:pPr>
            <w:r w:rsidRPr="0066499B">
              <w:rPr>
                <w:bCs/>
              </w:rPr>
              <w:t>Article</w:t>
            </w:r>
            <w:r w:rsidR="00A944C3" w:rsidRPr="0066499B">
              <w:rPr>
                <w:bCs/>
              </w:rPr>
              <w:t xml:space="preserve"> 7.</w:t>
            </w:r>
            <w:r w:rsidR="0071632A" w:rsidRPr="0066499B">
              <w:rPr>
                <w:bCs/>
              </w:rPr>
              <w:t xml:space="preserve"> </w:t>
            </w:r>
            <w:r w:rsidRPr="0066499B">
              <w:rPr>
                <w:bCs/>
              </w:rPr>
              <w:t>Interdict</w:t>
            </w:r>
            <w:r w:rsidR="00A11079" w:rsidRPr="0066499B">
              <w:rPr>
                <w:bCs/>
              </w:rPr>
              <w:t>i</w:t>
            </w:r>
            <w:r w:rsidRPr="0066499B">
              <w:rPr>
                <w:bCs/>
              </w:rPr>
              <w:t>on de la discrimination dans les relations professionnelles</w:t>
            </w:r>
          </w:p>
          <w:p w:rsidR="00A944C3" w:rsidRPr="0066499B" w:rsidRDefault="00A944C3" w:rsidP="0058105F">
            <w:pPr>
              <w:tabs>
                <w:tab w:val="left" w:pos="215"/>
              </w:tabs>
              <w:spacing w:before="40" w:after="120"/>
              <w:ind w:right="113"/>
              <w:rPr>
                <w:bCs/>
              </w:rPr>
            </w:pPr>
            <w:r w:rsidRPr="0066499B">
              <w:rPr>
                <w:bCs/>
              </w:rPr>
              <w:t>1.</w:t>
            </w:r>
            <w:r w:rsidR="00D43FBA" w:rsidRPr="0066499B">
              <w:rPr>
                <w:bCs/>
              </w:rPr>
              <w:tab/>
            </w:r>
            <w:r w:rsidR="00D720A4" w:rsidRPr="0066499B">
              <w:rPr>
                <w:bCs/>
              </w:rPr>
              <w:t>Ne sont tolérés ni l</w:t>
            </w:r>
            <w:r w:rsidR="00B16291" w:rsidRPr="0066499B">
              <w:rPr>
                <w:bCs/>
              </w:rPr>
              <w:t>’</w:t>
            </w:r>
            <w:r w:rsidR="00D720A4" w:rsidRPr="0066499B">
              <w:rPr>
                <w:bCs/>
              </w:rPr>
              <w:t>imposition de restrictions aux droits du travail ni l</w:t>
            </w:r>
            <w:r w:rsidR="00B16291" w:rsidRPr="0066499B">
              <w:rPr>
                <w:bCs/>
              </w:rPr>
              <w:t>’</w:t>
            </w:r>
            <w:r w:rsidR="00D720A4" w:rsidRPr="0066499B">
              <w:rPr>
                <w:bCs/>
              </w:rPr>
              <w:t>octroi d</w:t>
            </w:r>
            <w:r w:rsidR="00B16291" w:rsidRPr="0066499B">
              <w:rPr>
                <w:bCs/>
              </w:rPr>
              <w:t>’</w:t>
            </w:r>
            <w:r w:rsidR="00D720A4" w:rsidRPr="0066499B">
              <w:rPr>
                <w:bCs/>
              </w:rPr>
              <w:t xml:space="preserve">avantages quelconques dans leur exercice pour des motifs fondés sur </w:t>
            </w:r>
            <w:r w:rsidR="0071632A" w:rsidRPr="0066499B">
              <w:rPr>
                <w:bCs/>
              </w:rPr>
              <w:t>l</w:t>
            </w:r>
            <w:r w:rsidR="00B16291" w:rsidRPr="0066499B">
              <w:rPr>
                <w:bCs/>
              </w:rPr>
              <w:t>’</w:t>
            </w:r>
            <w:r w:rsidR="0071632A" w:rsidRPr="0066499B">
              <w:rPr>
                <w:bCs/>
              </w:rPr>
              <w:t xml:space="preserve">appartenance </w:t>
            </w:r>
            <w:r w:rsidR="00D720A4" w:rsidRPr="0066499B">
              <w:rPr>
                <w:bCs/>
              </w:rPr>
              <w:t>ethnique</w:t>
            </w:r>
            <w:r w:rsidR="00B16291" w:rsidRPr="0066499B">
              <w:rPr>
                <w:bCs/>
              </w:rPr>
              <w:t>,</w:t>
            </w:r>
            <w:r w:rsidR="00D720A4" w:rsidRPr="0066499B">
              <w:rPr>
                <w:bCs/>
              </w:rPr>
              <w:t xml:space="preserve"> la race</w:t>
            </w:r>
            <w:r w:rsidR="00B16291" w:rsidRPr="0066499B">
              <w:rPr>
                <w:bCs/>
              </w:rPr>
              <w:t>,</w:t>
            </w:r>
            <w:r w:rsidR="00D720A4" w:rsidRPr="0066499B">
              <w:rPr>
                <w:bCs/>
              </w:rPr>
              <w:t xml:space="preserve"> le sexe</w:t>
            </w:r>
            <w:r w:rsidR="00B16291" w:rsidRPr="0066499B">
              <w:rPr>
                <w:bCs/>
              </w:rPr>
              <w:t>,</w:t>
            </w:r>
            <w:r w:rsidR="00D720A4" w:rsidRPr="0066499B">
              <w:rPr>
                <w:bCs/>
              </w:rPr>
              <w:t xml:space="preserve"> l</w:t>
            </w:r>
            <w:r w:rsidR="00B16291" w:rsidRPr="0066499B">
              <w:rPr>
                <w:bCs/>
              </w:rPr>
              <w:t>’</w:t>
            </w:r>
            <w:r w:rsidR="00D720A4" w:rsidRPr="0066499B">
              <w:rPr>
                <w:bCs/>
              </w:rPr>
              <w:t>origine</w:t>
            </w:r>
            <w:r w:rsidR="00B16291" w:rsidRPr="0066499B">
              <w:rPr>
                <w:bCs/>
              </w:rPr>
              <w:t>,</w:t>
            </w:r>
            <w:r w:rsidR="00D720A4" w:rsidRPr="0066499B">
              <w:rPr>
                <w:bCs/>
              </w:rPr>
              <w:t xml:space="preserve"> la fortune</w:t>
            </w:r>
            <w:r w:rsidR="00B16291" w:rsidRPr="0066499B">
              <w:rPr>
                <w:bCs/>
              </w:rPr>
              <w:t>,</w:t>
            </w:r>
            <w:r w:rsidR="00D720A4" w:rsidRPr="0066499B">
              <w:rPr>
                <w:bCs/>
              </w:rPr>
              <w:t xml:space="preserve"> la fonction</w:t>
            </w:r>
            <w:r w:rsidR="00B16291" w:rsidRPr="0066499B">
              <w:rPr>
                <w:bCs/>
              </w:rPr>
              <w:t>,</w:t>
            </w:r>
            <w:r w:rsidR="00D720A4" w:rsidRPr="0066499B">
              <w:rPr>
                <w:bCs/>
              </w:rPr>
              <w:t xml:space="preserve"> le lieu de résidence</w:t>
            </w:r>
            <w:r w:rsidR="00B16291" w:rsidRPr="0066499B">
              <w:rPr>
                <w:bCs/>
              </w:rPr>
              <w:t>,</w:t>
            </w:r>
            <w:r w:rsidR="00D720A4" w:rsidRPr="0066499B">
              <w:rPr>
                <w:bCs/>
              </w:rPr>
              <w:t xml:space="preserve"> la langue</w:t>
            </w:r>
            <w:r w:rsidR="00B16291" w:rsidRPr="0066499B">
              <w:rPr>
                <w:bCs/>
              </w:rPr>
              <w:t>,</w:t>
            </w:r>
            <w:r w:rsidR="00D720A4" w:rsidRPr="0066499B">
              <w:rPr>
                <w:bCs/>
              </w:rPr>
              <w:t xml:space="preserve"> l</w:t>
            </w:r>
            <w:r w:rsidR="00B16291" w:rsidRPr="0066499B">
              <w:rPr>
                <w:bCs/>
              </w:rPr>
              <w:t>’</w:t>
            </w:r>
            <w:r w:rsidR="00D720A4" w:rsidRPr="0066499B">
              <w:rPr>
                <w:bCs/>
              </w:rPr>
              <w:t>âge</w:t>
            </w:r>
            <w:r w:rsidR="00B16291" w:rsidRPr="0066499B">
              <w:rPr>
                <w:bCs/>
              </w:rPr>
              <w:t>,</w:t>
            </w:r>
            <w:r w:rsidR="00D720A4" w:rsidRPr="0066499B">
              <w:rPr>
                <w:bCs/>
              </w:rPr>
              <w:t xml:space="preserve"> l</w:t>
            </w:r>
            <w:r w:rsidR="00B16291" w:rsidRPr="0066499B">
              <w:rPr>
                <w:bCs/>
              </w:rPr>
              <w:t>’</w:t>
            </w:r>
            <w:r w:rsidR="00D720A4" w:rsidRPr="0066499B">
              <w:rPr>
                <w:bCs/>
              </w:rPr>
              <w:t>attitude à l</w:t>
            </w:r>
            <w:r w:rsidR="00B16291" w:rsidRPr="0066499B">
              <w:rPr>
                <w:bCs/>
              </w:rPr>
              <w:t>’</w:t>
            </w:r>
            <w:r w:rsidR="00D720A4" w:rsidRPr="0066499B">
              <w:rPr>
                <w:bCs/>
              </w:rPr>
              <w:t>égard de la re</w:t>
            </w:r>
            <w:r w:rsidR="00A11079" w:rsidRPr="0066499B">
              <w:rPr>
                <w:bCs/>
              </w:rPr>
              <w:t>ligion</w:t>
            </w:r>
            <w:r w:rsidR="00B16291" w:rsidRPr="0066499B">
              <w:rPr>
                <w:bCs/>
              </w:rPr>
              <w:t>,</w:t>
            </w:r>
            <w:r w:rsidR="00A11079" w:rsidRPr="0066499B">
              <w:rPr>
                <w:bCs/>
              </w:rPr>
              <w:t xml:space="preserve"> les opinions politiques ou</w:t>
            </w:r>
            <w:r w:rsidR="00D720A4" w:rsidRPr="0066499B">
              <w:rPr>
                <w:bCs/>
              </w:rPr>
              <w:t xml:space="preserve"> l</w:t>
            </w:r>
            <w:r w:rsidR="00B16291" w:rsidRPr="0066499B">
              <w:rPr>
                <w:bCs/>
              </w:rPr>
              <w:t>’</w:t>
            </w:r>
            <w:r w:rsidR="00A11079" w:rsidRPr="0066499B">
              <w:rPr>
                <w:bCs/>
              </w:rPr>
              <w:t xml:space="preserve">affiliation </w:t>
            </w:r>
            <w:r w:rsidR="00D720A4" w:rsidRPr="0066499B">
              <w:rPr>
                <w:bCs/>
              </w:rPr>
              <w:t>ou non-</w:t>
            </w:r>
            <w:r w:rsidR="00A11079" w:rsidRPr="0066499B">
              <w:rPr>
                <w:bCs/>
              </w:rPr>
              <w:t xml:space="preserve">affiliation </w:t>
            </w:r>
            <w:r w:rsidR="00D720A4" w:rsidRPr="0066499B">
              <w:rPr>
                <w:bCs/>
              </w:rPr>
              <w:t>à un parti</w:t>
            </w:r>
            <w:r w:rsidR="00B16291" w:rsidRPr="0066499B">
              <w:rPr>
                <w:bCs/>
              </w:rPr>
              <w:t>,</w:t>
            </w:r>
            <w:r w:rsidR="00D720A4" w:rsidRPr="0066499B">
              <w:rPr>
                <w:bCs/>
              </w:rPr>
              <w:t xml:space="preserve"> ainsi que pour d</w:t>
            </w:r>
            <w:r w:rsidR="00B16291" w:rsidRPr="0066499B">
              <w:rPr>
                <w:bCs/>
              </w:rPr>
              <w:t>’</w:t>
            </w:r>
            <w:r w:rsidR="00D720A4" w:rsidRPr="0066499B">
              <w:rPr>
                <w:bCs/>
              </w:rPr>
              <w:t>autres motifs sans rapport avec les qualités professionnelles des salariés et les résultats de leur travail.</w:t>
            </w:r>
          </w:p>
        </w:tc>
        <w:tc>
          <w:tcPr>
            <w:tcW w:w="2326" w:type="dxa"/>
            <w:gridSpan w:val="2"/>
            <w:shd w:val="clear" w:color="auto" w:fill="auto"/>
            <w:hideMark/>
          </w:tcPr>
          <w:p w:rsidR="00A944C3" w:rsidRPr="0066499B" w:rsidRDefault="00D720A4" w:rsidP="00497AA6">
            <w:pPr>
              <w:tabs>
                <w:tab w:val="left" w:pos="709"/>
              </w:tabs>
              <w:spacing w:before="40" w:after="120"/>
              <w:ind w:right="113"/>
              <w:rPr>
                <w:bCs/>
              </w:rPr>
            </w:pPr>
            <w:r w:rsidRPr="0066499B">
              <w:rPr>
                <w:bCs/>
              </w:rPr>
              <w:t xml:space="preserve">Code du travail </w:t>
            </w:r>
            <w:r w:rsidR="00A944C3" w:rsidRPr="0066499B">
              <w:rPr>
                <w:bCs/>
              </w:rPr>
              <w:t>(2009)</w:t>
            </w:r>
          </w:p>
        </w:tc>
      </w:tr>
      <w:tr w:rsidR="00A944C3" w:rsidRPr="0066499B" w:rsidTr="00213B66">
        <w:trPr>
          <w:cantSplit/>
        </w:trPr>
        <w:tc>
          <w:tcPr>
            <w:tcW w:w="350" w:type="dxa"/>
            <w:shd w:val="clear" w:color="auto" w:fill="auto"/>
          </w:tcPr>
          <w:p w:rsidR="00A944C3" w:rsidRPr="0066499B" w:rsidRDefault="00A944C3" w:rsidP="00497AA6">
            <w:pPr>
              <w:tabs>
                <w:tab w:val="left" w:pos="709"/>
              </w:tabs>
              <w:spacing w:before="40" w:after="120"/>
              <w:ind w:right="40"/>
              <w:rPr>
                <w:bCs/>
              </w:rPr>
            </w:pPr>
            <w:r w:rsidRPr="0066499B">
              <w:rPr>
                <w:bCs/>
              </w:rPr>
              <w:lastRenderedPageBreak/>
              <w:t>9.</w:t>
            </w:r>
          </w:p>
        </w:tc>
        <w:tc>
          <w:tcPr>
            <w:tcW w:w="4672" w:type="dxa"/>
            <w:gridSpan w:val="3"/>
            <w:shd w:val="clear" w:color="auto" w:fill="auto"/>
          </w:tcPr>
          <w:p w:rsidR="00A944C3" w:rsidRPr="0066499B" w:rsidRDefault="00D720A4" w:rsidP="00497AA6">
            <w:pPr>
              <w:tabs>
                <w:tab w:val="left" w:pos="709"/>
              </w:tabs>
              <w:spacing w:before="40" w:after="120"/>
              <w:ind w:right="113"/>
              <w:rPr>
                <w:bCs/>
              </w:rPr>
            </w:pPr>
            <w:r w:rsidRPr="0066499B">
              <w:rPr>
                <w:bCs/>
              </w:rPr>
              <w:t>Article</w:t>
            </w:r>
            <w:r w:rsidR="00A944C3" w:rsidRPr="0066499B">
              <w:rPr>
                <w:bCs/>
              </w:rPr>
              <w:t xml:space="preserve"> 20. </w:t>
            </w:r>
            <w:r w:rsidRPr="0066499B">
              <w:rPr>
                <w:bCs/>
                <w:color w:val="000000"/>
              </w:rPr>
              <w:t>Administration de la justice conformément aux principes de l</w:t>
            </w:r>
            <w:r w:rsidR="00B16291" w:rsidRPr="0066499B">
              <w:rPr>
                <w:bCs/>
                <w:color w:val="000000"/>
              </w:rPr>
              <w:t>’</w:t>
            </w:r>
            <w:r w:rsidRPr="0066499B">
              <w:rPr>
                <w:bCs/>
                <w:color w:val="000000"/>
              </w:rPr>
              <w:t>égalité des citoyens devant la loi et les tribunaux</w:t>
            </w:r>
          </w:p>
          <w:p w:rsidR="00A944C3" w:rsidRPr="0066499B" w:rsidRDefault="00A944C3" w:rsidP="0058105F">
            <w:pPr>
              <w:tabs>
                <w:tab w:val="left" w:pos="215"/>
              </w:tabs>
              <w:spacing w:before="40" w:after="120"/>
              <w:ind w:right="113"/>
              <w:rPr>
                <w:bCs/>
              </w:rPr>
            </w:pPr>
            <w:r w:rsidRPr="0066499B">
              <w:rPr>
                <w:bCs/>
              </w:rPr>
              <w:t>2</w:t>
            </w:r>
            <w:r w:rsidR="00844660" w:rsidRPr="0066499B">
              <w:rPr>
                <w:bCs/>
              </w:rPr>
              <w:t>.</w:t>
            </w:r>
            <w:r w:rsidR="00D43FBA" w:rsidRPr="0066499B">
              <w:rPr>
                <w:bCs/>
              </w:rPr>
              <w:tab/>
            </w:r>
            <w:r w:rsidR="00844660" w:rsidRPr="0066499B">
              <w:rPr>
                <w:bCs/>
              </w:rPr>
              <w:t>N</w:t>
            </w:r>
            <w:r w:rsidR="00844660" w:rsidRPr="0066499B">
              <w:rPr>
                <w:bCs/>
                <w:color w:val="000000"/>
              </w:rPr>
              <w:t>ul ne peut être soumis</w:t>
            </w:r>
            <w:r w:rsidR="00B16291" w:rsidRPr="0066499B">
              <w:rPr>
                <w:bCs/>
                <w:color w:val="000000"/>
              </w:rPr>
              <w:t>,</w:t>
            </w:r>
            <w:r w:rsidR="00844660" w:rsidRPr="0066499B">
              <w:rPr>
                <w:bCs/>
                <w:color w:val="000000"/>
              </w:rPr>
              <w:t xml:space="preserve"> au cours d</w:t>
            </w:r>
            <w:r w:rsidR="00B16291" w:rsidRPr="0066499B">
              <w:rPr>
                <w:bCs/>
                <w:color w:val="000000"/>
              </w:rPr>
              <w:t>’</w:t>
            </w:r>
            <w:r w:rsidR="00844660" w:rsidRPr="0066499B">
              <w:rPr>
                <w:bCs/>
                <w:color w:val="000000"/>
              </w:rPr>
              <w:t>une procédure pénale</w:t>
            </w:r>
            <w:r w:rsidR="00B16291" w:rsidRPr="0066499B">
              <w:rPr>
                <w:bCs/>
                <w:color w:val="000000"/>
              </w:rPr>
              <w:t>,</w:t>
            </w:r>
            <w:r w:rsidR="00844660" w:rsidRPr="0066499B">
              <w:rPr>
                <w:bCs/>
                <w:color w:val="000000"/>
              </w:rPr>
              <w:t xml:space="preserve"> à une quelconque discrimination pour des motifs fondés sur l</w:t>
            </w:r>
            <w:r w:rsidR="00B16291" w:rsidRPr="0066499B">
              <w:rPr>
                <w:bCs/>
                <w:color w:val="000000"/>
              </w:rPr>
              <w:t>’</w:t>
            </w:r>
            <w:r w:rsidR="00844660" w:rsidRPr="0066499B">
              <w:rPr>
                <w:bCs/>
                <w:color w:val="000000"/>
              </w:rPr>
              <w:t>origine</w:t>
            </w:r>
            <w:r w:rsidR="00B16291" w:rsidRPr="0066499B">
              <w:rPr>
                <w:bCs/>
                <w:color w:val="000000"/>
              </w:rPr>
              <w:t>,</w:t>
            </w:r>
            <w:r w:rsidR="00844660" w:rsidRPr="0066499B">
              <w:rPr>
                <w:bCs/>
                <w:color w:val="000000"/>
              </w:rPr>
              <w:t xml:space="preserve"> la situation sociale</w:t>
            </w:r>
            <w:r w:rsidR="00B16291" w:rsidRPr="0066499B">
              <w:rPr>
                <w:bCs/>
                <w:color w:val="000000"/>
              </w:rPr>
              <w:t>,</w:t>
            </w:r>
            <w:r w:rsidR="00844660" w:rsidRPr="0066499B">
              <w:rPr>
                <w:bCs/>
                <w:color w:val="000000"/>
              </w:rPr>
              <w:t xml:space="preserve"> la fortune</w:t>
            </w:r>
            <w:r w:rsidR="00B16291" w:rsidRPr="0066499B">
              <w:rPr>
                <w:bCs/>
                <w:color w:val="000000"/>
              </w:rPr>
              <w:t>,</w:t>
            </w:r>
            <w:r w:rsidR="0071632A" w:rsidRPr="0066499B">
              <w:rPr>
                <w:bCs/>
                <w:color w:val="000000"/>
              </w:rPr>
              <w:t xml:space="preserve"> </w:t>
            </w:r>
            <w:r w:rsidR="00844660" w:rsidRPr="0066499B">
              <w:rPr>
                <w:bCs/>
                <w:color w:val="000000"/>
              </w:rPr>
              <w:t>la fonction</w:t>
            </w:r>
            <w:r w:rsidR="00B16291" w:rsidRPr="0066499B">
              <w:rPr>
                <w:bCs/>
                <w:color w:val="000000"/>
              </w:rPr>
              <w:t>,</w:t>
            </w:r>
            <w:r w:rsidR="00844660" w:rsidRPr="0066499B">
              <w:rPr>
                <w:bCs/>
                <w:color w:val="000000"/>
              </w:rPr>
              <w:t xml:space="preserve"> </w:t>
            </w:r>
            <w:r w:rsidR="0071632A" w:rsidRPr="0066499B">
              <w:rPr>
                <w:bCs/>
                <w:color w:val="000000"/>
              </w:rPr>
              <w:t>l</w:t>
            </w:r>
            <w:r w:rsidR="00B16291" w:rsidRPr="0066499B">
              <w:rPr>
                <w:bCs/>
                <w:color w:val="000000"/>
              </w:rPr>
              <w:t>’</w:t>
            </w:r>
            <w:r w:rsidR="0071632A" w:rsidRPr="0066499B">
              <w:rPr>
                <w:bCs/>
                <w:color w:val="000000"/>
              </w:rPr>
              <w:t>appartenance</w:t>
            </w:r>
            <w:r w:rsidR="00844660" w:rsidRPr="0066499B">
              <w:rPr>
                <w:bCs/>
                <w:color w:val="000000"/>
              </w:rPr>
              <w:t xml:space="preserve"> </w:t>
            </w:r>
            <w:r w:rsidR="0071632A" w:rsidRPr="0066499B">
              <w:rPr>
                <w:bCs/>
                <w:color w:val="000000"/>
              </w:rPr>
              <w:t>e</w:t>
            </w:r>
            <w:r w:rsidR="00844660" w:rsidRPr="0066499B">
              <w:rPr>
                <w:bCs/>
                <w:color w:val="000000"/>
              </w:rPr>
              <w:t>thnique</w:t>
            </w:r>
            <w:r w:rsidR="00B16291" w:rsidRPr="0066499B">
              <w:rPr>
                <w:bCs/>
                <w:color w:val="000000"/>
              </w:rPr>
              <w:t>,</w:t>
            </w:r>
            <w:r w:rsidR="00844660" w:rsidRPr="0066499B">
              <w:rPr>
                <w:bCs/>
                <w:color w:val="000000"/>
              </w:rPr>
              <w:t xml:space="preserve"> la race</w:t>
            </w:r>
            <w:r w:rsidR="00B16291" w:rsidRPr="0066499B">
              <w:rPr>
                <w:bCs/>
                <w:color w:val="000000"/>
              </w:rPr>
              <w:t>,</w:t>
            </w:r>
            <w:r w:rsidR="00844660" w:rsidRPr="0066499B">
              <w:rPr>
                <w:bCs/>
                <w:color w:val="000000"/>
              </w:rPr>
              <w:t xml:space="preserve"> le sexe</w:t>
            </w:r>
            <w:r w:rsidR="00B16291" w:rsidRPr="0066499B">
              <w:rPr>
                <w:bCs/>
                <w:color w:val="000000"/>
              </w:rPr>
              <w:t>,</w:t>
            </w:r>
            <w:r w:rsidR="00844660" w:rsidRPr="0066499B">
              <w:rPr>
                <w:bCs/>
                <w:color w:val="000000"/>
              </w:rPr>
              <w:t xml:space="preserve"> l</w:t>
            </w:r>
            <w:r w:rsidR="00B16291" w:rsidRPr="0066499B">
              <w:rPr>
                <w:bCs/>
                <w:color w:val="000000"/>
              </w:rPr>
              <w:t>’</w:t>
            </w:r>
            <w:r w:rsidR="00844660" w:rsidRPr="0066499B">
              <w:rPr>
                <w:bCs/>
                <w:color w:val="000000"/>
              </w:rPr>
              <w:t>éducation</w:t>
            </w:r>
            <w:r w:rsidR="00B16291" w:rsidRPr="0066499B">
              <w:rPr>
                <w:bCs/>
                <w:color w:val="000000"/>
              </w:rPr>
              <w:t>,</w:t>
            </w:r>
            <w:r w:rsidR="00844660" w:rsidRPr="0066499B">
              <w:rPr>
                <w:bCs/>
                <w:color w:val="000000"/>
              </w:rPr>
              <w:t xml:space="preserve"> la langue</w:t>
            </w:r>
            <w:r w:rsidR="00B16291" w:rsidRPr="0066499B">
              <w:rPr>
                <w:bCs/>
                <w:color w:val="000000"/>
              </w:rPr>
              <w:t>,</w:t>
            </w:r>
            <w:r w:rsidR="00844660" w:rsidRPr="0066499B">
              <w:rPr>
                <w:bCs/>
                <w:color w:val="000000"/>
              </w:rPr>
              <w:t xml:space="preserve"> l</w:t>
            </w:r>
            <w:r w:rsidR="00B16291" w:rsidRPr="0066499B">
              <w:rPr>
                <w:bCs/>
                <w:color w:val="000000"/>
              </w:rPr>
              <w:t>’</w:t>
            </w:r>
            <w:r w:rsidR="00844660" w:rsidRPr="0066499B">
              <w:rPr>
                <w:bCs/>
                <w:color w:val="000000"/>
              </w:rPr>
              <w:t>attitude à l</w:t>
            </w:r>
            <w:r w:rsidR="00B16291" w:rsidRPr="0066499B">
              <w:rPr>
                <w:bCs/>
                <w:color w:val="000000"/>
              </w:rPr>
              <w:t>’</w:t>
            </w:r>
            <w:r w:rsidR="00844660" w:rsidRPr="0066499B">
              <w:rPr>
                <w:bCs/>
                <w:color w:val="000000"/>
              </w:rPr>
              <w:t>égard de la religion</w:t>
            </w:r>
            <w:r w:rsidR="00B16291" w:rsidRPr="0066499B">
              <w:rPr>
                <w:bCs/>
                <w:color w:val="000000"/>
              </w:rPr>
              <w:t>,</w:t>
            </w:r>
            <w:r w:rsidR="00844660" w:rsidRPr="0066499B">
              <w:rPr>
                <w:bCs/>
                <w:color w:val="000000"/>
              </w:rPr>
              <w:t xml:space="preserve"> les opinions politiques</w:t>
            </w:r>
            <w:r w:rsidR="00B16291" w:rsidRPr="0066499B">
              <w:rPr>
                <w:bCs/>
                <w:color w:val="000000"/>
              </w:rPr>
              <w:t>,</w:t>
            </w:r>
            <w:r w:rsidR="00844660" w:rsidRPr="0066499B">
              <w:rPr>
                <w:bCs/>
                <w:color w:val="000000"/>
              </w:rPr>
              <w:t xml:space="preserve"> le l</w:t>
            </w:r>
            <w:r w:rsidR="003272D3" w:rsidRPr="0066499B">
              <w:rPr>
                <w:bCs/>
                <w:color w:val="000000"/>
              </w:rPr>
              <w:t xml:space="preserve">ieu de résidence ou toute autre </w:t>
            </w:r>
            <w:r w:rsidR="00844660" w:rsidRPr="0066499B">
              <w:rPr>
                <w:bCs/>
                <w:color w:val="000000"/>
              </w:rPr>
              <w:t>considération</w:t>
            </w:r>
            <w:r w:rsidRPr="0066499B">
              <w:rPr>
                <w:bCs/>
              </w:rPr>
              <w:t>.</w:t>
            </w:r>
          </w:p>
        </w:tc>
        <w:tc>
          <w:tcPr>
            <w:tcW w:w="2326" w:type="dxa"/>
            <w:gridSpan w:val="2"/>
            <w:shd w:val="clear" w:color="auto" w:fill="auto"/>
          </w:tcPr>
          <w:p w:rsidR="00A944C3" w:rsidRPr="0066499B" w:rsidRDefault="00D720A4" w:rsidP="00497AA6">
            <w:pPr>
              <w:tabs>
                <w:tab w:val="left" w:pos="709"/>
              </w:tabs>
              <w:spacing w:before="40" w:after="120"/>
              <w:ind w:right="113"/>
              <w:rPr>
                <w:bCs/>
              </w:rPr>
            </w:pPr>
            <w:r w:rsidRPr="0066499B">
              <w:rPr>
                <w:bCs/>
              </w:rPr>
              <w:t xml:space="preserve">Code de procédure pénale </w:t>
            </w:r>
            <w:r w:rsidR="00A944C3" w:rsidRPr="0066499B">
              <w:rPr>
                <w:bCs/>
              </w:rPr>
              <w:t>(2009)</w:t>
            </w:r>
          </w:p>
        </w:tc>
      </w:tr>
      <w:tr w:rsidR="00A944C3" w:rsidRPr="0066499B" w:rsidTr="00213B66">
        <w:trPr>
          <w:cantSplit/>
        </w:trPr>
        <w:tc>
          <w:tcPr>
            <w:tcW w:w="350" w:type="dxa"/>
            <w:shd w:val="clear" w:color="auto" w:fill="auto"/>
          </w:tcPr>
          <w:p w:rsidR="00A944C3" w:rsidRPr="0066499B" w:rsidRDefault="00A944C3" w:rsidP="00497AA6">
            <w:pPr>
              <w:tabs>
                <w:tab w:val="left" w:pos="709"/>
              </w:tabs>
              <w:spacing w:before="40" w:after="120"/>
              <w:ind w:right="40"/>
              <w:rPr>
                <w:bCs/>
              </w:rPr>
            </w:pPr>
            <w:r w:rsidRPr="0066499B">
              <w:rPr>
                <w:bCs/>
              </w:rPr>
              <w:t>10.</w:t>
            </w:r>
          </w:p>
        </w:tc>
        <w:tc>
          <w:tcPr>
            <w:tcW w:w="4672" w:type="dxa"/>
            <w:gridSpan w:val="3"/>
            <w:shd w:val="clear" w:color="auto" w:fill="auto"/>
          </w:tcPr>
          <w:p w:rsidR="00A944C3" w:rsidRPr="0066499B" w:rsidRDefault="00844660" w:rsidP="00497AA6">
            <w:pPr>
              <w:tabs>
                <w:tab w:val="left" w:pos="709"/>
              </w:tabs>
              <w:spacing w:before="40" w:after="120"/>
              <w:ind w:right="113"/>
              <w:rPr>
                <w:bCs/>
              </w:rPr>
            </w:pPr>
            <w:r w:rsidRPr="0066499B">
              <w:rPr>
                <w:bCs/>
              </w:rPr>
              <w:t>Article 7</w:t>
            </w:r>
            <w:r w:rsidR="00A944C3" w:rsidRPr="0066499B">
              <w:rPr>
                <w:bCs/>
              </w:rPr>
              <w:t xml:space="preserve">. </w:t>
            </w:r>
            <w:r w:rsidRPr="0066499B">
              <w:rPr>
                <w:bCs/>
              </w:rPr>
              <w:t>Activités des services du procureur et droits de la personne</w:t>
            </w:r>
          </w:p>
          <w:p w:rsidR="00A944C3" w:rsidRPr="0066499B" w:rsidRDefault="00A944C3" w:rsidP="0058105F">
            <w:pPr>
              <w:tabs>
                <w:tab w:val="left" w:pos="220"/>
              </w:tabs>
              <w:spacing w:before="40" w:after="120"/>
              <w:ind w:right="113"/>
              <w:rPr>
                <w:bCs/>
              </w:rPr>
            </w:pPr>
            <w:r w:rsidRPr="0066499B">
              <w:rPr>
                <w:bCs/>
              </w:rPr>
              <w:t>1.</w:t>
            </w:r>
            <w:r w:rsidR="00D43FBA" w:rsidRPr="0066499B">
              <w:rPr>
                <w:bCs/>
              </w:rPr>
              <w:tab/>
            </w:r>
            <w:r w:rsidR="00844660" w:rsidRPr="0066499B">
              <w:rPr>
                <w:bCs/>
                <w:color w:val="000000"/>
              </w:rPr>
              <w:t>Dans le cadre de leurs activités</w:t>
            </w:r>
            <w:r w:rsidR="00B16291" w:rsidRPr="0066499B">
              <w:rPr>
                <w:bCs/>
                <w:color w:val="000000"/>
              </w:rPr>
              <w:t>,</w:t>
            </w:r>
            <w:r w:rsidR="00844660" w:rsidRPr="0066499B">
              <w:rPr>
                <w:bCs/>
                <w:color w:val="000000"/>
              </w:rPr>
              <w:t xml:space="preserve"> les agents des services du procureur veillent à ce que les droits et les libertés de l</w:t>
            </w:r>
            <w:r w:rsidR="00B16291" w:rsidRPr="0066499B">
              <w:rPr>
                <w:bCs/>
                <w:color w:val="000000"/>
              </w:rPr>
              <w:t>’</w:t>
            </w:r>
            <w:r w:rsidR="00844660" w:rsidRPr="0066499B">
              <w:rPr>
                <w:bCs/>
                <w:color w:val="000000"/>
              </w:rPr>
              <w:t>individu et du citoyen garantis par l</w:t>
            </w:r>
            <w:r w:rsidR="00B16291" w:rsidRPr="0066499B">
              <w:rPr>
                <w:bCs/>
                <w:color w:val="000000"/>
              </w:rPr>
              <w:t>’</w:t>
            </w:r>
            <w:r w:rsidR="00844660" w:rsidRPr="0066499B">
              <w:rPr>
                <w:bCs/>
                <w:color w:val="000000"/>
              </w:rPr>
              <w:t>État soient respectés</w:t>
            </w:r>
            <w:r w:rsidR="00B16291" w:rsidRPr="0066499B">
              <w:rPr>
                <w:bCs/>
                <w:color w:val="000000"/>
              </w:rPr>
              <w:t>,</w:t>
            </w:r>
            <w:r w:rsidR="00844660" w:rsidRPr="0066499B">
              <w:rPr>
                <w:bCs/>
                <w:color w:val="000000"/>
              </w:rPr>
              <w:t xml:space="preserve"> sans distinction fondée sur </w:t>
            </w:r>
            <w:r w:rsidR="0071632A" w:rsidRPr="0066499B">
              <w:rPr>
                <w:bCs/>
                <w:color w:val="000000"/>
              </w:rPr>
              <w:t>l</w:t>
            </w:r>
            <w:r w:rsidR="00B16291" w:rsidRPr="0066499B">
              <w:rPr>
                <w:bCs/>
                <w:color w:val="000000"/>
              </w:rPr>
              <w:t>’</w:t>
            </w:r>
            <w:r w:rsidR="0071632A" w:rsidRPr="0066499B">
              <w:rPr>
                <w:bCs/>
                <w:color w:val="000000"/>
              </w:rPr>
              <w:t>appartenance</w:t>
            </w:r>
            <w:r w:rsidR="00844660" w:rsidRPr="0066499B">
              <w:rPr>
                <w:bCs/>
                <w:color w:val="000000"/>
              </w:rPr>
              <w:t xml:space="preserve"> ethnique</w:t>
            </w:r>
            <w:r w:rsidR="00B16291" w:rsidRPr="0066499B">
              <w:rPr>
                <w:bCs/>
                <w:color w:val="000000"/>
              </w:rPr>
              <w:t>,</w:t>
            </w:r>
            <w:r w:rsidR="00844660" w:rsidRPr="0066499B">
              <w:rPr>
                <w:bCs/>
                <w:color w:val="000000"/>
              </w:rPr>
              <w:t xml:space="preserve"> la race</w:t>
            </w:r>
            <w:r w:rsidR="00B16291" w:rsidRPr="0066499B">
              <w:rPr>
                <w:bCs/>
                <w:color w:val="000000"/>
              </w:rPr>
              <w:t>,</w:t>
            </w:r>
            <w:r w:rsidR="00844660" w:rsidRPr="0066499B">
              <w:rPr>
                <w:bCs/>
                <w:color w:val="000000"/>
              </w:rPr>
              <w:t xml:space="preserve"> le sexe</w:t>
            </w:r>
            <w:r w:rsidR="00B16291" w:rsidRPr="0066499B">
              <w:rPr>
                <w:bCs/>
                <w:color w:val="000000"/>
              </w:rPr>
              <w:t>,</w:t>
            </w:r>
            <w:r w:rsidR="00844660" w:rsidRPr="0066499B">
              <w:rPr>
                <w:bCs/>
                <w:color w:val="000000"/>
              </w:rPr>
              <w:t xml:space="preserve"> l</w:t>
            </w:r>
            <w:r w:rsidR="00B16291" w:rsidRPr="0066499B">
              <w:rPr>
                <w:bCs/>
                <w:color w:val="000000"/>
              </w:rPr>
              <w:t>’</w:t>
            </w:r>
            <w:r w:rsidR="00844660" w:rsidRPr="0066499B">
              <w:rPr>
                <w:bCs/>
                <w:color w:val="000000"/>
              </w:rPr>
              <w:t>origine</w:t>
            </w:r>
            <w:r w:rsidR="00B16291" w:rsidRPr="0066499B">
              <w:rPr>
                <w:bCs/>
                <w:color w:val="000000"/>
              </w:rPr>
              <w:t>,</w:t>
            </w:r>
            <w:r w:rsidR="00844660" w:rsidRPr="0066499B">
              <w:rPr>
                <w:bCs/>
                <w:color w:val="000000"/>
              </w:rPr>
              <w:t xml:space="preserve"> la </w:t>
            </w:r>
            <w:r w:rsidR="0071632A" w:rsidRPr="0066499B">
              <w:rPr>
                <w:bCs/>
                <w:color w:val="000000"/>
              </w:rPr>
              <w:t>fortune</w:t>
            </w:r>
            <w:r w:rsidR="00B16291" w:rsidRPr="0066499B">
              <w:rPr>
                <w:bCs/>
                <w:color w:val="000000"/>
              </w:rPr>
              <w:t>,</w:t>
            </w:r>
            <w:r w:rsidR="0071632A" w:rsidRPr="0066499B">
              <w:rPr>
                <w:bCs/>
                <w:color w:val="000000"/>
              </w:rPr>
              <w:t xml:space="preserve"> la fonction</w:t>
            </w:r>
            <w:r w:rsidR="00B16291" w:rsidRPr="0066499B">
              <w:rPr>
                <w:bCs/>
                <w:color w:val="000000"/>
              </w:rPr>
              <w:t>,</w:t>
            </w:r>
            <w:r w:rsidR="00844660" w:rsidRPr="0066499B">
              <w:rPr>
                <w:bCs/>
                <w:color w:val="000000"/>
              </w:rPr>
              <w:t xml:space="preserve"> le lieu de résidence</w:t>
            </w:r>
            <w:r w:rsidR="00B16291" w:rsidRPr="0066499B">
              <w:rPr>
                <w:bCs/>
                <w:color w:val="000000"/>
              </w:rPr>
              <w:t>,</w:t>
            </w:r>
            <w:r w:rsidR="00844660" w:rsidRPr="0066499B">
              <w:rPr>
                <w:bCs/>
                <w:color w:val="000000"/>
              </w:rPr>
              <w:t xml:space="preserve"> la langue</w:t>
            </w:r>
            <w:r w:rsidR="00B16291" w:rsidRPr="0066499B">
              <w:rPr>
                <w:bCs/>
                <w:color w:val="000000"/>
              </w:rPr>
              <w:t>,</w:t>
            </w:r>
            <w:r w:rsidR="00844660" w:rsidRPr="0066499B">
              <w:rPr>
                <w:bCs/>
                <w:color w:val="000000"/>
              </w:rPr>
              <w:t xml:space="preserve"> l</w:t>
            </w:r>
            <w:r w:rsidR="00B16291" w:rsidRPr="0066499B">
              <w:rPr>
                <w:bCs/>
                <w:color w:val="000000"/>
              </w:rPr>
              <w:t>’</w:t>
            </w:r>
            <w:r w:rsidR="00844660" w:rsidRPr="0066499B">
              <w:rPr>
                <w:bCs/>
                <w:color w:val="000000"/>
              </w:rPr>
              <w:t>attitude à l</w:t>
            </w:r>
            <w:r w:rsidR="00B16291" w:rsidRPr="0066499B">
              <w:rPr>
                <w:bCs/>
                <w:color w:val="000000"/>
              </w:rPr>
              <w:t>’</w:t>
            </w:r>
            <w:r w:rsidR="00844660" w:rsidRPr="0066499B">
              <w:rPr>
                <w:bCs/>
                <w:color w:val="000000"/>
              </w:rPr>
              <w:t>égard de la religion</w:t>
            </w:r>
            <w:r w:rsidR="00B16291" w:rsidRPr="0066499B">
              <w:rPr>
                <w:bCs/>
                <w:color w:val="000000"/>
              </w:rPr>
              <w:t>,</w:t>
            </w:r>
            <w:r w:rsidR="00844660" w:rsidRPr="0066499B">
              <w:rPr>
                <w:bCs/>
                <w:color w:val="000000"/>
              </w:rPr>
              <w:t xml:space="preserve"> les </w:t>
            </w:r>
            <w:r w:rsidR="0071632A" w:rsidRPr="0066499B">
              <w:rPr>
                <w:bCs/>
                <w:color w:val="000000"/>
              </w:rPr>
              <w:t>opinions</w:t>
            </w:r>
            <w:r w:rsidR="00844660" w:rsidRPr="0066499B">
              <w:rPr>
                <w:bCs/>
                <w:color w:val="000000"/>
              </w:rPr>
              <w:t xml:space="preserve"> politiques ou encore l</w:t>
            </w:r>
            <w:r w:rsidR="00B16291" w:rsidRPr="0066499B">
              <w:rPr>
                <w:bCs/>
                <w:color w:val="000000"/>
              </w:rPr>
              <w:t>’</w:t>
            </w:r>
            <w:r w:rsidR="00844660" w:rsidRPr="0066499B">
              <w:rPr>
                <w:bCs/>
                <w:color w:val="000000"/>
              </w:rPr>
              <w:t>affiliation ou la non-affiliation à un</w:t>
            </w:r>
            <w:r w:rsidR="003361BD" w:rsidRPr="0066499B">
              <w:rPr>
                <w:bCs/>
                <w:color w:val="000000"/>
              </w:rPr>
              <w:t xml:space="preserve"> </w:t>
            </w:r>
            <w:r w:rsidR="00844660" w:rsidRPr="0066499B">
              <w:rPr>
                <w:bCs/>
                <w:color w:val="000000"/>
              </w:rPr>
              <w:t>parti</w:t>
            </w:r>
            <w:r w:rsidRPr="0066499B">
              <w:rPr>
                <w:bCs/>
              </w:rPr>
              <w:t xml:space="preserve">. </w:t>
            </w:r>
            <w:r w:rsidR="00844660" w:rsidRPr="0066499B">
              <w:rPr>
                <w:bCs/>
                <w:color w:val="000000"/>
              </w:rPr>
              <w:t>La limitation des droits et des libertés n</w:t>
            </w:r>
            <w:r w:rsidR="00B16291" w:rsidRPr="0066499B">
              <w:rPr>
                <w:bCs/>
                <w:color w:val="000000"/>
              </w:rPr>
              <w:t>’</w:t>
            </w:r>
            <w:r w:rsidR="00844660" w:rsidRPr="0066499B">
              <w:rPr>
                <w:bCs/>
                <w:color w:val="000000"/>
              </w:rPr>
              <w:t>est possible que pour les moti</w:t>
            </w:r>
            <w:r w:rsidR="0071632A" w:rsidRPr="0066499B">
              <w:rPr>
                <w:bCs/>
                <w:color w:val="000000"/>
              </w:rPr>
              <w:t>fs et selon les modalités prévu</w:t>
            </w:r>
            <w:r w:rsidR="00844660" w:rsidRPr="0066499B">
              <w:rPr>
                <w:bCs/>
                <w:color w:val="000000"/>
              </w:rPr>
              <w:t>s par la</w:t>
            </w:r>
            <w:r w:rsidR="003361BD" w:rsidRPr="0066499B">
              <w:rPr>
                <w:bCs/>
                <w:color w:val="000000"/>
              </w:rPr>
              <w:t xml:space="preserve"> </w:t>
            </w:r>
            <w:r w:rsidR="00844660" w:rsidRPr="0066499B">
              <w:rPr>
                <w:bCs/>
                <w:color w:val="000000"/>
              </w:rPr>
              <w:t>loi</w:t>
            </w:r>
            <w:r w:rsidRPr="0066499B">
              <w:rPr>
                <w:bCs/>
              </w:rPr>
              <w:t xml:space="preserve">. </w:t>
            </w:r>
            <w:r w:rsidR="00844660" w:rsidRPr="0066499B">
              <w:rPr>
                <w:bCs/>
                <w:color w:val="000000"/>
              </w:rPr>
              <w:t>Il est interdit de divulguer des informations concernant la vie privée d</w:t>
            </w:r>
            <w:r w:rsidR="00B16291" w:rsidRPr="0066499B">
              <w:rPr>
                <w:bCs/>
                <w:color w:val="000000"/>
              </w:rPr>
              <w:t>’</w:t>
            </w:r>
            <w:r w:rsidR="00844660" w:rsidRPr="0066499B">
              <w:rPr>
                <w:bCs/>
                <w:color w:val="000000"/>
              </w:rPr>
              <w:t>une personne qui nuisent à son honneur ou à sa dignité ou sont de nature à porter atteinte à ses droits et à ses intérêts légitimes</w:t>
            </w:r>
            <w:r w:rsidR="00B16291" w:rsidRPr="0066499B">
              <w:rPr>
                <w:bCs/>
                <w:color w:val="000000"/>
              </w:rPr>
              <w:t>,</w:t>
            </w:r>
            <w:r w:rsidR="00844660" w:rsidRPr="0066499B">
              <w:rPr>
                <w:bCs/>
                <w:color w:val="000000"/>
              </w:rPr>
              <w:t xml:space="preserve"> sauf dans les cas prévus par la loi</w:t>
            </w:r>
            <w:r w:rsidRPr="0066499B">
              <w:rPr>
                <w:bCs/>
              </w:rPr>
              <w:t>.</w:t>
            </w:r>
          </w:p>
        </w:tc>
        <w:tc>
          <w:tcPr>
            <w:tcW w:w="2326" w:type="dxa"/>
            <w:gridSpan w:val="2"/>
            <w:shd w:val="clear" w:color="auto" w:fill="auto"/>
          </w:tcPr>
          <w:p w:rsidR="00A944C3" w:rsidRPr="0066499B" w:rsidRDefault="00844660" w:rsidP="00497AA6">
            <w:pPr>
              <w:tabs>
                <w:tab w:val="left" w:pos="709"/>
              </w:tabs>
              <w:spacing w:before="40" w:after="120"/>
              <w:ind w:right="113"/>
              <w:rPr>
                <w:bCs/>
              </w:rPr>
            </w:pPr>
            <w:r w:rsidRPr="0066499B">
              <w:rPr>
                <w:bCs/>
              </w:rPr>
              <w:t xml:space="preserve">Loi sur le Service du procureur </w:t>
            </w:r>
            <w:r w:rsidR="00A944C3" w:rsidRPr="0066499B">
              <w:rPr>
                <w:bCs/>
              </w:rPr>
              <w:t>(2009)</w:t>
            </w:r>
          </w:p>
        </w:tc>
      </w:tr>
      <w:tr w:rsidR="00A944C3" w:rsidRPr="0066499B" w:rsidTr="00213B66">
        <w:trPr>
          <w:cantSplit/>
        </w:trPr>
        <w:tc>
          <w:tcPr>
            <w:tcW w:w="350" w:type="dxa"/>
            <w:shd w:val="clear" w:color="auto" w:fill="auto"/>
            <w:hideMark/>
          </w:tcPr>
          <w:p w:rsidR="00A944C3" w:rsidRPr="0066499B" w:rsidRDefault="00A944C3" w:rsidP="00497AA6">
            <w:pPr>
              <w:tabs>
                <w:tab w:val="left" w:pos="709"/>
              </w:tabs>
              <w:spacing w:before="40" w:after="120"/>
              <w:ind w:right="40"/>
              <w:rPr>
                <w:bCs/>
              </w:rPr>
            </w:pPr>
            <w:r w:rsidRPr="0066499B">
              <w:rPr>
                <w:bCs/>
              </w:rPr>
              <w:t>11.</w:t>
            </w:r>
          </w:p>
        </w:tc>
        <w:tc>
          <w:tcPr>
            <w:tcW w:w="4672" w:type="dxa"/>
            <w:gridSpan w:val="3"/>
            <w:shd w:val="clear" w:color="auto" w:fill="auto"/>
          </w:tcPr>
          <w:p w:rsidR="00A944C3" w:rsidRPr="0066499B" w:rsidRDefault="00844660" w:rsidP="00497AA6">
            <w:pPr>
              <w:tabs>
                <w:tab w:val="left" w:pos="709"/>
              </w:tabs>
              <w:spacing w:before="40" w:after="120"/>
              <w:ind w:right="113"/>
              <w:rPr>
                <w:bCs/>
              </w:rPr>
            </w:pPr>
            <w:r w:rsidRPr="0066499B">
              <w:rPr>
                <w:bCs/>
              </w:rPr>
              <w:t xml:space="preserve">Article </w:t>
            </w:r>
            <w:r w:rsidR="00A944C3" w:rsidRPr="0066499B">
              <w:rPr>
                <w:bCs/>
              </w:rPr>
              <w:t xml:space="preserve">4. </w:t>
            </w:r>
            <w:r w:rsidRPr="0066499B">
              <w:rPr>
                <w:bCs/>
              </w:rPr>
              <w:t>Liberté de l</w:t>
            </w:r>
            <w:r w:rsidR="00B16291" w:rsidRPr="0066499B">
              <w:rPr>
                <w:bCs/>
              </w:rPr>
              <w:t>’</w:t>
            </w:r>
            <w:r w:rsidRPr="0066499B">
              <w:rPr>
                <w:bCs/>
              </w:rPr>
              <w:t>activité scientifique</w:t>
            </w:r>
          </w:p>
          <w:p w:rsidR="00A944C3" w:rsidRPr="0066499B" w:rsidRDefault="00A944C3" w:rsidP="0058105F">
            <w:pPr>
              <w:tabs>
                <w:tab w:val="left" w:pos="215"/>
              </w:tabs>
              <w:spacing w:before="40" w:after="120"/>
              <w:ind w:right="113"/>
              <w:rPr>
                <w:bCs/>
              </w:rPr>
            </w:pPr>
            <w:r w:rsidRPr="0066499B">
              <w:rPr>
                <w:bCs/>
              </w:rPr>
              <w:t>1.</w:t>
            </w:r>
            <w:r w:rsidR="00D43FBA" w:rsidRPr="0066499B">
              <w:rPr>
                <w:bCs/>
              </w:rPr>
              <w:tab/>
            </w:r>
            <w:r w:rsidR="00844660" w:rsidRPr="0066499B">
              <w:rPr>
                <w:bCs/>
              </w:rPr>
              <w:t>Tout citoyen jouit de la liberté d</w:t>
            </w:r>
            <w:r w:rsidR="00B16291" w:rsidRPr="0066499B">
              <w:rPr>
                <w:bCs/>
              </w:rPr>
              <w:t>’</w:t>
            </w:r>
            <w:r w:rsidR="00844660" w:rsidRPr="0066499B">
              <w:rPr>
                <w:bCs/>
              </w:rPr>
              <w:t>exercer une activité scientifique</w:t>
            </w:r>
            <w:r w:rsidR="00176AA7" w:rsidRPr="0066499B">
              <w:rPr>
                <w:bCs/>
              </w:rPr>
              <w:t xml:space="preserve"> indépendamment de sa situation de fortune</w:t>
            </w:r>
            <w:r w:rsidR="00B16291" w:rsidRPr="0066499B">
              <w:rPr>
                <w:bCs/>
              </w:rPr>
              <w:t>,</w:t>
            </w:r>
            <w:r w:rsidR="00176AA7" w:rsidRPr="0066499B">
              <w:rPr>
                <w:bCs/>
              </w:rPr>
              <w:t xml:space="preserve"> de son statut</w:t>
            </w:r>
            <w:r w:rsidR="00B16291" w:rsidRPr="0066499B">
              <w:rPr>
                <w:bCs/>
              </w:rPr>
              <w:t>,</w:t>
            </w:r>
            <w:r w:rsidR="00176AA7" w:rsidRPr="0066499B">
              <w:rPr>
                <w:bCs/>
              </w:rPr>
              <w:t xml:space="preserve"> de sa race</w:t>
            </w:r>
            <w:r w:rsidR="00B16291" w:rsidRPr="0066499B">
              <w:rPr>
                <w:bCs/>
              </w:rPr>
              <w:t>,</w:t>
            </w:r>
            <w:r w:rsidR="00176AA7" w:rsidRPr="0066499B">
              <w:rPr>
                <w:bCs/>
              </w:rPr>
              <w:t xml:space="preserve"> de son appartenance </w:t>
            </w:r>
            <w:r w:rsidR="00DF22FE" w:rsidRPr="0066499B">
              <w:rPr>
                <w:bCs/>
              </w:rPr>
              <w:t>ethnique</w:t>
            </w:r>
            <w:r w:rsidR="00B16291" w:rsidRPr="0066499B">
              <w:rPr>
                <w:bCs/>
              </w:rPr>
              <w:t>,</w:t>
            </w:r>
            <w:r w:rsidR="00176AA7" w:rsidRPr="0066499B">
              <w:rPr>
                <w:bCs/>
              </w:rPr>
              <w:t xml:space="preserve"> de son origine</w:t>
            </w:r>
            <w:r w:rsidR="00B16291" w:rsidRPr="0066499B">
              <w:rPr>
                <w:bCs/>
              </w:rPr>
              <w:t>,</w:t>
            </w:r>
            <w:r w:rsidR="00176AA7" w:rsidRPr="0066499B">
              <w:rPr>
                <w:bCs/>
              </w:rPr>
              <w:t xml:space="preserve"> de son sexe</w:t>
            </w:r>
            <w:r w:rsidR="00B16291" w:rsidRPr="0066499B">
              <w:rPr>
                <w:bCs/>
              </w:rPr>
              <w:t>,</w:t>
            </w:r>
            <w:r w:rsidR="00176AA7" w:rsidRPr="0066499B">
              <w:rPr>
                <w:bCs/>
              </w:rPr>
              <w:t xml:space="preserve"> de son âge</w:t>
            </w:r>
            <w:r w:rsidR="00B16291" w:rsidRPr="0066499B">
              <w:rPr>
                <w:bCs/>
              </w:rPr>
              <w:t>,</w:t>
            </w:r>
            <w:r w:rsidR="00176AA7" w:rsidRPr="0066499B">
              <w:rPr>
                <w:bCs/>
              </w:rPr>
              <w:t xml:space="preserve"> de son attitude vis-à-vis de la religion et de la croyance</w:t>
            </w:r>
            <w:r w:rsidR="00B16291" w:rsidRPr="0066499B">
              <w:rPr>
                <w:bCs/>
              </w:rPr>
              <w:t>,</w:t>
            </w:r>
            <w:r w:rsidRPr="0066499B">
              <w:rPr>
                <w:bCs/>
              </w:rPr>
              <w:t xml:space="preserve"> </w:t>
            </w:r>
            <w:r w:rsidR="00176AA7" w:rsidRPr="0066499B">
              <w:rPr>
                <w:bCs/>
              </w:rPr>
              <w:t>de sa langue</w:t>
            </w:r>
            <w:r w:rsidR="00B16291" w:rsidRPr="0066499B">
              <w:rPr>
                <w:bCs/>
              </w:rPr>
              <w:t>,</w:t>
            </w:r>
            <w:r w:rsidR="00176AA7" w:rsidRPr="0066499B">
              <w:rPr>
                <w:bCs/>
              </w:rPr>
              <w:t xml:space="preserve"> de ses opinions politiques ou autres et de son lieu de travail et de résidence</w:t>
            </w:r>
            <w:r w:rsidRPr="0066499B">
              <w:rPr>
                <w:bCs/>
              </w:rPr>
              <w:t>.</w:t>
            </w:r>
          </w:p>
        </w:tc>
        <w:tc>
          <w:tcPr>
            <w:tcW w:w="2326" w:type="dxa"/>
            <w:gridSpan w:val="2"/>
            <w:shd w:val="clear" w:color="auto" w:fill="auto"/>
          </w:tcPr>
          <w:p w:rsidR="00A944C3" w:rsidRPr="0066499B" w:rsidRDefault="00844660" w:rsidP="00497AA6">
            <w:pPr>
              <w:tabs>
                <w:tab w:val="left" w:pos="709"/>
              </w:tabs>
              <w:spacing w:before="40" w:after="120"/>
              <w:ind w:right="113"/>
              <w:rPr>
                <w:bCs/>
              </w:rPr>
            </w:pPr>
            <w:r w:rsidRPr="0066499B">
              <w:rPr>
                <w:bCs/>
              </w:rPr>
              <w:t xml:space="preserve">Loi sur le statut des scientifiques </w:t>
            </w:r>
            <w:r w:rsidR="00A944C3" w:rsidRPr="0066499B">
              <w:rPr>
                <w:bCs/>
              </w:rPr>
              <w:t>(2009)</w:t>
            </w:r>
          </w:p>
        </w:tc>
      </w:tr>
      <w:tr w:rsidR="00A944C3" w:rsidRPr="0066499B" w:rsidTr="00213B66">
        <w:trPr>
          <w:cantSplit/>
        </w:trPr>
        <w:tc>
          <w:tcPr>
            <w:tcW w:w="350" w:type="dxa"/>
            <w:shd w:val="clear" w:color="auto" w:fill="auto"/>
          </w:tcPr>
          <w:p w:rsidR="00A944C3" w:rsidRPr="0066499B" w:rsidRDefault="00A944C3" w:rsidP="00497AA6">
            <w:pPr>
              <w:tabs>
                <w:tab w:val="left" w:pos="709"/>
              </w:tabs>
              <w:spacing w:before="40" w:after="120"/>
              <w:ind w:right="43"/>
              <w:rPr>
                <w:bCs/>
              </w:rPr>
            </w:pPr>
            <w:r w:rsidRPr="0066499B">
              <w:rPr>
                <w:bCs/>
              </w:rPr>
              <w:t>12.</w:t>
            </w:r>
          </w:p>
        </w:tc>
        <w:tc>
          <w:tcPr>
            <w:tcW w:w="4672" w:type="dxa"/>
            <w:gridSpan w:val="3"/>
            <w:shd w:val="clear" w:color="auto" w:fill="auto"/>
          </w:tcPr>
          <w:p w:rsidR="00A944C3" w:rsidRPr="0066499B" w:rsidRDefault="00176AA7" w:rsidP="00497AA6">
            <w:pPr>
              <w:tabs>
                <w:tab w:val="left" w:pos="709"/>
              </w:tabs>
              <w:spacing w:before="40" w:after="120"/>
              <w:ind w:right="113"/>
              <w:rPr>
                <w:bCs/>
              </w:rPr>
            </w:pPr>
            <w:r w:rsidRPr="0066499B">
              <w:rPr>
                <w:bCs/>
              </w:rPr>
              <w:t>Article</w:t>
            </w:r>
            <w:r w:rsidR="00A944C3" w:rsidRPr="0066499B">
              <w:rPr>
                <w:bCs/>
              </w:rPr>
              <w:t xml:space="preserve"> 5. </w:t>
            </w:r>
            <w:r w:rsidRPr="0066499B">
              <w:rPr>
                <w:bCs/>
              </w:rPr>
              <w:t>Principes fondamentaux régissant l</w:t>
            </w:r>
            <w:r w:rsidR="00B16291" w:rsidRPr="0066499B">
              <w:rPr>
                <w:bCs/>
              </w:rPr>
              <w:t>’</w:t>
            </w:r>
            <w:r w:rsidRPr="0066499B">
              <w:rPr>
                <w:bCs/>
              </w:rPr>
              <w:t xml:space="preserve">activité du Service des </w:t>
            </w:r>
            <w:r w:rsidR="00DF22FE" w:rsidRPr="0066499B">
              <w:rPr>
                <w:bCs/>
              </w:rPr>
              <w:t>m</w:t>
            </w:r>
            <w:r w:rsidRPr="0066499B">
              <w:rPr>
                <w:bCs/>
              </w:rPr>
              <w:t>igrations</w:t>
            </w:r>
          </w:p>
          <w:p w:rsidR="00A944C3" w:rsidRPr="0066499B" w:rsidRDefault="00A944C3" w:rsidP="0058105F">
            <w:pPr>
              <w:tabs>
                <w:tab w:val="left" w:pos="215"/>
              </w:tabs>
              <w:spacing w:before="40" w:after="120"/>
              <w:ind w:right="113"/>
              <w:rPr>
                <w:bCs/>
              </w:rPr>
            </w:pPr>
            <w:r w:rsidRPr="0066499B">
              <w:rPr>
                <w:bCs/>
              </w:rPr>
              <w:t>1.</w:t>
            </w:r>
            <w:r w:rsidR="00D43FBA" w:rsidRPr="0066499B">
              <w:rPr>
                <w:bCs/>
              </w:rPr>
              <w:tab/>
            </w:r>
            <w:r w:rsidR="00176AA7" w:rsidRPr="0066499B">
              <w:rPr>
                <w:bCs/>
                <w:color w:val="000000"/>
              </w:rPr>
              <w:t>L</w:t>
            </w:r>
            <w:r w:rsidR="00B16291" w:rsidRPr="0066499B">
              <w:rPr>
                <w:bCs/>
                <w:color w:val="000000"/>
              </w:rPr>
              <w:t>’</w:t>
            </w:r>
            <w:r w:rsidR="00176AA7" w:rsidRPr="0066499B">
              <w:rPr>
                <w:bCs/>
                <w:color w:val="000000"/>
              </w:rPr>
              <w:t>activité du Service repose sur les principes de la légalité</w:t>
            </w:r>
            <w:r w:rsidR="00B16291" w:rsidRPr="0066499B">
              <w:rPr>
                <w:bCs/>
                <w:color w:val="000000"/>
              </w:rPr>
              <w:t>,</w:t>
            </w:r>
            <w:r w:rsidR="00176AA7" w:rsidRPr="0066499B">
              <w:rPr>
                <w:bCs/>
                <w:color w:val="000000"/>
              </w:rPr>
              <w:t xml:space="preserve"> de l</w:t>
            </w:r>
            <w:r w:rsidR="00B16291" w:rsidRPr="0066499B">
              <w:rPr>
                <w:bCs/>
                <w:color w:val="000000"/>
              </w:rPr>
              <w:t>’</w:t>
            </w:r>
            <w:r w:rsidR="00176AA7" w:rsidRPr="0066499B">
              <w:rPr>
                <w:bCs/>
                <w:color w:val="000000"/>
              </w:rPr>
              <w:t>humanisme</w:t>
            </w:r>
            <w:r w:rsidR="00B16291" w:rsidRPr="0066499B">
              <w:rPr>
                <w:bCs/>
                <w:color w:val="000000"/>
              </w:rPr>
              <w:t>,</w:t>
            </w:r>
            <w:r w:rsidR="00176AA7" w:rsidRPr="0066499B">
              <w:rPr>
                <w:bCs/>
                <w:color w:val="000000"/>
              </w:rPr>
              <w:t xml:space="preserve"> de l</w:t>
            </w:r>
            <w:r w:rsidR="00B16291" w:rsidRPr="0066499B">
              <w:rPr>
                <w:bCs/>
                <w:color w:val="000000"/>
              </w:rPr>
              <w:t>’</w:t>
            </w:r>
            <w:r w:rsidR="00176AA7" w:rsidRPr="0066499B">
              <w:rPr>
                <w:bCs/>
                <w:color w:val="000000"/>
              </w:rPr>
              <w:t>égalité des citoyens devant la loi</w:t>
            </w:r>
            <w:r w:rsidR="00B16291" w:rsidRPr="0066499B">
              <w:rPr>
                <w:bCs/>
                <w:color w:val="000000"/>
              </w:rPr>
              <w:t>,</w:t>
            </w:r>
            <w:r w:rsidR="00176AA7" w:rsidRPr="0066499B">
              <w:rPr>
                <w:bCs/>
                <w:color w:val="000000"/>
              </w:rPr>
              <w:t xml:space="preserve"> du respect des droits et libertés des citoyens</w:t>
            </w:r>
            <w:r w:rsidR="00B16291" w:rsidRPr="0066499B">
              <w:rPr>
                <w:bCs/>
                <w:color w:val="000000"/>
              </w:rPr>
              <w:t>,</w:t>
            </w:r>
            <w:r w:rsidR="00176AA7" w:rsidRPr="0066499B">
              <w:rPr>
                <w:bCs/>
                <w:color w:val="000000"/>
              </w:rPr>
              <w:t xml:space="preserve"> du respect de leur dignité sans distinction fondée sur </w:t>
            </w:r>
            <w:r w:rsidR="00DF22FE" w:rsidRPr="0066499B">
              <w:rPr>
                <w:bCs/>
                <w:color w:val="000000"/>
              </w:rPr>
              <w:t>l</w:t>
            </w:r>
            <w:r w:rsidR="00B16291" w:rsidRPr="0066499B">
              <w:rPr>
                <w:bCs/>
                <w:color w:val="000000"/>
              </w:rPr>
              <w:t>’</w:t>
            </w:r>
            <w:r w:rsidR="00DF22FE" w:rsidRPr="0066499B">
              <w:rPr>
                <w:bCs/>
                <w:color w:val="000000"/>
              </w:rPr>
              <w:t>appartenance</w:t>
            </w:r>
            <w:r w:rsidR="00176AA7" w:rsidRPr="0066499B">
              <w:rPr>
                <w:bCs/>
                <w:color w:val="000000"/>
              </w:rPr>
              <w:t xml:space="preserve"> ethnique</w:t>
            </w:r>
            <w:r w:rsidR="00B16291" w:rsidRPr="0066499B">
              <w:rPr>
                <w:bCs/>
                <w:color w:val="000000"/>
              </w:rPr>
              <w:t>,</w:t>
            </w:r>
            <w:r w:rsidR="00176AA7" w:rsidRPr="0066499B">
              <w:rPr>
                <w:bCs/>
                <w:color w:val="000000"/>
              </w:rPr>
              <w:t xml:space="preserve"> la race</w:t>
            </w:r>
            <w:r w:rsidR="00B16291" w:rsidRPr="0066499B">
              <w:rPr>
                <w:bCs/>
                <w:color w:val="000000"/>
              </w:rPr>
              <w:t>,</w:t>
            </w:r>
            <w:r w:rsidR="00176AA7" w:rsidRPr="0066499B">
              <w:rPr>
                <w:bCs/>
                <w:color w:val="000000"/>
              </w:rPr>
              <w:t xml:space="preserve"> le sexe</w:t>
            </w:r>
            <w:r w:rsidR="00B16291" w:rsidRPr="0066499B">
              <w:rPr>
                <w:bCs/>
                <w:color w:val="000000"/>
              </w:rPr>
              <w:t>,</w:t>
            </w:r>
            <w:r w:rsidR="00176AA7" w:rsidRPr="0066499B">
              <w:rPr>
                <w:bCs/>
                <w:color w:val="000000"/>
              </w:rPr>
              <w:t xml:space="preserve"> l</w:t>
            </w:r>
            <w:r w:rsidR="00B16291" w:rsidRPr="0066499B">
              <w:rPr>
                <w:bCs/>
                <w:color w:val="000000"/>
              </w:rPr>
              <w:t>’</w:t>
            </w:r>
            <w:r w:rsidR="00176AA7" w:rsidRPr="0066499B">
              <w:rPr>
                <w:bCs/>
                <w:color w:val="000000"/>
              </w:rPr>
              <w:t>origine</w:t>
            </w:r>
            <w:r w:rsidR="00B16291" w:rsidRPr="0066499B">
              <w:rPr>
                <w:bCs/>
                <w:color w:val="000000"/>
              </w:rPr>
              <w:t>,</w:t>
            </w:r>
            <w:r w:rsidR="00176AA7" w:rsidRPr="0066499B">
              <w:rPr>
                <w:bCs/>
                <w:color w:val="000000"/>
              </w:rPr>
              <w:t xml:space="preserve"> la fortune</w:t>
            </w:r>
            <w:r w:rsidR="00B16291" w:rsidRPr="0066499B">
              <w:rPr>
                <w:bCs/>
                <w:color w:val="000000"/>
              </w:rPr>
              <w:t>,</w:t>
            </w:r>
            <w:r w:rsidR="00176AA7" w:rsidRPr="0066499B">
              <w:rPr>
                <w:bCs/>
                <w:color w:val="000000"/>
              </w:rPr>
              <w:t xml:space="preserve"> la fonction</w:t>
            </w:r>
            <w:r w:rsidR="00B16291" w:rsidRPr="0066499B">
              <w:rPr>
                <w:bCs/>
                <w:color w:val="000000"/>
              </w:rPr>
              <w:t>,</w:t>
            </w:r>
            <w:r w:rsidR="00176AA7" w:rsidRPr="0066499B">
              <w:rPr>
                <w:bCs/>
                <w:color w:val="000000"/>
              </w:rPr>
              <w:t xml:space="preserve"> le lieu de résidence</w:t>
            </w:r>
            <w:r w:rsidR="00B16291" w:rsidRPr="0066499B">
              <w:rPr>
                <w:bCs/>
                <w:color w:val="000000"/>
              </w:rPr>
              <w:t>,</w:t>
            </w:r>
            <w:r w:rsidR="00176AA7" w:rsidRPr="0066499B">
              <w:rPr>
                <w:bCs/>
                <w:color w:val="000000"/>
              </w:rPr>
              <w:t xml:space="preserve"> la langue</w:t>
            </w:r>
            <w:r w:rsidR="00B16291" w:rsidRPr="0066499B">
              <w:rPr>
                <w:bCs/>
                <w:color w:val="000000"/>
              </w:rPr>
              <w:t>,</w:t>
            </w:r>
            <w:r w:rsidR="00176AA7" w:rsidRPr="0066499B">
              <w:rPr>
                <w:bCs/>
                <w:color w:val="000000"/>
              </w:rPr>
              <w:t xml:space="preserve"> l</w:t>
            </w:r>
            <w:r w:rsidR="00B16291" w:rsidRPr="0066499B">
              <w:rPr>
                <w:bCs/>
                <w:color w:val="000000"/>
              </w:rPr>
              <w:t>’</w:t>
            </w:r>
            <w:r w:rsidR="00176AA7" w:rsidRPr="0066499B">
              <w:rPr>
                <w:bCs/>
                <w:color w:val="000000"/>
              </w:rPr>
              <w:t>attitude à l</w:t>
            </w:r>
            <w:r w:rsidR="00B16291" w:rsidRPr="0066499B">
              <w:rPr>
                <w:bCs/>
                <w:color w:val="000000"/>
              </w:rPr>
              <w:t>’</w:t>
            </w:r>
            <w:r w:rsidR="00176AA7" w:rsidRPr="0066499B">
              <w:rPr>
                <w:bCs/>
                <w:color w:val="000000"/>
              </w:rPr>
              <w:t>égard de la religion</w:t>
            </w:r>
            <w:r w:rsidR="00B16291" w:rsidRPr="0066499B">
              <w:rPr>
                <w:bCs/>
                <w:color w:val="000000"/>
              </w:rPr>
              <w:t>,</w:t>
            </w:r>
            <w:r w:rsidR="00176AA7" w:rsidRPr="0066499B">
              <w:rPr>
                <w:bCs/>
                <w:color w:val="000000"/>
              </w:rPr>
              <w:t xml:space="preserve"> les opinions politiques</w:t>
            </w:r>
            <w:r w:rsidR="00A11079" w:rsidRPr="0066499B">
              <w:rPr>
                <w:bCs/>
                <w:color w:val="000000"/>
              </w:rPr>
              <w:t xml:space="preserve"> ou</w:t>
            </w:r>
            <w:r w:rsidR="00176AA7" w:rsidRPr="0066499B">
              <w:rPr>
                <w:bCs/>
                <w:color w:val="000000"/>
              </w:rPr>
              <w:t xml:space="preserve"> l</w:t>
            </w:r>
            <w:r w:rsidR="00B16291" w:rsidRPr="0066499B">
              <w:rPr>
                <w:bCs/>
                <w:color w:val="000000"/>
              </w:rPr>
              <w:t>’</w:t>
            </w:r>
            <w:r w:rsidR="00A11079" w:rsidRPr="0066499B">
              <w:rPr>
                <w:bCs/>
                <w:color w:val="000000"/>
              </w:rPr>
              <w:t xml:space="preserve">affiliation </w:t>
            </w:r>
            <w:r w:rsidR="00176AA7" w:rsidRPr="0066499B">
              <w:rPr>
                <w:bCs/>
                <w:color w:val="000000"/>
              </w:rPr>
              <w:t>ou non-</w:t>
            </w:r>
            <w:r w:rsidR="00A11079" w:rsidRPr="0066499B">
              <w:rPr>
                <w:bCs/>
                <w:color w:val="000000"/>
              </w:rPr>
              <w:t xml:space="preserve">affiliation </w:t>
            </w:r>
            <w:r w:rsidR="00176AA7" w:rsidRPr="0066499B">
              <w:rPr>
                <w:bCs/>
                <w:color w:val="000000"/>
              </w:rPr>
              <w:t>à un parti</w:t>
            </w:r>
            <w:r w:rsidRPr="0066499B">
              <w:rPr>
                <w:bCs/>
              </w:rPr>
              <w:t>.</w:t>
            </w:r>
          </w:p>
        </w:tc>
        <w:tc>
          <w:tcPr>
            <w:tcW w:w="2326" w:type="dxa"/>
            <w:gridSpan w:val="2"/>
            <w:shd w:val="clear" w:color="auto" w:fill="auto"/>
          </w:tcPr>
          <w:p w:rsidR="00A944C3" w:rsidRPr="0066499B" w:rsidRDefault="00176AA7" w:rsidP="00497AA6">
            <w:pPr>
              <w:tabs>
                <w:tab w:val="left" w:pos="709"/>
              </w:tabs>
              <w:spacing w:before="40" w:after="120"/>
              <w:ind w:right="113"/>
              <w:rPr>
                <w:bCs/>
              </w:rPr>
            </w:pPr>
            <w:r w:rsidRPr="0066499B">
              <w:rPr>
                <w:bCs/>
              </w:rPr>
              <w:t xml:space="preserve">Loi sur le Service des migrations </w:t>
            </w:r>
            <w:r w:rsidR="00A944C3" w:rsidRPr="0066499B">
              <w:rPr>
                <w:bCs/>
              </w:rPr>
              <w:t xml:space="preserve">(2009) </w:t>
            </w:r>
          </w:p>
        </w:tc>
      </w:tr>
      <w:tr w:rsidR="00A944C3" w:rsidRPr="0066499B" w:rsidTr="00213B66">
        <w:trPr>
          <w:cantSplit/>
        </w:trPr>
        <w:tc>
          <w:tcPr>
            <w:tcW w:w="350" w:type="dxa"/>
            <w:shd w:val="clear" w:color="auto" w:fill="auto"/>
            <w:hideMark/>
          </w:tcPr>
          <w:p w:rsidR="00A944C3" w:rsidRPr="0066499B" w:rsidRDefault="00A944C3" w:rsidP="00497AA6">
            <w:pPr>
              <w:tabs>
                <w:tab w:val="left" w:pos="709"/>
              </w:tabs>
              <w:spacing w:before="40" w:after="120"/>
              <w:ind w:right="40"/>
              <w:rPr>
                <w:bCs/>
              </w:rPr>
            </w:pPr>
            <w:r w:rsidRPr="0066499B">
              <w:rPr>
                <w:bCs/>
              </w:rPr>
              <w:lastRenderedPageBreak/>
              <w:t>13.</w:t>
            </w:r>
          </w:p>
        </w:tc>
        <w:tc>
          <w:tcPr>
            <w:tcW w:w="4672" w:type="dxa"/>
            <w:gridSpan w:val="3"/>
            <w:shd w:val="clear" w:color="auto" w:fill="auto"/>
          </w:tcPr>
          <w:p w:rsidR="00A944C3" w:rsidRPr="0066499B" w:rsidRDefault="000626A8" w:rsidP="00497AA6">
            <w:pPr>
              <w:tabs>
                <w:tab w:val="left" w:pos="709"/>
              </w:tabs>
              <w:spacing w:before="40" w:after="120"/>
              <w:ind w:right="113"/>
              <w:rPr>
                <w:bCs/>
              </w:rPr>
            </w:pPr>
            <w:r w:rsidRPr="0066499B">
              <w:rPr>
                <w:bCs/>
              </w:rPr>
              <w:t>Article</w:t>
            </w:r>
            <w:r w:rsidR="00A944C3" w:rsidRPr="0066499B">
              <w:rPr>
                <w:bCs/>
              </w:rPr>
              <w:t xml:space="preserve"> 145.</w:t>
            </w:r>
            <w:r w:rsidRPr="0066499B">
              <w:rPr>
                <w:bCs/>
              </w:rPr>
              <w:t>Violation du principe d</w:t>
            </w:r>
            <w:r w:rsidR="00B16291" w:rsidRPr="0066499B">
              <w:rPr>
                <w:bCs/>
              </w:rPr>
              <w:t>’</w:t>
            </w:r>
            <w:r w:rsidRPr="0066499B">
              <w:rPr>
                <w:bCs/>
              </w:rPr>
              <w:t>égalité entre les citoyens</w:t>
            </w:r>
          </w:p>
          <w:p w:rsidR="00A944C3" w:rsidRPr="0066499B" w:rsidRDefault="00BD3D32" w:rsidP="00497AA6">
            <w:pPr>
              <w:tabs>
                <w:tab w:val="left" w:pos="709"/>
              </w:tabs>
              <w:spacing w:before="40" w:after="120"/>
              <w:ind w:right="113"/>
              <w:rPr>
                <w:bCs/>
              </w:rPr>
            </w:pPr>
            <w:r w:rsidRPr="0066499B">
              <w:rPr>
                <w:bCs/>
                <w:color w:val="000000"/>
              </w:rPr>
              <w:t>Toute violation ou toute restriction directe ou indirecte des droits et libertés de l</w:t>
            </w:r>
            <w:r w:rsidR="00B16291" w:rsidRPr="0066499B">
              <w:rPr>
                <w:bCs/>
                <w:color w:val="000000"/>
              </w:rPr>
              <w:t>’</w:t>
            </w:r>
            <w:r w:rsidRPr="0066499B">
              <w:rPr>
                <w:bCs/>
                <w:color w:val="000000"/>
              </w:rPr>
              <w:t>homme et du citoyen</w:t>
            </w:r>
            <w:r w:rsidR="001739D8" w:rsidRPr="0066499B">
              <w:rPr>
                <w:bCs/>
                <w:color w:val="000000"/>
              </w:rPr>
              <w:t xml:space="preserve"> </w:t>
            </w:r>
            <w:r w:rsidRPr="0066499B">
              <w:rPr>
                <w:bCs/>
                <w:color w:val="000000"/>
              </w:rPr>
              <w:t xml:space="preserve">tenant à </w:t>
            </w:r>
            <w:r w:rsidR="00DF22FE" w:rsidRPr="0066499B">
              <w:rPr>
                <w:bCs/>
                <w:color w:val="000000"/>
              </w:rPr>
              <w:t>l</w:t>
            </w:r>
            <w:r w:rsidR="00B16291" w:rsidRPr="0066499B">
              <w:rPr>
                <w:bCs/>
                <w:color w:val="000000"/>
              </w:rPr>
              <w:t>’</w:t>
            </w:r>
            <w:r w:rsidR="00DF22FE" w:rsidRPr="0066499B">
              <w:rPr>
                <w:bCs/>
                <w:color w:val="000000"/>
              </w:rPr>
              <w:t>appartenance ethnique</w:t>
            </w:r>
            <w:r w:rsidR="00B16291" w:rsidRPr="0066499B">
              <w:rPr>
                <w:bCs/>
                <w:color w:val="000000"/>
              </w:rPr>
              <w:t>,</w:t>
            </w:r>
            <w:r w:rsidRPr="0066499B">
              <w:rPr>
                <w:bCs/>
                <w:color w:val="000000"/>
              </w:rPr>
              <w:t xml:space="preserve"> à la race</w:t>
            </w:r>
            <w:r w:rsidR="00B16291" w:rsidRPr="0066499B">
              <w:rPr>
                <w:bCs/>
                <w:color w:val="000000"/>
              </w:rPr>
              <w:t>,</w:t>
            </w:r>
            <w:r w:rsidRPr="0066499B">
              <w:rPr>
                <w:bCs/>
                <w:color w:val="000000"/>
              </w:rPr>
              <w:t xml:space="preserve"> au sexe</w:t>
            </w:r>
            <w:r w:rsidR="00B16291" w:rsidRPr="0066499B">
              <w:rPr>
                <w:bCs/>
                <w:color w:val="000000"/>
              </w:rPr>
              <w:t>,</w:t>
            </w:r>
            <w:r w:rsidRPr="0066499B">
              <w:rPr>
                <w:bCs/>
                <w:color w:val="000000"/>
              </w:rPr>
              <w:t xml:space="preserve"> à l</w:t>
            </w:r>
            <w:r w:rsidR="00B16291" w:rsidRPr="0066499B">
              <w:rPr>
                <w:bCs/>
                <w:color w:val="000000"/>
              </w:rPr>
              <w:t>’</w:t>
            </w:r>
            <w:r w:rsidRPr="0066499B">
              <w:rPr>
                <w:bCs/>
                <w:color w:val="000000"/>
              </w:rPr>
              <w:t>origine</w:t>
            </w:r>
            <w:r w:rsidR="00B16291" w:rsidRPr="0066499B">
              <w:rPr>
                <w:bCs/>
                <w:color w:val="000000"/>
              </w:rPr>
              <w:t>,</w:t>
            </w:r>
            <w:r w:rsidRPr="0066499B">
              <w:rPr>
                <w:bCs/>
                <w:color w:val="000000"/>
              </w:rPr>
              <w:t xml:space="preserve"> à la fortune</w:t>
            </w:r>
            <w:r w:rsidR="00B16291" w:rsidRPr="0066499B">
              <w:rPr>
                <w:bCs/>
                <w:color w:val="000000"/>
              </w:rPr>
              <w:t>,</w:t>
            </w:r>
            <w:r w:rsidRPr="0066499B">
              <w:rPr>
                <w:bCs/>
                <w:color w:val="000000"/>
              </w:rPr>
              <w:t xml:space="preserve"> à la fonction</w:t>
            </w:r>
            <w:r w:rsidR="00B16291" w:rsidRPr="0066499B">
              <w:rPr>
                <w:bCs/>
                <w:color w:val="000000"/>
              </w:rPr>
              <w:t>,</w:t>
            </w:r>
            <w:r w:rsidRPr="0066499B">
              <w:rPr>
                <w:bCs/>
                <w:color w:val="000000"/>
              </w:rPr>
              <w:t xml:space="preserve"> au lieu de résidence</w:t>
            </w:r>
            <w:r w:rsidR="00B16291" w:rsidRPr="0066499B">
              <w:rPr>
                <w:bCs/>
                <w:color w:val="000000"/>
              </w:rPr>
              <w:t>,</w:t>
            </w:r>
            <w:r w:rsidRPr="0066499B">
              <w:rPr>
                <w:bCs/>
                <w:color w:val="000000"/>
              </w:rPr>
              <w:t xml:space="preserve"> à la langue</w:t>
            </w:r>
            <w:r w:rsidR="00B16291" w:rsidRPr="0066499B">
              <w:rPr>
                <w:bCs/>
                <w:color w:val="000000"/>
              </w:rPr>
              <w:t>,</w:t>
            </w:r>
            <w:r w:rsidRPr="0066499B">
              <w:rPr>
                <w:bCs/>
                <w:color w:val="000000"/>
              </w:rPr>
              <w:t xml:space="preserve"> à l</w:t>
            </w:r>
            <w:r w:rsidR="00B16291" w:rsidRPr="0066499B">
              <w:rPr>
                <w:bCs/>
                <w:color w:val="000000"/>
              </w:rPr>
              <w:t>’</w:t>
            </w:r>
            <w:r w:rsidRPr="0066499B">
              <w:rPr>
                <w:bCs/>
                <w:color w:val="000000"/>
              </w:rPr>
              <w:t>attitude à l</w:t>
            </w:r>
            <w:r w:rsidR="00B16291" w:rsidRPr="0066499B">
              <w:rPr>
                <w:bCs/>
                <w:color w:val="000000"/>
              </w:rPr>
              <w:t>’</w:t>
            </w:r>
            <w:r w:rsidRPr="0066499B">
              <w:rPr>
                <w:bCs/>
                <w:color w:val="000000"/>
              </w:rPr>
              <w:t>égard de la religion</w:t>
            </w:r>
            <w:r w:rsidR="00B16291" w:rsidRPr="0066499B">
              <w:rPr>
                <w:bCs/>
                <w:color w:val="000000"/>
              </w:rPr>
              <w:t>,</w:t>
            </w:r>
            <w:r w:rsidRPr="0066499B">
              <w:rPr>
                <w:bCs/>
                <w:color w:val="000000"/>
              </w:rPr>
              <w:t xml:space="preserve"> aux </w:t>
            </w:r>
            <w:r w:rsidR="00A11079" w:rsidRPr="0066499B">
              <w:rPr>
                <w:bCs/>
                <w:color w:val="000000"/>
              </w:rPr>
              <w:t>opinions politiques ou</w:t>
            </w:r>
            <w:r w:rsidRPr="0066499B">
              <w:rPr>
                <w:bCs/>
                <w:color w:val="000000"/>
              </w:rPr>
              <w:t xml:space="preserve"> à l</w:t>
            </w:r>
            <w:r w:rsidR="00B16291" w:rsidRPr="0066499B">
              <w:rPr>
                <w:bCs/>
                <w:color w:val="000000"/>
              </w:rPr>
              <w:t>’</w:t>
            </w:r>
            <w:r w:rsidRPr="0066499B">
              <w:rPr>
                <w:bCs/>
                <w:color w:val="000000"/>
              </w:rPr>
              <w:t>affiliation ou non-affiliation à un parti</w:t>
            </w:r>
            <w:r w:rsidR="00B16291" w:rsidRPr="0066499B">
              <w:rPr>
                <w:bCs/>
              </w:rPr>
              <w:t>,</w:t>
            </w:r>
            <w:r w:rsidR="00A944C3" w:rsidRPr="0066499B">
              <w:rPr>
                <w:bCs/>
              </w:rPr>
              <w:t xml:space="preserve"> </w:t>
            </w:r>
            <w:r w:rsidRPr="0066499B">
              <w:rPr>
                <w:bCs/>
              </w:rPr>
              <w:t>si ces faits entraînent des conséquences graves</w:t>
            </w:r>
            <w:r w:rsidR="00B16291" w:rsidRPr="0066499B">
              <w:rPr>
                <w:bCs/>
              </w:rPr>
              <w:t>,</w:t>
            </w:r>
            <w:r w:rsidRPr="0066499B">
              <w:rPr>
                <w:bCs/>
              </w:rPr>
              <w:t xml:space="preserve"> est passible </w:t>
            </w:r>
            <w:r w:rsidRPr="0066499B">
              <w:rPr>
                <w:bCs/>
                <w:color w:val="000000"/>
              </w:rPr>
              <w:t>d</w:t>
            </w:r>
            <w:r w:rsidR="00B16291" w:rsidRPr="0066499B">
              <w:rPr>
                <w:bCs/>
                <w:color w:val="000000"/>
              </w:rPr>
              <w:t>’</w:t>
            </w:r>
            <w:r w:rsidRPr="0066499B">
              <w:rPr>
                <w:bCs/>
                <w:color w:val="000000"/>
              </w:rPr>
              <w:t>une peine de redressement par le travail d</w:t>
            </w:r>
            <w:r w:rsidR="00B16291" w:rsidRPr="0066499B">
              <w:rPr>
                <w:bCs/>
                <w:color w:val="000000"/>
              </w:rPr>
              <w:t>’</w:t>
            </w:r>
            <w:r w:rsidRPr="0066499B">
              <w:rPr>
                <w:bCs/>
                <w:color w:val="000000"/>
              </w:rPr>
              <w:t>une durée pouvant aller jusqu</w:t>
            </w:r>
            <w:r w:rsidR="00B16291" w:rsidRPr="0066499B">
              <w:rPr>
                <w:bCs/>
                <w:color w:val="000000"/>
              </w:rPr>
              <w:t>’</w:t>
            </w:r>
            <w:r w:rsidRPr="0066499B">
              <w:rPr>
                <w:bCs/>
                <w:color w:val="000000"/>
              </w:rPr>
              <w:t>à deux</w:t>
            </w:r>
            <w:r w:rsidR="007A00C4" w:rsidRPr="0066499B">
              <w:rPr>
                <w:bCs/>
                <w:color w:val="000000"/>
              </w:rPr>
              <w:t> ans</w:t>
            </w:r>
            <w:r w:rsidRPr="0066499B">
              <w:rPr>
                <w:bCs/>
                <w:color w:val="000000"/>
              </w:rPr>
              <w:t xml:space="preserve"> ou d</w:t>
            </w:r>
            <w:r w:rsidR="00B16291" w:rsidRPr="0066499B">
              <w:rPr>
                <w:bCs/>
                <w:color w:val="000000"/>
              </w:rPr>
              <w:t>’</w:t>
            </w:r>
            <w:r w:rsidRPr="0066499B">
              <w:rPr>
                <w:bCs/>
                <w:color w:val="000000"/>
              </w:rPr>
              <w:t>une peine privative de liberté d</w:t>
            </w:r>
            <w:r w:rsidR="00B16291" w:rsidRPr="0066499B">
              <w:rPr>
                <w:bCs/>
                <w:color w:val="000000"/>
              </w:rPr>
              <w:t>’</w:t>
            </w:r>
            <w:r w:rsidRPr="0066499B">
              <w:rPr>
                <w:bCs/>
                <w:color w:val="000000"/>
              </w:rPr>
              <w:t>une durée pouvant aller jusqu</w:t>
            </w:r>
            <w:r w:rsidR="00B16291" w:rsidRPr="0066499B">
              <w:rPr>
                <w:bCs/>
                <w:color w:val="000000"/>
              </w:rPr>
              <w:t>’</w:t>
            </w:r>
            <w:r w:rsidRPr="0066499B">
              <w:rPr>
                <w:bCs/>
                <w:color w:val="000000"/>
              </w:rPr>
              <w:t>à deux</w:t>
            </w:r>
            <w:r w:rsidR="007A00C4" w:rsidRPr="0066499B">
              <w:rPr>
                <w:bCs/>
                <w:color w:val="000000"/>
              </w:rPr>
              <w:t> ans</w:t>
            </w:r>
            <w:r w:rsidRPr="0066499B">
              <w:rPr>
                <w:bCs/>
                <w:color w:val="000000"/>
              </w:rPr>
              <w:t>.</w:t>
            </w:r>
          </w:p>
        </w:tc>
        <w:tc>
          <w:tcPr>
            <w:tcW w:w="2326" w:type="dxa"/>
            <w:gridSpan w:val="2"/>
            <w:shd w:val="clear" w:color="auto" w:fill="auto"/>
          </w:tcPr>
          <w:p w:rsidR="00A944C3" w:rsidRPr="0066499B" w:rsidRDefault="00BD3D32" w:rsidP="00497AA6">
            <w:pPr>
              <w:tabs>
                <w:tab w:val="left" w:pos="709"/>
              </w:tabs>
              <w:spacing w:before="40" w:after="120"/>
              <w:ind w:right="113"/>
              <w:rPr>
                <w:bCs/>
              </w:rPr>
            </w:pPr>
            <w:r w:rsidRPr="0066499B">
              <w:rPr>
                <w:bCs/>
              </w:rPr>
              <w:t xml:space="preserve">Code pénal </w:t>
            </w:r>
            <w:r w:rsidR="00A944C3" w:rsidRPr="0066499B">
              <w:rPr>
                <w:bCs/>
              </w:rPr>
              <w:t>(</w:t>
            </w:r>
            <w:r w:rsidRPr="0066499B">
              <w:rPr>
                <w:bCs/>
              </w:rPr>
              <w:t>nouvelle version</w:t>
            </w:r>
            <w:r w:rsidR="00A944C3" w:rsidRPr="0066499B">
              <w:rPr>
                <w:bCs/>
              </w:rPr>
              <w:t>) (2010)</w:t>
            </w:r>
          </w:p>
        </w:tc>
      </w:tr>
      <w:tr w:rsidR="00A944C3" w:rsidRPr="0066499B" w:rsidTr="00213B66">
        <w:trPr>
          <w:cantSplit/>
        </w:trPr>
        <w:tc>
          <w:tcPr>
            <w:tcW w:w="350" w:type="dxa"/>
            <w:shd w:val="clear" w:color="auto" w:fill="auto"/>
          </w:tcPr>
          <w:p w:rsidR="00A944C3" w:rsidRPr="0066499B" w:rsidRDefault="00A944C3" w:rsidP="00497AA6">
            <w:pPr>
              <w:tabs>
                <w:tab w:val="left" w:pos="709"/>
              </w:tabs>
              <w:spacing w:before="40" w:after="120"/>
              <w:ind w:right="40"/>
              <w:rPr>
                <w:bCs/>
              </w:rPr>
            </w:pPr>
            <w:r w:rsidRPr="0066499B">
              <w:rPr>
                <w:bCs/>
              </w:rPr>
              <w:t>14.</w:t>
            </w:r>
          </w:p>
        </w:tc>
        <w:tc>
          <w:tcPr>
            <w:tcW w:w="4672" w:type="dxa"/>
            <w:gridSpan w:val="3"/>
            <w:shd w:val="clear" w:color="auto" w:fill="auto"/>
          </w:tcPr>
          <w:p w:rsidR="00A944C3" w:rsidRPr="0066499B" w:rsidRDefault="00894CC9" w:rsidP="00497AA6">
            <w:pPr>
              <w:tabs>
                <w:tab w:val="left" w:pos="709"/>
              </w:tabs>
              <w:spacing w:before="40" w:after="120"/>
              <w:ind w:right="113"/>
              <w:rPr>
                <w:bCs/>
              </w:rPr>
            </w:pPr>
            <w:r w:rsidRPr="0066499B">
              <w:rPr>
                <w:bCs/>
              </w:rPr>
              <w:t xml:space="preserve">Article </w:t>
            </w:r>
            <w:r w:rsidR="00A944C3" w:rsidRPr="0066499B">
              <w:rPr>
                <w:bCs/>
              </w:rPr>
              <w:t xml:space="preserve">5. </w:t>
            </w:r>
            <w:r w:rsidRPr="0066499B">
              <w:rPr>
                <w:bCs/>
              </w:rPr>
              <w:t>Garanties de l</w:t>
            </w:r>
            <w:r w:rsidR="00B16291" w:rsidRPr="0066499B">
              <w:rPr>
                <w:bCs/>
              </w:rPr>
              <w:t>’</w:t>
            </w:r>
            <w:r w:rsidR="00DD0095" w:rsidRPr="0066499B">
              <w:rPr>
                <w:bCs/>
              </w:rPr>
              <w:t xml:space="preserve">État </w:t>
            </w:r>
            <w:r w:rsidRPr="0066499B">
              <w:rPr>
                <w:bCs/>
              </w:rPr>
              <w:t>en matière de droits et de libertés des citoyens dans le domaine de la culture</w:t>
            </w:r>
          </w:p>
          <w:p w:rsidR="00A944C3" w:rsidRPr="0066499B" w:rsidRDefault="00A944C3" w:rsidP="0058105F">
            <w:pPr>
              <w:tabs>
                <w:tab w:val="left" w:pos="215"/>
              </w:tabs>
              <w:spacing w:before="40" w:after="120"/>
              <w:ind w:right="113"/>
              <w:rPr>
                <w:bCs/>
              </w:rPr>
            </w:pPr>
            <w:r w:rsidRPr="0066499B">
              <w:rPr>
                <w:bCs/>
              </w:rPr>
              <w:t>1.</w:t>
            </w:r>
            <w:r w:rsidR="00D43FBA" w:rsidRPr="0066499B">
              <w:rPr>
                <w:bCs/>
              </w:rPr>
              <w:tab/>
            </w:r>
            <w:r w:rsidR="00894CC9" w:rsidRPr="0066499B">
              <w:rPr>
                <w:bCs/>
              </w:rPr>
              <w:t>L</w:t>
            </w:r>
            <w:r w:rsidR="00B16291" w:rsidRPr="0066499B">
              <w:rPr>
                <w:bCs/>
                <w:color w:val="000000"/>
              </w:rPr>
              <w:t>’</w:t>
            </w:r>
            <w:r w:rsidR="00894CC9" w:rsidRPr="0066499B">
              <w:rPr>
                <w:bCs/>
                <w:color w:val="000000"/>
              </w:rPr>
              <w:t>État garantit aux citoyens sans distinction d</w:t>
            </w:r>
            <w:r w:rsidR="00B16291" w:rsidRPr="0066499B">
              <w:rPr>
                <w:bCs/>
                <w:color w:val="000000"/>
              </w:rPr>
              <w:t>’</w:t>
            </w:r>
            <w:r w:rsidR="00894CC9" w:rsidRPr="0066499B">
              <w:rPr>
                <w:bCs/>
                <w:color w:val="000000"/>
              </w:rPr>
              <w:t xml:space="preserve">appartenance </w:t>
            </w:r>
            <w:r w:rsidR="00DF22FE" w:rsidRPr="0066499B">
              <w:rPr>
                <w:bCs/>
                <w:color w:val="000000"/>
              </w:rPr>
              <w:t>ethnique</w:t>
            </w:r>
            <w:r w:rsidR="00B16291" w:rsidRPr="0066499B">
              <w:rPr>
                <w:bCs/>
                <w:color w:val="000000"/>
              </w:rPr>
              <w:t>,</w:t>
            </w:r>
            <w:r w:rsidR="00894CC9" w:rsidRPr="0066499B">
              <w:rPr>
                <w:bCs/>
                <w:color w:val="000000"/>
              </w:rPr>
              <w:t xml:space="preserve"> de race</w:t>
            </w:r>
            <w:r w:rsidR="00B16291" w:rsidRPr="0066499B">
              <w:rPr>
                <w:bCs/>
                <w:color w:val="000000"/>
              </w:rPr>
              <w:t>,</w:t>
            </w:r>
            <w:r w:rsidR="00894CC9" w:rsidRPr="0066499B">
              <w:rPr>
                <w:bCs/>
                <w:color w:val="000000"/>
              </w:rPr>
              <w:t xml:space="preserve"> de sexe</w:t>
            </w:r>
            <w:r w:rsidR="00B16291" w:rsidRPr="0066499B">
              <w:rPr>
                <w:bCs/>
                <w:color w:val="000000"/>
              </w:rPr>
              <w:t>,</w:t>
            </w:r>
            <w:r w:rsidR="00894CC9" w:rsidRPr="0066499B">
              <w:rPr>
                <w:bCs/>
                <w:color w:val="000000"/>
              </w:rPr>
              <w:t xml:space="preserve"> d</w:t>
            </w:r>
            <w:r w:rsidR="00B16291" w:rsidRPr="0066499B">
              <w:rPr>
                <w:bCs/>
                <w:color w:val="000000"/>
              </w:rPr>
              <w:t>’</w:t>
            </w:r>
            <w:r w:rsidR="00894CC9" w:rsidRPr="0066499B">
              <w:rPr>
                <w:bCs/>
                <w:color w:val="000000"/>
              </w:rPr>
              <w:t>origine</w:t>
            </w:r>
            <w:r w:rsidR="00B16291" w:rsidRPr="0066499B">
              <w:rPr>
                <w:bCs/>
                <w:color w:val="000000"/>
              </w:rPr>
              <w:t>,</w:t>
            </w:r>
            <w:r w:rsidR="00894CC9" w:rsidRPr="0066499B">
              <w:rPr>
                <w:bCs/>
                <w:color w:val="000000"/>
              </w:rPr>
              <w:t xml:space="preserve"> de </w:t>
            </w:r>
            <w:r w:rsidR="00DF22FE" w:rsidRPr="0066499B">
              <w:rPr>
                <w:bCs/>
                <w:color w:val="000000"/>
              </w:rPr>
              <w:t>fortune</w:t>
            </w:r>
            <w:r w:rsidR="00B16291" w:rsidRPr="0066499B">
              <w:rPr>
                <w:bCs/>
                <w:color w:val="000000"/>
              </w:rPr>
              <w:t>,</w:t>
            </w:r>
            <w:r w:rsidR="00D43FBA" w:rsidRPr="0066499B">
              <w:rPr>
                <w:bCs/>
                <w:color w:val="000000"/>
              </w:rPr>
              <w:t xml:space="preserve"> </w:t>
            </w:r>
            <w:r w:rsidR="00DF22FE" w:rsidRPr="0066499B">
              <w:rPr>
                <w:bCs/>
                <w:color w:val="000000"/>
              </w:rPr>
              <w:t>de fonction</w:t>
            </w:r>
            <w:r w:rsidR="00B16291" w:rsidRPr="0066499B">
              <w:rPr>
                <w:bCs/>
                <w:color w:val="000000"/>
              </w:rPr>
              <w:t>,</w:t>
            </w:r>
            <w:r w:rsidR="00894CC9" w:rsidRPr="0066499B">
              <w:rPr>
                <w:bCs/>
                <w:color w:val="000000"/>
              </w:rPr>
              <w:t xml:space="preserve"> de lieu de résidence</w:t>
            </w:r>
            <w:r w:rsidR="00B16291" w:rsidRPr="0066499B">
              <w:rPr>
                <w:bCs/>
                <w:color w:val="000000"/>
              </w:rPr>
              <w:t>,</w:t>
            </w:r>
            <w:r w:rsidR="00894CC9" w:rsidRPr="0066499B">
              <w:rPr>
                <w:bCs/>
                <w:color w:val="000000"/>
              </w:rPr>
              <w:t xml:space="preserve"> de langue</w:t>
            </w:r>
            <w:r w:rsidR="00B16291" w:rsidRPr="0066499B">
              <w:rPr>
                <w:bCs/>
                <w:color w:val="000000"/>
              </w:rPr>
              <w:t>,</w:t>
            </w:r>
            <w:r w:rsidR="00894CC9" w:rsidRPr="0066499B">
              <w:rPr>
                <w:bCs/>
                <w:color w:val="000000"/>
              </w:rPr>
              <w:t xml:space="preserve"> d</w:t>
            </w:r>
            <w:r w:rsidR="00B16291" w:rsidRPr="0066499B">
              <w:rPr>
                <w:bCs/>
                <w:color w:val="000000"/>
              </w:rPr>
              <w:t>’</w:t>
            </w:r>
            <w:r w:rsidR="00894CC9" w:rsidRPr="0066499B">
              <w:rPr>
                <w:bCs/>
                <w:color w:val="000000"/>
              </w:rPr>
              <w:t>attitude à l</w:t>
            </w:r>
            <w:r w:rsidR="00B16291" w:rsidRPr="0066499B">
              <w:rPr>
                <w:bCs/>
                <w:color w:val="000000"/>
              </w:rPr>
              <w:t>’</w:t>
            </w:r>
            <w:r w:rsidR="00894CC9" w:rsidRPr="0066499B">
              <w:rPr>
                <w:bCs/>
                <w:color w:val="000000"/>
              </w:rPr>
              <w:t>égard de la religion</w:t>
            </w:r>
            <w:r w:rsidR="00B16291" w:rsidRPr="0066499B">
              <w:rPr>
                <w:bCs/>
                <w:color w:val="000000"/>
              </w:rPr>
              <w:t>,</w:t>
            </w:r>
            <w:r w:rsidR="00894CC9" w:rsidRPr="0066499B">
              <w:rPr>
                <w:bCs/>
                <w:color w:val="000000"/>
              </w:rPr>
              <w:t xml:space="preserve"> d</w:t>
            </w:r>
            <w:r w:rsidR="00B16291" w:rsidRPr="0066499B">
              <w:rPr>
                <w:bCs/>
                <w:color w:val="000000"/>
              </w:rPr>
              <w:t>’</w:t>
            </w:r>
            <w:r w:rsidR="00DF22FE" w:rsidRPr="0066499B">
              <w:rPr>
                <w:bCs/>
                <w:color w:val="000000"/>
              </w:rPr>
              <w:t xml:space="preserve">opinions </w:t>
            </w:r>
            <w:r w:rsidR="00894CC9" w:rsidRPr="0066499B">
              <w:rPr>
                <w:bCs/>
                <w:color w:val="000000"/>
              </w:rPr>
              <w:t>politique</w:t>
            </w:r>
            <w:r w:rsidR="00DF22FE" w:rsidRPr="0066499B">
              <w:rPr>
                <w:bCs/>
                <w:color w:val="000000"/>
              </w:rPr>
              <w:t>s</w:t>
            </w:r>
            <w:r w:rsidR="00894CC9" w:rsidRPr="0066499B">
              <w:rPr>
                <w:bCs/>
                <w:color w:val="000000"/>
              </w:rPr>
              <w:t xml:space="preserve"> ou d</w:t>
            </w:r>
            <w:r w:rsidR="00B16291" w:rsidRPr="0066499B">
              <w:rPr>
                <w:bCs/>
                <w:color w:val="000000"/>
              </w:rPr>
              <w:t>’</w:t>
            </w:r>
            <w:r w:rsidR="00894CC9" w:rsidRPr="0066499B">
              <w:rPr>
                <w:bCs/>
                <w:color w:val="000000"/>
              </w:rPr>
              <w:t>affiliation ou non-affiliation à un parti le droit de participer aux activités culturelles</w:t>
            </w:r>
            <w:r w:rsidR="00B16291" w:rsidRPr="0066499B">
              <w:rPr>
                <w:bCs/>
                <w:color w:val="000000"/>
              </w:rPr>
              <w:t>,</w:t>
            </w:r>
            <w:r w:rsidR="00894CC9" w:rsidRPr="0066499B">
              <w:rPr>
                <w:bCs/>
                <w:color w:val="000000"/>
              </w:rPr>
              <w:t xml:space="preserve"> d</w:t>
            </w:r>
            <w:r w:rsidR="00DF22FE" w:rsidRPr="0066499B">
              <w:rPr>
                <w:bCs/>
                <w:color w:val="000000"/>
              </w:rPr>
              <w:t xml:space="preserve">e bénéficier des services des </w:t>
            </w:r>
            <w:r w:rsidR="00894CC9" w:rsidRPr="0066499B">
              <w:rPr>
                <w:bCs/>
                <w:color w:val="000000"/>
              </w:rPr>
              <w:t>organismes culturels et d</w:t>
            </w:r>
            <w:r w:rsidR="00B16291" w:rsidRPr="0066499B">
              <w:rPr>
                <w:bCs/>
                <w:color w:val="000000"/>
              </w:rPr>
              <w:t>’</w:t>
            </w:r>
            <w:r w:rsidR="00894CC9" w:rsidRPr="0066499B">
              <w:rPr>
                <w:bCs/>
                <w:color w:val="000000"/>
              </w:rPr>
              <w:t xml:space="preserve">accéder aux </w:t>
            </w:r>
            <w:r w:rsidR="00DF22FE" w:rsidRPr="0066499B">
              <w:rPr>
                <w:bCs/>
                <w:color w:val="000000"/>
              </w:rPr>
              <w:t xml:space="preserve">biens </w:t>
            </w:r>
            <w:r w:rsidR="00894CC9" w:rsidRPr="0066499B">
              <w:rPr>
                <w:bCs/>
                <w:color w:val="000000"/>
              </w:rPr>
              <w:t>culturels conservés dans les lieux culturels</w:t>
            </w:r>
            <w:r w:rsidR="001739D8" w:rsidRPr="0066499B">
              <w:rPr>
                <w:bCs/>
                <w:color w:val="000000"/>
              </w:rPr>
              <w:t xml:space="preserve"> </w:t>
            </w:r>
            <w:r w:rsidR="00894CC9" w:rsidRPr="0066499B">
              <w:rPr>
                <w:bCs/>
                <w:color w:val="000000"/>
              </w:rPr>
              <w:t>publics</w:t>
            </w:r>
            <w:r w:rsidRPr="0066499B">
              <w:rPr>
                <w:bCs/>
              </w:rPr>
              <w:t>.</w:t>
            </w:r>
          </w:p>
        </w:tc>
        <w:tc>
          <w:tcPr>
            <w:tcW w:w="2326" w:type="dxa"/>
            <w:gridSpan w:val="2"/>
            <w:shd w:val="clear" w:color="auto" w:fill="auto"/>
          </w:tcPr>
          <w:p w:rsidR="00A944C3" w:rsidRPr="0066499B" w:rsidRDefault="00894CC9" w:rsidP="00497AA6">
            <w:pPr>
              <w:tabs>
                <w:tab w:val="left" w:pos="709"/>
              </w:tabs>
              <w:spacing w:before="40" w:after="120"/>
              <w:ind w:right="113"/>
              <w:rPr>
                <w:bCs/>
              </w:rPr>
            </w:pPr>
            <w:r w:rsidRPr="0066499B">
              <w:rPr>
                <w:bCs/>
              </w:rPr>
              <w:t xml:space="preserve">Loi sur la culture </w:t>
            </w:r>
            <w:r w:rsidR="00A944C3" w:rsidRPr="0066499B">
              <w:rPr>
                <w:bCs/>
              </w:rPr>
              <w:t>(2010)</w:t>
            </w:r>
          </w:p>
        </w:tc>
      </w:tr>
      <w:tr w:rsidR="00A944C3" w:rsidRPr="0066499B" w:rsidTr="00213B66">
        <w:trPr>
          <w:cantSplit/>
        </w:trPr>
        <w:tc>
          <w:tcPr>
            <w:tcW w:w="350" w:type="dxa"/>
            <w:shd w:val="clear" w:color="auto" w:fill="auto"/>
          </w:tcPr>
          <w:p w:rsidR="00A944C3" w:rsidRPr="0066499B" w:rsidRDefault="00A944C3" w:rsidP="00497AA6">
            <w:pPr>
              <w:tabs>
                <w:tab w:val="left" w:pos="709"/>
              </w:tabs>
              <w:spacing w:before="40" w:after="120"/>
              <w:ind w:right="40"/>
              <w:rPr>
                <w:bCs/>
              </w:rPr>
            </w:pPr>
            <w:r w:rsidRPr="0066499B">
              <w:rPr>
                <w:bCs/>
              </w:rPr>
              <w:t>15.</w:t>
            </w:r>
          </w:p>
        </w:tc>
        <w:tc>
          <w:tcPr>
            <w:tcW w:w="4672" w:type="dxa"/>
            <w:gridSpan w:val="3"/>
            <w:shd w:val="clear" w:color="auto" w:fill="auto"/>
          </w:tcPr>
          <w:p w:rsidR="00A944C3" w:rsidRPr="0066499B" w:rsidRDefault="00894CC9" w:rsidP="00497AA6">
            <w:pPr>
              <w:tabs>
                <w:tab w:val="left" w:pos="709"/>
              </w:tabs>
              <w:spacing w:before="40" w:after="120"/>
              <w:ind w:right="113"/>
              <w:rPr>
                <w:bCs/>
              </w:rPr>
            </w:pPr>
            <w:r w:rsidRPr="0066499B">
              <w:rPr>
                <w:bCs/>
              </w:rPr>
              <w:t xml:space="preserve">Article </w:t>
            </w:r>
            <w:r w:rsidR="00A944C3" w:rsidRPr="0066499B">
              <w:rPr>
                <w:bCs/>
              </w:rPr>
              <w:t xml:space="preserve">3. </w:t>
            </w:r>
            <w:r w:rsidRPr="0066499B">
              <w:rPr>
                <w:bCs/>
              </w:rPr>
              <w:t>Principes de la législation relative à l</w:t>
            </w:r>
            <w:r w:rsidR="00B16291" w:rsidRPr="0066499B">
              <w:rPr>
                <w:bCs/>
              </w:rPr>
              <w:t>’</w:t>
            </w:r>
            <w:r w:rsidRPr="0066499B">
              <w:rPr>
                <w:bCs/>
              </w:rPr>
              <w:t>exécution des peines</w:t>
            </w:r>
          </w:p>
          <w:p w:rsidR="00A944C3" w:rsidRPr="0066499B" w:rsidRDefault="00A944C3" w:rsidP="0058105F">
            <w:pPr>
              <w:tabs>
                <w:tab w:val="left" w:pos="215"/>
              </w:tabs>
              <w:spacing w:before="40" w:after="120"/>
              <w:ind w:right="113"/>
              <w:rPr>
                <w:bCs/>
              </w:rPr>
            </w:pPr>
            <w:r w:rsidRPr="0066499B">
              <w:rPr>
                <w:bCs/>
              </w:rPr>
              <w:t>3.</w:t>
            </w:r>
            <w:r w:rsidR="00D43FBA" w:rsidRPr="0066499B">
              <w:rPr>
                <w:bCs/>
              </w:rPr>
              <w:tab/>
            </w:r>
            <w:r w:rsidR="00894CC9" w:rsidRPr="0066499B">
              <w:rPr>
                <w:bCs/>
                <w:color w:val="000000"/>
              </w:rPr>
              <w:t>Il est interdit de commettre des actes d</w:t>
            </w:r>
            <w:r w:rsidR="00DF22FE" w:rsidRPr="0066499B">
              <w:rPr>
                <w:bCs/>
                <w:color w:val="000000"/>
              </w:rPr>
              <w:t xml:space="preserve">iscriminatoires </w:t>
            </w:r>
            <w:r w:rsidR="00205A8B" w:rsidRPr="0066499B">
              <w:rPr>
                <w:bCs/>
                <w:color w:val="000000"/>
              </w:rPr>
              <w:t>à l</w:t>
            </w:r>
            <w:r w:rsidR="00B16291" w:rsidRPr="0066499B">
              <w:rPr>
                <w:bCs/>
                <w:color w:val="000000"/>
              </w:rPr>
              <w:t>’</w:t>
            </w:r>
            <w:r w:rsidR="00205A8B" w:rsidRPr="0066499B">
              <w:rPr>
                <w:bCs/>
                <w:color w:val="000000"/>
              </w:rPr>
              <w:t>encontre de</w:t>
            </w:r>
            <w:r w:rsidR="00894CC9" w:rsidRPr="0066499B">
              <w:rPr>
                <w:bCs/>
                <w:color w:val="000000"/>
              </w:rPr>
              <w:t xml:space="preserve"> personnes détenues en raison de</w:t>
            </w:r>
            <w:r w:rsidR="008338C9" w:rsidRPr="0066499B">
              <w:rPr>
                <w:bCs/>
                <w:color w:val="000000"/>
              </w:rPr>
              <w:t xml:space="preserve"> </w:t>
            </w:r>
            <w:r w:rsidR="00894CC9" w:rsidRPr="0066499B">
              <w:rPr>
                <w:bCs/>
                <w:color w:val="000000"/>
              </w:rPr>
              <w:t xml:space="preserve">considérations </w:t>
            </w:r>
            <w:r w:rsidR="00DF22FE" w:rsidRPr="0066499B">
              <w:rPr>
                <w:bCs/>
                <w:color w:val="000000"/>
              </w:rPr>
              <w:t>d</w:t>
            </w:r>
            <w:r w:rsidR="00B16291" w:rsidRPr="0066499B">
              <w:rPr>
                <w:bCs/>
                <w:color w:val="000000"/>
              </w:rPr>
              <w:t>’</w:t>
            </w:r>
            <w:r w:rsidR="00DF22FE" w:rsidRPr="0066499B">
              <w:rPr>
                <w:bCs/>
                <w:color w:val="000000"/>
              </w:rPr>
              <w:t>appartenance ethnique</w:t>
            </w:r>
            <w:r w:rsidR="00B16291" w:rsidRPr="0066499B">
              <w:rPr>
                <w:bCs/>
                <w:color w:val="000000"/>
              </w:rPr>
              <w:t>,</w:t>
            </w:r>
            <w:r w:rsidR="00894CC9" w:rsidRPr="0066499B">
              <w:rPr>
                <w:bCs/>
                <w:color w:val="000000"/>
              </w:rPr>
              <w:t xml:space="preserve"> de race</w:t>
            </w:r>
            <w:r w:rsidR="00B16291" w:rsidRPr="0066499B">
              <w:rPr>
                <w:bCs/>
                <w:color w:val="000000"/>
              </w:rPr>
              <w:t>,</w:t>
            </w:r>
            <w:r w:rsidR="00894CC9" w:rsidRPr="0066499B">
              <w:rPr>
                <w:bCs/>
                <w:color w:val="000000"/>
              </w:rPr>
              <w:t xml:space="preserve"> </w:t>
            </w:r>
            <w:r w:rsidR="0057447B" w:rsidRPr="0066499B">
              <w:rPr>
                <w:bCs/>
                <w:color w:val="000000"/>
              </w:rPr>
              <w:t xml:space="preserve">de </w:t>
            </w:r>
            <w:r w:rsidR="00894CC9" w:rsidRPr="0066499B">
              <w:rPr>
                <w:bCs/>
                <w:color w:val="000000"/>
              </w:rPr>
              <w:t>sexe</w:t>
            </w:r>
            <w:r w:rsidR="00B16291" w:rsidRPr="0066499B">
              <w:rPr>
                <w:bCs/>
                <w:color w:val="000000"/>
              </w:rPr>
              <w:t>,</w:t>
            </w:r>
            <w:r w:rsidR="00894CC9" w:rsidRPr="0066499B">
              <w:rPr>
                <w:bCs/>
                <w:color w:val="000000"/>
              </w:rPr>
              <w:t xml:space="preserve"> </w:t>
            </w:r>
            <w:r w:rsidR="0057447B" w:rsidRPr="0066499B">
              <w:rPr>
                <w:bCs/>
                <w:color w:val="000000"/>
              </w:rPr>
              <w:t>d</w:t>
            </w:r>
            <w:r w:rsidR="00B16291" w:rsidRPr="0066499B">
              <w:rPr>
                <w:bCs/>
                <w:color w:val="000000"/>
              </w:rPr>
              <w:t>’</w:t>
            </w:r>
            <w:r w:rsidR="00894CC9" w:rsidRPr="0066499B">
              <w:rPr>
                <w:bCs/>
                <w:color w:val="000000"/>
              </w:rPr>
              <w:t>origine</w:t>
            </w:r>
            <w:r w:rsidR="00B16291" w:rsidRPr="0066499B">
              <w:rPr>
                <w:bCs/>
                <w:color w:val="000000"/>
              </w:rPr>
              <w:t>,</w:t>
            </w:r>
            <w:r w:rsidR="00894CC9" w:rsidRPr="0066499B">
              <w:rPr>
                <w:bCs/>
                <w:color w:val="000000"/>
              </w:rPr>
              <w:t xml:space="preserve"> </w:t>
            </w:r>
            <w:r w:rsidR="0057447B" w:rsidRPr="0066499B">
              <w:rPr>
                <w:bCs/>
                <w:color w:val="000000"/>
              </w:rPr>
              <w:t>d</w:t>
            </w:r>
            <w:r w:rsidR="00B16291" w:rsidRPr="0066499B">
              <w:rPr>
                <w:bCs/>
                <w:color w:val="000000"/>
              </w:rPr>
              <w:t>’</w:t>
            </w:r>
            <w:r w:rsidR="0057447B" w:rsidRPr="0066499B">
              <w:rPr>
                <w:bCs/>
                <w:color w:val="000000"/>
              </w:rPr>
              <w:t>origine</w:t>
            </w:r>
            <w:r w:rsidR="00B16291" w:rsidRPr="0066499B">
              <w:rPr>
                <w:bCs/>
                <w:color w:val="000000"/>
              </w:rPr>
              <w:t>,</w:t>
            </w:r>
            <w:r w:rsidR="0057447B" w:rsidRPr="0066499B">
              <w:rPr>
                <w:bCs/>
                <w:color w:val="000000"/>
              </w:rPr>
              <w:t xml:space="preserve"> de </w:t>
            </w:r>
            <w:r w:rsidR="00894CC9" w:rsidRPr="0066499B">
              <w:rPr>
                <w:bCs/>
                <w:color w:val="000000"/>
              </w:rPr>
              <w:t>fortune</w:t>
            </w:r>
            <w:r w:rsidR="00B16291" w:rsidRPr="0066499B">
              <w:rPr>
                <w:bCs/>
                <w:color w:val="000000"/>
              </w:rPr>
              <w:t>,</w:t>
            </w:r>
            <w:r w:rsidR="00894CC9" w:rsidRPr="0066499B">
              <w:rPr>
                <w:bCs/>
                <w:color w:val="000000"/>
              </w:rPr>
              <w:t xml:space="preserve"> </w:t>
            </w:r>
            <w:r w:rsidR="0057447B" w:rsidRPr="0066499B">
              <w:rPr>
                <w:bCs/>
                <w:color w:val="000000"/>
              </w:rPr>
              <w:t xml:space="preserve">de </w:t>
            </w:r>
            <w:r w:rsidR="00894CC9" w:rsidRPr="0066499B">
              <w:rPr>
                <w:bCs/>
                <w:color w:val="000000"/>
              </w:rPr>
              <w:t>fonction</w:t>
            </w:r>
            <w:r w:rsidR="00B16291" w:rsidRPr="0066499B">
              <w:rPr>
                <w:bCs/>
                <w:color w:val="000000"/>
              </w:rPr>
              <w:t>,</w:t>
            </w:r>
            <w:r w:rsidR="00894CC9" w:rsidRPr="0066499B">
              <w:rPr>
                <w:bCs/>
                <w:color w:val="000000"/>
              </w:rPr>
              <w:t xml:space="preserve"> </w:t>
            </w:r>
            <w:r w:rsidR="0057447B" w:rsidRPr="0066499B">
              <w:rPr>
                <w:bCs/>
                <w:color w:val="000000"/>
              </w:rPr>
              <w:t xml:space="preserve">de </w:t>
            </w:r>
            <w:r w:rsidR="00894CC9" w:rsidRPr="0066499B">
              <w:rPr>
                <w:bCs/>
                <w:color w:val="000000"/>
              </w:rPr>
              <w:t>lieu de résidence</w:t>
            </w:r>
            <w:r w:rsidR="00B16291" w:rsidRPr="0066499B">
              <w:rPr>
                <w:bCs/>
                <w:color w:val="000000"/>
              </w:rPr>
              <w:t>,</w:t>
            </w:r>
            <w:r w:rsidR="00894CC9" w:rsidRPr="0066499B">
              <w:rPr>
                <w:bCs/>
                <w:color w:val="000000"/>
              </w:rPr>
              <w:t xml:space="preserve"> </w:t>
            </w:r>
            <w:r w:rsidR="0057447B" w:rsidRPr="0066499B">
              <w:rPr>
                <w:bCs/>
                <w:color w:val="000000"/>
              </w:rPr>
              <w:t xml:space="preserve">de </w:t>
            </w:r>
            <w:r w:rsidR="00894CC9" w:rsidRPr="0066499B">
              <w:rPr>
                <w:bCs/>
                <w:color w:val="000000"/>
              </w:rPr>
              <w:t>langue</w:t>
            </w:r>
            <w:r w:rsidR="00B16291" w:rsidRPr="0066499B">
              <w:rPr>
                <w:bCs/>
                <w:color w:val="000000"/>
              </w:rPr>
              <w:t>,</w:t>
            </w:r>
            <w:r w:rsidR="00894CC9" w:rsidRPr="0066499B">
              <w:rPr>
                <w:bCs/>
                <w:color w:val="000000"/>
              </w:rPr>
              <w:t xml:space="preserve"> </w:t>
            </w:r>
            <w:r w:rsidR="0057447B" w:rsidRPr="0066499B">
              <w:rPr>
                <w:bCs/>
                <w:color w:val="000000"/>
              </w:rPr>
              <w:t>d</w:t>
            </w:r>
            <w:r w:rsidR="00B16291" w:rsidRPr="0066499B">
              <w:rPr>
                <w:bCs/>
                <w:color w:val="000000"/>
              </w:rPr>
              <w:t>’</w:t>
            </w:r>
            <w:r w:rsidR="00894CC9" w:rsidRPr="0066499B">
              <w:rPr>
                <w:bCs/>
                <w:color w:val="000000"/>
              </w:rPr>
              <w:t>attitude à l</w:t>
            </w:r>
            <w:r w:rsidR="00B16291" w:rsidRPr="0066499B">
              <w:rPr>
                <w:bCs/>
                <w:color w:val="000000"/>
              </w:rPr>
              <w:t>’</w:t>
            </w:r>
            <w:r w:rsidR="00894CC9" w:rsidRPr="0066499B">
              <w:rPr>
                <w:bCs/>
                <w:color w:val="000000"/>
              </w:rPr>
              <w:t>égard de la religion</w:t>
            </w:r>
            <w:r w:rsidR="00B16291" w:rsidRPr="0066499B">
              <w:rPr>
                <w:bCs/>
                <w:color w:val="000000"/>
              </w:rPr>
              <w:t>,</w:t>
            </w:r>
            <w:r w:rsidR="00894CC9" w:rsidRPr="0066499B">
              <w:rPr>
                <w:bCs/>
                <w:color w:val="000000"/>
              </w:rPr>
              <w:t xml:space="preserve"> </w:t>
            </w:r>
            <w:r w:rsidR="0057447B" w:rsidRPr="0066499B">
              <w:rPr>
                <w:bCs/>
                <w:color w:val="000000"/>
              </w:rPr>
              <w:t>d</w:t>
            </w:r>
            <w:r w:rsidR="00B16291" w:rsidRPr="0066499B">
              <w:rPr>
                <w:bCs/>
                <w:color w:val="000000"/>
              </w:rPr>
              <w:t>’</w:t>
            </w:r>
            <w:r w:rsidR="0057447B" w:rsidRPr="0066499B">
              <w:rPr>
                <w:bCs/>
                <w:color w:val="000000"/>
              </w:rPr>
              <w:t xml:space="preserve">opinions </w:t>
            </w:r>
            <w:r w:rsidR="00894CC9" w:rsidRPr="0066499B">
              <w:rPr>
                <w:bCs/>
                <w:color w:val="000000"/>
              </w:rPr>
              <w:t xml:space="preserve">politiques </w:t>
            </w:r>
            <w:r w:rsidR="00205A8B" w:rsidRPr="0066499B">
              <w:rPr>
                <w:bCs/>
                <w:color w:val="000000"/>
              </w:rPr>
              <w:t xml:space="preserve">ou </w:t>
            </w:r>
            <w:r w:rsidR="0057447B" w:rsidRPr="0066499B">
              <w:rPr>
                <w:bCs/>
                <w:color w:val="000000"/>
              </w:rPr>
              <w:t>d</w:t>
            </w:r>
            <w:r w:rsidR="00B16291" w:rsidRPr="0066499B">
              <w:rPr>
                <w:bCs/>
                <w:color w:val="000000"/>
              </w:rPr>
              <w:t>’</w:t>
            </w:r>
            <w:r w:rsidR="00894CC9" w:rsidRPr="0066499B">
              <w:rPr>
                <w:bCs/>
                <w:color w:val="000000"/>
              </w:rPr>
              <w:t>affiliation ou non-affiliation à un parti</w:t>
            </w:r>
            <w:r w:rsidRPr="0066499B">
              <w:rPr>
                <w:bCs/>
              </w:rPr>
              <w:t>.</w:t>
            </w:r>
          </w:p>
        </w:tc>
        <w:tc>
          <w:tcPr>
            <w:tcW w:w="2326" w:type="dxa"/>
            <w:gridSpan w:val="2"/>
            <w:shd w:val="clear" w:color="auto" w:fill="auto"/>
          </w:tcPr>
          <w:p w:rsidR="00A944C3" w:rsidRPr="0066499B" w:rsidRDefault="00894CC9" w:rsidP="00497AA6">
            <w:pPr>
              <w:tabs>
                <w:tab w:val="left" w:pos="709"/>
              </w:tabs>
              <w:spacing w:before="40" w:after="120"/>
              <w:ind w:right="113"/>
              <w:rPr>
                <w:bCs/>
              </w:rPr>
            </w:pPr>
            <w:r w:rsidRPr="0066499B">
              <w:rPr>
                <w:bCs/>
              </w:rPr>
              <w:t xml:space="preserve">Code de procédure pénale </w:t>
            </w:r>
            <w:r w:rsidR="00A944C3" w:rsidRPr="0066499B">
              <w:rPr>
                <w:bCs/>
              </w:rPr>
              <w:t>(2011)</w:t>
            </w:r>
          </w:p>
        </w:tc>
      </w:tr>
      <w:tr w:rsidR="00A944C3" w:rsidRPr="0066499B" w:rsidTr="00213B66">
        <w:trPr>
          <w:cantSplit/>
        </w:trPr>
        <w:tc>
          <w:tcPr>
            <w:tcW w:w="350" w:type="dxa"/>
            <w:shd w:val="clear" w:color="auto" w:fill="auto"/>
          </w:tcPr>
          <w:p w:rsidR="00A944C3" w:rsidRPr="0066499B" w:rsidRDefault="00A944C3" w:rsidP="00497AA6">
            <w:pPr>
              <w:tabs>
                <w:tab w:val="left" w:pos="709"/>
              </w:tabs>
              <w:spacing w:before="40" w:after="120"/>
              <w:ind w:right="40"/>
              <w:rPr>
                <w:bCs/>
              </w:rPr>
            </w:pPr>
            <w:r w:rsidRPr="0066499B">
              <w:rPr>
                <w:bCs/>
              </w:rPr>
              <w:t>16.</w:t>
            </w:r>
          </w:p>
        </w:tc>
        <w:tc>
          <w:tcPr>
            <w:tcW w:w="4672" w:type="dxa"/>
            <w:gridSpan w:val="3"/>
            <w:shd w:val="clear" w:color="auto" w:fill="auto"/>
          </w:tcPr>
          <w:p w:rsidR="00A944C3" w:rsidRPr="0066499B" w:rsidRDefault="00AD0F0A" w:rsidP="00497AA6">
            <w:pPr>
              <w:tabs>
                <w:tab w:val="left" w:pos="709"/>
              </w:tabs>
              <w:spacing w:before="40" w:after="120"/>
              <w:ind w:right="113"/>
              <w:rPr>
                <w:bCs/>
              </w:rPr>
            </w:pPr>
            <w:r w:rsidRPr="0066499B">
              <w:rPr>
                <w:bCs/>
              </w:rPr>
              <w:t>Article</w:t>
            </w:r>
            <w:r w:rsidR="00A944C3" w:rsidRPr="0066499B">
              <w:rPr>
                <w:bCs/>
              </w:rPr>
              <w:t xml:space="preserve"> 6. </w:t>
            </w:r>
            <w:r w:rsidRPr="0066499B">
              <w:rPr>
                <w:bCs/>
              </w:rPr>
              <w:t>E</w:t>
            </w:r>
            <w:r w:rsidRPr="0066499B">
              <w:rPr>
                <w:bCs/>
                <w:color w:val="000000"/>
              </w:rPr>
              <w:t>xercice des droits et libertés de l</w:t>
            </w:r>
            <w:r w:rsidR="00B16291" w:rsidRPr="0066499B">
              <w:rPr>
                <w:bCs/>
                <w:color w:val="000000"/>
              </w:rPr>
              <w:t>’</w:t>
            </w:r>
            <w:r w:rsidRPr="0066499B">
              <w:rPr>
                <w:bCs/>
                <w:color w:val="000000"/>
              </w:rPr>
              <w:t>homme et du citoyen dans le cadre des activités des services du Ministère de</w:t>
            </w:r>
            <w:r w:rsidR="001739D8" w:rsidRPr="0066499B">
              <w:rPr>
                <w:bCs/>
                <w:color w:val="000000"/>
              </w:rPr>
              <w:t xml:space="preserve"> </w:t>
            </w:r>
            <w:r w:rsidRPr="0066499B">
              <w:rPr>
                <w:bCs/>
                <w:color w:val="000000"/>
              </w:rPr>
              <w:t>l</w:t>
            </w:r>
            <w:r w:rsidR="00B16291" w:rsidRPr="0066499B">
              <w:rPr>
                <w:bCs/>
                <w:color w:val="000000"/>
              </w:rPr>
              <w:t>’</w:t>
            </w:r>
            <w:r w:rsidRPr="0066499B">
              <w:rPr>
                <w:bCs/>
                <w:color w:val="000000"/>
              </w:rPr>
              <w:t>intérieur</w:t>
            </w:r>
          </w:p>
          <w:p w:rsidR="00A944C3" w:rsidRPr="0066499B" w:rsidRDefault="00A944C3" w:rsidP="0058105F">
            <w:pPr>
              <w:tabs>
                <w:tab w:val="left" w:pos="215"/>
              </w:tabs>
              <w:spacing w:before="40" w:after="120"/>
              <w:ind w:right="113"/>
              <w:rPr>
                <w:bCs/>
              </w:rPr>
            </w:pPr>
            <w:r w:rsidRPr="0066499B">
              <w:rPr>
                <w:bCs/>
              </w:rPr>
              <w:t>1.</w:t>
            </w:r>
            <w:r w:rsidR="00D43FBA" w:rsidRPr="0066499B">
              <w:rPr>
                <w:rStyle w:val="Heading1Char"/>
                <w:bCs/>
                <w:color w:val="000000"/>
              </w:rPr>
              <w:tab/>
            </w:r>
            <w:r w:rsidR="00702C47" w:rsidRPr="0066499B">
              <w:rPr>
                <w:bCs/>
                <w:color w:val="000000"/>
              </w:rPr>
              <w:t>Les services du Ministère de l</w:t>
            </w:r>
            <w:r w:rsidR="00B16291" w:rsidRPr="0066499B">
              <w:rPr>
                <w:bCs/>
                <w:color w:val="000000"/>
              </w:rPr>
              <w:t>’</w:t>
            </w:r>
            <w:r w:rsidR="00702C47" w:rsidRPr="0066499B">
              <w:rPr>
                <w:bCs/>
                <w:color w:val="000000"/>
              </w:rPr>
              <w:t>intérieur garantissent l</w:t>
            </w:r>
            <w:r w:rsidR="00B16291" w:rsidRPr="0066499B">
              <w:rPr>
                <w:bCs/>
                <w:color w:val="000000"/>
              </w:rPr>
              <w:t>’</w:t>
            </w:r>
            <w:r w:rsidR="00702C47" w:rsidRPr="0066499B">
              <w:rPr>
                <w:bCs/>
                <w:color w:val="000000"/>
              </w:rPr>
              <w:t>égalité en droits et libertés de tout homme et citoyen ainsi que la protection de leur vie</w:t>
            </w:r>
            <w:r w:rsidR="00B16291" w:rsidRPr="0066499B">
              <w:rPr>
                <w:bCs/>
                <w:color w:val="000000"/>
              </w:rPr>
              <w:t>,</w:t>
            </w:r>
            <w:r w:rsidR="00702C47" w:rsidRPr="0066499B">
              <w:rPr>
                <w:bCs/>
                <w:color w:val="000000"/>
              </w:rPr>
              <w:t xml:space="preserve"> </w:t>
            </w:r>
            <w:r w:rsidR="00205A8B" w:rsidRPr="0066499B">
              <w:rPr>
                <w:bCs/>
                <w:color w:val="000000"/>
              </w:rPr>
              <w:t xml:space="preserve">de </w:t>
            </w:r>
            <w:r w:rsidR="00702C47" w:rsidRPr="0066499B">
              <w:rPr>
                <w:bCs/>
                <w:color w:val="000000"/>
              </w:rPr>
              <w:t>leur santé</w:t>
            </w:r>
            <w:r w:rsidR="00B16291" w:rsidRPr="0066499B">
              <w:rPr>
                <w:bCs/>
                <w:color w:val="000000"/>
              </w:rPr>
              <w:t>,</w:t>
            </w:r>
            <w:r w:rsidR="00702C47" w:rsidRPr="0066499B">
              <w:rPr>
                <w:bCs/>
                <w:color w:val="000000"/>
              </w:rPr>
              <w:t xml:space="preserve"> </w:t>
            </w:r>
            <w:r w:rsidR="00205A8B" w:rsidRPr="0066499B">
              <w:rPr>
                <w:bCs/>
                <w:color w:val="000000"/>
              </w:rPr>
              <w:t xml:space="preserve">de </w:t>
            </w:r>
            <w:r w:rsidR="00702C47" w:rsidRPr="0066499B">
              <w:rPr>
                <w:bCs/>
                <w:color w:val="000000"/>
              </w:rPr>
              <w:t>leur honneur</w:t>
            </w:r>
            <w:r w:rsidR="00B16291" w:rsidRPr="0066499B">
              <w:rPr>
                <w:bCs/>
                <w:color w:val="000000"/>
              </w:rPr>
              <w:t>,</w:t>
            </w:r>
            <w:r w:rsidR="00702C47" w:rsidRPr="0066499B">
              <w:rPr>
                <w:bCs/>
                <w:color w:val="000000"/>
              </w:rPr>
              <w:t xml:space="preserve"> </w:t>
            </w:r>
            <w:r w:rsidR="00205A8B" w:rsidRPr="0066499B">
              <w:rPr>
                <w:bCs/>
                <w:color w:val="000000"/>
              </w:rPr>
              <w:t xml:space="preserve">de </w:t>
            </w:r>
            <w:r w:rsidR="00702C47" w:rsidRPr="0066499B">
              <w:rPr>
                <w:bCs/>
                <w:color w:val="000000"/>
              </w:rPr>
              <w:t>leur dignité</w:t>
            </w:r>
            <w:r w:rsidR="00B16291" w:rsidRPr="0066499B">
              <w:rPr>
                <w:bCs/>
                <w:color w:val="000000"/>
              </w:rPr>
              <w:t>,</w:t>
            </w:r>
            <w:r w:rsidR="00702C47" w:rsidRPr="0066499B">
              <w:rPr>
                <w:bCs/>
                <w:color w:val="000000"/>
              </w:rPr>
              <w:t xml:space="preserve"> </w:t>
            </w:r>
            <w:r w:rsidR="00205A8B" w:rsidRPr="0066499B">
              <w:rPr>
                <w:bCs/>
                <w:color w:val="000000"/>
              </w:rPr>
              <w:t xml:space="preserve">de </w:t>
            </w:r>
            <w:r w:rsidR="00702C47" w:rsidRPr="0066499B">
              <w:rPr>
                <w:bCs/>
                <w:color w:val="000000"/>
              </w:rPr>
              <w:t>leurs droits</w:t>
            </w:r>
            <w:r w:rsidR="00B16291" w:rsidRPr="0066499B">
              <w:rPr>
                <w:bCs/>
                <w:color w:val="000000"/>
              </w:rPr>
              <w:t>,</w:t>
            </w:r>
            <w:r w:rsidR="00702C47" w:rsidRPr="0066499B">
              <w:rPr>
                <w:bCs/>
                <w:color w:val="000000"/>
              </w:rPr>
              <w:t xml:space="preserve"> libertés et intérêts légitimes sans distinction d</w:t>
            </w:r>
            <w:r w:rsidR="00B16291" w:rsidRPr="0066499B">
              <w:rPr>
                <w:bCs/>
                <w:color w:val="000000"/>
              </w:rPr>
              <w:t>’</w:t>
            </w:r>
            <w:r w:rsidR="00DF22FE" w:rsidRPr="0066499B">
              <w:rPr>
                <w:bCs/>
                <w:color w:val="000000"/>
              </w:rPr>
              <w:t>appartenance ethnique</w:t>
            </w:r>
            <w:r w:rsidR="00B16291" w:rsidRPr="0066499B">
              <w:rPr>
                <w:bCs/>
                <w:color w:val="000000"/>
              </w:rPr>
              <w:t>,</w:t>
            </w:r>
            <w:r w:rsidR="00DF22FE" w:rsidRPr="0066499B">
              <w:rPr>
                <w:bCs/>
                <w:color w:val="000000"/>
              </w:rPr>
              <w:t xml:space="preserve"> de race</w:t>
            </w:r>
            <w:r w:rsidR="00B16291" w:rsidRPr="0066499B">
              <w:rPr>
                <w:bCs/>
                <w:color w:val="000000"/>
              </w:rPr>
              <w:t>,</w:t>
            </w:r>
            <w:r w:rsidR="00DF22FE" w:rsidRPr="0066499B">
              <w:rPr>
                <w:bCs/>
                <w:color w:val="000000"/>
              </w:rPr>
              <w:t xml:space="preserve"> de sexe</w:t>
            </w:r>
            <w:r w:rsidR="00B16291" w:rsidRPr="0066499B">
              <w:rPr>
                <w:bCs/>
                <w:color w:val="000000"/>
              </w:rPr>
              <w:t>,</w:t>
            </w:r>
            <w:r w:rsidR="00DF22FE" w:rsidRPr="0066499B">
              <w:rPr>
                <w:bCs/>
                <w:color w:val="000000"/>
              </w:rPr>
              <w:t xml:space="preserve"> d</w:t>
            </w:r>
            <w:r w:rsidR="00B16291" w:rsidRPr="0066499B">
              <w:rPr>
                <w:bCs/>
                <w:color w:val="000000"/>
              </w:rPr>
              <w:t>’</w:t>
            </w:r>
            <w:r w:rsidR="00DF22FE" w:rsidRPr="0066499B">
              <w:rPr>
                <w:bCs/>
                <w:color w:val="000000"/>
              </w:rPr>
              <w:t>origine</w:t>
            </w:r>
            <w:r w:rsidR="00B16291" w:rsidRPr="0066499B">
              <w:rPr>
                <w:bCs/>
                <w:color w:val="000000"/>
              </w:rPr>
              <w:t>,</w:t>
            </w:r>
            <w:r w:rsidR="00DF22FE" w:rsidRPr="0066499B">
              <w:rPr>
                <w:bCs/>
                <w:color w:val="000000"/>
              </w:rPr>
              <w:t xml:space="preserve"> </w:t>
            </w:r>
            <w:r w:rsidR="00702C47" w:rsidRPr="0066499B">
              <w:rPr>
                <w:bCs/>
                <w:color w:val="000000"/>
              </w:rPr>
              <w:t>de fortune</w:t>
            </w:r>
            <w:r w:rsidR="00B16291" w:rsidRPr="0066499B">
              <w:rPr>
                <w:bCs/>
                <w:color w:val="000000"/>
              </w:rPr>
              <w:t>,</w:t>
            </w:r>
            <w:r w:rsidR="00702C47" w:rsidRPr="0066499B">
              <w:rPr>
                <w:bCs/>
                <w:color w:val="000000"/>
              </w:rPr>
              <w:t xml:space="preserve"> </w:t>
            </w:r>
            <w:r w:rsidR="00DF22FE" w:rsidRPr="0066499B">
              <w:rPr>
                <w:bCs/>
                <w:color w:val="000000"/>
              </w:rPr>
              <w:t>de fonction</w:t>
            </w:r>
            <w:r w:rsidR="00B16291" w:rsidRPr="0066499B">
              <w:rPr>
                <w:bCs/>
                <w:color w:val="000000"/>
              </w:rPr>
              <w:t>,</w:t>
            </w:r>
            <w:r w:rsidR="00DF22FE" w:rsidRPr="0066499B">
              <w:rPr>
                <w:bCs/>
                <w:color w:val="000000"/>
              </w:rPr>
              <w:t xml:space="preserve"> de lieu de résidence</w:t>
            </w:r>
            <w:r w:rsidR="00B16291" w:rsidRPr="0066499B">
              <w:rPr>
                <w:bCs/>
                <w:color w:val="000000"/>
              </w:rPr>
              <w:t>,</w:t>
            </w:r>
            <w:r w:rsidR="00702C47" w:rsidRPr="0066499B">
              <w:rPr>
                <w:bCs/>
                <w:color w:val="000000"/>
              </w:rPr>
              <w:t xml:space="preserve"> de langue</w:t>
            </w:r>
            <w:r w:rsidR="00B16291" w:rsidRPr="0066499B">
              <w:rPr>
                <w:bCs/>
                <w:color w:val="000000"/>
              </w:rPr>
              <w:t>,</w:t>
            </w:r>
            <w:r w:rsidR="00702C47" w:rsidRPr="0066499B">
              <w:rPr>
                <w:bCs/>
                <w:color w:val="000000"/>
              </w:rPr>
              <w:t xml:space="preserve"> d</w:t>
            </w:r>
            <w:r w:rsidR="00B16291" w:rsidRPr="0066499B">
              <w:rPr>
                <w:bCs/>
                <w:color w:val="000000"/>
              </w:rPr>
              <w:t>’</w:t>
            </w:r>
            <w:r w:rsidR="00702C47" w:rsidRPr="0066499B">
              <w:rPr>
                <w:bCs/>
                <w:color w:val="000000"/>
              </w:rPr>
              <w:t>attitude à l</w:t>
            </w:r>
            <w:r w:rsidR="00B16291" w:rsidRPr="0066499B">
              <w:rPr>
                <w:bCs/>
                <w:color w:val="000000"/>
              </w:rPr>
              <w:t>’</w:t>
            </w:r>
            <w:r w:rsidR="00702C47" w:rsidRPr="0066499B">
              <w:rPr>
                <w:bCs/>
                <w:color w:val="000000"/>
              </w:rPr>
              <w:t>égard de la religion</w:t>
            </w:r>
            <w:r w:rsidR="00B16291" w:rsidRPr="0066499B">
              <w:rPr>
                <w:bCs/>
                <w:color w:val="000000"/>
              </w:rPr>
              <w:t>,</w:t>
            </w:r>
            <w:r w:rsidR="00702C47" w:rsidRPr="0066499B">
              <w:rPr>
                <w:bCs/>
                <w:color w:val="000000"/>
              </w:rPr>
              <w:t xml:space="preserve"> d</w:t>
            </w:r>
            <w:r w:rsidR="00B16291" w:rsidRPr="0066499B">
              <w:rPr>
                <w:bCs/>
                <w:color w:val="000000"/>
              </w:rPr>
              <w:t>’</w:t>
            </w:r>
            <w:r w:rsidR="00702C47" w:rsidRPr="0066499B">
              <w:rPr>
                <w:bCs/>
                <w:color w:val="000000"/>
              </w:rPr>
              <w:t>opinions politiques</w:t>
            </w:r>
            <w:r w:rsidR="00205A8B" w:rsidRPr="0066499B">
              <w:rPr>
                <w:bCs/>
                <w:color w:val="000000"/>
              </w:rPr>
              <w:t xml:space="preserve"> ou</w:t>
            </w:r>
            <w:r w:rsidR="00702C47" w:rsidRPr="0066499B">
              <w:rPr>
                <w:bCs/>
                <w:color w:val="000000"/>
              </w:rPr>
              <w:t xml:space="preserve"> d</w:t>
            </w:r>
            <w:r w:rsidR="00B16291" w:rsidRPr="0066499B">
              <w:rPr>
                <w:bCs/>
                <w:color w:val="000000"/>
              </w:rPr>
              <w:t>’</w:t>
            </w:r>
            <w:r w:rsidR="00702C47" w:rsidRPr="0066499B">
              <w:rPr>
                <w:bCs/>
                <w:color w:val="000000"/>
              </w:rPr>
              <w:t>appartenance ou non-appartenance à un parti</w:t>
            </w:r>
            <w:r w:rsidRPr="0066499B">
              <w:rPr>
                <w:bCs/>
              </w:rPr>
              <w:t>.</w:t>
            </w:r>
          </w:p>
        </w:tc>
        <w:tc>
          <w:tcPr>
            <w:tcW w:w="2326" w:type="dxa"/>
            <w:gridSpan w:val="2"/>
            <w:shd w:val="clear" w:color="auto" w:fill="auto"/>
          </w:tcPr>
          <w:p w:rsidR="00A944C3" w:rsidRPr="0066499B" w:rsidRDefault="00AD0F0A" w:rsidP="00497AA6">
            <w:pPr>
              <w:tabs>
                <w:tab w:val="left" w:pos="709"/>
              </w:tabs>
              <w:spacing w:before="40" w:after="120"/>
              <w:ind w:right="113"/>
              <w:rPr>
                <w:bCs/>
              </w:rPr>
            </w:pPr>
            <w:r w:rsidRPr="0066499B">
              <w:rPr>
                <w:bCs/>
              </w:rPr>
              <w:t>Loi sur les services du Ministère de l</w:t>
            </w:r>
            <w:r w:rsidR="00B16291" w:rsidRPr="0066499B">
              <w:rPr>
                <w:bCs/>
              </w:rPr>
              <w:t>’</w:t>
            </w:r>
            <w:r w:rsidRPr="0066499B">
              <w:rPr>
                <w:bCs/>
              </w:rPr>
              <w:t xml:space="preserve">intérieur </w:t>
            </w:r>
            <w:r w:rsidR="00A944C3" w:rsidRPr="0066499B">
              <w:rPr>
                <w:bCs/>
              </w:rPr>
              <w:t>(2011)</w:t>
            </w:r>
          </w:p>
        </w:tc>
      </w:tr>
      <w:tr w:rsidR="00A944C3" w:rsidRPr="0066499B" w:rsidTr="00213B66">
        <w:trPr>
          <w:cantSplit/>
        </w:trPr>
        <w:tc>
          <w:tcPr>
            <w:tcW w:w="350" w:type="dxa"/>
            <w:shd w:val="clear" w:color="auto" w:fill="auto"/>
            <w:hideMark/>
          </w:tcPr>
          <w:p w:rsidR="00A944C3" w:rsidRPr="0066499B" w:rsidRDefault="00A944C3" w:rsidP="00497AA6">
            <w:pPr>
              <w:tabs>
                <w:tab w:val="left" w:pos="709"/>
              </w:tabs>
              <w:spacing w:before="40" w:after="120"/>
              <w:ind w:right="40"/>
              <w:rPr>
                <w:bCs/>
              </w:rPr>
            </w:pPr>
            <w:r w:rsidRPr="0066499B">
              <w:rPr>
                <w:bCs/>
              </w:rPr>
              <w:lastRenderedPageBreak/>
              <w:t xml:space="preserve">17. </w:t>
            </w:r>
          </w:p>
        </w:tc>
        <w:tc>
          <w:tcPr>
            <w:tcW w:w="4672" w:type="dxa"/>
            <w:gridSpan w:val="3"/>
            <w:shd w:val="clear" w:color="auto" w:fill="auto"/>
            <w:hideMark/>
          </w:tcPr>
          <w:p w:rsidR="00A944C3" w:rsidRPr="0066499B" w:rsidRDefault="00702C47" w:rsidP="00497AA6">
            <w:pPr>
              <w:tabs>
                <w:tab w:val="left" w:pos="709"/>
              </w:tabs>
              <w:spacing w:before="40" w:after="120"/>
              <w:ind w:right="113"/>
              <w:rPr>
                <w:bCs/>
              </w:rPr>
            </w:pPr>
            <w:r w:rsidRPr="0066499B">
              <w:rPr>
                <w:bCs/>
              </w:rPr>
              <w:t xml:space="preserve">Article </w:t>
            </w:r>
            <w:r w:rsidR="00A944C3" w:rsidRPr="0066499B">
              <w:rPr>
                <w:bCs/>
              </w:rPr>
              <w:t xml:space="preserve">77. </w:t>
            </w:r>
            <w:r w:rsidR="008338C9" w:rsidRPr="0066499B">
              <w:rPr>
                <w:bCs/>
              </w:rPr>
              <w:t>Égalité</w:t>
            </w:r>
            <w:r w:rsidRPr="0066499B">
              <w:rPr>
                <w:bCs/>
              </w:rPr>
              <w:t xml:space="preserve"> </w:t>
            </w:r>
            <w:r w:rsidR="00953862" w:rsidRPr="0066499B">
              <w:rPr>
                <w:bCs/>
              </w:rPr>
              <w:t xml:space="preserve">en droits </w:t>
            </w:r>
            <w:r w:rsidRPr="0066499B">
              <w:rPr>
                <w:bCs/>
              </w:rPr>
              <w:t xml:space="preserve">des enfants </w:t>
            </w:r>
          </w:p>
          <w:p w:rsidR="00A944C3" w:rsidRPr="0066499B" w:rsidRDefault="00A944C3" w:rsidP="0058105F">
            <w:pPr>
              <w:tabs>
                <w:tab w:val="left" w:pos="215"/>
              </w:tabs>
              <w:spacing w:before="40" w:after="120"/>
              <w:ind w:right="113"/>
              <w:rPr>
                <w:bCs/>
              </w:rPr>
            </w:pPr>
            <w:r w:rsidRPr="0066499B">
              <w:rPr>
                <w:bCs/>
              </w:rPr>
              <w:t>1.</w:t>
            </w:r>
            <w:r w:rsidR="00D43FBA" w:rsidRPr="0066499B">
              <w:rPr>
                <w:bCs/>
              </w:rPr>
              <w:tab/>
            </w:r>
            <w:r w:rsidR="00702C47" w:rsidRPr="0066499B">
              <w:rPr>
                <w:bCs/>
                <w:color w:val="000000"/>
              </w:rPr>
              <w:t>Tous les enfants qui résident sur le territoire turkmène sont égaux en droits</w:t>
            </w:r>
            <w:r w:rsidR="00B16291" w:rsidRPr="0066499B">
              <w:rPr>
                <w:bCs/>
                <w:color w:val="000000"/>
              </w:rPr>
              <w:t>,</w:t>
            </w:r>
            <w:r w:rsidR="00702C47" w:rsidRPr="0066499B">
              <w:rPr>
                <w:bCs/>
                <w:color w:val="000000"/>
              </w:rPr>
              <w:t xml:space="preserve"> sans aucune distinction fondée sur l</w:t>
            </w:r>
            <w:r w:rsidR="00B16291" w:rsidRPr="0066499B">
              <w:rPr>
                <w:bCs/>
                <w:color w:val="000000"/>
              </w:rPr>
              <w:t>’</w:t>
            </w:r>
            <w:r w:rsidR="00702C47" w:rsidRPr="0066499B">
              <w:rPr>
                <w:bCs/>
                <w:color w:val="000000"/>
              </w:rPr>
              <w:t>origine ethnique</w:t>
            </w:r>
            <w:r w:rsidR="00B16291" w:rsidRPr="0066499B">
              <w:rPr>
                <w:bCs/>
                <w:color w:val="000000"/>
              </w:rPr>
              <w:t>,</w:t>
            </w:r>
            <w:r w:rsidR="00702C47" w:rsidRPr="0066499B">
              <w:rPr>
                <w:bCs/>
                <w:color w:val="000000"/>
              </w:rPr>
              <w:t xml:space="preserve"> la race</w:t>
            </w:r>
            <w:r w:rsidR="00B16291" w:rsidRPr="0066499B">
              <w:rPr>
                <w:bCs/>
                <w:color w:val="000000"/>
              </w:rPr>
              <w:t>,</w:t>
            </w:r>
            <w:r w:rsidR="00702C47" w:rsidRPr="0066499B">
              <w:rPr>
                <w:bCs/>
                <w:color w:val="000000"/>
              </w:rPr>
              <w:t xml:space="preserve"> le sexe</w:t>
            </w:r>
            <w:r w:rsidR="00B16291" w:rsidRPr="0066499B">
              <w:rPr>
                <w:bCs/>
                <w:color w:val="000000"/>
              </w:rPr>
              <w:t>,</w:t>
            </w:r>
            <w:r w:rsidR="00702C47" w:rsidRPr="0066499B">
              <w:rPr>
                <w:bCs/>
                <w:color w:val="000000"/>
              </w:rPr>
              <w:t xml:space="preserve"> la langue</w:t>
            </w:r>
            <w:r w:rsidR="00B16291" w:rsidRPr="0066499B">
              <w:rPr>
                <w:bCs/>
                <w:color w:val="000000"/>
              </w:rPr>
              <w:t>,</w:t>
            </w:r>
            <w:r w:rsidR="00702C47" w:rsidRPr="0066499B">
              <w:rPr>
                <w:bCs/>
                <w:color w:val="000000"/>
              </w:rPr>
              <w:t xml:space="preserve"> l</w:t>
            </w:r>
            <w:r w:rsidR="00B16291" w:rsidRPr="0066499B">
              <w:rPr>
                <w:bCs/>
                <w:color w:val="000000"/>
              </w:rPr>
              <w:t>’</w:t>
            </w:r>
            <w:r w:rsidR="00702C47" w:rsidRPr="0066499B">
              <w:rPr>
                <w:bCs/>
                <w:color w:val="000000"/>
              </w:rPr>
              <w:t>attitude face à la religion</w:t>
            </w:r>
            <w:r w:rsidR="00B16291" w:rsidRPr="0066499B">
              <w:rPr>
                <w:bCs/>
                <w:color w:val="000000"/>
              </w:rPr>
              <w:t>,</w:t>
            </w:r>
            <w:r w:rsidR="00702C47" w:rsidRPr="0066499B">
              <w:rPr>
                <w:bCs/>
                <w:color w:val="000000"/>
              </w:rPr>
              <w:t xml:space="preserve"> l</w:t>
            </w:r>
            <w:r w:rsidR="00B16291" w:rsidRPr="0066499B">
              <w:rPr>
                <w:bCs/>
                <w:color w:val="000000"/>
              </w:rPr>
              <w:t>’</w:t>
            </w:r>
            <w:r w:rsidR="00702C47" w:rsidRPr="0066499B">
              <w:rPr>
                <w:bCs/>
                <w:color w:val="000000"/>
              </w:rPr>
              <w:t>origine</w:t>
            </w:r>
            <w:r w:rsidR="00B16291" w:rsidRPr="0066499B">
              <w:rPr>
                <w:bCs/>
                <w:color w:val="000000"/>
              </w:rPr>
              <w:t>,</w:t>
            </w:r>
            <w:r w:rsidR="00702C47" w:rsidRPr="0066499B">
              <w:rPr>
                <w:bCs/>
                <w:color w:val="000000"/>
              </w:rPr>
              <w:t xml:space="preserve"> la fortune ou une autre situation</w:t>
            </w:r>
            <w:r w:rsidR="00B16291" w:rsidRPr="0066499B">
              <w:rPr>
                <w:bCs/>
                <w:color w:val="000000"/>
              </w:rPr>
              <w:t>,</w:t>
            </w:r>
            <w:r w:rsidR="00702C47" w:rsidRPr="0066499B">
              <w:rPr>
                <w:bCs/>
                <w:color w:val="000000"/>
              </w:rPr>
              <w:t xml:space="preserve"> l</w:t>
            </w:r>
            <w:r w:rsidR="00B16291" w:rsidRPr="0066499B">
              <w:rPr>
                <w:bCs/>
                <w:color w:val="000000"/>
              </w:rPr>
              <w:t>’</w:t>
            </w:r>
            <w:r w:rsidR="00702C47" w:rsidRPr="0066499B">
              <w:rPr>
                <w:bCs/>
                <w:color w:val="000000"/>
              </w:rPr>
              <w:t>éducation</w:t>
            </w:r>
            <w:r w:rsidR="00B16291" w:rsidRPr="0066499B">
              <w:rPr>
                <w:bCs/>
                <w:color w:val="000000"/>
              </w:rPr>
              <w:t>,</w:t>
            </w:r>
            <w:r w:rsidR="00702C47" w:rsidRPr="0066499B">
              <w:rPr>
                <w:bCs/>
                <w:color w:val="000000"/>
              </w:rPr>
              <w:t xml:space="preserve"> le lieu de naissance de l</w:t>
            </w:r>
            <w:r w:rsidR="00B16291" w:rsidRPr="0066499B">
              <w:rPr>
                <w:bCs/>
                <w:color w:val="000000"/>
              </w:rPr>
              <w:t>’</w:t>
            </w:r>
            <w:r w:rsidR="00702C47" w:rsidRPr="0066499B">
              <w:rPr>
                <w:bCs/>
                <w:color w:val="000000"/>
              </w:rPr>
              <w:t>enfant lui-même</w:t>
            </w:r>
            <w:r w:rsidR="00B16291" w:rsidRPr="0066499B">
              <w:rPr>
                <w:bCs/>
                <w:color w:val="000000"/>
              </w:rPr>
              <w:t>,</w:t>
            </w:r>
            <w:r w:rsidR="00702C47" w:rsidRPr="0066499B">
              <w:rPr>
                <w:bCs/>
                <w:color w:val="000000"/>
              </w:rPr>
              <w:t xml:space="preserve"> de ses parents ou de ses représentants légaux</w:t>
            </w:r>
            <w:r w:rsidR="00B16291" w:rsidRPr="0066499B">
              <w:rPr>
                <w:bCs/>
                <w:color w:val="000000"/>
              </w:rPr>
              <w:t>,</w:t>
            </w:r>
            <w:r w:rsidR="00702C47" w:rsidRPr="0066499B">
              <w:rPr>
                <w:bCs/>
                <w:color w:val="000000"/>
              </w:rPr>
              <w:t xml:space="preserve"> les circonstances de la naissance</w:t>
            </w:r>
            <w:r w:rsidR="00B16291" w:rsidRPr="0066499B">
              <w:rPr>
                <w:bCs/>
                <w:color w:val="000000"/>
              </w:rPr>
              <w:t>,</w:t>
            </w:r>
            <w:r w:rsidR="00702C47" w:rsidRPr="0066499B">
              <w:rPr>
                <w:bCs/>
                <w:color w:val="000000"/>
              </w:rPr>
              <w:t xml:space="preserve"> l</w:t>
            </w:r>
            <w:r w:rsidR="00B16291" w:rsidRPr="0066499B">
              <w:rPr>
                <w:bCs/>
                <w:color w:val="000000"/>
              </w:rPr>
              <w:t>’</w:t>
            </w:r>
            <w:r w:rsidR="00702C47" w:rsidRPr="0066499B">
              <w:rPr>
                <w:bCs/>
                <w:color w:val="000000"/>
              </w:rPr>
              <w:t>état de santé</w:t>
            </w:r>
            <w:r w:rsidR="00B16291" w:rsidRPr="0066499B">
              <w:rPr>
                <w:bCs/>
                <w:color w:val="000000"/>
              </w:rPr>
              <w:t>,</w:t>
            </w:r>
            <w:r w:rsidR="00B2014C" w:rsidRPr="0066499B">
              <w:rPr>
                <w:bCs/>
                <w:color w:val="000000"/>
              </w:rPr>
              <w:t xml:space="preserve"> ou sur d</w:t>
            </w:r>
            <w:r w:rsidR="00B16291" w:rsidRPr="0066499B">
              <w:rPr>
                <w:bCs/>
                <w:color w:val="000000"/>
              </w:rPr>
              <w:t>’</w:t>
            </w:r>
            <w:r w:rsidR="00953862" w:rsidRPr="0066499B">
              <w:rPr>
                <w:bCs/>
                <w:color w:val="000000"/>
              </w:rPr>
              <w:t>autres cons</w:t>
            </w:r>
            <w:r w:rsidR="00B2014C" w:rsidRPr="0066499B">
              <w:rPr>
                <w:bCs/>
                <w:color w:val="000000"/>
              </w:rPr>
              <w:t>idérations.</w:t>
            </w:r>
            <w:r w:rsidR="001739D8" w:rsidRPr="0066499B">
              <w:rPr>
                <w:bCs/>
                <w:color w:val="000000"/>
              </w:rPr>
              <w:t xml:space="preserve"> </w:t>
            </w:r>
            <w:r w:rsidRPr="0066499B">
              <w:rPr>
                <w:bCs/>
              </w:rPr>
              <w:br/>
            </w:r>
            <w:r w:rsidR="00953862" w:rsidRPr="0066499B">
              <w:rPr>
                <w:bCs/>
              </w:rPr>
              <w:t>3. L</w:t>
            </w:r>
            <w:r w:rsidR="00B16291" w:rsidRPr="0066499B">
              <w:rPr>
                <w:bCs/>
              </w:rPr>
              <w:t>’</w:t>
            </w:r>
            <w:r w:rsidR="00953862" w:rsidRPr="0066499B">
              <w:rPr>
                <w:bCs/>
              </w:rPr>
              <w:t>égalité en droits des enfants est garantie par la législation turkmène</w:t>
            </w:r>
            <w:r w:rsidR="00B16291" w:rsidRPr="0066499B">
              <w:rPr>
                <w:bCs/>
              </w:rPr>
              <w:t>,</w:t>
            </w:r>
            <w:r w:rsidR="00953862" w:rsidRPr="0066499B">
              <w:rPr>
                <w:bCs/>
              </w:rPr>
              <w:t xml:space="preserve"> le présent Code et d</w:t>
            </w:r>
            <w:r w:rsidR="00B16291" w:rsidRPr="0066499B">
              <w:rPr>
                <w:bCs/>
              </w:rPr>
              <w:t>’</w:t>
            </w:r>
            <w:r w:rsidR="00953862" w:rsidRPr="0066499B">
              <w:rPr>
                <w:bCs/>
              </w:rPr>
              <w:t>autres textes législatifs</w:t>
            </w:r>
            <w:r w:rsidR="00B16291" w:rsidRPr="0066499B">
              <w:rPr>
                <w:bCs/>
              </w:rPr>
              <w:t>,</w:t>
            </w:r>
            <w:r w:rsidR="00953862" w:rsidRPr="0066499B">
              <w:rPr>
                <w:bCs/>
              </w:rPr>
              <w:t xml:space="preserve"> ainsi que par les normes universelles du droit international</w:t>
            </w:r>
            <w:r w:rsidRPr="0066499B">
              <w:rPr>
                <w:bCs/>
              </w:rPr>
              <w:t>.</w:t>
            </w:r>
          </w:p>
        </w:tc>
        <w:tc>
          <w:tcPr>
            <w:tcW w:w="2326" w:type="dxa"/>
            <w:gridSpan w:val="2"/>
            <w:shd w:val="clear" w:color="auto" w:fill="auto"/>
            <w:hideMark/>
          </w:tcPr>
          <w:p w:rsidR="00A944C3" w:rsidRPr="0066499B" w:rsidRDefault="00702C47" w:rsidP="00497AA6">
            <w:pPr>
              <w:tabs>
                <w:tab w:val="left" w:pos="709"/>
              </w:tabs>
              <w:spacing w:before="40" w:after="120"/>
              <w:ind w:right="113"/>
              <w:rPr>
                <w:bCs/>
              </w:rPr>
            </w:pPr>
            <w:r w:rsidRPr="0066499B">
              <w:rPr>
                <w:bCs/>
              </w:rPr>
              <w:t xml:space="preserve">Code de la famille </w:t>
            </w:r>
            <w:r w:rsidR="00A944C3" w:rsidRPr="0066499B">
              <w:rPr>
                <w:bCs/>
              </w:rPr>
              <w:t>(2012)</w:t>
            </w:r>
          </w:p>
        </w:tc>
      </w:tr>
      <w:tr w:rsidR="00944B3E" w:rsidRPr="0066499B" w:rsidTr="00213B66">
        <w:trPr>
          <w:cantSplit/>
        </w:trPr>
        <w:tc>
          <w:tcPr>
            <w:tcW w:w="350" w:type="dxa"/>
            <w:shd w:val="clear" w:color="auto" w:fill="auto"/>
            <w:hideMark/>
          </w:tcPr>
          <w:p w:rsidR="00944B3E" w:rsidRPr="0066499B" w:rsidRDefault="00944B3E" w:rsidP="00497AA6">
            <w:pPr>
              <w:tabs>
                <w:tab w:val="left" w:pos="709"/>
              </w:tabs>
              <w:spacing w:before="40" w:after="120"/>
              <w:ind w:right="40"/>
              <w:rPr>
                <w:bCs/>
              </w:rPr>
            </w:pPr>
            <w:r w:rsidRPr="0066499B">
              <w:rPr>
                <w:bCs/>
              </w:rPr>
              <w:t>18.</w:t>
            </w:r>
          </w:p>
        </w:tc>
        <w:tc>
          <w:tcPr>
            <w:tcW w:w="4672" w:type="dxa"/>
            <w:gridSpan w:val="3"/>
            <w:shd w:val="clear" w:color="auto" w:fill="auto"/>
            <w:hideMark/>
          </w:tcPr>
          <w:p w:rsidR="00944B3E" w:rsidRPr="0066499B" w:rsidRDefault="00944B3E" w:rsidP="00497AA6">
            <w:pPr>
              <w:tabs>
                <w:tab w:val="left" w:pos="709"/>
              </w:tabs>
              <w:spacing w:before="40" w:after="120"/>
              <w:ind w:right="113"/>
              <w:rPr>
                <w:bCs/>
              </w:rPr>
            </w:pPr>
            <w:r w:rsidRPr="0066499B">
              <w:rPr>
                <w:bCs/>
              </w:rPr>
              <w:t>Article 6.Respect des droits et libertés de l</w:t>
            </w:r>
            <w:r w:rsidR="00B16291" w:rsidRPr="0066499B">
              <w:rPr>
                <w:bCs/>
              </w:rPr>
              <w:t>’</w:t>
            </w:r>
            <w:r w:rsidRPr="0066499B">
              <w:rPr>
                <w:bCs/>
              </w:rPr>
              <w:t>homme e</w:t>
            </w:r>
            <w:r w:rsidR="002B1421" w:rsidRPr="0066499B">
              <w:rPr>
                <w:bCs/>
              </w:rPr>
              <w:t>t du citoyen par les services</w:t>
            </w:r>
            <w:r w:rsidRPr="0066499B">
              <w:rPr>
                <w:bCs/>
              </w:rPr>
              <w:t xml:space="preserve"> </w:t>
            </w:r>
            <w:r w:rsidR="002B1421" w:rsidRPr="0066499B">
              <w:rPr>
                <w:bCs/>
              </w:rPr>
              <w:t xml:space="preserve">de </w:t>
            </w:r>
            <w:r w:rsidRPr="0066499B">
              <w:rPr>
                <w:bCs/>
              </w:rPr>
              <w:t xml:space="preserve">sécurité </w:t>
            </w:r>
          </w:p>
          <w:p w:rsidR="00944B3E" w:rsidRPr="0066499B" w:rsidRDefault="00944B3E" w:rsidP="0058105F">
            <w:pPr>
              <w:tabs>
                <w:tab w:val="left" w:pos="215"/>
              </w:tabs>
              <w:spacing w:before="40" w:after="120"/>
              <w:ind w:right="113"/>
              <w:rPr>
                <w:bCs/>
              </w:rPr>
            </w:pPr>
            <w:r w:rsidRPr="0066499B">
              <w:rPr>
                <w:bCs/>
              </w:rPr>
              <w:t>1.</w:t>
            </w:r>
            <w:r w:rsidR="00D43FBA" w:rsidRPr="0066499B">
              <w:rPr>
                <w:bCs/>
              </w:rPr>
              <w:tab/>
            </w:r>
            <w:r w:rsidRPr="0066499B">
              <w:rPr>
                <w:bCs/>
              </w:rPr>
              <w:t>Dans l</w:t>
            </w:r>
            <w:r w:rsidR="00B16291" w:rsidRPr="0066499B">
              <w:rPr>
                <w:bCs/>
              </w:rPr>
              <w:t>’</w:t>
            </w:r>
            <w:r w:rsidRPr="0066499B">
              <w:rPr>
                <w:bCs/>
              </w:rPr>
              <w:t>accomplissement des missions qui leurs sont confiées</w:t>
            </w:r>
            <w:r w:rsidR="00B16291" w:rsidRPr="0066499B">
              <w:rPr>
                <w:bCs/>
              </w:rPr>
              <w:t>,</w:t>
            </w:r>
            <w:r w:rsidRPr="0066499B">
              <w:rPr>
                <w:bCs/>
              </w:rPr>
              <w:t xml:space="preserve"> les </w:t>
            </w:r>
            <w:r w:rsidR="002B1421" w:rsidRPr="0066499B">
              <w:rPr>
                <w:bCs/>
              </w:rPr>
              <w:t xml:space="preserve">services de </w:t>
            </w:r>
            <w:r w:rsidRPr="0066499B">
              <w:rPr>
                <w:bCs/>
              </w:rPr>
              <w:t>sécurité assurent la protection des droits et libertés de l</w:t>
            </w:r>
            <w:r w:rsidR="00B16291" w:rsidRPr="0066499B">
              <w:rPr>
                <w:bCs/>
              </w:rPr>
              <w:t>’</w:t>
            </w:r>
            <w:r w:rsidRPr="0066499B">
              <w:rPr>
                <w:bCs/>
              </w:rPr>
              <w:t xml:space="preserve">homme et du citoyen </w:t>
            </w:r>
            <w:r w:rsidR="002B1421" w:rsidRPr="0066499B">
              <w:rPr>
                <w:bCs/>
              </w:rPr>
              <w:t>garantis par l</w:t>
            </w:r>
            <w:r w:rsidR="00B16291" w:rsidRPr="0066499B">
              <w:rPr>
                <w:bCs/>
              </w:rPr>
              <w:t>’</w:t>
            </w:r>
            <w:r w:rsidR="00DD0095" w:rsidRPr="0066499B">
              <w:rPr>
                <w:bCs/>
              </w:rPr>
              <w:t xml:space="preserve">État </w:t>
            </w:r>
            <w:r w:rsidR="002B1421" w:rsidRPr="0066499B">
              <w:rPr>
                <w:bCs/>
              </w:rPr>
              <w:t xml:space="preserve">et veillent à ce que tous soient égaux devant la loi </w:t>
            </w:r>
            <w:r w:rsidR="002B1421" w:rsidRPr="0066499B">
              <w:rPr>
                <w:bCs/>
                <w:color w:val="000000"/>
              </w:rPr>
              <w:t xml:space="preserve">sans distinction aucune tenant à </w:t>
            </w:r>
            <w:r w:rsidR="003419D8" w:rsidRPr="0066499B">
              <w:rPr>
                <w:bCs/>
                <w:color w:val="000000"/>
              </w:rPr>
              <w:t>l</w:t>
            </w:r>
            <w:r w:rsidR="00B16291" w:rsidRPr="0066499B">
              <w:rPr>
                <w:bCs/>
                <w:color w:val="000000"/>
              </w:rPr>
              <w:t>’</w:t>
            </w:r>
            <w:r w:rsidR="003419D8" w:rsidRPr="0066499B">
              <w:rPr>
                <w:bCs/>
                <w:color w:val="000000"/>
              </w:rPr>
              <w:t>appartenance ethnique</w:t>
            </w:r>
            <w:r w:rsidR="00B16291" w:rsidRPr="0066499B">
              <w:rPr>
                <w:bCs/>
                <w:color w:val="000000"/>
              </w:rPr>
              <w:t>,</w:t>
            </w:r>
            <w:r w:rsidR="002B1421" w:rsidRPr="0066499B">
              <w:rPr>
                <w:bCs/>
                <w:color w:val="000000"/>
              </w:rPr>
              <w:t xml:space="preserve"> à la race</w:t>
            </w:r>
            <w:r w:rsidR="00B16291" w:rsidRPr="0066499B">
              <w:rPr>
                <w:bCs/>
                <w:color w:val="000000"/>
              </w:rPr>
              <w:t>,</w:t>
            </w:r>
            <w:r w:rsidR="002B1421" w:rsidRPr="0066499B">
              <w:rPr>
                <w:bCs/>
                <w:color w:val="000000"/>
              </w:rPr>
              <w:t xml:space="preserve"> au sexe</w:t>
            </w:r>
            <w:r w:rsidR="00B16291" w:rsidRPr="0066499B">
              <w:rPr>
                <w:bCs/>
                <w:color w:val="000000"/>
              </w:rPr>
              <w:t>,</w:t>
            </w:r>
            <w:r w:rsidR="002B1421" w:rsidRPr="0066499B">
              <w:rPr>
                <w:bCs/>
                <w:color w:val="000000"/>
              </w:rPr>
              <w:t xml:space="preserve"> à l</w:t>
            </w:r>
            <w:r w:rsidR="00B16291" w:rsidRPr="0066499B">
              <w:rPr>
                <w:bCs/>
                <w:color w:val="000000"/>
              </w:rPr>
              <w:t>’</w:t>
            </w:r>
            <w:r w:rsidR="002B1421" w:rsidRPr="0066499B">
              <w:rPr>
                <w:bCs/>
                <w:color w:val="000000"/>
              </w:rPr>
              <w:t>origine</w:t>
            </w:r>
            <w:r w:rsidR="00B16291" w:rsidRPr="0066499B">
              <w:rPr>
                <w:bCs/>
                <w:color w:val="000000"/>
              </w:rPr>
              <w:t>,</w:t>
            </w:r>
            <w:r w:rsidR="002B1421" w:rsidRPr="0066499B">
              <w:rPr>
                <w:bCs/>
                <w:color w:val="000000"/>
              </w:rPr>
              <w:t xml:space="preserve"> à la fortune</w:t>
            </w:r>
            <w:r w:rsidR="00B16291" w:rsidRPr="0066499B">
              <w:rPr>
                <w:bCs/>
                <w:color w:val="000000"/>
              </w:rPr>
              <w:t>,</w:t>
            </w:r>
            <w:r w:rsidR="002B1421" w:rsidRPr="0066499B">
              <w:rPr>
                <w:bCs/>
                <w:color w:val="000000"/>
              </w:rPr>
              <w:t xml:space="preserve"> à la fonction</w:t>
            </w:r>
            <w:r w:rsidR="00B16291" w:rsidRPr="0066499B">
              <w:rPr>
                <w:bCs/>
                <w:color w:val="000000"/>
              </w:rPr>
              <w:t>,</w:t>
            </w:r>
            <w:r w:rsidR="002B1421" w:rsidRPr="0066499B">
              <w:rPr>
                <w:bCs/>
                <w:color w:val="000000"/>
              </w:rPr>
              <w:t xml:space="preserve"> au lieu de résidence</w:t>
            </w:r>
            <w:r w:rsidR="00B16291" w:rsidRPr="0066499B">
              <w:rPr>
                <w:bCs/>
                <w:color w:val="000000"/>
              </w:rPr>
              <w:t>,</w:t>
            </w:r>
            <w:r w:rsidR="002B1421" w:rsidRPr="0066499B">
              <w:rPr>
                <w:bCs/>
                <w:color w:val="000000"/>
              </w:rPr>
              <w:t xml:space="preserve"> à la langue</w:t>
            </w:r>
            <w:r w:rsidR="00B16291" w:rsidRPr="0066499B">
              <w:rPr>
                <w:bCs/>
                <w:color w:val="000000"/>
              </w:rPr>
              <w:t>,</w:t>
            </w:r>
            <w:r w:rsidR="002B1421" w:rsidRPr="0066499B">
              <w:rPr>
                <w:bCs/>
                <w:color w:val="000000"/>
              </w:rPr>
              <w:t xml:space="preserve"> à l</w:t>
            </w:r>
            <w:r w:rsidR="00B16291" w:rsidRPr="0066499B">
              <w:rPr>
                <w:bCs/>
                <w:color w:val="000000"/>
              </w:rPr>
              <w:t>’</w:t>
            </w:r>
            <w:r w:rsidR="002B1421" w:rsidRPr="0066499B">
              <w:rPr>
                <w:bCs/>
                <w:color w:val="000000"/>
              </w:rPr>
              <w:t>attitude à l</w:t>
            </w:r>
            <w:r w:rsidR="00B16291" w:rsidRPr="0066499B">
              <w:rPr>
                <w:bCs/>
                <w:color w:val="000000"/>
              </w:rPr>
              <w:t>’</w:t>
            </w:r>
            <w:r w:rsidR="002B1421" w:rsidRPr="0066499B">
              <w:rPr>
                <w:bCs/>
                <w:color w:val="000000"/>
              </w:rPr>
              <w:t>égard de la religion</w:t>
            </w:r>
            <w:r w:rsidR="00B16291" w:rsidRPr="0066499B">
              <w:rPr>
                <w:bCs/>
                <w:color w:val="000000"/>
              </w:rPr>
              <w:t>,</w:t>
            </w:r>
            <w:r w:rsidR="002B1421" w:rsidRPr="0066499B">
              <w:rPr>
                <w:bCs/>
                <w:color w:val="000000"/>
              </w:rPr>
              <w:t xml:space="preserve"> aux </w:t>
            </w:r>
            <w:r w:rsidR="00205A8B" w:rsidRPr="0066499B">
              <w:rPr>
                <w:bCs/>
                <w:color w:val="000000"/>
              </w:rPr>
              <w:t>opinions politiques ou</w:t>
            </w:r>
            <w:r w:rsidR="002B1421" w:rsidRPr="0066499B">
              <w:rPr>
                <w:bCs/>
                <w:color w:val="000000"/>
              </w:rPr>
              <w:t xml:space="preserve"> à l</w:t>
            </w:r>
            <w:r w:rsidR="00B16291" w:rsidRPr="0066499B">
              <w:rPr>
                <w:bCs/>
                <w:color w:val="000000"/>
              </w:rPr>
              <w:t>’</w:t>
            </w:r>
            <w:r w:rsidR="002B1421" w:rsidRPr="0066499B">
              <w:rPr>
                <w:bCs/>
                <w:color w:val="000000"/>
              </w:rPr>
              <w:t>affiliation ou non-affiliation à un parti</w:t>
            </w:r>
            <w:r w:rsidRPr="0066499B">
              <w:rPr>
                <w:bCs/>
              </w:rPr>
              <w:t>.</w:t>
            </w:r>
          </w:p>
        </w:tc>
        <w:tc>
          <w:tcPr>
            <w:tcW w:w="2326" w:type="dxa"/>
            <w:gridSpan w:val="2"/>
            <w:shd w:val="clear" w:color="auto" w:fill="auto"/>
            <w:hideMark/>
          </w:tcPr>
          <w:p w:rsidR="00944B3E" w:rsidRPr="0066499B" w:rsidRDefault="00633BA1" w:rsidP="00497AA6">
            <w:pPr>
              <w:tabs>
                <w:tab w:val="left" w:pos="709"/>
              </w:tabs>
              <w:spacing w:before="40" w:after="120"/>
              <w:ind w:right="113"/>
              <w:rPr>
                <w:bCs/>
              </w:rPr>
            </w:pPr>
            <w:r w:rsidRPr="0066499B">
              <w:rPr>
                <w:bCs/>
              </w:rPr>
              <w:t>Loi sur les services de sécurité (2012)</w:t>
            </w:r>
          </w:p>
        </w:tc>
      </w:tr>
      <w:tr w:rsidR="00944B3E" w:rsidRPr="0066499B" w:rsidTr="00213B66">
        <w:trPr>
          <w:cantSplit/>
        </w:trPr>
        <w:tc>
          <w:tcPr>
            <w:tcW w:w="350" w:type="dxa"/>
            <w:shd w:val="clear" w:color="auto" w:fill="auto"/>
            <w:hideMark/>
          </w:tcPr>
          <w:p w:rsidR="00944B3E" w:rsidRPr="0066499B" w:rsidRDefault="00944B3E" w:rsidP="00497AA6">
            <w:pPr>
              <w:tabs>
                <w:tab w:val="left" w:pos="709"/>
              </w:tabs>
              <w:spacing w:before="40" w:after="120"/>
              <w:ind w:right="40"/>
              <w:rPr>
                <w:bCs/>
              </w:rPr>
            </w:pPr>
            <w:r w:rsidRPr="0066499B">
              <w:rPr>
                <w:bCs/>
              </w:rPr>
              <w:t>19.</w:t>
            </w:r>
          </w:p>
        </w:tc>
        <w:tc>
          <w:tcPr>
            <w:tcW w:w="4672" w:type="dxa"/>
            <w:gridSpan w:val="3"/>
            <w:shd w:val="clear" w:color="auto" w:fill="auto"/>
            <w:hideMark/>
          </w:tcPr>
          <w:p w:rsidR="00944B3E" w:rsidRPr="0066499B" w:rsidRDefault="002B1421" w:rsidP="00497AA6">
            <w:pPr>
              <w:tabs>
                <w:tab w:val="left" w:pos="709"/>
              </w:tabs>
              <w:spacing w:before="40" w:after="120"/>
              <w:ind w:right="113"/>
              <w:rPr>
                <w:bCs/>
              </w:rPr>
            </w:pPr>
            <w:r w:rsidRPr="0066499B">
              <w:rPr>
                <w:bCs/>
              </w:rPr>
              <w:t>Article</w:t>
            </w:r>
            <w:r w:rsidR="00944B3E" w:rsidRPr="0066499B">
              <w:rPr>
                <w:bCs/>
              </w:rPr>
              <w:t xml:space="preserve"> 3. </w:t>
            </w:r>
            <w:r w:rsidRPr="0066499B">
              <w:rPr>
                <w:bCs/>
              </w:rPr>
              <w:t>Principes de base applicables aux processus migratoires au Turkménistan</w:t>
            </w:r>
          </w:p>
          <w:p w:rsidR="00944B3E" w:rsidRPr="0066499B" w:rsidRDefault="002B1421" w:rsidP="0058105F">
            <w:pPr>
              <w:spacing w:before="40" w:after="120"/>
              <w:ind w:right="113"/>
              <w:rPr>
                <w:bCs/>
              </w:rPr>
            </w:pPr>
            <w:r w:rsidRPr="0066499B">
              <w:rPr>
                <w:bCs/>
              </w:rPr>
              <w:t>La régulation des processus migratoires s</w:t>
            </w:r>
            <w:r w:rsidR="00B16291" w:rsidRPr="0066499B">
              <w:rPr>
                <w:bCs/>
              </w:rPr>
              <w:t>’</w:t>
            </w:r>
            <w:r w:rsidRPr="0066499B">
              <w:rPr>
                <w:bCs/>
              </w:rPr>
              <w:t>appuie sur les principes suivants:</w:t>
            </w:r>
          </w:p>
          <w:p w:rsidR="00944B3E" w:rsidRPr="0066499B" w:rsidRDefault="00944B3E" w:rsidP="0058105F">
            <w:pPr>
              <w:tabs>
                <w:tab w:val="left" w:pos="215"/>
              </w:tabs>
              <w:spacing w:before="40" w:after="120"/>
              <w:ind w:right="113"/>
              <w:rPr>
                <w:bCs/>
              </w:rPr>
            </w:pPr>
            <w:r w:rsidRPr="0066499B">
              <w:rPr>
                <w:bCs/>
              </w:rPr>
              <w:t>1.</w:t>
            </w:r>
            <w:r w:rsidR="00D43FBA" w:rsidRPr="0066499B">
              <w:rPr>
                <w:bCs/>
              </w:rPr>
              <w:tab/>
            </w:r>
            <w:r w:rsidR="008C749E" w:rsidRPr="0066499B">
              <w:rPr>
                <w:bCs/>
              </w:rPr>
              <w:t xml:space="preserve">Respect des </w:t>
            </w:r>
            <w:r w:rsidR="002B1421" w:rsidRPr="0066499B">
              <w:rPr>
                <w:bCs/>
                <w:color w:val="000000"/>
              </w:rPr>
              <w:t>droits constitutionnels en matière de libre choix du lieu de résidence</w:t>
            </w:r>
            <w:r w:rsidR="00B16291" w:rsidRPr="0066499B">
              <w:rPr>
                <w:bCs/>
                <w:color w:val="000000"/>
              </w:rPr>
              <w:t>,</w:t>
            </w:r>
            <w:r w:rsidR="002B1421" w:rsidRPr="0066499B">
              <w:rPr>
                <w:bCs/>
                <w:color w:val="000000"/>
              </w:rPr>
              <w:t xml:space="preserve"> du métier ou de la profession et de liberté de circulation</w:t>
            </w:r>
            <w:r w:rsidR="00B16291" w:rsidRPr="0066499B">
              <w:rPr>
                <w:bCs/>
                <w:color w:val="000000"/>
              </w:rPr>
              <w:t>;</w:t>
            </w:r>
            <w:r w:rsidR="001739D8" w:rsidRPr="0066499B">
              <w:rPr>
                <w:bCs/>
                <w:color w:val="000000"/>
              </w:rPr>
              <w:t xml:space="preserve"> </w:t>
            </w:r>
            <w:r w:rsidRPr="0066499B">
              <w:rPr>
                <w:bCs/>
              </w:rPr>
              <w:br/>
              <w:t>2.</w:t>
            </w:r>
            <w:r w:rsidR="00D43FBA" w:rsidRPr="0066499B">
              <w:rPr>
                <w:bCs/>
              </w:rPr>
              <w:tab/>
            </w:r>
            <w:r w:rsidR="008C749E" w:rsidRPr="0066499B">
              <w:rPr>
                <w:bCs/>
              </w:rPr>
              <w:t xml:space="preserve">Interdiction de toute atteinte aux droits et libertés de la personne pour des considérations de </w:t>
            </w:r>
            <w:r w:rsidR="008C749E" w:rsidRPr="0066499B">
              <w:rPr>
                <w:bCs/>
                <w:color w:val="000000"/>
              </w:rPr>
              <w:t>nationalité</w:t>
            </w:r>
            <w:r w:rsidR="00B16291" w:rsidRPr="0066499B">
              <w:rPr>
                <w:bCs/>
                <w:color w:val="000000"/>
              </w:rPr>
              <w:t>,</w:t>
            </w:r>
            <w:r w:rsidR="008C749E" w:rsidRPr="0066499B">
              <w:rPr>
                <w:bCs/>
                <w:color w:val="000000"/>
              </w:rPr>
              <w:t xml:space="preserve"> de race</w:t>
            </w:r>
            <w:r w:rsidR="00B16291" w:rsidRPr="0066499B">
              <w:rPr>
                <w:bCs/>
                <w:color w:val="000000"/>
              </w:rPr>
              <w:t>,</w:t>
            </w:r>
            <w:r w:rsidR="008C749E" w:rsidRPr="0066499B">
              <w:rPr>
                <w:bCs/>
                <w:color w:val="000000"/>
              </w:rPr>
              <w:t xml:space="preserve"> de sexe</w:t>
            </w:r>
            <w:r w:rsidR="00B16291" w:rsidRPr="0066499B">
              <w:rPr>
                <w:bCs/>
                <w:color w:val="000000"/>
              </w:rPr>
              <w:t>,</w:t>
            </w:r>
            <w:r w:rsidR="008C749E" w:rsidRPr="0066499B">
              <w:rPr>
                <w:bCs/>
                <w:color w:val="000000"/>
              </w:rPr>
              <w:t xml:space="preserve"> d</w:t>
            </w:r>
            <w:r w:rsidR="00B16291" w:rsidRPr="0066499B">
              <w:rPr>
                <w:bCs/>
                <w:color w:val="000000"/>
              </w:rPr>
              <w:t>’</w:t>
            </w:r>
            <w:r w:rsidR="008C749E" w:rsidRPr="0066499B">
              <w:rPr>
                <w:bCs/>
                <w:color w:val="000000"/>
              </w:rPr>
              <w:t>origine</w:t>
            </w:r>
            <w:r w:rsidR="00B16291" w:rsidRPr="0066499B">
              <w:rPr>
                <w:bCs/>
                <w:color w:val="000000"/>
              </w:rPr>
              <w:t>,</w:t>
            </w:r>
            <w:r w:rsidR="008C749E" w:rsidRPr="0066499B">
              <w:rPr>
                <w:bCs/>
                <w:color w:val="000000"/>
              </w:rPr>
              <w:t xml:space="preserve"> de fortune</w:t>
            </w:r>
            <w:r w:rsidR="00B16291" w:rsidRPr="0066499B">
              <w:rPr>
                <w:bCs/>
                <w:color w:val="000000"/>
              </w:rPr>
              <w:t>,</w:t>
            </w:r>
            <w:r w:rsidR="008C749E" w:rsidRPr="0066499B">
              <w:rPr>
                <w:bCs/>
                <w:color w:val="000000"/>
              </w:rPr>
              <w:t xml:space="preserve"> de fonction</w:t>
            </w:r>
            <w:r w:rsidR="00B16291" w:rsidRPr="0066499B">
              <w:rPr>
                <w:bCs/>
                <w:color w:val="000000"/>
              </w:rPr>
              <w:t>,</w:t>
            </w:r>
            <w:r w:rsidR="008C749E" w:rsidRPr="0066499B">
              <w:rPr>
                <w:bCs/>
                <w:color w:val="000000"/>
              </w:rPr>
              <w:t xml:space="preserve"> de lieu de résidence</w:t>
            </w:r>
            <w:r w:rsidR="00B16291" w:rsidRPr="0066499B">
              <w:rPr>
                <w:bCs/>
                <w:color w:val="000000"/>
              </w:rPr>
              <w:t>,</w:t>
            </w:r>
            <w:r w:rsidR="008C749E" w:rsidRPr="0066499B">
              <w:rPr>
                <w:bCs/>
                <w:color w:val="000000"/>
              </w:rPr>
              <w:t xml:space="preserve"> de langue</w:t>
            </w:r>
            <w:r w:rsidR="00B16291" w:rsidRPr="0066499B">
              <w:rPr>
                <w:bCs/>
                <w:color w:val="000000"/>
              </w:rPr>
              <w:t>,</w:t>
            </w:r>
            <w:r w:rsidR="008C749E" w:rsidRPr="0066499B">
              <w:rPr>
                <w:bCs/>
                <w:color w:val="000000"/>
              </w:rPr>
              <w:t xml:space="preserve"> d</w:t>
            </w:r>
            <w:r w:rsidR="00B16291" w:rsidRPr="0066499B">
              <w:rPr>
                <w:bCs/>
                <w:color w:val="000000"/>
              </w:rPr>
              <w:t>’</w:t>
            </w:r>
            <w:r w:rsidR="008C749E" w:rsidRPr="0066499B">
              <w:rPr>
                <w:bCs/>
                <w:color w:val="000000"/>
              </w:rPr>
              <w:t>attitude à l</w:t>
            </w:r>
            <w:r w:rsidR="00B16291" w:rsidRPr="0066499B">
              <w:rPr>
                <w:bCs/>
                <w:color w:val="000000"/>
              </w:rPr>
              <w:t>’</w:t>
            </w:r>
            <w:r w:rsidR="008C749E" w:rsidRPr="0066499B">
              <w:rPr>
                <w:bCs/>
                <w:color w:val="000000"/>
              </w:rPr>
              <w:t>égard de la religion</w:t>
            </w:r>
            <w:r w:rsidR="00B16291" w:rsidRPr="0066499B">
              <w:rPr>
                <w:bCs/>
                <w:color w:val="000000"/>
              </w:rPr>
              <w:t>,</w:t>
            </w:r>
            <w:r w:rsidR="008C749E" w:rsidRPr="0066499B">
              <w:rPr>
                <w:bCs/>
                <w:color w:val="000000"/>
              </w:rPr>
              <w:t xml:space="preserve"> d</w:t>
            </w:r>
            <w:r w:rsidR="00B16291" w:rsidRPr="0066499B">
              <w:rPr>
                <w:bCs/>
                <w:color w:val="000000"/>
              </w:rPr>
              <w:t>’</w:t>
            </w:r>
            <w:r w:rsidR="00205A8B" w:rsidRPr="0066499B">
              <w:rPr>
                <w:bCs/>
                <w:color w:val="000000"/>
              </w:rPr>
              <w:t xml:space="preserve">opinions </w:t>
            </w:r>
            <w:r w:rsidR="008C749E" w:rsidRPr="0066499B">
              <w:rPr>
                <w:bCs/>
                <w:color w:val="000000"/>
              </w:rPr>
              <w:t>politiques</w:t>
            </w:r>
            <w:r w:rsidR="00205A8B" w:rsidRPr="0066499B">
              <w:rPr>
                <w:bCs/>
                <w:color w:val="000000"/>
              </w:rPr>
              <w:t xml:space="preserve"> ou</w:t>
            </w:r>
            <w:r w:rsidR="008C749E" w:rsidRPr="0066499B">
              <w:rPr>
                <w:bCs/>
                <w:color w:val="000000"/>
              </w:rPr>
              <w:t xml:space="preserve"> d</w:t>
            </w:r>
            <w:r w:rsidR="00B16291" w:rsidRPr="0066499B">
              <w:rPr>
                <w:bCs/>
                <w:color w:val="000000"/>
              </w:rPr>
              <w:t>’</w:t>
            </w:r>
            <w:r w:rsidR="008C749E" w:rsidRPr="0066499B">
              <w:rPr>
                <w:bCs/>
                <w:color w:val="000000"/>
              </w:rPr>
              <w:t>affiliation ou non-affiliation à un parti</w:t>
            </w:r>
            <w:r w:rsidR="00B16291" w:rsidRPr="0066499B">
              <w:rPr>
                <w:bCs/>
                <w:color w:val="000000"/>
              </w:rPr>
              <w:t>,</w:t>
            </w:r>
            <w:r w:rsidR="008C749E" w:rsidRPr="0066499B">
              <w:rPr>
                <w:bCs/>
                <w:color w:val="000000"/>
              </w:rPr>
              <w:t xml:space="preserve"> ou pour toute autre considération</w:t>
            </w:r>
            <w:r w:rsidRPr="0066499B">
              <w:rPr>
                <w:bCs/>
              </w:rPr>
              <w:t>.</w:t>
            </w:r>
          </w:p>
        </w:tc>
        <w:tc>
          <w:tcPr>
            <w:tcW w:w="2326" w:type="dxa"/>
            <w:gridSpan w:val="2"/>
            <w:shd w:val="clear" w:color="auto" w:fill="auto"/>
            <w:hideMark/>
          </w:tcPr>
          <w:p w:rsidR="00944B3E" w:rsidRPr="0066499B" w:rsidRDefault="002B1421" w:rsidP="00497AA6">
            <w:pPr>
              <w:tabs>
                <w:tab w:val="left" w:pos="709"/>
              </w:tabs>
              <w:spacing w:before="40" w:after="120"/>
              <w:ind w:right="113"/>
              <w:rPr>
                <w:bCs/>
              </w:rPr>
            </w:pPr>
            <w:r w:rsidRPr="0066499B">
              <w:rPr>
                <w:bCs/>
              </w:rPr>
              <w:t xml:space="preserve">Loi sur les migrations </w:t>
            </w:r>
            <w:r w:rsidR="00944B3E" w:rsidRPr="0066499B">
              <w:rPr>
                <w:bCs/>
              </w:rPr>
              <w:t>(2012)</w:t>
            </w:r>
          </w:p>
        </w:tc>
      </w:tr>
      <w:tr w:rsidR="00944B3E" w:rsidRPr="0066499B" w:rsidTr="00213B66">
        <w:trPr>
          <w:cantSplit/>
        </w:trPr>
        <w:tc>
          <w:tcPr>
            <w:tcW w:w="350" w:type="dxa"/>
            <w:shd w:val="clear" w:color="auto" w:fill="auto"/>
            <w:hideMark/>
          </w:tcPr>
          <w:p w:rsidR="00944B3E" w:rsidRPr="0066499B" w:rsidRDefault="00944B3E" w:rsidP="00497AA6">
            <w:pPr>
              <w:tabs>
                <w:tab w:val="left" w:pos="709"/>
              </w:tabs>
              <w:spacing w:before="40" w:after="120"/>
              <w:ind w:right="40"/>
              <w:rPr>
                <w:bCs/>
              </w:rPr>
            </w:pPr>
            <w:r w:rsidRPr="0066499B">
              <w:rPr>
                <w:bCs/>
              </w:rPr>
              <w:lastRenderedPageBreak/>
              <w:t>20.</w:t>
            </w:r>
          </w:p>
        </w:tc>
        <w:tc>
          <w:tcPr>
            <w:tcW w:w="4672" w:type="dxa"/>
            <w:gridSpan w:val="3"/>
            <w:shd w:val="clear" w:color="auto" w:fill="auto"/>
            <w:hideMark/>
          </w:tcPr>
          <w:p w:rsidR="00944B3E" w:rsidRPr="0066499B" w:rsidRDefault="008C749E" w:rsidP="00497AA6">
            <w:pPr>
              <w:tabs>
                <w:tab w:val="left" w:pos="709"/>
              </w:tabs>
              <w:spacing w:before="40" w:after="120"/>
              <w:ind w:right="113"/>
              <w:rPr>
                <w:bCs/>
              </w:rPr>
            </w:pPr>
            <w:r w:rsidRPr="0066499B">
              <w:rPr>
                <w:bCs/>
              </w:rPr>
              <w:t xml:space="preserve">Article </w:t>
            </w:r>
            <w:r w:rsidR="00944B3E" w:rsidRPr="0066499B">
              <w:rPr>
                <w:bCs/>
              </w:rPr>
              <w:t xml:space="preserve">4. </w:t>
            </w:r>
            <w:r w:rsidR="00061255" w:rsidRPr="0066499B">
              <w:rPr>
                <w:bCs/>
              </w:rPr>
              <w:t>Principes gouvernant l</w:t>
            </w:r>
            <w:r w:rsidR="00B16291" w:rsidRPr="0066499B">
              <w:rPr>
                <w:bCs/>
              </w:rPr>
              <w:t>’</w:t>
            </w:r>
            <w:r w:rsidR="00061255" w:rsidRPr="0066499B">
              <w:rPr>
                <w:bCs/>
              </w:rPr>
              <w:t>activité du Service de protection de la sécurité d</w:t>
            </w:r>
            <w:r w:rsidR="00B16291" w:rsidRPr="0066499B">
              <w:rPr>
                <w:bCs/>
              </w:rPr>
              <w:t>’</w:t>
            </w:r>
            <w:r w:rsidR="00061255" w:rsidRPr="0066499B">
              <w:rPr>
                <w:bCs/>
              </w:rPr>
              <w:t>une société saine</w:t>
            </w:r>
          </w:p>
          <w:p w:rsidR="00944B3E" w:rsidRPr="0066499B" w:rsidRDefault="00061255" w:rsidP="00497AA6">
            <w:pPr>
              <w:tabs>
                <w:tab w:val="left" w:pos="709"/>
              </w:tabs>
              <w:spacing w:before="40" w:after="120"/>
              <w:ind w:right="113"/>
              <w:rPr>
                <w:bCs/>
              </w:rPr>
            </w:pPr>
            <w:r w:rsidRPr="0066499B">
              <w:rPr>
                <w:bCs/>
              </w:rPr>
              <w:t>Dans l</w:t>
            </w:r>
            <w:r w:rsidR="00B16291" w:rsidRPr="0066499B">
              <w:rPr>
                <w:bCs/>
              </w:rPr>
              <w:t>’</w:t>
            </w:r>
            <w:r w:rsidRPr="0066499B">
              <w:rPr>
                <w:bCs/>
              </w:rPr>
              <w:t>exercice de ses fonctions</w:t>
            </w:r>
            <w:r w:rsidR="00B16291" w:rsidRPr="0066499B">
              <w:rPr>
                <w:bCs/>
              </w:rPr>
              <w:t>,</w:t>
            </w:r>
            <w:r w:rsidRPr="0066499B">
              <w:rPr>
                <w:bCs/>
              </w:rPr>
              <w:t xml:space="preserve"> le Service de protection de la sécurité d</w:t>
            </w:r>
            <w:r w:rsidR="00B16291" w:rsidRPr="0066499B">
              <w:rPr>
                <w:bCs/>
              </w:rPr>
              <w:t>’</w:t>
            </w:r>
            <w:r w:rsidRPr="0066499B">
              <w:rPr>
                <w:bCs/>
              </w:rPr>
              <w:t>une société saine fait siens les principes de respect de la loi et d</w:t>
            </w:r>
            <w:r w:rsidR="00B16291" w:rsidRPr="0066499B">
              <w:rPr>
                <w:bCs/>
              </w:rPr>
              <w:t>’</w:t>
            </w:r>
            <w:r w:rsidRPr="0066499B">
              <w:rPr>
                <w:bCs/>
              </w:rPr>
              <w:t xml:space="preserve">égalité des hommes et des citoyens devant la loi </w:t>
            </w:r>
            <w:r w:rsidR="004B3A88" w:rsidRPr="0066499B">
              <w:rPr>
                <w:bCs/>
              </w:rPr>
              <w:t>en dehors de toute considération d</w:t>
            </w:r>
            <w:r w:rsidR="00B16291" w:rsidRPr="0066499B">
              <w:rPr>
                <w:bCs/>
              </w:rPr>
              <w:t>’</w:t>
            </w:r>
            <w:r w:rsidR="003419D8" w:rsidRPr="0066499B">
              <w:rPr>
                <w:bCs/>
              </w:rPr>
              <w:t>appartenance ethnique</w:t>
            </w:r>
            <w:r w:rsidR="00B16291" w:rsidRPr="0066499B">
              <w:rPr>
                <w:bCs/>
                <w:color w:val="000000"/>
              </w:rPr>
              <w:t>,</w:t>
            </w:r>
            <w:r w:rsidR="004B3A88" w:rsidRPr="0066499B">
              <w:rPr>
                <w:bCs/>
                <w:color w:val="000000"/>
              </w:rPr>
              <w:t xml:space="preserve"> de race</w:t>
            </w:r>
            <w:r w:rsidR="00B16291" w:rsidRPr="0066499B">
              <w:rPr>
                <w:bCs/>
                <w:color w:val="000000"/>
              </w:rPr>
              <w:t>,</w:t>
            </w:r>
            <w:r w:rsidR="004B3A88" w:rsidRPr="0066499B">
              <w:rPr>
                <w:bCs/>
                <w:color w:val="000000"/>
              </w:rPr>
              <w:t xml:space="preserve"> de sexe</w:t>
            </w:r>
            <w:r w:rsidR="00B16291" w:rsidRPr="0066499B">
              <w:rPr>
                <w:bCs/>
                <w:color w:val="000000"/>
              </w:rPr>
              <w:t>,</w:t>
            </w:r>
            <w:r w:rsidR="004B3A88" w:rsidRPr="0066499B">
              <w:rPr>
                <w:bCs/>
                <w:color w:val="000000"/>
              </w:rPr>
              <w:t xml:space="preserve"> d</w:t>
            </w:r>
            <w:r w:rsidR="00B16291" w:rsidRPr="0066499B">
              <w:rPr>
                <w:bCs/>
                <w:color w:val="000000"/>
              </w:rPr>
              <w:t>’</w:t>
            </w:r>
            <w:r w:rsidR="004B3A88" w:rsidRPr="0066499B">
              <w:rPr>
                <w:bCs/>
                <w:color w:val="000000"/>
              </w:rPr>
              <w:t>origine</w:t>
            </w:r>
            <w:r w:rsidR="00B16291" w:rsidRPr="0066499B">
              <w:rPr>
                <w:bCs/>
                <w:color w:val="000000"/>
              </w:rPr>
              <w:t>,</w:t>
            </w:r>
            <w:r w:rsidR="004B3A88" w:rsidRPr="0066499B">
              <w:rPr>
                <w:bCs/>
                <w:color w:val="000000"/>
              </w:rPr>
              <w:t xml:space="preserve"> de fortune</w:t>
            </w:r>
            <w:r w:rsidR="00B16291" w:rsidRPr="0066499B">
              <w:rPr>
                <w:bCs/>
                <w:color w:val="000000"/>
              </w:rPr>
              <w:t>,</w:t>
            </w:r>
            <w:r w:rsidR="004B3A88" w:rsidRPr="0066499B">
              <w:rPr>
                <w:bCs/>
                <w:color w:val="000000"/>
              </w:rPr>
              <w:t xml:space="preserve"> de fonction</w:t>
            </w:r>
            <w:r w:rsidR="00B16291" w:rsidRPr="0066499B">
              <w:rPr>
                <w:bCs/>
                <w:color w:val="000000"/>
              </w:rPr>
              <w:t>,</w:t>
            </w:r>
            <w:r w:rsidR="004B3A88" w:rsidRPr="0066499B">
              <w:rPr>
                <w:bCs/>
                <w:color w:val="000000"/>
              </w:rPr>
              <w:t xml:space="preserve"> de lieu de résidence</w:t>
            </w:r>
            <w:r w:rsidR="00B16291" w:rsidRPr="0066499B">
              <w:rPr>
                <w:bCs/>
                <w:color w:val="000000"/>
              </w:rPr>
              <w:t>,</w:t>
            </w:r>
            <w:r w:rsidR="004B3A88" w:rsidRPr="0066499B">
              <w:rPr>
                <w:bCs/>
                <w:color w:val="000000"/>
              </w:rPr>
              <w:t xml:space="preserve"> de langue</w:t>
            </w:r>
            <w:r w:rsidR="00B16291" w:rsidRPr="0066499B">
              <w:rPr>
                <w:bCs/>
                <w:color w:val="000000"/>
              </w:rPr>
              <w:t>,</w:t>
            </w:r>
            <w:r w:rsidR="004B3A88" w:rsidRPr="0066499B">
              <w:rPr>
                <w:bCs/>
                <w:color w:val="000000"/>
              </w:rPr>
              <w:t xml:space="preserve"> d</w:t>
            </w:r>
            <w:r w:rsidR="00B16291" w:rsidRPr="0066499B">
              <w:rPr>
                <w:bCs/>
                <w:color w:val="000000"/>
              </w:rPr>
              <w:t>’</w:t>
            </w:r>
            <w:r w:rsidR="004B3A88" w:rsidRPr="0066499B">
              <w:rPr>
                <w:bCs/>
                <w:color w:val="000000"/>
              </w:rPr>
              <w:t>attitude à l</w:t>
            </w:r>
            <w:r w:rsidR="00B16291" w:rsidRPr="0066499B">
              <w:rPr>
                <w:bCs/>
                <w:color w:val="000000"/>
              </w:rPr>
              <w:t>’</w:t>
            </w:r>
            <w:r w:rsidR="004B3A88" w:rsidRPr="0066499B">
              <w:rPr>
                <w:bCs/>
                <w:color w:val="000000"/>
              </w:rPr>
              <w:t>égard de la religion</w:t>
            </w:r>
            <w:r w:rsidR="00B16291" w:rsidRPr="0066499B">
              <w:rPr>
                <w:bCs/>
                <w:color w:val="000000"/>
              </w:rPr>
              <w:t>,</w:t>
            </w:r>
            <w:r w:rsidR="004B3A88" w:rsidRPr="0066499B">
              <w:rPr>
                <w:bCs/>
                <w:color w:val="000000"/>
              </w:rPr>
              <w:t xml:space="preserve"> d</w:t>
            </w:r>
            <w:r w:rsidR="00B16291" w:rsidRPr="0066499B">
              <w:rPr>
                <w:bCs/>
                <w:color w:val="000000"/>
              </w:rPr>
              <w:t>’</w:t>
            </w:r>
            <w:r w:rsidR="003419D8" w:rsidRPr="0066499B">
              <w:rPr>
                <w:bCs/>
                <w:color w:val="000000"/>
              </w:rPr>
              <w:t xml:space="preserve">opinions </w:t>
            </w:r>
            <w:r w:rsidR="004B3A88" w:rsidRPr="0066499B">
              <w:rPr>
                <w:bCs/>
                <w:color w:val="000000"/>
              </w:rPr>
              <w:t>politi</w:t>
            </w:r>
            <w:r w:rsidR="002209A2" w:rsidRPr="0066499B">
              <w:rPr>
                <w:bCs/>
                <w:color w:val="000000"/>
              </w:rPr>
              <w:t xml:space="preserve">ques ou </w:t>
            </w:r>
            <w:r w:rsidR="004B3A88" w:rsidRPr="0066499B">
              <w:rPr>
                <w:bCs/>
                <w:color w:val="000000"/>
              </w:rPr>
              <w:t>d</w:t>
            </w:r>
            <w:r w:rsidR="00B16291" w:rsidRPr="0066499B">
              <w:rPr>
                <w:bCs/>
                <w:color w:val="000000"/>
              </w:rPr>
              <w:t>’</w:t>
            </w:r>
            <w:r w:rsidR="004B3A88" w:rsidRPr="0066499B">
              <w:rPr>
                <w:bCs/>
                <w:color w:val="000000"/>
              </w:rPr>
              <w:t>affiliation ou non-affiliation à un parti</w:t>
            </w:r>
            <w:r w:rsidR="00944B3E" w:rsidRPr="0066499B">
              <w:rPr>
                <w:bCs/>
              </w:rPr>
              <w:t>.</w:t>
            </w:r>
          </w:p>
        </w:tc>
        <w:tc>
          <w:tcPr>
            <w:tcW w:w="2326" w:type="dxa"/>
            <w:gridSpan w:val="2"/>
            <w:shd w:val="clear" w:color="auto" w:fill="auto"/>
            <w:hideMark/>
          </w:tcPr>
          <w:p w:rsidR="00944B3E" w:rsidRPr="0066499B" w:rsidRDefault="00633BA1" w:rsidP="00497AA6">
            <w:pPr>
              <w:tabs>
                <w:tab w:val="left" w:pos="709"/>
              </w:tabs>
              <w:spacing w:before="40" w:after="120"/>
              <w:ind w:right="113"/>
              <w:rPr>
                <w:bCs/>
              </w:rPr>
            </w:pPr>
            <w:r w:rsidRPr="0066499B">
              <w:rPr>
                <w:bCs/>
              </w:rPr>
              <w:t>Loi sur le Service de protection de la sécurité d</w:t>
            </w:r>
            <w:r w:rsidR="00B16291" w:rsidRPr="0066499B">
              <w:rPr>
                <w:bCs/>
              </w:rPr>
              <w:t>’</w:t>
            </w:r>
            <w:r w:rsidRPr="0066499B">
              <w:rPr>
                <w:bCs/>
              </w:rPr>
              <w:t>une société saine (2012)</w:t>
            </w:r>
          </w:p>
        </w:tc>
      </w:tr>
      <w:tr w:rsidR="00944B3E" w:rsidRPr="0066499B" w:rsidTr="00213B66">
        <w:trPr>
          <w:cantSplit/>
        </w:trPr>
        <w:tc>
          <w:tcPr>
            <w:tcW w:w="350" w:type="dxa"/>
            <w:shd w:val="clear" w:color="auto" w:fill="auto"/>
            <w:hideMark/>
          </w:tcPr>
          <w:p w:rsidR="00944B3E" w:rsidRPr="0066499B" w:rsidRDefault="00944B3E" w:rsidP="00497AA6">
            <w:pPr>
              <w:tabs>
                <w:tab w:val="left" w:pos="709"/>
              </w:tabs>
              <w:spacing w:before="40" w:after="120"/>
              <w:ind w:right="40"/>
              <w:rPr>
                <w:bCs/>
              </w:rPr>
            </w:pPr>
            <w:r w:rsidRPr="0066499B">
              <w:rPr>
                <w:bCs/>
              </w:rPr>
              <w:t>21.</w:t>
            </w:r>
          </w:p>
        </w:tc>
        <w:tc>
          <w:tcPr>
            <w:tcW w:w="4672" w:type="dxa"/>
            <w:gridSpan w:val="3"/>
            <w:shd w:val="clear" w:color="auto" w:fill="auto"/>
            <w:hideMark/>
          </w:tcPr>
          <w:p w:rsidR="00944B3E" w:rsidRPr="0066499B" w:rsidRDefault="00CE339F" w:rsidP="00497AA6">
            <w:pPr>
              <w:tabs>
                <w:tab w:val="left" w:pos="709"/>
              </w:tabs>
              <w:spacing w:before="40" w:after="120"/>
              <w:ind w:right="113"/>
              <w:rPr>
                <w:bCs/>
              </w:rPr>
            </w:pPr>
            <w:r w:rsidRPr="0066499B">
              <w:rPr>
                <w:bCs/>
              </w:rPr>
              <w:t>Article</w:t>
            </w:r>
            <w:r w:rsidR="00944B3E" w:rsidRPr="0066499B">
              <w:rPr>
                <w:bCs/>
              </w:rPr>
              <w:t xml:space="preserve"> 33. </w:t>
            </w:r>
            <w:r w:rsidRPr="0066499B">
              <w:rPr>
                <w:bCs/>
              </w:rPr>
              <w:t xml:space="preserve">Exercice abusif des droits afférant à la </w:t>
            </w:r>
            <w:r w:rsidR="002015CD" w:rsidRPr="0066499B">
              <w:rPr>
                <w:bCs/>
              </w:rPr>
              <w:t xml:space="preserve">profession </w:t>
            </w:r>
            <w:r w:rsidRPr="0066499B">
              <w:rPr>
                <w:bCs/>
              </w:rPr>
              <w:t>de journaliste</w:t>
            </w:r>
          </w:p>
          <w:p w:rsidR="00944B3E" w:rsidRPr="0066499B" w:rsidRDefault="00944B3E" w:rsidP="0058105F">
            <w:pPr>
              <w:tabs>
                <w:tab w:val="left" w:pos="215"/>
              </w:tabs>
              <w:spacing w:before="40" w:after="120"/>
              <w:ind w:right="113"/>
              <w:rPr>
                <w:bCs/>
              </w:rPr>
            </w:pPr>
            <w:r w:rsidRPr="0066499B">
              <w:rPr>
                <w:bCs/>
              </w:rPr>
              <w:t>2.</w:t>
            </w:r>
            <w:r w:rsidR="00D43FBA" w:rsidRPr="0066499B">
              <w:rPr>
                <w:bCs/>
              </w:rPr>
              <w:tab/>
            </w:r>
            <w:r w:rsidR="00CE339F" w:rsidRPr="0066499B">
              <w:rPr>
                <w:bCs/>
              </w:rPr>
              <w:t>Il est interdit d</w:t>
            </w:r>
            <w:r w:rsidR="003419D8" w:rsidRPr="0066499B">
              <w:rPr>
                <w:bCs/>
              </w:rPr>
              <w:t>e se prévaloir d</w:t>
            </w:r>
            <w:r w:rsidR="00CE339F" w:rsidRPr="0066499B">
              <w:rPr>
                <w:bCs/>
              </w:rPr>
              <w:t xml:space="preserve">es droits </w:t>
            </w:r>
            <w:r w:rsidR="002015CD" w:rsidRPr="0066499B">
              <w:rPr>
                <w:bCs/>
              </w:rPr>
              <w:t xml:space="preserve">afférant à la profession </w:t>
            </w:r>
            <w:r w:rsidR="00CE339F" w:rsidRPr="0066499B">
              <w:rPr>
                <w:bCs/>
              </w:rPr>
              <w:t xml:space="preserve">de journaliste pour diffuser des informations </w:t>
            </w:r>
            <w:r w:rsidR="00552622" w:rsidRPr="0066499B">
              <w:rPr>
                <w:bCs/>
              </w:rPr>
              <w:t>visant à diffamer un citoyen ou une catégorie de citoyens en se fondant exclusivement sur des considération de sexe</w:t>
            </w:r>
            <w:r w:rsidR="00B16291" w:rsidRPr="0066499B">
              <w:rPr>
                <w:bCs/>
              </w:rPr>
              <w:t>,</w:t>
            </w:r>
            <w:r w:rsidR="00552622" w:rsidRPr="0066499B">
              <w:rPr>
                <w:bCs/>
              </w:rPr>
              <w:t xml:space="preserve"> d</w:t>
            </w:r>
            <w:r w:rsidR="00B16291" w:rsidRPr="0066499B">
              <w:rPr>
                <w:bCs/>
              </w:rPr>
              <w:t>’</w:t>
            </w:r>
            <w:r w:rsidR="00552622" w:rsidRPr="0066499B">
              <w:rPr>
                <w:bCs/>
              </w:rPr>
              <w:t>âge</w:t>
            </w:r>
            <w:r w:rsidR="00B16291" w:rsidRPr="0066499B">
              <w:rPr>
                <w:bCs/>
              </w:rPr>
              <w:t>,</w:t>
            </w:r>
            <w:r w:rsidR="00552622" w:rsidRPr="0066499B">
              <w:rPr>
                <w:bCs/>
              </w:rPr>
              <w:t xml:space="preserve"> de race</w:t>
            </w:r>
            <w:r w:rsidR="00B16291" w:rsidRPr="0066499B">
              <w:rPr>
                <w:bCs/>
              </w:rPr>
              <w:t>,</w:t>
            </w:r>
            <w:r w:rsidR="00552622" w:rsidRPr="0066499B">
              <w:rPr>
                <w:bCs/>
              </w:rPr>
              <w:t xml:space="preserve"> </w:t>
            </w:r>
            <w:r w:rsidR="003419D8" w:rsidRPr="0066499B">
              <w:rPr>
                <w:bCs/>
              </w:rPr>
              <w:t>d</w:t>
            </w:r>
            <w:r w:rsidR="00B16291" w:rsidRPr="0066499B">
              <w:rPr>
                <w:bCs/>
              </w:rPr>
              <w:t>’</w:t>
            </w:r>
            <w:r w:rsidR="003419D8" w:rsidRPr="0066499B">
              <w:rPr>
                <w:bCs/>
              </w:rPr>
              <w:t>appartenance ethnique</w:t>
            </w:r>
            <w:r w:rsidR="00B16291" w:rsidRPr="0066499B">
              <w:rPr>
                <w:bCs/>
              </w:rPr>
              <w:t>,</w:t>
            </w:r>
            <w:r w:rsidR="00552622" w:rsidRPr="0066499B">
              <w:rPr>
                <w:bCs/>
              </w:rPr>
              <w:t xml:space="preserve"> de langue</w:t>
            </w:r>
            <w:r w:rsidR="00B16291" w:rsidRPr="0066499B">
              <w:rPr>
                <w:bCs/>
              </w:rPr>
              <w:t>,</w:t>
            </w:r>
            <w:r w:rsidR="00552622" w:rsidRPr="0066499B">
              <w:rPr>
                <w:bCs/>
              </w:rPr>
              <w:t xml:space="preserve"> d</w:t>
            </w:r>
            <w:r w:rsidR="00B16291" w:rsidRPr="0066499B">
              <w:rPr>
                <w:bCs/>
              </w:rPr>
              <w:t>’</w:t>
            </w:r>
            <w:r w:rsidR="00552622" w:rsidRPr="0066499B">
              <w:rPr>
                <w:bCs/>
              </w:rPr>
              <w:t>attitude face à la religion</w:t>
            </w:r>
            <w:r w:rsidR="00B16291" w:rsidRPr="0066499B">
              <w:rPr>
                <w:bCs/>
              </w:rPr>
              <w:t>,</w:t>
            </w:r>
            <w:r w:rsidR="00552622" w:rsidRPr="0066499B">
              <w:rPr>
                <w:bCs/>
              </w:rPr>
              <w:t xml:space="preserve"> de profession</w:t>
            </w:r>
            <w:r w:rsidR="00B16291" w:rsidRPr="0066499B">
              <w:rPr>
                <w:bCs/>
              </w:rPr>
              <w:t>,</w:t>
            </w:r>
            <w:r w:rsidR="00552622" w:rsidRPr="0066499B">
              <w:rPr>
                <w:bCs/>
              </w:rPr>
              <w:t xml:space="preserve"> de lieu de résidence et de travail ou d</w:t>
            </w:r>
            <w:r w:rsidR="00B16291" w:rsidRPr="0066499B">
              <w:rPr>
                <w:bCs/>
              </w:rPr>
              <w:t>’</w:t>
            </w:r>
            <w:r w:rsidR="00552622" w:rsidRPr="0066499B">
              <w:rPr>
                <w:bCs/>
              </w:rPr>
              <w:t>opinions politiques.</w:t>
            </w:r>
          </w:p>
        </w:tc>
        <w:tc>
          <w:tcPr>
            <w:tcW w:w="2326" w:type="dxa"/>
            <w:gridSpan w:val="2"/>
            <w:shd w:val="clear" w:color="auto" w:fill="auto"/>
            <w:hideMark/>
          </w:tcPr>
          <w:p w:rsidR="00944B3E" w:rsidRPr="0066499B" w:rsidRDefault="00CE339F" w:rsidP="00497AA6">
            <w:pPr>
              <w:tabs>
                <w:tab w:val="left" w:pos="709"/>
              </w:tabs>
              <w:spacing w:before="40" w:after="120"/>
              <w:ind w:right="113"/>
              <w:rPr>
                <w:bCs/>
              </w:rPr>
            </w:pPr>
            <w:r w:rsidRPr="0066499B">
              <w:rPr>
                <w:bCs/>
              </w:rPr>
              <w:t xml:space="preserve">Loi sur la presse </w:t>
            </w:r>
            <w:r w:rsidR="00944B3E" w:rsidRPr="0066499B">
              <w:rPr>
                <w:bCs/>
              </w:rPr>
              <w:t>(2012)</w:t>
            </w:r>
          </w:p>
        </w:tc>
      </w:tr>
      <w:tr w:rsidR="00944B3E" w:rsidRPr="0066499B" w:rsidTr="00213B66">
        <w:trPr>
          <w:cantSplit/>
        </w:trPr>
        <w:tc>
          <w:tcPr>
            <w:tcW w:w="350" w:type="dxa"/>
            <w:shd w:val="clear" w:color="auto" w:fill="auto"/>
            <w:hideMark/>
          </w:tcPr>
          <w:p w:rsidR="00944B3E" w:rsidRPr="0066499B" w:rsidRDefault="00944B3E" w:rsidP="00497AA6">
            <w:pPr>
              <w:tabs>
                <w:tab w:val="left" w:pos="709"/>
              </w:tabs>
              <w:spacing w:before="40" w:after="120"/>
              <w:ind w:right="40"/>
              <w:rPr>
                <w:bCs/>
              </w:rPr>
            </w:pPr>
            <w:r w:rsidRPr="0066499B">
              <w:rPr>
                <w:bCs/>
              </w:rPr>
              <w:t>22.</w:t>
            </w:r>
          </w:p>
        </w:tc>
        <w:tc>
          <w:tcPr>
            <w:tcW w:w="4672" w:type="dxa"/>
            <w:gridSpan w:val="3"/>
            <w:shd w:val="clear" w:color="auto" w:fill="auto"/>
            <w:hideMark/>
          </w:tcPr>
          <w:p w:rsidR="00944B3E" w:rsidRPr="0066499B" w:rsidRDefault="002015CD" w:rsidP="00497AA6">
            <w:pPr>
              <w:tabs>
                <w:tab w:val="left" w:pos="709"/>
              </w:tabs>
              <w:spacing w:before="40" w:after="120"/>
              <w:ind w:right="113"/>
              <w:rPr>
                <w:bCs/>
              </w:rPr>
            </w:pPr>
            <w:r w:rsidRPr="0066499B">
              <w:rPr>
                <w:bCs/>
              </w:rPr>
              <w:t xml:space="preserve">Article </w:t>
            </w:r>
            <w:r w:rsidR="00944B3E" w:rsidRPr="0066499B">
              <w:rPr>
                <w:bCs/>
              </w:rPr>
              <w:t xml:space="preserve">8. </w:t>
            </w:r>
            <w:r w:rsidRPr="0066499B">
              <w:rPr>
                <w:bCs/>
              </w:rPr>
              <w:t xml:space="preserve">Principes fondamentaux régissant les activités de </w:t>
            </w:r>
            <w:r w:rsidRPr="0066499B">
              <w:rPr>
                <w:bCs/>
                <w:color w:val="000000"/>
              </w:rPr>
              <w:t>l</w:t>
            </w:r>
            <w:r w:rsidR="00B16291" w:rsidRPr="0066499B">
              <w:rPr>
                <w:bCs/>
                <w:color w:val="000000"/>
              </w:rPr>
              <w:t>’</w:t>
            </w:r>
            <w:r w:rsidRPr="0066499B">
              <w:rPr>
                <w:bCs/>
                <w:color w:val="000000"/>
              </w:rPr>
              <w:t>Association nationale du Croissant rouge turkmène</w:t>
            </w:r>
          </w:p>
          <w:p w:rsidR="00944B3E" w:rsidRPr="0066499B" w:rsidRDefault="00944B3E" w:rsidP="0058105F">
            <w:pPr>
              <w:tabs>
                <w:tab w:val="left" w:pos="215"/>
              </w:tabs>
              <w:spacing w:before="40" w:after="120"/>
              <w:ind w:right="113"/>
              <w:rPr>
                <w:bCs/>
              </w:rPr>
            </w:pPr>
            <w:r w:rsidRPr="0066499B">
              <w:rPr>
                <w:bCs/>
              </w:rPr>
              <w:t>1.</w:t>
            </w:r>
            <w:r w:rsidR="00D43FBA" w:rsidRPr="0066499B">
              <w:rPr>
                <w:bCs/>
              </w:rPr>
              <w:tab/>
            </w:r>
            <w:r w:rsidR="002015CD" w:rsidRPr="0066499B">
              <w:rPr>
                <w:bCs/>
              </w:rPr>
              <w:t>Dans l</w:t>
            </w:r>
            <w:r w:rsidR="00B16291" w:rsidRPr="0066499B">
              <w:rPr>
                <w:bCs/>
              </w:rPr>
              <w:t>’</w:t>
            </w:r>
            <w:r w:rsidR="002015CD" w:rsidRPr="0066499B">
              <w:rPr>
                <w:bCs/>
              </w:rPr>
              <w:t>exercice de ses activités</w:t>
            </w:r>
            <w:r w:rsidR="00B16291" w:rsidRPr="0066499B">
              <w:rPr>
                <w:bCs/>
              </w:rPr>
              <w:t>,</w:t>
            </w:r>
            <w:r w:rsidR="002015CD" w:rsidRPr="0066499B">
              <w:rPr>
                <w:bCs/>
              </w:rPr>
              <w:t xml:space="preserve"> l</w:t>
            </w:r>
            <w:r w:rsidR="00B16291" w:rsidRPr="0066499B">
              <w:rPr>
                <w:bCs/>
              </w:rPr>
              <w:t>’</w:t>
            </w:r>
            <w:r w:rsidR="002015CD" w:rsidRPr="0066499B">
              <w:rPr>
                <w:bCs/>
              </w:rPr>
              <w:t>Association ne fait entre les personnes aucune discrimination fondée sur des considérations d</w:t>
            </w:r>
            <w:r w:rsidR="00B16291" w:rsidRPr="0066499B">
              <w:rPr>
                <w:bCs/>
              </w:rPr>
              <w:t>’</w:t>
            </w:r>
            <w:r w:rsidR="003419D8" w:rsidRPr="0066499B">
              <w:rPr>
                <w:bCs/>
              </w:rPr>
              <w:t>appartenance ethnique</w:t>
            </w:r>
            <w:r w:rsidR="00B16291" w:rsidRPr="0066499B">
              <w:rPr>
                <w:bCs/>
                <w:color w:val="000000"/>
              </w:rPr>
              <w:t>,</w:t>
            </w:r>
            <w:r w:rsidR="002015CD" w:rsidRPr="0066499B">
              <w:rPr>
                <w:bCs/>
                <w:color w:val="000000"/>
              </w:rPr>
              <w:t xml:space="preserve"> de race</w:t>
            </w:r>
            <w:r w:rsidR="00B16291" w:rsidRPr="0066499B">
              <w:rPr>
                <w:bCs/>
                <w:color w:val="000000"/>
              </w:rPr>
              <w:t>,</w:t>
            </w:r>
            <w:r w:rsidR="002015CD" w:rsidRPr="0066499B">
              <w:rPr>
                <w:bCs/>
                <w:color w:val="000000"/>
              </w:rPr>
              <w:t xml:space="preserve"> de sexe</w:t>
            </w:r>
            <w:r w:rsidR="00B16291" w:rsidRPr="0066499B">
              <w:rPr>
                <w:bCs/>
                <w:color w:val="000000"/>
              </w:rPr>
              <w:t>,</w:t>
            </w:r>
            <w:r w:rsidR="002015CD" w:rsidRPr="0066499B">
              <w:rPr>
                <w:bCs/>
                <w:color w:val="000000"/>
              </w:rPr>
              <w:t xml:space="preserve"> d</w:t>
            </w:r>
            <w:r w:rsidR="00B16291" w:rsidRPr="0066499B">
              <w:rPr>
                <w:bCs/>
                <w:color w:val="000000"/>
              </w:rPr>
              <w:t>’</w:t>
            </w:r>
            <w:r w:rsidR="002015CD" w:rsidRPr="0066499B">
              <w:rPr>
                <w:bCs/>
                <w:color w:val="000000"/>
              </w:rPr>
              <w:t>origine</w:t>
            </w:r>
            <w:r w:rsidR="00B16291" w:rsidRPr="0066499B">
              <w:rPr>
                <w:bCs/>
                <w:color w:val="000000"/>
              </w:rPr>
              <w:t>,</w:t>
            </w:r>
            <w:r w:rsidR="002015CD" w:rsidRPr="0066499B">
              <w:rPr>
                <w:bCs/>
                <w:color w:val="000000"/>
              </w:rPr>
              <w:t xml:space="preserve"> de fortune</w:t>
            </w:r>
            <w:r w:rsidR="00B16291" w:rsidRPr="0066499B">
              <w:rPr>
                <w:bCs/>
                <w:color w:val="000000"/>
              </w:rPr>
              <w:t>,</w:t>
            </w:r>
            <w:r w:rsidR="002015CD" w:rsidRPr="0066499B">
              <w:rPr>
                <w:bCs/>
                <w:color w:val="000000"/>
              </w:rPr>
              <w:t xml:space="preserve"> de fonction</w:t>
            </w:r>
            <w:r w:rsidR="00B16291" w:rsidRPr="0066499B">
              <w:rPr>
                <w:bCs/>
                <w:color w:val="000000"/>
              </w:rPr>
              <w:t>,</w:t>
            </w:r>
            <w:r w:rsidR="002015CD" w:rsidRPr="0066499B">
              <w:rPr>
                <w:bCs/>
                <w:color w:val="000000"/>
              </w:rPr>
              <w:t xml:space="preserve"> de lieu de résidence</w:t>
            </w:r>
            <w:r w:rsidR="00B16291" w:rsidRPr="0066499B">
              <w:rPr>
                <w:bCs/>
                <w:color w:val="000000"/>
              </w:rPr>
              <w:t>,</w:t>
            </w:r>
            <w:r w:rsidR="002015CD" w:rsidRPr="0066499B">
              <w:rPr>
                <w:bCs/>
                <w:color w:val="000000"/>
              </w:rPr>
              <w:t xml:space="preserve"> de langue</w:t>
            </w:r>
            <w:r w:rsidR="00B16291" w:rsidRPr="0066499B">
              <w:rPr>
                <w:bCs/>
                <w:color w:val="000000"/>
              </w:rPr>
              <w:t>,</w:t>
            </w:r>
            <w:r w:rsidR="002015CD" w:rsidRPr="0066499B">
              <w:rPr>
                <w:bCs/>
                <w:color w:val="000000"/>
              </w:rPr>
              <w:t xml:space="preserve"> d</w:t>
            </w:r>
            <w:r w:rsidR="00B16291" w:rsidRPr="0066499B">
              <w:rPr>
                <w:bCs/>
                <w:color w:val="000000"/>
              </w:rPr>
              <w:t>’</w:t>
            </w:r>
            <w:r w:rsidR="002015CD" w:rsidRPr="0066499B">
              <w:rPr>
                <w:bCs/>
                <w:color w:val="000000"/>
              </w:rPr>
              <w:t>attitude à l</w:t>
            </w:r>
            <w:r w:rsidR="00B16291" w:rsidRPr="0066499B">
              <w:rPr>
                <w:bCs/>
                <w:color w:val="000000"/>
              </w:rPr>
              <w:t>’</w:t>
            </w:r>
            <w:r w:rsidR="002015CD" w:rsidRPr="0066499B">
              <w:rPr>
                <w:bCs/>
                <w:color w:val="000000"/>
              </w:rPr>
              <w:t>égard de la religion</w:t>
            </w:r>
            <w:r w:rsidR="00B16291" w:rsidRPr="0066499B">
              <w:rPr>
                <w:bCs/>
                <w:color w:val="000000"/>
              </w:rPr>
              <w:t>,</w:t>
            </w:r>
            <w:r w:rsidR="002015CD" w:rsidRPr="0066499B">
              <w:rPr>
                <w:bCs/>
                <w:color w:val="000000"/>
              </w:rPr>
              <w:t xml:space="preserve"> d</w:t>
            </w:r>
            <w:r w:rsidR="00B16291" w:rsidRPr="0066499B">
              <w:rPr>
                <w:bCs/>
                <w:color w:val="000000"/>
              </w:rPr>
              <w:t>’</w:t>
            </w:r>
            <w:r w:rsidR="003419D8" w:rsidRPr="0066499B">
              <w:rPr>
                <w:bCs/>
                <w:color w:val="000000"/>
              </w:rPr>
              <w:t xml:space="preserve">opinions </w:t>
            </w:r>
            <w:r w:rsidR="002209A2" w:rsidRPr="0066499B">
              <w:rPr>
                <w:bCs/>
                <w:color w:val="000000"/>
              </w:rPr>
              <w:t>politiques ou</w:t>
            </w:r>
            <w:r w:rsidR="00582ACE" w:rsidRPr="0066499B">
              <w:rPr>
                <w:bCs/>
                <w:color w:val="000000"/>
              </w:rPr>
              <w:t xml:space="preserve"> d</w:t>
            </w:r>
            <w:r w:rsidR="00B16291" w:rsidRPr="0066499B">
              <w:rPr>
                <w:bCs/>
                <w:color w:val="000000"/>
              </w:rPr>
              <w:t>’</w:t>
            </w:r>
            <w:r w:rsidR="002015CD" w:rsidRPr="0066499B">
              <w:rPr>
                <w:bCs/>
                <w:color w:val="000000"/>
              </w:rPr>
              <w:t>affiliation ou</w:t>
            </w:r>
            <w:r w:rsidR="00582ACE" w:rsidRPr="0066499B">
              <w:rPr>
                <w:bCs/>
                <w:color w:val="000000"/>
              </w:rPr>
              <w:t xml:space="preserve"> </w:t>
            </w:r>
            <w:r w:rsidR="002015CD" w:rsidRPr="0066499B">
              <w:rPr>
                <w:bCs/>
                <w:color w:val="000000"/>
              </w:rPr>
              <w:t>non-affiliation à un parti</w:t>
            </w:r>
            <w:r w:rsidR="00B16291" w:rsidRPr="0066499B">
              <w:rPr>
                <w:bCs/>
              </w:rPr>
              <w:t>,</w:t>
            </w:r>
            <w:r w:rsidRPr="0066499B">
              <w:rPr>
                <w:bCs/>
              </w:rPr>
              <w:t xml:space="preserve"> </w:t>
            </w:r>
            <w:r w:rsidR="003419D8" w:rsidRPr="0066499B">
              <w:rPr>
                <w:bCs/>
              </w:rPr>
              <w:t>et se règle sur l</w:t>
            </w:r>
            <w:r w:rsidR="00582ACE" w:rsidRPr="0066499B">
              <w:rPr>
                <w:bCs/>
              </w:rPr>
              <w:t>es principes fondamentaux de la Fédération internationale des sociétés de la Croix-Rouge et du Croissant-Rouge</w:t>
            </w:r>
            <w:r w:rsidR="00B16291" w:rsidRPr="0066499B">
              <w:rPr>
                <w:bCs/>
              </w:rPr>
              <w:t>,</w:t>
            </w:r>
            <w:r w:rsidR="003419D8" w:rsidRPr="0066499B">
              <w:rPr>
                <w:bCs/>
              </w:rPr>
              <w:t xml:space="preserve"> à savoir</w:t>
            </w:r>
            <w:r w:rsidR="006D5EC3" w:rsidRPr="0066499B">
              <w:rPr>
                <w:bCs/>
              </w:rPr>
              <w:t>:</w:t>
            </w:r>
            <w:r w:rsidR="00582ACE" w:rsidRPr="0066499B">
              <w:rPr>
                <w:bCs/>
              </w:rPr>
              <w:t xml:space="preserve"> l</w:t>
            </w:r>
            <w:r w:rsidR="00B16291" w:rsidRPr="0066499B">
              <w:rPr>
                <w:bCs/>
              </w:rPr>
              <w:t>’</w:t>
            </w:r>
            <w:r w:rsidR="00582ACE" w:rsidRPr="0066499B">
              <w:rPr>
                <w:bCs/>
              </w:rPr>
              <w:t>humanisme</w:t>
            </w:r>
            <w:r w:rsidR="00B16291" w:rsidRPr="0066499B">
              <w:rPr>
                <w:bCs/>
              </w:rPr>
              <w:t>,</w:t>
            </w:r>
            <w:r w:rsidR="00582ACE" w:rsidRPr="0066499B">
              <w:rPr>
                <w:bCs/>
              </w:rPr>
              <w:t xml:space="preserve"> l</w:t>
            </w:r>
            <w:r w:rsidR="00B16291" w:rsidRPr="0066499B">
              <w:rPr>
                <w:bCs/>
              </w:rPr>
              <w:t>’</w:t>
            </w:r>
            <w:r w:rsidR="00582ACE" w:rsidRPr="0066499B">
              <w:rPr>
                <w:bCs/>
              </w:rPr>
              <w:t>impartialité</w:t>
            </w:r>
            <w:r w:rsidR="00B16291" w:rsidRPr="0066499B">
              <w:rPr>
                <w:bCs/>
              </w:rPr>
              <w:t>,</w:t>
            </w:r>
            <w:r w:rsidR="00582ACE" w:rsidRPr="0066499B">
              <w:rPr>
                <w:bCs/>
              </w:rPr>
              <w:t xml:space="preserve"> la neutralité</w:t>
            </w:r>
            <w:r w:rsidR="00B16291" w:rsidRPr="0066499B">
              <w:rPr>
                <w:bCs/>
              </w:rPr>
              <w:t>,</w:t>
            </w:r>
            <w:r w:rsidR="00582ACE" w:rsidRPr="0066499B">
              <w:rPr>
                <w:bCs/>
              </w:rPr>
              <w:t xml:space="preserve"> l</w:t>
            </w:r>
            <w:r w:rsidR="00B16291" w:rsidRPr="0066499B">
              <w:rPr>
                <w:bCs/>
              </w:rPr>
              <w:t>’</w:t>
            </w:r>
            <w:r w:rsidR="00582ACE" w:rsidRPr="0066499B">
              <w:rPr>
                <w:bCs/>
              </w:rPr>
              <w:t>indépendance</w:t>
            </w:r>
            <w:r w:rsidR="00B16291" w:rsidRPr="0066499B">
              <w:rPr>
                <w:bCs/>
              </w:rPr>
              <w:t>,</w:t>
            </w:r>
            <w:r w:rsidR="00582ACE" w:rsidRPr="0066499B">
              <w:rPr>
                <w:bCs/>
              </w:rPr>
              <w:t xml:space="preserve"> le libre consentement</w:t>
            </w:r>
            <w:r w:rsidR="00B16291" w:rsidRPr="0066499B">
              <w:rPr>
                <w:bCs/>
              </w:rPr>
              <w:t>,</w:t>
            </w:r>
            <w:r w:rsidR="00582ACE" w:rsidRPr="0066499B">
              <w:rPr>
                <w:bCs/>
              </w:rPr>
              <w:t xml:space="preserve"> l</w:t>
            </w:r>
            <w:r w:rsidR="00B16291" w:rsidRPr="0066499B">
              <w:rPr>
                <w:bCs/>
              </w:rPr>
              <w:t>’</w:t>
            </w:r>
            <w:r w:rsidR="00582ACE" w:rsidRPr="0066499B">
              <w:rPr>
                <w:bCs/>
              </w:rPr>
              <w:t>unité et l</w:t>
            </w:r>
            <w:r w:rsidR="00B16291" w:rsidRPr="0066499B">
              <w:rPr>
                <w:bCs/>
              </w:rPr>
              <w:t>’</w:t>
            </w:r>
            <w:r w:rsidR="00582ACE" w:rsidRPr="0066499B">
              <w:rPr>
                <w:bCs/>
              </w:rPr>
              <w:t>universalité.</w:t>
            </w:r>
            <w:r w:rsidRPr="0066499B">
              <w:rPr>
                <w:bCs/>
              </w:rPr>
              <w:t>.</w:t>
            </w:r>
          </w:p>
        </w:tc>
        <w:tc>
          <w:tcPr>
            <w:tcW w:w="2326" w:type="dxa"/>
            <w:gridSpan w:val="2"/>
            <w:shd w:val="clear" w:color="auto" w:fill="auto"/>
            <w:hideMark/>
          </w:tcPr>
          <w:p w:rsidR="00944B3E" w:rsidRPr="0066499B" w:rsidRDefault="002015CD" w:rsidP="00497AA6">
            <w:pPr>
              <w:tabs>
                <w:tab w:val="left" w:pos="709"/>
              </w:tabs>
              <w:spacing w:before="40" w:after="120"/>
              <w:ind w:right="113"/>
              <w:rPr>
                <w:bCs/>
              </w:rPr>
            </w:pPr>
            <w:r w:rsidRPr="0066499B">
              <w:rPr>
                <w:bCs/>
                <w:color w:val="000000"/>
              </w:rPr>
              <w:t>Loi sur l</w:t>
            </w:r>
            <w:r w:rsidR="00B16291" w:rsidRPr="0066499B">
              <w:rPr>
                <w:bCs/>
                <w:color w:val="000000"/>
              </w:rPr>
              <w:t>’</w:t>
            </w:r>
            <w:r w:rsidRPr="0066499B">
              <w:rPr>
                <w:bCs/>
                <w:color w:val="000000"/>
              </w:rPr>
              <w:t xml:space="preserve">Association nationale du Croissant rouge turkmène </w:t>
            </w:r>
            <w:r w:rsidR="00633BA1" w:rsidRPr="0066499B">
              <w:rPr>
                <w:bCs/>
              </w:rPr>
              <w:t>(2012)</w:t>
            </w:r>
          </w:p>
        </w:tc>
      </w:tr>
      <w:tr w:rsidR="00944B3E" w:rsidRPr="0066499B" w:rsidTr="00213B66">
        <w:trPr>
          <w:cantSplit/>
        </w:trPr>
        <w:tc>
          <w:tcPr>
            <w:tcW w:w="350" w:type="dxa"/>
            <w:shd w:val="clear" w:color="auto" w:fill="auto"/>
            <w:hideMark/>
          </w:tcPr>
          <w:p w:rsidR="00944B3E" w:rsidRPr="0066499B" w:rsidRDefault="00944B3E" w:rsidP="00497AA6">
            <w:pPr>
              <w:tabs>
                <w:tab w:val="left" w:pos="709"/>
              </w:tabs>
              <w:spacing w:before="40" w:after="120"/>
              <w:ind w:right="40"/>
              <w:rPr>
                <w:bCs/>
              </w:rPr>
            </w:pPr>
            <w:r w:rsidRPr="0066499B">
              <w:rPr>
                <w:bCs/>
              </w:rPr>
              <w:t>23.</w:t>
            </w:r>
          </w:p>
        </w:tc>
        <w:tc>
          <w:tcPr>
            <w:tcW w:w="4672" w:type="dxa"/>
            <w:gridSpan w:val="3"/>
            <w:shd w:val="clear" w:color="auto" w:fill="auto"/>
            <w:hideMark/>
          </w:tcPr>
          <w:p w:rsidR="00944B3E" w:rsidRPr="0066499B" w:rsidRDefault="00582ACE" w:rsidP="00497AA6">
            <w:pPr>
              <w:tabs>
                <w:tab w:val="left" w:pos="709"/>
              </w:tabs>
              <w:spacing w:before="40" w:after="120"/>
              <w:ind w:right="113"/>
              <w:rPr>
                <w:bCs/>
              </w:rPr>
            </w:pPr>
            <w:r w:rsidRPr="0066499B">
              <w:rPr>
                <w:bCs/>
              </w:rPr>
              <w:t>Article</w:t>
            </w:r>
            <w:r w:rsidR="00944B3E" w:rsidRPr="0066499B">
              <w:rPr>
                <w:bCs/>
              </w:rPr>
              <w:t xml:space="preserve"> 3. </w:t>
            </w:r>
            <w:r w:rsidR="002D4B74" w:rsidRPr="0066499B">
              <w:rPr>
                <w:bCs/>
              </w:rPr>
              <w:t>Principes régissant l</w:t>
            </w:r>
            <w:r w:rsidR="00B16291" w:rsidRPr="0066499B">
              <w:rPr>
                <w:bCs/>
              </w:rPr>
              <w:t>’</w:t>
            </w:r>
            <w:r w:rsidR="002D4B74" w:rsidRPr="0066499B">
              <w:rPr>
                <w:bCs/>
              </w:rPr>
              <w:t>organisation d</w:t>
            </w:r>
            <w:r w:rsidR="00B16291" w:rsidRPr="0066499B">
              <w:rPr>
                <w:bCs/>
              </w:rPr>
              <w:t>’</w:t>
            </w:r>
            <w:r w:rsidR="002D4B74" w:rsidRPr="0066499B">
              <w:rPr>
                <w:bCs/>
              </w:rPr>
              <w:t>élections et de référendums</w:t>
            </w:r>
          </w:p>
          <w:p w:rsidR="00944B3E" w:rsidRPr="0066499B" w:rsidRDefault="00944B3E" w:rsidP="0058105F">
            <w:pPr>
              <w:tabs>
                <w:tab w:val="left" w:pos="215"/>
              </w:tabs>
              <w:spacing w:before="40" w:after="120"/>
              <w:ind w:right="113"/>
              <w:rPr>
                <w:bCs/>
              </w:rPr>
            </w:pPr>
            <w:r w:rsidRPr="0066499B">
              <w:rPr>
                <w:bCs/>
              </w:rPr>
              <w:t>2.</w:t>
            </w:r>
            <w:r w:rsidR="00D43FBA" w:rsidRPr="0066499B">
              <w:rPr>
                <w:bCs/>
              </w:rPr>
              <w:tab/>
            </w:r>
            <w:r w:rsidR="002D4B74" w:rsidRPr="0066499B">
              <w:rPr>
                <w:bCs/>
                <w:color w:val="000000"/>
              </w:rPr>
              <w:t xml:space="preserve">Toute restriction directe ou indirecte </w:t>
            </w:r>
            <w:r w:rsidR="003419D8" w:rsidRPr="0066499B">
              <w:rPr>
                <w:bCs/>
                <w:color w:val="000000"/>
              </w:rPr>
              <w:t>apportée au</w:t>
            </w:r>
            <w:r w:rsidR="002D4B74" w:rsidRPr="0066499B">
              <w:rPr>
                <w:bCs/>
                <w:color w:val="000000"/>
              </w:rPr>
              <w:t xml:space="preserve"> droit d</w:t>
            </w:r>
            <w:r w:rsidR="00B16291" w:rsidRPr="0066499B">
              <w:rPr>
                <w:bCs/>
                <w:color w:val="000000"/>
              </w:rPr>
              <w:t>’</w:t>
            </w:r>
            <w:r w:rsidR="002D4B74" w:rsidRPr="0066499B">
              <w:rPr>
                <w:bCs/>
                <w:color w:val="000000"/>
              </w:rPr>
              <w:t>élire et d</w:t>
            </w:r>
            <w:r w:rsidR="00B16291" w:rsidRPr="0066499B">
              <w:rPr>
                <w:bCs/>
                <w:color w:val="000000"/>
              </w:rPr>
              <w:t>’</w:t>
            </w:r>
            <w:r w:rsidR="002D4B74" w:rsidRPr="0066499B">
              <w:rPr>
                <w:bCs/>
                <w:color w:val="000000"/>
              </w:rPr>
              <w:t>être élu et de participer aux référendums (droit de vote)</w:t>
            </w:r>
            <w:r w:rsidR="00B16291" w:rsidRPr="0066499B">
              <w:rPr>
                <w:bCs/>
                <w:color w:val="000000"/>
              </w:rPr>
              <w:t>,</w:t>
            </w:r>
            <w:r w:rsidR="002D4B74" w:rsidRPr="0066499B">
              <w:rPr>
                <w:bCs/>
                <w:color w:val="000000"/>
              </w:rPr>
              <w:t xml:space="preserve"> fondée sur l</w:t>
            </w:r>
            <w:r w:rsidR="00B16291" w:rsidRPr="0066499B">
              <w:rPr>
                <w:bCs/>
                <w:color w:val="000000"/>
              </w:rPr>
              <w:t>’</w:t>
            </w:r>
            <w:r w:rsidR="003419D8" w:rsidRPr="0066499B">
              <w:rPr>
                <w:bCs/>
                <w:color w:val="000000"/>
              </w:rPr>
              <w:t>appartenance ethnique</w:t>
            </w:r>
            <w:r w:rsidR="00B16291" w:rsidRPr="0066499B">
              <w:rPr>
                <w:bCs/>
                <w:color w:val="000000"/>
              </w:rPr>
              <w:t>,</w:t>
            </w:r>
            <w:r w:rsidR="002D4B74" w:rsidRPr="0066499B">
              <w:rPr>
                <w:bCs/>
                <w:color w:val="000000"/>
              </w:rPr>
              <w:t xml:space="preserve"> la race</w:t>
            </w:r>
            <w:r w:rsidR="00B16291" w:rsidRPr="0066499B">
              <w:rPr>
                <w:bCs/>
                <w:color w:val="000000"/>
              </w:rPr>
              <w:t>,</w:t>
            </w:r>
            <w:r w:rsidR="002D4B74" w:rsidRPr="0066499B">
              <w:rPr>
                <w:bCs/>
                <w:color w:val="000000"/>
              </w:rPr>
              <w:t xml:space="preserve"> le sexe</w:t>
            </w:r>
            <w:r w:rsidR="00B16291" w:rsidRPr="0066499B">
              <w:rPr>
                <w:bCs/>
                <w:color w:val="000000"/>
              </w:rPr>
              <w:t>,</w:t>
            </w:r>
            <w:r w:rsidR="002D4B74" w:rsidRPr="0066499B">
              <w:rPr>
                <w:bCs/>
                <w:color w:val="000000"/>
              </w:rPr>
              <w:t xml:space="preserve"> l</w:t>
            </w:r>
            <w:r w:rsidR="00B16291" w:rsidRPr="0066499B">
              <w:rPr>
                <w:bCs/>
                <w:color w:val="000000"/>
              </w:rPr>
              <w:t>’</w:t>
            </w:r>
            <w:r w:rsidR="002D4B74" w:rsidRPr="0066499B">
              <w:rPr>
                <w:bCs/>
                <w:color w:val="000000"/>
              </w:rPr>
              <w:t>origine</w:t>
            </w:r>
            <w:r w:rsidR="00B16291" w:rsidRPr="0066499B">
              <w:rPr>
                <w:bCs/>
                <w:color w:val="000000"/>
              </w:rPr>
              <w:t>,</w:t>
            </w:r>
            <w:r w:rsidR="002D4B74" w:rsidRPr="0066499B">
              <w:rPr>
                <w:bCs/>
                <w:color w:val="000000"/>
              </w:rPr>
              <w:t xml:space="preserve"> la fortune</w:t>
            </w:r>
            <w:r w:rsidR="00B16291" w:rsidRPr="0066499B">
              <w:rPr>
                <w:bCs/>
                <w:color w:val="000000"/>
              </w:rPr>
              <w:t>,</w:t>
            </w:r>
            <w:r w:rsidR="002D4B74" w:rsidRPr="0066499B">
              <w:rPr>
                <w:bCs/>
                <w:color w:val="000000"/>
              </w:rPr>
              <w:t xml:space="preserve"> la </w:t>
            </w:r>
            <w:r w:rsidR="003419D8" w:rsidRPr="0066499B">
              <w:rPr>
                <w:bCs/>
                <w:color w:val="000000"/>
              </w:rPr>
              <w:t>fonction</w:t>
            </w:r>
            <w:r w:rsidR="00B16291" w:rsidRPr="0066499B">
              <w:rPr>
                <w:bCs/>
                <w:color w:val="000000"/>
              </w:rPr>
              <w:t>,</w:t>
            </w:r>
            <w:r w:rsidR="002D4B74" w:rsidRPr="0066499B">
              <w:rPr>
                <w:bCs/>
                <w:color w:val="000000"/>
              </w:rPr>
              <w:t xml:space="preserve"> le lieu de résidence</w:t>
            </w:r>
            <w:r w:rsidR="00B16291" w:rsidRPr="0066499B">
              <w:rPr>
                <w:bCs/>
                <w:color w:val="000000"/>
              </w:rPr>
              <w:t>,</w:t>
            </w:r>
            <w:r w:rsidR="002D4B74" w:rsidRPr="0066499B">
              <w:rPr>
                <w:bCs/>
                <w:color w:val="000000"/>
              </w:rPr>
              <w:t xml:space="preserve"> la langue</w:t>
            </w:r>
            <w:r w:rsidR="00B16291" w:rsidRPr="0066499B">
              <w:rPr>
                <w:bCs/>
                <w:color w:val="000000"/>
              </w:rPr>
              <w:t>,</w:t>
            </w:r>
            <w:r w:rsidR="002D4B74" w:rsidRPr="0066499B">
              <w:rPr>
                <w:bCs/>
                <w:color w:val="000000"/>
              </w:rPr>
              <w:t xml:space="preserve"> l</w:t>
            </w:r>
            <w:r w:rsidR="00B16291" w:rsidRPr="0066499B">
              <w:rPr>
                <w:bCs/>
                <w:color w:val="000000"/>
              </w:rPr>
              <w:t>’</w:t>
            </w:r>
            <w:r w:rsidR="002D4B74" w:rsidRPr="0066499B">
              <w:rPr>
                <w:bCs/>
                <w:color w:val="000000"/>
              </w:rPr>
              <w:t>attitude à l</w:t>
            </w:r>
            <w:r w:rsidR="00B16291" w:rsidRPr="0066499B">
              <w:rPr>
                <w:bCs/>
                <w:color w:val="000000"/>
              </w:rPr>
              <w:t>’</w:t>
            </w:r>
            <w:r w:rsidR="002D4B74" w:rsidRPr="0066499B">
              <w:rPr>
                <w:bCs/>
                <w:color w:val="000000"/>
              </w:rPr>
              <w:t>égard de la religion</w:t>
            </w:r>
            <w:r w:rsidR="00B16291" w:rsidRPr="0066499B">
              <w:rPr>
                <w:bCs/>
                <w:color w:val="000000"/>
              </w:rPr>
              <w:t>,</w:t>
            </w:r>
            <w:r w:rsidR="002D4B74" w:rsidRPr="0066499B">
              <w:rPr>
                <w:bCs/>
                <w:color w:val="000000"/>
              </w:rPr>
              <w:t xml:space="preserve"> les </w:t>
            </w:r>
            <w:r w:rsidR="003419D8" w:rsidRPr="0066499B">
              <w:rPr>
                <w:bCs/>
                <w:color w:val="000000"/>
              </w:rPr>
              <w:t xml:space="preserve">opinions </w:t>
            </w:r>
            <w:r w:rsidR="002D4B74" w:rsidRPr="0066499B">
              <w:rPr>
                <w:bCs/>
                <w:color w:val="000000"/>
              </w:rPr>
              <w:t>p</w:t>
            </w:r>
            <w:r w:rsidR="00B225C9" w:rsidRPr="0066499B">
              <w:rPr>
                <w:bCs/>
                <w:color w:val="000000"/>
              </w:rPr>
              <w:t>olitiques ou</w:t>
            </w:r>
            <w:r w:rsidR="002D4B74" w:rsidRPr="0066499B">
              <w:rPr>
                <w:bCs/>
                <w:color w:val="000000"/>
              </w:rPr>
              <w:t xml:space="preserve"> l</w:t>
            </w:r>
            <w:r w:rsidR="00B16291" w:rsidRPr="0066499B">
              <w:rPr>
                <w:bCs/>
                <w:color w:val="000000"/>
              </w:rPr>
              <w:t>’</w:t>
            </w:r>
            <w:r w:rsidR="002D4B74" w:rsidRPr="0066499B">
              <w:rPr>
                <w:bCs/>
                <w:color w:val="000000"/>
              </w:rPr>
              <w:t>affiliation ou</w:t>
            </w:r>
            <w:r w:rsidR="00631C32" w:rsidRPr="0066499B">
              <w:rPr>
                <w:bCs/>
                <w:color w:val="000000"/>
              </w:rPr>
              <w:t xml:space="preserve"> non-affiliation à un parti est </w:t>
            </w:r>
            <w:r w:rsidR="002D4B74" w:rsidRPr="0066499B">
              <w:rPr>
                <w:bCs/>
                <w:color w:val="000000"/>
              </w:rPr>
              <w:t>interdite.</w:t>
            </w:r>
          </w:p>
        </w:tc>
        <w:tc>
          <w:tcPr>
            <w:tcW w:w="2326" w:type="dxa"/>
            <w:gridSpan w:val="2"/>
            <w:shd w:val="clear" w:color="auto" w:fill="auto"/>
            <w:hideMark/>
          </w:tcPr>
          <w:p w:rsidR="00944B3E" w:rsidRPr="0066499B" w:rsidRDefault="003419D8" w:rsidP="00497AA6">
            <w:pPr>
              <w:tabs>
                <w:tab w:val="left" w:pos="709"/>
              </w:tabs>
              <w:spacing w:before="40" w:after="120"/>
              <w:ind w:right="113"/>
              <w:rPr>
                <w:bCs/>
              </w:rPr>
            </w:pPr>
            <w:r w:rsidRPr="0066499B">
              <w:rPr>
                <w:bCs/>
              </w:rPr>
              <w:t>Code é</w:t>
            </w:r>
            <w:r w:rsidR="004B272E" w:rsidRPr="0066499B">
              <w:rPr>
                <w:bCs/>
              </w:rPr>
              <w:t xml:space="preserve">lectoral </w:t>
            </w:r>
            <w:r w:rsidR="00944B3E" w:rsidRPr="0066499B">
              <w:rPr>
                <w:bCs/>
              </w:rPr>
              <w:t>(2013)</w:t>
            </w:r>
          </w:p>
        </w:tc>
      </w:tr>
      <w:tr w:rsidR="00944B3E" w:rsidRPr="0066499B" w:rsidTr="00213B66">
        <w:trPr>
          <w:cantSplit/>
        </w:trPr>
        <w:tc>
          <w:tcPr>
            <w:tcW w:w="350" w:type="dxa"/>
            <w:shd w:val="clear" w:color="auto" w:fill="auto"/>
            <w:hideMark/>
          </w:tcPr>
          <w:p w:rsidR="00944B3E" w:rsidRPr="0066499B" w:rsidRDefault="00944B3E" w:rsidP="00497AA6">
            <w:pPr>
              <w:tabs>
                <w:tab w:val="left" w:pos="709"/>
              </w:tabs>
              <w:spacing w:before="40" w:after="120"/>
              <w:ind w:right="40"/>
              <w:rPr>
                <w:bCs/>
              </w:rPr>
            </w:pPr>
            <w:r w:rsidRPr="0066499B">
              <w:rPr>
                <w:bCs/>
              </w:rPr>
              <w:lastRenderedPageBreak/>
              <w:t>24.</w:t>
            </w:r>
          </w:p>
        </w:tc>
        <w:tc>
          <w:tcPr>
            <w:tcW w:w="4672" w:type="dxa"/>
            <w:gridSpan w:val="3"/>
            <w:shd w:val="clear" w:color="auto" w:fill="auto"/>
            <w:hideMark/>
          </w:tcPr>
          <w:p w:rsidR="00944B3E" w:rsidRPr="0066499B" w:rsidRDefault="002D4B74" w:rsidP="00497AA6">
            <w:pPr>
              <w:tabs>
                <w:tab w:val="left" w:pos="709"/>
              </w:tabs>
              <w:spacing w:before="40" w:after="120"/>
              <w:ind w:right="113"/>
              <w:rPr>
                <w:bCs/>
              </w:rPr>
            </w:pPr>
            <w:r w:rsidRPr="0066499B">
              <w:rPr>
                <w:bCs/>
              </w:rPr>
              <w:t xml:space="preserve">Article </w:t>
            </w:r>
            <w:r w:rsidR="00944B3E" w:rsidRPr="0066499B">
              <w:rPr>
                <w:bCs/>
              </w:rPr>
              <w:t xml:space="preserve">4. </w:t>
            </w:r>
            <w:r w:rsidR="003419D8" w:rsidRPr="0066499B">
              <w:rPr>
                <w:bCs/>
                <w:color w:val="000000"/>
              </w:rPr>
              <w:t>G</w:t>
            </w:r>
            <w:r w:rsidR="004A4285" w:rsidRPr="0066499B">
              <w:rPr>
                <w:bCs/>
                <w:color w:val="000000"/>
              </w:rPr>
              <w:t>aranties apportées par l</w:t>
            </w:r>
            <w:r w:rsidR="00B16291" w:rsidRPr="0066499B">
              <w:rPr>
                <w:bCs/>
                <w:color w:val="000000"/>
              </w:rPr>
              <w:t>’</w:t>
            </w:r>
            <w:r w:rsidR="004A4285" w:rsidRPr="0066499B">
              <w:rPr>
                <w:bCs/>
                <w:color w:val="000000"/>
              </w:rPr>
              <w:t>État en ce qui concerne les droits des citoyens turkmènes dans le domaine de</w:t>
            </w:r>
            <w:r w:rsidR="00631C32" w:rsidRPr="0066499B">
              <w:rPr>
                <w:bCs/>
                <w:color w:val="000000"/>
              </w:rPr>
              <w:t xml:space="preserve"> </w:t>
            </w:r>
            <w:r w:rsidR="004A4285" w:rsidRPr="0066499B">
              <w:rPr>
                <w:bCs/>
              </w:rPr>
              <w:t>l</w:t>
            </w:r>
            <w:r w:rsidR="00B16291" w:rsidRPr="0066499B">
              <w:rPr>
                <w:bCs/>
              </w:rPr>
              <w:t>’</w:t>
            </w:r>
            <w:r w:rsidR="004A4285" w:rsidRPr="0066499B">
              <w:rPr>
                <w:bCs/>
              </w:rPr>
              <w:t>éducation</w:t>
            </w:r>
          </w:p>
          <w:p w:rsidR="00944B3E" w:rsidRPr="0066499B" w:rsidRDefault="00944B3E" w:rsidP="0058105F">
            <w:pPr>
              <w:tabs>
                <w:tab w:val="left" w:pos="215"/>
              </w:tabs>
              <w:spacing w:before="40" w:after="120"/>
              <w:ind w:right="113"/>
              <w:rPr>
                <w:bCs/>
              </w:rPr>
            </w:pPr>
            <w:r w:rsidRPr="0066499B">
              <w:rPr>
                <w:bCs/>
              </w:rPr>
              <w:t>1.</w:t>
            </w:r>
            <w:r w:rsidR="00D43FBA" w:rsidRPr="0066499B">
              <w:rPr>
                <w:bCs/>
              </w:rPr>
              <w:tab/>
            </w:r>
            <w:r w:rsidR="00B225C9" w:rsidRPr="0066499B">
              <w:rPr>
                <w:bCs/>
                <w:color w:val="000000"/>
              </w:rPr>
              <w:t>L</w:t>
            </w:r>
            <w:r w:rsidR="00B16291" w:rsidRPr="0066499B">
              <w:rPr>
                <w:bCs/>
                <w:color w:val="000000"/>
              </w:rPr>
              <w:t>’</w:t>
            </w:r>
            <w:r w:rsidR="004A4285" w:rsidRPr="0066499B">
              <w:rPr>
                <w:bCs/>
                <w:color w:val="000000"/>
              </w:rPr>
              <w:t>État garantit aux citoyens turkmènes la possibilité de recevoir une éducation sans distinction d</w:t>
            </w:r>
            <w:r w:rsidR="00B16291" w:rsidRPr="0066499B">
              <w:rPr>
                <w:bCs/>
                <w:color w:val="000000"/>
              </w:rPr>
              <w:t>’</w:t>
            </w:r>
            <w:r w:rsidR="003419D8" w:rsidRPr="0066499B">
              <w:rPr>
                <w:bCs/>
                <w:color w:val="000000"/>
              </w:rPr>
              <w:t>appartenance ethnique</w:t>
            </w:r>
            <w:r w:rsidR="00B16291" w:rsidRPr="0066499B">
              <w:rPr>
                <w:bCs/>
                <w:color w:val="000000"/>
              </w:rPr>
              <w:t>,</w:t>
            </w:r>
            <w:r w:rsidR="004A4285" w:rsidRPr="0066499B">
              <w:rPr>
                <w:bCs/>
                <w:color w:val="000000"/>
              </w:rPr>
              <w:t xml:space="preserve"> de race</w:t>
            </w:r>
            <w:r w:rsidR="00B16291" w:rsidRPr="0066499B">
              <w:rPr>
                <w:bCs/>
                <w:color w:val="000000"/>
              </w:rPr>
              <w:t>,</w:t>
            </w:r>
            <w:r w:rsidR="004A4285" w:rsidRPr="0066499B">
              <w:rPr>
                <w:bCs/>
                <w:color w:val="000000"/>
              </w:rPr>
              <w:t xml:space="preserve"> de sexe</w:t>
            </w:r>
            <w:r w:rsidR="00B16291" w:rsidRPr="0066499B">
              <w:rPr>
                <w:bCs/>
                <w:color w:val="000000"/>
              </w:rPr>
              <w:t>,</w:t>
            </w:r>
            <w:r w:rsidR="004A4285" w:rsidRPr="0066499B">
              <w:rPr>
                <w:bCs/>
                <w:color w:val="000000"/>
              </w:rPr>
              <w:t xml:space="preserve"> d</w:t>
            </w:r>
            <w:r w:rsidR="00B16291" w:rsidRPr="0066499B">
              <w:rPr>
                <w:bCs/>
                <w:color w:val="000000"/>
              </w:rPr>
              <w:t>’</w:t>
            </w:r>
            <w:r w:rsidR="004A4285" w:rsidRPr="0066499B">
              <w:rPr>
                <w:bCs/>
                <w:color w:val="000000"/>
              </w:rPr>
              <w:t>origine</w:t>
            </w:r>
            <w:r w:rsidR="00B16291" w:rsidRPr="0066499B">
              <w:rPr>
                <w:bCs/>
                <w:color w:val="000000"/>
              </w:rPr>
              <w:t>,</w:t>
            </w:r>
            <w:r w:rsidR="004A4285" w:rsidRPr="0066499B">
              <w:rPr>
                <w:bCs/>
                <w:color w:val="000000"/>
              </w:rPr>
              <w:t xml:space="preserve"> de fortune</w:t>
            </w:r>
            <w:r w:rsidR="00B16291" w:rsidRPr="0066499B">
              <w:rPr>
                <w:bCs/>
                <w:color w:val="000000"/>
              </w:rPr>
              <w:t>,</w:t>
            </w:r>
            <w:r w:rsidR="004A4285" w:rsidRPr="0066499B">
              <w:rPr>
                <w:bCs/>
                <w:color w:val="000000"/>
              </w:rPr>
              <w:t xml:space="preserve"> de fonction</w:t>
            </w:r>
            <w:r w:rsidR="00B16291" w:rsidRPr="0066499B">
              <w:rPr>
                <w:bCs/>
                <w:color w:val="000000"/>
              </w:rPr>
              <w:t>,</w:t>
            </w:r>
            <w:r w:rsidR="004A4285" w:rsidRPr="0066499B">
              <w:rPr>
                <w:bCs/>
                <w:color w:val="000000"/>
              </w:rPr>
              <w:t xml:space="preserve"> de lieu de résidence</w:t>
            </w:r>
            <w:r w:rsidR="00B16291" w:rsidRPr="0066499B">
              <w:rPr>
                <w:bCs/>
                <w:color w:val="000000"/>
              </w:rPr>
              <w:t>,</w:t>
            </w:r>
            <w:r w:rsidR="004A4285" w:rsidRPr="0066499B">
              <w:rPr>
                <w:bCs/>
                <w:color w:val="000000"/>
              </w:rPr>
              <w:t xml:space="preserve"> de langue</w:t>
            </w:r>
            <w:r w:rsidR="00B16291" w:rsidRPr="0066499B">
              <w:rPr>
                <w:bCs/>
                <w:color w:val="000000"/>
              </w:rPr>
              <w:t>,</w:t>
            </w:r>
            <w:r w:rsidR="004A4285" w:rsidRPr="0066499B">
              <w:rPr>
                <w:bCs/>
                <w:color w:val="000000"/>
              </w:rPr>
              <w:t xml:space="preserve"> d</w:t>
            </w:r>
            <w:r w:rsidR="00B16291" w:rsidRPr="0066499B">
              <w:rPr>
                <w:bCs/>
                <w:color w:val="000000"/>
              </w:rPr>
              <w:t>’</w:t>
            </w:r>
            <w:r w:rsidR="004A4285" w:rsidRPr="0066499B">
              <w:rPr>
                <w:bCs/>
                <w:color w:val="000000"/>
              </w:rPr>
              <w:t>attitude à l</w:t>
            </w:r>
            <w:r w:rsidR="00B16291" w:rsidRPr="0066499B">
              <w:rPr>
                <w:bCs/>
                <w:color w:val="000000"/>
              </w:rPr>
              <w:t>’</w:t>
            </w:r>
            <w:r w:rsidR="004A4285" w:rsidRPr="0066499B">
              <w:rPr>
                <w:bCs/>
                <w:color w:val="000000"/>
              </w:rPr>
              <w:t>égard de la religion</w:t>
            </w:r>
            <w:r w:rsidR="00B16291" w:rsidRPr="0066499B">
              <w:rPr>
                <w:bCs/>
                <w:color w:val="000000"/>
              </w:rPr>
              <w:t>,</w:t>
            </w:r>
            <w:r w:rsidR="004A4285" w:rsidRPr="0066499B">
              <w:rPr>
                <w:bCs/>
                <w:color w:val="000000"/>
              </w:rPr>
              <w:t xml:space="preserve"> d</w:t>
            </w:r>
            <w:r w:rsidR="00B16291" w:rsidRPr="0066499B">
              <w:rPr>
                <w:bCs/>
                <w:color w:val="000000"/>
              </w:rPr>
              <w:t>’</w:t>
            </w:r>
            <w:r w:rsidR="004A4285" w:rsidRPr="0066499B">
              <w:rPr>
                <w:bCs/>
                <w:color w:val="000000"/>
              </w:rPr>
              <w:t>opinions politiques</w:t>
            </w:r>
            <w:r w:rsidR="00B16291" w:rsidRPr="0066499B">
              <w:rPr>
                <w:bCs/>
                <w:color w:val="000000"/>
              </w:rPr>
              <w:t>,</w:t>
            </w:r>
            <w:r w:rsidR="004A4285" w:rsidRPr="0066499B">
              <w:rPr>
                <w:bCs/>
                <w:color w:val="000000"/>
              </w:rPr>
              <w:t xml:space="preserve"> d</w:t>
            </w:r>
            <w:r w:rsidR="00B16291" w:rsidRPr="0066499B">
              <w:rPr>
                <w:bCs/>
                <w:color w:val="000000"/>
              </w:rPr>
              <w:t>’</w:t>
            </w:r>
            <w:r w:rsidR="004A4285" w:rsidRPr="0066499B">
              <w:rPr>
                <w:bCs/>
                <w:color w:val="000000"/>
              </w:rPr>
              <w:t>affiliation ou</w:t>
            </w:r>
            <w:r w:rsidR="00D43FBA" w:rsidRPr="0066499B">
              <w:rPr>
                <w:bCs/>
                <w:color w:val="000000"/>
              </w:rPr>
              <w:t xml:space="preserve"> </w:t>
            </w:r>
            <w:r w:rsidR="004A4285" w:rsidRPr="0066499B">
              <w:rPr>
                <w:bCs/>
                <w:color w:val="000000"/>
              </w:rPr>
              <w:t>non-affiliation à un parti</w:t>
            </w:r>
            <w:r w:rsidR="00B16291" w:rsidRPr="0066499B">
              <w:rPr>
                <w:bCs/>
              </w:rPr>
              <w:t>,</w:t>
            </w:r>
            <w:r w:rsidRPr="0066499B">
              <w:rPr>
                <w:bCs/>
              </w:rPr>
              <w:t xml:space="preserve"> </w:t>
            </w:r>
            <w:r w:rsidR="004A4285" w:rsidRPr="0066499B">
              <w:rPr>
                <w:bCs/>
              </w:rPr>
              <w:t>d</w:t>
            </w:r>
            <w:r w:rsidR="00B16291" w:rsidRPr="0066499B">
              <w:rPr>
                <w:bCs/>
              </w:rPr>
              <w:t>’</w:t>
            </w:r>
            <w:r w:rsidR="004A4285" w:rsidRPr="0066499B">
              <w:rPr>
                <w:bCs/>
              </w:rPr>
              <w:t>âge et d</w:t>
            </w:r>
            <w:r w:rsidR="00B16291" w:rsidRPr="0066499B">
              <w:rPr>
                <w:bCs/>
              </w:rPr>
              <w:t>’</w:t>
            </w:r>
            <w:r w:rsidR="004A4285" w:rsidRPr="0066499B">
              <w:rPr>
                <w:bCs/>
              </w:rPr>
              <w:t>état de santé.</w:t>
            </w:r>
          </w:p>
        </w:tc>
        <w:tc>
          <w:tcPr>
            <w:tcW w:w="2326" w:type="dxa"/>
            <w:gridSpan w:val="2"/>
            <w:shd w:val="clear" w:color="auto" w:fill="auto"/>
            <w:hideMark/>
          </w:tcPr>
          <w:p w:rsidR="00944B3E" w:rsidRPr="0066499B" w:rsidRDefault="004A4285" w:rsidP="00497AA6">
            <w:pPr>
              <w:tabs>
                <w:tab w:val="left" w:pos="709"/>
              </w:tabs>
              <w:spacing w:before="40" w:after="120"/>
              <w:ind w:right="113"/>
              <w:rPr>
                <w:bCs/>
              </w:rPr>
            </w:pPr>
            <w:r w:rsidRPr="0066499B">
              <w:rPr>
                <w:bCs/>
              </w:rPr>
              <w:t>Loi sur l</w:t>
            </w:r>
            <w:r w:rsidR="00B16291" w:rsidRPr="0066499B">
              <w:rPr>
                <w:bCs/>
              </w:rPr>
              <w:t>’</w:t>
            </w:r>
            <w:r w:rsidRPr="0066499B">
              <w:rPr>
                <w:bCs/>
              </w:rPr>
              <w:t xml:space="preserve">éducation </w:t>
            </w:r>
            <w:r w:rsidR="00944B3E" w:rsidRPr="0066499B">
              <w:rPr>
                <w:bCs/>
              </w:rPr>
              <w:t xml:space="preserve">(2013) </w:t>
            </w:r>
          </w:p>
        </w:tc>
      </w:tr>
      <w:tr w:rsidR="00944B3E" w:rsidRPr="0066499B" w:rsidTr="00213B66">
        <w:trPr>
          <w:cantSplit/>
        </w:trPr>
        <w:tc>
          <w:tcPr>
            <w:tcW w:w="350" w:type="dxa"/>
            <w:shd w:val="clear" w:color="auto" w:fill="auto"/>
            <w:hideMark/>
          </w:tcPr>
          <w:p w:rsidR="00944B3E" w:rsidRPr="0066499B" w:rsidRDefault="00944B3E" w:rsidP="00497AA6">
            <w:pPr>
              <w:tabs>
                <w:tab w:val="left" w:pos="709"/>
              </w:tabs>
              <w:spacing w:before="40" w:after="120"/>
              <w:ind w:right="40"/>
              <w:rPr>
                <w:bCs/>
              </w:rPr>
            </w:pPr>
            <w:r w:rsidRPr="0066499B">
              <w:rPr>
                <w:bCs/>
              </w:rPr>
              <w:t>25.</w:t>
            </w:r>
          </w:p>
        </w:tc>
        <w:tc>
          <w:tcPr>
            <w:tcW w:w="4672" w:type="dxa"/>
            <w:gridSpan w:val="3"/>
            <w:shd w:val="clear" w:color="auto" w:fill="auto"/>
            <w:hideMark/>
          </w:tcPr>
          <w:p w:rsidR="005738CD" w:rsidRPr="0066499B" w:rsidRDefault="005738CD" w:rsidP="00497AA6">
            <w:pPr>
              <w:tabs>
                <w:tab w:val="left" w:pos="709"/>
              </w:tabs>
              <w:spacing w:before="40" w:after="120"/>
              <w:ind w:right="113"/>
              <w:rPr>
                <w:bCs/>
              </w:rPr>
            </w:pPr>
            <w:r w:rsidRPr="0066499B">
              <w:rPr>
                <w:bCs/>
              </w:rPr>
              <w:t xml:space="preserve">Article </w:t>
            </w:r>
            <w:r w:rsidR="00944B3E" w:rsidRPr="0066499B">
              <w:rPr>
                <w:bCs/>
              </w:rPr>
              <w:t xml:space="preserve">5. </w:t>
            </w:r>
            <w:r w:rsidRPr="0066499B">
              <w:rPr>
                <w:bCs/>
              </w:rPr>
              <w:t>Principes régissant la politique de l</w:t>
            </w:r>
            <w:r w:rsidR="00B16291" w:rsidRPr="0066499B">
              <w:rPr>
                <w:bCs/>
              </w:rPr>
              <w:t>’</w:t>
            </w:r>
            <w:r w:rsidR="00DD0095" w:rsidRPr="0066499B">
              <w:rPr>
                <w:bCs/>
              </w:rPr>
              <w:t xml:space="preserve">État </w:t>
            </w:r>
            <w:r w:rsidRPr="0066499B">
              <w:rPr>
                <w:bCs/>
              </w:rPr>
              <w:t>relative à la jeunesse</w:t>
            </w:r>
          </w:p>
          <w:p w:rsidR="00944B3E" w:rsidRPr="0066499B" w:rsidRDefault="005738CD" w:rsidP="0058105F">
            <w:pPr>
              <w:tabs>
                <w:tab w:val="left" w:pos="215"/>
              </w:tabs>
              <w:spacing w:before="40" w:after="120"/>
              <w:ind w:right="113"/>
              <w:rPr>
                <w:bCs/>
              </w:rPr>
            </w:pPr>
            <w:r w:rsidRPr="0066499B">
              <w:rPr>
                <w:bCs/>
              </w:rPr>
              <w:t>Les principes régissant la politique de l</w:t>
            </w:r>
            <w:r w:rsidR="00B16291" w:rsidRPr="0066499B">
              <w:rPr>
                <w:bCs/>
              </w:rPr>
              <w:t>’</w:t>
            </w:r>
            <w:r w:rsidR="00DD0095" w:rsidRPr="0066499B">
              <w:rPr>
                <w:bCs/>
              </w:rPr>
              <w:t xml:space="preserve">État </w:t>
            </w:r>
            <w:r w:rsidRPr="0066499B">
              <w:rPr>
                <w:bCs/>
              </w:rPr>
              <w:t>relative à la jeunesse sont</w:t>
            </w:r>
            <w:r w:rsidR="006D5EC3" w:rsidRPr="0066499B">
              <w:rPr>
                <w:bCs/>
              </w:rPr>
              <w:t>:</w:t>
            </w:r>
            <w:r w:rsidR="00944B3E" w:rsidRPr="0066499B">
              <w:rPr>
                <w:bCs/>
              </w:rPr>
              <w:br/>
              <w:t>2.</w:t>
            </w:r>
            <w:r w:rsidR="00D43FBA" w:rsidRPr="0066499B">
              <w:rPr>
                <w:bCs/>
              </w:rPr>
              <w:tab/>
            </w:r>
            <w:r w:rsidRPr="0066499B">
              <w:rPr>
                <w:bCs/>
              </w:rPr>
              <w:t>L</w:t>
            </w:r>
            <w:r w:rsidR="00B16291" w:rsidRPr="0066499B">
              <w:rPr>
                <w:bCs/>
              </w:rPr>
              <w:t>’</w:t>
            </w:r>
            <w:r w:rsidRPr="0066499B">
              <w:rPr>
                <w:bCs/>
              </w:rPr>
              <w:t xml:space="preserve">égalité des jeunes citoyens sans </w:t>
            </w:r>
            <w:r w:rsidRPr="0066499B">
              <w:rPr>
                <w:bCs/>
                <w:color w:val="000000"/>
              </w:rPr>
              <w:t>distinction aucune tenant à l</w:t>
            </w:r>
            <w:r w:rsidR="00B16291" w:rsidRPr="0066499B">
              <w:rPr>
                <w:bCs/>
                <w:color w:val="000000"/>
              </w:rPr>
              <w:t>’</w:t>
            </w:r>
            <w:r w:rsidR="005278A3" w:rsidRPr="0066499B">
              <w:rPr>
                <w:bCs/>
                <w:color w:val="000000"/>
              </w:rPr>
              <w:t>appartenance ethnique</w:t>
            </w:r>
            <w:r w:rsidR="00B16291" w:rsidRPr="0066499B">
              <w:rPr>
                <w:bCs/>
                <w:color w:val="000000"/>
              </w:rPr>
              <w:t>,</w:t>
            </w:r>
            <w:r w:rsidRPr="0066499B">
              <w:rPr>
                <w:bCs/>
                <w:color w:val="000000"/>
              </w:rPr>
              <w:t xml:space="preserve"> à la race</w:t>
            </w:r>
            <w:r w:rsidR="00B16291" w:rsidRPr="0066499B">
              <w:rPr>
                <w:bCs/>
                <w:color w:val="000000"/>
              </w:rPr>
              <w:t>,</w:t>
            </w:r>
            <w:r w:rsidRPr="0066499B">
              <w:rPr>
                <w:bCs/>
                <w:color w:val="000000"/>
              </w:rPr>
              <w:t xml:space="preserve"> au sexe</w:t>
            </w:r>
            <w:r w:rsidR="00B16291" w:rsidRPr="0066499B">
              <w:rPr>
                <w:bCs/>
                <w:color w:val="000000"/>
              </w:rPr>
              <w:t>,</w:t>
            </w:r>
            <w:r w:rsidRPr="0066499B">
              <w:rPr>
                <w:bCs/>
                <w:color w:val="000000"/>
              </w:rPr>
              <w:t xml:space="preserve"> à l</w:t>
            </w:r>
            <w:r w:rsidR="00B16291" w:rsidRPr="0066499B">
              <w:rPr>
                <w:bCs/>
                <w:color w:val="000000"/>
              </w:rPr>
              <w:t>’</w:t>
            </w:r>
            <w:r w:rsidRPr="0066499B">
              <w:rPr>
                <w:bCs/>
                <w:color w:val="000000"/>
              </w:rPr>
              <w:t>origine</w:t>
            </w:r>
            <w:r w:rsidR="00B16291" w:rsidRPr="0066499B">
              <w:rPr>
                <w:bCs/>
                <w:color w:val="000000"/>
              </w:rPr>
              <w:t>,</w:t>
            </w:r>
            <w:r w:rsidRPr="0066499B">
              <w:rPr>
                <w:bCs/>
                <w:color w:val="000000"/>
              </w:rPr>
              <w:t xml:space="preserve"> à la fortune</w:t>
            </w:r>
            <w:r w:rsidR="00B16291" w:rsidRPr="0066499B">
              <w:rPr>
                <w:bCs/>
                <w:color w:val="000000"/>
              </w:rPr>
              <w:t>,</w:t>
            </w:r>
            <w:r w:rsidRPr="0066499B">
              <w:rPr>
                <w:bCs/>
                <w:color w:val="000000"/>
              </w:rPr>
              <w:t xml:space="preserve"> à la fonction</w:t>
            </w:r>
            <w:r w:rsidR="00B16291" w:rsidRPr="0066499B">
              <w:rPr>
                <w:bCs/>
                <w:color w:val="000000"/>
              </w:rPr>
              <w:t>,</w:t>
            </w:r>
            <w:r w:rsidRPr="0066499B">
              <w:rPr>
                <w:bCs/>
                <w:color w:val="000000"/>
              </w:rPr>
              <w:t xml:space="preserve"> au lieu de résidence</w:t>
            </w:r>
            <w:r w:rsidR="00B16291" w:rsidRPr="0066499B">
              <w:rPr>
                <w:bCs/>
                <w:color w:val="000000"/>
              </w:rPr>
              <w:t>,</w:t>
            </w:r>
            <w:r w:rsidRPr="0066499B">
              <w:rPr>
                <w:bCs/>
                <w:color w:val="000000"/>
              </w:rPr>
              <w:t xml:space="preserve"> à la langue</w:t>
            </w:r>
            <w:r w:rsidR="00B16291" w:rsidRPr="0066499B">
              <w:rPr>
                <w:bCs/>
                <w:color w:val="000000"/>
              </w:rPr>
              <w:t>,</w:t>
            </w:r>
            <w:r w:rsidRPr="0066499B">
              <w:rPr>
                <w:bCs/>
                <w:color w:val="000000"/>
              </w:rPr>
              <w:t xml:space="preserve"> à l</w:t>
            </w:r>
            <w:r w:rsidR="00B16291" w:rsidRPr="0066499B">
              <w:rPr>
                <w:bCs/>
                <w:color w:val="000000"/>
              </w:rPr>
              <w:t>’</w:t>
            </w:r>
            <w:r w:rsidRPr="0066499B">
              <w:rPr>
                <w:bCs/>
                <w:color w:val="000000"/>
              </w:rPr>
              <w:t>attitude à l</w:t>
            </w:r>
            <w:r w:rsidR="00B16291" w:rsidRPr="0066499B">
              <w:rPr>
                <w:bCs/>
                <w:color w:val="000000"/>
              </w:rPr>
              <w:t>’</w:t>
            </w:r>
            <w:r w:rsidRPr="0066499B">
              <w:rPr>
                <w:bCs/>
                <w:color w:val="000000"/>
              </w:rPr>
              <w:t>égard de la religion</w:t>
            </w:r>
            <w:r w:rsidR="00B16291" w:rsidRPr="0066499B">
              <w:rPr>
                <w:bCs/>
                <w:color w:val="000000"/>
              </w:rPr>
              <w:t>,</w:t>
            </w:r>
            <w:r w:rsidRPr="0066499B">
              <w:rPr>
                <w:bCs/>
                <w:color w:val="000000"/>
              </w:rPr>
              <w:t xml:space="preserve"> aux </w:t>
            </w:r>
            <w:r w:rsidR="005278A3" w:rsidRPr="0066499B">
              <w:rPr>
                <w:bCs/>
                <w:color w:val="000000"/>
              </w:rPr>
              <w:t>opinions</w:t>
            </w:r>
            <w:r w:rsidR="00B225C9" w:rsidRPr="0066499B">
              <w:rPr>
                <w:bCs/>
                <w:color w:val="000000"/>
              </w:rPr>
              <w:t xml:space="preserve"> politiques ou</w:t>
            </w:r>
            <w:r w:rsidRPr="0066499B">
              <w:rPr>
                <w:bCs/>
                <w:color w:val="000000"/>
              </w:rPr>
              <w:t xml:space="preserve"> à l</w:t>
            </w:r>
            <w:r w:rsidR="00B16291" w:rsidRPr="0066499B">
              <w:rPr>
                <w:bCs/>
                <w:color w:val="000000"/>
              </w:rPr>
              <w:t>’</w:t>
            </w:r>
            <w:r w:rsidRPr="0066499B">
              <w:rPr>
                <w:bCs/>
                <w:color w:val="000000"/>
              </w:rPr>
              <w:t>affiliation ou non-affiliation à un parti.</w:t>
            </w:r>
          </w:p>
        </w:tc>
        <w:tc>
          <w:tcPr>
            <w:tcW w:w="2326" w:type="dxa"/>
            <w:gridSpan w:val="2"/>
            <w:shd w:val="clear" w:color="auto" w:fill="auto"/>
            <w:hideMark/>
          </w:tcPr>
          <w:p w:rsidR="00944B3E" w:rsidRPr="0066499B" w:rsidRDefault="00633BA1" w:rsidP="00497AA6">
            <w:pPr>
              <w:tabs>
                <w:tab w:val="left" w:pos="709"/>
              </w:tabs>
              <w:spacing w:before="40" w:after="120"/>
              <w:ind w:right="113"/>
              <w:rPr>
                <w:bCs/>
              </w:rPr>
            </w:pPr>
            <w:r w:rsidRPr="0066499B">
              <w:rPr>
                <w:bCs/>
              </w:rPr>
              <w:t>Loi sur la politique de l</w:t>
            </w:r>
            <w:r w:rsidR="00B16291" w:rsidRPr="0066499B">
              <w:rPr>
                <w:bCs/>
              </w:rPr>
              <w:t>’</w:t>
            </w:r>
            <w:r w:rsidR="00DD0095" w:rsidRPr="0066499B">
              <w:rPr>
                <w:bCs/>
              </w:rPr>
              <w:t xml:space="preserve">État </w:t>
            </w:r>
            <w:r w:rsidRPr="0066499B">
              <w:rPr>
                <w:bCs/>
              </w:rPr>
              <w:t>relative à la jeunesse (2013)</w:t>
            </w:r>
          </w:p>
        </w:tc>
      </w:tr>
      <w:tr w:rsidR="00944B3E" w:rsidRPr="0066499B" w:rsidTr="00213B66">
        <w:trPr>
          <w:cantSplit/>
        </w:trPr>
        <w:tc>
          <w:tcPr>
            <w:tcW w:w="350" w:type="dxa"/>
            <w:shd w:val="clear" w:color="auto" w:fill="auto"/>
            <w:hideMark/>
          </w:tcPr>
          <w:p w:rsidR="00944B3E" w:rsidRPr="0066499B" w:rsidRDefault="00944B3E" w:rsidP="00497AA6">
            <w:pPr>
              <w:tabs>
                <w:tab w:val="left" w:pos="709"/>
              </w:tabs>
              <w:spacing w:before="40" w:after="120"/>
              <w:ind w:right="40"/>
              <w:rPr>
                <w:bCs/>
              </w:rPr>
            </w:pPr>
            <w:r w:rsidRPr="0066499B">
              <w:rPr>
                <w:bCs/>
              </w:rPr>
              <w:t>26.</w:t>
            </w:r>
          </w:p>
        </w:tc>
        <w:tc>
          <w:tcPr>
            <w:tcW w:w="4672" w:type="dxa"/>
            <w:gridSpan w:val="3"/>
            <w:shd w:val="clear" w:color="auto" w:fill="auto"/>
            <w:hideMark/>
          </w:tcPr>
          <w:p w:rsidR="00944B3E" w:rsidRPr="0066499B" w:rsidRDefault="005738CD" w:rsidP="0058105F">
            <w:pPr>
              <w:spacing w:before="40" w:after="120"/>
              <w:ind w:right="113"/>
              <w:rPr>
                <w:bCs/>
              </w:rPr>
            </w:pPr>
            <w:r w:rsidRPr="0066499B">
              <w:rPr>
                <w:bCs/>
              </w:rPr>
              <w:t xml:space="preserve">Article </w:t>
            </w:r>
            <w:r w:rsidR="00944B3E" w:rsidRPr="0066499B">
              <w:rPr>
                <w:bCs/>
              </w:rPr>
              <w:t xml:space="preserve">5. </w:t>
            </w:r>
            <w:r w:rsidRPr="0066499B">
              <w:rPr>
                <w:bCs/>
              </w:rPr>
              <w:t>Principe d</w:t>
            </w:r>
            <w:r w:rsidR="00B16291" w:rsidRPr="0066499B">
              <w:rPr>
                <w:bCs/>
              </w:rPr>
              <w:t>’</w:t>
            </w:r>
            <w:r w:rsidRPr="0066499B">
              <w:rPr>
                <w:bCs/>
              </w:rPr>
              <w:t>égalité devant la loi</w:t>
            </w:r>
          </w:p>
          <w:p w:rsidR="00944B3E" w:rsidRPr="0066499B" w:rsidRDefault="00944B3E" w:rsidP="0058105F">
            <w:pPr>
              <w:tabs>
                <w:tab w:val="left" w:pos="215"/>
              </w:tabs>
              <w:spacing w:before="40" w:after="120"/>
              <w:ind w:right="113"/>
              <w:rPr>
                <w:bCs/>
              </w:rPr>
            </w:pPr>
            <w:r w:rsidRPr="0066499B">
              <w:rPr>
                <w:bCs/>
              </w:rPr>
              <w:t>1</w:t>
            </w:r>
            <w:r w:rsidR="005738CD" w:rsidRPr="0066499B">
              <w:rPr>
                <w:bCs/>
              </w:rPr>
              <w:t>.</w:t>
            </w:r>
            <w:r w:rsidR="00D43FBA" w:rsidRPr="0066499B">
              <w:rPr>
                <w:bCs/>
              </w:rPr>
              <w:tab/>
            </w:r>
            <w:r w:rsidR="005738CD" w:rsidRPr="0066499B">
              <w:rPr>
                <w:bCs/>
              </w:rPr>
              <w:t>Les auteurs d</w:t>
            </w:r>
            <w:r w:rsidR="00B16291" w:rsidRPr="0066499B">
              <w:rPr>
                <w:bCs/>
              </w:rPr>
              <w:t>’</w:t>
            </w:r>
            <w:r w:rsidR="005738CD" w:rsidRPr="0066499B">
              <w:rPr>
                <w:bCs/>
              </w:rPr>
              <w:t>infractions administratives sont égaux devant la loi</w:t>
            </w:r>
            <w:r w:rsidRPr="0066499B">
              <w:rPr>
                <w:bCs/>
              </w:rPr>
              <w:t xml:space="preserve">. </w:t>
            </w:r>
            <w:r w:rsidR="00DA42AC" w:rsidRPr="0066499B">
              <w:rPr>
                <w:bCs/>
              </w:rPr>
              <w:t xml:space="preserve">Les personnes physiques sont passibles de sanctions administratives </w:t>
            </w:r>
            <w:r w:rsidR="00DA42AC" w:rsidRPr="0066499B">
              <w:rPr>
                <w:bCs/>
                <w:color w:val="000000"/>
              </w:rPr>
              <w:t>sans distinction aucune reposant sur des considérations d</w:t>
            </w:r>
            <w:r w:rsidR="00B16291" w:rsidRPr="0066499B">
              <w:rPr>
                <w:bCs/>
                <w:color w:val="000000"/>
              </w:rPr>
              <w:t>’</w:t>
            </w:r>
            <w:r w:rsidR="005278A3" w:rsidRPr="0066499B">
              <w:rPr>
                <w:bCs/>
                <w:color w:val="000000"/>
              </w:rPr>
              <w:t>appartenance ethnique</w:t>
            </w:r>
            <w:r w:rsidR="00B16291" w:rsidRPr="0066499B">
              <w:rPr>
                <w:bCs/>
                <w:color w:val="000000"/>
              </w:rPr>
              <w:t>,</w:t>
            </w:r>
            <w:r w:rsidR="00DA42AC" w:rsidRPr="0066499B">
              <w:rPr>
                <w:bCs/>
                <w:color w:val="000000"/>
              </w:rPr>
              <w:t xml:space="preserve"> de race</w:t>
            </w:r>
            <w:r w:rsidR="00B16291" w:rsidRPr="0066499B">
              <w:rPr>
                <w:bCs/>
                <w:color w:val="000000"/>
              </w:rPr>
              <w:t>,</w:t>
            </w:r>
            <w:r w:rsidR="00DA42AC" w:rsidRPr="0066499B">
              <w:rPr>
                <w:bCs/>
                <w:color w:val="000000"/>
              </w:rPr>
              <w:t xml:space="preserve"> de sexe</w:t>
            </w:r>
            <w:r w:rsidR="00B16291" w:rsidRPr="0066499B">
              <w:rPr>
                <w:bCs/>
                <w:color w:val="000000"/>
              </w:rPr>
              <w:t>,</w:t>
            </w:r>
            <w:r w:rsidR="00DA42AC" w:rsidRPr="0066499B">
              <w:rPr>
                <w:bCs/>
                <w:color w:val="000000"/>
              </w:rPr>
              <w:t xml:space="preserve"> d</w:t>
            </w:r>
            <w:r w:rsidR="00B16291" w:rsidRPr="0066499B">
              <w:rPr>
                <w:bCs/>
                <w:color w:val="000000"/>
              </w:rPr>
              <w:t>’</w:t>
            </w:r>
            <w:r w:rsidR="00DA42AC" w:rsidRPr="0066499B">
              <w:rPr>
                <w:bCs/>
                <w:color w:val="000000"/>
              </w:rPr>
              <w:t>origine</w:t>
            </w:r>
            <w:r w:rsidR="00B16291" w:rsidRPr="0066499B">
              <w:rPr>
                <w:bCs/>
                <w:color w:val="000000"/>
              </w:rPr>
              <w:t>,</w:t>
            </w:r>
            <w:r w:rsidR="00DA42AC" w:rsidRPr="0066499B">
              <w:rPr>
                <w:bCs/>
                <w:color w:val="000000"/>
              </w:rPr>
              <w:t xml:space="preserve"> de fortune</w:t>
            </w:r>
            <w:r w:rsidR="00B16291" w:rsidRPr="0066499B">
              <w:rPr>
                <w:bCs/>
                <w:color w:val="000000"/>
              </w:rPr>
              <w:t>,</w:t>
            </w:r>
            <w:r w:rsidR="00DA42AC" w:rsidRPr="0066499B">
              <w:rPr>
                <w:bCs/>
                <w:color w:val="000000"/>
              </w:rPr>
              <w:t xml:space="preserve"> de fonction</w:t>
            </w:r>
            <w:r w:rsidR="00B16291" w:rsidRPr="0066499B">
              <w:rPr>
                <w:bCs/>
                <w:color w:val="000000"/>
              </w:rPr>
              <w:t>,</w:t>
            </w:r>
            <w:r w:rsidR="00DA42AC" w:rsidRPr="0066499B">
              <w:rPr>
                <w:bCs/>
                <w:color w:val="000000"/>
              </w:rPr>
              <w:t xml:space="preserve"> de lieu de résidence</w:t>
            </w:r>
            <w:r w:rsidR="00B16291" w:rsidRPr="0066499B">
              <w:rPr>
                <w:bCs/>
                <w:color w:val="000000"/>
              </w:rPr>
              <w:t>,</w:t>
            </w:r>
            <w:r w:rsidR="00DA42AC" w:rsidRPr="0066499B">
              <w:rPr>
                <w:bCs/>
                <w:color w:val="000000"/>
              </w:rPr>
              <w:t xml:space="preserve"> de langue</w:t>
            </w:r>
            <w:r w:rsidR="00B16291" w:rsidRPr="0066499B">
              <w:rPr>
                <w:bCs/>
                <w:color w:val="000000"/>
              </w:rPr>
              <w:t>,</w:t>
            </w:r>
            <w:r w:rsidR="00DA42AC" w:rsidRPr="0066499B">
              <w:rPr>
                <w:bCs/>
                <w:color w:val="000000"/>
              </w:rPr>
              <w:t xml:space="preserve"> d</w:t>
            </w:r>
            <w:r w:rsidR="00B16291" w:rsidRPr="0066499B">
              <w:rPr>
                <w:bCs/>
                <w:color w:val="000000"/>
              </w:rPr>
              <w:t>’</w:t>
            </w:r>
            <w:r w:rsidR="00DA42AC" w:rsidRPr="0066499B">
              <w:rPr>
                <w:bCs/>
                <w:color w:val="000000"/>
              </w:rPr>
              <w:t>attitude à l</w:t>
            </w:r>
            <w:r w:rsidR="00B16291" w:rsidRPr="0066499B">
              <w:rPr>
                <w:bCs/>
                <w:color w:val="000000"/>
              </w:rPr>
              <w:t>’</w:t>
            </w:r>
            <w:r w:rsidR="00DA42AC" w:rsidRPr="0066499B">
              <w:rPr>
                <w:bCs/>
                <w:color w:val="000000"/>
              </w:rPr>
              <w:t>égard de la religion</w:t>
            </w:r>
            <w:r w:rsidR="00B16291" w:rsidRPr="0066499B">
              <w:rPr>
                <w:bCs/>
                <w:color w:val="000000"/>
              </w:rPr>
              <w:t>,</w:t>
            </w:r>
            <w:r w:rsidR="00DA42AC" w:rsidRPr="0066499B">
              <w:rPr>
                <w:bCs/>
                <w:color w:val="000000"/>
              </w:rPr>
              <w:t xml:space="preserve"> d</w:t>
            </w:r>
            <w:r w:rsidR="00B16291" w:rsidRPr="0066499B">
              <w:rPr>
                <w:bCs/>
                <w:color w:val="000000"/>
              </w:rPr>
              <w:t>’</w:t>
            </w:r>
            <w:r w:rsidR="00DA42AC" w:rsidRPr="0066499B">
              <w:rPr>
                <w:bCs/>
                <w:color w:val="000000"/>
              </w:rPr>
              <w:t>opinions polit</w:t>
            </w:r>
            <w:r w:rsidR="00B225C9" w:rsidRPr="0066499B">
              <w:rPr>
                <w:bCs/>
                <w:color w:val="000000"/>
              </w:rPr>
              <w:t xml:space="preserve">iques ou </w:t>
            </w:r>
            <w:r w:rsidR="00DA42AC" w:rsidRPr="0066499B">
              <w:rPr>
                <w:bCs/>
                <w:color w:val="000000"/>
              </w:rPr>
              <w:t>d</w:t>
            </w:r>
            <w:r w:rsidR="00B16291" w:rsidRPr="0066499B">
              <w:rPr>
                <w:bCs/>
                <w:color w:val="000000"/>
              </w:rPr>
              <w:t>’</w:t>
            </w:r>
            <w:r w:rsidR="00DA42AC" w:rsidRPr="0066499B">
              <w:rPr>
                <w:bCs/>
                <w:color w:val="000000"/>
              </w:rPr>
              <w:t>affiliation ou non-affiliation à un parti. Les personnes morales sont passibles de sanctions administratives</w:t>
            </w:r>
            <w:r w:rsidR="001739D8" w:rsidRPr="0066499B">
              <w:rPr>
                <w:bCs/>
                <w:color w:val="000000"/>
              </w:rPr>
              <w:t xml:space="preserve"> </w:t>
            </w:r>
            <w:r w:rsidR="00DA42AC" w:rsidRPr="0066499B">
              <w:rPr>
                <w:bCs/>
                <w:color w:val="000000"/>
              </w:rPr>
              <w:t xml:space="preserve">indépendamment </w:t>
            </w:r>
            <w:r w:rsidR="00DA42AC" w:rsidRPr="0066499B">
              <w:rPr>
                <w:bCs/>
              </w:rPr>
              <w:t xml:space="preserve">de leur </w:t>
            </w:r>
            <w:r w:rsidR="00DA42AC" w:rsidRPr="0066499B">
              <w:rPr>
                <w:bCs/>
                <w:color w:val="000000"/>
              </w:rPr>
              <w:t>régime de propriété</w:t>
            </w:r>
            <w:r w:rsidR="00B16291" w:rsidRPr="0066499B">
              <w:rPr>
                <w:bCs/>
                <w:color w:val="000000"/>
              </w:rPr>
              <w:t>,</w:t>
            </w:r>
            <w:r w:rsidR="00DA42AC" w:rsidRPr="0066499B">
              <w:rPr>
                <w:bCs/>
                <w:color w:val="000000"/>
              </w:rPr>
              <w:t xml:space="preserve"> de leur domiciliation</w:t>
            </w:r>
            <w:r w:rsidR="00B16291" w:rsidRPr="0066499B">
              <w:rPr>
                <w:bCs/>
              </w:rPr>
              <w:t>,</w:t>
            </w:r>
            <w:r w:rsidR="00DA42AC" w:rsidRPr="0066499B">
              <w:rPr>
                <w:bCs/>
              </w:rPr>
              <w:t xml:space="preserve"> de leur nature juridique</w:t>
            </w:r>
            <w:r w:rsidR="00B16291" w:rsidRPr="0066499B">
              <w:rPr>
                <w:bCs/>
              </w:rPr>
              <w:t>,</w:t>
            </w:r>
            <w:r w:rsidR="00DA42AC" w:rsidRPr="0066499B">
              <w:rPr>
                <w:bCs/>
              </w:rPr>
              <w:t xml:space="preserve"> de leur état de filiale ou d</w:t>
            </w:r>
            <w:r w:rsidR="00B16291" w:rsidRPr="0066499B">
              <w:rPr>
                <w:bCs/>
              </w:rPr>
              <w:t>’</w:t>
            </w:r>
            <w:r w:rsidR="00DA42AC" w:rsidRPr="0066499B">
              <w:rPr>
                <w:bCs/>
              </w:rPr>
              <w:t>autres considérations.</w:t>
            </w:r>
          </w:p>
        </w:tc>
        <w:tc>
          <w:tcPr>
            <w:tcW w:w="2326" w:type="dxa"/>
            <w:gridSpan w:val="2"/>
            <w:shd w:val="clear" w:color="auto" w:fill="auto"/>
            <w:hideMark/>
          </w:tcPr>
          <w:p w:rsidR="00944B3E" w:rsidRPr="0066499B" w:rsidRDefault="005738CD" w:rsidP="00497AA6">
            <w:pPr>
              <w:tabs>
                <w:tab w:val="left" w:pos="709"/>
              </w:tabs>
              <w:spacing w:before="40" w:after="120"/>
              <w:ind w:right="113"/>
              <w:rPr>
                <w:bCs/>
              </w:rPr>
            </w:pPr>
            <w:r w:rsidRPr="0066499B">
              <w:rPr>
                <w:bCs/>
              </w:rPr>
              <w:t xml:space="preserve">Code des infractions administratives </w:t>
            </w:r>
            <w:r w:rsidR="00944B3E" w:rsidRPr="0066499B">
              <w:rPr>
                <w:bCs/>
              </w:rPr>
              <w:t>(2013)</w:t>
            </w:r>
          </w:p>
        </w:tc>
      </w:tr>
      <w:tr w:rsidR="00944B3E" w:rsidRPr="0066499B" w:rsidTr="00213B66">
        <w:trPr>
          <w:cantSplit/>
        </w:trPr>
        <w:tc>
          <w:tcPr>
            <w:tcW w:w="350" w:type="dxa"/>
            <w:shd w:val="clear" w:color="auto" w:fill="auto"/>
            <w:hideMark/>
          </w:tcPr>
          <w:p w:rsidR="00944B3E" w:rsidRPr="0066499B" w:rsidRDefault="00944B3E" w:rsidP="00497AA6">
            <w:pPr>
              <w:tabs>
                <w:tab w:val="left" w:pos="709"/>
              </w:tabs>
              <w:spacing w:before="40" w:after="120"/>
              <w:ind w:right="40"/>
              <w:rPr>
                <w:bCs/>
              </w:rPr>
            </w:pPr>
            <w:r w:rsidRPr="0066499B">
              <w:rPr>
                <w:bCs/>
              </w:rPr>
              <w:t>27.</w:t>
            </w:r>
          </w:p>
        </w:tc>
        <w:tc>
          <w:tcPr>
            <w:tcW w:w="4672" w:type="dxa"/>
            <w:gridSpan w:val="3"/>
            <w:shd w:val="clear" w:color="auto" w:fill="auto"/>
            <w:hideMark/>
          </w:tcPr>
          <w:p w:rsidR="00944B3E" w:rsidRPr="0066499B" w:rsidRDefault="00C601F4" w:rsidP="0058105F">
            <w:pPr>
              <w:spacing w:before="40" w:after="120"/>
              <w:ind w:right="113"/>
              <w:rPr>
                <w:bCs/>
              </w:rPr>
            </w:pPr>
            <w:r w:rsidRPr="0066499B">
              <w:rPr>
                <w:bCs/>
              </w:rPr>
              <w:t>Article</w:t>
            </w:r>
            <w:r w:rsidR="00D43FBA" w:rsidRPr="0066499B">
              <w:rPr>
                <w:bCs/>
              </w:rPr>
              <w:t xml:space="preserve"> </w:t>
            </w:r>
            <w:r w:rsidR="00944B3E" w:rsidRPr="0066499B">
              <w:rPr>
                <w:bCs/>
              </w:rPr>
              <w:t xml:space="preserve">5. </w:t>
            </w:r>
            <w:r w:rsidR="00D43FBA" w:rsidRPr="0066499B">
              <w:rPr>
                <w:bCs/>
              </w:rPr>
              <w:t>Égalité</w:t>
            </w:r>
            <w:r w:rsidRPr="0066499B">
              <w:rPr>
                <w:bCs/>
              </w:rPr>
              <w:t xml:space="preserve"> devant la loi et devant la justice</w:t>
            </w:r>
          </w:p>
          <w:p w:rsidR="00944B3E" w:rsidRPr="0066499B" w:rsidRDefault="00944B3E" w:rsidP="0058105F">
            <w:pPr>
              <w:tabs>
                <w:tab w:val="left" w:pos="212"/>
              </w:tabs>
              <w:spacing w:before="40" w:after="120"/>
              <w:ind w:right="113"/>
              <w:rPr>
                <w:bCs/>
              </w:rPr>
            </w:pPr>
            <w:r w:rsidRPr="0066499B">
              <w:rPr>
                <w:bCs/>
              </w:rPr>
              <w:t>1.</w:t>
            </w:r>
            <w:r w:rsidR="00D43FBA" w:rsidRPr="0066499B">
              <w:rPr>
                <w:bCs/>
              </w:rPr>
              <w:tab/>
            </w:r>
            <w:r w:rsidR="00C601F4" w:rsidRPr="0066499B">
              <w:rPr>
                <w:bCs/>
                <w:color w:val="000000"/>
              </w:rPr>
              <w:t>Au Turkménistan</w:t>
            </w:r>
            <w:r w:rsidR="00B16291" w:rsidRPr="0066499B">
              <w:rPr>
                <w:bCs/>
                <w:color w:val="000000"/>
              </w:rPr>
              <w:t>,</w:t>
            </w:r>
            <w:r w:rsidR="00C601F4" w:rsidRPr="0066499B">
              <w:rPr>
                <w:bCs/>
                <w:color w:val="000000"/>
              </w:rPr>
              <w:t xml:space="preserve"> la justice est rendue sur la base de l</w:t>
            </w:r>
            <w:r w:rsidR="00B16291" w:rsidRPr="0066499B">
              <w:rPr>
                <w:bCs/>
                <w:color w:val="000000"/>
              </w:rPr>
              <w:t>’</w:t>
            </w:r>
            <w:r w:rsidR="00C601F4" w:rsidRPr="0066499B">
              <w:rPr>
                <w:bCs/>
                <w:color w:val="000000"/>
              </w:rPr>
              <w:t>égalité des droits et des libertés</w:t>
            </w:r>
            <w:r w:rsidR="00B16291" w:rsidRPr="0066499B">
              <w:rPr>
                <w:bCs/>
                <w:color w:val="000000"/>
              </w:rPr>
              <w:t>,</w:t>
            </w:r>
            <w:r w:rsidR="00C601F4" w:rsidRPr="0066499B">
              <w:rPr>
                <w:bCs/>
                <w:color w:val="000000"/>
              </w:rPr>
              <w:t xml:space="preserve"> dans le cadre d</w:t>
            </w:r>
            <w:r w:rsidR="00B16291" w:rsidRPr="0066499B">
              <w:rPr>
                <w:bCs/>
                <w:color w:val="000000"/>
              </w:rPr>
              <w:t>’</w:t>
            </w:r>
            <w:r w:rsidR="00C601F4" w:rsidRPr="0066499B">
              <w:rPr>
                <w:bCs/>
                <w:color w:val="000000"/>
              </w:rPr>
              <w:t>une procédure contradictoire</w:t>
            </w:r>
            <w:r w:rsidR="00B16291" w:rsidRPr="0066499B">
              <w:rPr>
                <w:bCs/>
                <w:color w:val="000000"/>
              </w:rPr>
              <w:t>,</w:t>
            </w:r>
            <w:r w:rsidR="00C601F4" w:rsidRPr="0066499B">
              <w:rPr>
                <w:bCs/>
                <w:color w:val="000000"/>
              </w:rPr>
              <w:t xml:space="preserve"> tous </w:t>
            </w:r>
            <w:r w:rsidR="005278A3" w:rsidRPr="0066499B">
              <w:rPr>
                <w:bCs/>
                <w:color w:val="000000"/>
              </w:rPr>
              <w:t xml:space="preserve">les justiciables </w:t>
            </w:r>
            <w:r w:rsidR="00C601F4" w:rsidRPr="0066499B">
              <w:rPr>
                <w:bCs/>
                <w:color w:val="000000"/>
              </w:rPr>
              <w:t>étant égaux devant la loi et la justice</w:t>
            </w:r>
            <w:r w:rsidR="00B16291" w:rsidRPr="0066499B">
              <w:rPr>
                <w:bCs/>
                <w:color w:val="000000"/>
              </w:rPr>
              <w:t>,</w:t>
            </w:r>
            <w:r w:rsidR="00C601F4" w:rsidRPr="0066499B">
              <w:rPr>
                <w:bCs/>
                <w:color w:val="000000"/>
              </w:rPr>
              <w:t xml:space="preserve"> sans aucune distinction tenant à l</w:t>
            </w:r>
            <w:r w:rsidR="00B16291" w:rsidRPr="0066499B">
              <w:rPr>
                <w:bCs/>
                <w:color w:val="000000"/>
              </w:rPr>
              <w:t>’</w:t>
            </w:r>
            <w:r w:rsidR="00C601F4" w:rsidRPr="0066499B">
              <w:rPr>
                <w:bCs/>
                <w:color w:val="000000"/>
              </w:rPr>
              <w:t>appartenance ethnique</w:t>
            </w:r>
            <w:r w:rsidR="00B16291" w:rsidRPr="0066499B">
              <w:rPr>
                <w:bCs/>
                <w:color w:val="000000"/>
              </w:rPr>
              <w:t>,</w:t>
            </w:r>
            <w:r w:rsidR="00C601F4" w:rsidRPr="0066499B">
              <w:rPr>
                <w:bCs/>
                <w:color w:val="000000"/>
              </w:rPr>
              <w:t xml:space="preserve"> à la race</w:t>
            </w:r>
            <w:r w:rsidR="00B16291" w:rsidRPr="0066499B">
              <w:rPr>
                <w:bCs/>
                <w:color w:val="000000"/>
              </w:rPr>
              <w:t>,</w:t>
            </w:r>
            <w:r w:rsidR="00C601F4" w:rsidRPr="0066499B">
              <w:rPr>
                <w:bCs/>
                <w:color w:val="000000"/>
              </w:rPr>
              <w:t xml:space="preserve"> au sexe</w:t>
            </w:r>
            <w:r w:rsidR="00B16291" w:rsidRPr="0066499B">
              <w:rPr>
                <w:bCs/>
                <w:color w:val="000000"/>
              </w:rPr>
              <w:t>,</w:t>
            </w:r>
            <w:r w:rsidR="00C601F4" w:rsidRPr="0066499B">
              <w:rPr>
                <w:bCs/>
                <w:color w:val="000000"/>
              </w:rPr>
              <w:t xml:space="preserve"> à l</w:t>
            </w:r>
            <w:r w:rsidR="00B16291" w:rsidRPr="0066499B">
              <w:rPr>
                <w:bCs/>
                <w:color w:val="000000"/>
              </w:rPr>
              <w:t>’</w:t>
            </w:r>
            <w:r w:rsidR="00C601F4" w:rsidRPr="0066499B">
              <w:rPr>
                <w:bCs/>
                <w:color w:val="000000"/>
              </w:rPr>
              <w:t>origine</w:t>
            </w:r>
            <w:r w:rsidR="00B16291" w:rsidRPr="0066499B">
              <w:rPr>
                <w:bCs/>
                <w:color w:val="000000"/>
              </w:rPr>
              <w:t>,</w:t>
            </w:r>
            <w:r w:rsidR="00C601F4" w:rsidRPr="0066499B">
              <w:rPr>
                <w:bCs/>
                <w:color w:val="000000"/>
              </w:rPr>
              <w:t xml:space="preserve"> à la </w:t>
            </w:r>
            <w:r w:rsidR="005278A3" w:rsidRPr="0066499B">
              <w:rPr>
                <w:bCs/>
                <w:color w:val="000000"/>
              </w:rPr>
              <w:t>fortune</w:t>
            </w:r>
            <w:r w:rsidR="00B16291" w:rsidRPr="0066499B">
              <w:rPr>
                <w:bCs/>
                <w:color w:val="000000"/>
              </w:rPr>
              <w:t>,</w:t>
            </w:r>
            <w:r w:rsidR="00C601F4" w:rsidRPr="0066499B">
              <w:rPr>
                <w:bCs/>
                <w:color w:val="000000"/>
              </w:rPr>
              <w:t xml:space="preserve"> à la fonction</w:t>
            </w:r>
            <w:r w:rsidR="00B16291" w:rsidRPr="0066499B">
              <w:rPr>
                <w:bCs/>
                <w:color w:val="000000"/>
              </w:rPr>
              <w:t>,</w:t>
            </w:r>
            <w:r w:rsidR="00C601F4" w:rsidRPr="0066499B">
              <w:rPr>
                <w:bCs/>
                <w:color w:val="000000"/>
              </w:rPr>
              <w:t xml:space="preserve"> au lieu de résidence</w:t>
            </w:r>
            <w:r w:rsidR="00B16291" w:rsidRPr="0066499B">
              <w:rPr>
                <w:bCs/>
                <w:color w:val="000000"/>
              </w:rPr>
              <w:t>,</w:t>
            </w:r>
            <w:r w:rsidR="00C601F4" w:rsidRPr="0066499B">
              <w:rPr>
                <w:bCs/>
                <w:color w:val="000000"/>
              </w:rPr>
              <w:t xml:space="preserve"> à la langue</w:t>
            </w:r>
            <w:r w:rsidR="00B16291" w:rsidRPr="0066499B">
              <w:rPr>
                <w:bCs/>
                <w:color w:val="000000"/>
              </w:rPr>
              <w:t>,</w:t>
            </w:r>
            <w:r w:rsidR="00C601F4" w:rsidRPr="0066499B">
              <w:rPr>
                <w:bCs/>
                <w:color w:val="000000"/>
              </w:rPr>
              <w:t xml:space="preserve"> à l</w:t>
            </w:r>
            <w:r w:rsidR="00B16291" w:rsidRPr="0066499B">
              <w:rPr>
                <w:bCs/>
                <w:color w:val="000000"/>
              </w:rPr>
              <w:t>’</w:t>
            </w:r>
            <w:r w:rsidR="00C601F4" w:rsidRPr="0066499B">
              <w:rPr>
                <w:bCs/>
                <w:color w:val="000000"/>
              </w:rPr>
              <w:t>attitude à l</w:t>
            </w:r>
            <w:r w:rsidR="00B16291" w:rsidRPr="0066499B">
              <w:rPr>
                <w:bCs/>
                <w:color w:val="000000"/>
              </w:rPr>
              <w:t>’</w:t>
            </w:r>
            <w:r w:rsidR="00C601F4" w:rsidRPr="0066499B">
              <w:rPr>
                <w:bCs/>
                <w:color w:val="000000"/>
              </w:rPr>
              <w:t>égard de la religion</w:t>
            </w:r>
            <w:r w:rsidR="00B16291" w:rsidRPr="0066499B">
              <w:rPr>
                <w:bCs/>
                <w:color w:val="000000"/>
              </w:rPr>
              <w:t>,</w:t>
            </w:r>
            <w:r w:rsidR="00C601F4" w:rsidRPr="0066499B">
              <w:rPr>
                <w:bCs/>
                <w:color w:val="000000"/>
              </w:rPr>
              <w:t xml:space="preserve"> aux opinions politiques</w:t>
            </w:r>
            <w:r w:rsidR="00B225C9" w:rsidRPr="0066499B">
              <w:rPr>
                <w:bCs/>
                <w:color w:val="000000"/>
              </w:rPr>
              <w:t xml:space="preserve"> ou</w:t>
            </w:r>
            <w:r w:rsidR="00C601F4" w:rsidRPr="0066499B">
              <w:rPr>
                <w:bCs/>
                <w:color w:val="000000"/>
              </w:rPr>
              <w:t xml:space="preserve"> à l</w:t>
            </w:r>
            <w:r w:rsidR="00B16291" w:rsidRPr="0066499B">
              <w:rPr>
                <w:bCs/>
                <w:color w:val="000000"/>
              </w:rPr>
              <w:t>’</w:t>
            </w:r>
            <w:r w:rsidR="00C601F4" w:rsidRPr="0066499B">
              <w:rPr>
                <w:bCs/>
                <w:color w:val="000000"/>
              </w:rPr>
              <w:t>affiliation ou non-affiliation à un parti ni à quelque autre critère non spécifié par la loi.</w:t>
            </w:r>
          </w:p>
        </w:tc>
        <w:tc>
          <w:tcPr>
            <w:tcW w:w="2326" w:type="dxa"/>
            <w:gridSpan w:val="2"/>
            <w:shd w:val="clear" w:color="auto" w:fill="auto"/>
            <w:hideMark/>
          </w:tcPr>
          <w:p w:rsidR="00944B3E" w:rsidRPr="0066499B" w:rsidRDefault="00633BA1" w:rsidP="00497AA6">
            <w:pPr>
              <w:tabs>
                <w:tab w:val="left" w:pos="709"/>
              </w:tabs>
              <w:spacing w:before="40" w:after="120"/>
              <w:ind w:right="113"/>
              <w:rPr>
                <w:bCs/>
              </w:rPr>
            </w:pPr>
            <w:r w:rsidRPr="0066499B">
              <w:rPr>
                <w:bCs/>
              </w:rPr>
              <w:t>Loi sur la justice (nouvelle version) (2014)</w:t>
            </w:r>
          </w:p>
        </w:tc>
      </w:tr>
      <w:tr w:rsidR="00944B3E" w:rsidRPr="0066499B" w:rsidTr="00213B66">
        <w:trPr>
          <w:cantSplit/>
        </w:trPr>
        <w:tc>
          <w:tcPr>
            <w:tcW w:w="350" w:type="dxa"/>
            <w:shd w:val="clear" w:color="auto" w:fill="auto"/>
            <w:hideMark/>
          </w:tcPr>
          <w:p w:rsidR="00944B3E" w:rsidRPr="0066499B" w:rsidRDefault="00944B3E" w:rsidP="00497AA6">
            <w:pPr>
              <w:tabs>
                <w:tab w:val="left" w:pos="709"/>
              </w:tabs>
              <w:spacing w:before="40" w:after="120"/>
              <w:ind w:right="40"/>
              <w:rPr>
                <w:bCs/>
              </w:rPr>
            </w:pPr>
            <w:r w:rsidRPr="0066499B">
              <w:rPr>
                <w:bCs/>
              </w:rPr>
              <w:lastRenderedPageBreak/>
              <w:t>28.</w:t>
            </w:r>
          </w:p>
        </w:tc>
        <w:tc>
          <w:tcPr>
            <w:tcW w:w="4672" w:type="dxa"/>
            <w:gridSpan w:val="3"/>
            <w:shd w:val="clear" w:color="auto" w:fill="auto"/>
            <w:hideMark/>
          </w:tcPr>
          <w:p w:rsidR="00944B3E" w:rsidRPr="0066499B" w:rsidRDefault="00C601F4" w:rsidP="00497AA6">
            <w:pPr>
              <w:tabs>
                <w:tab w:val="left" w:pos="709"/>
              </w:tabs>
              <w:spacing w:before="40" w:after="120"/>
              <w:ind w:right="113"/>
              <w:rPr>
                <w:bCs/>
              </w:rPr>
            </w:pPr>
            <w:r w:rsidRPr="0066499B">
              <w:rPr>
                <w:bCs/>
              </w:rPr>
              <w:t>Article</w:t>
            </w:r>
            <w:r w:rsidR="00944B3E" w:rsidRPr="0066499B">
              <w:rPr>
                <w:bCs/>
              </w:rPr>
              <w:t xml:space="preserve"> 3. </w:t>
            </w:r>
            <w:r w:rsidRPr="0066499B">
              <w:rPr>
                <w:bCs/>
              </w:rPr>
              <w:t>Buts et principes fondamentaux de l</w:t>
            </w:r>
            <w:r w:rsidR="00B16291" w:rsidRPr="0066499B">
              <w:rPr>
                <w:bCs/>
              </w:rPr>
              <w:t>’</w:t>
            </w:r>
            <w:r w:rsidRPr="0066499B">
              <w:rPr>
                <w:bCs/>
              </w:rPr>
              <w:t>édition</w:t>
            </w:r>
          </w:p>
          <w:p w:rsidR="00C601F4" w:rsidRPr="0066499B" w:rsidRDefault="00944B3E" w:rsidP="0058105F">
            <w:pPr>
              <w:tabs>
                <w:tab w:val="left" w:pos="215"/>
              </w:tabs>
              <w:spacing w:before="40" w:after="120"/>
              <w:ind w:right="113"/>
              <w:rPr>
                <w:bCs/>
              </w:rPr>
            </w:pPr>
            <w:r w:rsidRPr="0066499B">
              <w:rPr>
                <w:bCs/>
              </w:rPr>
              <w:t>1.</w:t>
            </w:r>
            <w:r w:rsidR="00D43FBA" w:rsidRPr="0066499B">
              <w:rPr>
                <w:bCs/>
              </w:rPr>
              <w:tab/>
            </w:r>
            <w:r w:rsidR="00C601F4" w:rsidRPr="0066499B">
              <w:rPr>
                <w:bCs/>
              </w:rPr>
              <w:t>Les buts fondamentaux de l</w:t>
            </w:r>
            <w:r w:rsidR="00B16291" w:rsidRPr="0066499B">
              <w:rPr>
                <w:bCs/>
              </w:rPr>
              <w:t>’</w:t>
            </w:r>
            <w:r w:rsidR="00C601F4" w:rsidRPr="0066499B">
              <w:rPr>
                <w:bCs/>
              </w:rPr>
              <w:t>édition consistent</w:t>
            </w:r>
            <w:r w:rsidR="006D5EC3" w:rsidRPr="0066499B">
              <w:rPr>
                <w:bCs/>
              </w:rPr>
              <w:t>:</w:t>
            </w:r>
          </w:p>
          <w:p w:rsidR="00944B3E" w:rsidRPr="0066499B" w:rsidRDefault="000E230A" w:rsidP="0058105F">
            <w:pPr>
              <w:tabs>
                <w:tab w:val="left" w:pos="215"/>
              </w:tabs>
              <w:spacing w:before="40" w:after="120"/>
              <w:ind w:right="113"/>
              <w:rPr>
                <w:bCs/>
              </w:rPr>
            </w:pPr>
            <w:r w:rsidRPr="0066499B">
              <w:rPr>
                <w:bCs/>
              </w:rPr>
              <w:t>4.</w:t>
            </w:r>
            <w:r w:rsidRPr="0066499B">
              <w:rPr>
                <w:bCs/>
              </w:rPr>
              <w:tab/>
            </w:r>
            <w:r w:rsidR="008338C9" w:rsidRPr="0066499B">
              <w:rPr>
                <w:bCs/>
              </w:rPr>
              <w:t xml:space="preserve">À </w:t>
            </w:r>
            <w:r w:rsidR="00C601F4" w:rsidRPr="0066499B">
              <w:rPr>
                <w:bCs/>
              </w:rPr>
              <w:t>donner aux citoyens la possibilité de s</w:t>
            </w:r>
            <w:r w:rsidR="00B16291" w:rsidRPr="0066499B">
              <w:rPr>
                <w:bCs/>
              </w:rPr>
              <w:t>’</w:t>
            </w:r>
            <w:r w:rsidR="00C601F4" w:rsidRPr="0066499B">
              <w:rPr>
                <w:bCs/>
              </w:rPr>
              <w:t>exprimer en tant qu</w:t>
            </w:r>
            <w:r w:rsidR="00B16291" w:rsidRPr="0066499B">
              <w:rPr>
                <w:bCs/>
              </w:rPr>
              <w:t>’</w:t>
            </w:r>
            <w:r w:rsidR="00C601F4" w:rsidRPr="0066499B">
              <w:rPr>
                <w:bCs/>
              </w:rPr>
              <w:t xml:space="preserve">auteurs </w:t>
            </w:r>
            <w:r w:rsidR="00196CE9" w:rsidRPr="0066499B">
              <w:rPr>
                <w:bCs/>
                <w:color w:val="000000"/>
              </w:rPr>
              <w:t>sans distinction aucune tenant à l</w:t>
            </w:r>
            <w:r w:rsidR="00B16291" w:rsidRPr="0066499B">
              <w:rPr>
                <w:bCs/>
                <w:color w:val="000000"/>
              </w:rPr>
              <w:t>’</w:t>
            </w:r>
            <w:r w:rsidR="005278A3" w:rsidRPr="0066499B">
              <w:rPr>
                <w:bCs/>
                <w:color w:val="000000"/>
              </w:rPr>
              <w:t>appartenance ethnique</w:t>
            </w:r>
            <w:r w:rsidR="00B16291" w:rsidRPr="0066499B">
              <w:rPr>
                <w:bCs/>
                <w:color w:val="000000"/>
              </w:rPr>
              <w:t>,</w:t>
            </w:r>
            <w:r w:rsidR="00196CE9" w:rsidRPr="0066499B">
              <w:rPr>
                <w:bCs/>
                <w:color w:val="000000"/>
              </w:rPr>
              <w:t xml:space="preserve"> à la race</w:t>
            </w:r>
            <w:r w:rsidR="00B16291" w:rsidRPr="0066499B">
              <w:rPr>
                <w:bCs/>
                <w:color w:val="000000"/>
              </w:rPr>
              <w:t>,</w:t>
            </w:r>
            <w:r w:rsidR="00196CE9" w:rsidRPr="0066499B">
              <w:rPr>
                <w:bCs/>
                <w:color w:val="000000"/>
              </w:rPr>
              <w:t xml:space="preserve"> au sexe</w:t>
            </w:r>
            <w:r w:rsidR="00B16291" w:rsidRPr="0066499B">
              <w:rPr>
                <w:bCs/>
                <w:color w:val="000000"/>
              </w:rPr>
              <w:t>,</w:t>
            </w:r>
            <w:r w:rsidR="00196CE9" w:rsidRPr="0066499B">
              <w:rPr>
                <w:bCs/>
                <w:color w:val="000000"/>
              </w:rPr>
              <w:t xml:space="preserve"> à l</w:t>
            </w:r>
            <w:r w:rsidR="00B16291" w:rsidRPr="0066499B">
              <w:rPr>
                <w:bCs/>
                <w:color w:val="000000"/>
              </w:rPr>
              <w:t>’</w:t>
            </w:r>
            <w:r w:rsidR="00196CE9" w:rsidRPr="0066499B">
              <w:rPr>
                <w:bCs/>
                <w:color w:val="000000"/>
              </w:rPr>
              <w:t>origine</w:t>
            </w:r>
            <w:r w:rsidR="00B16291" w:rsidRPr="0066499B">
              <w:rPr>
                <w:bCs/>
                <w:color w:val="000000"/>
              </w:rPr>
              <w:t>,</w:t>
            </w:r>
            <w:r w:rsidR="005278A3" w:rsidRPr="0066499B">
              <w:rPr>
                <w:bCs/>
                <w:color w:val="000000"/>
              </w:rPr>
              <w:t xml:space="preserve"> </w:t>
            </w:r>
            <w:r w:rsidR="00196CE9" w:rsidRPr="0066499B">
              <w:rPr>
                <w:bCs/>
                <w:color w:val="000000"/>
              </w:rPr>
              <w:t>à la fortune</w:t>
            </w:r>
            <w:r w:rsidR="00B16291" w:rsidRPr="0066499B">
              <w:rPr>
                <w:bCs/>
                <w:color w:val="000000"/>
              </w:rPr>
              <w:t>,</w:t>
            </w:r>
            <w:r w:rsidR="00196CE9" w:rsidRPr="0066499B">
              <w:rPr>
                <w:bCs/>
                <w:color w:val="000000"/>
              </w:rPr>
              <w:t xml:space="preserve"> à la fonction</w:t>
            </w:r>
            <w:r w:rsidR="00B16291" w:rsidRPr="0066499B">
              <w:rPr>
                <w:bCs/>
                <w:color w:val="000000"/>
              </w:rPr>
              <w:t>,</w:t>
            </w:r>
            <w:r w:rsidR="00196CE9" w:rsidRPr="0066499B">
              <w:rPr>
                <w:bCs/>
                <w:color w:val="000000"/>
              </w:rPr>
              <w:t xml:space="preserve"> au lieu de résidence</w:t>
            </w:r>
            <w:r w:rsidR="00B16291" w:rsidRPr="0066499B">
              <w:rPr>
                <w:bCs/>
                <w:color w:val="000000"/>
              </w:rPr>
              <w:t>,</w:t>
            </w:r>
            <w:r w:rsidR="00196CE9" w:rsidRPr="0066499B">
              <w:rPr>
                <w:bCs/>
                <w:color w:val="000000"/>
              </w:rPr>
              <w:t xml:space="preserve"> à la langue</w:t>
            </w:r>
            <w:r w:rsidR="00B16291" w:rsidRPr="0066499B">
              <w:rPr>
                <w:bCs/>
                <w:color w:val="000000"/>
              </w:rPr>
              <w:t>,</w:t>
            </w:r>
            <w:r w:rsidR="00196CE9" w:rsidRPr="0066499B">
              <w:rPr>
                <w:bCs/>
                <w:color w:val="000000"/>
              </w:rPr>
              <w:t xml:space="preserve"> à l</w:t>
            </w:r>
            <w:r w:rsidR="00B16291" w:rsidRPr="0066499B">
              <w:rPr>
                <w:bCs/>
                <w:color w:val="000000"/>
              </w:rPr>
              <w:t>’</w:t>
            </w:r>
            <w:r w:rsidR="00196CE9" w:rsidRPr="0066499B">
              <w:rPr>
                <w:bCs/>
                <w:color w:val="000000"/>
              </w:rPr>
              <w:t>attitude à l</w:t>
            </w:r>
            <w:r w:rsidR="00B16291" w:rsidRPr="0066499B">
              <w:rPr>
                <w:bCs/>
                <w:color w:val="000000"/>
              </w:rPr>
              <w:t>’</w:t>
            </w:r>
            <w:r w:rsidR="00196CE9" w:rsidRPr="0066499B">
              <w:rPr>
                <w:bCs/>
                <w:color w:val="000000"/>
              </w:rPr>
              <w:t>égard de la religion</w:t>
            </w:r>
            <w:r w:rsidR="00B16291" w:rsidRPr="0066499B">
              <w:rPr>
                <w:bCs/>
                <w:color w:val="000000"/>
              </w:rPr>
              <w:t>,</w:t>
            </w:r>
            <w:r w:rsidR="00196CE9" w:rsidRPr="0066499B">
              <w:rPr>
                <w:bCs/>
                <w:color w:val="000000"/>
              </w:rPr>
              <w:t xml:space="preserve"> aux </w:t>
            </w:r>
            <w:r w:rsidR="005278A3" w:rsidRPr="0066499B">
              <w:rPr>
                <w:bCs/>
                <w:color w:val="000000"/>
              </w:rPr>
              <w:t>opinions</w:t>
            </w:r>
            <w:r w:rsidR="00C47FCC" w:rsidRPr="0066499B">
              <w:rPr>
                <w:bCs/>
                <w:color w:val="000000"/>
              </w:rPr>
              <w:t xml:space="preserve"> politiques ou</w:t>
            </w:r>
            <w:r w:rsidR="00196CE9" w:rsidRPr="0066499B">
              <w:rPr>
                <w:bCs/>
                <w:color w:val="000000"/>
              </w:rPr>
              <w:t xml:space="preserve"> à l</w:t>
            </w:r>
            <w:r w:rsidR="00B16291" w:rsidRPr="0066499B">
              <w:rPr>
                <w:bCs/>
                <w:color w:val="000000"/>
              </w:rPr>
              <w:t>’</w:t>
            </w:r>
            <w:r w:rsidR="00196CE9" w:rsidRPr="0066499B">
              <w:rPr>
                <w:bCs/>
                <w:color w:val="000000"/>
              </w:rPr>
              <w:t>affiliation ou non-affiliation à un parti.</w:t>
            </w:r>
          </w:p>
        </w:tc>
        <w:tc>
          <w:tcPr>
            <w:tcW w:w="2326" w:type="dxa"/>
            <w:gridSpan w:val="2"/>
            <w:shd w:val="clear" w:color="auto" w:fill="auto"/>
            <w:hideMark/>
          </w:tcPr>
          <w:p w:rsidR="00944B3E" w:rsidRPr="0066499B" w:rsidRDefault="00C601F4" w:rsidP="00497AA6">
            <w:pPr>
              <w:tabs>
                <w:tab w:val="left" w:pos="709"/>
              </w:tabs>
              <w:spacing w:before="40" w:after="120"/>
              <w:ind w:right="113"/>
              <w:rPr>
                <w:bCs/>
              </w:rPr>
            </w:pPr>
            <w:r w:rsidRPr="0066499B">
              <w:rPr>
                <w:bCs/>
              </w:rPr>
              <w:t>Loi sur l</w:t>
            </w:r>
            <w:r w:rsidR="00B16291" w:rsidRPr="0066499B">
              <w:rPr>
                <w:bCs/>
              </w:rPr>
              <w:t>’</w:t>
            </w:r>
            <w:r w:rsidRPr="0066499B">
              <w:rPr>
                <w:bCs/>
              </w:rPr>
              <w:t xml:space="preserve">édition </w:t>
            </w:r>
            <w:r w:rsidR="00944B3E" w:rsidRPr="0066499B">
              <w:rPr>
                <w:bCs/>
              </w:rPr>
              <w:t>(2014)</w:t>
            </w:r>
          </w:p>
        </w:tc>
      </w:tr>
      <w:tr w:rsidR="00944B3E" w:rsidRPr="0066499B" w:rsidTr="00213B66">
        <w:trPr>
          <w:cantSplit/>
        </w:trPr>
        <w:tc>
          <w:tcPr>
            <w:tcW w:w="350" w:type="dxa"/>
            <w:shd w:val="clear" w:color="auto" w:fill="auto"/>
            <w:hideMark/>
          </w:tcPr>
          <w:p w:rsidR="00944B3E" w:rsidRPr="0066499B" w:rsidRDefault="00944B3E" w:rsidP="00497AA6">
            <w:pPr>
              <w:tabs>
                <w:tab w:val="left" w:pos="709"/>
              </w:tabs>
              <w:spacing w:before="40" w:after="120"/>
              <w:ind w:right="40"/>
              <w:rPr>
                <w:bCs/>
              </w:rPr>
            </w:pPr>
            <w:r w:rsidRPr="0066499B">
              <w:rPr>
                <w:bCs/>
              </w:rPr>
              <w:t>29.</w:t>
            </w:r>
          </w:p>
        </w:tc>
        <w:tc>
          <w:tcPr>
            <w:tcW w:w="4672" w:type="dxa"/>
            <w:gridSpan w:val="3"/>
            <w:shd w:val="clear" w:color="auto" w:fill="auto"/>
            <w:hideMark/>
          </w:tcPr>
          <w:p w:rsidR="00944B3E" w:rsidRPr="0066499B" w:rsidRDefault="00196CE9" w:rsidP="00497AA6">
            <w:pPr>
              <w:tabs>
                <w:tab w:val="left" w:pos="709"/>
              </w:tabs>
              <w:spacing w:before="40" w:after="120"/>
              <w:ind w:right="113"/>
              <w:rPr>
                <w:bCs/>
              </w:rPr>
            </w:pPr>
            <w:r w:rsidRPr="0066499B">
              <w:rPr>
                <w:bCs/>
              </w:rPr>
              <w:t>Article</w:t>
            </w:r>
            <w:r w:rsidR="00944B3E" w:rsidRPr="0066499B">
              <w:rPr>
                <w:bCs/>
              </w:rPr>
              <w:t xml:space="preserve"> 4. </w:t>
            </w:r>
            <w:r w:rsidR="00253255" w:rsidRPr="0066499B">
              <w:rPr>
                <w:bCs/>
              </w:rPr>
              <w:t>Accès aux représentations th</w:t>
            </w:r>
            <w:r w:rsidR="005278A3" w:rsidRPr="0066499B">
              <w:rPr>
                <w:bCs/>
              </w:rPr>
              <w:t>é</w:t>
            </w:r>
            <w:r w:rsidR="00253255" w:rsidRPr="0066499B">
              <w:rPr>
                <w:bCs/>
              </w:rPr>
              <w:t>âtrales</w:t>
            </w:r>
          </w:p>
          <w:p w:rsidR="00944B3E" w:rsidRPr="0066499B" w:rsidRDefault="00944B3E" w:rsidP="0058105F">
            <w:pPr>
              <w:tabs>
                <w:tab w:val="left" w:pos="215"/>
              </w:tabs>
              <w:spacing w:before="40" w:after="120"/>
              <w:ind w:right="113"/>
              <w:rPr>
                <w:bCs/>
              </w:rPr>
            </w:pPr>
            <w:r w:rsidRPr="0066499B">
              <w:rPr>
                <w:bCs/>
              </w:rPr>
              <w:t>1.</w:t>
            </w:r>
            <w:r w:rsidR="00D43FBA" w:rsidRPr="0066499B">
              <w:rPr>
                <w:bCs/>
              </w:rPr>
              <w:tab/>
            </w:r>
            <w:r w:rsidR="00253255" w:rsidRPr="0066499B">
              <w:rPr>
                <w:bCs/>
              </w:rPr>
              <w:t>Les citoyens jouissent du droit d</w:t>
            </w:r>
            <w:r w:rsidR="00B16291" w:rsidRPr="0066499B">
              <w:rPr>
                <w:bCs/>
              </w:rPr>
              <w:t>’</w:t>
            </w:r>
            <w:r w:rsidR="00253255" w:rsidRPr="0066499B">
              <w:rPr>
                <w:bCs/>
              </w:rPr>
              <w:t>assister à des représentations théâtrales en tant que</w:t>
            </w:r>
            <w:r w:rsidR="005278A3" w:rsidRPr="0066499B">
              <w:rPr>
                <w:bCs/>
              </w:rPr>
              <w:t xml:space="preserve"> constitutives du</w:t>
            </w:r>
            <w:r w:rsidR="00253255" w:rsidRPr="0066499B">
              <w:rPr>
                <w:bCs/>
              </w:rPr>
              <w:t xml:space="preserve"> patrimoine culturel du peuple turkmène </w:t>
            </w:r>
            <w:r w:rsidR="00253255" w:rsidRPr="0066499B">
              <w:rPr>
                <w:bCs/>
                <w:color w:val="000000"/>
              </w:rPr>
              <w:t xml:space="preserve">sans distinction aucune tenant à </w:t>
            </w:r>
            <w:r w:rsidR="005278A3" w:rsidRPr="0066499B">
              <w:rPr>
                <w:bCs/>
                <w:color w:val="000000"/>
              </w:rPr>
              <w:t>l</w:t>
            </w:r>
            <w:r w:rsidR="00B16291" w:rsidRPr="0066499B">
              <w:rPr>
                <w:bCs/>
                <w:color w:val="000000"/>
              </w:rPr>
              <w:t>’</w:t>
            </w:r>
            <w:r w:rsidR="005278A3" w:rsidRPr="0066499B">
              <w:rPr>
                <w:bCs/>
                <w:color w:val="000000"/>
              </w:rPr>
              <w:t>appartenance ethnique</w:t>
            </w:r>
            <w:r w:rsidR="00B16291" w:rsidRPr="0066499B">
              <w:rPr>
                <w:bCs/>
                <w:color w:val="000000"/>
              </w:rPr>
              <w:t>,</w:t>
            </w:r>
            <w:r w:rsidR="00253255" w:rsidRPr="0066499B">
              <w:rPr>
                <w:bCs/>
                <w:color w:val="000000"/>
              </w:rPr>
              <w:t xml:space="preserve"> à la race</w:t>
            </w:r>
            <w:r w:rsidR="00B16291" w:rsidRPr="0066499B">
              <w:rPr>
                <w:bCs/>
                <w:color w:val="000000"/>
              </w:rPr>
              <w:t>,</w:t>
            </w:r>
            <w:r w:rsidR="00253255" w:rsidRPr="0066499B">
              <w:rPr>
                <w:bCs/>
                <w:color w:val="000000"/>
              </w:rPr>
              <w:t xml:space="preserve"> au sexe</w:t>
            </w:r>
            <w:r w:rsidR="00B16291" w:rsidRPr="0066499B">
              <w:rPr>
                <w:bCs/>
                <w:color w:val="000000"/>
              </w:rPr>
              <w:t>,</w:t>
            </w:r>
            <w:r w:rsidR="00253255" w:rsidRPr="0066499B">
              <w:rPr>
                <w:bCs/>
                <w:color w:val="000000"/>
              </w:rPr>
              <w:t xml:space="preserve"> à l</w:t>
            </w:r>
            <w:r w:rsidR="00B16291" w:rsidRPr="0066499B">
              <w:rPr>
                <w:bCs/>
                <w:color w:val="000000"/>
              </w:rPr>
              <w:t>’</w:t>
            </w:r>
            <w:r w:rsidR="00253255" w:rsidRPr="0066499B">
              <w:rPr>
                <w:bCs/>
                <w:color w:val="000000"/>
              </w:rPr>
              <w:t>origine</w:t>
            </w:r>
            <w:r w:rsidR="00B16291" w:rsidRPr="0066499B">
              <w:rPr>
                <w:bCs/>
                <w:color w:val="000000"/>
              </w:rPr>
              <w:t>,</w:t>
            </w:r>
            <w:r w:rsidR="00253255" w:rsidRPr="0066499B">
              <w:rPr>
                <w:bCs/>
                <w:color w:val="000000"/>
              </w:rPr>
              <w:t xml:space="preserve"> à la fortune</w:t>
            </w:r>
            <w:r w:rsidR="00B16291" w:rsidRPr="0066499B">
              <w:rPr>
                <w:bCs/>
                <w:color w:val="000000"/>
              </w:rPr>
              <w:t>,</w:t>
            </w:r>
            <w:r w:rsidR="00253255" w:rsidRPr="0066499B">
              <w:rPr>
                <w:bCs/>
                <w:color w:val="000000"/>
              </w:rPr>
              <w:t xml:space="preserve"> à la fonction</w:t>
            </w:r>
            <w:r w:rsidR="00B16291" w:rsidRPr="0066499B">
              <w:rPr>
                <w:bCs/>
                <w:color w:val="000000"/>
              </w:rPr>
              <w:t>,</w:t>
            </w:r>
            <w:r w:rsidR="00253255" w:rsidRPr="0066499B">
              <w:rPr>
                <w:bCs/>
                <w:color w:val="000000"/>
              </w:rPr>
              <w:t xml:space="preserve"> au lieu de résidence</w:t>
            </w:r>
            <w:r w:rsidR="00B16291" w:rsidRPr="0066499B">
              <w:rPr>
                <w:bCs/>
                <w:color w:val="000000"/>
              </w:rPr>
              <w:t>,</w:t>
            </w:r>
            <w:r w:rsidR="00253255" w:rsidRPr="0066499B">
              <w:rPr>
                <w:bCs/>
                <w:color w:val="000000"/>
              </w:rPr>
              <w:t xml:space="preserve"> à la langue</w:t>
            </w:r>
            <w:r w:rsidR="00B16291" w:rsidRPr="0066499B">
              <w:rPr>
                <w:bCs/>
                <w:color w:val="000000"/>
              </w:rPr>
              <w:t>,</w:t>
            </w:r>
            <w:r w:rsidR="00253255" w:rsidRPr="0066499B">
              <w:rPr>
                <w:bCs/>
                <w:color w:val="000000"/>
              </w:rPr>
              <w:t xml:space="preserve"> à l</w:t>
            </w:r>
            <w:r w:rsidR="00B16291" w:rsidRPr="0066499B">
              <w:rPr>
                <w:bCs/>
                <w:color w:val="000000"/>
              </w:rPr>
              <w:t>’</w:t>
            </w:r>
            <w:r w:rsidR="00253255" w:rsidRPr="0066499B">
              <w:rPr>
                <w:bCs/>
                <w:color w:val="000000"/>
              </w:rPr>
              <w:t>attitude à l</w:t>
            </w:r>
            <w:r w:rsidR="00B16291" w:rsidRPr="0066499B">
              <w:rPr>
                <w:bCs/>
                <w:color w:val="000000"/>
              </w:rPr>
              <w:t>’</w:t>
            </w:r>
            <w:r w:rsidR="00253255" w:rsidRPr="0066499B">
              <w:rPr>
                <w:bCs/>
                <w:color w:val="000000"/>
              </w:rPr>
              <w:t>égard de la religion</w:t>
            </w:r>
            <w:r w:rsidR="00B16291" w:rsidRPr="0066499B">
              <w:rPr>
                <w:bCs/>
                <w:color w:val="000000"/>
              </w:rPr>
              <w:t>,</w:t>
            </w:r>
            <w:r w:rsidR="00253255" w:rsidRPr="0066499B">
              <w:rPr>
                <w:bCs/>
                <w:color w:val="000000"/>
              </w:rPr>
              <w:t xml:space="preserve"> aux </w:t>
            </w:r>
            <w:r w:rsidR="00C47FCC" w:rsidRPr="0066499B">
              <w:rPr>
                <w:bCs/>
                <w:color w:val="000000"/>
              </w:rPr>
              <w:t>opinions</w:t>
            </w:r>
            <w:r w:rsidR="00253255" w:rsidRPr="0066499B">
              <w:rPr>
                <w:bCs/>
                <w:color w:val="000000"/>
              </w:rPr>
              <w:t xml:space="preserve"> politiques</w:t>
            </w:r>
            <w:r w:rsidR="00332F07" w:rsidRPr="0066499B">
              <w:rPr>
                <w:bCs/>
                <w:color w:val="000000"/>
              </w:rPr>
              <w:t xml:space="preserve"> ou</w:t>
            </w:r>
            <w:r w:rsidR="00253255" w:rsidRPr="0066499B">
              <w:rPr>
                <w:bCs/>
                <w:color w:val="000000"/>
              </w:rPr>
              <w:t xml:space="preserve"> à l</w:t>
            </w:r>
            <w:r w:rsidR="00B16291" w:rsidRPr="0066499B">
              <w:rPr>
                <w:bCs/>
                <w:color w:val="000000"/>
              </w:rPr>
              <w:t>’</w:t>
            </w:r>
            <w:r w:rsidR="00253255" w:rsidRPr="0066499B">
              <w:rPr>
                <w:bCs/>
                <w:color w:val="000000"/>
              </w:rPr>
              <w:t>affiliation ou non-affiliation à un parti.</w:t>
            </w:r>
          </w:p>
        </w:tc>
        <w:tc>
          <w:tcPr>
            <w:tcW w:w="2326" w:type="dxa"/>
            <w:gridSpan w:val="2"/>
            <w:shd w:val="clear" w:color="auto" w:fill="auto"/>
            <w:hideMark/>
          </w:tcPr>
          <w:p w:rsidR="00944B3E" w:rsidRPr="0066499B" w:rsidRDefault="00253255" w:rsidP="00497AA6">
            <w:pPr>
              <w:tabs>
                <w:tab w:val="left" w:pos="709"/>
              </w:tabs>
              <w:spacing w:before="40" w:after="120"/>
              <w:ind w:right="113"/>
              <w:rPr>
                <w:bCs/>
              </w:rPr>
            </w:pPr>
            <w:r w:rsidRPr="0066499B">
              <w:rPr>
                <w:bCs/>
              </w:rPr>
              <w:t xml:space="preserve">Loi sur le théâtre </w:t>
            </w:r>
            <w:r w:rsidR="00944B3E" w:rsidRPr="0066499B">
              <w:rPr>
                <w:bCs/>
              </w:rPr>
              <w:t>(2014)</w:t>
            </w:r>
          </w:p>
        </w:tc>
      </w:tr>
      <w:tr w:rsidR="00944B3E" w:rsidRPr="0066499B" w:rsidTr="00213B66">
        <w:trPr>
          <w:cantSplit/>
        </w:trPr>
        <w:tc>
          <w:tcPr>
            <w:tcW w:w="350" w:type="dxa"/>
            <w:shd w:val="clear" w:color="auto" w:fill="auto"/>
            <w:hideMark/>
          </w:tcPr>
          <w:p w:rsidR="00944B3E" w:rsidRPr="0066499B" w:rsidRDefault="00944B3E" w:rsidP="00497AA6">
            <w:pPr>
              <w:tabs>
                <w:tab w:val="left" w:pos="709"/>
              </w:tabs>
              <w:spacing w:before="40" w:after="120"/>
              <w:ind w:right="40"/>
              <w:rPr>
                <w:bCs/>
              </w:rPr>
            </w:pPr>
            <w:r w:rsidRPr="0066499B">
              <w:rPr>
                <w:bCs/>
              </w:rPr>
              <w:t>30.</w:t>
            </w:r>
          </w:p>
        </w:tc>
        <w:tc>
          <w:tcPr>
            <w:tcW w:w="4672" w:type="dxa"/>
            <w:gridSpan w:val="3"/>
            <w:shd w:val="clear" w:color="auto" w:fill="auto"/>
            <w:hideMark/>
          </w:tcPr>
          <w:p w:rsidR="00944B3E" w:rsidRPr="0066499B" w:rsidRDefault="00253255" w:rsidP="00497AA6">
            <w:pPr>
              <w:tabs>
                <w:tab w:val="left" w:pos="709"/>
              </w:tabs>
              <w:spacing w:before="40" w:after="120"/>
              <w:ind w:right="113"/>
              <w:rPr>
                <w:bCs/>
              </w:rPr>
            </w:pPr>
            <w:r w:rsidRPr="0066499B">
              <w:rPr>
                <w:bCs/>
              </w:rPr>
              <w:t>Article</w:t>
            </w:r>
            <w:r w:rsidR="00944B3E" w:rsidRPr="0066499B">
              <w:rPr>
                <w:bCs/>
              </w:rPr>
              <w:t xml:space="preserve"> 4. </w:t>
            </w:r>
            <w:r w:rsidR="00D43FBA" w:rsidRPr="0066499B">
              <w:rPr>
                <w:bCs/>
              </w:rPr>
              <w:t>Égalité</w:t>
            </w:r>
            <w:r w:rsidRPr="0066499B">
              <w:rPr>
                <w:bCs/>
              </w:rPr>
              <w:t xml:space="preserve"> en droits des enfants</w:t>
            </w:r>
          </w:p>
          <w:p w:rsidR="00800053" w:rsidRPr="0066499B" w:rsidRDefault="00944B3E" w:rsidP="0058105F">
            <w:pPr>
              <w:tabs>
                <w:tab w:val="left" w:pos="215"/>
              </w:tabs>
              <w:spacing w:before="40" w:after="120"/>
              <w:ind w:right="113"/>
              <w:rPr>
                <w:bCs/>
              </w:rPr>
            </w:pPr>
            <w:r w:rsidRPr="0066499B">
              <w:rPr>
                <w:bCs/>
              </w:rPr>
              <w:t>1.</w:t>
            </w:r>
            <w:r w:rsidR="00D43FBA" w:rsidRPr="0066499B">
              <w:rPr>
                <w:bCs/>
              </w:rPr>
              <w:tab/>
            </w:r>
            <w:r w:rsidR="005278A3" w:rsidRPr="0066499B">
              <w:rPr>
                <w:bCs/>
              </w:rPr>
              <w:t>L</w:t>
            </w:r>
            <w:r w:rsidR="00800053" w:rsidRPr="0066499B">
              <w:rPr>
                <w:bCs/>
                <w:color w:val="000000"/>
              </w:rPr>
              <w:t>e Turkménistan garantit l</w:t>
            </w:r>
            <w:r w:rsidR="00B16291" w:rsidRPr="0066499B">
              <w:rPr>
                <w:bCs/>
                <w:color w:val="000000"/>
              </w:rPr>
              <w:t>’</w:t>
            </w:r>
            <w:r w:rsidR="00800053" w:rsidRPr="0066499B">
              <w:rPr>
                <w:bCs/>
                <w:color w:val="000000"/>
              </w:rPr>
              <w:t>égalité des droits et libertés de tous les enfants vivant sur son territoire</w:t>
            </w:r>
            <w:r w:rsidR="00B16291" w:rsidRPr="0066499B">
              <w:rPr>
                <w:bCs/>
                <w:color w:val="000000"/>
              </w:rPr>
              <w:t>,</w:t>
            </w:r>
            <w:r w:rsidR="00800053" w:rsidRPr="0066499B">
              <w:rPr>
                <w:bCs/>
                <w:color w:val="000000"/>
              </w:rPr>
              <w:t xml:space="preserve"> sans distinction d</w:t>
            </w:r>
            <w:r w:rsidR="00B16291" w:rsidRPr="0066499B">
              <w:rPr>
                <w:bCs/>
                <w:color w:val="000000"/>
              </w:rPr>
              <w:t>’</w:t>
            </w:r>
            <w:r w:rsidR="005278A3" w:rsidRPr="0066499B">
              <w:rPr>
                <w:bCs/>
                <w:color w:val="000000"/>
              </w:rPr>
              <w:t>appartenance ethnique</w:t>
            </w:r>
            <w:r w:rsidR="00B16291" w:rsidRPr="0066499B">
              <w:rPr>
                <w:bCs/>
                <w:color w:val="000000"/>
              </w:rPr>
              <w:t>,</w:t>
            </w:r>
            <w:r w:rsidR="00800053" w:rsidRPr="0066499B">
              <w:rPr>
                <w:bCs/>
                <w:color w:val="000000"/>
              </w:rPr>
              <w:t xml:space="preserve"> de race</w:t>
            </w:r>
            <w:r w:rsidR="00B16291" w:rsidRPr="0066499B">
              <w:rPr>
                <w:bCs/>
                <w:color w:val="000000"/>
              </w:rPr>
              <w:t>,</w:t>
            </w:r>
            <w:r w:rsidR="00800053" w:rsidRPr="0066499B">
              <w:rPr>
                <w:bCs/>
                <w:color w:val="000000"/>
              </w:rPr>
              <w:t xml:space="preserve"> de sexe</w:t>
            </w:r>
            <w:r w:rsidR="00B16291" w:rsidRPr="0066499B">
              <w:rPr>
                <w:bCs/>
                <w:color w:val="000000"/>
              </w:rPr>
              <w:t>,</w:t>
            </w:r>
            <w:r w:rsidR="00800053" w:rsidRPr="0066499B">
              <w:rPr>
                <w:bCs/>
                <w:color w:val="000000"/>
              </w:rPr>
              <w:t xml:space="preserve"> d</w:t>
            </w:r>
            <w:r w:rsidR="00B16291" w:rsidRPr="0066499B">
              <w:rPr>
                <w:bCs/>
                <w:color w:val="000000"/>
              </w:rPr>
              <w:t>’</w:t>
            </w:r>
            <w:r w:rsidR="00800053" w:rsidRPr="0066499B">
              <w:rPr>
                <w:bCs/>
                <w:color w:val="000000"/>
              </w:rPr>
              <w:t>origine</w:t>
            </w:r>
            <w:r w:rsidR="00B16291" w:rsidRPr="0066499B">
              <w:rPr>
                <w:bCs/>
                <w:color w:val="000000"/>
              </w:rPr>
              <w:t>,</w:t>
            </w:r>
            <w:r w:rsidR="00800053" w:rsidRPr="0066499B">
              <w:rPr>
                <w:bCs/>
                <w:color w:val="000000"/>
              </w:rPr>
              <w:t xml:space="preserve"> de situation sociale</w:t>
            </w:r>
            <w:r w:rsidR="00B16291" w:rsidRPr="0066499B">
              <w:rPr>
                <w:bCs/>
                <w:color w:val="000000"/>
              </w:rPr>
              <w:t>,</w:t>
            </w:r>
            <w:r w:rsidR="00800053" w:rsidRPr="0066499B">
              <w:rPr>
                <w:bCs/>
                <w:color w:val="000000"/>
              </w:rPr>
              <w:t xml:space="preserve"> de fortune</w:t>
            </w:r>
            <w:r w:rsidR="00B16291" w:rsidRPr="0066499B">
              <w:rPr>
                <w:bCs/>
                <w:color w:val="000000"/>
              </w:rPr>
              <w:t>,</w:t>
            </w:r>
            <w:r w:rsidR="00800053" w:rsidRPr="0066499B">
              <w:rPr>
                <w:bCs/>
                <w:color w:val="000000"/>
              </w:rPr>
              <w:t xml:space="preserve"> de domicile de l</w:t>
            </w:r>
            <w:r w:rsidR="00B16291" w:rsidRPr="0066499B">
              <w:rPr>
                <w:bCs/>
                <w:color w:val="000000"/>
              </w:rPr>
              <w:t>’</w:t>
            </w:r>
            <w:r w:rsidR="00800053" w:rsidRPr="0066499B">
              <w:rPr>
                <w:bCs/>
                <w:color w:val="000000"/>
              </w:rPr>
              <w:t>enfant et de ses parents</w:t>
            </w:r>
            <w:r w:rsidR="00B16291" w:rsidRPr="0066499B">
              <w:rPr>
                <w:bCs/>
                <w:color w:val="000000"/>
              </w:rPr>
              <w:t>,</w:t>
            </w:r>
            <w:r w:rsidR="00800053" w:rsidRPr="0066499B">
              <w:rPr>
                <w:bCs/>
                <w:color w:val="000000"/>
              </w:rPr>
              <w:t xml:space="preserve"> de langue</w:t>
            </w:r>
            <w:r w:rsidR="00B16291" w:rsidRPr="0066499B">
              <w:rPr>
                <w:bCs/>
                <w:color w:val="000000"/>
              </w:rPr>
              <w:t>,</w:t>
            </w:r>
            <w:r w:rsidR="00800053" w:rsidRPr="0066499B">
              <w:rPr>
                <w:bCs/>
                <w:color w:val="000000"/>
              </w:rPr>
              <w:t xml:space="preserve"> d</w:t>
            </w:r>
            <w:r w:rsidR="00B16291" w:rsidRPr="0066499B">
              <w:rPr>
                <w:bCs/>
                <w:color w:val="000000"/>
              </w:rPr>
              <w:t>’</w:t>
            </w:r>
            <w:r w:rsidR="00800053" w:rsidRPr="0066499B">
              <w:rPr>
                <w:bCs/>
                <w:color w:val="000000"/>
              </w:rPr>
              <w:t>éducation</w:t>
            </w:r>
            <w:r w:rsidR="00B16291" w:rsidRPr="0066499B">
              <w:rPr>
                <w:bCs/>
                <w:color w:val="000000"/>
              </w:rPr>
              <w:t>,</w:t>
            </w:r>
            <w:r w:rsidR="00800053" w:rsidRPr="0066499B">
              <w:rPr>
                <w:bCs/>
                <w:color w:val="000000"/>
              </w:rPr>
              <w:t xml:space="preserve"> </w:t>
            </w:r>
            <w:r w:rsidR="005278A3" w:rsidRPr="0066499B">
              <w:rPr>
                <w:bCs/>
                <w:color w:val="000000"/>
              </w:rPr>
              <w:t>d</w:t>
            </w:r>
            <w:r w:rsidR="00B16291" w:rsidRPr="0066499B">
              <w:rPr>
                <w:bCs/>
                <w:color w:val="000000"/>
              </w:rPr>
              <w:t>’</w:t>
            </w:r>
            <w:r w:rsidR="005278A3" w:rsidRPr="0066499B">
              <w:rPr>
                <w:bCs/>
                <w:color w:val="000000"/>
              </w:rPr>
              <w:t>attitude face à la religion</w:t>
            </w:r>
            <w:r w:rsidR="00B16291" w:rsidRPr="0066499B">
              <w:rPr>
                <w:bCs/>
                <w:color w:val="000000"/>
              </w:rPr>
              <w:t>,</w:t>
            </w:r>
            <w:r w:rsidR="00800053" w:rsidRPr="0066499B">
              <w:rPr>
                <w:bCs/>
                <w:color w:val="000000"/>
              </w:rPr>
              <w:t xml:space="preserve"> de </w:t>
            </w:r>
            <w:r w:rsidR="005278A3" w:rsidRPr="0066499B">
              <w:rPr>
                <w:bCs/>
                <w:color w:val="000000"/>
              </w:rPr>
              <w:t>circonstances</w:t>
            </w:r>
            <w:r w:rsidR="00800053" w:rsidRPr="0066499B">
              <w:rPr>
                <w:bCs/>
                <w:color w:val="000000"/>
              </w:rPr>
              <w:t xml:space="preserve"> de </w:t>
            </w:r>
            <w:r w:rsidR="005278A3" w:rsidRPr="0066499B">
              <w:rPr>
                <w:bCs/>
                <w:color w:val="000000"/>
              </w:rPr>
              <w:t xml:space="preserve">la </w:t>
            </w:r>
            <w:r w:rsidR="00800053" w:rsidRPr="0066499B">
              <w:rPr>
                <w:bCs/>
                <w:color w:val="000000"/>
              </w:rPr>
              <w:t>naissance</w:t>
            </w:r>
            <w:r w:rsidR="00B16291" w:rsidRPr="0066499B">
              <w:rPr>
                <w:bCs/>
                <w:color w:val="000000"/>
              </w:rPr>
              <w:t>,</w:t>
            </w:r>
            <w:r w:rsidR="00800053" w:rsidRPr="0066499B">
              <w:rPr>
                <w:bCs/>
                <w:color w:val="000000"/>
              </w:rPr>
              <w:t xml:space="preserve"> d</w:t>
            </w:r>
            <w:r w:rsidR="00B16291" w:rsidRPr="0066499B">
              <w:rPr>
                <w:bCs/>
                <w:color w:val="000000"/>
              </w:rPr>
              <w:t>’</w:t>
            </w:r>
            <w:r w:rsidR="003272D3" w:rsidRPr="0066499B">
              <w:rPr>
                <w:bCs/>
                <w:color w:val="000000"/>
              </w:rPr>
              <w:t xml:space="preserve">état de santé ou de toute autre </w:t>
            </w:r>
            <w:r w:rsidR="00800053" w:rsidRPr="0066499B">
              <w:rPr>
                <w:bCs/>
                <w:color w:val="000000"/>
              </w:rPr>
              <w:t>considération</w:t>
            </w:r>
            <w:r w:rsidR="00800053" w:rsidRPr="0066499B">
              <w:rPr>
                <w:bCs/>
              </w:rPr>
              <w:t>.</w:t>
            </w:r>
          </w:p>
          <w:p w:rsidR="00944B3E" w:rsidRPr="0066499B" w:rsidRDefault="00944B3E" w:rsidP="0058105F">
            <w:pPr>
              <w:tabs>
                <w:tab w:val="left" w:pos="215"/>
              </w:tabs>
              <w:spacing w:before="40" w:after="120"/>
              <w:ind w:right="113"/>
              <w:rPr>
                <w:bCs/>
              </w:rPr>
            </w:pPr>
            <w:r w:rsidRPr="0066499B">
              <w:rPr>
                <w:bCs/>
              </w:rPr>
              <w:t>2.</w:t>
            </w:r>
            <w:r w:rsidR="00D43FBA" w:rsidRPr="0066499B">
              <w:rPr>
                <w:bCs/>
                <w:color w:val="000000"/>
              </w:rPr>
              <w:tab/>
            </w:r>
            <w:r w:rsidR="00800053" w:rsidRPr="0066499B">
              <w:rPr>
                <w:bCs/>
                <w:color w:val="000000"/>
              </w:rPr>
              <w:t xml:space="preserve">Tout enfant peut se prévaloir de tous les droits et libertés qui </w:t>
            </w:r>
            <w:r w:rsidR="00F61F94" w:rsidRPr="0066499B">
              <w:rPr>
                <w:bCs/>
                <w:color w:val="000000"/>
              </w:rPr>
              <w:t>sont les siens</w:t>
            </w:r>
            <w:r w:rsidR="00800053" w:rsidRPr="0066499B">
              <w:rPr>
                <w:bCs/>
              </w:rPr>
              <w:t xml:space="preserve">. </w:t>
            </w:r>
            <w:r w:rsidR="00800053" w:rsidRPr="0066499B">
              <w:rPr>
                <w:bCs/>
                <w:color w:val="000000"/>
              </w:rPr>
              <w:t>L</w:t>
            </w:r>
            <w:r w:rsidR="00B16291" w:rsidRPr="0066499B">
              <w:rPr>
                <w:bCs/>
                <w:color w:val="000000"/>
              </w:rPr>
              <w:t>’</w:t>
            </w:r>
            <w:r w:rsidR="00800053" w:rsidRPr="0066499B">
              <w:rPr>
                <w:bCs/>
                <w:color w:val="000000"/>
              </w:rPr>
              <w:t>intérêt supérieur de l</w:t>
            </w:r>
            <w:r w:rsidR="00B16291" w:rsidRPr="0066499B">
              <w:rPr>
                <w:bCs/>
                <w:color w:val="000000"/>
              </w:rPr>
              <w:t>’</w:t>
            </w:r>
            <w:r w:rsidR="00800053" w:rsidRPr="0066499B">
              <w:rPr>
                <w:bCs/>
                <w:color w:val="000000"/>
              </w:rPr>
              <w:t xml:space="preserve">enfant doit être </w:t>
            </w:r>
            <w:r w:rsidR="00293A27" w:rsidRPr="0066499B">
              <w:rPr>
                <w:bCs/>
                <w:color w:val="000000"/>
              </w:rPr>
              <w:t xml:space="preserve">pris en compte </w:t>
            </w:r>
            <w:r w:rsidR="00F61F94" w:rsidRPr="0066499B">
              <w:rPr>
                <w:bCs/>
                <w:color w:val="000000"/>
              </w:rPr>
              <w:t xml:space="preserve">dans </w:t>
            </w:r>
            <w:r w:rsidR="00800053" w:rsidRPr="0066499B">
              <w:rPr>
                <w:bCs/>
                <w:color w:val="000000"/>
              </w:rPr>
              <w:t>la réalisation de ses droits</w:t>
            </w:r>
            <w:r w:rsidR="00B16291" w:rsidRPr="0066499B">
              <w:rPr>
                <w:bCs/>
                <w:color w:val="000000"/>
              </w:rPr>
              <w:t>,</w:t>
            </w:r>
            <w:r w:rsidR="00800053" w:rsidRPr="0066499B">
              <w:rPr>
                <w:bCs/>
                <w:color w:val="000000"/>
              </w:rPr>
              <w:t xml:space="preserve"> libertés et intérêts légitimes. </w:t>
            </w:r>
          </w:p>
          <w:p w:rsidR="00944B3E" w:rsidRPr="0066499B" w:rsidRDefault="00944B3E" w:rsidP="0058105F">
            <w:pPr>
              <w:tabs>
                <w:tab w:val="left" w:pos="215"/>
              </w:tabs>
              <w:spacing w:before="40" w:after="120"/>
              <w:ind w:right="113"/>
              <w:rPr>
                <w:bCs/>
              </w:rPr>
            </w:pPr>
            <w:r w:rsidRPr="0066499B">
              <w:rPr>
                <w:bCs/>
              </w:rPr>
              <w:t>3.</w:t>
            </w:r>
            <w:r w:rsidR="00D43FBA" w:rsidRPr="0066499B">
              <w:rPr>
                <w:bCs/>
              </w:rPr>
              <w:tab/>
            </w:r>
            <w:r w:rsidR="00F57AA0" w:rsidRPr="0066499B">
              <w:rPr>
                <w:bCs/>
                <w:color w:val="000000"/>
              </w:rPr>
              <w:t>L</w:t>
            </w:r>
            <w:r w:rsidR="00B16291" w:rsidRPr="0066499B">
              <w:rPr>
                <w:bCs/>
                <w:color w:val="000000"/>
              </w:rPr>
              <w:t>’</w:t>
            </w:r>
            <w:r w:rsidR="00F57AA0" w:rsidRPr="0066499B">
              <w:rPr>
                <w:bCs/>
                <w:color w:val="000000"/>
              </w:rPr>
              <w:t>égalité en droits des enfants est garantie par les lois et les autres actes normatifs du Turkménistan ainsi que par les principes et les normes généralement reconnus du droit</w:t>
            </w:r>
            <w:r w:rsidR="001739D8" w:rsidRPr="0066499B">
              <w:rPr>
                <w:bCs/>
                <w:color w:val="000000"/>
              </w:rPr>
              <w:t xml:space="preserve"> </w:t>
            </w:r>
            <w:r w:rsidR="00F57AA0" w:rsidRPr="0066499B">
              <w:rPr>
                <w:bCs/>
                <w:color w:val="000000"/>
              </w:rPr>
              <w:t>international.</w:t>
            </w:r>
          </w:p>
          <w:p w:rsidR="00944B3E" w:rsidRPr="0066499B" w:rsidRDefault="00944B3E" w:rsidP="0058105F">
            <w:pPr>
              <w:tabs>
                <w:tab w:val="left" w:pos="215"/>
              </w:tabs>
              <w:spacing w:before="40" w:after="120"/>
              <w:ind w:right="113"/>
              <w:rPr>
                <w:bCs/>
              </w:rPr>
            </w:pPr>
            <w:r w:rsidRPr="0066499B">
              <w:rPr>
                <w:bCs/>
              </w:rPr>
              <w:t>4</w:t>
            </w:r>
            <w:r w:rsidR="00F57AA0" w:rsidRPr="0066499B">
              <w:rPr>
                <w:bCs/>
              </w:rPr>
              <w:t>.</w:t>
            </w:r>
            <w:r w:rsidR="00D43FBA" w:rsidRPr="0066499B">
              <w:rPr>
                <w:bCs/>
                <w:color w:val="000000"/>
              </w:rPr>
              <w:tab/>
            </w:r>
            <w:r w:rsidR="00F57AA0" w:rsidRPr="0066499B">
              <w:rPr>
                <w:bCs/>
                <w:color w:val="000000"/>
              </w:rPr>
              <w:t>La violation du principe d</w:t>
            </w:r>
            <w:r w:rsidR="00B16291" w:rsidRPr="0066499B">
              <w:rPr>
                <w:bCs/>
                <w:color w:val="000000"/>
              </w:rPr>
              <w:t>’</w:t>
            </w:r>
            <w:r w:rsidR="00F57AA0" w:rsidRPr="0066499B">
              <w:rPr>
                <w:bCs/>
                <w:color w:val="000000"/>
              </w:rPr>
              <w:t>égalité entre les enfants pour des considérations de race</w:t>
            </w:r>
            <w:r w:rsidR="00B16291" w:rsidRPr="0066499B">
              <w:rPr>
                <w:bCs/>
                <w:color w:val="000000"/>
              </w:rPr>
              <w:t>,</w:t>
            </w:r>
            <w:r w:rsidR="00F57AA0" w:rsidRPr="0066499B">
              <w:rPr>
                <w:bCs/>
                <w:color w:val="000000"/>
              </w:rPr>
              <w:t xml:space="preserve"> de sexe</w:t>
            </w:r>
            <w:r w:rsidR="00B16291" w:rsidRPr="0066499B">
              <w:rPr>
                <w:bCs/>
                <w:color w:val="000000"/>
              </w:rPr>
              <w:t>,</w:t>
            </w:r>
            <w:r w:rsidR="00F57AA0" w:rsidRPr="0066499B">
              <w:rPr>
                <w:bCs/>
                <w:color w:val="000000"/>
              </w:rPr>
              <w:t xml:space="preserve"> d</w:t>
            </w:r>
            <w:r w:rsidR="00B16291" w:rsidRPr="0066499B">
              <w:rPr>
                <w:bCs/>
                <w:color w:val="000000"/>
              </w:rPr>
              <w:t>’</w:t>
            </w:r>
            <w:r w:rsidR="00293A27" w:rsidRPr="0066499B">
              <w:rPr>
                <w:bCs/>
                <w:color w:val="000000"/>
              </w:rPr>
              <w:t xml:space="preserve">appartenance </w:t>
            </w:r>
            <w:r w:rsidR="00F57AA0" w:rsidRPr="0066499B">
              <w:rPr>
                <w:bCs/>
                <w:color w:val="000000"/>
              </w:rPr>
              <w:t>ethnique</w:t>
            </w:r>
            <w:r w:rsidR="00B16291" w:rsidRPr="0066499B">
              <w:rPr>
                <w:bCs/>
                <w:color w:val="000000"/>
              </w:rPr>
              <w:t>,</w:t>
            </w:r>
            <w:r w:rsidR="00F57AA0" w:rsidRPr="0066499B">
              <w:rPr>
                <w:bCs/>
                <w:color w:val="000000"/>
              </w:rPr>
              <w:t xml:space="preserve"> de naissance</w:t>
            </w:r>
            <w:r w:rsidR="00B16291" w:rsidRPr="0066499B">
              <w:rPr>
                <w:bCs/>
                <w:color w:val="000000"/>
              </w:rPr>
              <w:t>,</w:t>
            </w:r>
            <w:r w:rsidR="00F57AA0" w:rsidRPr="0066499B">
              <w:rPr>
                <w:bCs/>
                <w:color w:val="000000"/>
              </w:rPr>
              <w:t xml:space="preserve"> de situation sociale</w:t>
            </w:r>
            <w:r w:rsidR="00B16291" w:rsidRPr="0066499B">
              <w:rPr>
                <w:bCs/>
                <w:color w:val="000000"/>
              </w:rPr>
              <w:t>,</w:t>
            </w:r>
            <w:r w:rsidR="00F57AA0" w:rsidRPr="0066499B">
              <w:rPr>
                <w:bCs/>
                <w:color w:val="000000"/>
              </w:rPr>
              <w:t xml:space="preserve"> de fortune</w:t>
            </w:r>
            <w:r w:rsidR="00B16291" w:rsidRPr="0066499B">
              <w:rPr>
                <w:bCs/>
                <w:color w:val="000000"/>
              </w:rPr>
              <w:t>,</w:t>
            </w:r>
            <w:r w:rsidR="00F57AA0" w:rsidRPr="0066499B">
              <w:rPr>
                <w:bCs/>
                <w:color w:val="000000"/>
              </w:rPr>
              <w:t xml:space="preserve"> de domicile de l</w:t>
            </w:r>
            <w:r w:rsidR="00B16291" w:rsidRPr="0066499B">
              <w:rPr>
                <w:bCs/>
                <w:color w:val="000000"/>
              </w:rPr>
              <w:t>’</w:t>
            </w:r>
            <w:r w:rsidR="00F57AA0" w:rsidRPr="0066499B">
              <w:rPr>
                <w:bCs/>
                <w:color w:val="000000"/>
              </w:rPr>
              <w:t>enfant ou de ses parents</w:t>
            </w:r>
            <w:r w:rsidR="00B16291" w:rsidRPr="0066499B">
              <w:rPr>
                <w:bCs/>
                <w:color w:val="000000"/>
              </w:rPr>
              <w:t>,</w:t>
            </w:r>
            <w:r w:rsidR="00F57AA0" w:rsidRPr="0066499B">
              <w:rPr>
                <w:bCs/>
                <w:color w:val="000000"/>
              </w:rPr>
              <w:t xml:space="preserve"> de langue</w:t>
            </w:r>
            <w:r w:rsidR="00B16291" w:rsidRPr="0066499B">
              <w:rPr>
                <w:bCs/>
                <w:color w:val="000000"/>
              </w:rPr>
              <w:t>,</w:t>
            </w:r>
            <w:r w:rsidR="00F57AA0" w:rsidRPr="0066499B">
              <w:rPr>
                <w:bCs/>
                <w:color w:val="000000"/>
              </w:rPr>
              <w:t xml:space="preserve"> d</w:t>
            </w:r>
            <w:r w:rsidR="00B16291" w:rsidRPr="0066499B">
              <w:rPr>
                <w:bCs/>
                <w:color w:val="000000"/>
              </w:rPr>
              <w:t>’</w:t>
            </w:r>
            <w:r w:rsidR="00F57AA0" w:rsidRPr="0066499B">
              <w:rPr>
                <w:bCs/>
                <w:color w:val="000000"/>
              </w:rPr>
              <w:t>éducation</w:t>
            </w:r>
            <w:r w:rsidR="00B16291" w:rsidRPr="0066499B">
              <w:rPr>
                <w:bCs/>
                <w:color w:val="000000"/>
              </w:rPr>
              <w:t>,</w:t>
            </w:r>
            <w:r w:rsidR="00F57AA0" w:rsidRPr="0066499B">
              <w:rPr>
                <w:bCs/>
                <w:color w:val="000000"/>
              </w:rPr>
              <w:t xml:space="preserve"> d</w:t>
            </w:r>
            <w:r w:rsidR="00B16291" w:rsidRPr="0066499B">
              <w:rPr>
                <w:bCs/>
                <w:color w:val="000000"/>
              </w:rPr>
              <w:t>’</w:t>
            </w:r>
            <w:r w:rsidR="00293A27" w:rsidRPr="0066499B">
              <w:rPr>
                <w:bCs/>
                <w:color w:val="000000"/>
              </w:rPr>
              <w:t>attitude face à la religion</w:t>
            </w:r>
            <w:r w:rsidR="00B16291" w:rsidRPr="0066499B">
              <w:rPr>
                <w:bCs/>
                <w:color w:val="000000"/>
              </w:rPr>
              <w:t>,</w:t>
            </w:r>
            <w:r w:rsidR="00293A27" w:rsidRPr="0066499B">
              <w:rPr>
                <w:bCs/>
                <w:color w:val="000000"/>
              </w:rPr>
              <w:t xml:space="preserve"> </w:t>
            </w:r>
            <w:r w:rsidR="00F57AA0" w:rsidRPr="0066499B">
              <w:rPr>
                <w:bCs/>
                <w:color w:val="000000"/>
              </w:rPr>
              <w:t xml:space="preserve">de </w:t>
            </w:r>
            <w:r w:rsidR="00293A27" w:rsidRPr="0066499B">
              <w:rPr>
                <w:bCs/>
                <w:color w:val="000000"/>
              </w:rPr>
              <w:t xml:space="preserve">circonstances </w:t>
            </w:r>
            <w:r w:rsidR="00F57AA0" w:rsidRPr="0066499B">
              <w:rPr>
                <w:bCs/>
                <w:color w:val="000000"/>
              </w:rPr>
              <w:t xml:space="preserve">de </w:t>
            </w:r>
            <w:r w:rsidR="00293A27" w:rsidRPr="0066499B">
              <w:rPr>
                <w:bCs/>
                <w:color w:val="000000"/>
              </w:rPr>
              <w:t xml:space="preserve">la </w:t>
            </w:r>
            <w:r w:rsidR="00F57AA0" w:rsidRPr="0066499B">
              <w:rPr>
                <w:bCs/>
                <w:color w:val="000000"/>
              </w:rPr>
              <w:t>naissance</w:t>
            </w:r>
            <w:r w:rsidR="00B16291" w:rsidRPr="0066499B">
              <w:rPr>
                <w:bCs/>
                <w:color w:val="000000"/>
              </w:rPr>
              <w:t>,</w:t>
            </w:r>
            <w:r w:rsidR="00F57AA0" w:rsidRPr="0066499B">
              <w:rPr>
                <w:bCs/>
                <w:color w:val="000000"/>
              </w:rPr>
              <w:t xml:space="preserve"> d</w:t>
            </w:r>
            <w:r w:rsidR="00B16291" w:rsidRPr="0066499B">
              <w:rPr>
                <w:bCs/>
                <w:color w:val="000000"/>
              </w:rPr>
              <w:t>’</w:t>
            </w:r>
            <w:r w:rsidR="00F57AA0" w:rsidRPr="0066499B">
              <w:rPr>
                <w:bCs/>
                <w:color w:val="000000"/>
              </w:rPr>
              <w:t>état de santé ou de toute autre différence entraîne les sanctions prévues par la législation</w:t>
            </w:r>
            <w:r w:rsidR="003272D3" w:rsidRPr="0066499B">
              <w:rPr>
                <w:bCs/>
                <w:color w:val="000000"/>
              </w:rPr>
              <w:t xml:space="preserve"> </w:t>
            </w:r>
            <w:r w:rsidR="00F57AA0" w:rsidRPr="0066499B">
              <w:rPr>
                <w:bCs/>
                <w:color w:val="000000"/>
              </w:rPr>
              <w:t>nationale.</w:t>
            </w:r>
          </w:p>
        </w:tc>
        <w:tc>
          <w:tcPr>
            <w:tcW w:w="2326" w:type="dxa"/>
            <w:gridSpan w:val="2"/>
            <w:shd w:val="clear" w:color="auto" w:fill="auto"/>
            <w:hideMark/>
          </w:tcPr>
          <w:p w:rsidR="00944B3E" w:rsidRPr="0066499B" w:rsidRDefault="00253255" w:rsidP="00497AA6">
            <w:pPr>
              <w:tabs>
                <w:tab w:val="left" w:pos="709"/>
              </w:tabs>
              <w:spacing w:before="40" w:after="120"/>
              <w:ind w:right="113"/>
              <w:rPr>
                <w:bCs/>
              </w:rPr>
            </w:pPr>
            <w:r w:rsidRPr="0066499B">
              <w:rPr>
                <w:bCs/>
                <w:color w:val="000000"/>
              </w:rPr>
              <w:t>Loi relative aux garanties de l</w:t>
            </w:r>
            <w:r w:rsidR="00B16291" w:rsidRPr="0066499B">
              <w:rPr>
                <w:bCs/>
                <w:color w:val="000000"/>
              </w:rPr>
              <w:t>’</w:t>
            </w:r>
            <w:r w:rsidRPr="0066499B">
              <w:rPr>
                <w:bCs/>
                <w:color w:val="000000"/>
              </w:rPr>
              <w:t>État en faveur des droits de</w:t>
            </w:r>
            <w:r w:rsidR="00D43FBA" w:rsidRPr="0066499B">
              <w:rPr>
                <w:bCs/>
                <w:color w:val="000000"/>
              </w:rPr>
              <w:t xml:space="preserve"> </w:t>
            </w:r>
            <w:r w:rsidR="00633BA1" w:rsidRPr="0066499B">
              <w:rPr>
                <w:bCs/>
              </w:rPr>
              <w:t>l</w:t>
            </w:r>
            <w:r w:rsidR="00B16291" w:rsidRPr="0066499B">
              <w:rPr>
                <w:bCs/>
              </w:rPr>
              <w:t>’</w:t>
            </w:r>
            <w:r w:rsidR="00633BA1" w:rsidRPr="0066499B">
              <w:rPr>
                <w:bCs/>
              </w:rPr>
              <w:t>enfant (2014)</w:t>
            </w:r>
          </w:p>
        </w:tc>
      </w:tr>
      <w:tr w:rsidR="00944B3E" w:rsidRPr="0066499B" w:rsidTr="00213B66">
        <w:trPr>
          <w:cantSplit/>
        </w:trPr>
        <w:tc>
          <w:tcPr>
            <w:tcW w:w="350" w:type="dxa"/>
            <w:shd w:val="clear" w:color="auto" w:fill="auto"/>
            <w:hideMark/>
          </w:tcPr>
          <w:p w:rsidR="00944B3E" w:rsidRPr="0066499B" w:rsidRDefault="00944B3E" w:rsidP="00497AA6">
            <w:pPr>
              <w:tabs>
                <w:tab w:val="left" w:pos="709"/>
              </w:tabs>
              <w:spacing w:before="40" w:after="120"/>
              <w:ind w:right="40"/>
              <w:rPr>
                <w:bCs/>
              </w:rPr>
            </w:pPr>
            <w:r w:rsidRPr="0066499B">
              <w:rPr>
                <w:bCs/>
              </w:rPr>
              <w:lastRenderedPageBreak/>
              <w:t>31.</w:t>
            </w:r>
          </w:p>
        </w:tc>
        <w:tc>
          <w:tcPr>
            <w:tcW w:w="4672" w:type="dxa"/>
            <w:gridSpan w:val="3"/>
            <w:shd w:val="clear" w:color="auto" w:fill="auto"/>
            <w:hideMark/>
          </w:tcPr>
          <w:p w:rsidR="00944B3E" w:rsidRPr="0066499B" w:rsidRDefault="00F57AA0" w:rsidP="00497AA6">
            <w:pPr>
              <w:tabs>
                <w:tab w:val="left" w:pos="709"/>
              </w:tabs>
              <w:spacing w:before="40" w:after="120"/>
              <w:ind w:right="113"/>
              <w:rPr>
                <w:bCs/>
              </w:rPr>
            </w:pPr>
            <w:r w:rsidRPr="0066499B">
              <w:rPr>
                <w:bCs/>
              </w:rPr>
              <w:t>Article</w:t>
            </w:r>
            <w:r w:rsidR="00944B3E" w:rsidRPr="0066499B">
              <w:rPr>
                <w:bCs/>
              </w:rPr>
              <w:t xml:space="preserve"> 11. </w:t>
            </w:r>
            <w:r w:rsidR="003272D3" w:rsidRPr="0066499B">
              <w:rPr>
                <w:bCs/>
              </w:rPr>
              <w:t>Égalité</w:t>
            </w:r>
            <w:r w:rsidR="008469C6" w:rsidRPr="0066499B">
              <w:rPr>
                <w:bCs/>
              </w:rPr>
              <w:t xml:space="preserve"> de tous devant la loi et la justice </w:t>
            </w:r>
          </w:p>
          <w:p w:rsidR="008469C6" w:rsidRPr="0066499B" w:rsidRDefault="00944B3E" w:rsidP="00317C64">
            <w:pPr>
              <w:tabs>
                <w:tab w:val="left" w:pos="215"/>
              </w:tabs>
              <w:spacing w:before="40" w:after="120"/>
              <w:ind w:right="113"/>
              <w:rPr>
                <w:bCs/>
                <w:color w:val="000000"/>
              </w:rPr>
            </w:pPr>
            <w:r w:rsidRPr="0066499B">
              <w:rPr>
                <w:bCs/>
              </w:rPr>
              <w:t>1.</w:t>
            </w:r>
            <w:r w:rsidR="00D43FBA" w:rsidRPr="0066499B">
              <w:rPr>
                <w:bCs/>
              </w:rPr>
              <w:tab/>
            </w:r>
            <w:r w:rsidR="008469C6" w:rsidRPr="0066499B">
              <w:rPr>
                <w:bCs/>
              </w:rPr>
              <w:t>L</w:t>
            </w:r>
            <w:r w:rsidR="008469C6" w:rsidRPr="0066499B">
              <w:rPr>
                <w:bCs/>
                <w:color w:val="000000"/>
              </w:rPr>
              <w:t>a justice au civil est rendue sur la base de l</w:t>
            </w:r>
            <w:r w:rsidR="00B16291" w:rsidRPr="0066499B">
              <w:rPr>
                <w:bCs/>
                <w:color w:val="000000"/>
              </w:rPr>
              <w:t>’</w:t>
            </w:r>
            <w:r w:rsidR="008469C6" w:rsidRPr="0066499B">
              <w:rPr>
                <w:bCs/>
                <w:color w:val="000000"/>
              </w:rPr>
              <w:t>égalité de tous les citoyens</w:t>
            </w:r>
            <w:r w:rsidR="001739D8" w:rsidRPr="0066499B">
              <w:rPr>
                <w:bCs/>
                <w:color w:val="000000"/>
              </w:rPr>
              <w:t xml:space="preserve"> devant la loi et les tribunaux.</w:t>
            </w:r>
          </w:p>
          <w:p w:rsidR="00944B3E" w:rsidRPr="0066499B" w:rsidRDefault="00944B3E" w:rsidP="00317C64">
            <w:pPr>
              <w:tabs>
                <w:tab w:val="left" w:pos="215"/>
              </w:tabs>
              <w:spacing w:before="40" w:after="120"/>
              <w:ind w:right="113"/>
              <w:rPr>
                <w:bCs/>
              </w:rPr>
            </w:pPr>
            <w:r w:rsidRPr="0066499B">
              <w:rPr>
                <w:bCs/>
              </w:rPr>
              <w:t>2.</w:t>
            </w:r>
            <w:r w:rsidR="00D43FBA" w:rsidRPr="0066499B">
              <w:rPr>
                <w:bCs/>
                <w:color w:val="000000"/>
              </w:rPr>
              <w:tab/>
            </w:r>
            <w:r w:rsidR="008469C6" w:rsidRPr="0066499B">
              <w:rPr>
                <w:bCs/>
                <w:color w:val="000000"/>
              </w:rPr>
              <w:t>Pendant une procédure civile</w:t>
            </w:r>
            <w:r w:rsidR="00B16291" w:rsidRPr="0066499B">
              <w:rPr>
                <w:bCs/>
                <w:color w:val="000000"/>
              </w:rPr>
              <w:t>,</w:t>
            </w:r>
            <w:r w:rsidR="008469C6" w:rsidRPr="0066499B">
              <w:rPr>
                <w:bCs/>
                <w:color w:val="000000"/>
              </w:rPr>
              <w:t xml:space="preserve"> aucun citoyen ne peut bénéficier d</w:t>
            </w:r>
            <w:r w:rsidR="00B16291" w:rsidRPr="0066499B">
              <w:rPr>
                <w:bCs/>
                <w:color w:val="000000"/>
              </w:rPr>
              <w:t>’</w:t>
            </w:r>
            <w:r w:rsidR="008469C6" w:rsidRPr="0066499B">
              <w:rPr>
                <w:bCs/>
                <w:color w:val="000000"/>
              </w:rPr>
              <w:t>un traitement préférentiel ni faire l</w:t>
            </w:r>
            <w:r w:rsidR="00B16291" w:rsidRPr="0066499B">
              <w:rPr>
                <w:bCs/>
                <w:color w:val="000000"/>
              </w:rPr>
              <w:t>’</w:t>
            </w:r>
            <w:r w:rsidR="008469C6" w:rsidRPr="0066499B">
              <w:rPr>
                <w:bCs/>
                <w:color w:val="000000"/>
              </w:rPr>
              <w:t>objet de discrimination fondée sur</w:t>
            </w:r>
            <w:r w:rsidR="001739D8" w:rsidRPr="0066499B">
              <w:rPr>
                <w:bCs/>
                <w:color w:val="000000"/>
              </w:rPr>
              <w:t xml:space="preserve"> </w:t>
            </w:r>
            <w:r w:rsidR="008469C6" w:rsidRPr="0066499B">
              <w:rPr>
                <w:bCs/>
                <w:color w:val="000000"/>
              </w:rPr>
              <w:t>l</w:t>
            </w:r>
            <w:r w:rsidR="00B16291" w:rsidRPr="0066499B">
              <w:rPr>
                <w:bCs/>
                <w:color w:val="000000"/>
              </w:rPr>
              <w:t>’</w:t>
            </w:r>
            <w:r w:rsidR="00293A27" w:rsidRPr="0066499B">
              <w:rPr>
                <w:bCs/>
                <w:color w:val="000000"/>
              </w:rPr>
              <w:t>appartenance ethnique</w:t>
            </w:r>
            <w:r w:rsidR="00B16291" w:rsidRPr="0066499B">
              <w:rPr>
                <w:bCs/>
                <w:color w:val="000000"/>
              </w:rPr>
              <w:t>,</w:t>
            </w:r>
            <w:r w:rsidR="00D43FBA" w:rsidRPr="0066499B">
              <w:rPr>
                <w:bCs/>
                <w:color w:val="000000"/>
              </w:rPr>
              <w:t xml:space="preserve"> </w:t>
            </w:r>
            <w:r w:rsidR="008469C6" w:rsidRPr="0066499B">
              <w:rPr>
                <w:bCs/>
                <w:color w:val="000000"/>
              </w:rPr>
              <w:t>la race</w:t>
            </w:r>
            <w:r w:rsidR="00B16291" w:rsidRPr="0066499B">
              <w:rPr>
                <w:bCs/>
                <w:color w:val="000000"/>
              </w:rPr>
              <w:t>,</w:t>
            </w:r>
            <w:r w:rsidR="008469C6" w:rsidRPr="0066499B">
              <w:rPr>
                <w:bCs/>
                <w:color w:val="000000"/>
              </w:rPr>
              <w:t xml:space="preserve"> le sexe</w:t>
            </w:r>
            <w:r w:rsidR="00B16291" w:rsidRPr="0066499B">
              <w:rPr>
                <w:bCs/>
                <w:color w:val="000000"/>
              </w:rPr>
              <w:t>,</w:t>
            </w:r>
            <w:r w:rsidR="008469C6" w:rsidRPr="0066499B">
              <w:rPr>
                <w:bCs/>
                <w:color w:val="000000"/>
              </w:rPr>
              <w:t xml:space="preserve"> l</w:t>
            </w:r>
            <w:r w:rsidR="00B16291" w:rsidRPr="0066499B">
              <w:rPr>
                <w:bCs/>
                <w:color w:val="000000"/>
              </w:rPr>
              <w:t>’</w:t>
            </w:r>
            <w:r w:rsidR="008469C6" w:rsidRPr="0066499B">
              <w:rPr>
                <w:bCs/>
                <w:color w:val="000000"/>
              </w:rPr>
              <w:t>origine</w:t>
            </w:r>
            <w:r w:rsidR="00B16291" w:rsidRPr="0066499B">
              <w:rPr>
                <w:bCs/>
                <w:color w:val="000000"/>
              </w:rPr>
              <w:t>,</w:t>
            </w:r>
            <w:r w:rsidR="008469C6" w:rsidRPr="0066499B">
              <w:rPr>
                <w:bCs/>
                <w:color w:val="000000"/>
              </w:rPr>
              <w:t xml:space="preserve"> la fortune</w:t>
            </w:r>
            <w:r w:rsidR="00B16291" w:rsidRPr="0066499B">
              <w:rPr>
                <w:bCs/>
                <w:color w:val="000000"/>
              </w:rPr>
              <w:t>,</w:t>
            </w:r>
            <w:r w:rsidR="00D43FBA" w:rsidRPr="0066499B">
              <w:rPr>
                <w:bCs/>
                <w:color w:val="000000"/>
              </w:rPr>
              <w:t xml:space="preserve"> </w:t>
            </w:r>
            <w:r w:rsidR="008469C6" w:rsidRPr="0066499B">
              <w:rPr>
                <w:bCs/>
                <w:color w:val="000000"/>
              </w:rPr>
              <w:t>la fonction</w:t>
            </w:r>
            <w:r w:rsidR="00B16291" w:rsidRPr="0066499B">
              <w:rPr>
                <w:bCs/>
                <w:color w:val="000000"/>
              </w:rPr>
              <w:t>,</w:t>
            </w:r>
            <w:r w:rsidR="008469C6" w:rsidRPr="0066499B">
              <w:rPr>
                <w:bCs/>
                <w:color w:val="000000"/>
              </w:rPr>
              <w:t xml:space="preserve"> le lieu de résidence</w:t>
            </w:r>
            <w:r w:rsidR="00B16291" w:rsidRPr="0066499B">
              <w:rPr>
                <w:bCs/>
                <w:color w:val="000000"/>
              </w:rPr>
              <w:t>,</w:t>
            </w:r>
            <w:r w:rsidR="008469C6" w:rsidRPr="0066499B">
              <w:rPr>
                <w:bCs/>
                <w:color w:val="000000"/>
              </w:rPr>
              <w:t xml:space="preserve"> la langue</w:t>
            </w:r>
            <w:r w:rsidR="00B16291" w:rsidRPr="0066499B">
              <w:rPr>
                <w:bCs/>
                <w:color w:val="000000"/>
              </w:rPr>
              <w:t>,</w:t>
            </w:r>
            <w:r w:rsidR="008469C6" w:rsidRPr="0066499B">
              <w:rPr>
                <w:bCs/>
                <w:color w:val="000000"/>
              </w:rPr>
              <w:t xml:space="preserve"> l</w:t>
            </w:r>
            <w:r w:rsidR="00B16291" w:rsidRPr="0066499B">
              <w:rPr>
                <w:bCs/>
                <w:color w:val="000000"/>
              </w:rPr>
              <w:t>’</w:t>
            </w:r>
            <w:r w:rsidR="008469C6" w:rsidRPr="0066499B">
              <w:rPr>
                <w:bCs/>
                <w:color w:val="000000"/>
              </w:rPr>
              <w:t>attitude à l</w:t>
            </w:r>
            <w:r w:rsidR="00B16291" w:rsidRPr="0066499B">
              <w:rPr>
                <w:bCs/>
                <w:color w:val="000000"/>
              </w:rPr>
              <w:t>’</w:t>
            </w:r>
            <w:r w:rsidR="008469C6" w:rsidRPr="0066499B">
              <w:rPr>
                <w:bCs/>
                <w:color w:val="000000"/>
              </w:rPr>
              <w:t>égard de la religion</w:t>
            </w:r>
            <w:r w:rsidR="00B16291" w:rsidRPr="0066499B">
              <w:rPr>
                <w:bCs/>
                <w:color w:val="000000"/>
              </w:rPr>
              <w:t>,</w:t>
            </w:r>
            <w:r w:rsidR="008469C6" w:rsidRPr="0066499B">
              <w:rPr>
                <w:bCs/>
                <w:color w:val="000000"/>
              </w:rPr>
              <w:t xml:space="preserve"> les </w:t>
            </w:r>
            <w:r w:rsidR="00293A27" w:rsidRPr="0066499B">
              <w:rPr>
                <w:bCs/>
                <w:color w:val="000000"/>
              </w:rPr>
              <w:t>opinions</w:t>
            </w:r>
            <w:r w:rsidR="008469C6" w:rsidRPr="0066499B">
              <w:rPr>
                <w:bCs/>
                <w:color w:val="000000"/>
              </w:rPr>
              <w:t xml:space="preserve"> politiques ou l</w:t>
            </w:r>
            <w:r w:rsidR="00B16291" w:rsidRPr="0066499B">
              <w:rPr>
                <w:bCs/>
                <w:color w:val="000000"/>
              </w:rPr>
              <w:t>’</w:t>
            </w:r>
            <w:r w:rsidR="008469C6" w:rsidRPr="0066499B">
              <w:rPr>
                <w:bCs/>
                <w:color w:val="000000"/>
              </w:rPr>
              <w:t>affiliation ou non-affiliation à un parti.</w:t>
            </w:r>
          </w:p>
        </w:tc>
        <w:tc>
          <w:tcPr>
            <w:tcW w:w="2326" w:type="dxa"/>
            <w:gridSpan w:val="2"/>
            <w:shd w:val="clear" w:color="auto" w:fill="auto"/>
            <w:hideMark/>
          </w:tcPr>
          <w:p w:rsidR="00944B3E" w:rsidRPr="0066499B" w:rsidRDefault="00633BA1" w:rsidP="00497AA6">
            <w:pPr>
              <w:tabs>
                <w:tab w:val="left" w:pos="709"/>
              </w:tabs>
              <w:spacing w:before="40" w:after="120"/>
              <w:ind w:right="113"/>
              <w:rPr>
                <w:bCs/>
              </w:rPr>
            </w:pPr>
            <w:r w:rsidRPr="0066499B">
              <w:rPr>
                <w:bCs/>
              </w:rPr>
              <w:t>Code de procédure civile (2015) Note: entre en vigueur le 1</w:t>
            </w:r>
            <w:r w:rsidRPr="0066499B">
              <w:rPr>
                <w:bCs/>
                <w:vertAlign w:val="superscript"/>
              </w:rPr>
              <w:t>er</w:t>
            </w:r>
            <w:r w:rsidR="003272D3" w:rsidRPr="0066499B">
              <w:rPr>
                <w:bCs/>
              </w:rPr>
              <w:t xml:space="preserve"> </w:t>
            </w:r>
            <w:r w:rsidRPr="0066499B">
              <w:rPr>
                <w:bCs/>
              </w:rPr>
              <w:t>juillet 2016.</w:t>
            </w:r>
          </w:p>
        </w:tc>
      </w:tr>
      <w:tr w:rsidR="00721F56" w:rsidRPr="0066499B" w:rsidTr="00213B66">
        <w:trPr>
          <w:gridAfter w:val="1"/>
          <w:wAfter w:w="13" w:type="dxa"/>
          <w:cantSplit/>
        </w:trPr>
        <w:tc>
          <w:tcPr>
            <w:tcW w:w="350" w:type="dxa"/>
            <w:shd w:val="clear" w:color="auto" w:fill="auto"/>
            <w:hideMark/>
          </w:tcPr>
          <w:p w:rsidR="00721F56" w:rsidRPr="0066499B" w:rsidRDefault="00721F56" w:rsidP="00497AA6">
            <w:pPr>
              <w:tabs>
                <w:tab w:val="left" w:pos="709"/>
              </w:tabs>
              <w:spacing w:before="40" w:after="120"/>
              <w:ind w:right="40"/>
              <w:rPr>
                <w:bCs/>
              </w:rPr>
            </w:pPr>
            <w:r w:rsidRPr="0066499B">
              <w:rPr>
                <w:bCs/>
              </w:rPr>
              <w:t>32.</w:t>
            </w:r>
          </w:p>
        </w:tc>
        <w:tc>
          <w:tcPr>
            <w:tcW w:w="4672" w:type="dxa"/>
            <w:gridSpan w:val="3"/>
            <w:shd w:val="clear" w:color="auto" w:fill="auto"/>
          </w:tcPr>
          <w:p w:rsidR="00721F56" w:rsidRPr="0066499B" w:rsidRDefault="00721F56" w:rsidP="00497AA6">
            <w:pPr>
              <w:tabs>
                <w:tab w:val="left" w:pos="709"/>
              </w:tabs>
              <w:spacing w:before="40" w:after="120"/>
              <w:ind w:right="113"/>
              <w:rPr>
                <w:bCs/>
              </w:rPr>
            </w:pPr>
            <w:r w:rsidRPr="0066499B">
              <w:rPr>
                <w:bCs/>
              </w:rPr>
              <w:t>Article 4. Principes fondamentaux de la politique de l</w:t>
            </w:r>
            <w:r w:rsidR="00B16291" w:rsidRPr="0066499B">
              <w:rPr>
                <w:bCs/>
              </w:rPr>
              <w:t>’</w:t>
            </w:r>
            <w:r w:rsidR="00DD0095" w:rsidRPr="0066499B">
              <w:rPr>
                <w:bCs/>
              </w:rPr>
              <w:t xml:space="preserve">État </w:t>
            </w:r>
            <w:r w:rsidRPr="0066499B">
              <w:rPr>
                <w:bCs/>
              </w:rPr>
              <w:t>en matière de santé</w:t>
            </w:r>
            <w:r w:rsidR="002A02C8" w:rsidRPr="0066499B">
              <w:rPr>
                <w:bCs/>
              </w:rPr>
              <w:t xml:space="preserve"> publique</w:t>
            </w:r>
          </w:p>
          <w:p w:rsidR="00721F56" w:rsidRPr="0066499B" w:rsidRDefault="002A02C8" w:rsidP="00497AA6">
            <w:pPr>
              <w:tabs>
                <w:tab w:val="left" w:pos="709"/>
              </w:tabs>
              <w:spacing w:before="40" w:after="120"/>
              <w:ind w:right="113"/>
              <w:rPr>
                <w:bCs/>
              </w:rPr>
            </w:pPr>
            <w:r w:rsidRPr="0066499B">
              <w:rPr>
                <w:bCs/>
              </w:rPr>
              <w:t>Les principes fondamentaux de la politique de l</w:t>
            </w:r>
            <w:r w:rsidR="00B16291" w:rsidRPr="0066499B">
              <w:rPr>
                <w:bCs/>
              </w:rPr>
              <w:t>’</w:t>
            </w:r>
            <w:r w:rsidR="00DD0095" w:rsidRPr="0066499B">
              <w:rPr>
                <w:bCs/>
              </w:rPr>
              <w:t xml:space="preserve">État </w:t>
            </w:r>
            <w:r w:rsidRPr="0066499B">
              <w:rPr>
                <w:bCs/>
              </w:rPr>
              <w:t>en matière de santé publique sont</w:t>
            </w:r>
            <w:r w:rsidR="006D5EC3" w:rsidRPr="0066499B">
              <w:rPr>
                <w:bCs/>
              </w:rPr>
              <w:t>:</w:t>
            </w:r>
            <w:r w:rsidRPr="0066499B">
              <w:rPr>
                <w:bCs/>
              </w:rPr>
              <w:t xml:space="preserve"> 1) l</w:t>
            </w:r>
            <w:r w:rsidR="00B16291" w:rsidRPr="0066499B">
              <w:rPr>
                <w:bCs/>
              </w:rPr>
              <w:t>’</w:t>
            </w:r>
            <w:r w:rsidR="00986232" w:rsidRPr="0066499B">
              <w:rPr>
                <w:bCs/>
              </w:rPr>
              <w:t>égalité des droits des citoy</w:t>
            </w:r>
            <w:r w:rsidRPr="0066499B">
              <w:rPr>
                <w:bCs/>
              </w:rPr>
              <w:t>ens en matière d</w:t>
            </w:r>
            <w:r w:rsidR="00B16291" w:rsidRPr="0066499B">
              <w:rPr>
                <w:bCs/>
              </w:rPr>
              <w:t>’</w:t>
            </w:r>
            <w:r w:rsidRPr="0066499B">
              <w:rPr>
                <w:bCs/>
              </w:rPr>
              <w:t xml:space="preserve">accès à </w:t>
            </w:r>
            <w:r w:rsidR="00986232" w:rsidRPr="0066499B">
              <w:rPr>
                <w:bCs/>
              </w:rPr>
              <w:t>une aide médicale et à des services médicaux sûrs et de bonne qualité.</w:t>
            </w:r>
          </w:p>
        </w:tc>
        <w:tc>
          <w:tcPr>
            <w:tcW w:w="2313" w:type="dxa"/>
            <w:shd w:val="clear" w:color="auto" w:fill="auto"/>
          </w:tcPr>
          <w:p w:rsidR="00721F56" w:rsidRPr="0066499B" w:rsidRDefault="00721F56" w:rsidP="00497AA6">
            <w:pPr>
              <w:tabs>
                <w:tab w:val="left" w:pos="709"/>
              </w:tabs>
              <w:spacing w:before="40" w:after="120"/>
              <w:ind w:right="113"/>
              <w:rPr>
                <w:bCs/>
              </w:rPr>
            </w:pPr>
            <w:r w:rsidRPr="0066499B">
              <w:rPr>
                <w:bCs/>
              </w:rPr>
              <w:t>Loi sur la santé</w:t>
            </w:r>
            <w:r w:rsidR="002A02C8" w:rsidRPr="0066499B">
              <w:rPr>
                <w:bCs/>
              </w:rPr>
              <w:t xml:space="preserve"> publique</w:t>
            </w:r>
            <w:r w:rsidR="00D43FBA" w:rsidRPr="0066499B">
              <w:rPr>
                <w:bCs/>
              </w:rPr>
              <w:t xml:space="preserve"> </w:t>
            </w:r>
            <w:r w:rsidRPr="0066499B">
              <w:rPr>
                <w:bCs/>
              </w:rPr>
              <w:t>(2015)</w:t>
            </w:r>
          </w:p>
        </w:tc>
      </w:tr>
      <w:tr w:rsidR="00721F56" w:rsidRPr="0066499B" w:rsidTr="00213B66">
        <w:trPr>
          <w:gridAfter w:val="1"/>
          <w:wAfter w:w="13" w:type="dxa"/>
          <w:cantSplit/>
        </w:trPr>
        <w:tc>
          <w:tcPr>
            <w:tcW w:w="350" w:type="dxa"/>
            <w:shd w:val="clear" w:color="auto" w:fill="auto"/>
            <w:hideMark/>
          </w:tcPr>
          <w:p w:rsidR="00721F56" w:rsidRPr="0066499B" w:rsidRDefault="00721F56" w:rsidP="00497AA6">
            <w:pPr>
              <w:tabs>
                <w:tab w:val="left" w:pos="709"/>
              </w:tabs>
              <w:spacing w:before="40" w:after="120"/>
              <w:ind w:right="40"/>
              <w:rPr>
                <w:bCs/>
              </w:rPr>
            </w:pPr>
            <w:r w:rsidRPr="0066499B">
              <w:rPr>
                <w:bCs/>
              </w:rPr>
              <w:t>33.</w:t>
            </w:r>
          </w:p>
        </w:tc>
        <w:tc>
          <w:tcPr>
            <w:tcW w:w="4672" w:type="dxa"/>
            <w:gridSpan w:val="3"/>
            <w:shd w:val="clear" w:color="auto" w:fill="auto"/>
          </w:tcPr>
          <w:p w:rsidR="00721F56" w:rsidRPr="0066499B" w:rsidRDefault="00986232" w:rsidP="00497AA6">
            <w:pPr>
              <w:tabs>
                <w:tab w:val="left" w:pos="709"/>
              </w:tabs>
              <w:spacing w:before="40" w:after="120"/>
              <w:ind w:right="113"/>
              <w:rPr>
                <w:bCs/>
              </w:rPr>
            </w:pPr>
            <w:r w:rsidRPr="0066499B">
              <w:rPr>
                <w:bCs/>
              </w:rPr>
              <w:t xml:space="preserve">Article </w:t>
            </w:r>
            <w:r w:rsidR="00721F56" w:rsidRPr="0066499B">
              <w:rPr>
                <w:bCs/>
              </w:rPr>
              <w:t xml:space="preserve">3. </w:t>
            </w:r>
            <w:r w:rsidRPr="0066499B">
              <w:rPr>
                <w:bCs/>
              </w:rPr>
              <w:t>Objet de la présente loi</w:t>
            </w:r>
            <w:r w:rsidR="001739D8" w:rsidRPr="0066499B">
              <w:rPr>
                <w:bCs/>
              </w:rPr>
              <w:t xml:space="preserve"> </w:t>
            </w:r>
          </w:p>
          <w:p w:rsidR="00721F56" w:rsidRPr="0066499B" w:rsidRDefault="00721F56" w:rsidP="00317C64">
            <w:pPr>
              <w:tabs>
                <w:tab w:val="left" w:pos="260"/>
              </w:tabs>
              <w:spacing w:before="40" w:after="120"/>
              <w:ind w:right="113"/>
              <w:rPr>
                <w:bCs/>
              </w:rPr>
            </w:pPr>
            <w:r w:rsidRPr="0066499B">
              <w:rPr>
                <w:bCs/>
              </w:rPr>
              <w:t>2.</w:t>
            </w:r>
            <w:r w:rsidR="00D43FBA" w:rsidRPr="0066499B">
              <w:rPr>
                <w:bCs/>
              </w:rPr>
              <w:tab/>
            </w:r>
            <w:r w:rsidR="00986232" w:rsidRPr="0066499B">
              <w:rPr>
                <w:bCs/>
              </w:rPr>
              <w:t>La présente loi a pour objet 1) de garantir et protéger le droit des citoyens turkmènes d</w:t>
            </w:r>
            <w:r w:rsidR="00B16291" w:rsidRPr="0066499B">
              <w:rPr>
                <w:bCs/>
              </w:rPr>
              <w:t>’</w:t>
            </w:r>
            <w:r w:rsidR="00986232" w:rsidRPr="0066499B">
              <w:rPr>
                <w:bCs/>
              </w:rPr>
              <w:t>accéder sur un pied d</w:t>
            </w:r>
            <w:r w:rsidR="00B16291" w:rsidRPr="0066499B">
              <w:rPr>
                <w:bCs/>
              </w:rPr>
              <w:t>’</w:t>
            </w:r>
            <w:r w:rsidR="00986232" w:rsidRPr="0066499B">
              <w:rPr>
                <w:bCs/>
              </w:rPr>
              <w:t>égalité aux possibilités de faire de la culture physique et du sport.</w:t>
            </w:r>
            <w:r w:rsidRPr="0066499B">
              <w:rPr>
                <w:bCs/>
              </w:rPr>
              <w:t xml:space="preserve"> </w:t>
            </w:r>
          </w:p>
        </w:tc>
        <w:tc>
          <w:tcPr>
            <w:tcW w:w="2313" w:type="dxa"/>
            <w:shd w:val="clear" w:color="auto" w:fill="auto"/>
          </w:tcPr>
          <w:p w:rsidR="00721F56" w:rsidRPr="0066499B" w:rsidRDefault="00986232" w:rsidP="00497AA6">
            <w:pPr>
              <w:tabs>
                <w:tab w:val="left" w:pos="709"/>
              </w:tabs>
              <w:spacing w:before="40" w:after="120"/>
              <w:ind w:right="113"/>
              <w:rPr>
                <w:bCs/>
              </w:rPr>
            </w:pPr>
            <w:r w:rsidRPr="0066499B">
              <w:rPr>
                <w:bCs/>
              </w:rPr>
              <w:t xml:space="preserve">Loi sur la culture physique et le sport </w:t>
            </w:r>
            <w:r w:rsidR="00721F56" w:rsidRPr="0066499B">
              <w:rPr>
                <w:bCs/>
              </w:rPr>
              <w:t>(2015)</w:t>
            </w:r>
          </w:p>
        </w:tc>
      </w:tr>
      <w:tr w:rsidR="00721F56" w:rsidRPr="0066499B" w:rsidTr="00213B66">
        <w:trPr>
          <w:gridAfter w:val="1"/>
          <w:wAfter w:w="13" w:type="dxa"/>
          <w:cantSplit/>
        </w:trPr>
        <w:tc>
          <w:tcPr>
            <w:tcW w:w="350" w:type="dxa"/>
            <w:shd w:val="clear" w:color="auto" w:fill="auto"/>
            <w:hideMark/>
          </w:tcPr>
          <w:p w:rsidR="00721F56" w:rsidRPr="0066499B" w:rsidRDefault="00721F56" w:rsidP="00497AA6">
            <w:pPr>
              <w:tabs>
                <w:tab w:val="left" w:pos="709"/>
              </w:tabs>
              <w:spacing w:before="40" w:after="120"/>
              <w:ind w:right="40"/>
              <w:rPr>
                <w:bCs/>
              </w:rPr>
            </w:pPr>
            <w:r w:rsidRPr="0066499B">
              <w:rPr>
                <w:bCs/>
              </w:rPr>
              <w:t>34.</w:t>
            </w:r>
          </w:p>
        </w:tc>
        <w:tc>
          <w:tcPr>
            <w:tcW w:w="4672" w:type="dxa"/>
            <w:gridSpan w:val="3"/>
            <w:shd w:val="clear" w:color="auto" w:fill="auto"/>
          </w:tcPr>
          <w:p w:rsidR="00721F56" w:rsidRPr="0066499B" w:rsidRDefault="00986232" w:rsidP="00497AA6">
            <w:pPr>
              <w:tabs>
                <w:tab w:val="left" w:pos="709"/>
              </w:tabs>
              <w:spacing w:before="40" w:after="120"/>
              <w:ind w:right="113"/>
              <w:rPr>
                <w:bCs/>
              </w:rPr>
            </w:pPr>
            <w:r w:rsidRPr="0066499B">
              <w:rPr>
                <w:bCs/>
              </w:rPr>
              <w:t>Article</w:t>
            </w:r>
            <w:r w:rsidR="00721F56" w:rsidRPr="0066499B">
              <w:rPr>
                <w:bCs/>
              </w:rPr>
              <w:t xml:space="preserve"> 7. </w:t>
            </w:r>
            <w:r w:rsidR="00E0671C" w:rsidRPr="0066499B">
              <w:rPr>
                <w:bCs/>
              </w:rPr>
              <w:t>L</w:t>
            </w:r>
            <w:r w:rsidR="00B16291" w:rsidRPr="0066499B">
              <w:rPr>
                <w:bCs/>
              </w:rPr>
              <w:t>’</w:t>
            </w:r>
            <w:r w:rsidR="00E0671C" w:rsidRPr="0066499B">
              <w:rPr>
                <w:bCs/>
              </w:rPr>
              <w:t>équité dans l</w:t>
            </w:r>
            <w:r w:rsidR="00B16291" w:rsidRPr="0066499B">
              <w:rPr>
                <w:bCs/>
              </w:rPr>
              <w:t>’</w:t>
            </w:r>
            <w:r w:rsidR="00E0671C" w:rsidRPr="0066499B">
              <w:rPr>
                <w:bCs/>
              </w:rPr>
              <w:t>exercice de la fonction de notaire</w:t>
            </w:r>
          </w:p>
          <w:p w:rsidR="00721F56" w:rsidRPr="0066499B" w:rsidRDefault="00721F56" w:rsidP="00317C64">
            <w:pPr>
              <w:tabs>
                <w:tab w:val="left" w:pos="260"/>
              </w:tabs>
              <w:spacing w:before="40" w:after="120"/>
              <w:ind w:right="113"/>
              <w:rPr>
                <w:bCs/>
              </w:rPr>
            </w:pPr>
            <w:r w:rsidRPr="0066499B">
              <w:rPr>
                <w:bCs/>
              </w:rPr>
              <w:t>1.</w:t>
            </w:r>
            <w:r w:rsidR="003272D3" w:rsidRPr="0066499B">
              <w:rPr>
                <w:bCs/>
              </w:rPr>
              <w:tab/>
            </w:r>
            <w:r w:rsidR="00E0671C" w:rsidRPr="0066499B">
              <w:rPr>
                <w:bCs/>
              </w:rPr>
              <w:t>La fonction de notaire est ouverte à toute personne</w:t>
            </w:r>
            <w:r w:rsidR="00B16291" w:rsidRPr="0066499B">
              <w:rPr>
                <w:bCs/>
              </w:rPr>
              <w:t>,</w:t>
            </w:r>
            <w:r w:rsidR="00E0671C" w:rsidRPr="0066499B">
              <w:rPr>
                <w:bCs/>
              </w:rPr>
              <w:t xml:space="preserve"> </w:t>
            </w:r>
            <w:r w:rsidR="00E0671C" w:rsidRPr="0066499B">
              <w:rPr>
                <w:bCs/>
                <w:color w:val="000000"/>
              </w:rPr>
              <w:t>sans distinction aucune tenant à l</w:t>
            </w:r>
            <w:r w:rsidR="00B16291" w:rsidRPr="0066499B">
              <w:rPr>
                <w:bCs/>
                <w:color w:val="000000"/>
              </w:rPr>
              <w:t>’</w:t>
            </w:r>
            <w:r w:rsidR="00293A27" w:rsidRPr="0066499B">
              <w:rPr>
                <w:bCs/>
                <w:color w:val="000000"/>
              </w:rPr>
              <w:t>appartenance ethnique</w:t>
            </w:r>
            <w:r w:rsidR="00B16291" w:rsidRPr="0066499B">
              <w:rPr>
                <w:bCs/>
                <w:color w:val="000000"/>
              </w:rPr>
              <w:t>,</w:t>
            </w:r>
            <w:r w:rsidR="00E0671C" w:rsidRPr="0066499B">
              <w:rPr>
                <w:bCs/>
                <w:color w:val="000000"/>
              </w:rPr>
              <w:t xml:space="preserve"> à la race</w:t>
            </w:r>
            <w:r w:rsidR="00B16291" w:rsidRPr="0066499B">
              <w:rPr>
                <w:bCs/>
                <w:color w:val="000000"/>
              </w:rPr>
              <w:t>,</w:t>
            </w:r>
            <w:r w:rsidR="00E0671C" w:rsidRPr="0066499B">
              <w:rPr>
                <w:bCs/>
                <w:color w:val="000000"/>
              </w:rPr>
              <w:t xml:space="preserve"> au sexe</w:t>
            </w:r>
            <w:r w:rsidR="00B16291" w:rsidRPr="0066499B">
              <w:rPr>
                <w:bCs/>
                <w:color w:val="000000"/>
              </w:rPr>
              <w:t>,</w:t>
            </w:r>
            <w:r w:rsidR="00E0671C" w:rsidRPr="0066499B">
              <w:rPr>
                <w:bCs/>
                <w:color w:val="000000"/>
              </w:rPr>
              <w:t xml:space="preserve"> à l</w:t>
            </w:r>
            <w:r w:rsidR="00B16291" w:rsidRPr="0066499B">
              <w:rPr>
                <w:bCs/>
                <w:color w:val="000000"/>
              </w:rPr>
              <w:t>’</w:t>
            </w:r>
            <w:r w:rsidR="00E0671C" w:rsidRPr="0066499B">
              <w:rPr>
                <w:bCs/>
                <w:color w:val="000000"/>
              </w:rPr>
              <w:t>origine</w:t>
            </w:r>
            <w:r w:rsidR="00B16291" w:rsidRPr="0066499B">
              <w:rPr>
                <w:bCs/>
                <w:color w:val="000000"/>
              </w:rPr>
              <w:t>,</w:t>
            </w:r>
            <w:r w:rsidR="00E0671C" w:rsidRPr="0066499B">
              <w:rPr>
                <w:bCs/>
                <w:color w:val="000000"/>
              </w:rPr>
              <w:t xml:space="preserve"> à la fortune</w:t>
            </w:r>
            <w:r w:rsidR="00B16291" w:rsidRPr="0066499B">
              <w:rPr>
                <w:bCs/>
                <w:color w:val="000000"/>
              </w:rPr>
              <w:t>,</w:t>
            </w:r>
            <w:r w:rsidR="00E0671C" w:rsidRPr="0066499B">
              <w:rPr>
                <w:bCs/>
                <w:color w:val="000000"/>
              </w:rPr>
              <w:t xml:space="preserve"> à la fonction</w:t>
            </w:r>
            <w:r w:rsidR="00B16291" w:rsidRPr="0066499B">
              <w:rPr>
                <w:bCs/>
                <w:color w:val="000000"/>
              </w:rPr>
              <w:t>,</w:t>
            </w:r>
            <w:r w:rsidR="00E0671C" w:rsidRPr="0066499B">
              <w:rPr>
                <w:bCs/>
                <w:color w:val="000000"/>
              </w:rPr>
              <w:t xml:space="preserve"> au lieu de résidence</w:t>
            </w:r>
            <w:r w:rsidR="00B16291" w:rsidRPr="0066499B">
              <w:rPr>
                <w:bCs/>
                <w:color w:val="000000"/>
              </w:rPr>
              <w:t>,</w:t>
            </w:r>
            <w:r w:rsidR="00E0671C" w:rsidRPr="0066499B">
              <w:rPr>
                <w:bCs/>
                <w:color w:val="000000"/>
              </w:rPr>
              <w:t xml:space="preserve"> à la langue</w:t>
            </w:r>
            <w:r w:rsidR="00B16291" w:rsidRPr="0066499B">
              <w:rPr>
                <w:bCs/>
                <w:color w:val="000000"/>
              </w:rPr>
              <w:t>,</w:t>
            </w:r>
            <w:r w:rsidR="00E0671C" w:rsidRPr="0066499B">
              <w:rPr>
                <w:bCs/>
                <w:color w:val="000000"/>
              </w:rPr>
              <w:t xml:space="preserve"> à l</w:t>
            </w:r>
            <w:r w:rsidR="00B16291" w:rsidRPr="0066499B">
              <w:rPr>
                <w:bCs/>
                <w:color w:val="000000"/>
              </w:rPr>
              <w:t>’</w:t>
            </w:r>
            <w:r w:rsidR="00E0671C" w:rsidRPr="0066499B">
              <w:rPr>
                <w:bCs/>
                <w:color w:val="000000"/>
              </w:rPr>
              <w:t>attitude à l</w:t>
            </w:r>
            <w:r w:rsidR="00B16291" w:rsidRPr="0066499B">
              <w:rPr>
                <w:bCs/>
                <w:color w:val="000000"/>
              </w:rPr>
              <w:t>’</w:t>
            </w:r>
            <w:r w:rsidR="00E0671C" w:rsidRPr="0066499B">
              <w:rPr>
                <w:bCs/>
                <w:color w:val="000000"/>
              </w:rPr>
              <w:t>égard de la religion</w:t>
            </w:r>
            <w:r w:rsidR="00B16291" w:rsidRPr="0066499B">
              <w:rPr>
                <w:bCs/>
                <w:color w:val="000000"/>
              </w:rPr>
              <w:t>,</w:t>
            </w:r>
            <w:r w:rsidR="00E0671C" w:rsidRPr="0066499B">
              <w:rPr>
                <w:bCs/>
                <w:color w:val="000000"/>
              </w:rPr>
              <w:t xml:space="preserve"> aux </w:t>
            </w:r>
            <w:r w:rsidR="00293A27" w:rsidRPr="0066499B">
              <w:rPr>
                <w:bCs/>
                <w:color w:val="000000"/>
              </w:rPr>
              <w:t xml:space="preserve">opinions </w:t>
            </w:r>
            <w:r w:rsidR="00E0671C" w:rsidRPr="0066499B">
              <w:rPr>
                <w:bCs/>
                <w:color w:val="000000"/>
              </w:rPr>
              <w:t>politiques</w:t>
            </w:r>
            <w:r w:rsidR="00F61F94" w:rsidRPr="0066499B">
              <w:rPr>
                <w:bCs/>
                <w:color w:val="000000"/>
              </w:rPr>
              <w:t xml:space="preserve"> ou</w:t>
            </w:r>
            <w:r w:rsidR="00E0671C" w:rsidRPr="0066499B">
              <w:rPr>
                <w:bCs/>
                <w:color w:val="000000"/>
              </w:rPr>
              <w:t xml:space="preserve"> à l</w:t>
            </w:r>
            <w:r w:rsidR="00B16291" w:rsidRPr="0066499B">
              <w:rPr>
                <w:bCs/>
                <w:color w:val="000000"/>
              </w:rPr>
              <w:t>’</w:t>
            </w:r>
            <w:r w:rsidR="00E0671C" w:rsidRPr="0066499B">
              <w:rPr>
                <w:bCs/>
                <w:color w:val="000000"/>
              </w:rPr>
              <w:t>affiliation ou non-affiliation à un parti.</w:t>
            </w:r>
          </w:p>
        </w:tc>
        <w:tc>
          <w:tcPr>
            <w:tcW w:w="2313" w:type="dxa"/>
            <w:shd w:val="clear" w:color="auto" w:fill="auto"/>
          </w:tcPr>
          <w:p w:rsidR="00721F56" w:rsidRPr="0066499B" w:rsidRDefault="00E0671C" w:rsidP="00497AA6">
            <w:pPr>
              <w:tabs>
                <w:tab w:val="left" w:pos="709"/>
              </w:tabs>
              <w:spacing w:before="40" w:after="120"/>
              <w:ind w:right="113"/>
              <w:rPr>
                <w:bCs/>
              </w:rPr>
            </w:pPr>
            <w:r w:rsidRPr="0066499B">
              <w:rPr>
                <w:bCs/>
              </w:rPr>
              <w:t xml:space="preserve">Loi sur le notariat et la fonction de notaire </w:t>
            </w:r>
            <w:r w:rsidR="00721F56" w:rsidRPr="0066499B">
              <w:rPr>
                <w:bCs/>
              </w:rPr>
              <w:t>(2015)</w:t>
            </w:r>
          </w:p>
        </w:tc>
      </w:tr>
      <w:tr w:rsidR="00721F56" w:rsidRPr="0066499B" w:rsidTr="00213B66">
        <w:trPr>
          <w:gridAfter w:val="1"/>
          <w:wAfter w:w="13" w:type="dxa"/>
          <w:cantSplit/>
        </w:trPr>
        <w:tc>
          <w:tcPr>
            <w:tcW w:w="350" w:type="dxa"/>
            <w:tcBorders>
              <w:bottom w:val="single" w:sz="12" w:space="0" w:color="auto"/>
            </w:tcBorders>
            <w:shd w:val="clear" w:color="auto" w:fill="auto"/>
            <w:hideMark/>
          </w:tcPr>
          <w:p w:rsidR="00721F56" w:rsidRPr="0066499B" w:rsidRDefault="00721F56" w:rsidP="00497AA6">
            <w:pPr>
              <w:tabs>
                <w:tab w:val="left" w:pos="709"/>
              </w:tabs>
              <w:spacing w:before="40" w:after="120"/>
              <w:ind w:right="40"/>
              <w:rPr>
                <w:bCs/>
              </w:rPr>
            </w:pPr>
            <w:r w:rsidRPr="0066499B">
              <w:rPr>
                <w:bCs/>
              </w:rPr>
              <w:lastRenderedPageBreak/>
              <w:t>35.</w:t>
            </w:r>
          </w:p>
        </w:tc>
        <w:tc>
          <w:tcPr>
            <w:tcW w:w="4672" w:type="dxa"/>
            <w:gridSpan w:val="3"/>
            <w:tcBorders>
              <w:bottom w:val="single" w:sz="12" w:space="0" w:color="auto"/>
            </w:tcBorders>
            <w:shd w:val="clear" w:color="auto" w:fill="auto"/>
          </w:tcPr>
          <w:p w:rsidR="00721F56" w:rsidRPr="0066499B" w:rsidRDefault="00E0671C" w:rsidP="00497AA6">
            <w:pPr>
              <w:tabs>
                <w:tab w:val="left" w:pos="709"/>
              </w:tabs>
              <w:spacing w:before="40" w:after="120"/>
              <w:ind w:right="113"/>
              <w:rPr>
                <w:bCs/>
              </w:rPr>
            </w:pPr>
            <w:r w:rsidRPr="0066499B">
              <w:rPr>
                <w:bCs/>
              </w:rPr>
              <w:t xml:space="preserve">Article </w:t>
            </w:r>
            <w:r w:rsidR="00721F56" w:rsidRPr="0066499B">
              <w:rPr>
                <w:bCs/>
              </w:rPr>
              <w:t xml:space="preserve">3. </w:t>
            </w:r>
            <w:r w:rsidRPr="0066499B">
              <w:rPr>
                <w:bCs/>
              </w:rPr>
              <w:t>Garanties de l</w:t>
            </w:r>
            <w:r w:rsidR="00B16291" w:rsidRPr="0066499B">
              <w:rPr>
                <w:bCs/>
              </w:rPr>
              <w:t>’</w:t>
            </w:r>
            <w:r w:rsidR="00DD0095" w:rsidRPr="0066499B">
              <w:rPr>
                <w:bCs/>
              </w:rPr>
              <w:t xml:space="preserve">État </w:t>
            </w:r>
            <w:r w:rsidRPr="0066499B">
              <w:rPr>
                <w:bCs/>
              </w:rPr>
              <w:t>propres à assurer</w:t>
            </w:r>
            <w:r w:rsidR="000E230A" w:rsidRPr="0066499B">
              <w:rPr>
                <w:bCs/>
              </w:rPr>
              <w:t xml:space="preserve"> </w:t>
            </w:r>
            <w:r w:rsidRPr="0066499B">
              <w:rPr>
                <w:bCs/>
              </w:rPr>
              <w:t>l</w:t>
            </w:r>
            <w:r w:rsidR="00B16291" w:rsidRPr="0066499B">
              <w:rPr>
                <w:bCs/>
              </w:rPr>
              <w:t>’</w:t>
            </w:r>
            <w:r w:rsidRPr="0066499B">
              <w:rPr>
                <w:bCs/>
              </w:rPr>
              <w:t>égalité des droits et des chances entre les hommes et les femmes</w:t>
            </w:r>
            <w:r w:rsidRPr="0066499B">
              <w:rPr>
                <w:bCs/>
                <w:color w:val="000000"/>
              </w:rPr>
              <w:t xml:space="preserve"> </w:t>
            </w:r>
          </w:p>
          <w:p w:rsidR="007A56F2" w:rsidRPr="0066499B" w:rsidRDefault="00721F56" w:rsidP="00317C64">
            <w:pPr>
              <w:tabs>
                <w:tab w:val="left" w:pos="260"/>
              </w:tabs>
              <w:spacing w:before="40" w:after="120"/>
              <w:ind w:right="113"/>
              <w:rPr>
                <w:bCs/>
              </w:rPr>
            </w:pPr>
            <w:r w:rsidRPr="0066499B">
              <w:rPr>
                <w:bCs/>
              </w:rPr>
              <w:t>1.</w:t>
            </w:r>
            <w:r w:rsidR="00D43FBA" w:rsidRPr="0066499B">
              <w:rPr>
                <w:bCs/>
                <w:color w:val="000000"/>
              </w:rPr>
              <w:tab/>
            </w:r>
            <w:r w:rsidR="007A56F2" w:rsidRPr="0066499B">
              <w:rPr>
                <w:bCs/>
                <w:color w:val="000000"/>
              </w:rPr>
              <w:t>Le Turkménistan garantit l</w:t>
            </w:r>
            <w:r w:rsidR="00B16291" w:rsidRPr="0066499B">
              <w:rPr>
                <w:bCs/>
                <w:color w:val="000000"/>
              </w:rPr>
              <w:t>’</w:t>
            </w:r>
            <w:r w:rsidR="007A56F2" w:rsidRPr="0066499B">
              <w:rPr>
                <w:bCs/>
                <w:color w:val="000000"/>
              </w:rPr>
              <w:t xml:space="preserve">égalité des droits et des chances entre les hommes et les femmes </w:t>
            </w:r>
            <w:r w:rsidRPr="0066499B">
              <w:rPr>
                <w:bCs/>
              </w:rPr>
              <w:t>(</w:t>
            </w:r>
            <w:r w:rsidR="007A56F2" w:rsidRPr="0066499B">
              <w:rPr>
                <w:bCs/>
              </w:rPr>
              <w:t>ci-après</w:t>
            </w:r>
            <w:r w:rsidR="00B16291" w:rsidRPr="0066499B">
              <w:rPr>
                <w:bCs/>
              </w:rPr>
              <w:t>,</w:t>
            </w:r>
            <w:r w:rsidR="007A56F2" w:rsidRPr="0066499B">
              <w:rPr>
                <w:bCs/>
              </w:rPr>
              <w:t xml:space="preserve"> </w:t>
            </w:r>
            <w:r w:rsidR="00680016" w:rsidRPr="0066499B">
              <w:rPr>
                <w:bCs/>
              </w:rPr>
              <w:t>«</w:t>
            </w:r>
            <w:r w:rsidR="007A56F2" w:rsidRPr="0066499B">
              <w:rPr>
                <w:bCs/>
              </w:rPr>
              <w:t>égalité entre les sexes</w:t>
            </w:r>
            <w:r w:rsidR="00680016" w:rsidRPr="0066499B">
              <w:rPr>
                <w:bCs/>
              </w:rPr>
              <w:t>»</w:t>
            </w:r>
            <w:r w:rsidRPr="0066499B">
              <w:rPr>
                <w:bCs/>
              </w:rPr>
              <w:t xml:space="preserve">) </w:t>
            </w:r>
            <w:r w:rsidR="00293A27" w:rsidRPr="0066499B">
              <w:rPr>
                <w:bCs/>
                <w:color w:val="000000"/>
              </w:rPr>
              <w:t xml:space="preserve">devant la loi </w:t>
            </w:r>
            <w:r w:rsidR="007A56F2" w:rsidRPr="0066499B">
              <w:rPr>
                <w:bCs/>
              </w:rPr>
              <w:t xml:space="preserve">dans tous les domaines de la vie politique et publique </w:t>
            </w:r>
            <w:r w:rsidR="007A56F2" w:rsidRPr="0066499B">
              <w:rPr>
                <w:bCs/>
                <w:color w:val="000000"/>
              </w:rPr>
              <w:t xml:space="preserve">sans distinction aucune fondée sur </w:t>
            </w:r>
            <w:r w:rsidR="00293A27" w:rsidRPr="0066499B">
              <w:rPr>
                <w:bCs/>
                <w:color w:val="000000"/>
              </w:rPr>
              <w:t>l</w:t>
            </w:r>
            <w:r w:rsidR="00B16291" w:rsidRPr="0066499B">
              <w:rPr>
                <w:bCs/>
                <w:color w:val="000000"/>
              </w:rPr>
              <w:t>’</w:t>
            </w:r>
            <w:r w:rsidR="00293A27" w:rsidRPr="0066499B">
              <w:rPr>
                <w:bCs/>
                <w:color w:val="000000"/>
              </w:rPr>
              <w:t>appartenance ethnique</w:t>
            </w:r>
            <w:r w:rsidR="00B16291" w:rsidRPr="0066499B">
              <w:rPr>
                <w:bCs/>
                <w:color w:val="000000"/>
              </w:rPr>
              <w:t>,</w:t>
            </w:r>
            <w:r w:rsidR="007A56F2" w:rsidRPr="0066499B">
              <w:rPr>
                <w:bCs/>
                <w:color w:val="000000"/>
              </w:rPr>
              <w:t xml:space="preserve"> la race</w:t>
            </w:r>
            <w:r w:rsidR="00B16291" w:rsidRPr="0066499B">
              <w:rPr>
                <w:bCs/>
                <w:color w:val="000000"/>
              </w:rPr>
              <w:t>,</w:t>
            </w:r>
            <w:r w:rsidR="007A56F2" w:rsidRPr="0066499B">
              <w:rPr>
                <w:bCs/>
                <w:color w:val="000000"/>
              </w:rPr>
              <w:t xml:space="preserve"> le sexe</w:t>
            </w:r>
            <w:r w:rsidR="00B16291" w:rsidRPr="0066499B">
              <w:rPr>
                <w:bCs/>
                <w:color w:val="000000"/>
              </w:rPr>
              <w:t>,</w:t>
            </w:r>
            <w:r w:rsidR="007A56F2" w:rsidRPr="0066499B">
              <w:rPr>
                <w:bCs/>
                <w:color w:val="000000"/>
              </w:rPr>
              <w:t xml:space="preserve"> l</w:t>
            </w:r>
            <w:r w:rsidR="00B16291" w:rsidRPr="0066499B">
              <w:rPr>
                <w:bCs/>
                <w:color w:val="000000"/>
              </w:rPr>
              <w:t>’</w:t>
            </w:r>
            <w:r w:rsidR="007A56F2" w:rsidRPr="0066499B">
              <w:rPr>
                <w:bCs/>
                <w:color w:val="000000"/>
              </w:rPr>
              <w:t>origine</w:t>
            </w:r>
            <w:r w:rsidR="00B16291" w:rsidRPr="0066499B">
              <w:rPr>
                <w:bCs/>
                <w:color w:val="000000"/>
              </w:rPr>
              <w:t>,</w:t>
            </w:r>
            <w:r w:rsidR="007A56F2" w:rsidRPr="0066499B">
              <w:rPr>
                <w:bCs/>
                <w:color w:val="000000"/>
              </w:rPr>
              <w:t xml:space="preserve"> la fortune</w:t>
            </w:r>
            <w:r w:rsidR="00B16291" w:rsidRPr="0066499B">
              <w:rPr>
                <w:bCs/>
                <w:color w:val="000000"/>
              </w:rPr>
              <w:t>,</w:t>
            </w:r>
            <w:r w:rsidR="000E230A" w:rsidRPr="0066499B">
              <w:rPr>
                <w:bCs/>
                <w:color w:val="000000"/>
              </w:rPr>
              <w:t xml:space="preserve"> </w:t>
            </w:r>
            <w:r w:rsidR="007A56F2" w:rsidRPr="0066499B">
              <w:rPr>
                <w:bCs/>
                <w:color w:val="000000"/>
              </w:rPr>
              <w:t>la fonction</w:t>
            </w:r>
            <w:r w:rsidR="00B16291" w:rsidRPr="0066499B">
              <w:rPr>
                <w:bCs/>
                <w:color w:val="000000"/>
              </w:rPr>
              <w:t>,</w:t>
            </w:r>
            <w:r w:rsidR="007A56F2" w:rsidRPr="0066499B">
              <w:rPr>
                <w:bCs/>
                <w:color w:val="000000"/>
              </w:rPr>
              <w:t xml:space="preserve"> la situation de famille</w:t>
            </w:r>
            <w:r w:rsidR="00B16291" w:rsidRPr="0066499B">
              <w:rPr>
                <w:bCs/>
                <w:color w:val="000000"/>
              </w:rPr>
              <w:t>,</w:t>
            </w:r>
            <w:r w:rsidR="007A56F2" w:rsidRPr="0066499B">
              <w:rPr>
                <w:bCs/>
                <w:color w:val="000000"/>
              </w:rPr>
              <w:t xml:space="preserve"> </w:t>
            </w:r>
            <w:r w:rsidR="00293A27" w:rsidRPr="0066499B">
              <w:rPr>
                <w:bCs/>
                <w:color w:val="000000"/>
              </w:rPr>
              <w:t xml:space="preserve">le </w:t>
            </w:r>
            <w:r w:rsidR="007A56F2" w:rsidRPr="0066499B">
              <w:rPr>
                <w:bCs/>
                <w:color w:val="000000"/>
              </w:rPr>
              <w:t>lieu de résidence</w:t>
            </w:r>
            <w:r w:rsidR="00B16291" w:rsidRPr="0066499B">
              <w:rPr>
                <w:bCs/>
                <w:color w:val="000000"/>
              </w:rPr>
              <w:t>,</w:t>
            </w:r>
            <w:r w:rsidR="007A56F2" w:rsidRPr="0066499B">
              <w:rPr>
                <w:bCs/>
                <w:color w:val="000000"/>
              </w:rPr>
              <w:t xml:space="preserve"> la langue</w:t>
            </w:r>
            <w:r w:rsidR="00B16291" w:rsidRPr="0066499B">
              <w:rPr>
                <w:bCs/>
                <w:color w:val="000000"/>
              </w:rPr>
              <w:t>,</w:t>
            </w:r>
            <w:r w:rsidR="007A56F2" w:rsidRPr="0066499B">
              <w:rPr>
                <w:bCs/>
                <w:color w:val="000000"/>
              </w:rPr>
              <w:t xml:space="preserve"> l</w:t>
            </w:r>
            <w:r w:rsidR="00B16291" w:rsidRPr="0066499B">
              <w:rPr>
                <w:bCs/>
                <w:color w:val="000000"/>
              </w:rPr>
              <w:t>’</w:t>
            </w:r>
            <w:r w:rsidR="007A56F2" w:rsidRPr="0066499B">
              <w:rPr>
                <w:bCs/>
                <w:color w:val="000000"/>
              </w:rPr>
              <w:t>attitude à l</w:t>
            </w:r>
            <w:r w:rsidR="00B16291" w:rsidRPr="0066499B">
              <w:rPr>
                <w:bCs/>
                <w:color w:val="000000"/>
              </w:rPr>
              <w:t>’</w:t>
            </w:r>
            <w:r w:rsidR="007A56F2" w:rsidRPr="0066499B">
              <w:rPr>
                <w:bCs/>
                <w:color w:val="000000"/>
              </w:rPr>
              <w:t>égard de la religion</w:t>
            </w:r>
            <w:r w:rsidR="00B16291" w:rsidRPr="0066499B">
              <w:rPr>
                <w:bCs/>
                <w:color w:val="000000"/>
              </w:rPr>
              <w:t>,</w:t>
            </w:r>
            <w:r w:rsidR="007A56F2" w:rsidRPr="0066499B">
              <w:rPr>
                <w:bCs/>
                <w:color w:val="000000"/>
              </w:rPr>
              <w:t xml:space="preserve"> </w:t>
            </w:r>
            <w:r w:rsidR="00293A27" w:rsidRPr="0066499B">
              <w:rPr>
                <w:bCs/>
                <w:color w:val="000000"/>
              </w:rPr>
              <w:t xml:space="preserve">les </w:t>
            </w:r>
            <w:r w:rsidR="007A56F2" w:rsidRPr="0066499B">
              <w:rPr>
                <w:bCs/>
                <w:color w:val="000000"/>
              </w:rPr>
              <w:t>opinions politiques</w:t>
            </w:r>
            <w:r w:rsidR="00293A27" w:rsidRPr="0066499B">
              <w:rPr>
                <w:bCs/>
                <w:color w:val="000000"/>
              </w:rPr>
              <w:t xml:space="preserve"> ou l</w:t>
            </w:r>
            <w:r w:rsidR="00B16291" w:rsidRPr="0066499B">
              <w:rPr>
                <w:bCs/>
                <w:color w:val="000000"/>
              </w:rPr>
              <w:t>’</w:t>
            </w:r>
            <w:r w:rsidR="000E230A" w:rsidRPr="0066499B">
              <w:rPr>
                <w:bCs/>
                <w:color w:val="000000"/>
              </w:rPr>
              <w:t>affiliation</w:t>
            </w:r>
            <w:r w:rsidR="00293A27" w:rsidRPr="0066499B">
              <w:rPr>
                <w:bCs/>
                <w:color w:val="000000"/>
              </w:rPr>
              <w:t xml:space="preserve"> </w:t>
            </w:r>
            <w:r w:rsidR="00F61F94" w:rsidRPr="0066499B">
              <w:rPr>
                <w:bCs/>
                <w:color w:val="000000"/>
              </w:rPr>
              <w:t xml:space="preserve">ou non-affiliation </w:t>
            </w:r>
            <w:r w:rsidR="007A56F2" w:rsidRPr="0066499B">
              <w:rPr>
                <w:bCs/>
                <w:color w:val="000000"/>
              </w:rPr>
              <w:t>à un parti</w:t>
            </w:r>
            <w:r w:rsidR="003272D3" w:rsidRPr="0066499B">
              <w:rPr>
                <w:bCs/>
                <w:color w:val="000000"/>
              </w:rPr>
              <w:t>.</w:t>
            </w:r>
          </w:p>
          <w:p w:rsidR="00721F56" w:rsidRPr="0066499B" w:rsidRDefault="007A56F2" w:rsidP="00497AA6">
            <w:pPr>
              <w:tabs>
                <w:tab w:val="left" w:pos="709"/>
              </w:tabs>
              <w:spacing w:before="40" w:after="120"/>
              <w:ind w:right="113"/>
              <w:rPr>
                <w:bCs/>
              </w:rPr>
            </w:pPr>
            <w:r w:rsidRPr="0066499B">
              <w:rPr>
                <w:bCs/>
              </w:rPr>
              <w:t>Article</w:t>
            </w:r>
            <w:r w:rsidR="00721F56" w:rsidRPr="0066499B">
              <w:rPr>
                <w:bCs/>
              </w:rPr>
              <w:t xml:space="preserve"> 5. </w:t>
            </w:r>
            <w:r w:rsidRPr="0066499B">
              <w:rPr>
                <w:bCs/>
              </w:rPr>
              <w:t xml:space="preserve">Grands </w:t>
            </w:r>
            <w:r w:rsidR="00293A27" w:rsidRPr="0066499B">
              <w:rPr>
                <w:bCs/>
              </w:rPr>
              <w:t xml:space="preserve">principes </w:t>
            </w:r>
            <w:r w:rsidRPr="0066499B">
              <w:rPr>
                <w:bCs/>
              </w:rPr>
              <w:t>de la politique de l</w:t>
            </w:r>
            <w:r w:rsidR="00B16291" w:rsidRPr="0066499B">
              <w:rPr>
                <w:bCs/>
              </w:rPr>
              <w:t>’</w:t>
            </w:r>
            <w:r w:rsidR="00DD0095" w:rsidRPr="0066499B">
              <w:rPr>
                <w:bCs/>
              </w:rPr>
              <w:t xml:space="preserve">État </w:t>
            </w:r>
            <w:r w:rsidRPr="0066499B">
              <w:rPr>
                <w:bCs/>
              </w:rPr>
              <w:t>en matière d</w:t>
            </w:r>
            <w:r w:rsidR="00B16291" w:rsidRPr="0066499B">
              <w:rPr>
                <w:bCs/>
              </w:rPr>
              <w:t>’</w:t>
            </w:r>
            <w:r w:rsidRPr="0066499B">
              <w:rPr>
                <w:bCs/>
              </w:rPr>
              <w:t>égalité entre les sexes</w:t>
            </w:r>
          </w:p>
          <w:p w:rsidR="00721F56" w:rsidRPr="0066499B" w:rsidRDefault="007A56F2" w:rsidP="0068394B">
            <w:pPr>
              <w:tabs>
                <w:tab w:val="left" w:pos="215"/>
                <w:tab w:val="left" w:pos="391"/>
                <w:tab w:val="left" w:pos="709"/>
              </w:tabs>
              <w:spacing w:before="40" w:after="120"/>
              <w:ind w:right="113"/>
              <w:rPr>
                <w:bCs/>
              </w:rPr>
            </w:pPr>
            <w:r w:rsidRPr="0066499B">
              <w:rPr>
                <w:bCs/>
              </w:rPr>
              <w:t xml:space="preserve">Les grands </w:t>
            </w:r>
            <w:r w:rsidR="00293A27" w:rsidRPr="0066499B">
              <w:rPr>
                <w:bCs/>
              </w:rPr>
              <w:t xml:space="preserve">principes </w:t>
            </w:r>
            <w:r w:rsidRPr="0066499B">
              <w:rPr>
                <w:bCs/>
              </w:rPr>
              <w:t>de la politique de l</w:t>
            </w:r>
            <w:r w:rsidR="00B16291" w:rsidRPr="0066499B">
              <w:rPr>
                <w:bCs/>
              </w:rPr>
              <w:t>’</w:t>
            </w:r>
            <w:r w:rsidR="00DD0095" w:rsidRPr="0066499B">
              <w:rPr>
                <w:bCs/>
              </w:rPr>
              <w:t xml:space="preserve">État </w:t>
            </w:r>
            <w:r w:rsidRPr="0066499B">
              <w:rPr>
                <w:bCs/>
              </w:rPr>
              <w:t>en matière d</w:t>
            </w:r>
            <w:r w:rsidR="00B16291" w:rsidRPr="0066499B">
              <w:rPr>
                <w:bCs/>
              </w:rPr>
              <w:t>’</w:t>
            </w:r>
            <w:r w:rsidRPr="0066499B">
              <w:rPr>
                <w:bCs/>
              </w:rPr>
              <w:t>égalité entre les sexes sont comme suit</w:t>
            </w:r>
            <w:r w:rsidR="006D5EC3" w:rsidRPr="0066499B">
              <w:rPr>
                <w:bCs/>
              </w:rPr>
              <w:t>:</w:t>
            </w:r>
            <w:r w:rsidRPr="0066499B">
              <w:rPr>
                <w:bCs/>
              </w:rPr>
              <w:t xml:space="preserve"> </w:t>
            </w:r>
            <w:r w:rsidR="00721F56" w:rsidRPr="0066499B">
              <w:rPr>
                <w:bCs/>
              </w:rPr>
              <w:br/>
              <w:t xml:space="preserve">1. </w:t>
            </w:r>
            <w:r w:rsidR="00497AA6" w:rsidRPr="0066499B">
              <w:rPr>
                <w:bCs/>
              </w:rPr>
              <w:tab/>
            </w:r>
            <w:r w:rsidR="00D2578B" w:rsidRPr="0066499B">
              <w:rPr>
                <w:bCs/>
              </w:rPr>
              <w:t>Interdiction de la discrimination sexuelle</w:t>
            </w:r>
            <w:r w:rsidR="00721F56" w:rsidRPr="0066499B">
              <w:rPr>
                <w:bCs/>
              </w:rPr>
              <w:t>.</w:t>
            </w:r>
          </w:p>
          <w:p w:rsidR="00721F56" w:rsidRPr="0066499B" w:rsidRDefault="00D2578B" w:rsidP="00497AA6">
            <w:pPr>
              <w:tabs>
                <w:tab w:val="left" w:pos="709"/>
              </w:tabs>
              <w:spacing w:before="40" w:after="120"/>
              <w:ind w:right="113"/>
              <w:rPr>
                <w:bCs/>
              </w:rPr>
            </w:pPr>
            <w:r w:rsidRPr="0066499B">
              <w:rPr>
                <w:bCs/>
              </w:rPr>
              <w:t>Article</w:t>
            </w:r>
            <w:r w:rsidR="00721F56" w:rsidRPr="0066499B">
              <w:rPr>
                <w:bCs/>
              </w:rPr>
              <w:t xml:space="preserve"> 6. </w:t>
            </w:r>
            <w:r w:rsidRPr="0066499B">
              <w:rPr>
                <w:bCs/>
              </w:rPr>
              <w:t>Interdiction de la discrimination sexuelle</w:t>
            </w:r>
          </w:p>
          <w:p w:rsidR="00721F56" w:rsidRPr="0066499B" w:rsidRDefault="00721F56" w:rsidP="00317C64">
            <w:pPr>
              <w:tabs>
                <w:tab w:val="left" w:pos="260"/>
              </w:tabs>
              <w:spacing w:before="40" w:after="120"/>
              <w:ind w:right="113"/>
              <w:rPr>
                <w:bCs/>
              </w:rPr>
            </w:pPr>
            <w:r w:rsidRPr="0066499B">
              <w:rPr>
                <w:bCs/>
              </w:rPr>
              <w:t>1.</w:t>
            </w:r>
            <w:r w:rsidR="00D43FBA" w:rsidRPr="0066499B">
              <w:rPr>
                <w:bCs/>
              </w:rPr>
              <w:tab/>
            </w:r>
            <w:r w:rsidR="00D2578B" w:rsidRPr="0066499B">
              <w:rPr>
                <w:bCs/>
              </w:rPr>
              <w:t>La discrimination sexuelle est interdite</w:t>
            </w:r>
            <w:r w:rsidRPr="0066499B">
              <w:rPr>
                <w:bCs/>
              </w:rPr>
              <w:t>.</w:t>
            </w:r>
          </w:p>
        </w:tc>
        <w:tc>
          <w:tcPr>
            <w:tcW w:w="2313" w:type="dxa"/>
            <w:tcBorders>
              <w:bottom w:val="single" w:sz="12" w:space="0" w:color="auto"/>
            </w:tcBorders>
            <w:shd w:val="clear" w:color="auto" w:fill="auto"/>
          </w:tcPr>
          <w:p w:rsidR="00721F56" w:rsidRPr="0066499B" w:rsidRDefault="00E0671C" w:rsidP="00497AA6">
            <w:pPr>
              <w:tabs>
                <w:tab w:val="left" w:pos="709"/>
              </w:tabs>
              <w:spacing w:before="40" w:after="120"/>
              <w:ind w:right="113"/>
              <w:rPr>
                <w:bCs/>
              </w:rPr>
            </w:pPr>
            <w:r w:rsidRPr="0066499B">
              <w:rPr>
                <w:bCs/>
                <w:color w:val="000000"/>
              </w:rPr>
              <w:t>Loi sur les garanties propres à assurer</w:t>
            </w:r>
            <w:r w:rsidR="00D43FBA" w:rsidRPr="0066499B">
              <w:rPr>
                <w:bCs/>
                <w:color w:val="000000"/>
              </w:rPr>
              <w:t xml:space="preserve"> </w:t>
            </w:r>
            <w:r w:rsidRPr="0066499B">
              <w:rPr>
                <w:bCs/>
                <w:color w:val="000000"/>
              </w:rPr>
              <w:t>l</w:t>
            </w:r>
            <w:r w:rsidR="00B16291" w:rsidRPr="0066499B">
              <w:rPr>
                <w:bCs/>
                <w:color w:val="000000"/>
              </w:rPr>
              <w:t>’</w:t>
            </w:r>
            <w:r w:rsidRPr="0066499B">
              <w:rPr>
                <w:bCs/>
                <w:color w:val="000000"/>
              </w:rPr>
              <w:t xml:space="preserve">égalité des droits et des chances entre les hommes et les femmes </w:t>
            </w:r>
            <w:r w:rsidR="00721F56" w:rsidRPr="0066499B">
              <w:rPr>
                <w:bCs/>
              </w:rPr>
              <w:t>(2015)</w:t>
            </w:r>
          </w:p>
        </w:tc>
      </w:tr>
    </w:tbl>
    <w:p w:rsidR="00EE70D7" w:rsidRPr="009B3DEC" w:rsidRDefault="00633BA1" w:rsidP="00D43FBA">
      <w:pPr>
        <w:pStyle w:val="HChG"/>
      </w:pPr>
      <w:r w:rsidRPr="009B3DEC">
        <w:br w:type="page"/>
      </w:r>
      <w:r w:rsidRPr="009B3DEC">
        <w:lastRenderedPageBreak/>
        <w:tab/>
      </w:r>
      <w:r w:rsidRPr="009B3DEC">
        <w:tab/>
      </w:r>
      <w:r w:rsidR="00D2578B" w:rsidRPr="009B3DEC">
        <w:t>Annexe</w:t>
      </w:r>
      <w:r w:rsidR="00D43FBA" w:rsidRPr="009B3DEC">
        <w:t xml:space="preserve"> </w:t>
      </w:r>
      <w:r w:rsidRPr="009B3DEC">
        <w:t>2</w:t>
      </w:r>
    </w:p>
    <w:p w:rsidR="00295086" w:rsidRPr="009B3DEC" w:rsidRDefault="00D43FBA" w:rsidP="00D43FBA">
      <w:pPr>
        <w:pStyle w:val="H23G"/>
      </w:pPr>
      <w:r w:rsidRPr="009B3DEC">
        <w:tab/>
      </w:r>
      <w:r w:rsidRPr="009B3DEC">
        <w:tab/>
      </w:r>
      <w:r w:rsidR="004E5041" w:rsidRPr="009B3DEC">
        <w:t xml:space="preserve">La législation turkmène en matière de droits des </w:t>
      </w:r>
      <w:r w:rsidR="00F61F94" w:rsidRPr="009B3DEC">
        <w:t xml:space="preserve">ressortissants </w:t>
      </w:r>
      <w:r w:rsidR="004E5041" w:rsidRPr="009B3DEC">
        <w:t>étrangers et des apatrides</w:t>
      </w:r>
    </w:p>
    <w:tbl>
      <w:tblPr>
        <w:tblW w:w="7371" w:type="dxa"/>
        <w:tblInd w:w="1134" w:type="dxa"/>
        <w:tblLayout w:type="fixed"/>
        <w:tblCellMar>
          <w:left w:w="0" w:type="dxa"/>
          <w:right w:w="0" w:type="dxa"/>
        </w:tblCellMar>
        <w:tblLook w:val="04A0" w:firstRow="1" w:lastRow="0" w:firstColumn="1" w:lastColumn="0" w:noHBand="0" w:noVBand="1"/>
      </w:tblPr>
      <w:tblGrid>
        <w:gridCol w:w="300"/>
        <w:gridCol w:w="5117"/>
        <w:gridCol w:w="18"/>
        <w:gridCol w:w="1936"/>
      </w:tblGrid>
      <w:tr w:rsidR="004E5041" w:rsidRPr="00213B66" w:rsidTr="00213B66">
        <w:trPr>
          <w:cantSplit/>
          <w:tblHeader/>
        </w:trPr>
        <w:tc>
          <w:tcPr>
            <w:tcW w:w="306" w:type="dxa"/>
            <w:tcBorders>
              <w:top w:val="single" w:sz="4" w:space="0" w:color="auto"/>
              <w:bottom w:val="single" w:sz="12" w:space="0" w:color="auto"/>
            </w:tcBorders>
            <w:shd w:val="clear" w:color="auto" w:fill="auto"/>
          </w:tcPr>
          <w:p w:rsidR="004E5041" w:rsidRPr="00213B66" w:rsidRDefault="0068394B" w:rsidP="00213B66">
            <w:pPr>
              <w:suppressAutoHyphens w:val="0"/>
              <w:spacing w:before="80" w:after="80" w:line="200" w:lineRule="exact"/>
              <w:ind w:right="113"/>
              <w:rPr>
                <w:i/>
                <w:sz w:val="16"/>
                <w:lang w:val="en-GB"/>
              </w:rPr>
            </w:pPr>
            <w:r w:rsidRPr="00213B66">
              <w:rPr>
                <w:i/>
                <w:sz w:val="16"/>
                <w:lang w:val="en-GB"/>
              </w:rPr>
              <w:t>No</w:t>
            </w:r>
          </w:p>
        </w:tc>
        <w:tc>
          <w:tcPr>
            <w:tcW w:w="5229" w:type="dxa"/>
            <w:gridSpan w:val="2"/>
            <w:tcBorders>
              <w:top w:val="single" w:sz="4" w:space="0" w:color="auto"/>
              <w:bottom w:val="single" w:sz="12" w:space="0" w:color="auto"/>
            </w:tcBorders>
            <w:shd w:val="clear" w:color="auto" w:fill="auto"/>
            <w:vAlign w:val="bottom"/>
          </w:tcPr>
          <w:p w:rsidR="004E5041" w:rsidRPr="00213B66" w:rsidRDefault="004E5041" w:rsidP="00213B66">
            <w:pPr>
              <w:suppressAutoHyphens w:val="0"/>
              <w:spacing w:before="80" w:after="80" w:line="200" w:lineRule="exact"/>
              <w:ind w:right="113"/>
              <w:rPr>
                <w:i/>
                <w:sz w:val="16"/>
                <w:lang w:val="en-GB"/>
              </w:rPr>
            </w:pPr>
            <w:r w:rsidRPr="00213B66">
              <w:rPr>
                <w:i/>
                <w:sz w:val="16"/>
                <w:lang w:val="en-GB"/>
              </w:rPr>
              <w:t>Disposition de la loi</w:t>
            </w:r>
          </w:p>
        </w:tc>
        <w:tc>
          <w:tcPr>
            <w:tcW w:w="1971" w:type="dxa"/>
            <w:tcBorders>
              <w:top w:val="single" w:sz="4" w:space="0" w:color="auto"/>
              <w:bottom w:val="single" w:sz="12" w:space="0" w:color="auto"/>
            </w:tcBorders>
            <w:shd w:val="clear" w:color="auto" w:fill="auto"/>
            <w:vAlign w:val="bottom"/>
          </w:tcPr>
          <w:p w:rsidR="004E5041" w:rsidRPr="00213B66" w:rsidRDefault="004E5041" w:rsidP="00213B66">
            <w:pPr>
              <w:suppressAutoHyphens w:val="0"/>
              <w:spacing w:before="80" w:after="80" w:line="200" w:lineRule="exact"/>
              <w:ind w:right="113"/>
              <w:rPr>
                <w:i/>
                <w:sz w:val="16"/>
                <w:lang w:val="en-GB"/>
              </w:rPr>
            </w:pPr>
            <w:r w:rsidRPr="00213B66">
              <w:rPr>
                <w:i/>
                <w:sz w:val="16"/>
                <w:lang w:val="en-GB"/>
              </w:rPr>
              <w:t>Loi</w:t>
            </w:r>
          </w:p>
        </w:tc>
      </w:tr>
      <w:tr w:rsidR="004E5041" w:rsidRPr="009B3DEC" w:rsidTr="00213B66">
        <w:trPr>
          <w:cantSplit/>
        </w:trPr>
        <w:tc>
          <w:tcPr>
            <w:tcW w:w="306" w:type="dxa"/>
            <w:shd w:val="clear" w:color="auto" w:fill="auto"/>
          </w:tcPr>
          <w:p w:rsidR="004E5041" w:rsidRPr="00213B66" w:rsidRDefault="004E5041" w:rsidP="0068394B">
            <w:pPr>
              <w:tabs>
                <w:tab w:val="left" w:pos="567"/>
              </w:tabs>
              <w:spacing w:before="40" w:after="120"/>
              <w:ind w:right="40"/>
              <w:rPr>
                <w:bCs/>
              </w:rPr>
            </w:pPr>
            <w:r w:rsidRPr="00213B66">
              <w:rPr>
                <w:bCs/>
              </w:rPr>
              <w:t>1.</w:t>
            </w:r>
          </w:p>
        </w:tc>
        <w:tc>
          <w:tcPr>
            <w:tcW w:w="5229" w:type="dxa"/>
            <w:gridSpan w:val="2"/>
            <w:shd w:val="clear" w:color="auto" w:fill="auto"/>
          </w:tcPr>
          <w:p w:rsidR="004E5041" w:rsidRPr="00213B66" w:rsidRDefault="004E5041" w:rsidP="0068394B">
            <w:pPr>
              <w:tabs>
                <w:tab w:val="left" w:pos="567"/>
              </w:tabs>
              <w:spacing w:before="40" w:after="120"/>
              <w:ind w:right="113"/>
              <w:rPr>
                <w:bCs/>
              </w:rPr>
            </w:pPr>
            <w:r w:rsidRPr="00213B66">
              <w:rPr>
                <w:bCs/>
              </w:rPr>
              <w:t>Article 5. La législation en matière d</w:t>
            </w:r>
            <w:r w:rsidR="00B16291" w:rsidRPr="00213B66">
              <w:rPr>
                <w:bCs/>
              </w:rPr>
              <w:t>’</w:t>
            </w:r>
            <w:r w:rsidRPr="00213B66">
              <w:rPr>
                <w:bCs/>
              </w:rPr>
              <w:t>emploi</w:t>
            </w:r>
          </w:p>
          <w:p w:rsidR="004E5041" w:rsidRPr="00213B66" w:rsidRDefault="004E5041" w:rsidP="0068394B">
            <w:pPr>
              <w:tabs>
                <w:tab w:val="left" w:pos="267"/>
              </w:tabs>
              <w:spacing w:before="40" w:after="120"/>
              <w:ind w:right="113"/>
              <w:rPr>
                <w:bCs/>
              </w:rPr>
            </w:pPr>
            <w:r w:rsidRPr="00213B66">
              <w:rPr>
                <w:bCs/>
              </w:rPr>
              <w:t xml:space="preserve">2. </w:t>
            </w:r>
            <w:r w:rsidR="0068394B" w:rsidRPr="00213B66">
              <w:rPr>
                <w:bCs/>
              </w:rPr>
              <w:tab/>
            </w:r>
            <w:r w:rsidRPr="00213B66">
              <w:rPr>
                <w:bCs/>
              </w:rPr>
              <w:t>Sauf dispositions contraires de la loi</w:t>
            </w:r>
            <w:r w:rsidR="00B16291" w:rsidRPr="00213B66">
              <w:rPr>
                <w:bCs/>
              </w:rPr>
              <w:t>,</w:t>
            </w:r>
            <w:r w:rsidRPr="00213B66">
              <w:rPr>
                <w:bCs/>
              </w:rPr>
              <w:t xml:space="preserve"> la législation en matière d</w:t>
            </w:r>
            <w:r w:rsidR="00B16291" w:rsidRPr="00213B66">
              <w:rPr>
                <w:bCs/>
              </w:rPr>
              <w:t>’</w:t>
            </w:r>
            <w:r w:rsidRPr="00213B66">
              <w:rPr>
                <w:bCs/>
              </w:rPr>
              <w:t>emploi s</w:t>
            </w:r>
            <w:r w:rsidR="00B16291" w:rsidRPr="00213B66">
              <w:rPr>
                <w:bCs/>
              </w:rPr>
              <w:t>’</w:t>
            </w:r>
            <w:r w:rsidRPr="00213B66">
              <w:rPr>
                <w:bCs/>
              </w:rPr>
              <w:t>étend aux ressortissants étrangers et</w:t>
            </w:r>
            <w:r w:rsidR="00F61F94" w:rsidRPr="00213B66">
              <w:rPr>
                <w:bCs/>
              </w:rPr>
              <w:t xml:space="preserve"> aux </w:t>
            </w:r>
            <w:r w:rsidRPr="00213B66">
              <w:rPr>
                <w:bCs/>
              </w:rPr>
              <w:t xml:space="preserve">apatrides résidant en permanence sur le territoire turkmène. </w:t>
            </w:r>
          </w:p>
        </w:tc>
        <w:tc>
          <w:tcPr>
            <w:tcW w:w="1971" w:type="dxa"/>
            <w:shd w:val="clear" w:color="auto" w:fill="auto"/>
          </w:tcPr>
          <w:p w:rsidR="004E5041" w:rsidRPr="00213B66" w:rsidRDefault="004E5041" w:rsidP="0068394B">
            <w:pPr>
              <w:tabs>
                <w:tab w:val="left" w:pos="567"/>
              </w:tabs>
              <w:spacing w:before="40" w:after="120"/>
              <w:ind w:right="113"/>
              <w:rPr>
                <w:bCs/>
              </w:rPr>
            </w:pPr>
            <w:r w:rsidRPr="00213B66">
              <w:rPr>
                <w:bCs/>
              </w:rPr>
              <w:t>Loi sur l</w:t>
            </w:r>
            <w:r w:rsidR="00B16291" w:rsidRPr="00213B66">
              <w:rPr>
                <w:bCs/>
              </w:rPr>
              <w:t>’</w:t>
            </w:r>
            <w:r w:rsidRPr="00213B66">
              <w:rPr>
                <w:bCs/>
              </w:rPr>
              <w:t>emploi (1991)</w:t>
            </w:r>
          </w:p>
        </w:tc>
      </w:tr>
      <w:tr w:rsidR="004E5041" w:rsidRPr="009B3DEC" w:rsidTr="00213B66">
        <w:trPr>
          <w:cantSplit/>
        </w:trPr>
        <w:tc>
          <w:tcPr>
            <w:tcW w:w="306" w:type="dxa"/>
            <w:shd w:val="clear" w:color="auto" w:fill="auto"/>
          </w:tcPr>
          <w:p w:rsidR="004E5041" w:rsidRPr="00213B66" w:rsidRDefault="004E5041" w:rsidP="0068394B">
            <w:pPr>
              <w:tabs>
                <w:tab w:val="left" w:pos="567"/>
              </w:tabs>
              <w:spacing w:before="40" w:after="120"/>
              <w:ind w:right="40"/>
              <w:rPr>
                <w:bCs/>
              </w:rPr>
            </w:pPr>
            <w:r w:rsidRPr="00213B66">
              <w:rPr>
                <w:bCs/>
              </w:rPr>
              <w:t>2.</w:t>
            </w:r>
          </w:p>
        </w:tc>
        <w:tc>
          <w:tcPr>
            <w:tcW w:w="5229" w:type="dxa"/>
            <w:gridSpan w:val="2"/>
            <w:shd w:val="clear" w:color="auto" w:fill="auto"/>
          </w:tcPr>
          <w:p w:rsidR="004E5041" w:rsidRPr="00213B66" w:rsidRDefault="004E5041" w:rsidP="0068394B">
            <w:pPr>
              <w:tabs>
                <w:tab w:val="left" w:pos="567"/>
              </w:tabs>
              <w:spacing w:before="40" w:after="120"/>
              <w:ind w:right="113"/>
              <w:rPr>
                <w:bCs/>
              </w:rPr>
            </w:pPr>
            <w:r w:rsidRPr="00213B66">
              <w:rPr>
                <w:bCs/>
              </w:rPr>
              <w:t>Article</w:t>
            </w:r>
            <w:r w:rsidR="00D43FBA" w:rsidRPr="00213B66">
              <w:rPr>
                <w:bCs/>
              </w:rPr>
              <w:t xml:space="preserve"> </w:t>
            </w:r>
            <w:r w:rsidRPr="00213B66">
              <w:rPr>
                <w:bCs/>
              </w:rPr>
              <w:t xml:space="preserve">13. </w:t>
            </w:r>
            <w:r w:rsidR="00167D14" w:rsidRPr="00213B66">
              <w:rPr>
                <w:bCs/>
              </w:rPr>
              <w:t>Propriété intellectuelle des co</w:t>
            </w:r>
            <w:r w:rsidR="00293A27" w:rsidRPr="00213B66">
              <w:rPr>
                <w:bCs/>
              </w:rPr>
              <w:t>-</w:t>
            </w:r>
            <w:r w:rsidR="00167D14" w:rsidRPr="00213B66">
              <w:rPr>
                <w:bCs/>
              </w:rPr>
              <w:t>entreprises et ressortissants</w:t>
            </w:r>
            <w:r w:rsidR="00B16291" w:rsidRPr="00213B66">
              <w:rPr>
                <w:bCs/>
              </w:rPr>
              <w:t>,</w:t>
            </w:r>
            <w:r w:rsidR="00167D14" w:rsidRPr="00213B66">
              <w:rPr>
                <w:bCs/>
              </w:rPr>
              <w:t xml:space="preserve"> organismes et </w:t>
            </w:r>
            <w:r w:rsidR="00B366A3" w:rsidRPr="00213B66">
              <w:rPr>
                <w:bCs/>
              </w:rPr>
              <w:t xml:space="preserve">États </w:t>
            </w:r>
            <w:r w:rsidR="00167D14" w:rsidRPr="00213B66">
              <w:rPr>
                <w:bCs/>
              </w:rPr>
              <w:t xml:space="preserve">étrangers </w:t>
            </w:r>
          </w:p>
          <w:p w:rsidR="004E5041" w:rsidRPr="00213B66" w:rsidRDefault="004E5041" w:rsidP="0068394B">
            <w:pPr>
              <w:tabs>
                <w:tab w:val="left" w:pos="267"/>
              </w:tabs>
              <w:spacing w:before="40" w:after="120"/>
              <w:ind w:right="113"/>
              <w:rPr>
                <w:bCs/>
              </w:rPr>
            </w:pPr>
            <w:r w:rsidRPr="00213B66">
              <w:rPr>
                <w:bCs/>
              </w:rPr>
              <w:t xml:space="preserve">2. </w:t>
            </w:r>
            <w:r w:rsidR="0068394B" w:rsidRPr="00213B66">
              <w:rPr>
                <w:bCs/>
              </w:rPr>
              <w:tab/>
            </w:r>
            <w:r w:rsidR="00167D14" w:rsidRPr="00213B66">
              <w:rPr>
                <w:bCs/>
              </w:rPr>
              <w:t>Les dispositions de la présente loi s</w:t>
            </w:r>
            <w:r w:rsidR="00B16291" w:rsidRPr="00213B66">
              <w:rPr>
                <w:bCs/>
              </w:rPr>
              <w:t>’</w:t>
            </w:r>
            <w:r w:rsidR="00167D14" w:rsidRPr="00213B66">
              <w:rPr>
                <w:bCs/>
              </w:rPr>
              <w:t>étendent aussi à la propriété intellectuelle dans le domaine scientifique des</w:t>
            </w:r>
            <w:r w:rsidR="00293A27" w:rsidRPr="00213B66">
              <w:rPr>
                <w:bCs/>
              </w:rPr>
              <w:t xml:space="preserve"> ressortissants </w:t>
            </w:r>
            <w:r w:rsidR="00167D14" w:rsidRPr="00213B66">
              <w:rPr>
                <w:bCs/>
              </w:rPr>
              <w:t xml:space="preserve">étrangers et </w:t>
            </w:r>
            <w:r w:rsidR="00293A27" w:rsidRPr="00213B66">
              <w:rPr>
                <w:bCs/>
              </w:rPr>
              <w:t xml:space="preserve">des </w:t>
            </w:r>
            <w:r w:rsidR="00167D14" w:rsidRPr="00213B66">
              <w:rPr>
                <w:bCs/>
              </w:rPr>
              <w:t xml:space="preserve">apatrides qui </w:t>
            </w:r>
            <w:r w:rsidR="00293A27" w:rsidRPr="00213B66">
              <w:rPr>
                <w:bCs/>
              </w:rPr>
              <w:t>résident</w:t>
            </w:r>
            <w:r w:rsidR="00167D14" w:rsidRPr="00213B66">
              <w:rPr>
                <w:bCs/>
              </w:rPr>
              <w:t xml:space="preserve"> sur le territoire turkmène.</w:t>
            </w:r>
          </w:p>
        </w:tc>
        <w:tc>
          <w:tcPr>
            <w:tcW w:w="1971" w:type="dxa"/>
            <w:shd w:val="clear" w:color="auto" w:fill="auto"/>
          </w:tcPr>
          <w:p w:rsidR="004E5041" w:rsidRPr="00213B66" w:rsidRDefault="004E5041" w:rsidP="0068394B">
            <w:pPr>
              <w:tabs>
                <w:tab w:val="left" w:pos="567"/>
              </w:tabs>
              <w:spacing w:before="40" w:after="120"/>
              <w:ind w:right="113"/>
              <w:rPr>
                <w:bCs/>
              </w:rPr>
            </w:pPr>
            <w:r w:rsidRPr="00213B66">
              <w:rPr>
                <w:bCs/>
                <w:color w:val="000000"/>
              </w:rPr>
              <w:t>Loi sur la propriété intellectuel</w:t>
            </w:r>
            <w:r w:rsidR="00F61F94" w:rsidRPr="00213B66">
              <w:rPr>
                <w:bCs/>
                <w:color w:val="000000"/>
              </w:rPr>
              <w:t>le dans le domaine scientifique</w:t>
            </w:r>
            <w:r w:rsidRPr="00213B66">
              <w:rPr>
                <w:bCs/>
              </w:rPr>
              <w:t xml:space="preserve"> (1992)</w:t>
            </w:r>
          </w:p>
        </w:tc>
      </w:tr>
      <w:tr w:rsidR="004E5041" w:rsidRPr="009B3DEC" w:rsidTr="00213B66">
        <w:trPr>
          <w:cantSplit/>
        </w:trPr>
        <w:tc>
          <w:tcPr>
            <w:tcW w:w="306" w:type="dxa"/>
            <w:shd w:val="clear" w:color="auto" w:fill="auto"/>
          </w:tcPr>
          <w:p w:rsidR="004E5041" w:rsidRPr="00213B66" w:rsidRDefault="004E5041" w:rsidP="0068394B">
            <w:pPr>
              <w:tabs>
                <w:tab w:val="left" w:pos="567"/>
              </w:tabs>
              <w:spacing w:before="40" w:after="120"/>
              <w:ind w:right="40"/>
              <w:rPr>
                <w:bCs/>
              </w:rPr>
            </w:pPr>
            <w:r w:rsidRPr="00213B66">
              <w:rPr>
                <w:bCs/>
              </w:rPr>
              <w:t>3.</w:t>
            </w:r>
          </w:p>
        </w:tc>
        <w:tc>
          <w:tcPr>
            <w:tcW w:w="5229" w:type="dxa"/>
            <w:gridSpan w:val="2"/>
            <w:shd w:val="clear" w:color="auto" w:fill="auto"/>
          </w:tcPr>
          <w:p w:rsidR="004E5041" w:rsidRPr="00213B66" w:rsidRDefault="00167D14" w:rsidP="0068394B">
            <w:pPr>
              <w:tabs>
                <w:tab w:val="left" w:pos="567"/>
              </w:tabs>
              <w:spacing w:before="40" w:after="120"/>
              <w:ind w:right="113"/>
              <w:rPr>
                <w:bCs/>
              </w:rPr>
            </w:pPr>
            <w:r w:rsidRPr="00213B66">
              <w:rPr>
                <w:bCs/>
              </w:rPr>
              <w:t xml:space="preserve">Article </w:t>
            </w:r>
            <w:r w:rsidR="004E5041" w:rsidRPr="00213B66">
              <w:rPr>
                <w:bCs/>
              </w:rPr>
              <w:t xml:space="preserve">19. </w:t>
            </w:r>
            <w:r w:rsidRPr="00213B66">
              <w:rPr>
                <w:bCs/>
              </w:rPr>
              <w:t xml:space="preserve">Biens des </w:t>
            </w:r>
            <w:r w:rsidR="00293A27" w:rsidRPr="00213B66">
              <w:rPr>
                <w:bCs/>
              </w:rPr>
              <w:t xml:space="preserve">ressortissants </w:t>
            </w:r>
            <w:r w:rsidRPr="00213B66">
              <w:rPr>
                <w:bCs/>
              </w:rPr>
              <w:t xml:space="preserve">étrangers et </w:t>
            </w:r>
            <w:r w:rsidR="001C5415" w:rsidRPr="00213B66">
              <w:rPr>
                <w:bCs/>
              </w:rPr>
              <w:t xml:space="preserve">des </w:t>
            </w:r>
            <w:r w:rsidRPr="00213B66">
              <w:rPr>
                <w:bCs/>
              </w:rPr>
              <w:t>apatrides</w:t>
            </w:r>
          </w:p>
          <w:p w:rsidR="004E5041" w:rsidRPr="00213B66" w:rsidRDefault="00167D14" w:rsidP="0068394B">
            <w:pPr>
              <w:tabs>
                <w:tab w:val="left" w:pos="567"/>
              </w:tabs>
              <w:spacing w:before="40" w:after="120"/>
              <w:ind w:right="113"/>
              <w:rPr>
                <w:bCs/>
              </w:rPr>
            </w:pPr>
            <w:r w:rsidRPr="00213B66">
              <w:rPr>
                <w:bCs/>
              </w:rPr>
              <w:t>Les dispositions de la présente loi s</w:t>
            </w:r>
            <w:r w:rsidR="00B16291" w:rsidRPr="00213B66">
              <w:rPr>
                <w:bCs/>
              </w:rPr>
              <w:t>’</w:t>
            </w:r>
            <w:r w:rsidRPr="00213B66">
              <w:rPr>
                <w:bCs/>
              </w:rPr>
              <w:t xml:space="preserve">étendent aussi aux biens des ressortissants étrangers et </w:t>
            </w:r>
            <w:r w:rsidR="001C5415" w:rsidRPr="00213B66">
              <w:rPr>
                <w:bCs/>
              </w:rPr>
              <w:t xml:space="preserve">des </w:t>
            </w:r>
            <w:r w:rsidRPr="00213B66">
              <w:rPr>
                <w:bCs/>
              </w:rPr>
              <w:t xml:space="preserve">apatrides qui </w:t>
            </w:r>
            <w:r w:rsidR="00293A27" w:rsidRPr="00213B66">
              <w:rPr>
                <w:bCs/>
              </w:rPr>
              <w:t xml:space="preserve">résident </w:t>
            </w:r>
            <w:r w:rsidRPr="00213B66">
              <w:rPr>
                <w:bCs/>
              </w:rPr>
              <w:t>sur le territoire turkmène</w:t>
            </w:r>
            <w:r w:rsidR="004E5041" w:rsidRPr="00213B66">
              <w:rPr>
                <w:bCs/>
              </w:rPr>
              <w:t>.</w:t>
            </w:r>
          </w:p>
          <w:p w:rsidR="004E5041" w:rsidRPr="00213B66" w:rsidRDefault="00962684" w:rsidP="0068394B">
            <w:pPr>
              <w:tabs>
                <w:tab w:val="left" w:pos="567"/>
              </w:tabs>
              <w:spacing w:before="40" w:after="120"/>
              <w:ind w:right="113"/>
              <w:rPr>
                <w:bCs/>
              </w:rPr>
            </w:pPr>
            <w:r w:rsidRPr="00213B66">
              <w:rPr>
                <w:bCs/>
              </w:rPr>
              <w:t xml:space="preserve">Les </w:t>
            </w:r>
            <w:r w:rsidR="00293A27" w:rsidRPr="00213B66">
              <w:rPr>
                <w:bCs/>
              </w:rPr>
              <w:t xml:space="preserve">parcelles </w:t>
            </w:r>
            <w:r w:rsidR="001C5415" w:rsidRPr="00213B66">
              <w:rPr>
                <w:bCs/>
              </w:rPr>
              <w:t>foncières</w:t>
            </w:r>
            <w:r w:rsidRPr="00213B66">
              <w:rPr>
                <w:bCs/>
              </w:rPr>
              <w:t xml:space="preserve"> sont accordé</w:t>
            </w:r>
            <w:r w:rsidR="00293A27" w:rsidRPr="00213B66">
              <w:rPr>
                <w:bCs/>
              </w:rPr>
              <w:t>e</w:t>
            </w:r>
            <w:r w:rsidRPr="00213B66">
              <w:rPr>
                <w:bCs/>
              </w:rPr>
              <w:t xml:space="preserve">s en location aux ressortissants étrangers et apatrides </w:t>
            </w:r>
            <w:r w:rsidR="00293A27" w:rsidRPr="00213B66">
              <w:rPr>
                <w:bCs/>
              </w:rPr>
              <w:t>dans les c</w:t>
            </w:r>
            <w:r w:rsidR="001C5415" w:rsidRPr="00213B66">
              <w:rPr>
                <w:bCs/>
              </w:rPr>
              <w:t xml:space="preserve">onditions et selon les modalités prévues par </w:t>
            </w:r>
            <w:r w:rsidRPr="00213B66">
              <w:rPr>
                <w:bCs/>
              </w:rPr>
              <w:t>la lé</w:t>
            </w:r>
            <w:r w:rsidR="00630C78" w:rsidRPr="00213B66">
              <w:rPr>
                <w:bCs/>
              </w:rPr>
              <w:t>gislation foncière t</w:t>
            </w:r>
            <w:r w:rsidRPr="00213B66">
              <w:rPr>
                <w:bCs/>
              </w:rPr>
              <w:t>u</w:t>
            </w:r>
            <w:r w:rsidR="00630C78" w:rsidRPr="00213B66">
              <w:rPr>
                <w:bCs/>
              </w:rPr>
              <w:t>r</w:t>
            </w:r>
            <w:r w:rsidRPr="00213B66">
              <w:rPr>
                <w:bCs/>
              </w:rPr>
              <w:t>kmène</w:t>
            </w:r>
            <w:r w:rsidR="004E5041" w:rsidRPr="00213B66">
              <w:rPr>
                <w:bCs/>
              </w:rPr>
              <w:t>.</w:t>
            </w:r>
          </w:p>
        </w:tc>
        <w:tc>
          <w:tcPr>
            <w:tcW w:w="1971" w:type="dxa"/>
            <w:shd w:val="clear" w:color="auto" w:fill="auto"/>
          </w:tcPr>
          <w:p w:rsidR="004E5041" w:rsidRPr="00213B66" w:rsidRDefault="00167D14" w:rsidP="0068394B">
            <w:pPr>
              <w:tabs>
                <w:tab w:val="left" w:pos="567"/>
              </w:tabs>
              <w:spacing w:before="40" w:after="120"/>
              <w:ind w:right="113"/>
              <w:rPr>
                <w:bCs/>
              </w:rPr>
            </w:pPr>
            <w:r w:rsidRPr="00213B66">
              <w:rPr>
                <w:bCs/>
              </w:rPr>
              <w:t xml:space="preserve">Loi sur les biens </w:t>
            </w:r>
            <w:r w:rsidR="004E5041" w:rsidRPr="00213B66">
              <w:rPr>
                <w:bCs/>
              </w:rPr>
              <w:t>(1993)</w:t>
            </w:r>
          </w:p>
        </w:tc>
      </w:tr>
      <w:tr w:rsidR="004E5041" w:rsidRPr="009B3DEC" w:rsidTr="00213B66">
        <w:trPr>
          <w:cantSplit/>
        </w:trPr>
        <w:tc>
          <w:tcPr>
            <w:tcW w:w="306" w:type="dxa"/>
            <w:shd w:val="clear" w:color="auto" w:fill="auto"/>
          </w:tcPr>
          <w:p w:rsidR="004E5041" w:rsidRPr="00213B66" w:rsidRDefault="004E5041" w:rsidP="0068394B">
            <w:pPr>
              <w:tabs>
                <w:tab w:val="left" w:pos="567"/>
              </w:tabs>
              <w:spacing w:before="40" w:after="120"/>
              <w:ind w:right="40"/>
              <w:rPr>
                <w:bCs/>
              </w:rPr>
            </w:pPr>
            <w:r w:rsidRPr="00213B66">
              <w:rPr>
                <w:bCs/>
              </w:rPr>
              <w:t>4.</w:t>
            </w:r>
          </w:p>
        </w:tc>
        <w:tc>
          <w:tcPr>
            <w:tcW w:w="5229" w:type="dxa"/>
            <w:gridSpan w:val="2"/>
            <w:shd w:val="clear" w:color="auto" w:fill="auto"/>
          </w:tcPr>
          <w:p w:rsidR="004E5041" w:rsidRPr="00213B66" w:rsidRDefault="00962684" w:rsidP="0068394B">
            <w:pPr>
              <w:tabs>
                <w:tab w:val="left" w:pos="567"/>
              </w:tabs>
              <w:spacing w:before="40" w:after="120"/>
              <w:ind w:right="113"/>
              <w:rPr>
                <w:bCs/>
              </w:rPr>
            </w:pPr>
            <w:r w:rsidRPr="00213B66">
              <w:rPr>
                <w:bCs/>
              </w:rPr>
              <w:t>Article</w:t>
            </w:r>
            <w:r w:rsidR="004E5041" w:rsidRPr="00213B66">
              <w:rPr>
                <w:bCs/>
              </w:rPr>
              <w:t xml:space="preserve"> 2. </w:t>
            </w:r>
            <w:r w:rsidRPr="00213B66">
              <w:rPr>
                <w:bCs/>
              </w:rPr>
              <w:t>Législation sur le secret commercial</w:t>
            </w:r>
          </w:p>
          <w:p w:rsidR="00630C78" w:rsidRPr="00213B66" w:rsidRDefault="004E5041" w:rsidP="0068394B">
            <w:pPr>
              <w:tabs>
                <w:tab w:val="left" w:pos="267"/>
              </w:tabs>
              <w:spacing w:before="40" w:after="120"/>
              <w:ind w:right="113"/>
              <w:rPr>
                <w:bCs/>
              </w:rPr>
            </w:pPr>
            <w:r w:rsidRPr="00213B66">
              <w:rPr>
                <w:bCs/>
              </w:rPr>
              <w:t xml:space="preserve">2. </w:t>
            </w:r>
            <w:r w:rsidR="0068394B" w:rsidRPr="00213B66">
              <w:rPr>
                <w:bCs/>
              </w:rPr>
              <w:tab/>
            </w:r>
            <w:r w:rsidR="00630C78" w:rsidRPr="00213B66">
              <w:rPr>
                <w:bCs/>
              </w:rPr>
              <w:t>La protection juridique du secret commercial des personnes morales étrangères</w:t>
            </w:r>
            <w:r w:rsidR="00B16291" w:rsidRPr="00213B66">
              <w:rPr>
                <w:bCs/>
              </w:rPr>
              <w:t>,</w:t>
            </w:r>
            <w:r w:rsidR="00630C78" w:rsidRPr="00213B66">
              <w:rPr>
                <w:bCs/>
              </w:rPr>
              <w:t xml:space="preserve"> de leurs filiales et représentations</w:t>
            </w:r>
            <w:r w:rsidR="00B16291" w:rsidRPr="00213B66">
              <w:rPr>
                <w:bCs/>
              </w:rPr>
              <w:t>,</w:t>
            </w:r>
            <w:r w:rsidR="00630C78" w:rsidRPr="00213B66">
              <w:rPr>
                <w:bCs/>
              </w:rPr>
              <w:t xml:space="preserve"> ainsi que des ressortissants étrangers et </w:t>
            </w:r>
            <w:r w:rsidR="001C5415" w:rsidRPr="00213B66">
              <w:rPr>
                <w:bCs/>
              </w:rPr>
              <w:t xml:space="preserve">des </w:t>
            </w:r>
            <w:r w:rsidR="00630C78" w:rsidRPr="00213B66">
              <w:rPr>
                <w:bCs/>
              </w:rPr>
              <w:t>apatrides exerçant une activité sur le territoire turkmène est assurée conformément à la législation turkmène.</w:t>
            </w:r>
          </w:p>
          <w:p w:rsidR="004E5041" w:rsidRPr="00213B66" w:rsidRDefault="00630C78" w:rsidP="0068394B">
            <w:pPr>
              <w:tabs>
                <w:tab w:val="left" w:pos="567"/>
              </w:tabs>
              <w:spacing w:before="40" w:after="120"/>
              <w:ind w:right="113"/>
              <w:rPr>
                <w:bCs/>
              </w:rPr>
            </w:pPr>
            <w:r w:rsidRPr="00213B66">
              <w:rPr>
                <w:bCs/>
              </w:rPr>
              <w:t>Article</w:t>
            </w:r>
            <w:r w:rsidR="004E5041" w:rsidRPr="00213B66">
              <w:rPr>
                <w:bCs/>
              </w:rPr>
              <w:t xml:space="preserve"> 3. </w:t>
            </w:r>
            <w:r w:rsidRPr="00213B66">
              <w:rPr>
                <w:bCs/>
              </w:rPr>
              <w:t>Champ d</w:t>
            </w:r>
            <w:r w:rsidR="00B16291" w:rsidRPr="00213B66">
              <w:rPr>
                <w:bCs/>
              </w:rPr>
              <w:t>’</w:t>
            </w:r>
            <w:r w:rsidRPr="00213B66">
              <w:rPr>
                <w:bCs/>
              </w:rPr>
              <w:t>application de la présente loi</w:t>
            </w:r>
          </w:p>
          <w:p w:rsidR="004E5041" w:rsidRPr="00213B66" w:rsidRDefault="004E5041" w:rsidP="0068394B">
            <w:pPr>
              <w:tabs>
                <w:tab w:val="left" w:pos="267"/>
              </w:tabs>
              <w:spacing w:before="40" w:after="120"/>
              <w:ind w:right="113"/>
              <w:rPr>
                <w:bCs/>
              </w:rPr>
            </w:pPr>
            <w:r w:rsidRPr="00213B66">
              <w:rPr>
                <w:bCs/>
              </w:rPr>
              <w:t>1.</w:t>
            </w:r>
            <w:r w:rsidR="0068394B" w:rsidRPr="00213B66">
              <w:rPr>
                <w:bCs/>
              </w:rPr>
              <w:tab/>
            </w:r>
            <w:r w:rsidR="00DA4D09" w:rsidRPr="00213B66">
              <w:rPr>
                <w:bCs/>
              </w:rPr>
              <w:t>La présente loi s</w:t>
            </w:r>
            <w:r w:rsidR="00B16291" w:rsidRPr="00213B66">
              <w:rPr>
                <w:bCs/>
              </w:rPr>
              <w:t>’</w:t>
            </w:r>
            <w:r w:rsidR="008F2EA1" w:rsidRPr="00213B66">
              <w:rPr>
                <w:bCs/>
              </w:rPr>
              <w:t xml:space="preserve">applique </w:t>
            </w:r>
            <w:r w:rsidR="00DA4D09" w:rsidRPr="00213B66">
              <w:rPr>
                <w:bCs/>
              </w:rPr>
              <w:t xml:space="preserve">aux </w:t>
            </w:r>
            <w:r w:rsidR="001C5415" w:rsidRPr="00213B66">
              <w:rPr>
                <w:bCs/>
              </w:rPr>
              <w:t xml:space="preserve">citoyens </w:t>
            </w:r>
            <w:r w:rsidR="00DA4D09" w:rsidRPr="00213B66">
              <w:rPr>
                <w:bCs/>
              </w:rPr>
              <w:t>turkmènes</w:t>
            </w:r>
            <w:r w:rsidR="00B16291" w:rsidRPr="00213B66">
              <w:rPr>
                <w:bCs/>
              </w:rPr>
              <w:t>,</w:t>
            </w:r>
            <w:r w:rsidR="00DA4D09" w:rsidRPr="00213B66">
              <w:rPr>
                <w:bCs/>
              </w:rPr>
              <w:t xml:space="preserve"> ressortissants étrangers</w:t>
            </w:r>
            <w:r w:rsidR="00B16291" w:rsidRPr="00213B66">
              <w:rPr>
                <w:bCs/>
              </w:rPr>
              <w:t>,</w:t>
            </w:r>
            <w:r w:rsidR="00DA4D09" w:rsidRPr="00213B66">
              <w:rPr>
                <w:bCs/>
              </w:rPr>
              <w:t xml:space="preserve"> apatrides</w:t>
            </w:r>
            <w:r w:rsidR="00B16291" w:rsidRPr="00213B66">
              <w:rPr>
                <w:bCs/>
              </w:rPr>
              <w:t>,</w:t>
            </w:r>
            <w:r w:rsidR="00DA4D09" w:rsidRPr="00213B66">
              <w:rPr>
                <w:bCs/>
              </w:rPr>
              <w:t xml:space="preserve"> personnes moral</w:t>
            </w:r>
            <w:r w:rsidR="008F2EA1" w:rsidRPr="00213B66">
              <w:rPr>
                <w:bCs/>
              </w:rPr>
              <w:t>es ou</w:t>
            </w:r>
            <w:r w:rsidR="00DA4D09" w:rsidRPr="00213B66">
              <w:rPr>
                <w:bCs/>
              </w:rPr>
              <w:t xml:space="preserve"> filiales et représentations</w:t>
            </w:r>
            <w:r w:rsidR="008F2EA1" w:rsidRPr="00213B66">
              <w:rPr>
                <w:bCs/>
              </w:rPr>
              <w:t xml:space="preserve"> de personnes morales domicilié</w:t>
            </w:r>
            <w:r w:rsidR="00DA4D09" w:rsidRPr="00213B66">
              <w:rPr>
                <w:bCs/>
              </w:rPr>
              <w:t>s sur le territoire turkmène</w:t>
            </w:r>
            <w:r w:rsidR="008F2EA1" w:rsidRPr="00213B66">
              <w:rPr>
                <w:bCs/>
              </w:rPr>
              <w:t xml:space="preserve"> et</w:t>
            </w:r>
            <w:r w:rsidR="00DA4D09" w:rsidRPr="00213B66">
              <w:rPr>
                <w:bCs/>
              </w:rPr>
              <w:t xml:space="preserve"> qui possèdent</w:t>
            </w:r>
            <w:r w:rsidR="00B16291" w:rsidRPr="00213B66">
              <w:rPr>
                <w:bCs/>
              </w:rPr>
              <w:t>,</w:t>
            </w:r>
            <w:r w:rsidR="00DA4D09" w:rsidRPr="00213B66">
              <w:rPr>
                <w:bCs/>
              </w:rPr>
              <w:t xml:space="preserve"> utilisent ou ont à leur disposition des informations constitutives d</w:t>
            </w:r>
            <w:r w:rsidR="00B16291" w:rsidRPr="00213B66">
              <w:rPr>
                <w:bCs/>
              </w:rPr>
              <w:t>’</w:t>
            </w:r>
            <w:r w:rsidR="00DA4D09" w:rsidRPr="00213B66">
              <w:rPr>
                <w:bCs/>
              </w:rPr>
              <w:t>un secret commercial (ci-après dénomm</w:t>
            </w:r>
            <w:r w:rsidR="008F2EA1" w:rsidRPr="00213B66">
              <w:rPr>
                <w:bCs/>
              </w:rPr>
              <w:t xml:space="preserve">és </w:t>
            </w:r>
            <w:r w:rsidR="00680016" w:rsidRPr="00213B66">
              <w:rPr>
                <w:bCs/>
              </w:rPr>
              <w:t>«</w:t>
            </w:r>
            <w:r w:rsidR="008F2EA1" w:rsidRPr="00213B66">
              <w:rPr>
                <w:bCs/>
              </w:rPr>
              <w:t>détenteurs de droits</w:t>
            </w:r>
            <w:r w:rsidR="00680016" w:rsidRPr="00213B66">
              <w:rPr>
                <w:bCs/>
              </w:rPr>
              <w:t>»</w:t>
            </w:r>
            <w:r w:rsidR="008F2EA1" w:rsidRPr="00213B66">
              <w:rPr>
                <w:bCs/>
              </w:rPr>
              <w:t>).</w:t>
            </w:r>
          </w:p>
        </w:tc>
        <w:tc>
          <w:tcPr>
            <w:tcW w:w="1971" w:type="dxa"/>
            <w:shd w:val="clear" w:color="auto" w:fill="auto"/>
          </w:tcPr>
          <w:p w:rsidR="004E5041" w:rsidRPr="00213B66" w:rsidRDefault="00630C78" w:rsidP="0068394B">
            <w:pPr>
              <w:tabs>
                <w:tab w:val="left" w:pos="567"/>
              </w:tabs>
              <w:spacing w:before="40" w:after="120"/>
              <w:ind w:right="113"/>
              <w:rPr>
                <w:bCs/>
              </w:rPr>
            </w:pPr>
            <w:r w:rsidRPr="00213B66">
              <w:rPr>
                <w:bCs/>
              </w:rPr>
              <w:t xml:space="preserve">Loi sur le secret commercial </w:t>
            </w:r>
            <w:r w:rsidR="004E5041" w:rsidRPr="00213B66">
              <w:rPr>
                <w:bCs/>
              </w:rPr>
              <w:t>(2000)</w:t>
            </w:r>
          </w:p>
        </w:tc>
      </w:tr>
      <w:tr w:rsidR="004E5041" w:rsidRPr="009B3DEC" w:rsidTr="00213B66">
        <w:trPr>
          <w:cantSplit/>
        </w:trPr>
        <w:tc>
          <w:tcPr>
            <w:tcW w:w="306" w:type="dxa"/>
            <w:shd w:val="clear" w:color="auto" w:fill="auto"/>
          </w:tcPr>
          <w:p w:rsidR="004E5041" w:rsidRPr="00213B66" w:rsidRDefault="004E5041" w:rsidP="0068394B">
            <w:pPr>
              <w:tabs>
                <w:tab w:val="left" w:pos="567"/>
              </w:tabs>
              <w:spacing w:before="40" w:after="120"/>
              <w:ind w:right="40"/>
              <w:rPr>
                <w:bCs/>
              </w:rPr>
            </w:pPr>
            <w:r w:rsidRPr="00213B66">
              <w:rPr>
                <w:bCs/>
              </w:rPr>
              <w:lastRenderedPageBreak/>
              <w:t>5.</w:t>
            </w:r>
          </w:p>
        </w:tc>
        <w:tc>
          <w:tcPr>
            <w:tcW w:w="5229" w:type="dxa"/>
            <w:gridSpan w:val="2"/>
            <w:shd w:val="clear" w:color="auto" w:fill="auto"/>
          </w:tcPr>
          <w:p w:rsidR="004E5041" w:rsidRPr="00213B66" w:rsidRDefault="008F2EA1" w:rsidP="0068394B">
            <w:pPr>
              <w:tabs>
                <w:tab w:val="left" w:pos="567"/>
              </w:tabs>
              <w:spacing w:before="40" w:after="120"/>
              <w:ind w:right="113"/>
              <w:rPr>
                <w:bCs/>
              </w:rPr>
            </w:pPr>
            <w:r w:rsidRPr="00213B66">
              <w:rPr>
                <w:bCs/>
              </w:rPr>
              <w:t>Article</w:t>
            </w:r>
            <w:r w:rsidR="004E5041" w:rsidRPr="00213B66">
              <w:rPr>
                <w:bCs/>
              </w:rPr>
              <w:t xml:space="preserve"> 4. </w:t>
            </w:r>
            <w:r w:rsidRPr="00213B66">
              <w:rPr>
                <w:bCs/>
              </w:rPr>
              <w:t>Champ d</w:t>
            </w:r>
            <w:r w:rsidR="00B16291" w:rsidRPr="00213B66">
              <w:rPr>
                <w:bCs/>
              </w:rPr>
              <w:t>’</w:t>
            </w:r>
            <w:r w:rsidRPr="00213B66">
              <w:rPr>
                <w:bCs/>
              </w:rPr>
              <w:t>application de la loi</w:t>
            </w:r>
          </w:p>
          <w:p w:rsidR="004E5041" w:rsidRPr="00213B66" w:rsidRDefault="004E5041" w:rsidP="0068394B">
            <w:pPr>
              <w:tabs>
                <w:tab w:val="left" w:pos="267"/>
              </w:tabs>
              <w:spacing w:before="40" w:after="120"/>
              <w:ind w:right="113"/>
              <w:rPr>
                <w:bCs/>
              </w:rPr>
            </w:pPr>
            <w:r w:rsidRPr="00213B66">
              <w:rPr>
                <w:bCs/>
              </w:rPr>
              <w:t xml:space="preserve">1. </w:t>
            </w:r>
            <w:r w:rsidR="0068394B" w:rsidRPr="00213B66">
              <w:rPr>
                <w:bCs/>
              </w:rPr>
              <w:tab/>
            </w:r>
            <w:r w:rsidR="008F2EA1" w:rsidRPr="00213B66">
              <w:rPr>
                <w:bCs/>
              </w:rPr>
              <w:t>La présente loi s</w:t>
            </w:r>
            <w:r w:rsidR="00B16291" w:rsidRPr="00213B66">
              <w:rPr>
                <w:bCs/>
              </w:rPr>
              <w:t>’</w:t>
            </w:r>
            <w:r w:rsidR="008F2EA1" w:rsidRPr="00213B66">
              <w:rPr>
                <w:bCs/>
              </w:rPr>
              <w:t>applique aux personnes morales et physiques domiciliées sur le territoire turkmène qui proposent ou utilisent des services de télécommunications ou services postaux</w:t>
            </w:r>
            <w:r w:rsidRPr="00213B66">
              <w:rPr>
                <w:bCs/>
              </w:rPr>
              <w:t>.</w:t>
            </w:r>
          </w:p>
          <w:p w:rsidR="004E5041" w:rsidRPr="00213B66" w:rsidRDefault="008F2EA1" w:rsidP="0068394B">
            <w:pPr>
              <w:tabs>
                <w:tab w:val="left" w:pos="567"/>
              </w:tabs>
              <w:spacing w:before="40" w:after="120"/>
              <w:ind w:right="113"/>
              <w:rPr>
                <w:bCs/>
              </w:rPr>
            </w:pPr>
            <w:r w:rsidRPr="00213B66">
              <w:rPr>
                <w:bCs/>
              </w:rPr>
              <w:t>La présente loi s</w:t>
            </w:r>
            <w:r w:rsidR="00B16291" w:rsidRPr="00213B66">
              <w:rPr>
                <w:bCs/>
              </w:rPr>
              <w:t>’</w:t>
            </w:r>
            <w:r w:rsidRPr="00213B66">
              <w:rPr>
                <w:bCs/>
              </w:rPr>
              <w:t xml:space="preserve">applique aux personnes morales </w:t>
            </w:r>
            <w:r w:rsidR="00AB7F8C" w:rsidRPr="00213B66">
              <w:rPr>
                <w:bCs/>
              </w:rPr>
              <w:t>et physiques étrangères ainsi qu</w:t>
            </w:r>
            <w:r w:rsidR="00B16291" w:rsidRPr="00213B66">
              <w:rPr>
                <w:bCs/>
              </w:rPr>
              <w:t>’</w:t>
            </w:r>
            <w:r w:rsidRPr="00213B66">
              <w:rPr>
                <w:bCs/>
              </w:rPr>
              <w:t>aux apatrides dans les mêmes conditions et les mêmes formes</w:t>
            </w:r>
            <w:r w:rsidR="00AB7F8C" w:rsidRPr="00213B66">
              <w:rPr>
                <w:bCs/>
              </w:rPr>
              <w:t xml:space="preserve"> </w:t>
            </w:r>
            <w:r w:rsidRPr="00213B66">
              <w:rPr>
                <w:bCs/>
              </w:rPr>
              <w:t>qu</w:t>
            </w:r>
            <w:r w:rsidR="00B16291" w:rsidRPr="00213B66">
              <w:rPr>
                <w:bCs/>
              </w:rPr>
              <w:t>’</w:t>
            </w:r>
            <w:r w:rsidRPr="00213B66">
              <w:rPr>
                <w:bCs/>
              </w:rPr>
              <w:t xml:space="preserve">aux personnes </w:t>
            </w:r>
            <w:r w:rsidR="00AB7F8C" w:rsidRPr="00213B66">
              <w:rPr>
                <w:bCs/>
              </w:rPr>
              <w:t>physiques et morales turkmènes</w:t>
            </w:r>
            <w:r w:rsidR="00B16291" w:rsidRPr="00213B66">
              <w:rPr>
                <w:bCs/>
              </w:rPr>
              <w:t>,</w:t>
            </w:r>
            <w:r w:rsidR="00AB7F8C" w:rsidRPr="00213B66">
              <w:rPr>
                <w:bCs/>
              </w:rPr>
              <w:t xml:space="preserve"> sauf restrictions </w:t>
            </w:r>
            <w:r w:rsidR="00F61F94" w:rsidRPr="00213B66">
              <w:rPr>
                <w:bCs/>
              </w:rPr>
              <w:t>prévues</w:t>
            </w:r>
            <w:r w:rsidR="00AB7F8C" w:rsidRPr="00213B66">
              <w:rPr>
                <w:bCs/>
              </w:rPr>
              <w:t xml:space="preserve"> par la législation turkmène </w:t>
            </w:r>
            <w:r w:rsidR="00F61F94" w:rsidRPr="00213B66">
              <w:rPr>
                <w:bCs/>
              </w:rPr>
              <w:t>pour</w:t>
            </w:r>
            <w:r w:rsidR="00AB7F8C" w:rsidRPr="00213B66">
              <w:rPr>
                <w:bCs/>
              </w:rPr>
              <w:t xml:space="preserve"> d</w:t>
            </w:r>
            <w:r w:rsidR="00B16291" w:rsidRPr="00213B66">
              <w:rPr>
                <w:bCs/>
              </w:rPr>
              <w:t>’</w:t>
            </w:r>
            <w:r w:rsidR="00AB7F8C" w:rsidRPr="00213B66">
              <w:rPr>
                <w:bCs/>
              </w:rPr>
              <w:t xml:space="preserve">autres activités </w:t>
            </w:r>
            <w:r w:rsidR="00F61F94" w:rsidRPr="00213B66">
              <w:rPr>
                <w:bCs/>
              </w:rPr>
              <w:t xml:space="preserve">que ces personnes </w:t>
            </w:r>
            <w:r w:rsidR="00AB7F8C" w:rsidRPr="00213B66">
              <w:rPr>
                <w:bCs/>
              </w:rPr>
              <w:t xml:space="preserve">pourraient </w:t>
            </w:r>
            <w:r w:rsidR="00F61F94" w:rsidRPr="00213B66">
              <w:rPr>
                <w:bCs/>
              </w:rPr>
              <w:t>exercer</w:t>
            </w:r>
            <w:r w:rsidR="004E5041" w:rsidRPr="00213B66">
              <w:rPr>
                <w:bCs/>
              </w:rPr>
              <w:t>.</w:t>
            </w:r>
          </w:p>
        </w:tc>
        <w:tc>
          <w:tcPr>
            <w:tcW w:w="1971" w:type="dxa"/>
            <w:shd w:val="clear" w:color="auto" w:fill="auto"/>
          </w:tcPr>
          <w:p w:rsidR="004E5041" w:rsidRPr="00213B66" w:rsidRDefault="008F2EA1" w:rsidP="0068394B">
            <w:pPr>
              <w:tabs>
                <w:tab w:val="left" w:pos="567"/>
              </w:tabs>
              <w:spacing w:before="40" w:after="120"/>
              <w:ind w:right="113"/>
              <w:rPr>
                <w:bCs/>
              </w:rPr>
            </w:pPr>
            <w:r w:rsidRPr="00213B66">
              <w:rPr>
                <w:bCs/>
              </w:rPr>
              <w:t xml:space="preserve">Loi sur les communications </w:t>
            </w:r>
            <w:r w:rsidR="004E5041" w:rsidRPr="00213B66">
              <w:rPr>
                <w:bCs/>
              </w:rPr>
              <w:t>(2010)</w:t>
            </w:r>
          </w:p>
        </w:tc>
      </w:tr>
      <w:tr w:rsidR="005F2985" w:rsidRPr="009B3DEC" w:rsidTr="00213B66">
        <w:trPr>
          <w:cantSplit/>
        </w:trPr>
        <w:tc>
          <w:tcPr>
            <w:tcW w:w="306" w:type="dxa"/>
            <w:shd w:val="clear" w:color="auto" w:fill="auto"/>
          </w:tcPr>
          <w:p w:rsidR="005F2985" w:rsidRPr="00213B66" w:rsidRDefault="005F2985" w:rsidP="00F06EF4">
            <w:pPr>
              <w:tabs>
                <w:tab w:val="left" w:pos="567"/>
              </w:tabs>
              <w:spacing w:before="40" w:after="120"/>
              <w:ind w:right="43"/>
              <w:rPr>
                <w:bCs/>
              </w:rPr>
            </w:pPr>
            <w:r w:rsidRPr="00213B66">
              <w:rPr>
                <w:bCs/>
              </w:rPr>
              <w:t>6.</w:t>
            </w:r>
          </w:p>
        </w:tc>
        <w:tc>
          <w:tcPr>
            <w:tcW w:w="5211" w:type="dxa"/>
            <w:shd w:val="clear" w:color="auto" w:fill="auto"/>
          </w:tcPr>
          <w:p w:rsidR="005F2985" w:rsidRPr="00213B66" w:rsidRDefault="005F2985" w:rsidP="00F06EF4">
            <w:pPr>
              <w:tabs>
                <w:tab w:val="left" w:pos="567"/>
              </w:tabs>
              <w:spacing w:before="40" w:after="120"/>
              <w:ind w:right="113"/>
              <w:rPr>
                <w:bCs/>
              </w:rPr>
            </w:pPr>
            <w:r w:rsidRPr="00213B66">
              <w:rPr>
                <w:bCs/>
              </w:rPr>
              <w:t xml:space="preserve">Article 3. Principes relatifs au </w:t>
            </w:r>
            <w:r w:rsidRPr="00213B66">
              <w:rPr>
                <w:bCs/>
                <w:color w:val="000000"/>
              </w:rPr>
              <w:t>statut juridique des ressortissants étrangers</w:t>
            </w:r>
            <w:r w:rsidR="00D43FBA" w:rsidRPr="00213B66">
              <w:rPr>
                <w:bCs/>
                <w:color w:val="000000"/>
              </w:rPr>
              <w:t xml:space="preserve"> </w:t>
            </w:r>
          </w:p>
          <w:p w:rsidR="00CB37F7" w:rsidRPr="00213B66" w:rsidRDefault="00CB37F7" w:rsidP="00F06EF4">
            <w:pPr>
              <w:tabs>
                <w:tab w:val="left" w:pos="567"/>
              </w:tabs>
              <w:spacing w:before="40" w:after="120"/>
              <w:ind w:right="113"/>
              <w:rPr>
                <w:bCs/>
              </w:rPr>
            </w:pPr>
            <w:r w:rsidRPr="00213B66">
              <w:rPr>
                <w:bCs/>
                <w:color w:val="000000"/>
              </w:rPr>
              <w:t xml:space="preserve">Les ressortissants étrangers </w:t>
            </w:r>
            <w:r w:rsidR="00F61F94" w:rsidRPr="00213B66">
              <w:rPr>
                <w:bCs/>
                <w:color w:val="000000"/>
              </w:rPr>
              <w:t>résidant</w:t>
            </w:r>
            <w:r w:rsidRPr="00213B66">
              <w:rPr>
                <w:bCs/>
                <w:color w:val="000000"/>
              </w:rPr>
              <w:t xml:space="preserve"> au Turkménistan jouissent des mêmes droits et des mêmes libertés et ont les mêmes obligations que les citoyens turkmènes</w:t>
            </w:r>
            <w:r w:rsidR="00B16291" w:rsidRPr="00213B66">
              <w:rPr>
                <w:bCs/>
                <w:color w:val="000000"/>
              </w:rPr>
              <w:t>,</w:t>
            </w:r>
            <w:r w:rsidRPr="00213B66">
              <w:rPr>
                <w:bCs/>
                <w:color w:val="000000"/>
              </w:rPr>
              <w:t xml:space="preserve"> sauf disposition contraire de la Constitution</w:t>
            </w:r>
            <w:r w:rsidR="00B16291" w:rsidRPr="00213B66">
              <w:rPr>
                <w:bCs/>
                <w:color w:val="000000"/>
              </w:rPr>
              <w:t>,</w:t>
            </w:r>
            <w:r w:rsidRPr="00213B66">
              <w:rPr>
                <w:bCs/>
                <w:color w:val="000000"/>
              </w:rPr>
              <w:t xml:space="preserve"> de la présente loi et d</w:t>
            </w:r>
            <w:r w:rsidR="00B16291" w:rsidRPr="00213B66">
              <w:rPr>
                <w:bCs/>
                <w:color w:val="000000"/>
              </w:rPr>
              <w:t>’</w:t>
            </w:r>
            <w:r w:rsidRPr="00213B66">
              <w:rPr>
                <w:bCs/>
                <w:color w:val="000000"/>
              </w:rPr>
              <w:t>autres textes normatifs turkmènes.</w:t>
            </w:r>
            <w:r w:rsidR="00D43FBA" w:rsidRPr="00213B66">
              <w:rPr>
                <w:bCs/>
                <w:color w:val="000000"/>
              </w:rPr>
              <w:t xml:space="preserve"> </w:t>
            </w:r>
          </w:p>
          <w:p w:rsidR="005F2985" w:rsidRPr="00213B66" w:rsidRDefault="00CB37F7" w:rsidP="00F06EF4">
            <w:pPr>
              <w:tabs>
                <w:tab w:val="left" w:pos="567"/>
              </w:tabs>
              <w:spacing w:before="40" w:after="120"/>
              <w:ind w:right="113"/>
              <w:rPr>
                <w:bCs/>
              </w:rPr>
            </w:pPr>
            <w:r w:rsidRPr="00213B66">
              <w:rPr>
                <w:bCs/>
              </w:rPr>
              <w:t xml:space="preserve">Article </w:t>
            </w:r>
            <w:r w:rsidR="005F2985" w:rsidRPr="00213B66">
              <w:rPr>
                <w:bCs/>
              </w:rPr>
              <w:t>24.</w:t>
            </w:r>
            <w:r w:rsidRPr="00213B66">
              <w:rPr>
                <w:bCs/>
              </w:rPr>
              <w:t>Validité de la présente loi pour les apatrides</w:t>
            </w:r>
          </w:p>
          <w:p w:rsidR="005F2985" w:rsidRPr="00213B66" w:rsidRDefault="00CB37F7" w:rsidP="00F06EF4">
            <w:pPr>
              <w:tabs>
                <w:tab w:val="left" w:pos="567"/>
              </w:tabs>
              <w:spacing w:before="40" w:after="120"/>
              <w:ind w:right="113"/>
              <w:rPr>
                <w:bCs/>
              </w:rPr>
            </w:pPr>
            <w:r w:rsidRPr="00213B66">
              <w:rPr>
                <w:bCs/>
              </w:rPr>
              <w:t>Les dispositions de la présente loi s</w:t>
            </w:r>
            <w:r w:rsidR="00B16291" w:rsidRPr="00213B66">
              <w:rPr>
                <w:bCs/>
              </w:rPr>
              <w:t>’</w:t>
            </w:r>
            <w:r w:rsidRPr="00213B66">
              <w:rPr>
                <w:bCs/>
              </w:rPr>
              <w:t>appliquent aussi aux apatrides résidant à titre temporaire ou permanent au Turkménistan</w:t>
            </w:r>
            <w:r w:rsidR="00B16291" w:rsidRPr="00213B66">
              <w:rPr>
                <w:bCs/>
              </w:rPr>
              <w:t>,</w:t>
            </w:r>
            <w:r w:rsidRPr="00213B66">
              <w:rPr>
                <w:bCs/>
              </w:rPr>
              <w:t xml:space="preserve"> sauf disposition contraire de la législation</w:t>
            </w:r>
            <w:r w:rsidR="005F2985" w:rsidRPr="00213B66">
              <w:rPr>
                <w:bCs/>
              </w:rPr>
              <w:t>.</w:t>
            </w:r>
          </w:p>
        </w:tc>
        <w:tc>
          <w:tcPr>
            <w:tcW w:w="1989" w:type="dxa"/>
            <w:gridSpan w:val="2"/>
            <w:shd w:val="clear" w:color="auto" w:fill="auto"/>
          </w:tcPr>
          <w:p w:rsidR="005F2985" w:rsidRPr="00213B66" w:rsidRDefault="001C5415" w:rsidP="00F06EF4">
            <w:pPr>
              <w:tabs>
                <w:tab w:val="left" w:pos="567"/>
              </w:tabs>
              <w:spacing w:before="40" w:after="120"/>
              <w:ind w:right="113"/>
              <w:rPr>
                <w:bCs/>
              </w:rPr>
            </w:pPr>
            <w:r w:rsidRPr="00213B66">
              <w:rPr>
                <w:bCs/>
              </w:rPr>
              <w:t>Loi sur le statut juridique des ressortissants étrangers (2011)</w:t>
            </w:r>
          </w:p>
        </w:tc>
      </w:tr>
      <w:tr w:rsidR="005F2985" w:rsidRPr="009B3DEC" w:rsidTr="00213B66">
        <w:trPr>
          <w:cantSplit/>
        </w:trPr>
        <w:tc>
          <w:tcPr>
            <w:tcW w:w="306" w:type="dxa"/>
            <w:shd w:val="clear" w:color="auto" w:fill="auto"/>
          </w:tcPr>
          <w:p w:rsidR="005F2985" w:rsidRPr="00213B66" w:rsidRDefault="005F2985" w:rsidP="0068394B">
            <w:pPr>
              <w:tabs>
                <w:tab w:val="left" w:pos="567"/>
              </w:tabs>
              <w:spacing w:before="40" w:after="120"/>
              <w:ind w:right="40"/>
              <w:rPr>
                <w:bCs/>
              </w:rPr>
            </w:pPr>
            <w:r w:rsidRPr="00213B66">
              <w:rPr>
                <w:bCs/>
              </w:rPr>
              <w:t>7.</w:t>
            </w:r>
          </w:p>
        </w:tc>
        <w:tc>
          <w:tcPr>
            <w:tcW w:w="5211" w:type="dxa"/>
            <w:shd w:val="clear" w:color="auto" w:fill="auto"/>
          </w:tcPr>
          <w:p w:rsidR="005F2985" w:rsidRPr="00213B66" w:rsidRDefault="00CB37F7" w:rsidP="0068394B">
            <w:pPr>
              <w:tabs>
                <w:tab w:val="left" w:pos="567"/>
              </w:tabs>
              <w:spacing w:before="40" w:after="120"/>
              <w:ind w:right="113"/>
              <w:rPr>
                <w:bCs/>
              </w:rPr>
            </w:pPr>
            <w:r w:rsidRPr="00213B66">
              <w:rPr>
                <w:bCs/>
              </w:rPr>
              <w:t xml:space="preserve">Article </w:t>
            </w:r>
            <w:r w:rsidR="005F2985" w:rsidRPr="00213B66">
              <w:rPr>
                <w:bCs/>
              </w:rPr>
              <w:t xml:space="preserve">7. </w:t>
            </w:r>
            <w:r w:rsidRPr="00213B66">
              <w:rPr>
                <w:bCs/>
              </w:rPr>
              <w:t>Bénéficiaires d</w:t>
            </w:r>
            <w:r w:rsidR="00B16291" w:rsidRPr="00213B66">
              <w:rPr>
                <w:bCs/>
              </w:rPr>
              <w:t>’</w:t>
            </w:r>
            <w:r w:rsidRPr="00213B66">
              <w:rPr>
                <w:bCs/>
              </w:rPr>
              <w:t>une retraite</w:t>
            </w:r>
          </w:p>
          <w:p w:rsidR="005F2985" w:rsidRPr="00213B66" w:rsidRDefault="005F2985" w:rsidP="009E474C">
            <w:pPr>
              <w:tabs>
                <w:tab w:val="left" w:pos="267"/>
              </w:tabs>
              <w:spacing w:before="40" w:after="120"/>
              <w:ind w:right="113"/>
              <w:rPr>
                <w:bCs/>
              </w:rPr>
            </w:pPr>
            <w:r w:rsidRPr="00213B66">
              <w:rPr>
                <w:bCs/>
              </w:rPr>
              <w:t>1.</w:t>
            </w:r>
            <w:r w:rsidR="00686931" w:rsidRPr="00213B66">
              <w:rPr>
                <w:bCs/>
              </w:rPr>
              <w:t xml:space="preserve"> </w:t>
            </w:r>
            <w:r w:rsidR="009E474C" w:rsidRPr="00213B66">
              <w:rPr>
                <w:bCs/>
              </w:rPr>
              <w:tab/>
            </w:r>
            <w:r w:rsidR="00CB37F7" w:rsidRPr="00213B66">
              <w:rPr>
                <w:bCs/>
              </w:rPr>
              <w:t xml:space="preserve">Les ressortissants turkmènes </w:t>
            </w:r>
            <w:r w:rsidR="00BB74A7" w:rsidRPr="00213B66">
              <w:rPr>
                <w:bCs/>
              </w:rPr>
              <w:t>ainsi que</w:t>
            </w:r>
            <w:r w:rsidR="00D43FBA" w:rsidRPr="00213B66">
              <w:rPr>
                <w:bCs/>
              </w:rPr>
              <w:t xml:space="preserve"> </w:t>
            </w:r>
            <w:r w:rsidR="00BB74A7" w:rsidRPr="00213B66">
              <w:rPr>
                <w:bCs/>
              </w:rPr>
              <w:t xml:space="preserve">les ressortissants étrangers et les apatrides </w:t>
            </w:r>
            <w:r w:rsidR="00CB37F7" w:rsidRPr="00213B66">
              <w:rPr>
                <w:bCs/>
              </w:rPr>
              <w:t>résidant en permanence au Turkménistan</w:t>
            </w:r>
            <w:r w:rsidR="00D43FBA" w:rsidRPr="00213B66">
              <w:rPr>
                <w:bCs/>
              </w:rPr>
              <w:t xml:space="preserve"> </w:t>
            </w:r>
            <w:r w:rsidR="00BB74A7" w:rsidRPr="00213B66">
              <w:rPr>
                <w:bCs/>
              </w:rPr>
              <w:t>et relevant du</w:t>
            </w:r>
            <w:r w:rsidR="00686931" w:rsidRPr="00213B66">
              <w:rPr>
                <w:bCs/>
              </w:rPr>
              <w:t xml:space="preserve"> système de retraite d</w:t>
            </w:r>
            <w:r w:rsidR="00B16291" w:rsidRPr="00213B66">
              <w:rPr>
                <w:bCs/>
              </w:rPr>
              <w:t>’</w:t>
            </w:r>
            <w:r w:rsidR="00DD0095" w:rsidRPr="00213B66">
              <w:rPr>
                <w:bCs/>
              </w:rPr>
              <w:t xml:space="preserve">État </w:t>
            </w:r>
            <w:r w:rsidR="00686931" w:rsidRPr="00213B66">
              <w:rPr>
                <w:bCs/>
              </w:rPr>
              <w:t xml:space="preserve">conformément aux dispositions du présent </w:t>
            </w:r>
            <w:r w:rsidR="006E01BA" w:rsidRPr="00213B66">
              <w:rPr>
                <w:bCs/>
              </w:rPr>
              <w:t>article</w:t>
            </w:r>
            <w:r w:rsidR="001739D8" w:rsidRPr="00213B66">
              <w:rPr>
                <w:bCs/>
              </w:rPr>
              <w:t xml:space="preserve"> </w:t>
            </w:r>
            <w:r w:rsidR="00BB74A7" w:rsidRPr="00213B66">
              <w:rPr>
                <w:bCs/>
              </w:rPr>
              <w:t>bénéficient d</w:t>
            </w:r>
            <w:r w:rsidR="00B16291" w:rsidRPr="00213B66">
              <w:rPr>
                <w:bCs/>
              </w:rPr>
              <w:t>’</w:t>
            </w:r>
            <w:r w:rsidR="00BB74A7" w:rsidRPr="00213B66">
              <w:rPr>
                <w:bCs/>
              </w:rPr>
              <w:t xml:space="preserve">une pension de </w:t>
            </w:r>
            <w:r w:rsidR="00686931" w:rsidRPr="00213B66">
              <w:rPr>
                <w:bCs/>
              </w:rPr>
              <w:t xml:space="preserve">retraite </w:t>
            </w:r>
            <w:r w:rsidRPr="00213B66">
              <w:rPr>
                <w:bCs/>
              </w:rPr>
              <w:t>.</w:t>
            </w:r>
          </w:p>
        </w:tc>
        <w:tc>
          <w:tcPr>
            <w:tcW w:w="1989" w:type="dxa"/>
            <w:gridSpan w:val="2"/>
            <w:shd w:val="clear" w:color="auto" w:fill="auto"/>
          </w:tcPr>
          <w:p w:rsidR="005F2985" w:rsidRPr="00213B66" w:rsidRDefault="00CB37F7" w:rsidP="0068394B">
            <w:pPr>
              <w:tabs>
                <w:tab w:val="left" w:pos="567"/>
              </w:tabs>
              <w:spacing w:before="40" w:after="120"/>
              <w:ind w:right="113"/>
              <w:rPr>
                <w:bCs/>
              </w:rPr>
            </w:pPr>
            <w:r w:rsidRPr="00213B66">
              <w:rPr>
                <w:bCs/>
              </w:rPr>
              <w:t>Loi sur les pensions de retraite d</w:t>
            </w:r>
            <w:r w:rsidR="00B16291" w:rsidRPr="00213B66">
              <w:rPr>
                <w:bCs/>
              </w:rPr>
              <w:t>’</w:t>
            </w:r>
            <w:r w:rsidR="00DD0095" w:rsidRPr="00213B66">
              <w:rPr>
                <w:bCs/>
              </w:rPr>
              <w:t xml:space="preserve">État </w:t>
            </w:r>
            <w:r w:rsidR="005F2985" w:rsidRPr="00213B66">
              <w:rPr>
                <w:bCs/>
              </w:rPr>
              <w:t>(2012)</w:t>
            </w:r>
          </w:p>
        </w:tc>
      </w:tr>
      <w:tr w:rsidR="005F2985" w:rsidRPr="009B3DEC" w:rsidTr="00213B66">
        <w:trPr>
          <w:cantSplit/>
          <w:trHeight w:val="70"/>
        </w:trPr>
        <w:tc>
          <w:tcPr>
            <w:tcW w:w="306" w:type="dxa"/>
            <w:shd w:val="clear" w:color="auto" w:fill="auto"/>
          </w:tcPr>
          <w:p w:rsidR="005F2985" w:rsidRPr="00213B66" w:rsidRDefault="005F2985" w:rsidP="0068394B">
            <w:pPr>
              <w:tabs>
                <w:tab w:val="left" w:pos="567"/>
              </w:tabs>
              <w:spacing w:before="40" w:after="120"/>
              <w:ind w:right="40"/>
              <w:rPr>
                <w:bCs/>
              </w:rPr>
            </w:pPr>
            <w:r w:rsidRPr="00213B66">
              <w:rPr>
                <w:bCs/>
              </w:rPr>
              <w:t>8.</w:t>
            </w:r>
          </w:p>
        </w:tc>
        <w:tc>
          <w:tcPr>
            <w:tcW w:w="5211" w:type="dxa"/>
            <w:shd w:val="clear" w:color="auto" w:fill="auto"/>
          </w:tcPr>
          <w:p w:rsidR="005F2985" w:rsidRPr="00213B66" w:rsidRDefault="00CF2279" w:rsidP="0068394B">
            <w:pPr>
              <w:tabs>
                <w:tab w:val="left" w:pos="567"/>
              </w:tabs>
              <w:spacing w:before="40" w:after="120"/>
              <w:ind w:right="113"/>
              <w:rPr>
                <w:bCs/>
              </w:rPr>
            </w:pPr>
            <w:r w:rsidRPr="00213B66">
              <w:rPr>
                <w:bCs/>
              </w:rPr>
              <w:t xml:space="preserve">Article </w:t>
            </w:r>
            <w:r w:rsidR="005F2985" w:rsidRPr="00213B66">
              <w:rPr>
                <w:bCs/>
              </w:rPr>
              <w:t xml:space="preserve">4. </w:t>
            </w:r>
            <w:r w:rsidRPr="00213B66">
              <w:rPr>
                <w:bCs/>
              </w:rPr>
              <w:t>Champ d</w:t>
            </w:r>
            <w:r w:rsidR="00B16291" w:rsidRPr="00213B66">
              <w:rPr>
                <w:bCs/>
              </w:rPr>
              <w:t>’</w:t>
            </w:r>
            <w:r w:rsidRPr="00213B66">
              <w:rPr>
                <w:bCs/>
              </w:rPr>
              <w:t>application de la présente loi</w:t>
            </w:r>
          </w:p>
          <w:p w:rsidR="005F2985" w:rsidRPr="00213B66" w:rsidRDefault="001A21F9" w:rsidP="0068394B">
            <w:pPr>
              <w:tabs>
                <w:tab w:val="left" w:pos="567"/>
              </w:tabs>
              <w:spacing w:before="40" w:after="120"/>
              <w:ind w:right="113"/>
              <w:rPr>
                <w:bCs/>
              </w:rPr>
            </w:pPr>
            <w:r w:rsidRPr="00213B66">
              <w:rPr>
                <w:bCs/>
              </w:rPr>
              <w:t>La présente loi s</w:t>
            </w:r>
            <w:r w:rsidR="00B16291" w:rsidRPr="00213B66">
              <w:rPr>
                <w:bCs/>
              </w:rPr>
              <w:t>’</w:t>
            </w:r>
            <w:r w:rsidRPr="00213B66">
              <w:rPr>
                <w:bCs/>
              </w:rPr>
              <w:t xml:space="preserve">applique aux personnes physiques et morales </w:t>
            </w:r>
            <w:r w:rsidR="005F2985" w:rsidRPr="00213B66">
              <w:rPr>
                <w:bCs/>
              </w:rPr>
              <w:t>(</w:t>
            </w:r>
            <w:r w:rsidR="001C5415" w:rsidRPr="00213B66">
              <w:rPr>
                <w:bCs/>
              </w:rPr>
              <w:t>y compris leurs filiales</w:t>
            </w:r>
            <w:r w:rsidR="005F2985" w:rsidRPr="00213B66">
              <w:rPr>
                <w:bCs/>
              </w:rPr>
              <w:t>)</w:t>
            </w:r>
            <w:r w:rsidR="00281728" w:rsidRPr="00213B66">
              <w:rPr>
                <w:bCs/>
              </w:rPr>
              <w:t xml:space="preserve"> </w:t>
            </w:r>
            <w:r w:rsidRPr="00213B66">
              <w:rPr>
                <w:bCs/>
              </w:rPr>
              <w:t>qui exercent</w:t>
            </w:r>
            <w:r w:rsidR="00D43FBA" w:rsidRPr="00213B66">
              <w:rPr>
                <w:bCs/>
              </w:rPr>
              <w:t xml:space="preserve"> </w:t>
            </w:r>
            <w:r w:rsidRPr="00213B66">
              <w:rPr>
                <w:bCs/>
              </w:rPr>
              <w:t>une ac</w:t>
            </w:r>
            <w:r w:rsidR="00281728" w:rsidRPr="00213B66">
              <w:rPr>
                <w:bCs/>
              </w:rPr>
              <w:t>t</w:t>
            </w:r>
            <w:r w:rsidRPr="00213B66">
              <w:rPr>
                <w:bCs/>
              </w:rPr>
              <w:t>ivité hors des frontières du Turkménistan</w:t>
            </w:r>
            <w:r w:rsidR="00B16291" w:rsidRPr="00213B66">
              <w:rPr>
                <w:bCs/>
              </w:rPr>
              <w:t>,</w:t>
            </w:r>
            <w:r w:rsidRPr="00213B66">
              <w:rPr>
                <w:bCs/>
              </w:rPr>
              <w:t xml:space="preserve"> aux</w:t>
            </w:r>
            <w:r w:rsidR="00D43FBA" w:rsidRPr="00213B66">
              <w:rPr>
                <w:bCs/>
              </w:rPr>
              <w:t xml:space="preserve"> </w:t>
            </w:r>
            <w:r w:rsidRPr="00213B66">
              <w:rPr>
                <w:bCs/>
              </w:rPr>
              <w:t>entreprises familiales ainsi qu</w:t>
            </w:r>
            <w:r w:rsidR="00B16291" w:rsidRPr="00213B66">
              <w:rPr>
                <w:bCs/>
              </w:rPr>
              <w:t>’</w:t>
            </w:r>
            <w:r w:rsidRPr="00213B66">
              <w:rPr>
                <w:bCs/>
              </w:rPr>
              <w:t>au</w:t>
            </w:r>
            <w:r w:rsidR="001C5415" w:rsidRPr="00213B66">
              <w:rPr>
                <w:bCs/>
              </w:rPr>
              <w:t>x ressortissants étrangers</w:t>
            </w:r>
            <w:r w:rsidR="00B16291" w:rsidRPr="00213B66">
              <w:rPr>
                <w:bCs/>
              </w:rPr>
              <w:t>,</w:t>
            </w:r>
            <w:r w:rsidR="001C5415" w:rsidRPr="00213B66">
              <w:rPr>
                <w:bCs/>
              </w:rPr>
              <w:t xml:space="preserve"> </w:t>
            </w:r>
            <w:r w:rsidRPr="00213B66">
              <w:rPr>
                <w:bCs/>
              </w:rPr>
              <w:t>apatrides et personnes morales étrangères</w:t>
            </w:r>
            <w:r w:rsidR="00281728" w:rsidRPr="00213B66">
              <w:rPr>
                <w:bCs/>
              </w:rPr>
              <w:t xml:space="preserve"> </w:t>
            </w:r>
            <w:r w:rsidRPr="00213B66">
              <w:rPr>
                <w:bCs/>
              </w:rPr>
              <w:t>(</w:t>
            </w:r>
            <w:r w:rsidR="001C5415" w:rsidRPr="00213B66">
              <w:rPr>
                <w:bCs/>
              </w:rPr>
              <w:t>y compris leurs filiales</w:t>
            </w:r>
            <w:r w:rsidR="005F2985" w:rsidRPr="00213B66">
              <w:rPr>
                <w:bCs/>
              </w:rPr>
              <w:t>)</w:t>
            </w:r>
            <w:r w:rsidRPr="00213B66">
              <w:rPr>
                <w:bCs/>
              </w:rPr>
              <w:t xml:space="preserve"> et organisations internationales se trouvant sur le territoire turkmène</w:t>
            </w:r>
            <w:r w:rsidR="00B16291" w:rsidRPr="00213B66">
              <w:rPr>
                <w:bCs/>
              </w:rPr>
              <w:t>,</w:t>
            </w:r>
            <w:r w:rsidRPr="00213B66">
              <w:rPr>
                <w:bCs/>
              </w:rPr>
              <w:t xml:space="preserve"> qui</w:t>
            </w:r>
            <w:r w:rsidR="00B16291" w:rsidRPr="00213B66">
              <w:rPr>
                <w:bCs/>
              </w:rPr>
              <w:t>,</w:t>
            </w:r>
            <w:r w:rsidRPr="00213B66">
              <w:rPr>
                <w:bCs/>
              </w:rPr>
              <w:t xml:space="preserve"> conformément à la présente loi</w:t>
            </w:r>
            <w:r w:rsidR="00B16291" w:rsidRPr="00213B66">
              <w:rPr>
                <w:bCs/>
              </w:rPr>
              <w:t>,</w:t>
            </w:r>
            <w:r w:rsidR="00281728" w:rsidRPr="00213B66">
              <w:rPr>
                <w:bCs/>
              </w:rPr>
              <w:t xml:space="preserve"> font l</w:t>
            </w:r>
            <w:r w:rsidR="00B16291" w:rsidRPr="00213B66">
              <w:rPr>
                <w:bCs/>
              </w:rPr>
              <w:t>’</w:t>
            </w:r>
            <w:r w:rsidR="00281728" w:rsidRPr="00213B66">
              <w:rPr>
                <w:bCs/>
              </w:rPr>
              <w:t>objet de relevés statistiques</w:t>
            </w:r>
            <w:r w:rsidR="005F2985" w:rsidRPr="00213B66">
              <w:rPr>
                <w:bCs/>
              </w:rPr>
              <w:t>.</w:t>
            </w:r>
          </w:p>
        </w:tc>
        <w:tc>
          <w:tcPr>
            <w:tcW w:w="1989" w:type="dxa"/>
            <w:gridSpan w:val="2"/>
            <w:shd w:val="clear" w:color="auto" w:fill="auto"/>
          </w:tcPr>
          <w:p w:rsidR="005F2985" w:rsidRPr="00213B66" w:rsidRDefault="00CF2279" w:rsidP="0068394B">
            <w:pPr>
              <w:tabs>
                <w:tab w:val="left" w:pos="567"/>
              </w:tabs>
              <w:spacing w:before="40" w:after="120"/>
              <w:ind w:right="113"/>
              <w:rPr>
                <w:bCs/>
              </w:rPr>
            </w:pPr>
            <w:r w:rsidRPr="00213B66">
              <w:rPr>
                <w:bCs/>
              </w:rPr>
              <w:t xml:space="preserve">Loi sur la statistique </w:t>
            </w:r>
            <w:r w:rsidR="005F2985" w:rsidRPr="00213B66">
              <w:rPr>
                <w:bCs/>
              </w:rPr>
              <w:t>(2012)</w:t>
            </w:r>
          </w:p>
        </w:tc>
      </w:tr>
      <w:tr w:rsidR="005F2985" w:rsidRPr="009B3DEC" w:rsidTr="00213B66">
        <w:trPr>
          <w:cantSplit/>
        </w:trPr>
        <w:tc>
          <w:tcPr>
            <w:tcW w:w="306" w:type="dxa"/>
            <w:shd w:val="clear" w:color="auto" w:fill="auto"/>
          </w:tcPr>
          <w:p w:rsidR="005F2985" w:rsidRPr="00213B66" w:rsidRDefault="005F2985" w:rsidP="0068394B">
            <w:pPr>
              <w:tabs>
                <w:tab w:val="left" w:pos="567"/>
              </w:tabs>
              <w:spacing w:before="40" w:after="120"/>
              <w:ind w:right="40"/>
              <w:rPr>
                <w:bCs/>
              </w:rPr>
            </w:pPr>
            <w:r w:rsidRPr="00213B66">
              <w:rPr>
                <w:bCs/>
              </w:rPr>
              <w:lastRenderedPageBreak/>
              <w:t>9.</w:t>
            </w:r>
          </w:p>
        </w:tc>
        <w:tc>
          <w:tcPr>
            <w:tcW w:w="5211" w:type="dxa"/>
            <w:shd w:val="clear" w:color="auto" w:fill="auto"/>
          </w:tcPr>
          <w:p w:rsidR="005F2985" w:rsidRPr="00213B66" w:rsidRDefault="00281728" w:rsidP="0068394B">
            <w:pPr>
              <w:tabs>
                <w:tab w:val="left" w:pos="567"/>
              </w:tabs>
              <w:spacing w:before="40" w:after="120"/>
              <w:ind w:right="113"/>
              <w:rPr>
                <w:bCs/>
              </w:rPr>
            </w:pPr>
            <w:r w:rsidRPr="00213B66">
              <w:rPr>
                <w:bCs/>
              </w:rPr>
              <w:t xml:space="preserve">Article </w:t>
            </w:r>
            <w:r w:rsidR="005F2985" w:rsidRPr="00213B66">
              <w:rPr>
                <w:bCs/>
              </w:rPr>
              <w:t xml:space="preserve">43. </w:t>
            </w:r>
            <w:r w:rsidRPr="00213B66">
              <w:rPr>
                <w:bCs/>
              </w:rPr>
              <w:t xml:space="preserve">Assurance des personnes physiques et morales étrangères ainsi que des apatrides </w:t>
            </w:r>
            <w:r w:rsidR="00BB74A7" w:rsidRPr="00213B66">
              <w:rPr>
                <w:bCs/>
              </w:rPr>
              <w:t xml:space="preserve">résidant </w:t>
            </w:r>
            <w:r w:rsidRPr="00213B66">
              <w:rPr>
                <w:bCs/>
              </w:rPr>
              <w:t>sur le territoire turkmène</w:t>
            </w:r>
          </w:p>
          <w:p w:rsidR="005F2985" w:rsidRPr="00213B66" w:rsidRDefault="005F2985" w:rsidP="009E474C">
            <w:pPr>
              <w:tabs>
                <w:tab w:val="left" w:pos="267"/>
              </w:tabs>
              <w:spacing w:before="40" w:after="120"/>
              <w:ind w:right="113"/>
              <w:rPr>
                <w:bCs/>
              </w:rPr>
            </w:pPr>
            <w:r w:rsidRPr="00213B66">
              <w:rPr>
                <w:bCs/>
              </w:rPr>
              <w:t xml:space="preserve">1. </w:t>
            </w:r>
            <w:r w:rsidR="009E474C" w:rsidRPr="00213B66">
              <w:rPr>
                <w:bCs/>
              </w:rPr>
              <w:tab/>
            </w:r>
            <w:r w:rsidR="00281728" w:rsidRPr="00213B66">
              <w:rPr>
                <w:bCs/>
              </w:rPr>
              <w:t>Les personnes morales</w:t>
            </w:r>
            <w:r w:rsidR="00250CC6" w:rsidRPr="00213B66">
              <w:rPr>
                <w:bCs/>
              </w:rPr>
              <w:t xml:space="preserve"> </w:t>
            </w:r>
            <w:r w:rsidR="00281728" w:rsidRPr="00213B66">
              <w:rPr>
                <w:bCs/>
              </w:rPr>
              <w:t>étrangères</w:t>
            </w:r>
            <w:r w:rsidR="00B16291" w:rsidRPr="00213B66">
              <w:rPr>
                <w:bCs/>
              </w:rPr>
              <w:t>,</w:t>
            </w:r>
            <w:r w:rsidR="00281728" w:rsidRPr="00213B66">
              <w:rPr>
                <w:bCs/>
              </w:rPr>
              <w:t xml:space="preserve"> y compris leurs filiales et représentations</w:t>
            </w:r>
            <w:r w:rsidR="00B16291" w:rsidRPr="00213B66">
              <w:rPr>
                <w:bCs/>
              </w:rPr>
              <w:t>,</w:t>
            </w:r>
            <w:r w:rsidR="00281728" w:rsidRPr="00213B66">
              <w:rPr>
                <w:bCs/>
              </w:rPr>
              <w:t xml:space="preserve"> qui sont enregistrées au Turkménistan ou exercent leur activité sur le territoire turkmène</w:t>
            </w:r>
            <w:r w:rsidR="00B16291" w:rsidRPr="00213B66">
              <w:rPr>
                <w:bCs/>
              </w:rPr>
              <w:t>,</w:t>
            </w:r>
            <w:r w:rsidRPr="00213B66">
              <w:rPr>
                <w:bCs/>
              </w:rPr>
              <w:t xml:space="preserve"> </w:t>
            </w:r>
            <w:r w:rsidR="00281728" w:rsidRPr="00213B66">
              <w:rPr>
                <w:bCs/>
              </w:rPr>
              <w:t xml:space="preserve">ainsi que les personnes physiques étrangères et </w:t>
            </w:r>
            <w:r w:rsidR="00BB74A7" w:rsidRPr="00213B66">
              <w:rPr>
                <w:bCs/>
              </w:rPr>
              <w:t xml:space="preserve">les </w:t>
            </w:r>
            <w:r w:rsidR="00281728" w:rsidRPr="00213B66">
              <w:rPr>
                <w:bCs/>
              </w:rPr>
              <w:t xml:space="preserve">apatrides </w:t>
            </w:r>
            <w:r w:rsidR="001C5415" w:rsidRPr="00213B66">
              <w:rPr>
                <w:bCs/>
              </w:rPr>
              <w:t>résidant</w:t>
            </w:r>
            <w:r w:rsidR="00281728" w:rsidRPr="00213B66">
              <w:rPr>
                <w:bCs/>
              </w:rPr>
              <w:t xml:space="preserve"> sur le territoire turkmène</w:t>
            </w:r>
            <w:r w:rsidR="00B16291" w:rsidRPr="00213B66">
              <w:rPr>
                <w:bCs/>
              </w:rPr>
              <w:t>,</w:t>
            </w:r>
            <w:r w:rsidR="00281728" w:rsidRPr="00213B66">
              <w:rPr>
                <w:bCs/>
              </w:rPr>
              <w:t xml:space="preserve"> ont le droit d</w:t>
            </w:r>
            <w:r w:rsidR="00B16291" w:rsidRPr="00213B66">
              <w:rPr>
                <w:bCs/>
              </w:rPr>
              <w:t>’</w:t>
            </w:r>
            <w:r w:rsidR="00250CC6" w:rsidRPr="00213B66">
              <w:rPr>
                <w:bCs/>
              </w:rPr>
              <w:t xml:space="preserve">être couvertes par une police </w:t>
            </w:r>
            <w:r w:rsidR="00281728" w:rsidRPr="00213B66">
              <w:rPr>
                <w:bCs/>
              </w:rPr>
              <w:t>d</w:t>
            </w:r>
            <w:r w:rsidR="00B16291" w:rsidRPr="00213B66">
              <w:rPr>
                <w:bCs/>
              </w:rPr>
              <w:t>’</w:t>
            </w:r>
            <w:r w:rsidR="00281728" w:rsidRPr="00213B66">
              <w:rPr>
                <w:bCs/>
              </w:rPr>
              <w:t>assurance</w:t>
            </w:r>
            <w:r w:rsidR="00D43FBA" w:rsidRPr="00213B66">
              <w:rPr>
                <w:bCs/>
              </w:rPr>
              <w:t xml:space="preserve"> </w:t>
            </w:r>
            <w:r w:rsidR="00250CC6" w:rsidRPr="00213B66">
              <w:rPr>
                <w:bCs/>
              </w:rPr>
              <w:t>et sont passibles de sanctions au même titre que les personnes physiques et morales turkmènes en cas de violation de la législation turkmène en matière d</w:t>
            </w:r>
            <w:r w:rsidR="00B16291" w:rsidRPr="00213B66">
              <w:rPr>
                <w:bCs/>
              </w:rPr>
              <w:t>’</w:t>
            </w:r>
            <w:r w:rsidR="00250CC6" w:rsidRPr="00213B66">
              <w:rPr>
                <w:bCs/>
              </w:rPr>
              <w:t>assurances</w:t>
            </w:r>
            <w:r w:rsidRPr="00213B66">
              <w:rPr>
                <w:bCs/>
              </w:rPr>
              <w:t>.</w:t>
            </w:r>
          </w:p>
        </w:tc>
        <w:tc>
          <w:tcPr>
            <w:tcW w:w="1989" w:type="dxa"/>
            <w:gridSpan w:val="2"/>
            <w:shd w:val="clear" w:color="auto" w:fill="auto"/>
          </w:tcPr>
          <w:p w:rsidR="005F2985" w:rsidRPr="00213B66" w:rsidRDefault="00281728" w:rsidP="0068394B">
            <w:pPr>
              <w:tabs>
                <w:tab w:val="left" w:pos="567"/>
              </w:tabs>
              <w:spacing w:before="40" w:after="120"/>
              <w:ind w:right="113"/>
              <w:rPr>
                <w:bCs/>
              </w:rPr>
            </w:pPr>
            <w:r w:rsidRPr="00213B66">
              <w:rPr>
                <w:bCs/>
              </w:rPr>
              <w:t xml:space="preserve">Loi sur les assurances </w:t>
            </w:r>
            <w:r w:rsidR="005F2985" w:rsidRPr="00213B66">
              <w:rPr>
                <w:bCs/>
              </w:rPr>
              <w:t>(2012)</w:t>
            </w:r>
          </w:p>
        </w:tc>
      </w:tr>
      <w:tr w:rsidR="005F2985" w:rsidRPr="009B3DEC" w:rsidTr="00213B66">
        <w:trPr>
          <w:cantSplit/>
        </w:trPr>
        <w:tc>
          <w:tcPr>
            <w:tcW w:w="306" w:type="dxa"/>
            <w:shd w:val="clear" w:color="auto" w:fill="auto"/>
          </w:tcPr>
          <w:p w:rsidR="005F2985" w:rsidRPr="00213B66" w:rsidRDefault="005F2985" w:rsidP="0068394B">
            <w:pPr>
              <w:tabs>
                <w:tab w:val="left" w:pos="567"/>
              </w:tabs>
              <w:spacing w:before="40" w:after="120"/>
              <w:ind w:right="40"/>
              <w:rPr>
                <w:bCs/>
              </w:rPr>
            </w:pPr>
            <w:r w:rsidRPr="00213B66">
              <w:rPr>
                <w:bCs/>
              </w:rPr>
              <w:t>10.</w:t>
            </w:r>
          </w:p>
        </w:tc>
        <w:tc>
          <w:tcPr>
            <w:tcW w:w="5211" w:type="dxa"/>
            <w:shd w:val="clear" w:color="auto" w:fill="auto"/>
          </w:tcPr>
          <w:p w:rsidR="005F2985" w:rsidRPr="00213B66" w:rsidRDefault="00250CC6" w:rsidP="007D3F01">
            <w:pPr>
              <w:keepNext/>
              <w:tabs>
                <w:tab w:val="left" w:pos="567"/>
              </w:tabs>
              <w:spacing w:before="40" w:after="120"/>
              <w:ind w:right="113"/>
              <w:rPr>
                <w:bCs/>
              </w:rPr>
            </w:pPr>
            <w:r w:rsidRPr="00213B66">
              <w:rPr>
                <w:bCs/>
              </w:rPr>
              <w:t xml:space="preserve">Article </w:t>
            </w:r>
            <w:r w:rsidR="005F2985" w:rsidRPr="00213B66">
              <w:rPr>
                <w:bCs/>
              </w:rPr>
              <w:t xml:space="preserve">3. </w:t>
            </w:r>
            <w:r w:rsidRPr="00213B66">
              <w:rPr>
                <w:bCs/>
              </w:rPr>
              <w:t>Champ d</w:t>
            </w:r>
            <w:r w:rsidR="00B16291" w:rsidRPr="00213B66">
              <w:rPr>
                <w:bCs/>
              </w:rPr>
              <w:t>’</w:t>
            </w:r>
            <w:r w:rsidRPr="00213B66">
              <w:rPr>
                <w:bCs/>
              </w:rPr>
              <w:t>application de la loi</w:t>
            </w:r>
          </w:p>
          <w:p w:rsidR="005F2985" w:rsidRPr="00213B66" w:rsidRDefault="005F2985" w:rsidP="009E474C">
            <w:pPr>
              <w:keepNext/>
              <w:tabs>
                <w:tab w:val="left" w:pos="267"/>
              </w:tabs>
              <w:spacing w:before="40" w:after="120"/>
              <w:ind w:right="113"/>
              <w:rPr>
                <w:bCs/>
              </w:rPr>
            </w:pPr>
            <w:r w:rsidRPr="00213B66">
              <w:rPr>
                <w:bCs/>
              </w:rPr>
              <w:t xml:space="preserve">2. </w:t>
            </w:r>
            <w:r w:rsidR="009E474C" w:rsidRPr="00213B66">
              <w:rPr>
                <w:bCs/>
              </w:rPr>
              <w:tab/>
            </w:r>
            <w:r w:rsidR="00250CC6" w:rsidRPr="00213B66">
              <w:rPr>
                <w:bCs/>
              </w:rPr>
              <w:t>La présente loi s</w:t>
            </w:r>
            <w:r w:rsidR="00B16291" w:rsidRPr="00213B66">
              <w:rPr>
                <w:bCs/>
              </w:rPr>
              <w:t>’</w:t>
            </w:r>
            <w:r w:rsidR="00250CC6" w:rsidRPr="00213B66">
              <w:rPr>
                <w:bCs/>
              </w:rPr>
              <w:t>applique aussi à l</w:t>
            </w:r>
            <w:r w:rsidR="00B16291" w:rsidRPr="00213B66">
              <w:rPr>
                <w:bCs/>
              </w:rPr>
              <w:t>’</w:t>
            </w:r>
            <w:r w:rsidR="00250CC6" w:rsidRPr="00213B66">
              <w:rPr>
                <w:bCs/>
              </w:rPr>
              <w:t>enfant d</w:t>
            </w:r>
            <w:r w:rsidR="00B16291" w:rsidRPr="00213B66">
              <w:rPr>
                <w:bCs/>
              </w:rPr>
              <w:t>’</w:t>
            </w:r>
            <w:r w:rsidR="00250CC6" w:rsidRPr="00213B66">
              <w:rPr>
                <w:bCs/>
              </w:rPr>
              <w:t>un ressortissant étranger</w:t>
            </w:r>
            <w:r w:rsidR="00B16291" w:rsidRPr="00213B66">
              <w:rPr>
                <w:bCs/>
              </w:rPr>
              <w:t>,</w:t>
            </w:r>
            <w:r w:rsidR="00250CC6" w:rsidRPr="00213B66">
              <w:rPr>
                <w:bCs/>
              </w:rPr>
              <w:t xml:space="preserve"> d</w:t>
            </w:r>
            <w:r w:rsidR="00B16291" w:rsidRPr="00213B66">
              <w:rPr>
                <w:bCs/>
              </w:rPr>
              <w:t>’</w:t>
            </w:r>
            <w:r w:rsidR="00250CC6" w:rsidRPr="00213B66">
              <w:rPr>
                <w:bCs/>
              </w:rPr>
              <w:t>un</w:t>
            </w:r>
            <w:r w:rsidR="001C5415" w:rsidRPr="00213B66">
              <w:rPr>
                <w:bCs/>
              </w:rPr>
              <w:t xml:space="preserve"> </w:t>
            </w:r>
            <w:r w:rsidR="00BB74A7" w:rsidRPr="00213B66">
              <w:rPr>
                <w:bCs/>
              </w:rPr>
              <w:t>apatride ou d</w:t>
            </w:r>
            <w:r w:rsidR="00B16291" w:rsidRPr="00213B66">
              <w:rPr>
                <w:bCs/>
              </w:rPr>
              <w:t>’</w:t>
            </w:r>
            <w:r w:rsidR="00BB74A7" w:rsidRPr="00213B66">
              <w:rPr>
                <w:bCs/>
              </w:rPr>
              <w:t>un réfugié</w:t>
            </w:r>
            <w:r w:rsidR="001C5415" w:rsidRPr="00213B66">
              <w:rPr>
                <w:bCs/>
              </w:rPr>
              <w:t xml:space="preserve"> et</w:t>
            </w:r>
            <w:r w:rsidR="00250CC6" w:rsidRPr="00213B66">
              <w:rPr>
                <w:bCs/>
              </w:rPr>
              <w:t xml:space="preserve"> à </w:t>
            </w:r>
            <w:r w:rsidR="001C5415" w:rsidRPr="00213B66">
              <w:rPr>
                <w:bCs/>
              </w:rPr>
              <w:t xml:space="preserve">un </w:t>
            </w:r>
            <w:r w:rsidR="00250CC6" w:rsidRPr="00213B66">
              <w:rPr>
                <w:bCs/>
              </w:rPr>
              <w:t>enfant réfugié résidant sur le territoire turkmène.</w:t>
            </w:r>
          </w:p>
          <w:p w:rsidR="005F2985" w:rsidRPr="00213B66" w:rsidRDefault="00F252DB" w:rsidP="007D3F01">
            <w:pPr>
              <w:keepNext/>
              <w:tabs>
                <w:tab w:val="left" w:pos="567"/>
              </w:tabs>
              <w:spacing w:before="40" w:after="120"/>
              <w:ind w:right="113"/>
              <w:rPr>
                <w:bCs/>
              </w:rPr>
            </w:pPr>
            <w:r w:rsidRPr="00213B66">
              <w:rPr>
                <w:bCs/>
              </w:rPr>
              <w:t>Article</w:t>
            </w:r>
            <w:r w:rsidR="00D43FBA" w:rsidRPr="00213B66">
              <w:rPr>
                <w:bCs/>
              </w:rPr>
              <w:t xml:space="preserve"> </w:t>
            </w:r>
            <w:r w:rsidR="005F2985" w:rsidRPr="00213B66">
              <w:rPr>
                <w:bCs/>
              </w:rPr>
              <w:t xml:space="preserve">4. </w:t>
            </w:r>
            <w:r w:rsidR="00D43FBA" w:rsidRPr="00213B66">
              <w:rPr>
                <w:bCs/>
              </w:rPr>
              <w:t>Égalité</w:t>
            </w:r>
            <w:r w:rsidRPr="00213B66">
              <w:rPr>
                <w:bCs/>
              </w:rPr>
              <w:t xml:space="preserve"> en droits des enfants</w:t>
            </w:r>
          </w:p>
          <w:p w:rsidR="005F2985" w:rsidRPr="00213B66" w:rsidRDefault="005F2985" w:rsidP="00317C64">
            <w:pPr>
              <w:keepNext/>
              <w:tabs>
                <w:tab w:val="left" w:pos="267"/>
              </w:tabs>
              <w:spacing w:before="40" w:after="120"/>
              <w:ind w:right="113"/>
              <w:rPr>
                <w:bCs/>
              </w:rPr>
            </w:pPr>
            <w:r w:rsidRPr="00213B66">
              <w:rPr>
                <w:bCs/>
              </w:rPr>
              <w:t xml:space="preserve">1. </w:t>
            </w:r>
            <w:r w:rsidR="00317C64" w:rsidRPr="00213B66">
              <w:rPr>
                <w:bCs/>
              </w:rPr>
              <w:tab/>
            </w:r>
            <w:r w:rsidR="001C5415" w:rsidRPr="00213B66">
              <w:rPr>
                <w:bCs/>
              </w:rPr>
              <w:t>L</w:t>
            </w:r>
            <w:r w:rsidR="00F252DB" w:rsidRPr="00213B66">
              <w:rPr>
                <w:bCs/>
                <w:color w:val="000000"/>
              </w:rPr>
              <w:t>e Turkménistan garantit l</w:t>
            </w:r>
            <w:r w:rsidR="00B16291" w:rsidRPr="00213B66">
              <w:rPr>
                <w:bCs/>
                <w:color w:val="000000"/>
              </w:rPr>
              <w:t>’</w:t>
            </w:r>
            <w:r w:rsidR="00F252DB" w:rsidRPr="00213B66">
              <w:rPr>
                <w:bCs/>
                <w:color w:val="000000"/>
              </w:rPr>
              <w:t>égalité des droits et libertés de tous les enfants vivant sur son territoire</w:t>
            </w:r>
            <w:r w:rsidR="00B16291" w:rsidRPr="00213B66">
              <w:rPr>
                <w:bCs/>
                <w:color w:val="000000"/>
              </w:rPr>
              <w:t>,</w:t>
            </w:r>
            <w:r w:rsidR="00F252DB" w:rsidRPr="00213B66">
              <w:rPr>
                <w:bCs/>
                <w:color w:val="000000"/>
              </w:rPr>
              <w:t xml:space="preserve"> sans distinction </w:t>
            </w:r>
            <w:r w:rsidR="001C5415" w:rsidRPr="00213B66">
              <w:rPr>
                <w:bCs/>
                <w:color w:val="000000"/>
              </w:rPr>
              <w:t>d</w:t>
            </w:r>
            <w:r w:rsidR="00B16291" w:rsidRPr="00213B66">
              <w:rPr>
                <w:bCs/>
                <w:color w:val="000000"/>
              </w:rPr>
              <w:t>’</w:t>
            </w:r>
            <w:r w:rsidR="001C5415" w:rsidRPr="00213B66">
              <w:rPr>
                <w:bCs/>
                <w:color w:val="000000"/>
              </w:rPr>
              <w:t>appartenance eth</w:t>
            </w:r>
            <w:r w:rsidR="00BB74A7" w:rsidRPr="00213B66">
              <w:rPr>
                <w:bCs/>
                <w:color w:val="000000"/>
              </w:rPr>
              <w:t>n</w:t>
            </w:r>
            <w:r w:rsidR="001C5415" w:rsidRPr="00213B66">
              <w:rPr>
                <w:bCs/>
                <w:color w:val="000000"/>
              </w:rPr>
              <w:t>ique</w:t>
            </w:r>
            <w:r w:rsidR="00B16291" w:rsidRPr="00213B66">
              <w:rPr>
                <w:bCs/>
                <w:color w:val="000000"/>
              </w:rPr>
              <w:t>,</w:t>
            </w:r>
            <w:r w:rsidR="00F252DB" w:rsidRPr="00213B66">
              <w:rPr>
                <w:bCs/>
                <w:color w:val="000000"/>
              </w:rPr>
              <w:t xml:space="preserve"> de race</w:t>
            </w:r>
            <w:r w:rsidR="00B16291" w:rsidRPr="00213B66">
              <w:rPr>
                <w:bCs/>
                <w:color w:val="000000"/>
              </w:rPr>
              <w:t>,</w:t>
            </w:r>
            <w:r w:rsidR="00F252DB" w:rsidRPr="00213B66">
              <w:rPr>
                <w:bCs/>
                <w:color w:val="000000"/>
              </w:rPr>
              <w:t xml:space="preserve"> de sexe</w:t>
            </w:r>
            <w:r w:rsidR="00B16291" w:rsidRPr="00213B66">
              <w:rPr>
                <w:bCs/>
                <w:color w:val="000000"/>
              </w:rPr>
              <w:t>,</w:t>
            </w:r>
            <w:r w:rsidR="00F252DB" w:rsidRPr="00213B66">
              <w:rPr>
                <w:bCs/>
                <w:color w:val="000000"/>
              </w:rPr>
              <w:t xml:space="preserve"> d</w:t>
            </w:r>
            <w:r w:rsidR="00B16291" w:rsidRPr="00213B66">
              <w:rPr>
                <w:bCs/>
                <w:color w:val="000000"/>
              </w:rPr>
              <w:t>’</w:t>
            </w:r>
            <w:r w:rsidR="00F252DB" w:rsidRPr="00213B66">
              <w:rPr>
                <w:bCs/>
                <w:color w:val="000000"/>
              </w:rPr>
              <w:t>origine</w:t>
            </w:r>
            <w:r w:rsidR="00B16291" w:rsidRPr="00213B66">
              <w:rPr>
                <w:bCs/>
                <w:color w:val="000000"/>
              </w:rPr>
              <w:t>,</w:t>
            </w:r>
            <w:r w:rsidR="00F252DB" w:rsidRPr="00213B66">
              <w:rPr>
                <w:bCs/>
                <w:color w:val="000000"/>
              </w:rPr>
              <w:t xml:space="preserve"> de situation sociale</w:t>
            </w:r>
            <w:r w:rsidR="00B16291" w:rsidRPr="00213B66">
              <w:rPr>
                <w:bCs/>
                <w:color w:val="000000"/>
              </w:rPr>
              <w:t>,</w:t>
            </w:r>
            <w:r w:rsidR="00F252DB" w:rsidRPr="00213B66">
              <w:rPr>
                <w:bCs/>
                <w:color w:val="000000"/>
              </w:rPr>
              <w:t xml:space="preserve"> de fortune</w:t>
            </w:r>
            <w:r w:rsidR="00B16291" w:rsidRPr="00213B66">
              <w:rPr>
                <w:bCs/>
                <w:color w:val="000000"/>
              </w:rPr>
              <w:t>,</w:t>
            </w:r>
            <w:r w:rsidR="00F252DB" w:rsidRPr="00213B66">
              <w:rPr>
                <w:bCs/>
                <w:color w:val="000000"/>
              </w:rPr>
              <w:t xml:space="preserve"> de domicile de l</w:t>
            </w:r>
            <w:r w:rsidR="00B16291" w:rsidRPr="00213B66">
              <w:rPr>
                <w:bCs/>
                <w:color w:val="000000"/>
              </w:rPr>
              <w:t>’</w:t>
            </w:r>
            <w:r w:rsidR="00F252DB" w:rsidRPr="00213B66">
              <w:rPr>
                <w:bCs/>
                <w:color w:val="000000"/>
              </w:rPr>
              <w:t>enfant et de ses parents</w:t>
            </w:r>
            <w:r w:rsidR="00B16291" w:rsidRPr="00213B66">
              <w:rPr>
                <w:bCs/>
                <w:color w:val="000000"/>
              </w:rPr>
              <w:t>,</w:t>
            </w:r>
            <w:r w:rsidR="00F252DB" w:rsidRPr="00213B66">
              <w:rPr>
                <w:bCs/>
                <w:color w:val="000000"/>
              </w:rPr>
              <w:t xml:space="preserve"> de langue</w:t>
            </w:r>
            <w:r w:rsidR="00B16291" w:rsidRPr="00213B66">
              <w:rPr>
                <w:bCs/>
                <w:color w:val="000000"/>
              </w:rPr>
              <w:t>,</w:t>
            </w:r>
            <w:r w:rsidR="00F252DB" w:rsidRPr="00213B66">
              <w:rPr>
                <w:bCs/>
                <w:color w:val="000000"/>
              </w:rPr>
              <w:t xml:space="preserve"> d</w:t>
            </w:r>
            <w:r w:rsidR="00B16291" w:rsidRPr="00213B66">
              <w:rPr>
                <w:bCs/>
                <w:color w:val="000000"/>
              </w:rPr>
              <w:t>’</w:t>
            </w:r>
            <w:r w:rsidR="00F252DB" w:rsidRPr="00213B66">
              <w:rPr>
                <w:bCs/>
                <w:color w:val="000000"/>
              </w:rPr>
              <w:t>éducation</w:t>
            </w:r>
            <w:r w:rsidR="00B16291" w:rsidRPr="00213B66">
              <w:rPr>
                <w:bCs/>
                <w:color w:val="000000"/>
              </w:rPr>
              <w:t>,</w:t>
            </w:r>
            <w:r w:rsidR="00F252DB" w:rsidRPr="00213B66">
              <w:rPr>
                <w:bCs/>
                <w:color w:val="000000"/>
              </w:rPr>
              <w:t xml:space="preserve"> d</w:t>
            </w:r>
            <w:r w:rsidR="00B16291" w:rsidRPr="00213B66">
              <w:rPr>
                <w:bCs/>
                <w:color w:val="000000"/>
              </w:rPr>
              <w:t>’</w:t>
            </w:r>
            <w:r w:rsidR="00126FCB" w:rsidRPr="00213B66">
              <w:rPr>
                <w:bCs/>
                <w:color w:val="000000"/>
              </w:rPr>
              <w:t>attitude face à la religion</w:t>
            </w:r>
            <w:r w:rsidR="00B16291" w:rsidRPr="00213B66">
              <w:rPr>
                <w:bCs/>
                <w:color w:val="000000"/>
              </w:rPr>
              <w:t>,</w:t>
            </w:r>
            <w:r w:rsidR="00F252DB" w:rsidRPr="00213B66">
              <w:rPr>
                <w:bCs/>
                <w:color w:val="000000"/>
              </w:rPr>
              <w:t xml:space="preserve"> de </w:t>
            </w:r>
            <w:r w:rsidR="00126FCB" w:rsidRPr="00213B66">
              <w:rPr>
                <w:bCs/>
                <w:color w:val="000000"/>
              </w:rPr>
              <w:t xml:space="preserve">circonstances </w:t>
            </w:r>
            <w:r w:rsidR="00F252DB" w:rsidRPr="00213B66">
              <w:rPr>
                <w:bCs/>
                <w:color w:val="000000"/>
              </w:rPr>
              <w:t xml:space="preserve">de </w:t>
            </w:r>
            <w:r w:rsidR="00126FCB" w:rsidRPr="00213B66">
              <w:rPr>
                <w:bCs/>
                <w:color w:val="000000"/>
              </w:rPr>
              <w:t xml:space="preserve">la </w:t>
            </w:r>
            <w:r w:rsidR="00F252DB" w:rsidRPr="00213B66">
              <w:rPr>
                <w:bCs/>
                <w:color w:val="000000"/>
              </w:rPr>
              <w:t>naissance</w:t>
            </w:r>
            <w:r w:rsidR="00B16291" w:rsidRPr="00213B66">
              <w:rPr>
                <w:bCs/>
                <w:color w:val="000000"/>
              </w:rPr>
              <w:t>,</w:t>
            </w:r>
            <w:r w:rsidR="00F252DB" w:rsidRPr="00213B66">
              <w:rPr>
                <w:bCs/>
                <w:color w:val="000000"/>
              </w:rPr>
              <w:t xml:space="preserve"> d</w:t>
            </w:r>
            <w:r w:rsidR="00B16291" w:rsidRPr="00213B66">
              <w:rPr>
                <w:bCs/>
                <w:color w:val="000000"/>
              </w:rPr>
              <w:t>’</w:t>
            </w:r>
            <w:r w:rsidR="00F252DB" w:rsidRPr="00213B66">
              <w:rPr>
                <w:bCs/>
                <w:color w:val="000000"/>
              </w:rPr>
              <w:t>état de santé ou de toute autre situation</w:t>
            </w:r>
            <w:r w:rsidRPr="00213B66">
              <w:rPr>
                <w:bCs/>
              </w:rPr>
              <w:t>.</w:t>
            </w:r>
          </w:p>
        </w:tc>
        <w:tc>
          <w:tcPr>
            <w:tcW w:w="1989" w:type="dxa"/>
            <w:gridSpan w:val="2"/>
            <w:shd w:val="clear" w:color="auto" w:fill="auto"/>
          </w:tcPr>
          <w:p w:rsidR="005F2985" w:rsidRPr="00213B66" w:rsidRDefault="00250CC6" w:rsidP="0068394B">
            <w:pPr>
              <w:tabs>
                <w:tab w:val="left" w:pos="567"/>
              </w:tabs>
              <w:spacing w:before="40" w:after="120"/>
              <w:ind w:right="113"/>
              <w:rPr>
                <w:bCs/>
              </w:rPr>
            </w:pPr>
            <w:r w:rsidRPr="00213B66">
              <w:rPr>
                <w:bCs/>
              </w:rPr>
              <w:t>Loi sur les garanties des droits de l</w:t>
            </w:r>
            <w:r w:rsidR="00B16291" w:rsidRPr="00213B66">
              <w:rPr>
                <w:bCs/>
              </w:rPr>
              <w:t>’</w:t>
            </w:r>
            <w:r w:rsidRPr="00213B66">
              <w:rPr>
                <w:bCs/>
              </w:rPr>
              <w:t xml:space="preserve">enfant </w:t>
            </w:r>
            <w:r w:rsidR="005F2985" w:rsidRPr="00213B66">
              <w:rPr>
                <w:bCs/>
              </w:rPr>
              <w:t>(2014)</w:t>
            </w:r>
          </w:p>
        </w:tc>
      </w:tr>
      <w:tr w:rsidR="005F2985" w:rsidRPr="009B3DEC" w:rsidTr="00213B66">
        <w:trPr>
          <w:cantSplit/>
        </w:trPr>
        <w:tc>
          <w:tcPr>
            <w:tcW w:w="306" w:type="dxa"/>
            <w:shd w:val="clear" w:color="auto" w:fill="auto"/>
          </w:tcPr>
          <w:p w:rsidR="005F2985" w:rsidRPr="00213B66" w:rsidRDefault="005F2985" w:rsidP="00F06EF4">
            <w:pPr>
              <w:tabs>
                <w:tab w:val="left" w:pos="567"/>
              </w:tabs>
              <w:spacing w:before="40" w:after="120"/>
              <w:ind w:right="43"/>
              <w:rPr>
                <w:bCs/>
              </w:rPr>
            </w:pPr>
            <w:r w:rsidRPr="00213B66">
              <w:rPr>
                <w:bCs/>
              </w:rPr>
              <w:t>11.</w:t>
            </w:r>
          </w:p>
        </w:tc>
        <w:tc>
          <w:tcPr>
            <w:tcW w:w="5211" w:type="dxa"/>
            <w:shd w:val="clear" w:color="auto" w:fill="auto"/>
          </w:tcPr>
          <w:p w:rsidR="005F2985" w:rsidRPr="00213B66" w:rsidRDefault="00B46115" w:rsidP="00F06EF4">
            <w:pPr>
              <w:keepNext/>
              <w:tabs>
                <w:tab w:val="left" w:pos="567"/>
              </w:tabs>
              <w:spacing w:before="40" w:after="120"/>
              <w:ind w:right="113"/>
              <w:rPr>
                <w:bCs/>
              </w:rPr>
            </w:pPr>
            <w:r w:rsidRPr="00213B66">
              <w:rPr>
                <w:bCs/>
              </w:rPr>
              <w:t xml:space="preserve">Article </w:t>
            </w:r>
            <w:r w:rsidR="005F2985" w:rsidRPr="00213B66">
              <w:rPr>
                <w:bCs/>
              </w:rPr>
              <w:t xml:space="preserve">112. </w:t>
            </w:r>
            <w:r w:rsidRPr="00213B66">
              <w:rPr>
                <w:bCs/>
              </w:rPr>
              <w:t>Application de la présente loi aux ressortissants étrangers et aux apatrides ainsi qu</w:t>
            </w:r>
            <w:r w:rsidR="00B16291" w:rsidRPr="00213B66">
              <w:rPr>
                <w:bCs/>
              </w:rPr>
              <w:t>’</w:t>
            </w:r>
            <w:r w:rsidRPr="00213B66">
              <w:rPr>
                <w:bCs/>
              </w:rPr>
              <w:t xml:space="preserve">aux personnes morales de pays étrangers </w:t>
            </w:r>
          </w:p>
          <w:p w:rsidR="005F2985" w:rsidRPr="00213B66" w:rsidRDefault="00B46115" w:rsidP="00F06EF4">
            <w:pPr>
              <w:keepNext/>
              <w:tabs>
                <w:tab w:val="left" w:pos="567"/>
              </w:tabs>
              <w:spacing w:before="40" w:after="120"/>
              <w:ind w:right="113"/>
              <w:rPr>
                <w:bCs/>
              </w:rPr>
            </w:pPr>
            <w:r w:rsidRPr="00213B66">
              <w:rPr>
                <w:bCs/>
              </w:rPr>
              <w:t>Les ressortissants étrangers</w:t>
            </w:r>
            <w:r w:rsidR="00B16291" w:rsidRPr="00213B66">
              <w:rPr>
                <w:bCs/>
              </w:rPr>
              <w:t>,</w:t>
            </w:r>
            <w:r w:rsidRPr="00213B66">
              <w:rPr>
                <w:bCs/>
              </w:rPr>
              <w:t xml:space="preserve"> les apatrides et les personnes morales de pays étrangers </w:t>
            </w:r>
            <w:r w:rsidR="008266A2" w:rsidRPr="00213B66">
              <w:rPr>
                <w:bCs/>
              </w:rPr>
              <w:t>jouissent du même droit que les citoyens et personnes morales turkmènes de s</w:t>
            </w:r>
            <w:r w:rsidR="00B16291" w:rsidRPr="00213B66">
              <w:rPr>
                <w:bCs/>
              </w:rPr>
              <w:t>’</w:t>
            </w:r>
            <w:r w:rsidR="008266A2" w:rsidRPr="00213B66">
              <w:rPr>
                <w:bCs/>
              </w:rPr>
              <w:t xml:space="preserve">adresser à des notaires publics turkmènes ou à des fonctionnaires dûment mandatés pour </w:t>
            </w:r>
            <w:r w:rsidR="004807E9" w:rsidRPr="00213B66">
              <w:rPr>
                <w:bCs/>
              </w:rPr>
              <w:t>authentifier des actes ainsi qu</w:t>
            </w:r>
            <w:r w:rsidR="00B16291" w:rsidRPr="00213B66">
              <w:rPr>
                <w:bCs/>
              </w:rPr>
              <w:t>’</w:t>
            </w:r>
            <w:r w:rsidR="004807E9" w:rsidRPr="00213B66">
              <w:rPr>
                <w:bCs/>
              </w:rPr>
              <w:t>il est spécifié dans la présente loi et dans d</w:t>
            </w:r>
            <w:r w:rsidR="00B16291" w:rsidRPr="00213B66">
              <w:rPr>
                <w:bCs/>
              </w:rPr>
              <w:t>’</w:t>
            </w:r>
            <w:r w:rsidR="004807E9" w:rsidRPr="00213B66">
              <w:rPr>
                <w:bCs/>
              </w:rPr>
              <w:t>autres textes normatifs turkmènes.</w:t>
            </w:r>
          </w:p>
        </w:tc>
        <w:tc>
          <w:tcPr>
            <w:tcW w:w="1989" w:type="dxa"/>
            <w:gridSpan w:val="2"/>
            <w:shd w:val="clear" w:color="auto" w:fill="auto"/>
          </w:tcPr>
          <w:p w:rsidR="00B46115" w:rsidRPr="00213B66" w:rsidRDefault="00B46115" w:rsidP="00F06EF4">
            <w:pPr>
              <w:tabs>
                <w:tab w:val="left" w:pos="567"/>
              </w:tabs>
              <w:spacing w:before="40" w:after="120"/>
              <w:ind w:right="113"/>
              <w:rPr>
                <w:bCs/>
              </w:rPr>
            </w:pPr>
            <w:r w:rsidRPr="00213B66">
              <w:rPr>
                <w:bCs/>
              </w:rPr>
              <w:t>Loi sur le notariat et la fonction de notaire (2015)</w:t>
            </w:r>
          </w:p>
          <w:p w:rsidR="005F2985" w:rsidRPr="00213B66" w:rsidRDefault="00B46115" w:rsidP="00F06EF4">
            <w:pPr>
              <w:tabs>
                <w:tab w:val="left" w:pos="567"/>
              </w:tabs>
              <w:spacing w:before="40" w:after="120"/>
              <w:ind w:right="113"/>
              <w:rPr>
                <w:bCs/>
              </w:rPr>
            </w:pPr>
            <w:r w:rsidRPr="00213B66">
              <w:rPr>
                <w:bCs/>
              </w:rPr>
              <w:t>Note</w:t>
            </w:r>
            <w:r w:rsidR="006D5EC3" w:rsidRPr="00213B66">
              <w:rPr>
                <w:bCs/>
              </w:rPr>
              <w:t>:</w:t>
            </w:r>
            <w:r w:rsidRPr="00213B66">
              <w:rPr>
                <w:bCs/>
              </w:rPr>
              <w:t xml:space="preserve"> entre en vigueur le 1</w:t>
            </w:r>
            <w:r w:rsidRPr="00213B66">
              <w:rPr>
                <w:bCs/>
                <w:vertAlign w:val="superscript"/>
              </w:rPr>
              <w:t>er</w:t>
            </w:r>
            <w:r w:rsidRPr="00213B66">
              <w:rPr>
                <w:bCs/>
              </w:rPr>
              <w:t xml:space="preserve"> janvier</w:t>
            </w:r>
            <w:r w:rsidR="005F2985" w:rsidRPr="00213B66">
              <w:rPr>
                <w:bCs/>
              </w:rPr>
              <w:t xml:space="preserve"> 2016 </w:t>
            </w:r>
          </w:p>
        </w:tc>
      </w:tr>
      <w:tr w:rsidR="005F2985" w:rsidRPr="009B3DEC" w:rsidTr="00213B66">
        <w:trPr>
          <w:cantSplit/>
        </w:trPr>
        <w:tc>
          <w:tcPr>
            <w:tcW w:w="306" w:type="dxa"/>
            <w:shd w:val="clear" w:color="auto" w:fill="auto"/>
          </w:tcPr>
          <w:p w:rsidR="005F2985" w:rsidRPr="00213B66" w:rsidRDefault="005F2985" w:rsidP="0068394B">
            <w:pPr>
              <w:tabs>
                <w:tab w:val="left" w:pos="567"/>
              </w:tabs>
              <w:spacing w:before="40" w:after="120"/>
              <w:ind w:right="40"/>
              <w:rPr>
                <w:bCs/>
              </w:rPr>
            </w:pPr>
            <w:r w:rsidRPr="00213B66">
              <w:rPr>
                <w:bCs/>
              </w:rPr>
              <w:t>12.</w:t>
            </w:r>
          </w:p>
        </w:tc>
        <w:tc>
          <w:tcPr>
            <w:tcW w:w="5211" w:type="dxa"/>
            <w:shd w:val="clear" w:color="auto" w:fill="auto"/>
          </w:tcPr>
          <w:p w:rsidR="005F2985" w:rsidRPr="00213B66" w:rsidRDefault="00807695" w:rsidP="0068394B">
            <w:pPr>
              <w:tabs>
                <w:tab w:val="left" w:pos="567"/>
              </w:tabs>
              <w:spacing w:before="40" w:after="120"/>
              <w:ind w:right="113"/>
              <w:rPr>
                <w:bCs/>
              </w:rPr>
            </w:pPr>
            <w:r w:rsidRPr="00213B66">
              <w:rPr>
                <w:bCs/>
              </w:rPr>
              <w:t>Article</w:t>
            </w:r>
            <w:r w:rsidR="00D43FBA" w:rsidRPr="00213B66">
              <w:rPr>
                <w:bCs/>
              </w:rPr>
              <w:t xml:space="preserve"> </w:t>
            </w:r>
            <w:r w:rsidR="005F2985" w:rsidRPr="00213B66">
              <w:rPr>
                <w:bCs/>
              </w:rPr>
              <w:t xml:space="preserve">4. </w:t>
            </w:r>
            <w:r w:rsidRPr="00213B66">
              <w:rPr>
                <w:bCs/>
              </w:rPr>
              <w:t>Droits des citoyens turkmènes dans le domaine de l</w:t>
            </w:r>
            <w:r w:rsidR="00B16291" w:rsidRPr="00213B66">
              <w:rPr>
                <w:bCs/>
              </w:rPr>
              <w:t>’</w:t>
            </w:r>
            <w:r w:rsidRPr="00213B66">
              <w:rPr>
                <w:bCs/>
              </w:rPr>
              <w:t>éducation physique et des sports</w:t>
            </w:r>
          </w:p>
          <w:p w:rsidR="005F2985" w:rsidRPr="00213B66" w:rsidRDefault="005F2985" w:rsidP="007D3F01">
            <w:pPr>
              <w:tabs>
                <w:tab w:val="left" w:pos="267"/>
              </w:tabs>
              <w:spacing w:before="40" w:after="120"/>
              <w:ind w:right="113"/>
              <w:rPr>
                <w:bCs/>
              </w:rPr>
            </w:pPr>
            <w:r w:rsidRPr="00213B66">
              <w:rPr>
                <w:bCs/>
              </w:rPr>
              <w:t xml:space="preserve">3. </w:t>
            </w:r>
            <w:r w:rsidR="007D3F01" w:rsidRPr="00213B66">
              <w:rPr>
                <w:bCs/>
              </w:rPr>
              <w:tab/>
            </w:r>
            <w:r w:rsidR="00807695" w:rsidRPr="00213B66">
              <w:rPr>
                <w:bCs/>
              </w:rPr>
              <w:t>Sur le territoire turkmène</w:t>
            </w:r>
            <w:r w:rsidR="00B16291" w:rsidRPr="00213B66">
              <w:rPr>
                <w:bCs/>
              </w:rPr>
              <w:t>,</w:t>
            </w:r>
            <w:r w:rsidR="00807695" w:rsidRPr="00213B66">
              <w:rPr>
                <w:bCs/>
              </w:rPr>
              <w:t xml:space="preserve"> les ressortissants étrangers et les apatrides jouissent des mêmes droits que les citoyens turkmènes dans le domaine de l</w:t>
            </w:r>
            <w:r w:rsidR="00B16291" w:rsidRPr="00213B66">
              <w:rPr>
                <w:bCs/>
              </w:rPr>
              <w:t>’</w:t>
            </w:r>
            <w:r w:rsidR="00807695" w:rsidRPr="00213B66">
              <w:rPr>
                <w:bCs/>
              </w:rPr>
              <w:t>éducation physique et des sports conformément à la législation turkmène et aux accords internationaux</w:t>
            </w:r>
            <w:r w:rsidR="00B16291" w:rsidRPr="00213B66">
              <w:rPr>
                <w:bCs/>
              </w:rPr>
              <w:t>,</w:t>
            </w:r>
            <w:r w:rsidR="00807695" w:rsidRPr="00213B66">
              <w:rPr>
                <w:bCs/>
              </w:rPr>
              <w:t xml:space="preserve"> à l</w:t>
            </w:r>
            <w:r w:rsidR="00B16291" w:rsidRPr="00213B66">
              <w:rPr>
                <w:bCs/>
              </w:rPr>
              <w:t>’</w:t>
            </w:r>
            <w:r w:rsidR="00807695" w:rsidRPr="00213B66">
              <w:rPr>
                <w:bCs/>
              </w:rPr>
              <w:t>exception du droit d</w:t>
            </w:r>
            <w:r w:rsidR="00B16291" w:rsidRPr="00213B66">
              <w:rPr>
                <w:bCs/>
              </w:rPr>
              <w:t>’</w:t>
            </w:r>
            <w:r w:rsidR="00BB74A7" w:rsidRPr="00213B66">
              <w:rPr>
                <w:bCs/>
              </w:rPr>
              <w:t xml:space="preserve">être sélectionnés dans des </w:t>
            </w:r>
            <w:r w:rsidR="00807695" w:rsidRPr="00213B66">
              <w:rPr>
                <w:bCs/>
              </w:rPr>
              <w:t xml:space="preserve">équipes turkmènes </w:t>
            </w:r>
            <w:r w:rsidR="00BB74A7" w:rsidRPr="00213B66">
              <w:rPr>
                <w:bCs/>
              </w:rPr>
              <w:t xml:space="preserve">pour des </w:t>
            </w:r>
            <w:r w:rsidR="00807695" w:rsidRPr="00213B66">
              <w:rPr>
                <w:bCs/>
              </w:rPr>
              <w:t xml:space="preserve">compétitions internationales. </w:t>
            </w:r>
          </w:p>
        </w:tc>
        <w:tc>
          <w:tcPr>
            <w:tcW w:w="1989" w:type="dxa"/>
            <w:gridSpan w:val="2"/>
            <w:shd w:val="clear" w:color="auto" w:fill="auto"/>
          </w:tcPr>
          <w:p w:rsidR="005F2985" w:rsidRPr="00213B66" w:rsidRDefault="00807695" w:rsidP="0068394B">
            <w:pPr>
              <w:tabs>
                <w:tab w:val="left" w:pos="567"/>
              </w:tabs>
              <w:spacing w:before="40" w:after="120"/>
              <w:ind w:right="113"/>
              <w:rPr>
                <w:bCs/>
              </w:rPr>
            </w:pPr>
            <w:r w:rsidRPr="00213B66">
              <w:rPr>
                <w:bCs/>
              </w:rPr>
              <w:t>Loi sur l</w:t>
            </w:r>
            <w:r w:rsidR="00B16291" w:rsidRPr="00213B66">
              <w:rPr>
                <w:bCs/>
              </w:rPr>
              <w:t>’</w:t>
            </w:r>
            <w:r w:rsidRPr="00213B66">
              <w:rPr>
                <w:bCs/>
              </w:rPr>
              <w:t xml:space="preserve">éducation physique et les sports </w:t>
            </w:r>
            <w:r w:rsidR="005F2985" w:rsidRPr="00213B66">
              <w:rPr>
                <w:bCs/>
              </w:rPr>
              <w:t>(2015)</w:t>
            </w:r>
          </w:p>
        </w:tc>
      </w:tr>
      <w:tr w:rsidR="005F2985" w:rsidRPr="009B3DEC" w:rsidTr="00213B66">
        <w:trPr>
          <w:cantSplit/>
        </w:trPr>
        <w:tc>
          <w:tcPr>
            <w:tcW w:w="306" w:type="dxa"/>
            <w:tcBorders>
              <w:bottom w:val="single" w:sz="12" w:space="0" w:color="auto"/>
            </w:tcBorders>
            <w:shd w:val="clear" w:color="auto" w:fill="auto"/>
          </w:tcPr>
          <w:p w:rsidR="005F2985" w:rsidRPr="00213B66" w:rsidRDefault="005F2985" w:rsidP="0068394B">
            <w:pPr>
              <w:tabs>
                <w:tab w:val="left" w:pos="567"/>
              </w:tabs>
              <w:spacing w:before="40" w:after="120"/>
              <w:ind w:right="40"/>
              <w:rPr>
                <w:bCs/>
              </w:rPr>
            </w:pPr>
            <w:r w:rsidRPr="00213B66">
              <w:rPr>
                <w:bCs/>
              </w:rPr>
              <w:lastRenderedPageBreak/>
              <w:t>13.</w:t>
            </w:r>
          </w:p>
        </w:tc>
        <w:tc>
          <w:tcPr>
            <w:tcW w:w="5211" w:type="dxa"/>
            <w:tcBorders>
              <w:bottom w:val="single" w:sz="12" w:space="0" w:color="auto"/>
            </w:tcBorders>
            <w:shd w:val="clear" w:color="auto" w:fill="auto"/>
          </w:tcPr>
          <w:p w:rsidR="005F2985" w:rsidRPr="00213B66" w:rsidRDefault="00807695" w:rsidP="0068394B">
            <w:pPr>
              <w:tabs>
                <w:tab w:val="left" w:pos="567"/>
              </w:tabs>
              <w:spacing w:before="40" w:after="120"/>
              <w:ind w:right="113"/>
              <w:rPr>
                <w:bCs/>
              </w:rPr>
            </w:pPr>
            <w:r w:rsidRPr="00213B66">
              <w:rPr>
                <w:bCs/>
              </w:rPr>
              <w:t xml:space="preserve">Article </w:t>
            </w:r>
            <w:r w:rsidR="005F2985" w:rsidRPr="00213B66">
              <w:rPr>
                <w:bCs/>
              </w:rPr>
              <w:t xml:space="preserve">3. </w:t>
            </w:r>
            <w:r w:rsidRPr="00213B66">
              <w:rPr>
                <w:bCs/>
              </w:rPr>
              <w:t>Champ d</w:t>
            </w:r>
            <w:r w:rsidR="00B16291" w:rsidRPr="00213B66">
              <w:rPr>
                <w:bCs/>
              </w:rPr>
              <w:t>’</w:t>
            </w:r>
            <w:r w:rsidRPr="00213B66">
              <w:rPr>
                <w:bCs/>
              </w:rPr>
              <w:t>application de la présente loi</w:t>
            </w:r>
          </w:p>
          <w:p w:rsidR="005F2985" w:rsidRPr="00213B66" w:rsidRDefault="00807695" w:rsidP="0068394B">
            <w:pPr>
              <w:tabs>
                <w:tab w:val="left" w:pos="567"/>
              </w:tabs>
              <w:spacing w:before="40" w:after="120"/>
              <w:ind w:right="113"/>
              <w:rPr>
                <w:bCs/>
              </w:rPr>
            </w:pPr>
            <w:r w:rsidRPr="00213B66">
              <w:rPr>
                <w:bCs/>
              </w:rPr>
              <w:t>La présente loi s</w:t>
            </w:r>
            <w:r w:rsidR="00B16291" w:rsidRPr="00213B66">
              <w:rPr>
                <w:bCs/>
              </w:rPr>
              <w:t>’</w:t>
            </w:r>
            <w:r w:rsidRPr="00213B66">
              <w:rPr>
                <w:bCs/>
              </w:rPr>
              <w:t>applique aux citoyens turkmènes</w:t>
            </w:r>
            <w:r w:rsidR="00B16291" w:rsidRPr="00213B66">
              <w:rPr>
                <w:bCs/>
              </w:rPr>
              <w:t>,</w:t>
            </w:r>
            <w:r w:rsidR="005F2985" w:rsidRPr="00213B66">
              <w:rPr>
                <w:bCs/>
              </w:rPr>
              <w:t xml:space="preserve"> </w:t>
            </w:r>
            <w:r w:rsidRPr="00213B66">
              <w:rPr>
                <w:bCs/>
              </w:rPr>
              <w:t>ainsi qu</w:t>
            </w:r>
            <w:r w:rsidR="00B16291" w:rsidRPr="00213B66">
              <w:rPr>
                <w:bCs/>
              </w:rPr>
              <w:t>’</w:t>
            </w:r>
            <w:r w:rsidRPr="00213B66">
              <w:rPr>
                <w:bCs/>
              </w:rPr>
              <w:t>aux ressortissants étrangers et aux apatrides</w:t>
            </w:r>
            <w:r w:rsidR="00B16291" w:rsidRPr="00213B66">
              <w:rPr>
                <w:bCs/>
              </w:rPr>
              <w:t>,</w:t>
            </w:r>
            <w:r w:rsidR="005F2985" w:rsidRPr="00213B66">
              <w:rPr>
                <w:bCs/>
              </w:rPr>
              <w:t xml:space="preserve"> </w:t>
            </w:r>
            <w:r w:rsidRPr="00213B66">
              <w:rPr>
                <w:bCs/>
              </w:rPr>
              <w:t>sauf disposition contraire de la législation nationale ou d</w:t>
            </w:r>
            <w:r w:rsidR="00B16291" w:rsidRPr="00213B66">
              <w:rPr>
                <w:bCs/>
              </w:rPr>
              <w:t>’</w:t>
            </w:r>
            <w:r w:rsidRPr="00213B66">
              <w:rPr>
                <w:bCs/>
              </w:rPr>
              <w:t>accords internationaux auxquels</w:t>
            </w:r>
            <w:r w:rsidR="00D43FBA" w:rsidRPr="00213B66">
              <w:rPr>
                <w:bCs/>
              </w:rPr>
              <w:t xml:space="preserve"> </w:t>
            </w:r>
            <w:r w:rsidRPr="00213B66">
              <w:rPr>
                <w:bCs/>
              </w:rPr>
              <w:t>le Turkménistan est partie</w:t>
            </w:r>
            <w:r w:rsidR="005F2985" w:rsidRPr="00213B66">
              <w:rPr>
                <w:bCs/>
              </w:rPr>
              <w:t>.</w:t>
            </w:r>
          </w:p>
          <w:p w:rsidR="005F2985" w:rsidRPr="00213B66" w:rsidRDefault="00807695" w:rsidP="0068394B">
            <w:pPr>
              <w:tabs>
                <w:tab w:val="left" w:pos="567"/>
              </w:tabs>
              <w:spacing w:before="40" w:after="120"/>
              <w:ind w:right="113"/>
              <w:rPr>
                <w:bCs/>
              </w:rPr>
            </w:pPr>
            <w:r w:rsidRPr="00213B66">
              <w:rPr>
                <w:bCs/>
              </w:rPr>
              <w:t>Article</w:t>
            </w:r>
            <w:r w:rsidR="005F2985" w:rsidRPr="00213B66">
              <w:rPr>
                <w:bCs/>
              </w:rPr>
              <w:t xml:space="preserve"> 4. </w:t>
            </w:r>
            <w:r w:rsidR="00612855" w:rsidRPr="00213B66">
              <w:rPr>
                <w:bCs/>
              </w:rPr>
              <w:t>P</w:t>
            </w:r>
            <w:r w:rsidRPr="00213B66">
              <w:rPr>
                <w:bCs/>
              </w:rPr>
              <w:t xml:space="preserve">rincipes </w:t>
            </w:r>
            <w:r w:rsidR="00612855" w:rsidRPr="00213B66">
              <w:rPr>
                <w:bCs/>
              </w:rPr>
              <w:t xml:space="preserve">fondamentaux </w:t>
            </w:r>
            <w:r w:rsidRPr="00213B66">
              <w:rPr>
                <w:bCs/>
              </w:rPr>
              <w:t>de la politique de l</w:t>
            </w:r>
            <w:r w:rsidR="00B16291" w:rsidRPr="00213B66">
              <w:rPr>
                <w:bCs/>
              </w:rPr>
              <w:t>’</w:t>
            </w:r>
            <w:r w:rsidR="00DD0095" w:rsidRPr="00213B66">
              <w:rPr>
                <w:bCs/>
              </w:rPr>
              <w:t xml:space="preserve">État </w:t>
            </w:r>
            <w:r w:rsidRPr="00213B66">
              <w:rPr>
                <w:bCs/>
              </w:rPr>
              <w:t>en matière de santé publique</w:t>
            </w:r>
          </w:p>
          <w:p w:rsidR="00612855" w:rsidRPr="00213B66" w:rsidRDefault="00612855" w:rsidP="0068394B">
            <w:pPr>
              <w:tabs>
                <w:tab w:val="left" w:pos="567"/>
              </w:tabs>
              <w:spacing w:before="40" w:after="120"/>
              <w:ind w:right="113"/>
              <w:rPr>
                <w:bCs/>
              </w:rPr>
            </w:pPr>
            <w:r w:rsidRPr="00213B66">
              <w:rPr>
                <w:bCs/>
              </w:rPr>
              <w:t>Les principes fondamentaux de la politique de l</w:t>
            </w:r>
            <w:r w:rsidR="00B16291" w:rsidRPr="00213B66">
              <w:rPr>
                <w:bCs/>
              </w:rPr>
              <w:t>’</w:t>
            </w:r>
            <w:r w:rsidR="00DD0095" w:rsidRPr="00213B66">
              <w:rPr>
                <w:bCs/>
              </w:rPr>
              <w:t xml:space="preserve">État </w:t>
            </w:r>
            <w:r w:rsidRPr="00213B66">
              <w:rPr>
                <w:bCs/>
              </w:rPr>
              <w:t>en matière de santé publique sont</w:t>
            </w:r>
            <w:r w:rsidR="006D5EC3" w:rsidRPr="00213B66">
              <w:rPr>
                <w:bCs/>
              </w:rPr>
              <w:t>:</w:t>
            </w:r>
            <w:r w:rsidRPr="00213B66">
              <w:rPr>
                <w:bCs/>
              </w:rPr>
              <w:t xml:space="preserve"> </w:t>
            </w:r>
          </w:p>
          <w:p w:rsidR="005F2985" w:rsidRPr="00213B66" w:rsidRDefault="00612855" w:rsidP="00331B17">
            <w:pPr>
              <w:tabs>
                <w:tab w:val="left" w:pos="267"/>
              </w:tabs>
              <w:spacing w:before="40" w:after="120"/>
              <w:ind w:right="113"/>
              <w:rPr>
                <w:bCs/>
              </w:rPr>
            </w:pPr>
            <w:r w:rsidRPr="00213B66">
              <w:rPr>
                <w:bCs/>
              </w:rPr>
              <w:t>1</w:t>
            </w:r>
            <w:r w:rsidR="00331B17" w:rsidRPr="00213B66">
              <w:rPr>
                <w:bCs/>
              </w:rPr>
              <w:t>.</w:t>
            </w:r>
            <w:r w:rsidR="00331B17" w:rsidRPr="00213B66">
              <w:rPr>
                <w:bCs/>
              </w:rPr>
              <w:tab/>
              <w:t>L</w:t>
            </w:r>
            <w:r w:rsidR="00B16291" w:rsidRPr="00213B66">
              <w:rPr>
                <w:bCs/>
              </w:rPr>
              <w:t>’</w:t>
            </w:r>
            <w:r w:rsidR="00331B17" w:rsidRPr="00213B66">
              <w:rPr>
                <w:bCs/>
              </w:rPr>
              <w:t xml:space="preserve">égalité </w:t>
            </w:r>
            <w:r w:rsidRPr="00213B66">
              <w:rPr>
                <w:bCs/>
              </w:rPr>
              <w:t>des droits des citoyens en matière d</w:t>
            </w:r>
            <w:r w:rsidR="00B16291" w:rsidRPr="00213B66">
              <w:rPr>
                <w:bCs/>
              </w:rPr>
              <w:t>’</w:t>
            </w:r>
            <w:r w:rsidRPr="00213B66">
              <w:rPr>
                <w:bCs/>
              </w:rPr>
              <w:t>accès à une aide médicale et à des services médicaux sûrs et de bonne qualité</w:t>
            </w:r>
            <w:r w:rsidR="005F2985" w:rsidRPr="00213B66">
              <w:rPr>
                <w:bCs/>
              </w:rPr>
              <w:t>.</w:t>
            </w:r>
          </w:p>
        </w:tc>
        <w:tc>
          <w:tcPr>
            <w:tcW w:w="1989" w:type="dxa"/>
            <w:gridSpan w:val="2"/>
            <w:tcBorders>
              <w:bottom w:val="single" w:sz="12" w:space="0" w:color="auto"/>
            </w:tcBorders>
            <w:shd w:val="clear" w:color="auto" w:fill="auto"/>
          </w:tcPr>
          <w:p w:rsidR="005F2985" w:rsidRPr="00213B66" w:rsidRDefault="00807695" w:rsidP="0068394B">
            <w:pPr>
              <w:tabs>
                <w:tab w:val="left" w:pos="567"/>
              </w:tabs>
              <w:spacing w:before="40" w:after="120"/>
              <w:ind w:right="113"/>
              <w:rPr>
                <w:bCs/>
              </w:rPr>
            </w:pPr>
            <w:r w:rsidRPr="00213B66">
              <w:rPr>
                <w:bCs/>
              </w:rPr>
              <w:t>Loi sur la santé publique (2015)</w:t>
            </w:r>
          </w:p>
        </w:tc>
      </w:tr>
    </w:tbl>
    <w:p w:rsidR="00EE70D7" w:rsidRPr="009B3DEC" w:rsidRDefault="00633BA1" w:rsidP="00D43FBA">
      <w:pPr>
        <w:pStyle w:val="HChG"/>
        <w:spacing w:before="40" w:after="120" w:line="240" w:lineRule="atLeast"/>
      </w:pPr>
      <w:r w:rsidRPr="009B3DEC">
        <w:br w:type="page"/>
      </w:r>
      <w:r w:rsidRPr="009B3DEC">
        <w:lastRenderedPageBreak/>
        <w:tab/>
      </w:r>
      <w:r w:rsidRPr="009B3DEC">
        <w:tab/>
      </w:r>
      <w:r w:rsidR="00612855" w:rsidRPr="009B3DEC">
        <w:t xml:space="preserve">Annexe </w:t>
      </w:r>
      <w:r w:rsidRPr="009B3DEC">
        <w:t>3</w:t>
      </w:r>
    </w:p>
    <w:p w:rsidR="00EE70D7" w:rsidRPr="009B3DEC" w:rsidRDefault="00633BA1" w:rsidP="00D43FBA">
      <w:pPr>
        <w:pStyle w:val="H23G"/>
      </w:pPr>
      <w:r w:rsidRPr="009B3DEC">
        <w:tab/>
      </w:r>
      <w:r w:rsidR="00D43FBA" w:rsidRPr="009B3DEC">
        <w:tab/>
      </w:r>
      <w:r w:rsidR="00290317" w:rsidRPr="009B3DEC">
        <w:t>Responsabilité administrative et pénale</w:t>
      </w:r>
      <w:r w:rsidRPr="009B3DEC">
        <w:t xml:space="preserve"> </w:t>
      </w:r>
    </w:p>
    <w:tbl>
      <w:tblPr>
        <w:tblW w:w="7371" w:type="dxa"/>
        <w:tblInd w:w="1134" w:type="dxa"/>
        <w:tblLayout w:type="fixed"/>
        <w:tblCellMar>
          <w:left w:w="0" w:type="dxa"/>
          <w:right w:w="0" w:type="dxa"/>
        </w:tblCellMar>
        <w:tblLook w:val="04A0" w:firstRow="1" w:lastRow="0" w:firstColumn="1" w:lastColumn="0" w:noHBand="0" w:noVBand="1"/>
      </w:tblPr>
      <w:tblGrid>
        <w:gridCol w:w="426"/>
        <w:gridCol w:w="4677"/>
        <w:gridCol w:w="2268"/>
      </w:tblGrid>
      <w:tr w:rsidR="005F2985" w:rsidRPr="00213B66" w:rsidTr="00213B66">
        <w:trPr>
          <w:cantSplit/>
          <w:tblHeader/>
        </w:trPr>
        <w:tc>
          <w:tcPr>
            <w:tcW w:w="426" w:type="dxa"/>
            <w:tcBorders>
              <w:top w:val="single" w:sz="4" w:space="0" w:color="auto"/>
              <w:bottom w:val="single" w:sz="12" w:space="0" w:color="auto"/>
            </w:tcBorders>
            <w:shd w:val="clear" w:color="auto" w:fill="auto"/>
          </w:tcPr>
          <w:p w:rsidR="005F2985" w:rsidRPr="00213B66" w:rsidRDefault="00BC4D11" w:rsidP="00213B66">
            <w:pPr>
              <w:suppressAutoHyphens w:val="0"/>
              <w:spacing w:before="80" w:after="80" w:line="200" w:lineRule="exact"/>
              <w:ind w:right="113"/>
              <w:rPr>
                <w:i/>
                <w:sz w:val="16"/>
                <w:lang w:val="en-GB"/>
              </w:rPr>
            </w:pPr>
            <w:r w:rsidRPr="00213B66">
              <w:rPr>
                <w:i/>
                <w:sz w:val="16"/>
                <w:lang w:val="en-GB"/>
              </w:rPr>
              <w:t>No</w:t>
            </w:r>
          </w:p>
        </w:tc>
        <w:tc>
          <w:tcPr>
            <w:tcW w:w="4677" w:type="dxa"/>
            <w:tcBorders>
              <w:top w:val="single" w:sz="4" w:space="0" w:color="auto"/>
              <w:bottom w:val="single" w:sz="12" w:space="0" w:color="auto"/>
            </w:tcBorders>
            <w:shd w:val="clear" w:color="auto" w:fill="auto"/>
          </w:tcPr>
          <w:p w:rsidR="005F2985" w:rsidRPr="00213B66" w:rsidRDefault="00290317" w:rsidP="00213B66">
            <w:pPr>
              <w:suppressAutoHyphens w:val="0"/>
              <w:spacing w:before="80" w:after="80" w:line="200" w:lineRule="exact"/>
              <w:ind w:right="113"/>
              <w:rPr>
                <w:i/>
                <w:sz w:val="16"/>
                <w:lang w:val="en-GB"/>
              </w:rPr>
            </w:pPr>
            <w:r w:rsidRPr="00213B66">
              <w:rPr>
                <w:i/>
                <w:sz w:val="16"/>
                <w:lang w:val="en-GB"/>
              </w:rPr>
              <w:t>Disposition de la loi</w:t>
            </w:r>
          </w:p>
        </w:tc>
        <w:tc>
          <w:tcPr>
            <w:tcW w:w="2268" w:type="dxa"/>
            <w:tcBorders>
              <w:top w:val="single" w:sz="4" w:space="0" w:color="auto"/>
              <w:bottom w:val="single" w:sz="12" w:space="0" w:color="auto"/>
            </w:tcBorders>
            <w:shd w:val="clear" w:color="auto" w:fill="auto"/>
          </w:tcPr>
          <w:p w:rsidR="005F2985" w:rsidRPr="00213B66" w:rsidRDefault="00290317" w:rsidP="00213B66">
            <w:pPr>
              <w:suppressAutoHyphens w:val="0"/>
              <w:spacing w:before="80" w:after="80" w:line="200" w:lineRule="exact"/>
              <w:ind w:right="113"/>
              <w:rPr>
                <w:i/>
                <w:sz w:val="16"/>
                <w:lang w:val="en-GB"/>
              </w:rPr>
            </w:pPr>
            <w:r w:rsidRPr="00213B66">
              <w:rPr>
                <w:i/>
                <w:sz w:val="16"/>
                <w:lang w:val="en-GB"/>
              </w:rPr>
              <w:t>Loi</w:t>
            </w:r>
          </w:p>
        </w:tc>
      </w:tr>
      <w:tr w:rsidR="005F2985" w:rsidRPr="009B3DEC" w:rsidTr="00213B66">
        <w:trPr>
          <w:cantSplit/>
        </w:trPr>
        <w:tc>
          <w:tcPr>
            <w:tcW w:w="426" w:type="dxa"/>
            <w:shd w:val="clear" w:color="auto" w:fill="auto"/>
          </w:tcPr>
          <w:p w:rsidR="005F2985" w:rsidRPr="00213B66" w:rsidRDefault="005F2985" w:rsidP="0094307A">
            <w:pPr>
              <w:spacing w:before="40" w:after="100"/>
              <w:ind w:right="40"/>
              <w:rPr>
                <w:bCs/>
              </w:rPr>
            </w:pPr>
            <w:r w:rsidRPr="00213B66">
              <w:rPr>
                <w:bCs/>
              </w:rPr>
              <w:t>1.</w:t>
            </w:r>
          </w:p>
        </w:tc>
        <w:tc>
          <w:tcPr>
            <w:tcW w:w="4677" w:type="dxa"/>
            <w:shd w:val="clear" w:color="auto" w:fill="auto"/>
          </w:tcPr>
          <w:p w:rsidR="005F2985" w:rsidRPr="00213B66" w:rsidRDefault="00290317" w:rsidP="0094307A">
            <w:pPr>
              <w:spacing w:before="40" w:after="100"/>
              <w:ind w:right="113"/>
              <w:rPr>
                <w:bCs/>
              </w:rPr>
            </w:pPr>
            <w:r w:rsidRPr="00213B66">
              <w:rPr>
                <w:bCs/>
              </w:rPr>
              <w:t>Article</w:t>
            </w:r>
            <w:r w:rsidR="005F2985" w:rsidRPr="00213B66">
              <w:rPr>
                <w:bCs/>
              </w:rPr>
              <w:t xml:space="preserve"> 59. </w:t>
            </w:r>
            <w:r w:rsidRPr="00213B66">
              <w:rPr>
                <w:bCs/>
              </w:rPr>
              <w:t>Violation du principe d</w:t>
            </w:r>
            <w:r w:rsidR="00B16291" w:rsidRPr="00213B66">
              <w:rPr>
                <w:bCs/>
              </w:rPr>
              <w:t>’</w:t>
            </w:r>
            <w:r w:rsidRPr="00213B66">
              <w:rPr>
                <w:bCs/>
              </w:rPr>
              <w:t>égalité des citoyens</w:t>
            </w:r>
            <w:r w:rsidR="005F2985" w:rsidRPr="00213B66">
              <w:rPr>
                <w:bCs/>
              </w:rPr>
              <w:br/>
            </w:r>
            <w:r w:rsidRPr="00213B66">
              <w:rPr>
                <w:bCs/>
                <w:color w:val="000000"/>
              </w:rPr>
              <w:t>Toute violation ou toute restriction directe ou indirecte des droits et libertés de l</w:t>
            </w:r>
            <w:r w:rsidR="00B16291" w:rsidRPr="00213B66">
              <w:rPr>
                <w:bCs/>
                <w:color w:val="000000"/>
              </w:rPr>
              <w:t>’</w:t>
            </w:r>
            <w:r w:rsidRPr="00213B66">
              <w:rPr>
                <w:bCs/>
                <w:color w:val="000000"/>
              </w:rPr>
              <w:t>homme et du citoyen fondées</w:t>
            </w:r>
            <w:r w:rsidR="001739D8" w:rsidRPr="00213B66">
              <w:rPr>
                <w:bCs/>
                <w:color w:val="000000"/>
              </w:rPr>
              <w:t xml:space="preserve"> </w:t>
            </w:r>
            <w:r w:rsidRPr="00213B66">
              <w:rPr>
                <w:bCs/>
                <w:color w:val="000000"/>
              </w:rPr>
              <w:t xml:space="preserve">sur des considérations </w:t>
            </w:r>
            <w:r w:rsidR="00126FCB" w:rsidRPr="00213B66">
              <w:rPr>
                <w:bCs/>
                <w:color w:val="000000"/>
              </w:rPr>
              <w:t>d</w:t>
            </w:r>
            <w:r w:rsidR="00B16291" w:rsidRPr="00213B66">
              <w:rPr>
                <w:bCs/>
                <w:color w:val="000000"/>
              </w:rPr>
              <w:t>’</w:t>
            </w:r>
            <w:r w:rsidR="00126FCB" w:rsidRPr="00213B66">
              <w:rPr>
                <w:bCs/>
                <w:color w:val="000000"/>
              </w:rPr>
              <w:t>appartenance ethnique</w:t>
            </w:r>
            <w:r w:rsidR="00B16291" w:rsidRPr="00213B66">
              <w:rPr>
                <w:bCs/>
                <w:color w:val="000000"/>
              </w:rPr>
              <w:t>,</w:t>
            </w:r>
            <w:r w:rsidRPr="00213B66">
              <w:rPr>
                <w:bCs/>
                <w:color w:val="000000"/>
              </w:rPr>
              <w:t xml:space="preserve"> de race</w:t>
            </w:r>
            <w:r w:rsidR="00B16291" w:rsidRPr="00213B66">
              <w:rPr>
                <w:bCs/>
                <w:color w:val="000000"/>
              </w:rPr>
              <w:t>,</w:t>
            </w:r>
            <w:r w:rsidRPr="00213B66">
              <w:rPr>
                <w:bCs/>
                <w:color w:val="000000"/>
              </w:rPr>
              <w:t xml:space="preserve"> de sexe</w:t>
            </w:r>
            <w:r w:rsidR="00B16291" w:rsidRPr="00213B66">
              <w:rPr>
                <w:bCs/>
                <w:color w:val="000000"/>
              </w:rPr>
              <w:t>,</w:t>
            </w:r>
            <w:r w:rsidRPr="00213B66">
              <w:rPr>
                <w:bCs/>
                <w:color w:val="000000"/>
              </w:rPr>
              <w:t xml:space="preserve"> d</w:t>
            </w:r>
            <w:r w:rsidR="00B16291" w:rsidRPr="00213B66">
              <w:rPr>
                <w:bCs/>
                <w:color w:val="000000"/>
              </w:rPr>
              <w:t>’</w:t>
            </w:r>
            <w:r w:rsidRPr="00213B66">
              <w:rPr>
                <w:bCs/>
                <w:color w:val="000000"/>
              </w:rPr>
              <w:t>origine</w:t>
            </w:r>
            <w:r w:rsidR="00B16291" w:rsidRPr="00213B66">
              <w:rPr>
                <w:bCs/>
                <w:color w:val="000000"/>
              </w:rPr>
              <w:t>,</w:t>
            </w:r>
            <w:r w:rsidRPr="00213B66">
              <w:rPr>
                <w:bCs/>
                <w:color w:val="000000"/>
              </w:rPr>
              <w:t xml:space="preserve"> de fortune</w:t>
            </w:r>
            <w:r w:rsidR="00B16291" w:rsidRPr="00213B66">
              <w:rPr>
                <w:bCs/>
                <w:color w:val="000000"/>
              </w:rPr>
              <w:t>,</w:t>
            </w:r>
            <w:r w:rsidRPr="00213B66">
              <w:rPr>
                <w:bCs/>
                <w:color w:val="000000"/>
              </w:rPr>
              <w:t xml:space="preserve"> de </w:t>
            </w:r>
            <w:r w:rsidR="00126FCB" w:rsidRPr="00213B66">
              <w:rPr>
                <w:bCs/>
                <w:color w:val="000000"/>
              </w:rPr>
              <w:t>fonction</w:t>
            </w:r>
            <w:r w:rsidR="00B16291" w:rsidRPr="00213B66">
              <w:rPr>
                <w:bCs/>
                <w:color w:val="000000"/>
              </w:rPr>
              <w:t>,</w:t>
            </w:r>
            <w:r w:rsidRPr="00213B66">
              <w:rPr>
                <w:bCs/>
                <w:color w:val="000000"/>
              </w:rPr>
              <w:t xml:space="preserve"> de lieu de résidence</w:t>
            </w:r>
            <w:r w:rsidR="00B16291" w:rsidRPr="00213B66">
              <w:rPr>
                <w:bCs/>
                <w:color w:val="000000"/>
              </w:rPr>
              <w:t>,</w:t>
            </w:r>
            <w:r w:rsidRPr="00213B66">
              <w:rPr>
                <w:bCs/>
                <w:color w:val="000000"/>
              </w:rPr>
              <w:t xml:space="preserve"> de langue</w:t>
            </w:r>
            <w:r w:rsidR="00B16291" w:rsidRPr="00213B66">
              <w:rPr>
                <w:bCs/>
                <w:color w:val="000000"/>
              </w:rPr>
              <w:t>,</w:t>
            </w:r>
            <w:r w:rsidRPr="00213B66">
              <w:rPr>
                <w:bCs/>
                <w:color w:val="000000"/>
              </w:rPr>
              <w:t xml:space="preserve"> d</w:t>
            </w:r>
            <w:r w:rsidR="00B16291" w:rsidRPr="00213B66">
              <w:rPr>
                <w:bCs/>
                <w:color w:val="000000"/>
              </w:rPr>
              <w:t>’</w:t>
            </w:r>
            <w:r w:rsidRPr="00213B66">
              <w:rPr>
                <w:bCs/>
                <w:color w:val="000000"/>
              </w:rPr>
              <w:t>attitude face à la religion</w:t>
            </w:r>
            <w:r w:rsidR="00B16291" w:rsidRPr="00213B66">
              <w:rPr>
                <w:bCs/>
                <w:color w:val="000000"/>
              </w:rPr>
              <w:t>,</w:t>
            </w:r>
            <w:r w:rsidRPr="00213B66">
              <w:rPr>
                <w:bCs/>
                <w:color w:val="000000"/>
              </w:rPr>
              <w:t xml:space="preserve"> d</w:t>
            </w:r>
            <w:r w:rsidR="00B16291" w:rsidRPr="00213B66">
              <w:rPr>
                <w:bCs/>
                <w:color w:val="000000"/>
              </w:rPr>
              <w:t>’</w:t>
            </w:r>
            <w:r w:rsidRPr="00213B66">
              <w:rPr>
                <w:bCs/>
                <w:color w:val="000000"/>
              </w:rPr>
              <w:t>opinions po</w:t>
            </w:r>
            <w:r w:rsidR="005A3362" w:rsidRPr="00213B66">
              <w:rPr>
                <w:bCs/>
                <w:color w:val="000000"/>
              </w:rPr>
              <w:t>litiques ou d</w:t>
            </w:r>
            <w:r w:rsidR="00B16291" w:rsidRPr="00213B66">
              <w:rPr>
                <w:bCs/>
                <w:color w:val="000000"/>
              </w:rPr>
              <w:t>’</w:t>
            </w:r>
            <w:r w:rsidR="005A3362" w:rsidRPr="00213B66">
              <w:rPr>
                <w:bCs/>
                <w:color w:val="000000"/>
              </w:rPr>
              <w:t xml:space="preserve">affiliation ou </w:t>
            </w:r>
            <w:r w:rsidRPr="00213B66">
              <w:rPr>
                <w:bCs/>
                <w:color w:val="000000"/>
              </w:rPr>
              <w:t xml:space="preserve">non-affiliation à un parti </w:t>
            </w:r>
            <w:r w:rsidR="00E04650" w:rsidRPr="00213B66">
              <w:rPr>
                <w:bCs/>
                <w:color w:val="000000"/>
              </w:rPr>
              <w:t>est puni</w:t>
            </w:r>
            <w:r w:rsidRPr="00213B66">
              <w:rPr>
                <w:bCs/>
                <w:color w:val="000000"/>
              </w:rPr>
              <w:t>e d</w:t>
            </w:r>
            <w:r w:rsidR="00B16291" w:rsidRPr="00213B66">
              <w:rPr>
                <w:bCs/>
                <w:color w:val="000000"/>
              </w:rPr>
              <w:t>’</w:t>
            </w:r>
            <w:r w:rsidRPr="00213B66">
              <w:rPr>
                <w:bCs/>
                <w:color w:val="000000"/>
              </w:rPr>
              <w:t xml:space="preserve">une amende représentant cinq à dix fois </w:t>
            </w:r>
            <w:r w:rsidR="00E04650" w:rsidRPr="00213B66">
              <w:rPr>
                <w:bCs/>
                <w:color w:val="000000"/>
              </w:rPr>
              <w:t>le salaire</w:t>
            </w:r>
            <w:r w:rsidRPr="00213B66">
              <w:rPr>
                <w:bCs/>
                <w:color w:val="000000"/>
              </w:rPr>
              <w:t xml:space="preserve"> </w:t>
            </w:r>
            <w:r w:rsidR="005A3362" w:rsidRPr="00213B66">
              <w:rPr>
                <w:bCs/>
                <w:color w:val="000000"/>
              </w:rPr>
              <w:t xml:space="preserve">mensuel </w:t>
            </w:r>
            <w:r w:rsidRPr="00213B66">
              <w:rPr>
                <w:bCs/>
                <w:color w:val="000000"/>
              </w:rPr>
              <w:t>de base ou d</w:t>
            </w:r>
            <w:r w:rsidR="00B16291" w:rsidRPr="00213B66">
              <w:rPr>
                <w:bCs/>
                <w:color w:val="000000"/>
              </w:rPr>
              <w:t>’</w:t>
            </w:r>
            <w:r w:rsidRPr="00213B66">
              <w:rPr>
                <w:bCs/>
                <w:color w:val="000000"/>
              </w:rPr>
              <w:t>une peine de détention administrative d</w:t>
            </w:r>
            <w:r w:rsidR="00B16291" w:rsidRPr="00213B66">
              <w:rPr>
                <w:bCs/>
                <w:color w:val="000000"/>
              </w:rPr>
              <w:t>’</w:t>
            </w:r>
            <w:r w:rsidRPr="00213B66">
              <w:rPr>
                <w:bCs/>
                <w:color w:val="000000"/>
              </w:rPr>
              <w:t>un</w:t>
            </w:r>
            <w:r w:rsidR="00E04650" w:rsidRPr="00213B66">
              <w:rPr>
                <w:bCs/>
                <w:color w:val="000000"/>
              </w:rPr>
              <w:t>e durée de quinze jours au maximum.</w:t>
            </w:r>
          </w:p>
        </w:tc>
        <w:tc>
          <w:tcPr>
            <w:tcW w:w="2268" w:type="dxa"/>
            <w:shd w:val="clear" w:color="auto" w:fill="auto"/>
          </w:tcPr>
          <w:p w:rsidR="005F2985" w:rsidRPr="00213B66" w:rsidRDefault="00290317" w:rsidP="0094307A">
            <w:pPr>
              <w:spacing w:before="40" w:after="100"/>
              <w:ind w:right="113"/>
              <w:rPr>
                <w:bCs/>
              </w:rPr>
            </w:pPr>
            <w:r w:rsidRPr="00213B66">
              <w:rPr>
                <w:bCs/>
              </w:rPr>
              <w:t xml:space="preserve">Code des infractions administratives </w:t>
            </w:r>
            <w:r w:rsidR="005F2985" w:rsidRPr="00213B66">
              <w:rPr>
                <w:bCs/>
              </w:rPr>
              <w:t>(2013)</w:t>
            </w:r>
          </w:p>
        </w:tc>
      </w:tr>
      <w:tr w:rsidR="005F2985" w:rsidRPr="009B3DEC" w:rsidTr="00213B66">
        <w:trPr>
          <w:cantSplit/>
        </w:trPr>
        <w:tc>
          <w:tcPr>
            <w:tcW w:w="426" w:type="dxa"/>
            <w:shd w:val="clear" w:color="auto" w:fill="auto"/>
          </w:tcPr>
          <w:p w:rsidR="005F2985" w:rsidRPr="00213B66" w:rsidRDefault="005F2985" w:rsidP="0094307A">
            <w:pPr>
              <w:spacing w:before="40" w:after="100"/>
              <w:ind w:right="40"/>
              <w:rPr>
                <w:bCs/>
              </w:rPr>
            </w:pPr>
            <w:r w:rsidRPr="00213B66">
              <w:rPr>
                <w:bCs/>
              </w:rPr>
              <w:t>2.</w:t>
            </w:r>
          </w:p>
        </w:tc>
        <w:tc>
          <w:tcPr>
            <w:tcW w:w="4677" w:type="dxa"/>
            <w:shd w:val="clear" w:color="auto" w:fill="auto"/>
          </w:tcPr>
          <w:p w:rsidR="005F2985" w:rsidRPr="00213B66" w:rsidRDefault="00E04650" w:rsidP="0094307A">
            <w:pPr>
              <w:spacing w:before="40" w:after="100"/>
              <w:ind w:right="113"/>
              <w:rPr>
                <w:bCs/>
              </w:rPr>
            </w:pPr>
            <w:r w:rsidRPr="00213B66">
              <w:rPr>
                <w:bCs/>
              </w:rPr>
              <w:t>Article</w:t>
            </w:r>
            <w:r w:rsidR="005F2985" w:rsidRPr="00213B66">
              <w:rPr>
                <w:bCs/>
              </w:rPr>
              <w:t xml:space="preserve"> 62. </w:t>
            </w:r>
            <w:r w:rsidRPr="00213B66">
              <w:rPr>
                <w:bCs/>
              </w:rPr>
              <w:t>Atteinte au principe d</w:t>
            </w:r>
            <w:r w:rsidR="00B16291" w:rsidRPr="00213B66">
              <w:rPr>
                <w:bCs/>
              </w:rPr>
              <w:t>’</w:t>
            </w:r>
            <w:r w:rsidRPr="00213B66">
              <w:rPr>
                <w:bCs/>
              </w:rPr>
              <w:t>égalité des citoyens</w:t>
            </w:r>
          </w:p>
          <w:p w:rsidR="005F2985" w:rsidRPr="00213B66" w:rsidRDefault="00E04650" w:rsidP="0094307A">
            <w:pPr>
              <w:spacing w:before="40" w:after="100"/>
              <w:ind w:right="113"/>
              <w:rPr>
                <w:bCs/>
              </w:rPr>
            </w:pPr>
            <w:r w:rsidRPr="00213B66">
              <w:rPr>
                <w:bCs/>
                <w:color w:val="000000"/>
              </w:rPr>
              <w:t>Toute violation ou toute restriction directe ou indirecte des droits et libertés de l</w:t>
            </w:r>
            <w:r w:rsidR="00B16291" w:rsidRPr="00213B66">
              <w:rPr>
                <w:bCs/>
                <w:color w:val="000000"/>
              </w:rPr>
              <w:t>’</w:t>
            </w:r>
            <w:r w:rsidRPr="00213B66">
              <w:rPr>
                <w:bCs/>
                <w:color w:val="000000"/>
              </w:rPr>
              <w:t>homme et du citoyen</w:t>
            </w:r>
            <w:r w:rsidR="00B16291" w:rsidRPr="00213B66">
              <w:rPr>
                <w:bCs/>
              </w:rPr>
              <w:t>,</w:t>
            </w:r>
            <w:r w:rsidR="005F2985" w:rsidRPr="00213B66">
              <w:rPr>
                <w:bCs/>
              </w:rPr>
              <w:t xml:space="preserve"> </w:t>
            </w:r>
            <w:r w:rsidRPr="00213B66">
              <w:rPr>
                <w:bCs/>
              </w:rPr>
              <w:t>ainsi que la commission d</w:t>
            </w:r>
            <w:r w:rsidR="00B16291" w:rsidRPr="00213B66">
              <w:rPr>
                <w:bCs/>
              </w:rPr>
              <w:t>’</w:t>
            </w:r>
            <w:r w:rsidRPr="00213B66">
              <w:rPr>
                <w:bCs/>
              </w:rPr>
              <w:t xml:space="preserve">actes </w:t>
            </w:r>
            <w:r w:rsidR="00597C7A" w:rsidRPr="00213B66">
              <w:rPr>
                <w:bCs/>
              </w:rPr>
              <w:t xml:space="preserve">visant </w:t>
            </w:r>
            <w:r w:rsidRPr="00213B66">
              <w:rPr>
                <w:bCs/>
              </w:rPr>
              <w:t xml:space="preserve">à créer des partis politiques et autres associations </w:t>
            </w:r>
            <w:r w:rsidR="00597C7A" w:rsidRPr="00213B66">
              <w:rPr>
                <w:bCs/>
              </w:rPr>
              <w:t>qui ont</w:t>
            </w:r>
            <w:r w:rsidRPr="00213B66">
              <w:rPr>
                <w:bCs/>
              </w:rPr>
              <w:t xml:space="preserve"> pour objectif de changer par la force le régime constitutionnel</w:t>
            </w:r>
            <w:r w:rsidR="00B16291" w:rsidRPr="00213B66">
              <w:rPr>
                <w:bCs/>
              </w:rPr>
              <w:t>,</w:t>
            </w:r>
            <w:r w:rsidRPr="00213B66">
              <w:rPr>
                <w:bCs/>
              </w:rPr>
              <w:t xml:space="preserve"> qui tolèrent le recours à la violence dans leur</w:t>
            </w:r>
            <w:r w:rsidR="00597C7A" w:rsidRPr="00213B66">
              <w:rPr>
                <w:bCs/>
              </w:rPr>
              <w:t>s</w:t>
            </w:r>
            <w:r w:rsidRPr="00213B66">
              <w:rPr>
                <w:bCs/>
              </w:rPr>
              <w:t xml:space="preserve"> activité</w:t>
            </w:r>
            <w:r w:rsidR="00597C7A" w:rsidRPr="00213B66">
              <w:rPr>
                <w:bCs/>
              </w:rPr>
              <w:t>s</w:t>
            </w:r>
            <w:r w:rsidR="00B16291" w:rsidRPr="00213B66">
              <w:rPr>
                <w:bCs/>
              </w:rPr>
              <w:t>,</w:t>
            </w:r>
            <w:r w:rsidRPr="00213B66">
              <w:rPr>
                <w:bCs/>
              </w:rPr>
              <w:t xml:space="preserve"> se prononcent contre les droits et libertés constitutionnels des citoyens</w:t>
            </w:r>
            <w:r w:rsidR="00B16291" w:rsidRPr="00213B66">
              <w:rPr>
                <w:bCs/>
              </w:rPr>
              <w:t>,</w:t>
            </w:r>
            <w:r w:rsidRPr="00213B66">
              <w:rPr>
                <w:bCs/>
              </w:rPr>
              <w:t xml:space="preserve"> </w:t>
            </w:r>
            <w:r w:rsidR="00126FCB" w:rsidRPr="00213B66">
              <w:rPr>
                <w:bCs/>
              </w:rPr>
              <w:t xml:space="preserve">se livrent à </w:t>
            </w:r>
            <w:r w:rsidRPr="00213B66">
              <w:rPr>
                <w:bCs/>
              </w:rPr>
              <w:t>l</w:t>
            </w:r>
            <w:r w:rsidR="00B16291" w:rsidRPr="00213B66">
              <w:rPr>
                <w:bCs/>
              </w:rPr>
              <w:t>’</w:t>
            </w:r>
            <w:r w:rsidRPr="00213B66">
              <w:rPr>
                <w:bCs/>
              </w:rPr>
              <w:t>apologie de la guerre et de</w:t>
            </w:r>
            <w:r w:rsidR="00597C7A" w:rsidRPr="00213B66">
              <w:rPr>
                <w:bCs/>
              </w:rPr>
              <w:t xml:space="preserve"> l</w:t>
            </w:r>
            <w:r w:rsidR="00B16291" w:rsidRPr="00213B66">
              <w:rPr>
                <w:bCs/>
              </w:rPr>
              <w:t>’</w:t>
            </w:r>
            <w:r w:rsidR="00597C7A" w:rsidRPr="00213B66">
              <w:rPr>
                <w:bCs/>
              </w:rPr>
              <w:t>hostilité raciale</w:t>
            </w:r>
            <w:r w:rsidR="00B16291" w:rsidRPr="00213B66">
              <w:rPr>
                <w:bCs/>
              </w:rPr>
              <w:t>,</w:t>
            </w:r>
            <w:r w:rsidR="00597C7A" w:rsidRPr="00213B66">
              <w:rPr>
                <w:bCs/>
              </w:rPr>
              <w:t xml:space="preserve"> nationale ou</w:t>
            </w:r>
            <w:r w:rsidRPr="00213B66">
              <w:rPr>
                <w:bCs/>
              </w:rPr>
              <w:t xml:space="preserve"> religieuse</w:t>
            </w:r>
            <w:r w:rsidR="00B16291" w:rsidRPr="00213B66">
              <w:rPr>
                <w:bCs/>
              </w:rPr>
              <w:t>,</w:t>
            </w:r>
            <w:r w:rsidRPr="00213B66">
              <w:rPr>
                <w:bCs/>
              </w:rPr>
              <w:t xml:space="preserve"> </w:t>
            </w:r>
            <w:r w:rsidR="00597C7A" w:rsidRPr="00213B66">
              <w:rPr>
                <w:bCs/>
              </w:rPr>
              <w:t xml:space="preserve">ou qui </w:t>
            </w:r>
            <w:r w:rsidRPr="00213B66">
              <w:rPr>
                <w:bCs/>
              </w:rPr>
              <w:t>portent atteinte à la santé et à la moralité de la population</w:t>
            </w:r>
            <w:r w:rsidR="00B16291" w:rsidRPr="00213B66">
              <w:rPr>
                <w:bCs/>
              </w:rPr>
              <w:t>,</w:t>
            </w:r>
            <w:r w:rsidR="005F2985" w:rsidRPr="00213B66">
              <w:rPr>
                <w:bCs/>
              </w:rPr>
              <w:t xml:space="preserve"> </w:t>
            </w:r>
            <w:r w:rsidR="00714687" w:rsidRPr="00213B66">
              <w:rPr>
                <w:bCs/>
                <w:color w:val="000000"/>
              </w:rPr>
              <w:t>ou des partis politiques fondés sur des critères nationaux ou</w:t>
            </w:r>
            <w:r w:rsidR="00BC4D11" w:rsidRPr="00213B66">
              <w:rPr>
                <w:bCs/>
                <w:color w:val="000000"/>
              </w:rPr>
              <w:t xml:space="preserve"> </w:t>
            </w:r>
            <w:r w:rsidR="00714687" w:rsidRPr="00213B66">
              <w:rPr>
                <w:bCs/>
                <w:color w:val="000000"/>
              </w:rPr>
              <w:t>religieux</w:t>
            </w:r>
            <w:r w:rsidR="00B16291" w:rsidRPr="00213B66">
              <w:rPr>
                <w:bCs/>
                <w:color w:val="000000"/>
              </w:rPr>
              <w:t>,</w:t>
            </w:r>
            <w:r w:rsidR="00714687" w:rsidRPr="00213B66">
              <w:rPr>
                <w:bCs/>
                <w:color w:val="000000"/>
              </w:rPr>
              <w:t xml:space="preserve"> </w:t>
            </w:r>
            <w:r w:rsidR="00597C7A" w:rsidRPr="00213B66">
              <w:rPr>
                <w:bCs/>
                <w:color w:val="000000"/>
              </w:rPr>
              <w:t xml:space="preserve">ainsi que </w:t>
            </w:r>
            <w:r w:rsidR="00714687" w:rsidRPr="00213B66">
              <w:rPr>
                <w:bCs/>
                <w:color w:val="000000"/>
              </w:rPr>
              <w:t xml:space="preserve">la participation </w:t>
            </w:r>
            <w:r w:rsidR="00597C7A" w:rsidRPr="00213B66">
              <w:rPr>
                <w:bCs/>
                <w:color w:val="000000"/>
              </w:rPr>
              <w:t xml:space="preserve">à leurs </w:t>
            </w:r>
            <w:r w:rsidR="00714687" w:rsidRPr="00213B66">
              <w:rPr>
                <w:bCs/>
                <w:color w:val="000000"/>
              </w:rPr>
              <w:t xml:space="preserve">activités </w:t>
            </w:r>
            <w:r w:rsidR="00EF45C3" w:rsidRPr="00213B66">
              <w:rPr>
                <w:bCs/>
                <w:color w:val="000000"/>
              </w:rPr>
              <w:t>sont punies d</w:t>
            </w:r>
            <w:r w:rsidR="00B16291" w:rsidRPr="00213B66">
              <w:rPr>
                <w:bCs/>
                <w:color w:val="000000"/>
              </w:rPr>
              <w:t>’</w:t>
            </w:r>
            <w:r w:rsidR="00EF45C3" w:rsidRPr="00213B66">
              <w:rPr>
                <w:bCs/>
                <w:color w:val="000000"/>
              </w:rPr>
              <w:t>une amende représentant jusqu</w:t>
            </w:r>
            <w:r w:rsidR="00B16291" w:rsidRPr="00213B66">
              <w:rPr>
                <w:bCs/>
                <w:color w:val="000000"/>
              </w:rPr>
              <w:t>’</w:t>
            </w:r>
            <w:r w:rsidR="00EF45C3" w:rsidRPr="00213B66">
              <w:rPr>
                <w:bCs/>
                <w:color w:val="000000"/>
              </w:rPr>
              <w:t xml:space="preserve">à 20 fois le salaire </w:t>
            </w:r>
            <w:r w:rsidR="005A3362" w:rsidRPr="00213B66">
              <w:rPr>
                <w:bCs/>
                <w:color w:val="000000"/>
              </w:rPr>
              <w:t xml:space="preserve">mensuel </w:t>
            </w:r>
            <w:r w:rsidR="00EF45C3" w:rsidRPr="00213B66">
              <w:rPr>
                <w:bCs/>
                <w:color w:val="000000"/>
              </w:rPr>
              <w:t>de base ou d</w:t>
            </w:r>
            <w:r w:rsidR="00B16291" w:rsidRPr="00213B66">
              <w:rPr>
                <w:bCs/>
                <w:color w:val="000000"/>
              </w:rPr>
              <w:t>’</w:t>
            </w:r>
            <w:r w:rsidR="00EF45C3" w:rsidRPr="00213B66">
              <w:rPr>
                <w:bCs/>
                <w:color w:val="000000"/>
              </w:rPr>
              <w:t>une peine de détention administrative d</w:t>
            </w:r>
            <w:r w:rsidR="00B16291" w:rsidRPr="00213B66">
              <w:rPr>
                <w:bCs/>
                <w:color w:val="000000"/>
              </w:rPr>
              <w:t>’</w:t>
            </w:r>
            <w:r w:rsidR="00EF45C3" w:rsidRPr="00213B66">
              <w:rPr>
                <w:bCs/>
                <w:color w:val="000000"/>
              </w:rPr>
              <w:t>une durée de quinze jours au maximum.</w:t>
            </w:r>
          </w:p>
        </w:tc>
        <w:tc>
          <w:tcPr>
            <w:tcW w:w="2268" w:type="dxa"/>
            <w:shd w:val="clear" w:color="auto" w:fill="auto"/>
          </w:tcPr>
          <w:p w:rsidR="005F2985" w:rsidRPr="00213B66" w:rsidRDefault="005F2985" w:rsidP="0094307A">
            <w:pPr>
              <w:spacing w:before="40" w:after="100"/>
              <w:ind w:right="113"/>
              <w:rPr>
                <w:bCs/>
              </w:rPr>
            </w:pPr>
            <w:r w:rsidRPr="00213B66">
              <w:rPr>
                <w:bCs/>
              </w:rPr>
              <w:t>- //-</w:t>
            </w:r>
          </w:p>
        </w:tc>
      </w:tr>
      <w:tr w:rsidR="009E474C" w:rsidRPr="009B3DEC" w:rsidTr="00213B66">
        <w:trPr>
          <w:cantSplit/>
        </w:trPr>
        <w:tc>
          <w:tcPr>
            <w:tcW w:w="426" w:type="dxa"/>
            <w:shd w:val="clear" w:color="auto" w:fill="auto"/>
          </w:tcPr>
          <w:p w:rsidR="009E474C" w:rsidRPr="00213B66" w:rsidRDefault="009E474C" w:rsidP="0094307A">
            <w:pPr>
              <w:spacing w:before="40" w:after="100"/>
              <w:ind w:right="40"/>
              <w:rPr>
                <w:bCs/>
              </w:rPr>
            </w:pPr>
          </w:p>
        </w:tc>
        <w:tc>
          <w:tcPr>
            <w:tcW w:w="4677" w:type="dxa"/>
            <w:shd w:val="clear" w:color="auto" w:fill="auto"/>
          </w:tcPr>
          <w:p w:rsidR="009E474C" w:rsidRPr="00213B66" w:rsidRDefault="009E474C" w:rsidP="0094307A">
            <w:pPr>
              <w:spacing w:before="40" w:after="100"/>
              <w:ind w:right="113"/>
              <w:rPr>
                <w:bCs/>
              </w:rPr>
            </w:pPr>
            <w:r w:rsidRPr="00213B66">
              <w:rPr>
                <w:bCs/>
              </w:rPr>
              <w:t>Article 76. Violation de la législation sur la liberté religieuse et les organisations religieuses</w:t>
            </w:r>
          </w:p>
          <w:p w:rsidR="009E474C" w:rsidRPr="00213B66" w:rsidRDefault="009E474C" w:rsidP="0094307A">
            <w:pPr>
              <w:tabs>
                <w:tab w:val="left" w:pos="264"/>
              </w:tabs>
              <w:spacing w:before="40" w:after="100"/>
              <w:ind w:right="113"/>
              <w:rPr>
                <w:bCs/>
              </w:rPr>
            </w:pPr>
            <w:r w:rsidRPr="00213B66">
              <w:rPr>
                <w:bCs/>
              </w:rPr>
              <w:t>2.</w:t>
            </w:r>
            <w:r w:rsidRPr="00213B66">
              <w:rPr>
                <w:bCs/>
                <w:color w:val="000000"/>
              </w:rPr>
              <w:t xml:space="preserve"> </w:t>
            </w:r>
            <w:r w:rsidRPr="00213B66">
              <w:rPr>
                <w:bCs/>
                <w:color w:val="000000"/>
              </w:rPr>
              <w:tab/>
              <w:t>L</w:t>
            </w:r>
            <w:r w:rsidR="00B16291" w:rsidRPr="00213B66">
              <w:rPr>
                <w:bCs/>
                <w:color w:val="000000"/>
              </w:rPr>
              <w:t>’</w:t>
            </w:r>
            <w:r w:rsidRPr="00213B66">
              <w:rPr>
                <w:bCs/>
                <w:color w:val="000000"/>
              </w:rPr>
              <w:t>élaboration</w:t>
            </w:r>
            <w:r w:rsidR="00B16291" w:rsidRPr="00213B66">
              <w:rPr>
                <w:bCs/>
                <w:color w:val="000000"/>
              </w:rPr>
              <w:t>,</w:t>
            </w:r>
            <w:r w:rsidRPr="00213B66">
              <w:rPr>
                <w:bCs/>
                <w:color w:val="000000"/>
              </w:rPr>
              <w:t xml:space="preserve"> l</w:t>
            </w:r>
            <w:r w:rsidR="00B16291" w:rsidRPr="00213B66">
              <w:rPr>
                <w:bCs/>
                <w:color w:val="000000"/>
              </w:rPr>
              <w:t>’</w:t>
            </w:r>
            <w:r w:rsidRPr="00213B66">
              <w:rPr>
                <w:bCs/>
                <w:color w:val="000000"/>
              </w:rPr>
              <w:t>importation</w:t>
            </w:r>
            <w:r w:rsidR="00B16291" w:rsidRPr="00213B66">
              <w:rPr>
                <w:bCs/>
                <w:color w:val="000000"/>
              </w:rPr>
              <w:t>,</w:t>
            </w:r>
            <w:r w:rsidRPr="00213B66">
              <w:rPr>
                <w:bCs/>
                <w:color w:val="000000"/>
              </w:rPr>
              <w:t xml:space="preserve"> l</w:t>
            </w:r>
            <w:r w:rsidR="00B16291" w:rsidRPr="00213B66">
              <w:rPr>
                <w:bCs/>
                <w:color w:val="000000"/>
              </w:rPr>
              <w:t>’</w:t>
            </w:r>
            <w:r w:rsidRPr="00213B66">
              <w:rPr>
                <w:bCs/>
                <w:color w:val="000000"/>
              </w:rPr>
              <w:t>exportation ou la diffusion de textes religieux</w:t>
            </w:r>
            <w:r w:rsidR="00B16291" w:rsidRPr="00213B66">
              <w:rPr>
                <w:bCs/>
                <w:color w:val="000000"/>
              </w:rPr>
              <w:t>,</w:t>
            </w:r>
            <w:r w:rsidRPr="00213B66">
              <w:rPr>
                <w:bCs/>
                <w:color w:val="000000"/>
              </w:rPr>
              <w:t xml:space="preserve"> notamment à partir d</w:t>
            </w:r>
            <w:r w:rsidR="00B16291" w:rsidRPr="00213B66">
              <w:rPr>
                <w:bCs/>
                <w:color w:val="000000"/>
              </w:rPr>
              <w:t>’</w:t>
            </w:r>
            <w:r w:rsidRPr="00213B66">
              <w:rPr>
                <w:bCs/>
                <w:color w:val="000000"/>
              </w:rPr>
              <w:t>informations obtenues sur l</w:t>
            </w:r>
            <w:r w:rsidR="00B16291" w:rsidRPr="00213B66">
              <w:rPr>
                <w:bCs/>
                <w:color w:val="000000"/>
              </w:rPr>
              <w:t>’</w:t>
            </w:r>
            <w:r w:rsidRPr="00213B66">
              <w:rPr>
                <w:bCs/>
                <w:color w:val="000000"/>
              </w:rPr>
              <w:t>Internet</w:t>
            </w:r>
            <w:r w:rsidR="00B16291" w:rsidRPr="00213B66">
              <w:rPr>
                <w:bCs/>
                <w:color w:val="000000"/>
              </w:rPr>
              <w:t>,</w:t>
            </w:r>
            <w:r w:rsidRPr="00213B66">
              <w:rPr>
                <w:bCs/>
                <w:color w:val="000000"/>
              </w:rPr>
              <w:t xml:space="preserve"> ou de productions religieuses qui font l</w:t>
            </w:r>
            <w:r w:rsidR="00B16291" w:rsidRPr="00213B66">
              <w:rPr>
                <w:bCs/>
                <w:color w:val="000000"/>
              </w:rPr>
              <w:t>’</w:t>
            </w:r>
            <w:r w:rsidRPr="00213B66">
              <w:rPr>
                <w:bCs/>
                <w:color w:val="000000"/>
              </w:rPr>
              <w:t>apologie de la guerre</w:t>
            </w:r>
            <w:r w:rsidR="00B16291" w:rsidRPr="00213B66">
              <w:rPr>
                <w:bCs/>
                <w:color w:val="000000"/>
              </w:rPr>
              <w:t>,</w:t>
            </w:r>
            <w:r w:rsidRPr="00213B66">
              <w:rPr>
                <w:bCs/>
                <w:color w:val="000000"/>
              </w:rPr>
              <w:t xml:space="preserve"> contribuent à attiser les affrontements entre religions</w:t>
            </w:r>
            <w:r w:rsidR="00B16291" w:rsidRPr="00213B66">
              <w:rPr>
                <w:bCs/>
                <w:color w:val="000000"/>
              </w:rPr>
              <w:t>,</w:t>
            </w:r>
            <w:r w:rsidRPr="00213B66">
              <w:rPr>
                <w:bCs/>
                <w:color w:val="000000"/>
              </w:rPr>
              <w:t xml:space="preserve"> ethnies</w:t>
            </w:r>
            <w:r w:rsidR="00B16291" w:rsidRPr="00213B66">
              <w:rPr>
                <w:bCs/>
                <w:color w:val="000000"/>
              </w:rPr>
              <w:t>,</w:t>
            </w:r>
            <w:r w:rsidRPr="00213B66">
              <w:rPr>
                <w:bCs/>
                <w:color w:val="000000"/>
              </w:rPr>
              <w:t xml:space="preserve"> sexes et races à partir d</w:t>
            </w:r>
            <w:r w:rsidR="00B16291" w:rsidRPr="00213B66">
              <w:rPr>
                <w:bCs/>
                <w:color w:val="000000"/>
              </w:rPr>
              <w:t>’</w:t>
            </w:r>
            <w:r w:rsidRPr="00213B66">
              <w:rPr>
                <w:bCs/>
                <w:color w:val="000000"/>
              </w:rPr>
              <w:t>arguments de nature religieuse sont passibles</w:t>
            </w:r>
            <w:r w:rsidR="00B16291" w:rsidRPr="00213B66">
              <w:rPr>
                <w:bCs/>
                <w:color w:val="000000"/>
              </w:rPr>
              <w:t>,</w:t>
            </w:r>
            <w:r w:rsidRPr="00213B66">
              <w:rPr>
                <w:bCs/>
                <w:color w:val="000000"/>
              </w:rPr>
              <w:t xml:space="preserve"> pour les personnes physiques</w:t>
            </w:r>
            <w:r w:rsidR="00B16291" w:rsidRPr="00213B66">
              <w:rPr>
                <w:bCs/>
                <w:color w:val="000000"/>
              </w:rPr>
              <w:t>,</w:t>
            </w:r>
            <w:r w:rsidRPr="00213B66">
              <w:rPr>
                <w:bCs/>
                <w:color w:val="000000"/>
              </w:rPr>
              <w:t xml:space="preserve"> d</w:t>
            </w:r>
            <w:r w:rsidR="00B16291" w:rsidRPr="00213B66">
              <w:rPr>
                <w:bCs/>
                <w:color w:val="000000"/>
              </w:rPr>
              <w:t>’</w:t>
            </w:r>
            <w:r w:rsidRPr="00213B66">
              <w:rPr>
                <w:bCs/>
                <w:color w:val="000000"/>
              </w:rPr>
              <w:t>amendes d</w:t>
            </w:r>
            <w:r w:rsidR="00B16291" w:rsidRPr="00213B66">
              <w:rPr>
                <w:bCs/>
                <w:color w:val="000000"/>
              </w:rPr>
              <w:t>’</w:t>
            </w:r>
            <w:r w:rsidRPr="00213B66">
              <w:rPr>
                <w:bCs/>
                <w:color w:val="000000"/>
              </w:rPr>
              <w:t>un montant compris entre deux à cinq fois le salaire mensuel de base</w:t>
            </w:r>
            <w:r w:rsidR="00B16291" w:rsidRPr="00213B66">
              <w:rPr>
                <w:bCs/>
                <w:color w:val="000000"/>
              </w:rPr>
              <w:t>,</w:t>
            </w:r>
            <w:r w:rsidRPr="00213B66">
              <w:rPr>
                <w:bCs/>
                <w:color w:val="000000"/>
              </w:rPr>
              <w:t xml:space="preserve"> pour les fonctionnaires d</w:t>
            </w:r>
            <w:r w:rsidR="00B16291" w:rsidRPr="00213B66">
              <w:rPr>
                <w:bCs/>
                <w:color w:val="000000"/>
              </w:rPr>
              <w:t>’</w:t>
            </w:r>
            <w:r w:rsidRPr="00213B66">
              <w:rPr>
                <w:bCs/>
                <w:color w:val="000000"/>
              </w:rPr>
              <w:t>un montant compris entre cinq et 10 fois cette somme et pour les personnes morales d</w:t>
            </w:r>
            <w:r w:rsidR="00B16291" w:rsidRPr="00213B66">
              <w:rPr>
                <w:bCs/>
                <w:color w:val="000000"/>
              </w:rPr>
              <w:t>’</w:t>
            </w:r>
            <w:r w:rsidRPr="00213B66">
              <w:rPr>
                <w:bCs/>
                <w:color w:val="000000"/>
              </w:rPr>
              <w:t>un montant compris entre 10 et 20 fois le salaire mensuel de base</w:t>
            </w:r>
            <w:r w:rsidRPr="00213B66">
              <w:rPr>
                <w:bCs/>
              </w:rPr>
              <w:t>.</w:t>
            </w:r>
          </w:p>
        </w:tc>
        <w:tc>
          <w:tcPr>
            <w:tcW w:w="2268" w:type="dxa"/>
            <w:shd w:val="clear" w:color="auto" w:fill="auto"/>
          </w:tcPr>
          <w:p w:rsidR="009E474C" w:rsidRPr="00213B66" w:rsidRDefault="009E474C" w:rsidP="0094307A">
            <w:pPr>
              <w:spacing w:before="40" w:after="100"/>
              <w:ind w:right="113"/>
              <w:rPr>
                <w:bCs/>
              </w:rPr>
            </w:pPr>
          </w:p>
        </w:tc>
      </w:tr>
      <w:tr w:rsidR="005F2985" w:rsidRPr="009B3DEC" w:rsidTr="00213B66">
        <w:trPr>
          <w:cantSplit/>
        </w:trPr>
        <w:tc>
          <w:tcPr>
            <w:tcW w:w="426" w:type="dxa"/>
            <w:shd w:val="clear" w:color="auto" w:fill="auto"/>
          </w:tcPr>
          <w:p w:rsidR="005F2985" w:rsidRPr="00213B66" w:rsidRDefault="005F2985" w:rsidP="0094307A">
            <w:pPr>
              <w:spacing w:before="40" w:after="100"/>
              <w:ind w:right="40"/>
              <w:rPr>
                <w:bCs/>
              </w:rPr>
            </w:pPr>
          </w:p>
        </w:tc>
        <w:tc>
          <w:tcPr>
            <w:tcW w:w="4677" w:type="dxa"/>
            <w:shd w:val="clear" w:color="auto" w:fill="auto"/>
          </w:tcPr>
          <w:p w:rsidR="005F2985" w:rsidRPr="00213B66" w:rsidRDefault="005F2985" w:rsidP="0094307A">
            <w:pPr>
              <w:tabs>
                <w:tab w:val="left" w:pos="264"/>
              </w:tabs>
              <w:spacing w:before="40" w:after="100"/>
              <w:ind w:right="113"/>
              <w:rPr>
                <w:bCs/>
              </w:rPr>
            </w:pPr>
            <w:r w:rsidRPr="00213B66">
              <w:rPr>
                <w:bCs/>
              </w:rPr>
              <w:t xml:space="preserve">3. </w:t>
            </w:r>
            <w:r w:rsidR="00BC4D11" w:rsidRPr="00213B66">
              <w:rPr>
                <w:bCs/>
              </w:rPr>
              <w:tab/>
            </w:r>
            <w:r w:rsidR="0062007E" w:rsidRPr="00213B66">
              <w:rPr>
                <w:bCs/>
              </w:rPr>
              <w:t>L</w:t>
            </w:r>
            <w:r w:rsidR="00B16291" w:rsidRPr="00213B66">
              <w:rPr>
                <w:bCs/>
              </w:rPr>
              <w:t>’</w:t>
            </w:r>
            <w:r w:rsidR="0062007E" w:rsidRPr="00213B66">
              <w:rPr>
                <w:bCs/>
              </w:rPr>
              <w:t>élaboration</w:t>
            </w:r>
            <w:r w:rsidR="00B16291" w:rsidRPr="00213B66">
              <w:rPr>
                <w:bCs/>
              </w:rPr>
              <w:t>,</w:t>
            </w:r>
            <w:r w:rsidR="0062007E" w:rsidRPr="00213B66">
              <w:rPr>
                <w:bCs/>
              </w:rPr>
              <w:t xml:space="preserve"> la </w:t>
            </w:r>
            <w:r w:rsidR="00126FCB" w:rsidRPr="00213B66">
              <w:rPr>
                <w:bCs/>
              </w:rPr>
              <w:t>détention</w:t>
            </w:r>
            <w:r w:rsidR="0062007E" w:rsidRPr="00213B66">
              <w:rPr>
                <w:bCs/>
              </w:rPr>
              <w:t xml:space="preserve"> et la diffusion d</w:t>
            </w:r>
            <w:r w:rsidR="00B16291" w:rsidRPr="00213B66">
              <w:rPr>
                <w:bCs/>
              </w:rPr>
              <w:t>’</w:t>
            </w:r>
            <w:r w:rsidR="0062007E" w:rsidRPr="00213B66">
              <w:rPr>
                <w:bCs/>
              </w:rPr>
              <w:t>ouvrages écrits</w:t>
            </w:r>
            <w:r w:rsidR="00B16291" w:rsidRPr="00213B66">
              <w:rPr>
                <w:bCs/>
              </w:rPr>
              <w:t>,</w:t>
            </w:r>
            <w:r w:rsidR="00BE4949" w:rsidRPr="00213B66">
              <w:rPr>
                <w:bCs/>
              </w:rPr>
              <w:t xml:space="preserve"> de films</w:t>
            </w:r>
            <w:r w:rsidR="00B16291" w:rsidRPr="00213B66">
              <w:rPr>
                <w:bCs/>
              </w:rPr>
              <w:t>,</w:t>
            </w:r>
            <w:r w:rsidR="00BE4949" w:rsidRPr="00213B66">
              <w:rPr>
                <w:bCs/>
              </w:rPr>
              <w:t xml:space="preserve"> de photographies</w:t>
            </w:r>
            <w:r w:rsidR="00B16291" w:rsidRPr="00213B66">
              <w:rPr>
                <w:bCs/>
              </w:rPr>
              <w:t>,</w:t>
            </w:r>
            <w:r w:rsidR="00BE4949" w:rsidRPr="00213B66">
              <w:rPr>
                <w:bCs/>
              </w:rPr>
              <w:t xml:space="preserve"> d</w:t>
            </w:r>
            <w:r w:rsidR="00B16291" w:rsidRPr="00213B66">
              <w:rPr>
                <w:bCs/>
              </w:rPr>
              <w:t>’</w:t>
            </w:r>
            <w:r w:rsidR="00BE4949" w:rsidRPr="00213B66">
              <w:rPr>
                <w:bCs/>
              </w:rPr>
              <w:t>en</w:t>
            </w:r>
            <w:r w:rsidR="005A3362" w:rsidRPr="00213B66">
              <w:rPr>
                <w:bCs/>
              </w:rPr>
              <w:t>registrements audio ou vidéo</w:t>
            </w:r>
            <w:r w:rsidR="00B16291" w:rsidRPr="00213B66">
              <w:rPr>
                <w:bCs/>
              </w:rPr>
              <w:t>,</w:t>
            </w:r>
            <w:r w:rsidR="005A3362" w:rsidRPr="00213B66">
              <w:rPr>
                <w:bCs/>
              </w:rPr>
              <w:t xml:space="preserve"> </w:t>
            </w:r>
            <w:r w:rsidR="00126FCB" w:rsidRPr="00213B66">
              <w:rPr>
                <w:bCs/>
              </w:rPr>
              <w:t>d</w:t>
            </w:r>
            <w:r w:rsidR="00B16291" w:rsidRPr="00213B66">
              <w:rPr>
                <w:bCs/>
              </w:rPr>
              <w:t>’</w:t>
            </w:r>
            <w:r w:rsidR="00126FCB" w:rsidRPr="00213B66">
              <w:rPr>
                <w:bCs/>
              </w:rPr>
              <w:t xml:space="preserve">enregistrements </w:t>
            </w:r>
            <w:r w:rsidR="00BE4949" w:rsidRPr="00213B66">
              <w:rPr>
                <w:bCs/>
              </w:rPr>
              <w:t>sur support</w:t>
            </w:r>
            <w:r w:rsidR="00126FCB" w:rsidRPr="00213B66">
              <w:rPr>
                <w:bCs/>
              </w:rPr>
              <w:t>s</w:t>
            </w:r>
            <w:r w:rsidR="00BE4949" w:rsidRPr="00213B66">
              <w:rPr>
                <w:bCs/>
              </w:rPr>
              <w:t xml:space="preserve"> électronique</w:t>
            </w:r>
            <w:r w:rsidR="00126FCB" w:rsidRPr="00213B66">
              <w:rPr>
                <w:bCs/>
              </w:rPr>
              <w:t>s</w:t>
            </w:r>
            <w:r w:rsidR="00BE4949" w:rsidRPr="00213B66">
              <w:rPr>
                <w:bCs/>
              </w:rPr>
              <w:t xml:space="preserve"> ou d</w:t>
            </w:r>
            <w:r w:rsidR="00B16291" w:rsidRPr="00213B66">
              <w:rPr>
                <w:bCs/>
              </w:rPr>
              <w:t>’</w:t>
            </w:r>
            <w:r w:rsidR="00BE4949" w:rsidRPr="00213B66">
              <w:rPr>
                <w:bCs/>
              </w:rPr>
              <w:t>informations contenant des idées religieuses de nature extrémiste</w:t>
            </w:r>
            <w:r w:rsidR="00B16291" w:rsidRPr="00213B66">
              <w:rPr>
                <w:bCs/>
              </w:rPr>
              <w:t>,</w:t>
            </w:r>
            <w:r w:rsidR="00BE4949" w:rsidRPr="00213B66">
              <w:rPr>
                <w:bCs/>
              </w:rPr>
              <w:t xml:space="preserve"> séparatiste ou fondamentaliste sont passibles</w:t>
            </w:r>
            <w:r w:rsidR="00B16291" w:rsidRPr="00213B66">
              <w:rPr>
                <w:bCs/>
              </w:rPr>
              <w:t>,</w:t>
            </w:r>
            <w:r w:rsidR="00BE4949" w:rsidRPr="00213B66">
              <w:rPr>
                <w:bCs/>
              </w:rPr>
              <w:t xml:space="preserve"> </w:t>
            </w:r>
            <w:r w:rsidR="00BE4949" w:rsidRPr="00213B66">
              <w:rPr>
                <w:bCs/>
                <w:color w:val="000000"/>
              </w:rPr>
              <w:t>pour les personnes physiques</w:t>
            </w:r>
            <w:r w:rsidR="00B16291" w:rsidRPr="00213B66">
              <w:rPr>
                <w:bCs/>
                <w:color w:val="000000"/>
              </w:rPr>
              <w:t>,</w:t>
            </w:r>
            <w:r w:rsidR="00BE4949" w:rsidRPr="00213B66">
              <w:rPr>
                <w:bCs/>
                <w:color w:val="000000"/>
              </w:rPr>
              <w:t xml:space="preserve"> d</w:t>
            </w:r>
            <w:r w:rsidR="00B16291" w:rsidRPr="00213B66">
              <w:rPr>
                <w:bCs/>
                <w:color w:val="000000"/>
              </w:rPr>
              <w:t>’</w:t>
            </w:r>
            <w:r w:rsidR="00BE4949" w:rsidRPr="00213B66">
              <w:rPr>
                <w:bCs/>
                <w:color w:val="000000"/>
              </w:rPr>
              <w:t>amendes d</w:t>
            </w:r>
            <w:r w:rsidR="00B16291" w:rsidRPr="00213B66">
              <w:rPr>
                <w:bCs/>
                <w:color w:val="000000"/>
              </w:rPr>
              <w:t>’</w:t>
            </w:r>
            <w:r w:rsidR="00BE4949" w:rsidRPr="00213B66">
              <w:rPr>
                <w:bCs/>
                <w:color w:val="000000"/>
              </w:rPr>
              <w:t xml:space="preserve">un montant compris entre deux à cinq fois le salaire </w:t>
            </w:r>
            <w:r w:rsidR="005A3362" w:rsidRPr="00213B66">
              <w:rPr>
                <w:bCs/>
                <w:color w:val="000000"/>
              </w:rPr>
              <w:t xml:space="preserve">mensuel </w:t>
            </w:r>
            <w:r w:rsidR="00BE4949" w:rsidRPr="00213B66">
              <w:rPr>
                <w:bCs/>
                <w:color w:val="000000"/>
              </w:rPr>
              <w:t>de base</w:t>
            </w:r>
            <w:r w:rsidR="00B16291" w:rsidRPr="00213B66">
              <w:rPr>
                <w:bCs/>
                <w:color w:val="000000"/>
              </w:rPr>
              <w:t>,</w:t>
            </w:r>
            <w:r w:rsidR="00BE4949" w:rsidRPr="00213B66">
              <w:rPr>
                <w:bCs/>
                <w:color w:val="000000"/>
              </w:rPr>
              <w:t xml:space="preserve"> pour les fonctionnaires d</w:t>
            </w:r>
            <w:r w:rsidR="00B16291" w:rsidRPr="00213B66">
              <w:rPr>
                <w:bCs/>
                <w:color w:val="000000"/>
              </w:rPr>
              <w:t>’</w:t>
            </w:r>
            <w:r w:rsidR="00BE4949" w:rsidRPr="00213B66">
              <w:rPr>
                <w:bCs/>
                <w:color w:val="000000"/>
              </w:rPr>
              <w:t>un montant compris entre cinq et 10 fois cette somme ou d</w:t>
            </w:r>
            <w:r w:rsidR="00B16291" w:rsidRPr="00213B66">
              <w:rPr>
                <w:bCs/>
                <w:color w:val="000000"/>
              </w:rPr>
              <w:t>’</w:t>
            </w:r>
            <w:r w:rsidR="00BE4949" w:rsidRPr="00213B66">
              <w:rPr>
                <w:bCs/>
                <w:color w:val="000000"/>
              </w:rPr>
              <w:t>une peine de détention administrative d</w:t>
            </w:r>
            <w:r w:rsidR="00B16291" w:rsidRPr="00213B66">
              <w:rPr>
                <w:bCs/>
                <w:color w:val="000000"/>
              </w:rPr>
              <w:t>’</w:t>
            </w:r>
            <w:r w:rsidR="00BE4949" w:rsidRPr="00213B66">
              <w:rPr>
                <w:bCs/>
                <w:color w:val="000000"/>
              </w:rPr>
              <w:t>une durée de 15 jours au maximum et</w:t>
            </w:r>
            <w:r w:rsidR="00B16291" w:rsidRPr="00213B66">
              <w:rPr>
                <w:bCs/>
                <w:color w:val="000000"/>
              </w:rPr>
              <w:t>,</w:t>
            </w:r>
            <w:r w:rsidR="00BE4949" w:rsidRPr="00213B66">
              <w:rPr>
                <w:bCs/>
                <w:color w:val="000000"/>
              </w:rPr>
              <w:t xml:space="preserve"> pour les personnes morales</w:t>
            </w:r>
            <w:r w:rsidR="00B16291" w:rsidRPr="00213B66">
              <w:rPr>
                <w:bCs/>
                <w:color w:val="000000"/>
              </w:rPr>
              <w:t>,</w:t>
            </w:r>
            <w:r w:rsidR="00BE4949" w:rsidRPr="00213B66">
              <w:rPr>
                <w:bCs/>
                <w:color w:val="000000"/>
              </w:rPr>
              <w:t xml:space="preserve"> d</w:t>
            </w:r>
            <w:r w:rsidR="00B16291" w:rsidRPr="00213B66">
              <w:rPr>
                <w:bCs/>
                <w:color w:val="000000"/>
              </w:rPr>
              <w:t>’</w:t>
            </w:r>
            <w:r w:rsidR="00BE4949" w:rsidRPr="00213B66">
              <w:rPr>
                <w:bCs/>
                <w:color w:val="000000"/>
              </w:rPr>
              <w:t xml:space="preserve">un montant compris entre 10 et 20 fois le salaire </w:t>
            </w:r>
            <w:r w:rsidR="005A3362" w:rsidRPr="00213B66">
              <w:rPr>
                <w:bCs/>
                <w:color w:val="000000"/>
              </w:rPr>
              <w:t xml:space="preserve">mensuel </w:t>
            </w:r>
            <w:r w:rsidR="00BE4949" w:rsidRPr="00213B66">
              <w:rPr>
                <w:bCs/>
                <w:color w:val="000000"/>
              </w:rPr>
              <w:t>de base</w:t>
            </w:r>
            <w:r w:rsidR="00C70559" w:rsidRPr="00213B66">
              <w:rPr>
                <w:bCs/>
              </w:rPr>
              <w:t xml:space="preserve"> avec</w:t>
            </w:r>
            <w:r w:rsidR="00B16291" w:rsidRPr="00213B66">
              <w:rPr>
                <w:bCs/>
              </w:rPr>
              <w:t>,</w:t>
            </w:r>
            <w:r w:rsidR="00C70559" w:rsidRPr="00213B66">
              <w:rPr>
                <w:bCs/>
              </w:rPr>
              <w:t xml:space="preserve"> </w:t>
            </w:r>
            <w:r w:rsidR="00126FCB" w:rsidRPr="00213B66">
              <w:rPr>
                <w:bCs/>
              </w:rPr>
              <w:t>selon les cas</w:t>
            </w:r>
            <w:r w:rsidR="00B16291" w:rsidRPr="00213B66">
              <w:rPr>
                <w:bCs/>
              </w:rPr>
              <w:t>,</w:t>
            </w:r>
            <w:r w:rsidR="00C70559" w:rsidRPr="00213B66">
              <w:rPr>
                <w:bCs/>
              </w:rPr>
              <w:t xml:space="preserve"> confiscation des ouvrages écrits</w:t>
            </w:r>
            <w:r w:rsidR="00B16291" w:rsidRPr="00213B66">
              <w:rPr>
                <w:bCs/>
              </w:rPr>
              <w:t>,</w:t>
            </w:r>
            <w:r w:rsidR="00C70559" w:rsidRPr="00213B66">
              <w:rPr>
                <w:bCs/>
              </w:rPr>
              <w:t xml:space="preserve"> films</w:t>
            </w:r>
            <w:r w:rsidR="00B16291" w:rsidRPr="00213B66">
              <w:rPr>
                <w:bCs/>
              </w:rPr>
              <w:t>,</w:t>
            </w:r>
            <w:r w:rsidR="00C70559" w:rsidRPr="00213B66">
              <w:rPr>
                <w:bCs/>
              </w:rPr>
              <w:t xml:space="preserve"> photographies</w:t>
            </w:r>
            <w:r w:rsidR="00B16291" w:rsidRPr="00213B66">
              <w:rPr>
                <w:bCs/>
              </w:rPr>
              <w:t>,</w:t>
            </w:r>
            <w:r w:rsidR="00C70559" w:rsidRPr="00213B66">
              <w:rPr>
                <w:bCs/>
              </w:rPr>
              <w:t xml:space="preserve"> enregistrements audio ou vidéo</w:t>
            </w:r>
            <w:r w:rsidR="00B16291" w:rsidRPr="00213B66">
              <w:rPr>
                <w:bCs/>
              </w:rPr>
              <w:t>,</w:t>
            </w:r>
            <w:r w:rsidR="00C70559" w:rsidRPr="00213B66">
              <w:rPr>
                <w:bCs/>
              </w:rPr>
              <w:t xml:space="preserve"> support</w:t>
            </w:r>
            <w:r w:rsidR="00126FCB" w:rsidRPr="00213B66">
              <w:rPr>
                <w:bCs/>
              </w:rPr>
              <w:t>s</w:t>
            </w:r>
            <w:r w:rsidR="00C70559" w:rsidRPr="00213B66">
              <w:rPr>
                <w:bCs/>
              </w:rPr>
              <w:t xml:space="preserve"> électronique</w:t>
            </w:r>
            <w:r w:rsidR="00126FCB" w:rsidRPr="00213B66">
              <w:rPr>
                <w:bCs/>
              </w:rPr>
              <w:t>s</w:t>
            </w:r>
            <w:r w:rsidR="00C70559" w:rsidRPr="00213B66">
              <w:rPr>
                <w:bCs/>
              </w:rPr>
              <w:t xml:space="preserve"> ou informations ainsi que des moyens de leur élaboration et diffusion.</w:t>
            </w:r>
          </w:p>
          <w:p w:rsidR="00C70559" w:rsidRPr="00213B66" w:rsidRDefault="005F2985" w:rsidP="0094307A">
            <w:pPr>
              <w:tabs>
                <w:tab w:val="left" w:pos="298"/>
              </w:tabs>
              <w:spacing w:before="40" w:after="100"/>
              <w:ind w:right="113"/>
              <w:rPr>
                <w:bCs/>
              </w:rPr>
            </w:pPr>
            <w:r w:rsidRPr="00213B66">
              <w:rPr>
                <w:bCs/>
              </w:rPr>
              <w:t xml:space="preserve">4. </w:t>
            </w:r>
            <w:r w:rsidR="00BC4D11" w:rsidRPr="00213B66">
              <w:rPr>
                <w:bCs/>
              </w:rPr>
              <w:tab/>
            </w:r>
            <w:r w:rsidR="00C70559" w:rsidRPr="00213B66">
              <w:rPr>
                <w:bCs/>
              </w:rPr>
              <w:t>La commission d</w:t>
            </w:r>
            <w:r w:rsidR="00B16291" w:rsidRPr="00213B66">
              <w:rPr>
                <w:bCs/>
              </w:rPr>
              <w:t>’</w:t>
            </w:r>
            <w:r w:rsidR="00C70559" w:rsidRPr="00213B66">
              <w:rPr>
                <w:bCs/>
              </w:rPr>
              <w:t>actes incitant à l</w:t>
            </w:r>
            <w:r w:rsidR="00B16291" w:rsidRPr="00213B66">
              <w:rPr>
                <w:bCs/>
              </w:rPr>
              <w:t>’</w:t>
            </w:r>
            <w:r w:rsidR="00C70559" w:rsidRPr="00213B66">
              <w:rPr>
                <w:bCs/>
              </w:rPr>
              <w:t>hostilité religieuse</w:t>
            </w:r>
            <w:r w:rsidR="00B16291" w:rsidRPr="00213B66">
              <w:rPr>
                <w:bCs/>
              </w:rPr>
              <w:t>,</w:t>
            </w:r>
            <w:r w:rsidR="00C70559" w:rsidRPr="00213B66">
              <w:rPr>
                <w:bCs/>
              </w:rPr>
              <w:t xml:space="preserve"> à la dégradation des relations et à la haine est passible</w:t>
            </w:r>
            <w:r w:rsidRPr="00213B66">
              <w:rPr>
                <w:bCs/>
              </w:rPr>
              <w:t xml:space="preserve"> </w:t>
            </w:r>
            <w:r w:rsidR="00C70559" w:rsidRPr="00213B66">
              <w:rPr>
                <w:bCs/>
                <w:color w:val="000000"/>
              </w:rPr>
              <w:t>d</w:t>
            </w:r>
            <w:r w:rsidR="00B16291" w:rsidRPr="00213B66">
              <w:rPr>
                <w:bCs/>
                <w:color w:val="000000"/>
              </w:rPr>
              <w:t>’</w:t>
            </w:r>
            <w:r w:rsidR="00C70559" w:rsidRPr="00213B66">
              <w:rPr>
                <w:bCs/>
                <w:color w:val="000000"/>
              </w:rPr>
              <w:t>amendes d</w:t>
            </w:r>
            <w:r w:rsidR="00B16291" w:rsidRPr="00213B66">
              <w:rPr>
                <w:bCs/>
                <w:color w:val="000000"/>
              </w:rPr>
              <w:t>’</w:t>
            </w:r>
            <w:r w:rsidR="00C70559" w:rsidRPr="00213B66">
              <w:rPr>
                <w:bCs/>
                <w:color w:val="000000"/>
              </w:rPr>
              <w:t xml:space="preserve">un montant compris entre une et cinq fois le salaire </w:t>
            </w:r>
            <w:r w:rsidR="005A3362" w:rsidRPr="00213B66">
              <w:rPr>
                <w:bCs/>
                <w:color w:val="000000"/>
              </w:rPr>
              <w:t xml:space="preserve">mensuel </w:t>
            </w:r>
            <w:r w:rsidR="00C70559" w:rsidRPr="00213B66">
              <w:rPr>
                <w:bCs/>
                <w:color w:val="000000"/>
              </w:rPr>
              <w:t>de base</w:t>
            </w:r>
            <w:r w:rsidRPr="00213B66">
              <w:rPr>
                <w:bCs/>
              </w:rPr>
              <w:t>.</w:t>
            </w:r>
          </w:p>
        </w:tc>
        <w:tc>
          <w:tcPr>
            <w:tcW w:w="2268" w:type="dxa"/>
            <w:shd w:val="clear" w:color="auto" w:fill="auto"/>
          </w:tcPr>
          <w:p w:rsidR="005F2985" w:rsidRPr="00213B66" w:rsidRDefault="00E638D2" w:rsidP="0094307A">
            <w:pPr>
              <w:spacing w:before="40" w:after="100"/>
              <w:ind w:right="113"/>
              <w:rPr>
                <w:bCs/>
              </w:rPr>
            </w:pPr>
            <w:r w:rsidRPr="00213B66">
              <w:rPr>
                <w:bCs/>
              </w:rPr>
              <w:t xml:space="preserve"> – </w:t>
            </w:r>
            <w:r w:rsidR="005F2985" w:rsidRPr="00213B66">
              <w:rPr>
                <w:bCs/>
              </w:rPr>
              <w:t>//-</w:t>
            </w:r>
          </w:p>
        </w:tc>
      </w:tr>
      <w:tr w:rsidR="00567B5E" w:rsidRPr="009B3DEC" w:rsidTr="00213B66">
        <w:trPr>
          <w:cantSplit/>
        </w:trPr>
        <w:tc>
          <w:tcPr>
            <w:tcW w:w="426" w:type="dxa"/>
            <w:shd w:val="clear" w:color="auto" w:fill="auto"/>
          </w:tcPr>
          <w:p w:rsidR="00567B5E" w:rsidRPr="00213B66" w:rsidRDefault="00567B5E" w:rsidP="0094307A">
            <w:pPr>
              <w:spacing w:before="40" w:after="100"/>
              <w:ind w:right="40"/>
              <w:rPr>
                <w:bCs/>
              </w:rPr>
            </w:pPr>
            <w:r w:rsidRPr="00213B66">
              <w:rPr>
                <w:bCs/>
              </w:rPr>
              <w:t>4.</w:t>
            </w:r>
          </w:p>
        </w:tc>
        <w:tc>
          <w:tcPr>
            <w:tcW w:w="4677" w:type="dxa"/>
            <w:shd w:val="clear" w:color="auto" w:fill="auto"/>
          </w:tcPr>
          <w:p w:rsidR="00567B5E" w:rsidRPr="00213B66" w:rsidRDefault="00567B5E" w:rsidP="0094307A">
            <w:pPr>
              <w:spacing w:before="40" w:after="100"/>
              <w:ind w:right="113"/>
              <w:rPr>
                <w:bCs/>
              </w:rPr>
            </w:pPr>
            <w:r w:rsidRPr="00213B66">
              <w:rPr>
                <w:bCs/>
              </w:rPr>
              <w:t>Article 145. Violation du principe d</w:t>
            </w:r>
            <w:r w:rsidR="00B16291" w:rsidRPr="00213B66">
              <w:rPr>
                <w:bCs/>
              </w:rPr>
              <w:t>’</w:t>
            </w:r>
            <w:r w:rsidRPr="00213B66">
              <w:rPr>
                <w:bCs/>
              </w:rPr>
              <w:t>égalité des citoyens</w:t>
            </w:r>
          </w:p>
          <w:p w:rsidR="00567B5E" w:rsidRPr="00213B66" w:rsidRDefault="00567B5E" w:rsidP="0094307A">
            <w:pPr>
              <w:spacing w:before="40" w:after="100"/>
              <w:ind w:right="113"/>
              <w:rPr>
                <w:bCs/>
              </w:rPr>
            </w:pPr>
            <w:r w:rsidRPr="00213B66">
              <w:rPr>
                <w:bCs/>
                <w:color w:val="000000"/>
              </w:rPr>
              <w:t>Toute</w:t>
            </w:r>
            <w:r w:rsidR="00BC4D11" w:rsidRPr="00213B66">
              <w:rPr>
                <w:bCs/>
                <w:color w:val="000000"/>
              </w:rPr>
              <w:t xml:space="preserve"> </w:t>
            </w:r>
            <w:r w:rsidRPr="00213B66">
              <w:rPr>
                <w:bCs/>
                <w:color w:val="000000"/>
              </w:rPr>
              <w:t>violation ou toute restriction directe ou indirecte des droits et libertés de l</w:t>
            </w:r>
            <w:r w:rsidR="00B16291" w:rsidRPr="00213B66">
              <w:rPr>
                <w:bCs/>
                <w:color w:val="000000"/>
              </w:rPr>
              <w:t>’</w:t>
            </w:r>
            <w:r w:rsidRPr="00213B66">
              <w:rPr>
                <w:bCs/>
                <w:color w:val="000000"/>
              </w:rPr>
              <w:t>homme et du citoyen fondées</w:t>
            </w:r>
            <w:r w:rsidR="00BC4D11" w:rsidRPr="00213B66">
              <w:rPr>
                <w:bCs/>
                <w:color w:val="000000"/>
              </w:rPr>
              <w:t xml:space="preserve"> </w:t>
            </w:r>
            <w:r w:rsidRPr="00213B66">
              <w:rPr>
                <w:bCs/>
                <w:color w:val="000000"/>
              </w:rPr>
              <w:t>sur des considérations d</w:t>
            </w:r>
            <w:r w:rsidR="00B16291" w:rsidRPr="00213B66">
              <w:rPr>
                <w:bCs/>
                <w:color w:val="000000"/>
              </w:rPr>
              <w:t>’</w:t>
            </w:r>
            <w:r w:rsidR="00126FCB" w:rsidRPr="00213B66">
              <w:rPr>
                <w:bCs/>
                <w:color w:val="000000"/>
              </w:rPr>
              <w:t>appartenance ethnique</w:t>
            </w:r>
            <w:r w:rsidR="00B16291" w:rsidRPr="00213B66">
              <w:rPr>
                <w:bCs/>
                <w:color w:val="000000"/>
              </w:rPr>
              <w:t>,</w:t>
            </w:r>
            <w:r w:rsidRPr="00213B66">
              <w:rPr>
                <w:bCs/>
                <w:color w:val="000000"/>
              </w:rPr>
              <w:t xml:space="preserve"> de race</w:t>
            </w:r>
            <w:r w:rsidR="00B16291" w:rsidRPr="00213B66">
              <w:rPr>
                <w:bCs/>
                <w:color w:val="000000"/>
              </w:rPr>
              <w:t>,</w:t>
            </w:r>
            <w:r w:rsidRPr="00213B66">
              <w:rPr>
                <w:bCs/>
                <w:color w:val="000000"/>
              </w:rPr>
              <w:t xml:space="preserve"> de sexe</w:t>
            </w:r>
            <w:r w:rsidR="00B16291" w:rsidRPr="00213B66">
              <w:rPr>
                <w:bCs/>
                <w:color w:val="000000"/>
              </w:rPr>
              <w:t>,</w:t>
            </w:r>
            <w:r w:rsidRPr="00213B66">
              <w:rPr>
                <w:bCs/>
                <w:color w:val="000000"/>
              </w:rPr>
              <w:t xml:space="preserve"> d</w:t>
            </w:r>
            <w:r w:rsidR="00B16291" w:rsidRPr="00213B66">
              <w:rPr>
                <w:bCs/>
                <w:color w:val="000000"/>
              </w:rPr>
              <w:t>’</w:t>
            </w:r>
            <w:r w:rsidRPr="00213B66">
              <w:rPr>
                <w:bCs/>
                <w:color w:val="000000"/>
              </w:rPr>
              <w:t>origine</w:t>
            </w:r>
            <w:r w:rsidR="00B16291" w:rsidRPr="00213B66">
              <w:rPr>
                <w:bCs/>
                <w:color w:val="000000"/>
              </w:rPr>
              <w:t>,</w:t>
            </w:r>
            <w:r w:rsidRPr="00213B66">
              <w:rPr>
                <w:bCs/>
                <w:color w:val="000000"/>
              </w:rPr>
              <w:t xml:space="preserve"> de fortune</w:t>
            </w:r>
            <w:r w:rsidR="00B16291" w:rsidRPr="00213B66">
              <w:rPr>
                <w:bCs/>
                <w:color w:val="000000"/>
              </w:rPr>
              <w:t>,</w:t>
            </w:r>
            <w:r w:rsidRPr="00213B66">
              <w:rPr>
                <w:bCs/>
                <w:color w:val="000000"/>
              </w:rPr>
              <w:t xml:space="preserve"> de </w:t>
            </w:r>
            <w:r w:rsidR="00126FCB" w:rsidRPr="00213B66">
              <w:rPr>
                <w:bCs/>
                <w:color w:val="000000"/>
              </w:rPr>
              <w:t>fonction</w:t>
            </w:r>
            <w:r w:rsidR="00B16291" w:rsidRPr="00213B66">
              <w:rPr>
                <w:bCs/>
                <w:color w:val="000000"/>
              </w:rPr>
              <w:t>,</w:t>
            </w:r>
            <w:r w:rsidRPr="00213B66">
              <w:rPr>
                <w:bCs/>
                <w:color w:val="000000"/>
              </w:rPr>
              <w:t xml:space="preserve"> de lieu de résidence</w:t>
            </w:r>
            <w:r w:rsidR="00B16291" w:rsidRPr="00213B66">
              <w:rPr>
                <w:bCs/>
                <w:color w:val="000000"/>
              </w:rPr>
              <w:t>,</w:t>
            </w:r>
            <w:r w:rsidRPr="00213B66">
              <w:rPr>
                <w:bCs/>
                <w:color w:val="000000"/>
              </w:rPr>
              <w:t xml:space="preserve"> de langue</w:t>
            </w:r>
            <w:r w:rsidR="00B16291" w:rsidRPr="00213B66">
              <w:rPr>
                <w:bCs/>
                <w:color w:val="000000"/>
              </w:rPr>
              <w:t>,</w:t>
            </w:r>
            <w:r w:rsidRPr="00213B66">
              <w:rPr>
                <w:bCs/>
                <w:color w:val="000000"/>
              </w:rPr>
              <w:t xml:space="preserve"> d</w:t>
            </w:r>
            <w:r w:rsidR="00B16291" w:rsidRPr="00213B66">
              <w:rPr>
                <w:bCs/>
                <w:color w:val="000000"/>
              </w:rPr>
              <w:t>’</w:t>
            </w:r>
            <w:r w:rsidRPr="00213B66">
              <w:rPr>
                <w:bCs/>
                <w:color w:val="000000"/>
              </w:rPr>
              <w:t>attitude face à la religion</w:t>
            </w:r>
            <w:r w:rsidR="00B16291" w:rsidRPr="00213B66">
              <w:rPr>
                <w:bCs/>
                <w:color w:val="000000"/>
              </w:rPr>
              <w:t>,</w:t>
            </w:r>
            <w:r w:rsidRPr="00213B66">
              <w:rPr>
                <w:bCs/>
                <w:color w:val="000000"/>
              </w:rPr>
              <w:t xml:space="preserve"> d</w:t>
            </w:r>
            <w:r w:rsidR="00B16291" w:rsidRPr="00213B66">
              <w:rPr>
                <w:bCs/>
                <w:color w:val="000000"/>
              </w:rPr>
              <w:t>’</w:t>
            </w:r>
            <w:r w:rsidRPr="00213B66">
              <w:rPr>
                <w:bCs/>
                <w:color w:val="000000"/>
              </w:rPr>
              <w:t>opinio</w:t>
            </w:r>
            <w:r w:rsidR="005A3362" w:rsidRPr="00213B66">
              <w:rPr>
                <w:bCs/>
                <w:color w:val="000000"/>
              </w:rPr>
              <w:t>ns politiques ou d</w:t>
            </w:r>
            <w:r w:rsidR="00B16291" w:rsidRPr="00213B66">
              <w:rPr>
                <w:bCs/>
                <w:color w:val="000000"/>
              </w:rPr>
              <w:t>’</w:t>
            </w:r>
            <w:r w:rsidR="005A3362" w:rsidRPr="00213B66">
              <w:rPr>
                <w:bCs/>
                <w:color w:val="000000"/>
              </w:rPr>
              <w:t>affiliation ou</w:t>
            </w:r>
            <w:r w:rsidRPr="00213B66">
              <w:rPr>
                <w:bCs/>
                <w:color w:val="000000"/>
              </w:rPr>
              <w:t xml:space="preserve"> non-affiliation à un parti</w:t>
            </w:r>
            <w:r w:rsidR="00B16291" w:rsidRPr="00213B66">
              <w:rPr>
                <w:bCs/>
              </w:rPr>
              <w:t>,</w:t>
            </w:r>
            <w:r w:rsidRPr="00213B66">
              <w:rPr>
                <w:bCs/>
              </w:rPr>
              <w:t xml:space="preserve"> si ces </w:t>
            </w:r>
            <w:r w:rsidR="00126FCB" w:rsidRPr="00213B66">
              <w:rPr>
                <w:bCs/>
              </w:rPr>
              <w:t>faits entraînent</w:t>
            </w:r>
            <w:r w:rsidRPr="00213B66">
              <w:rPr>
                <w:bCs/>
              </w:rPr>
              <w:t xml:space="preserve"> des conséquences graves</w:t>
            </w:r>
            <w:r w:rsidR="00B16291" w:rsidRPr="00213B66">
              <w:rPr>
                <w:bCs/>
              </w:rPr>
              <w:t>,</w:t>
            </w:r>
            <w:r w:rsidRPr="00213B66">
              <w:rPr>
                <w:bCs/>
              </w:rPr>
              <w:t xml:space="preserve"> </w:t>
            </w:r>
            <w:r w:rsidR="005A3362" w:rsidRPr="00213B66">
              <w:rPr>
                <w:bCs/>
              </w:rPr>
              <w:t xml:space="preserve">sont </w:t>
            </w:r>
            <w:r w:rsidRPr="00213B66">
              <w:rPr>
                <w:bCs/>
              </w:rPr>
              <w:t>passible</w:t>
            </w:r>
            <w:r w:rsidR="005A3362" w:rsidRPr="00213B66">
              <w:rPr>
                <w:bCs/>
              </w:rPr>
              <w:t>s</w:t>
            </w:r>
            <w:r w:rsidRPr="00213B66">
              <w:rPr>
                <w:bCs/>
              </w:rPr>
              <w:t xml:space="preserve"> d</w:t>
            </w:r>
            <w:r w:rsidR="00B16291" w:rsidRPr="00213B66">
              <w:rPr>
                <w:bCs/>
              </w:rPr>
              <w:t>’</w:t>
            </w:r>
            <w:r w:rsidRPr="00213B66">
              <w:rPr>
                <w:bCs/>
              </w:rPr>
              <w:t>une peine de deux</w:t>
            </w:r>
            <w:r w:rsidR="007A00C4" w:rsidRPr="00213B66">
              <w:rPr>
                <w:bCs/>
              </w:rPr>
              <w:t> ans</w:t>
            </w:r>
            <w:r w:rsidRPr="00213B66">
              <w:rPr>
                <w:bCs/>
              </w:rPr>
              <w:t xml:space="preserve"> de travaux forcés au maximum ou d</w:t>
            </w:r>
            <w:r w:rsidR="00B16291" w:rsidRPr="00213B66">
              <w:rPr>
                <w:bCs/>
              </w:rPr>
              <w:t>’</w:t>
            </w:r>
            <w:r w:rsidRPr="00213B66">
              <w:rPr>
                <w:bCs/>
              </w:rPr>
              <w:t>une peine privative de liberté de deux</w:t>
            </w:r>
            <w:r w:rsidR="007A00C4" w:rsidRPr="00213B66">
              <w:rPr>
                <w:bCs/>
              </w:rPr>
              <w:t> ans</w:t>
            </w:r>
            <w:r w:rsidRPr="00213B66">
              <w:rPr>
                <w:bCs/>
              </w:rPr>
              <w:t xml:space="preserve"> au maximum.</w:t>
            </w:r>
          </w:p>
        </w:tc>
        <w:tc>
          <w:tcPr>
            <w:tcW w:w="2268" w:type="dxa"/>
            <w:shd w:val="clear" w:color="auto" w:fill="auto"/>
          </w:tcPr>
          <w:p w:rsidR="00567B5E" w:rsidRPr="00213B66" w:rsidRDefault="00567B5E" w:rsidP="0094307A">
            <w:pPr>
              <w:spacing w:before="40" w:after="100"/>
              <w:ind w:right="113"/>
              <w:rPr>
                <w:bCs/>
              </w:rPr>
            </w:pPr>
            <w:r w:rsidRPr="00213B66">
              <w:rPr>
                <w:bCs/>
              </w:rPr>
              <w:t>Code pénal (nouvelle version) (2010)</w:t>
            </w:r>
          </w:p>
        </w:tc>
      </w:tr>
      <w:tr w:rsidR="00BA4EEF" w:rsidRPr="009B3DEC" w:rsidTr="00213B66">
        <w:trPr>
          <w:cantSplit/>
        </w:trPr>
        <w:tc>
          <w:tcPr>
            <w:tcW w:w="426" w:type="dxa"/>
            <w:shd w:val="clear" w:color="auto" w:fill="auto"/>
          </w:tcPr>
          <w:p w:rsidR="00BA4EEF" w:rsidRPr="00213B66" w:rsidRDefault="00BA4EEF" w:rsidP="0094307A">
            <w:pPr>
              <w:spacing w:before="40" w:after="100"/>
              <w:ind w:right="40"/>
              <w:rPr>
                <w:bCs/>
              </w:rPr>
            </w:pPr>
            <w:r w:rsidRPr="00213B66">
              <w:rPr>
                <w:bCs/>
              </w:rPr>
              <w:t>5.</w:t>
            </w:r>
          </w:p>
        </w:tc>
        <w:tc>
          <w:tcPr>
            <w:tcW w:w="4677" w:type="dxa"/>
            <w:shd w:val="clear" w:color="auto" w:fill="auto"/>
          </w:tcPr>
          <w:p w:rsidR="00BA4EEF" w:rsidRPr="00213B66" w:rsidRDefault="00BA4EEF" w:rsidP="00BA4EEF">
            <w:pPr>
              <w:spacing w:before="40" w:after="100"/>
              <w:ind w:right="113"/>
              <w:rPr>
                <w:bCs/>
              </w:rPr>
            </w:pPr>
            <w:r w:rsidRPr="00213B66">
              <w:rPr>
                <w:bCs/>
              </w:rPr>
              <w:t>Article 177. Incitation à la haine sociale</w:t>
            </w:r>
            <w:r w:rsidR="00B16291" w:rsidRPr="00213B66">
              <w:rPr>
                <w:bCs/>
              </w:rPr>
              <w:t>,</w:t>
            </w:r>
            <w:r w:rsidRPr="00213B66">
              <w:rPr>
                <w:bCs/>
              </w:rPr>
              <w:t xml:space="preserve"> nationale ou religieuse</w:t>
            </w:r>
          </w:p>
          <w:p w:rsidR="00BA4EEF" w:rsidRPr="00213B66" w:rsidRDefault="00BA4EEF" w:rsidP="00BA4EEF">
            <w:pPr>
              <w:tabs>
                <w:tab w:val="left" w:pos="287"/>
              </w:tabs>
              <w:spacing w:before="40" w:after="100"/>
              <w:ind w:right="113"/>
              <w:rPr>
                <w:bCs/>
              </w:rPr>
            </w:pPr>
            <w:r w:rsidRPr="00213B66">
              <w:rPr>
                <w:bCs/>
              </w:rPr>
              <w:t xml:space="preserve">1. </w:t>
            </w:r>
            <w:r w:rsidRPr="00213B66">
              <w:rPr>
                <w:bCs/>
              </w:rPr>
              <w:tab/>
            </w:r>
            <w:r w:rsidRPr="00213B66">
              <w:rPr>
                <w:bCs/>
                <w:color w:val="000000"/>
              </w:rPr>
              <w:t>Les faits délibérément commis dans le but d</w:t>
            </w:r>
            <w:r w:rsidR="00B16291" w:rsidRPr="00213B66">
              <w:rPr>
                <w:bCs/>
                <w:color w:val="000000"/>
              </w:rPr>
              <w:t>’</w:t>
            </w:r>
            <w:r w:rsidRPr="00213B66">
              <w:rPr>
                <w:bCs/>
                <w:color w:val="000000"/>
              </w:rPr>
              <w:t>attiser l</w:t>
            </w:r>
            <w:r w:rsidR="00B16291" w:rsidRPr="00213B66">
              <w:rPr>
                <w:bCs/>
                <w:color w:val="000000"/>
              </w:rPr>
              <w:t>’</w:t>
            </w:r>
            <w:r w:rsidRPr="00213B66">
              <w:rPr>
                <w:bCs/>
                <w:color w:val="000000"/>
              </w:rPr>
              <w:t>hostilité ou les tensions sociales</w:t>
            </w:r>
            <w:r w:rsidR="00B16291" w:rsidRPr="00213B66">
              <w:rPr>
                <w:bCs/>
                <w:color w:val="000000"/>
              </w:rPr>
              <w:t>,</w:t>
            </w:r>
            <w:r w:rsidRPr="00213B66">
              <w:rPr>
                <w:bCs/>
                <w:color w:val="000000"/>
              </w:rPr>
              <w:t xml:space="preserve"> nationales</w:t>
            </w:r>
            <w:r w:rsidR="00B16291" w:rsidRPr="00213B66">
              <w:rPr>
                <w:bCs/>
                <w:color w:val="000000"/>
              </w:rPr>
              <w:t>,</w:t>
            </w:r>
            <w:r w:rsidRPr="00213B66">
              <w:rPr>
                <w:bCs/>
                <w:color w:val="000000"/>
              </w:rPr>
              <w:t xml:space="preserve"> ethniques</w:t>
            </w:r>
            <w:r w:rsidR="00B16291" w:rsidRPr="00213B66">
              <w:rPr>
                <w:bCs/>
                <w:color w:val="000000"/>
              </w:rPr>
              <w:t>,</w:t>
            </w:r>
            <w:r w:rsidRPr="00213B66">
              <w:rPr>
                <w:bCs/>
                <w:color w:val="000000"/>
              </w:rPr>
              <w:t xml:space="preserve"> raciales ou religieuses ou de porter atteinte à la dignité nationale</w:t>
            </w:r>
            <w:r w:rsidR="00B16291" w:rsidRPr="00213B66">
              <w:rPr>
                <w:bCs/>
                <w:color w:val="000000"/>
              </w:rPr>
              <w:t>,</w:t>
            </w:r>
            <w:r w:rsidRPr="00213B66">
              <w:rPr>
                <w:bCs/>
                <w:color w:val="000000"/>
              </w:rPr>
              <w:t xml:space="preserve"> de prôner l</w:t>
            </w:r>
            <w:r w:rsidR="00B16291" w:rsidRPr="00213B66">
              <w:rPr>
                <w:bCs/>
                <w:color w:val="000000"/>
              </w:rPr>
              <w:t>’</w:t>
            </w:r>
            <w:r w:rsidRPr="00213B66">
              <w:rPr>
                <w:bCs/>
                <w:color w:val="000000"/>
              </w:rPr>
              <w:t>exclusion ou l</w:t>
            </w:r>
            <w:r w:rsidR="00B16291" w:rsidRPr="00213B66">
              <w:rPr>
                <w:bCs/>
                <w:color w:val="000000"/>
              </w:rPr>
              <w:t>’</w:t>
            </w:r>
            <w:r w:rsidRPr="00213B66">
              <w:rPr>
                <w:bCs/>
                <w:color w:val="000000"/>
              </w:rPr>
              <w:t>infériorité de certains citoyens du fait de leur attitude à l</w:t>
            </w:r>
            <w:r w:rsidR="00B16291" w:rsidRPr="00213B66">
              <w:rPr>
                <w:bCs/>
                <w:color w:val="000000"/>
              </w:rPr>
              <w:t>’</w:t>
            </w:r>
            <w:r w:rsidRPr="00213B66">
              <w:rPr>
                <w:bCs/>
                <w:color w:val="000000"/>
              </w:rPr>
              <w:t>égard de la religion ou de leur appartenance sociale</w:t>
            </w:r>
            <w:r w:rsidR="00B16291" w:rsidRPr="00213B66">
              <w:rPr>
                <w:bCs/>
                <w:color w:val="000000"/>
              </w:rPr>
              <w:t>,</w:t>
            </w:r>
            <w:r w:rsidRPr="00213B66">
              <w:rPr>
                <w:bCs/>
                <w:color w:val="000000"/>
              </w:rPr>
              <w:t xml:space="preserve"> nationale</w:t>
            </w:r>
            <w:r w:rsidR="00B16291" w:rsidRPr="00213B66">
              <w:rPr>
                <w:bCs/>
                <w:color w:val="000000"/>
              </w:rPr>
              <w:t>,</w:t>
            </w:r>
            <w:r w:rsidRPr="00213B66">
              <w:rPr>
                <w:bCs/>
                <w:color w:val="000000"/>
              </w:rPr>
              <w:t xml:space="preserve"> ethnique ou raciale</w:t>
            </w:r>
            <w:r w:rsidR="00B16291" w:rsidRPr="00213B66">
              <w:rPr>
                <w:bCs/>
                <w:color w:val="000000"/>
              </w:rPr>
              <w:t>,</w:t>
            </w:r>
            <w:r w:rsidRPr="00213B66">
              <w:rPr>
                <w:bCs/>
                <w:color w:val="000000"/>
              </w:rPr>
              <w:t xml:space="preserve"> sont passibles d</w:t>
            </w:r>
            <w:r w:rsidR="00B16291" w:rsidRPr="00213B66">
              <w:rPr>
                <w:bCs/>
                <w:color w:val="000000"/>
              </w:rPr>
              <w:t>’</w:t>
            </w:r>
            <w:r w:rsidRPr="00213B66">
              <w:rPr>
                <w:bCs/>
                <w:color w:val="000000"/>
              </w:rPr>
              <w:t>une amende d</w:t>
            </w:r>
            <w:r w:rsidR="00B16291" w:rsidRPr="00213B66">
              <w:rPr>
                <w:bCs/>
                <w:color w:val="000000"/>
              </w:rPr>
              <w:t>’</w:t>
            </w:r>
            <w:r w:rsidRPr="00213B66">
              <w:rPr>
                <w:bCs/>
                <w:color w:val="000000"/>
              </w:rPr>
              <w:t>un montant compris entre 20 et 40 fois le salaire mensuel de base ou d</w:t>
            </w:r>
            <w:r w:rsidR="00B16291" w:rsidRPr="00213B66">
              <w:rPr>
                <w:bCs/>
                <w:color w:val="000000"/>
              </w:rPr>
              <w:t>’</w:t>
            </w:r>
            <w:r w:rsidRPr="00213B66">
              <w:rPr>
                <w:bCs/>
                <w:color w:val="000000"/>
              </w:rPr>
              <w:t>une peine privative de liberté de trois ans au maximum.</w:t>
            </w:r>
          </w:p>
          <w:p w:rsidR="00BA4EEF" w:rsidRPr="00213B66" w:rsidRDefault="00BA4EEF" w:rsidP="0094307A">
            <w:pPr>
              <w:spacing w:before="40" w:after="100"/>
              <w:ind w:right="113"/>
              <w:rPr>
                <w:bCs/>
              </w:rPr>
            </w:pPr>
          </w:p>
        </w:tc>
        <w:tc>
          <w:tcPr>
            <w:tcW w:w="2268" w:type="dxa"/>
            <w:shd w:val="clear" w:color="auto" w:fill="auto"/>
          </w:tcPr>
          <w:p w:rsidR="00BA4EEF" w:rsidRPr="00213B66" w:rsidRDefault="00BA4EEF" w:rsidP="0094307A">
            <w:pPr>
              <w:spacing w:before="40" w:after="100"/>
              <w:ind w:right="113"/>
              <w:rPr>
                <w:bCs/>
              </w:rPr>
            </w:pPr>
          </w:p>
        </w:tc>
      </w:tr>
      <w:tr w:rsidR="00567B5E" w:rsidRPr="009B3DEC" w:rsidTr="00213B66">
        <w:trPr>
          <w:cantSplit/>
        </w:trPr>
        <w:tc>
          <w:tcPr>
            <w:tcW w:w="426" w:type="dxa"/>
            <w:tcBorders>
              <w:bottom w:val="single" w:sz="12" w:space="0" w:color="auto"/>
            </w:tcBorders>
            <w:shd w:val="clear" w:color="auto" w:fill="auto"/>
          </w:tcPr>
          <w:p w:rsidR="00567B5E" w:rsidRPr="00213B66" w:rsidRDefault="00567B5E" w:rsidP="0094307A">
            <w:pPr>
              <w:spacing w:before="40" w:after="100"/>
              <w:ind w:right="40"/>
              <w:rPr>
                <w:bCs/>
              </w:rPr>
            </w:pPr>
          </w:p>
        </w:tc>
        <w:tc>
          <w:tcPr>
            <w:tcW w:w="4677" w:type="dxa"/>
            <w:tcBorders>
              <w:bottom w:val="single" w:sz="12" w:space="0" w:color="auto"/>
            </w:tcBorders>
            <w:shd w:val="clear" w:color="auto" w:fill="auto"/>
          </w:tcPr>
          <w:p w:rsidR="00567B5E" w:rsidRPr="00213B66" w:rsidRDefault="00567B5E" w:rsidP="0094307A">
            <w:pPr>
              <w:tabs>
                <w:tab w:val="left" w:pos="287"/>
              </w:tabs>
              <w:spacing w:before="40" w:after="100"/>
              <w:ind w:right="113"/>
              <w:rPr>
                <w:bCs/>
              </w:rPr>
            </w:pPr>
            <w:r w:rsidRPr="00213B66">
              <w:rPr>
                <w:bCs/>
              </w:rPr>
              <w:t xml:space="preserve">2. </w:t>
            </w:r>
            <w:r w:rsidR="009E474C" w:rsidRPr="00213B66">
              <w:rPr>
                <w:bCs/>
              </w:rPr>
              <w:tab/>
            </w:r>
            <w:r w:rsidR="00FB70B1" w:rsidRPr="00213B66">
              <w:rPr>
                <w:bCs/>
                <w:color w:val="000000"/>
              </w:rPr>
              <w:t>S</w:t>
            </w:r>
            <w:r w:rsidR="00B16291" w:rsidRPr="00213B66">
              <w:rPr>
                <w:bCs/>
                <w:color w:val="000000"/>
              </w:rPr>
              <w:t>’</w:t>
            </w:r>
            <w:r w:rsidR="00FB70B1" w:rsidRPr="00213B66">
              <w:rPr>
                <w:bCs/>
                <w:color w:val="000000"/>
              </w:rPr>
              <w:t xml:space="preserve">ils sont commis </w:t>
            </w:r>
            <w:r w:rsidR="005906D3" w:rsidRPr="00213B66">
              <w:rPr>
                <w:bCs/>
                <w:color w:val="000000"/>
              </w:rPr>
              <w:t>en recourant aux</w:t>
            </w:r>
            <w:r w:rsidR="00FB70B1" w:rsidRPr="00213B66">
              <w:rPr>
                <w:bCs/>
                <w:color w:val="000000"/>
              </w:rPr>
              <w:t xml:space="preserve"> médias</w:t>
            </w:r>
            <w:r w:rsidR="00B16291" w:rsidRPr="00213B66">
              <w:rPr>
                <w:bCs/>
                <w:color w:val="000000"/>
              </w:rPr>
              <w:t>,</w:t>
            </w:r>
            <w:r w:rsidR="00FB70B1" w:rsidRPr="00213B66">
              <w:rPr>
                <w:bCs/>
                <w:color w:val="000000"/>
              </w:rPr>
              <w:t xml:space="preserve"> les mêmes faits sont passibles d</w:t>
            </w:r>
            <w:r w:rsidR="00B16291" w:rsidRPr="00213B66">
              <w:rPr>
                <w:bCs/>
                <w:color w:val="000000"/>
              </w:rPr>
              <w:t>’</w:t>
            </w:r>
            <w:r w:rsidR="00FB70B1" w:rsidRPr="00213B66">
              <w:rPr>
                <w:bCs/>
                <w:color w:val="000000"/>
              </w:rPr>
              <w:t>une amende d</w:t>
            </w:r>
            <w:r w:rsidR="00B16291" w:rsidRPr="00213B66">
              <w:rPr>
                <w:bCs/>
                <w:color w:val="000000"/>
              </w:rPr>
              <w:t>’</w:t>
            </w:r>
            <w:r w:rsidR="00FB70B1" w:rsidRPr="00213B66">
              <w:rPr>
                <w:bCs/>
                <w:color w:val="000000"/>
              </w:rPr>
              <w:t xml:space="preserve">un montant compris entre 25 et 50 fois le salaire mensuel </w:t>
            </w:r>
            <w:r w:rsidR="005906D3" w:rsidRPr="00213B66">
              <w:rPr>
                <w:bCs/>
                <w:color w:val="000000"/>
              </w:rPr>
              <w:t xml:space="preserve">de base </w:t>
            </w:r>
            <w:r w:rsidR="00FB70B1" w:rsidRPr="00213B66">
              <w:rPr>
                <w:bCs/>
                <w:color w:val="000000"/>
              </w:rPr>
              <w:t>ou d</w:t>
            </w:r>
            <w:r w:rsidR="00B16291" w:rsidRPr="00213B66">
              <w:rPr>
                <w:bCs/>
                <w:color w:val="000000"/>
              </w:rPr>
              <w:t>’</w:t>
            </w:r>
            <w:r w:rsidR="00FB70B1" w:rsidRPr="00213B66">
              <w:rPr>
                <w:bCs/>
                <w:color w:val="000000"/>
              </w:rPr>
              <w:t xml:space="preserve">une peine </w:t>
            </w:r>
            <w:r w:rsidR="005906D3" w:rsidRPr="00213B66">
              <w:rPr>
                <w:bCs/>
                <w:color w:val="000000"/>
              </w:rPr>
              <w:t xml:space="preserve">privative </w:t>
            </w:r>
            <w:r w:rsidR="00FB70B1" w:rsidRPr="00213B66">
              <w:rPr>
                <w:bCs/>
                <w:color w:val="000000"/>
              </w:rPr>
              <w:t>de liberté d</w:t>
            </w:r>
            <w:r w:rsidR="00B16291" w:rsidRPr="00213B66">
              <w:rPr>
                <w:bCs/>
                <w:color w:val="000000"/>
              </w:rPr>
              <w:t>’</w:t>
            </w:r>
            <w:r w:rsidR="00FB70B1" w:rsidRPr="00213B66">
              <w:rPr>
                <w:bCs/>
                <w:color w:val="000000"/>
              </w:rPr>
              <w:t>une durée comprise entre deux et quatre</w:t>
            </w:r>
            <w:r w:rsidR="007A00C4" w:rsidRPr="00213B66">
              <w:rPr>
                <w:bCs/>
                <w:color w:val="000000"/>
              </w:rPr>
              <w:t> ans</w:t>
            </w:r>
            <w:r w:rsidR="00FB70B1" w:rsidRPr="00213B66">
              <w:rPr>
                <w:bCs/>
                <w:color w:val="000000"/>
              </w:rPr>
              <w:t>.</w:t>
            </w:r>
          </w:p>
          <w:p w:rsidR="00567B5E" w:rsidRPr="00213B66" w:rsidRDefault="00567B5E" w:rsidP="0094307A">
            <w:pPr>
              <w:tabs>
                <w:tab w:val="left" w:pos="287"/>
              </w:tabs>
              <w:spacing w:before="40" w:after="100"/>
              <w:ind w:right="113"/>
              <w:rPr>
                <w:bCs/>
              </w:rPr>
            </w:pPr>
            <w:r w:rsidRPr="00213B66">
              <w:rPr>
                <w:bCs/>
              </w:rPr>
              <w:t xml:space="preserve">3. </w:t>
            </w:r>
            <w:r w:rsidR="009E474C" w:rsidRPr="00213B66">
              <w:rPr>
                <w:bCs/>
              </w:rPr>
              <w:tab/>
            </w:r>
            <w:r w:rsidR="00FB70B1" w:rsidRPr="00213B66">
              <w:rPr>
                <w:bCs/>
                <w:color w:val="000000"/>
              </w:rPr>
              <w:t>S</w:t>
            </w:r>
            <w:r w:rsidR="00B16291" w:rsidRPr="00213B66">
              <w:rPr>
                <w:bCs/>
                <w:color w:val="000000"/>
              </w:rPr>
              <w:t>’</w:t>
            </w:r>
            <w:r w:rsidR="00FB70B1" w:rsidRPr="00213B66">
              <w:rPr>
                <w:bCs/>
                <w:color w:val="000000"/>
              </w:rPr>
              <w:t>ils s</w:t>
            </w:r>
            <w:r w:rsidR="00B16291" w:rsidRPr="00213B66">
              <w:rPr>
                <w:bCs/>
                <w:color w:val="000000"/>
              </w:rPr>
              <w:t>’</w:t>
            </w:r>
            <w:r w:rsidR="00FB70B1" w:rsidRPr="00213B66">
              <w:rPr>
                <w:bCs/>
                <w:color w:val="000000"/>
              </w:rPr>
              <w:t>accompagnent de violences physiques ou de menaces ou s</w:t>
            </w:r>
            <w:r w:rsidR="00B16291" w:rsidRPr="00213B66">
              <w:rPr>
                <w:bCs/>
                <w:color w:val="000000"/>
              </w:rPr>
              <w:t>’</w:t>
            </w:r>
            <w:r w:rsidR="00FB70B1" w:rsidRPr="00213B66">
              <w:rPr>
                <w:bCs/>
                <w:color w:val="000000"/>
              </w:rPr>
              <w:t xml:space="preserve">ils sont </w:t>
            </w:r>
            <w:r w:rsidR="00126FCB" w:rsidRPr="00213B66">
              <w:rPr>
                <w:bCs/>
                <w:color w:val="000000"/>
              </w:rPr>
              <w:t xml:space="preserve">commis en bande </w:t>
            </w:r>
            <w:r w:rsidR="00FB70B1" w:rsidRPr="00213B66">
              <w:rPr>
                <w:bCs/>
                <w:color w:val="000000"/>
              </w:rPr>
              <w:t>organisé</w:t>
            </w:r>
            <w:r w:rsidR="00126FCB" w:rsidRPr="00213B66">
              <w:rPr>
                <w:bCs/>
                <w:color w:val="000000"/>
              </w:rPr>
              <w:t>e</w:t>
            </w:r>
            <w:r w:rsidR="00B16291" w:rsidRPr="00213B66">
              <w:rPr>
                <w:bCs/>
                <w:color w:val="000000"/>
              </w:rPr>
              <w:t>,</w:t>
            </w:r>
            <w:r w:rsidR="00FB70B1" w:rsidRPr="00213B66">
              <w:rPr>
                <w:bCs/>
                <w:color w:val="000000"/>
              </w:rPr>
              <w:t xml:space="preserve"> les faits visés aux </w:t>
            </w:r>
            <w:r w:rsidR="007A00C4" w:rsidRPr="00213B66">
              <w:rPr>
                <w:bCs/>
                <w:color w:val="000000"/>
              </w:rPr>
              <w:t>paragraphes </w:t>
            </w:r>
            <w:r w:rsidR="00FB70B1" w:rsidRPr="00213B66">
              <w:rPr>
                <w:bCs/>
                <w:color w:val="000000"/>
              </w:rPr>
              <w:t xml:space="preserve">1 et 2 du présent </w:t>
            </w:r>
            <w:r w:rsidR="006E01BA" w:rsidRPr="00213B66">
              <w:rPr>
                <w:bCs/>
                <w:color w:val="000000"/>
              </w:rPr>
              <w:t>article</w:t>
            </w:r>
            <w:r w:rsidR="00BC4D11" w:rsidRPr="00213B66">
              <w:rPr>
                <w:bCs/>
                <w:color w:val="000000"/>
              </w:rPr>
              <w:t xml:space="preserve"> </w:t>
            </w:r>
            <w:r w:rsidR="00FB70B1" w:rsidRPr="00213B66">
              <w:rPr>
                <w:bCs/>
                <w:color w:val="000000"/>
              </w:rPr>
              <w:t>sont passibles d</w:t>
            </w:r>
            <w:r w:rsidR="00B16291" w:rsidRPr="00213B66">
              <w:rPr>
                <w:bCs/>
                <w:color w:val="000000"/>
              </w:rPr>
              <w:t>’</w:t>
            </w:r>
            <w:r w:rsidR="00FB70B1" w:rsidRPr="00213B66">
              <w:rPr>
                <w:bCs/>
                <w:color w:val="000000"/>
              </w:rPr>
              <w:t xml:space="preserve">une peine </w:t>
            </w:r>
            <w:r w:rsidR="005906D3" w:rsidRPr="00213B66">
              <w:rPr>
                <w:bCs/>
                <w:color w:val="000000"/>
              </w:rPr>
              <w:t xml:space="preserve">privative </w:t>
            </w:r>
            <w:r w:rsidR="00FB70B1" w:rsidRPr="00213B66">
              <w:rPr>
                <w:bCs/>
                <w:color w:val="000000"/>
              </w:rPr>
              <w:t>de liberté d</w:t>
            </w:r>
            <w:r w:rsidR="00B16291" w:rsidRPr="00213B66">
              <w:rPr>
                <w:bCs/>
                <w:color w:val="000000"/>
              </w:rPr>
              <w:t>’</w:t>
            </w:r>
            <w:r w:rsidR="00FB70B1" w:rsidRPr="00213B66">
              <w:rPr>
                <w:bCs/>
                <w:color w:val="000000"/>
              </w:rPr>
              <w:t>une durée comprise entre trois et huit</w:t>
            </w:r>
            <w:r w:rsidR="007A00C4" w:rsidRPr="00213B66">
              <w:rPr>
                <w:bCs/>
                <w:color w:val="000000"/>
              </w:rPr>
              <w:t> ans</w:t>
            </w:r>
            <w:r w:rsidR="00FB70B1" w:rsidRPr="00213B66">
              <w:rPr>
                <w:bCs/>
                <w:color w:val="000000"/>
              </w:rPr>
              <w:t>.</w:t>
            </w:r>
          </w:p>
        </w:tc>
        <w:tc>
          <w:tcPr>
            <w:tcW w:w="2268" w:type="dxa"/>
            <w:tcBorders>
              <w:bottom w:val="single" w:sz="12" w:space="0" w:color="auto"/>
            </w:tcBorders>
            <w:shd w:val="clear" w:color="auto" w:fill="auto"/>
          </w:tcPr>
          <w:p w:rsidR="00567B5E" w:rsidRPr="00213B66" w:rsidRDefault="00E638D2" w:rsidP="0094307A">
            <w:pPr>
              <w:spacing w:before="40" w:after="100"/>
              <w:ind w:right="113"/>
              <w:rPr>
                <w:bCs/>
              </w:rPr>
            </w:pPr>
            <w:r w:rsidRPr="00213B66">
              <w:rPr>
                <w:bCs/>
              </w:rPr>
              <w:t xml:space="preserve"> – </w:t>
            </w:r>
            <w:r w:rsidR="00567B5E" w:rsidRPr="00213B66">
              <w:rPr>
                <w:bCs/>
              </w:rPr>
              <w:t>//-</w:t>
            </w:r>
          </w:p>
        </w:tc>
      </w:tr>
    </w:tbl>
    <w:p w:rsidR="00567B5E" w:rsidRPr="0094307A" w:rsidRDefault="0094307A" w:rsidP="0094307A">
      <w:pPr>
        <w:spacing w:before="240"/>
        <w:ind w:left="1134" w:right="1134"/>
        <w:jc w:val="center"/>
        <w:rPr>
          <w:color w:val="000000"/>
          <w:sz w:val="24"/>
          <w:szCs w:val="24"/>
          <w:u w:val="single"/>
        </w:rPr>
      </w:pPr>
      <w:r>
        <w:rPr>
          <w:color w:val="000000"/>
          <w:sz w:val="24"/>
          <w:szCs w:val="24"/>
          <w:u w:val="single"/>
        </w:rPr>
        <w:tab/>
      </w:r>
      <w:r>
        <w:rPr>
          <w:color w:val="000000"/>
          <w:sz w:val="24"/>
          <w:szCs w:val="24"/>
          <w:u w:val="single"/>
        </w:rPr>
        <w:tab/>
      </w:r>
      <w:r>
        <w:rPr>
          <w:color w:val="000000"/>
          <w:sz w:val="24"/>
          <w:szCs w:val="24"/>
          <w:u w:val="single"/>
        </w:rPr>
        <w:tab/>
      </w:r>
    </w:p>
    <w:sectPr w:rsidR="00567B5E" w:rsidRPr="0094307A" w:rsidSect="009A09D7">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D87" w:rsidRDefault="00373D87" w:rsidP="00DE6C2C">
      <w:pPr>
        <w:spacing w:line="240" w:lineRule="auto"/>
      </w:pPr>
      <w:r>
        <w:separator/>
      </w:r>
    </w:p>
  </w:endnote>
  <w:endnote w:type="continuationSeparator" w:id="0">
    <w:p w:rsidR="00373D87" w:rsidRDefault="00373D87" w:rsidP="00DE6C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D87" w:rsidRPr="004B37A6" w:rsidRDefault="00373D87" w:rsidP="00622AA9">
    <w:pPr>
      <w:tabs>
        <w:tab w:val="right" w:pos="9638"/>
      </w:tabs>
      <w:suppressAutoHyphens w:val="0"/>
      <w:spacing w:line="240" w:lineRule="auto"/>
      <w:rPr>
        <w:sz w:val="16"/>
        <w:lang w:val="es-ES" w:eastAsia="es-ES"/>
      </w:rPr>
    </w:pPr>
    <w:r w:rsidRPr="004B37A6">
      <w:rPr>
        <w:b/>
        <w:sz w:val="18"/>
        <w:lang w:val="es-ES" w:eastAsia="es-ES"/>
      </w:rPr>
      <w:fldChar w:fldCharType="begin"/>
    </w:r>
    <w:r w:rsidRPr="004B37A6">
      <w:rPr>
        <w:b/>
        <w:sz w:val="18"/>
        <w:lang w:val="es-ES" w:eastAsia="es-ES"/>
      </w:rPr>
      <w:instrText xml:space="preserve"> PAGE  \* MERGEFORMAT </w:instrText>
    </w:r>
    <w:r w:rsidRPr="004B37A6">
      <w:rPr>
        <w:b/>
        <w:sz w:val="18"/>
        <w:lang w:val="es-ES" w:eastAsia="es-ES"/>
      </w:rPr>
      <w:fldChar w:fldCharType="separate"/>
    </w:r>
    <w:r w:rsidR="00A76C12">
      <w:rPr>
        <w:b/>
        <w:noProof/>
        <w:sz w:val="18"/>
        <w:lang w:val="es-ES" w:eastAsia="es-ES"/>
      </w:rPr>
      <w:t>2</w:t>
    </w:r>
    <w:r w:rsidRPr="004B37A6">
      <w:rPr>
        <w:b/>
        <w:sz w:val="18"/>
        <w:lang w:val="es-ES" w:eastAsia="es-ES"/>
      </w:rPr>
      <w:fldChar w:fldCharType="end"/>
    </w:r>
    <w:r w:rsidRPr="004B37A6">
      <w:rPr>
        <w:b/>
        <w:sz w:val="18"/>
        <w:lang w:val="es-ES" w:eastAsia="es-ES"/>
      </w:rPr>
      <w:tab/>
    </w:r>
    <w:r w:rsidRPr="004B37A6">
      <w:rPr>
        <w:sz w:val="16"/>
        <w:lang w:val="es-ES" w:eastAsia="es-ES"/>
      </w:rPr>
      <w:t>GE.1</w:t>
    </w:r>
    <w:r>
      <w:rPr>
        <w:sz w:val="16"/>
        <w:lang w:val="es-ES" w:eastAsia="es-ES"/>
      </w:rPr>
      <w:t>5</w:t>
    </w:r>
    <w:r w:rsidRPr="004B37A6">
      <w:rPr>
        <w:sz w:val="16"/>
        <w:lang w:val="es-ES" w:eastAsia="es-ES"/>
      </w:rPr>
      <w:t>-</w:t>
    </w:r>
    <w:r>
      <w:rPr>
        <w:sz w:val="16"/>
        <w:lang w:val="es-ES" w:eastAsia="es-ES"/>
      </w:rPr>
      <w:t>22123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D87" w:rsidRPr="0005454B" w:rsidRDefault="00373D87" w:rsidP="00622AA9">
    <w:pPr>
      <w:tabs>
        <w:tab w:val="right" w:pos="9638"/>
      </w:tabs>
      <w:suppressAutoHyphens w:val="0"/>
      <w:spacing w:line="240" w:lineRule="auto"/>
      <w:rPr>
        <w:b/>
        <w:sz w:val="18"/>
        <w:lang w:val="es-ES" w:eastAsia="es-ES"/>
      </w:rPr>
    </w:pPr>
    <w:r>
      <w:rPr>
        <w:sz w:val="16"/>
        <w:lang w:val="es-ES" w:eastAsia="es-ES"/>
      </w:rPr>
      <w:t>GE.15-22123  (EXT)</w:t>
    </w:r>
    <w:r w:rsidRPr="0005454B">
      <w:rPr>
        <w:sz w:val="16"/>
        <w:lang w:val="es-ES" w:eastAsia="es-ES"/>
      </w:rPr>
      <w:tab/>
    </w:r>
    <w:r w:rsidRPr="0005454B">
      <w:rPr>
        <w:b/>
        <w:sz w:val="18"/>
        <w:lang w:val="es-ES" w:eastAsia="es-ES"/>
      </w:rPr>
      <w:fldChar w:fldCharType="begin"/>
    </w:r>
    <w:r w:rsidRPr="0005454B">
      <w:rPr>
        <w:b/>
        <w:sz w:val="18"/>
        <w:lang w:val="es-ES" w:eastAsia="es-ES"/>
      </w:rPr>
      <w:instrText xml:space="preserve"> PAGE  \* MERGEFORMAT </w:instrText>
    </w:r>
    <w:r w:rsidRPr="0005454B">
      <w:rPr>
        <w:b/>
        <w:sz w:val="18"/>
        <w:lang w:val="es-ES" w:eastAsia="es-ES"/>
      </w:rPr>
      <w:fldChar w:fldCharType="separate"/>
    </w:r>
    <w:r w:rsidR="00A76C12">
      <w:rPr>
        <w:b/>
        <w:noProof/>
        <w:sz w:val="18"/>
        <w:lang w:val="es-ES" w:eastAsia="es-ES"/>
      </w:rPr>
      <w:t>55</w:t>
    </w:r>
    <w:r w:rsidRPr="0005454B">
      <w:rPr>
        <w:b/>
        <w:sz w:val="18"/>
        <w:lang w:val="es-ES" w:eastAsia="es-E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D87" w:rsidRDefault="00373D87" w:rsidP="00A76C12">
    <w:pPr>
      <w:pStyle w:val="Footer"/>
      <w:spacing w:before="240"/>
      <w:rPr>
        <w:sz w:val="20"/>
      </w:rPr>
    </w:pPr>
    <w:r>
      <w:rPr>
        <w:noProof/>
        <w:sz w:val="20"/>
        <w:lang w:val="en-US" w:eastAsia="zh-CN"/>
      </w:rPr>
      <w:drawing>
        <wp:anchor distT="0" distB="0" distL="114300" distR="114300" simplePos="0" relativeHeight="251660288" behindDoc="0" locked="0" layoutInCell="1" allowOverlap="1">
          <wp:simplePos x="0" y="0"/>
          <wp:positionH relativeFrom="margin">
            <wp:posOffset>4319905</wp:posOffset>
          </wp:positionH>
          <wp:positionV relativeFrom="margin">
            <wp:posOffset>8279765</wp:posOffset>
          </wp:positionV>
          <wp:extent cx="1103586" cy="233330"/>
          <wp:effectExtent l="0" t="0" r="1905" b="0"/>
          <wp:wrapNone/>
          <wp:docPr id="3"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srcRect/>
                  <a:stretch>
                    <a:fillRect/>
                  </a:stretch>
                </pic:blipFill>
                <pic:spPr bwMode="auto">
                  <a:xfrm>
                    <a:off x="0" y="0"/>
                    <a:ext cx="1103586" cy="233330"/>
                  </a:xfrm>
                  <a:prstGeom prst="rect">
                    <a:avLst/>
                  </a:prstGeom>
                  <a:noFill/>
                  <a:ln w="9525">
                    <a:noFill/>
                    <a:miter lim="800000"/>
                    <a:headEnd/>
                    <a:tailEnd/>
                  </a:ln>
                </pic:spPr>
              </pic:pic>
            </a:graphicData>
          </a:graphic>
        </wp:anchor>
      </w:drawing>
    </w:r>
    <w:r w:rsidRPr="00D05296">
      <w:rPr>
        <w:sz w:val="20"/>
      </w:rPr>
      <w:t>GE.1</w:t>
    </w:r>
    <w:r>
      <w:rPr>
        <w:sz w:val="20"/>
      </w:rPr>
      <w:t>5</w:t>
    </w:r>
    <w:r w:rsidRPr="00D05296">
      <w:rPr>
        <w:sz w:val="20"/>
      </w:rPr>
      <w:t>-</w:t>
    </w:r>
    <w:r>
      <w:rPr>
        <w:sz w:val="20"/>
      </w:rPr>
      <w:t>22123</w:t>
    </w:r>
    <w:r w:rsidRPr="00D05296">
      <w:rPr>
        <w:sz w:val="20"/>
      </w:rPr>
      <w:t xml:space="preserve">  (EXT)</w:t>
    </w:r>
  </w:p>
  <w:p w:rsidR="00A76C12" w:rsidRPr="00A76C12" w:rsidRDefault="00A76C12" w:rsidP="00A76C1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8027670</wp:posOffset>
          </wp:positionV>
          <wp:extent cx="636926" cy="636927"/>
          <wp:effectExtent l="0" t="0" r="0" b="0"/>
          <wp:wrapNone/>
          <wp:docPr id="1" name="Picture 1" descr="http://undocs.org/m2/QRCode.ashx?DS=CERD/C/TKM/8-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TKM/8-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926" cy="63692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D87" w:rsidRPr="001075E9" w:rsidRDefault="00373D87" w:rsidP="00866528">
      <w:pPr>
        <w:tabs>
          <w:tab w:val="right" w:pos="2155"/>
        </w:tabs>
        <w:spacing w:after="80" w:line="240" w:lineRule="auto"/>
        <w:ind w:left="680"/>
        <w:rPr>
          <w:u w:val="single"/>
        </w:rPr>
      </w:pPr>
      <w:r>
        <w:rPr>
          <w:u w:val="single"/>
        </w:rPr>
        <w:tab/>
      </w:r>
    </w:p>
  </w:footnote>
  <w:footnote w:type="continuationSeparator" w:id="0">
    <w:p w:rsidR="00373D87" w:rsidRDefault="00373D87" w:rsidP="00DE6C2C">
      <w:pPr>
        <w:spacing w:line="240" w:lineRule="auto"/>
      </w:pPr>
      <w:r>
        <w:continuationSeparator/>
      </w:r>
    </w:p>
  </w:footnote>
  <w:footnote w:id="1">
    <w:p w:rsidR="00373D87" w:rsidRPr="00553D32" w:rsidRDefault="00373D87" w:rsidP="009D1346">
      <w:pPr>
        <w:pStyle w:val="FootnoteText"/>
        <w:rPr>
          <w:lang w:val="fr-FR"/>
        </w:rPr>
      </w:pPr>
      <w:r w:rsidRPr="00DE3EDE">
        <w:rPr>
          <w:lang w:val="fr-FR"/>
        </w:rPr>
        <w:tab/>
      </w:r>
      <w:r w:rsidRPr="00866528">
        <w:rPr>
          <w:sz w:val="20"/>
          <w:lang w:val="fr-FR"/>
        </w:rPr>
        <w:t>*</w:t>
      </w:r>
      <w:r w:rsidRPr="00DE3EDE">
        <w:rPr>
          <w:lang w:val="fr-FR"/>
        </w:rPr>
        <w:tab/>
        <w:t>Le</w:t>
      </w:r>
      <w:r w:rsidRPr="009D1346">
        <w:rPr>
          <w:lang w:val="fr-FR"/>
        </w:rPr>
        <w:t xml:space="preserve"> présent document n</w:t>
      </w:r>
      <w:r>
        <w:rPr>
          <w:lang w:val="fr-FR"/>
        </w:rPr>
        <w:t>’</w:t>
      </w:r>
      <w:r w:rsidRPr="009D1346">
        <w:rPr>
          <w:lang w:val="fr-FR"/>
        </w:rPr>
        <w:t>a pas fait l</w:t>
      </w:r>
      <w:r>
        <w:rPr>
          <w:lang w:val="fr-FR"/>
        </w:rPr>
        <w:t>’</w:t>
      </w:r>
      <w:r w:rsidRPr="009D1346">
        <w:rPr>
          <w:lang w:val="fr-FR"/>
        </w:rPr>
        <w:t>objet d</w:t>
      </w:r>
      <w:r>
        <w:rPr>
          <w:lang w:val="fr-FR"/>
        </w:rPr>
        <w:t>’</w:t>
      </w:r>
      <w:r w:rsidRPr="009D1346">
        <w:rPr>
          <w:lang w:val="fr-FR"/>
        </w:rPr>
        <w:t>une relecture sur le fond par les services d</w:t>
      </w:r>
      <w:r>
        <w:rPr>
          <w:lang w:val="fr-FR"/>
        </w:rPr>
        <w:t>’</w:t>
      </w:r>
      <w:r w:rsidRPr="009D1346">
        <w:rPr>
          <w:lang w:val="fr-FR"/>
        </w:rPr>
        <w:t>édition.</w:t>
      </w:r>
      <w:r w:rsidRPr="00553D32">
        <w:rPr>
          <w:lang w:val="fr-FR"/>
        </w:rPr>
        <w:t xml:space="preserve"> </w:t>
      </w:r>
    </w:p>
  </w:footnote>
  <w:footnote w:id="2">
    <w:p w:rsidR="00373D87" w:rsidRPr="00DE3EDE" w:rsidRDefault="00373D87" w:rsidP="00866528">
      <w:pPr>
        <w:pStyle w:val="FootnoteText"/>
        <w:rPr>
          <w:lang w:val="fr-FR"/>
        </w:rPr>
      </w:pPr>
      <w:r w:rsidRPr="00553D32">
        <w:rPr>
          <w:lang w:val="fr-FR"/>
        </w:rPr>
        <w:tab/>
      </w:r>
      <w:r w:rsidRPr="00866528">
        <w:rPr>
          <w:sz w:val="20"/>
          <w:lang w:val="fr-FR"/>
        </w:rPr>
        <w:t>**</w:t>
      </w:r>
      <w:r>
        <w:rPr>
          <w:lang w:val="fr-FR"/>
        </w:rPr>
        <w:tab/>
      </w:r>
      <w:r w:rsidRPr="00866528">
        <w:rPr>
          <w:lang w:val="fr-FR"/>
        </w:rPr>
        <w:t>Nouveau tirage pour raisons techniques le 19 avril 2016.</w:t>
      </w:r>
      <w:r w:rsidRPr="00DE3EDE">
        <w:rPr>
          <w:lang w:val="fr-F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D87" w:rsidRPr="005D6B47" w:rsidRDefault="00373D87" w:rsidP="00B366A3">
    <w:pPr>
      <w:pStyle w:val="Header"/>
    </w:pPr>
    <w:r w:rsidRPr="005D6B47">
      <w:t>CERD/C/TKM/8-11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D87" w:rsidRPr="005D6B47" w:rsidRDefault="00373D87" w:rsidP="00B366A3">
    <w:pPr>
      <w:pStyle w:val="Header"/>
      <w:jc w:val="right"/>
    </w:pPr>
    <w:r w:rsidRPr="005D6B47">
      <w:t>CERD/C/TKM/8-11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15532"/>
    <w:multiLevelType w:val="hybridMultilevel"/>
    <w:tmpl w:val="A58427AE"/>
    <w:lvl w:ilvl="0" w:tplc="3A3693EC">
      <w:numFmt w:val="bullet"/>
      <w:lvlText w:val=""/>
      <w:lvlJc w:val="left"/>
      <w:pPr>
        <w:ind w:left="1689" w:hanging="555"/>
      </w:pPr>
      <w:rPr>
        <w:rFonts w:ascii="Symbol" w:eastAsia="Times New Roman" w:hAnsi="Symbol" w:cs="Times New Roman" w:hint="default"/>
      </w:rPr>
    </w:lvl>
    <w:lvl w:ilvl="1" w:tplc="100C0003" w:tentative="1">
      <w:start w:val="1"/>
      <w:numFmt w:val="bullet"/>
      <w:lvlText w:val="o"/>
      <w:lvlJc w:val="left"/>
      <w:pPr>
        <w:ind w:left="2214" w:hanging="360"/>
      </w:pPr>
      <w:rPr>
        <w:rFonts w:ascii="Courier New" w:hAnsi="Courier New" w:cs="Courier New" w:hint="default"/>
      </w:rPr>
    </w:lvl>
    <w:lvl w:ilvl="2" w:tplc="100C0005" w:tentative="1">
      <w:start w:val="1"/>
      <w:numFmt w:val="bullet"/>
      <w:lvlText w:val=""/>
      <w:lvlJc w:val="left"/>
      <w:pPr>
        <w:ind w:left="2934" w:hanging="360"/>
      </w:pPr>
      <w:rPr>
        <w:rFonts w:ascii="Wingdings" w:hAnsi="Wingdings" w:hint="default"/>
      </w:rPr>
    </w:lvl>
    <w:lvl w:ilvl="3" w:tplc="100C0001" w:tentative="1">
      <w:start w:val="1"/>
      <w:numFmt w:val="bullet"/>
      <w:lvlText w:val=""/>
      <w:lvlJc w:val="left"/>
      <w:pPr>
        <w:ind w:left="3654" w:hanging="360"/>
      </w:pPr>
      <w:rPr>
        <w:rFonts w:ascii="Symbol" w:hAnsi="Symbol" w:hint="default"/>
      </w:rPr>
    </w:lvl>
    <w:lvl w:ilvl="4" w:tplc="100C0003" w:tentative="1">
      <w:start w:val="1"/>
      <w:numFmt w:val="bullet"/>
      <w:lvlText w:val="o"/>
      <w:lvlJc w:val="left"/>
      <w:pPr>
        <w:ind w:left="4374" w:hanging="360"/>
      </w:pPr>
      <w:rPr>
        <w:rFonts w:ascii="Courier New" w:hAnsi="Courier New" w:cs="Courier New" w:hint="default"/>
      </w:rPr>
    </w:lvl>
    <w:lvl w:ilvl="5" w:tplc="100C0005" w:tentative="1">
      <w:start w:val="1"/>
      <w:numFmt w:val="bullet"/>
      <w:lvlText w:val=""/>
      <w:lvlJc w:val="left"/>
      <w:pPr>
        <w:ind w:left="5094" w:hanging="360"/>
      </w:pPr>
      <w:rPr>
        <w:rFonts w:ascii="Wingdings" w:hAnsi="Wingdings" w:hint="default"/>
      </w:rPr>
    </w:lvl>
    <w:lvl w:ilvl="6" w:tplc="100C0001" w:tentative="1">
      <w:start w:val="1"/>
      <w:numFmt w:val="bullet"/>
      <w:lvlText w:val=""/>
      <w:lvlJc w:val="left"/>
      <w:pPr>
        <w:ind w:left="5814" w:hanging="360"/>
      </w:pPr>
      <w:rPr>
        <w:rFonts w:ascii="Symbol" w:hAnsi="Symbol" w:hint="default"/>
      </w:rPr>
    </w:lvl>
    <w:lvl w:ilvl="7" w:tplc="100C0003" w:tentative="1">
      <w:start w:val="1"/>
      <w:numFmt w:val="bullet"/>
      <w:lvlText w:val="o"/>
      <w:lvlJc w:val="left"/>
      <w:pPr>
        <w:ind w:left="6534" w:hanging="360"/>
      </w:pPr>
      <w:rPr>
        <w:rFonts w:ascii="Courier New" w:hAnsi="Courier New" w:cs="Courier New" w:hint="default"/>
      </w:rPr>
    </w:lvl>
    <w:lvl w:ilvl="8" w:tplc="100C0005" w:tentative="1">
      <w:start w:val="1"/>
      <w:numFmt w:val="bullet"/>
      <w:lvlText w:val=""/>
      <w:lvlJc w:val="left"/>
      <w:pPr>
        <w:ind w:left="7254" w:hanging="360"/>
      </w:pPr>
      <w:rPr>
        <w:rFonts w:ascii="Wingdings" w:hAnsi="Wingdings" w:hint="default"/>
      </w:rPr>
    </w:lvl>
  </w:abstractNum>
  <w:abstractNum w:abstractNumId="1">
    <w:nsid w:val="011406F6"/>
    <w:multiLevelType w:val="hybridMultilevel"/>
    <w:tmpl w:val="33349AA8"/>
    <w:lvl w:ilvl="0" w:tplc="73502A6E">
      <w:numFmt w:val="bullet"/>
      <w:lvlText w:val=""/>
      <w:lvlJc w:val="left"/>
      <w:pPr>
        <w:ind w:left="1689" w:hanging="555"/>
      </w:pPr>
      <w:rPr>
        <w:rFonts w:ascii="Symbol" w:eastAsia="Times New Roman" w:hAnsi="Symbol" w:cs="Times New Roman" w:hint="default"/>
      </w:rPr>
    </w:lvl>
    <w:lvl w:ilvl="1" w:tplc="100C0003" w:tentative="1">
      <w:start w:val="1"/>
      <w:numFmt w:val="bullet"/>
      <w:lvlText w:val="o"/>
      <w:lvlJc w:val="left"/>
      <w:pPr>
        <w:ind w:left="2214" w:hanging="360"/>
      </w:pPr>
      <w:rPr>
        <w:rFonts w:ascii="Courier New" w:hAnsi="Courier New" w:cs="Courier New" w:hint="default"/>
      </w:rPr>
    </w:lvl>
    <w:lvl w:ilvl="2" w:tplc="100C0005" w:tentative="1">
      <w:start w:val="1"/>
      <w:numFmt w:val="bullet"/>
      <w:lvlText w:val=""/>
      <w:lvlJc w:val="left"/>
      <w:pPr>
        <w:ind w:left="2934" w:hanging="360"/>
      </w:pPr>
      <w:rPr>
        <w:rFonts w:ascii="Wingdings" w:hAnsi="Wingdings" w:hint="default"/>
      </w:rPr>
    </w:lvl>
    <w:lvl w:ilvl="3" w:tplc="100C0001" w:tentative="1">
      <w:start w:val="1"/>
      <w:numFmt w:val="bullet"/>
      <w:lvlText w:val=""/>
      <w:lvlJc w:val="left"/>
      <w:pPr>
        <w:ind w:left="3654" w:hanging="360"/>
      </w:pPr>
      <w:rPr>
        <w:rFonts w:ascii="Symbol" w:hAnsi="Symbol" w:hint="default"/>
      </w:rPr>
    </w:lvl>
    <w:lvl w:ilvl="4" w:tplc="100C0003" w:tentative="1">
      <w:start w:val="1"/>
      <w:numFmt w:val="bullet"/>
      <w:lvlText w:val="o"/>
      <w:lvlJc w:val="left"/>
      <w:pPr>
        <w:ind w:left="4374" w:hanging="360"/>
      </w:pPr>
      <w:rPr>
        <w:rFonts w:ascii="Courier New" w:hAnsi="Courier New" w:cs="Courier New" w:hint="default"/>
      </w:rPr>
    </w:lvl>
    <w:lvl w:ilvl="5" w:tplc="100C0005" w:tentative="1">
      <w:start w:val="1"/>
      <w:numFmt w:val="bullet"/>
      <w:lvlText w:val=""/>
      <w:lvlJc w:val="left"/>
      <w:pPr>
        <w:ind w:left="5094" w:hanging="360"/>
      </w:pPr>
      <w:rPr>
        <w:rFonts w:ascii="Wingdings" w:hAnsi="Wingdings" w:hint="default"/>
      </w:rPr>
    </w:lvl>
    <w:lvl w:ilvl="6" w:tplc="100C0001" w:tentative="1">
      <w:start w:val="1"/>
      <w:numFmt w:val="bullet"/>
      <w:lvlText w:val=""/>
      <w:lvlJc w:val="left"/>
      <w:pPr>
        <w:ind w:left="5814" w:hanging="360"/>
      </w:pPr>
      <w:rPr>
        <w:rFonts w:ascii="Symbol" w:hAnsi="Symbol" w:hint="default"/>
      </w:rPr>
    </w:lvl>
    <w:lvl w:ilvl="7" w:tplc="100C0003" w:tentative="1">
      <w:start w:val="1"/>
      <w:numFmt w:val="bullet"/>
      <w:lvlText w:val="o"/>
      <w:lvlJc w:val="left"/>
      <w:pPr>
        <w:ind w:left="6534" w:hanging="360"/>
      </w:pPr>
      <w:rPr>
        <w:rFonts w:ascii="Courier New" w:hAnsi="Courier New" w:cs="Courier New" w:hint="default"/>
      </w:rPr>
    </w:lvl>
    <w:lvl w:ilvl="8" w:tplc="100C0005" w:tentative="1">
      <w:start w:val="1"/>
      <w:numFmt w:val="bullet"/>
      <w:lvlText w:val=""/>
      <w:lvlJc w:val="left"/>
      <w:pPr>
        <w:ind w:left="7254" w:hanging="360"/>
      </w:pPr>
      <w:rPr>
        <w:rFonts w:ascii="Wingdings" w:hAnsi="Wingdings" w:hint="default"/>
      </w:rPr>
    </w:lvl>
  </w:abstractNum>
  <w:abstractNum w:abstractNumId="2">
    <w:nsid w:val="01456716"/>
    <w:multiLevelType w:val="hybridMultilevel"/>
    <w:tmpl w:val="F05C9D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36E4D09"/>
    <w:multiLevelType w:val="hybridMultilevel"/>
    <w:tmpl w:val="21C607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39A49EE"/>
    <w:multiLevelType w:val="hybridMultilevel"/>
    <w:tmpl w:val="C5C0D4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41665E0"/>
    <w:multiLevelType w:val="hybridMultilevel"/>
    <w:tmpl w:val="44549A54"/>
    <w:lvl w:ilvl="0" w:tplc="E3F84886">
      <w:numFmt w:val="bullet"/>
      <w:lvlText w:val=""/>
      <w:lvlJc w:val="left"/>
      <w:pPr>
        <w:ind w:left="2274" w:hanging="660"/>
      </w:pPr>
      <w:rPr>
        <w:rFonts w:ascii="Symbol" w:eastAsia="Times New Roman" w:hAnsi="Symbol" w:cs="Times New Roman" w:hint="default"/>
      </w:rPr>
    </w:lvl>
    <w:lvl w:ilvl="1" w:tplc="100C0003" w:tentative="1">
      <w:start w:val="1"/>
      <w:numFmt w:val="bullet"/>
      <w:lvlText w:val="o"/>
      <w:lvlJc w:val="left"/>
      <w:pPr>
        <w:ind w:left="2574" w:hanging="360"/>
      </w:pPr>
      <w:rPr>
        <w:rFonts w:ascii="Courier New" w:hAnsi="Courier New" w:cs="Courier New" w:hint="default"/>
      </w:rPr>
    </w:lvl>
    <w:lvl w:ilvl="2" w:tplc="100C0005" w:tentative="1">
      <w:start w:val="1"/>
      <w:numFmt w:val="bullet"/>
      <w:lvlText w:val=""/>
      <w:lvlJc w:val="left"/>
      <w:pPr>
        <w:ind w:left="3294" w:hanging="360"/>
      </w:pPr>
      <w:rPr>
        <w:rFonts w:ascii="Wingdings" w:hAnsi="Wingdings" w:hint="default"/>
      </w:rPr>
    </w:lvl>
    <w:lvl w:ilvl="3" w:tplc="100C0001" w:tentative="1">
      <w:start w:val="1"/>
      <w:numFmt w:val="bullet"/>
      <w:lvlText w:val=""/>
      <w:lvlJc w:val="left"/>
      <w:pPr>
        <w:ind w:left="4014" w:hanging="360"/>
      </w:pPr>
      <w:rPr>
        <w:rFonts w:ascii="Symbol" w:hAnsi="Symbol" w:hint="default"/>
      </w:rPr>
    </w:lvl>
    <w:lvl w:ilvl="4" w:tplc="100C0003" w:tentative="1">
      <w:start w:val="1"/>
      <w:numFmt w:val="bullet"/>
      <w:lvlText w:val="o"/>
      <w:lvlJc w:val="left"/>
      <w:pPr>
        <w:ind w:left="4734" w:hanging="360"/>
      </w:pPr>
      <w:rPr>
        <w:rFonts w:ascii="Courier New" w:hAnsi="Courier New" w:cs="Courier New" w:hint="default"/>
      </w:rPr>
    </w:lvl>
    <w:lvl w:ilvl="5" w:tplc="100C0005" w:tentative="1">
      <w:start w:val="1"/>
      <w:numFmt w:val="bullet"/>
      <w:lvlText w:val=""/>
      <w:lvlJc w:val="left"/>
      <w:pPr>
        <w:ind w:left="5454" w:hanging="360"/>
      </w:pPr>
      <w:rPr>
        <w:rFonts w:ascii="Wingdings" w:hAnsi="Wingdings" w:hint="default"/>
      </w:rPr>
    </w:lvl>
    <w:lvl w:ilvl="6" w:tplc="100C0001" w:tentative="1">
      <w:start w:val="1"/>
      <w:numFmt w:val="bullet"/>
      <w:lvlText w:val=""/>
      <w:lvlJc w:val="left"/>
      <w:pPr>
        <w:ind w:left="6174" w:hanging="360"/>
      </w:pPr>
      <w:rPr>
        <w:rFonts w:ascii="Symbol" w:hAnsi="Symbol" w:hint="default"/>
      </w:rPr>
    </w:lvl>
    <w:lvl w:ilvl="7" w:tplc="100C0003" w:tentative="1">
      <w:start w:val="1"/>
      <w:numFmt w:val="bullet"/>
      <w:lvlText w:val="o"/>
      <w:lvlJc w:val="left"/>
      <w:pPr>
        <w:ind w:left="6894" w:hanging="360"/>
      </w:pPr>
      <w:rPr>
        <w:rFonts w:ascii="Courier New" w:hAnsi="Courier New" w:cs="Courier New" w:hint="default"/>
      </w:rPr>
    </w:lvl>
    <w:lvl w:ilvl="8" w:tplc="100C0005" w:tentative="1">
      <w:start w:val="1"/>
      <w:numFmt w:val="bullet"/>
      <w:lvlText w:val=""/>
      <w:lvlJc w:val="left"/>
      <w:pPr>
        <w:ind w:left="7614" w:hanging="360"/>
      </w:pPr>
      <w:rPr>
        <w:rFonts w:ascii="Wingdings" w:hAnsi="Wingdings" w:hint="default"/>
      </w:rPr>
    </w:lvl>
  </w:abstractNum>
  <w:abstractNum w:abstractNumId="6">
    <w:nsid w:val="06883779"/>
    <w:multiLevelType w:val="hybridMultilevel"/>
    <w:tmpl w:val="A532D7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077D6404"/>
    <w:multiLevelType w:val="hybridMultilevel"/>
    <w:tmpl w:val="5FD4A772"/>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8">
    <w:nsid w:val="10096917"/>
    <w:multiLevelType w:val="hybridMultilevel"/>
    <w:tmpl w:val="CD4A0A28"/>
    <w:lvl w:ilvl="0" w:tplc="100C0001">
      <w:start w:val="1"/>
      <w:numFmt w:val="bullet"/>
      <w:lvlText w:val=""/>
      <w:lvlJc w:val="left"/>
      <w:pPr>
        <w:ind w:left="1200" w:hanging="360"/>
      </w:pPr>
      <w:rPr>
        <w:rFonts w:ascii="Symbol" w:hAnsi="Symbol" w:hint="default"/>
      </w:rPr>
    </w:lvl>
    <w:lvl w:ilvl="1" w:tplc="100C0003" w:tentative="1">
      <w:start w:val="1"/>
      <w:numFmt w:val="bullet"/>
      <w:lvlText w:val="o"/>
      <w:lvlJc w:val="left"/>
      <w:pPr>
        <w:ind w:left="1920" w:hanging="360"/>
      </w:pPr>
      <w:rPr>
        <w:rFonts w:ascii="Courier New" w:hAnsi="Courier New" w:cs="Courier New" w:hint="default"/>
      </w:rPr>
    </w:lvl>
    <w:lvl w:ilvl="2" w:tplc="100C0005" w:tentative="1">
      <w:start w:val="1"/>
      <w:numFmt w:val="bullet"/>
      <w:lvlText w:val=""/>
      <w:lvlJc w:val="left"/>
      <w:pPr>
        <w:ind w:left="2640" w:hanging="360"/>
      </w:pPr>
      <w:rPr>
        <w:rFonts w:ascii="Wingdings" w:hAnsi="Wingdings" w:hint="default"/>
      </w:rPr>
    </w:lvl>
    <w:lvl w:ilvl="3" w:tplc="100C0001" w:tentative="1">
      <w:start w:val="1"/>
      <w:numFmt w:val="bullet"/>
      <w:lvlText w:val=""/>
      <w:lvlJc w:val="left"/>
      <w:pPr>
        <w:ind w:left="3360" w:hanging="360"/>
      </w:pPr>
      <w:rPr>
        <w:rFonts w:ascii="Symbol" w:hAnsi="Symbol" w:hint="default"/>
      </w:rPr>
    </w:lvl>
    <w:lvl w:ilvl="4" w:tplc="100C0003" w:tentative="1">
      <w:start w:val="1"/>
      <w:numFmt w:val="bullet"/>
      <w:lvlText w:val="o"/>
      <w:lvlJc w:val="left"/>
      <w:pPr>
        <w:ind w:left="4080" w:hanging="360"/>
      </w:pPr>
      <w:rPr>
        <w:rFonts w:ascii="Courier New" w:hAnsi="Courier New" w:cs="Courier New" w:hint="default"/>
      </w:rPr>
    </w:lvl>
    <w:lvl w:ilvl="5" w:tplc="100C0005" w:tentative="1">
      <w:start w:val="1"/>
      <w:numFmt w:val="bullet"/>
      <w:lvlText w:val=""/>
      <w:lvlJc w:val="left"/>
      <w:pPr>
        <w:ind w:left="4800" w:hanging="360"/>
      </w:pPr>
      <w:rPr>
        <w:rFonts w:ascii="Wingdings" w:hAnsi="Wingdings" w:hint="default"/>
      </w:rPr>
    </w:lvl>
    <w:lvl w:ilvl="6" w:tplc="100C0001" w:tentative="1">
      <w:start w:val="1"/>
      <w:numFmt w:val="bullet"/>
      <w:lvlText w:val=""/>
      <w:lvlJc w:val="left"/>
      <w:pPr>
        <w:ind w:left="5520" w:hanging="360"/>
      </w:pPr>
      <w:rPr>
        <w:rFonts w:ascii="Symbol" w:hAnsi="Symbol" w:hint="default"/>
      </w:rPr>
    </w:lvl>
    <w:lvl w:ilvl="7" w:tplc="100C0003" w:tentative="1">
      <w:start w:val="1"/>
      <w:numFmt w:val="bullet"/>
      <w:lvlText w:val="o"/>
      <w:lvlJc w:val="left"/>
      <w:pPr>
        <w:ind w:left="6240" w:hanging="360"/>
      </w:pPr>
      <w:rPr>
        <w:rFonts w:ascii="Courier New" w:hAnsi="Courier New" w:cs="Courier New" w:hint="default"/>
      </w:rPr>
    </w:lvl>
    <w:lvl w:ilvl="8" w:tplc="100C0005" w:tentative="1">
      <w:start w:val="1"/>
      <w:numFmt w:val="bullet"/>
      <w:lvlText w:val=""/>
      <w:lvlJc w:val="left"/>
      <w:pPr>
        <w:ind w:left="6960" w:hanging="360"/>
      </w:pPr>
      <w:rPr>
        <w:rFonts w:ascii="Wingdings" w:hAnsi="Wingdings" w:hint="default"/>
      </w:rPr>
    </w:lvl>
  </w:abstractNum>
  <w:abstractNum w:abstractNumId="9">
    <w:nsid w:val="108621CD"/>
    <w:multiLevelType w:val="hybridMultilevel"/>
    <w:tmpl w:val="F592A48C"/>
    <w:lvl w:ilvl="0" w:tplc="3A3693EC">
      <w:numFmt w:val="bullet"/>
      <w:lvlText w:val=""/>
      <w:lvlJc w:val="left"/>
      <w:pPr>
        <w:ind w:left="2823" w:hanging="555"/>
      </w:pPr>
      <w:rPr>
        <w:rFonts w:ascii="Symbol" w:eastAsia="Times New Roman" w:hAnsi="Symbol" w:cs="Times New Roman" w:hint="default"/>
      </w:rPr>
    </w:lvl>
    <w:lvl w:ilvl="1" w:tplc="100C0003" w:tentative="1">
      <w:start w:val="1"/>
      <w:numFmt w:val="bullet"/>
      <w:lvlText w:val="o"/>
      <w:lvlJc w:val="left"/>
      <w:pPr>
        <w:ind w:left="2574" w:hanging="360"/>
      </w:pPr>
      <w:rPr>
        <w:rFonts w:ascii="Courier New" w:hAnsi="Courier New" w:cs="Courier New" w:hint="default"/>
      </w:rPr>
    </w:lvl>
    <w:lvl w:ilvl="2" w:tplc="100C0005" w:tentative="1">
      <w:start w:val="1"/>
      <w:numFmt w:val="bullet"/>
      <w:lvlText w:val=""/>
      <w:lvlJc w:val="left"/>
      <w:pPr>
        <w:ind w:left="3294" w:hanging="360"/>
      </w:pPr>
      <w:rPr>
        <w:rFonts w:ascii="Wingdings" w:hAnsi="Wingdings" w:hint="default"/>
      </w:rPr>
    </w:lvl>
    <w:lvl w:ilvl="3" w:tplc="100C0001" w:tentative="1">
      <w:start w:val="1"/>
      <w:numFmt w:val="bullet"/>
      <w:lvlText w:val=""/>
      <w:lvlJc w:val="left"/>
      <w:pPr>
        <w:ind w:left="4014" w:hanging="360"/>
      </w:pPr>
      <w:rPr>
        <w:rFonts w:ascii="Symbol" w:hAnsi="Symbol" w:hint="default"/>
      </w:rPr>
    </w:lvl>
    <w:lvl w:ilvl="4" w:tplc="100C0003" w:tentative="1">
      <w:start w:val="1"/>
      <w:numFmt w:val="bullet"/>
      <w:lvlText w:val="o"/>
      <w:lvlJc w:val="left"/>
      <w:pPr>
        <w:ind w:left="4734" w:hanging="360"/>
      </w:pPr>
      <w:rPr>
        <w:rFonts w:ascii="Courier New" w:hAnsi="Courier New" w:cs="Courier New" w:hint="default"/>
      </w:rPr>
    </w:lvl>
    <w:lvl w:ilvl="5" w:tplc="100C0005" w:tentative="1">
      <w:start w:val="1"/>
      <w:numFmt w:val="bullet"/>
      <w:lvlText w:val=""/>
      <w:lvlJc w:val="left"/>
      <w:pPr>
        <w:ind w:left="5454" w:hanging="360"/>
      </w:pPr>
      <w:rPr>
        <w:rFonts w:ascii="Wingdings" w:hAnsi="Wingdings" w:hint="default"/>
      </w:rPr>
    </w:lvl>
    <w:lvl w:ilvl="6" w:tplc="100C0001" w:tentative="1">
      <w:start w:val="1"/>
      <w:numFmt w:val="bullet"/>
      <w:lvlText w:val=""/>
      <w:lvlJc w:val="left"/>
      <w:pPr>
        <w:ind w:left="6174" w:hanging="360"/>
      </w:pPr>
      <w:rPr>
        <w:rFonts w:ascii="Symbol" w:hAnsi="Symbol" w:hint="default"/>
      </w:rPr>
    </w:lvl>
    <w:lvl w:ilvl="7" w:tplc="100C0003" w:tentative="1">
      <w:start w:val="1"/>
      <w:numFmt w:val="bullet"/>
      <w:lvlText w:val="o"/>
      <w:lvlJc w:val="left"/>
      <w:pPr>
        <w:ind w:left="6894" w:hanging="360"/>
      </w:pPr>
      <w:rPr>
        <w:rFonts w:ascii="Courier New" w:hAnsi="Courier New" w:cs="Courier New" w:hint="default"/>
      </w:rPr>
    </w:lvl>
    <w:lvl w:ilvl="8" w:tplc="100C0005" w:tentative="1">
      <w:start w:val="1"/>
      <w:numFmt w:val="bullet"/>
      <w:lvlText w:val=""/>
      <w:lvlJc w:val="left"/>
      <w:pPr>
        <w:ind w:left="7614" w:hanging="360"/>
      </w:pPr>
      <w:rPr>
        <w:rFonts w:ascii="Wingdings" w:hAnsi="Wingdings" w:hint="default"/>
      </w:rPr>
    </w:lvl>
  </w:abstractNum>
  <w:abstractNum w:abstractNumId="10">
    <w:nsid w:val="11EF38E3"/>
    <w:multiLevelType w:val="hybridMultilevel"/>
    <w:tmpl w:val="27BA6734"/>
    <w:lvl w:ilvl="0" w:tplc="3A3693EC">
      <w:numFmt w:val="bullet"/>
      <w:lvlText w:val=""/>
      <w:lvlJc w:val="left"/>
      <w:pPr>
        <w:ind w:left="1689" w:hanging="555"/>
      </w:pPr>
      <w:rPr>
        <w:rFonts w:ascii="Symbol" w:eastAsia="Times New Roman" w:hAnsi="Symbol" w:cs="Times New Roman" w:hint="default"/>
      </w:rPr>
    </w:lvl>
    <w:lvl w:ilvl="1" w:tplc="100C0003" w:tentative="1">
      <w:start w:val="1"/>
      <w:numFmt w:val="bullet"/>
      <w:lvlText w:val="o"/>
      <w:lvlJc w:val="left"/>
      <w:pPr>
        <w:ind w:left="2214" w:hanging="360"/>
      </w:pPr>
      <w:rPr>
        <w:rFonts w:ascii="Courier New" w:hAnsi="Courier New" w:cs="Courier New" w:hint="default"/>
      </w:rPr>
    </w:lvl>
    <w:lvl w:ilvl="2" w:tplc="100C0005" w:tentative="1">
      <w:start w:val="1"/>
      <w:numFmt w:val="bullet"/>
      <w:lvlText w:val=""/>
      <w:lvlJc w:val="left"/>
      <w:pPr>
        <w:ind w:left="2934" w:hanging="360"/>
      </w:pPr>
      <w:rPr>
        <w:rFonts w:ascii="Wingdings" w:hAnsi="Wingdings" w:hint="default"/>
      </w:rPr>
    </w:lvl>
    <w:lvl w:ilvl="3" w:tplc="100C0001" w:tentative="1">
      <w:start w:val="1"/>
      <w:numFmt w:val="bullet"/>
      <w:lvlText w:val=""/>
      <w:lvlJc w:val="left"/>
      <w:pPr>
        <w:ind w:left="3654" w:hanging="360"/>
      </w:pPr>
      <w:rPr>
        <w:rFonts w:ascii="Symbol" w:hAnsi="Symbol" w:hint="default"/>
      </w:rPr>
    </w:lvl>
    <w:lvl w:ilvl="4" w:tplc="100C0003" w:tentative="1">
      <w:start w:val="1"/>
      <w:numFmt w:val="bullet"/>
      <w:lvlText w:val="o"/>
      <w:lvlJc w:val="left"/>
      <w:pPr>
        <w:ind w:left="4374" w:hanging="360"/>
      </w:pPr>
      <w:rPr>
        <w:rFonts w:ascii="Courier New" w:hAnsi="Courier New" w:cs="Courier New" w:hint="default"/>
      </w:rPr>
    </w:lvl>
    <w:lvl w:ilvl="5" w:tplc="100C0005" w:tentative="1">
      <w:start w:val="1"/>
      <w:numFmt w:val="bullet"/>
      <w:lvlText w:val=""/>
      <w:lvlJc w:val="left"/>
      <w:pPr>
        <w:ind w:left="5094" w:hanging="360"/>
      </w:pPr>
      <w:rPr>
        <w:rFonts w:ascii="Wingdings" w:hAnsi="Wingdings" w:hint="default"/>
      </w:rPr>
    </w:lvl>
    <w:lvl w:ilvl="6" w:tplc="100C0001" w:tentative="1">
      <w:start w:val="1"/>
      <w:numFmt w:val="bullet"/>
      <w:lvlText w:val=""/>
      <w:lvlJc w:val="left"/>
      <w:pPr>
        <w:ind w:left="5814" w:hanging="360"/>
      </w:pPr>
      <w:rPr>
        <w:rFonts w:ascii="Symbol" w:hAnsi="Symbol" w:hint="default"/>
      </w:rPr>
    </w:lvl>
    <w:lvl w:ilvl="7" w:tplc="100C0003" w:tentative="1">
      <w:start w:val="1"/>
      <w:numFmt w:val="bullet"/>
      <w:lvlText w:val="o"/>
      <w:lvlJc w:val="left"/>
      <w:pPr>
        <w:ind w:left="6534" w:hanging="360"/>
      </w:pPr>
      <w:rPr>
        <w:rFonts w:ascii="Courier New" w:hAnsi="Courier New" w:cs="Courier New" w:hint="default"/>
      </w:rPr>
    </w:lvl>
    <w:lvl w:ilvl="8" w:tplc="100C0005" w:tentative="1">
      <w:start w:val="1"/>
      <w:numFmt w:val="bullet"/>
      <w:lvlText w:val=""/>
      <w:lvlJc w:val="left"/>
      <w:pPr>
        <w:ind w:left="7254" w:hanging="360"/>
      </w:pPr>
      <w:rPr>
        <w:rFonts w:ascii="Wingdings" w:hAnsi="Wingdings" w:hint="default"/>
      </w:rPr>
    </w:lvl>
  </w:abstractNum>
  <w:abstractNum w:abstractNumId="11">
    <w:nsid w:val="13D74331"/>
    <w:multiLevelType w:val="hybridMultilevel"/>
    <w:tmpl w:val="9F782F86"/>
    <w:lvl w:ilvl="0" w:tplc="3A3693EC">
      <w:numFmt w:val="bullet"/>
      <w:lvlText w:val=""/>
      <w:lvlJc w:val="left"/>
      <w:pPr>
        <w:ind w:left="1689" w:hanging="555"/>
      </w:pPr>
      <w:rPr>
        <w:rFonts w:ascii="Symbol" w:eastAsia="Times New Roman" w:hAnsi="Symbol" w:cs="Times New Roman" w:hint="default"/>
      </w:rPr>
    </w:lvl>
    <w:lvl w:ilvl="1" w:tplc="100C0003" w:tentative="1">
      <w:start w:val="1"/>
      <w:numFmt w:val="bullet"/>
      <w:lvlText w:val="o"/>
      <w:lvlJc w:val="left"/>
      <w:pPr>
        <w:ind w:left="2214" w:hanging="360"/>
      </w:pPr>
      <w:rPr>
        <w:rFonts w:ascii="Courier New" w:hAnsi="Courier New" w:cs="Courier New" w:hint="default"/>
      </w:rPr>
    </w:lvl>
    <w:lvl w:ilvl="2" w:tplc="100C0005" w:tentative="1">
      <w:start w:val="1"/>
      <w:numFmt w:val="bullet"/>
      <w:lvlText w:val=""/>
      <w:lvlJc w:val="left"/>
      <w:pPr>
        <w:ind w:left="2934" w:hanging="360"/>
      </w:pPr>
      <w:rPr>
        <w:rFonts w:ascii="Wingdings" w:hAnsi="Wingdings" w:hint="default"/>
      </w:rPr>
    </w:lvl>
    <w:lvl w:ilvl="3" w:tplc="100C0001" w:tentative="1">
      <w:start w:val="1"/>
      <w:numFmt w:val="bullet"/>
      <w:lvlText w:val=""/>
      <w:lvlJc w:val="left"/>
      <w:pPr>
        <w:ind w:left="3654" w:hanging="360"/>
      </w:pPr>
      <w:rPr>
        <w:rFonts w:ascii="Symbol" w:hAnsi="Symbol" w:hint="default"/>
      </w:rPr>
    </w:lvl>
    <w:lvl w:ilvl="4" w:tplc="100C0003" w:tentative="1">
      <w:start w:val="1"/>
      <w:numFmt w:val="bullet"/>
      <w:lvlText w:val="o"/>
      <w:lvlJc w:val="left"/>
      <w:pPr>
        <w:ind w:left="4374" w:hanging="360"/>
      </w:pPr>
      <w:rPr>
        <w:rFonts w:ascii="Courier New" w:hAnsi="Courier New" w:cs="Courier New" w:hint="default"/>
      </w:rPr>
    </w:lvl>
    <w:lvl w:ilvl="5" w:tplc="100C0005" w:tentative="1">
      <w:start w:val="1"/>
      <w:numFmt w:val="bullet"/>
      <w:lvlText w:val=""/>
      <w:lvlJc w:val="left"/>
      <w:pPr>
        <w:ind w:left="5094" w:hanging="360"/>
      </w:pPr>
      <w:rPr>
        <w:rFonts w:ascii="Wingdings" w:hAnsi="Wingdings" w:hint="default"/>
      </w:rPr>
    </w:lvl>
    <w:lvl w:ilvl="6" w:tplc="100C0001" w:tentative="1">
      <w:start w:val="1"/>
      <w:numFmt w:val="bullet"/>
      <w:lvlText w:val=""/>
      <w:lvlJc w:val="left"/>
      <w:pPr>
        <w:ind w:left="5814" w:hanging="360"/>
      </w:pPr>
      <w:rPr>
        <w:rFonts w:ascii="Symbol" w:hAnsi="Symbol" w:hint="default"/>
      </w:rPr>
    </w:lvl>
    <w:lvl w:ilvl="7" w:tplc="100C0003" w:tentative="1">
      <w:start w:val="1"/>
      <w:numFmt w:val="bullet"/>
      <w:lvlText w:val="o"/>
      <w:lvlJc w:val="left"/>
      <w:pPr>
        <w:ind w:left="6534" w:hanging="360"/>
      </w:pPr>
      <w:rPr>
        <w:rFonts w:ascii="Courier New" w:hAnsi="Courier New" w:cs="Courier New" w:hint="default"/>
      </w:rPr>
    </w:lvl>
    <w:lvl w:ilvl="8" w:tplc="100C0005" w:tentative="1">
      <w:start w:val="1"/>
      <w:numFmt w:val="bullet"/>
      <w:lvlText w:val=""/>
      <w:lvlJc w:val="left"/>
      <w:pPr>
        <w:ind w:left="7254" w:hanging="360"/>
      </w:pPr>
      <w:rPr>
        <w:rFonts w:ascii="Wingdings" w:hAnsi="Wingdings" w:hint="default"/>
      </w:rPr>
    </w:lvl>
  </w:abstractNum>
  <w:abstractNum w:abstractNumId="12">
    <w:nsid w:val="17D505D4"/>
    <w:multiLevelType w:val="hybridMultilevel"/>
    <w:tmpl w:val="6F4C4C04"/>
    <w:lvl w:ilvl="0" w:tplc="040C0001">
      <w:start w:val="1"/>
      <w:numFmt w:val="bullet"/>
      <w:lvlText w:val=""/>
      <w:lvlJc w:val="left"/>
      <w:pPr>
        <w:ind w:left="840" w:hanging="360"/>
      </w:pPr>
      <w:rPr>
        <w:rFonts w:ascii="Symbol" w:hAnsi="Symbol" w:hint="default"/>
      </w:rPr>
    </w:lvl>
    <w:lvl w:ilvl="1" w:tplc="040C0003" w:tentative="1">
      <w:start w:val="1"/>
      <w:numFmt w:val="bullet"/>
      <w:lvlText w:val="o"/>
      <w:lvlJc w:val="left"/>
      <w:pPr>
        <w:ind w:left="1560" w:hanging="360"/>
      </w:pPr>
      <w:rPr>
        <w:rFonts w:ascii="Courier New" w:hAnsi="Courier New" w:cs="Courier New" w:hint="default"/>
      </w:rPr>
    </w:lvl>
    <w:lvl w:ilvl="2" w:tplc="040C0005" w:tentative="1">
      <w:start w:val="1"/>
      <w:numFmt w:val="bullet"/>
      <w:lvlText w:val=""/>
      <w:lvlJc w:val="left"/>
      <w:pPr>
        <w:ind w:left="2280" w:hanging="360"/>
      </w:pPr>
      <w:rPr>
        <w:rFonts w:ascii="Wingdings" w:hAnsi="Wingdings" w:hint="default"/>
      </w:rPr>
    </w:lvl>
    <w:lvl w:ilvl="3" w:tplc="040C0001" w:tentative="1">
      <w:start w:val="1"/>
      <w:numFmt w:val="bullet"/>
      <w:lvlText w:val=""/>
      <w:lvlJc w:val="left"/>
      <w:pPr>
        <w:ind w:left="3000" w:hanging="360"/>
      </w:pPr>
      <w:rPr>
        <w:rFonts w:ascii="Symbol" w:hAnsi="Symbol" w:hint="default"/>
      </w:rPr>
    </w:lvl>
    <w:lvl w:ilvl="4" w:tplc="040C0003" w:tentative="1">
      <w:start w:val="1"/>
      <w:numFmt w:val="bullet"/>
      <w:lvlText w:val="o"/>
      <w:lvlJc w:val="left"/>
      <w:pPr>
        <w:ind w:left="3720" w:hanging="360"/>
      </w:pPr>
      <w:rPr>
        <w:rFonts w:ascii="Courier New" w:hAnsi="Courier New" w:cs="Courier New" w:hint="default"/>
      </w:rPr>
    </w:lvl>
    <w:lvl w:ilvl="5" w:tplc="040C0005" w:tentative="1">
      <w:start w:val="1"/>
      <w:numFmt w:val="bullet"/>
      <w:lvlText w:val=""/>
      <w:lvlJc w:val="left"/>
      <w:pPr>
        <w:ind w:left="4440" w:hanging="360"/>
      </w:pPr>
      <w:rPr>
        <w:rFonts w:ascii="Wingdings" w:hAnsi="Wingdings" w:hint="default"/>
      </w:rPr>
    </w:lvl>
    <w:lvl w:ilvl="6" w:tplc="040C0001" w:tentative="1">
      <w:start w:val="1"/>
      <w:numFmt w:val="bullet"/>
      <w:lvlText w:val=""/>
      <w:lvlJc w:val="left"/>
      <w:pPr>
        <w:ind w:left="5160" w:hanging="360"/>
      </w:pPr>
      <w:rPr>
        <w:rFonts w:ascii="Symbol" w:hAnsi="Symbol" w:hint="default"/>
      </w:rPr>
    </w:lvl>
    <w:lvl w:ilvl="7" w:tplc="040C0003" w:tentative="1">
      <w:start w:val="1"/>
      <w:numFmt w:val="bullet"/>
      <w:lvlText w:val="o"/>
      <w:lvlJc w:val="left"/>
      <w:pPr>
        <w:ind w:left="5880" w:hanging="360"/>
      </w:pPr>
      <w:rPr>
        <w:rFonts w:ascii="Courier New" w:hAnsi="Courier New" w:cs="Courier New" w:hint="default"/>
      </w:rPr>
    </w:lvl>
    <w:lvl w:ilvl="8" w:tplc="040C0005" w:tentative="1">
      <w:start w:val="1"/>
      <w:numFmt w:val="bullet"/>
      <w:lvlText w:val=""/>
      <w:lvlJc w:val="left"/>
      <w:pPr>
        <w:ind w:left="6600" w:hanging="360"/>
      </w:pPr>
      <w:rPr>
        <w:rFonts w:ascii="Wingdings" w:hAnsi="Wingdings" w:hint="default"/>
      </w:rPr>
    </w:lvl>
  </w:abstractNum>
  <w:abstractNum w:abstractNumId="13">
    <w:nsid w:val="279366F2"/>
    <w:multiLevelType w:val="hybridMultilevel"/>
    <w:tmpl w:val="2B8E2A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9893489"/>
    <w:multiLevelType w:val="hybridMultilevel"/>
    <w:tmpl w:val="775A1F00"/>
    <w:lvl w:ilvl="0" w:tplc="3A3693EC">
      <w:numFmt w:val="bullet"/>
      <w:lvlText w:val=""/>
      <w:lvlJc w:val="left"/>
      <w:pPr>
        <w:ind w:left="2823" w:hanging="555"/>
      </w:pPr>
      <w:rPr>
        <w:rFonts w:ascii="Symbol" w:eastAsia="Times New Roman" w:hAnsi="Symbol" w:cs="Times New Roman" w:hint="default"/>
      </w:rPr>
    </w:lvl>
    <w:lvl w:ilvl="1" w:tplc="100C0003" w:tentative="1">
      <w:start w:val="1"/>
      <w:numFmt w:val="bullet"/>
      <w:lvlText w:val="o"/>
      <w:lvlJc w:val="left"/>
      <w:pPr>
        <w:ind w:left="2574" w:hanging="360"/>
      </w:pPr>
      <w:rPr>
        <w:rFonts w:ascii="Courier New" w:hAnsi="Courier New" w:cs="Courier New" w:hint="default"/>
      </w:rPr>
    </w:lvl>
    <w:lvl w:ilvl="2" w:tplc="100C0005" w:tentative="1">
      <w:start w:val="1"/>
      <w:numFmt w:val="bullet"/>
      <w:lvlText w:val=""/>
      <w:lvlJc w:val="left"/>
      <w:pPr>
        <w:ind w:left="3294" w:hanging="360"/>
      </w:pPr>
      <w:rPr>
        <w:rFonts w:ascii="Wingdings" w:hAnsi="Wingdings" w:hint="default"/>
      </w:rPr>
    </w:lvl>
    <w:lvl w:ilvl="3" w:tplc="100C0001" w:tentative="1">
      <w:start w:val="1"/>
      <w:numFmt w:val="bullet"/>
      <w:lvlText w:val=""/>
      <w:lvlJc w:val="left"/>
      <w:pPr>
        <w:ind w:left="4014" w:hanging="360"/>
      </w:pPr>
      <w:rPr>
        <w:rFonts w:ascii="Symbol" w:hAnsi="Symbol" w:hint="default"/>
      </w:rPr>
    </w:lvl>
    <w:lvl w:ilvl="4" w:tplc="100C0003" w:tentative="1">
      <w:start w:val="1"/>
      <w:numFmt w:val="bullet"/>
      <w:lvlText w:val="o"/>
      <w:lvlJc w:val="left"/>
      <w:pPr>
        <w:ind w:left="4734" w:hanging="360"/>
      </w:pPr>
      <w:rPr>
        <w:rFonts w:ascii="Courier New" w:hAnsi="Courier New" w:cs="Courier New" w:hint="default"/>
      </w:rPr>
    </w:lvl>
    <w:lvl w:ilvl="5" w:tplc="100C0005" w:tentative="1">
      <w:start w:val="1"/>
      <w:numFmt w:val="bullet"/>
      <w:lvlText w:val=""/>
      <w:lvlJc w:val="left"/>
      <w:pPr>
        <w:ind w:left="5454" w:hanging="360"/>
      </w:pPr>
      <w:rPr>
        <w:rFonts w:ascii="Wingdings" w:hAnsi="Wingdings" w:hint="default"/>
      </w:rPr>
    </w:lvl>
    <w:lvl w:ilvl="6" w:tplc="100C0001" w:tentative="1">
      <w:start w:val="1"/>
      <w:numFmt w:val="bullet"/>
      <w:lvlText w:val=""/>
      <w:lvlJc w:val="left"/>
      <w:pPr>
        <w:ind w:left="6174" w:hanging="360"/>
      </w:pPr>
      <w:rPr>
        <w:rFonts w:ascii="Symbol" w:hAnsi="Symbol" w:hint="default"/>
      </w:rPr>
    </w:lvl>
    <w:lvl w:ilvl="7" w:tplc="100C0003" w:tentative="1">
      <w:start w:val="1"/>
      <w:numFmt w:val="bullet"/>
      <w:lvlText w:val="o"/>
      <w:lvlJc w:val="left"/>
      <w:pPr>
        <w:ind w:left="6894" w:hanging="360"/>
      </w:pPr>
      <w:rPr>
        <w:rFonts w:ascii="Courier New" w:hAnsi="Courier New" w:cs="Courier New" w:hint="default"/>
      </w:rPr>
    </w:lvl>
    <w:lvl w:ilvl="8" w:tplc="100C0005" w:tentative="1">
      <w:start w:val="1"/>
      <w:numFmt w:val="bullet"/>
      <w:lvlText w:val=""/>
      <w:lvlJc w:val="left"/>
      <w:pPr>
        <w:ind w:left="7614" w:hanging="360"/>
      </w:pPr>
      <w:rPr>
        <w:rFonts w:ascii="Wingdings" w:hAnsi="Wingdings" w:hint="default"/>
      </w:rPr>
    </w:lvl>
  </w:abstractNum>
  <w:abstractNum w:abstractNumId="15">
    <w:nsid w:val="32337AE4"/>
    <w:multiLevelType w:val="hybridMultilevel"/>
    <w:tmpl w:val="7DB2A1F0"/>
    <w:lvl w:ilvl="0" w:tplc="100C0001">
      <w:start w:val="1"/>
      <w:numFmt w:val="bullet"/>
      <w:lvlText w:val=""/>
      <w:lvlJc w:val="left"/>
      <w:pPr>
        <w:ind w:left="1854" w:hanging="360"/>
      </w:pPr>
      <w:rPr>
        <w:rFonts w:ascii="Symbol" w:hAnsi="Symbol" w:hint="default"/>
      </w:rPr>
    </w:lvl>
    <w:lvl w:ilvl="1" w:tplc="100C0003" w:tentative="1">
      <w:start w:val="1"/>
      <w:numFmt w:val="bullet"/>
      <w:lvlText w:val="o"/>
      <w:lvlJc w:val="left"/>
      <w:pPr>
        <w:ind w:left="2574" w:hanging="360"/>
      </w:pPr>
      <w:rPr>
        <w:rFonts w:ascii="Courier New" w:hAnsi="Courier New" w:cs="Courier New" w:hint="default"/>
      </w:rPr>
    </w:lvl>
    <w:lvl w:ilvl="2" w:tplc="100C0005" w:tentative="1">
      <w:start w:val="1"/>
      <w:numFmt w:val="bullet"/>
      <w:lvlText w:val=""/>
      <w:lvlJc w:val="left"/>
      <w:pPr>
        <w:ind w:left="3294" w:hanging="360"/>
      </w:pPr>
      <w:rPr>
        <w:rFonts w:ascii="Wingdings" w:hAnsi="Wingdings" w:hint="default"/>
      </w:rPr>
    </w:lvl>
    <w:lvl w:ilvl="3" w:tplc="100C0001" w:tentative="1">
      <w:start w:val="1"/>
      <w:numFmt w:val="bullet"/>
      <w:lvlText w:val=""/>
      <w:lvlJc w:val="left"/>
      <w:pPr>
        <w:ind w:left="4014" w:hanging="360"/>
      </w:pPr>
      <w:rPr>
        <w:rFonts w:ascii="Symbol" w:hAnsi="Symbol" w:hint="default"/>
      </w:rPr>
    </w:lvl>
    <w:lvl w:ilvl="4" w:tplc="100C0003" w:tentative="1">
      <w:start w:val="1"/>
      <w:numFmt w:val="bullet"/>
      <w:lvlText w:val="o"/>
      <w:lvlJc w:val="left"/>
      <w:pPr>
        <w:ind w:left="4734" w:hanging="360"/>
      </w:pPr>
      <w:rPr>
        <w:rFonts w:ascii="Courier New" w:hAnsi="Courier New" w:cs="Courier New" w:hint="default"/>
      </w:rPr>
    </w:lvl>
    <w:lvl w:ilvl="5" w:tplc="100C0005" w:tentative="1">
      <w:start w:val="1"/>
      <w:numFmt w:val="bullet"/>
      <w:lvlText w:val=""/>
      <w:lvlJc w:val="left"/>
      <w:pPr>
        <w:ind w:left="5454" w:hanging="360"/>
      </w:pPr>
      <w:rPr>
        <w:rFonts w:ascii="Wingdings" w:hAnsi="Wingdings" w:hint="default"/>
      </w:rPr>
    </w:lvl>
    <w:lvl w:ilvl="6" w:tplc="100C0001" w:tentative="1">
      <w:start w:val="1"/>
      <w:numFmt w:val="bullet"/>
      <w:lvlText w:val=""/>
      <w:lvlJc w:val="left"/>
      <w:pPr>
        <w:ind w:left="6174" w:hanging="360"/>
      </w:pPr>
      <w:rPr>
        <w:rFonts w:ascii="Symbol" w:hAnsi="Symbol" w:hint="default"/>
      </w:rPr>
    </w:lvl>
    <w:lvl w:ilvl="7" w:tplc="100C0003" w:tentative="1">
      <w:start w:val="1"/>
      <w:numFmt w:val="bullet"/>
      <w:lvlText w:val="o"/>
      <w:lvlJc w:val="left"/>
      <w:pPr>
        <w:ind w:left="6894" w:hanging="360"/>
      </w:pPr>
      <w:rPr>
        <w:rFonts w:ascii="Courier New" w:hAnsi="Courier New" w:cs="Courier New" w:hint="default"/>
      </w:rPr>
    </w:lvl>
    <w:lvl w:ilvl="8" w:tplc="100C0005" w:tentative="1">
      <w:start w:val="1"/>
      <w:numFmt w:val="bullet"/>
      <w:lvlText w:val=""/>
      <w:lvlJc w:val="left"/>
      <w:pPr>
        <w:ind w:left="7614" w:hanging="360"/>
      </w:pPr>
      <w:rPr>
        <w:rFonts w:ascii="Wingdings" w:hAnsi="Wingdings" w:hint="default"/>
      </w:rPr>
    </w:lvl>
  </w:abstractNum>
  <w:abstractNum w:abstractNumId="1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nsid w:val="515A428C"/>
    <w:multiLevelType w:val="hybridMultilevel"/>
    <w:tmpl w:val="906C1D82"/>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8">
    <w:nsid w:val="603A59E9"/>
    <w:multiLevelType w:val="hybridMultilevel"/>
    <w:tmpl w:val="F89AD7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655658E2"/>
    <w:multiLevelType w:val="hybridMultilevel"/>
    <w:tmpl w:val="4F4A1FAC"/>
    <w:lvl w:ilvl="0" w:tplc="3A3693EC">
      <w:numFmt w:val="bullet"/>
      <w:lvlText w:val=""/>
      <w:lvlJc w:val="left"/>
      <w:pPr>
        <w:ind w:left="1689" w:hanging="555"/>
      </w:pPr>
      <w:rPr>
        <w:rFonts w:ascii="Symbol" w:eastAsia="Times New Roman" w:hAnsi="Symbol" w:cs="Times New Roman" w:hint="default"/>
      </w:rPr>
    </w:lvl>
    <w:lvl w:ilvl="1" w:tplc="100C0003" w:tentative="1">
      <w:start w:val="1"/>
      <w:numFmt w:val="bullet"/>
      <w:lvlText w:val="o"/>
      <w:lvlJc w:val="left"/>
      <w:pPr>
        <w:ind w:left="2214" w:hanging="360"/>
      </w:pPr>
      <w:rPr>
        <w:rFonts w:ascii="Courier New" w:hAnsi="Courier New" w:cs="Courier New" w:hint="default"/>
      </w:rPr>
    </w:lvl>
    <w:lvl w:ilvl="2" w:tplc="100C0005" w:tentative="1">
      <w:start w:val="1"/>
      <w:numFmt w:val="bullet"/>
      <w:lvlText w:val=""/>
      <w:lvlJc w:val="left"/>
      <w:pPr>
        <w:ind w:left="2934" w:hanging="360"/>
      </w:pPr>
      <w:rPr>
        <w:rFonts w:ascii="Wingdings" w:hAnsi="Wingdings" w:hint="default"/>
      </w:rPr>
    </w:lvl>
    <w:lvl w:ilvl="3" w:tplc="100C0001" w:tentative="1">
      <w:start w:val="1"/>
      <w:numFmt w:val="bullet"/>
      <w:lvlText w:val=""/>
      <w:lvlJc w:val="left"/>
      <w:pPr>
        <w:ind w:left="3654" w:hanging="360"/>
      </w:pPr>
      <w:rPr>
        <w:rFonts w:ascii="Symbol" w:hAnsi="Symbol" w:hint="default"/>
      </w:rPr>
    </w:lvl>
    <w:lvl w:ilvl="4" w:tplc="100C0003" w:tentative="1">
      <w:start w:val="1"/>
      <w:numFmt w:val="bullet"/>
      <w:lvlText w:val="o"/>
      <w:lvlJc w:val="left"/>
      <w:pPr>
        <w:ind w:left="4374" w:hanging="360"/>
      </w:pPr>
      <w:rPr>
        <w:rFonts w:ascii="Courier New" w:hAnsi="Courier New" w:cs="Courier New" w:hint="default"/>
      </w:rPr>
    </w:lvl>
    <w:lvl w:ilvl="5" w:tplc="100C0005" w:tentative="1">
      <w:start w:val="1"/>
      <w:numFmt w:val="bullet"/>
      <w:lvlText w:val=""/>
      <w:lvlJc w:val="left"/>
      <w:pPr>
        <w:ind w:left="5094" w:hanging="360"/>
      </w:pPr>
      <w:rPr>
        <w:rFonts w:ascii="Wingdings" w:hAnsi="Wingdings" w:hint="default"/>
      </w:rPr>
    </w:lvl>
    <w:lvl w:ilvl="6" w:tplc="100C0001" w:tentative="1">
      <w:start w:val="1"/>
      <w:numFmt w:val="bullet"/>
      <w:lvlText w:val=""/>
      <w:lvlJc w:val="left"/>
      <w:pPr>
        <w:ind w:left="5814" w:hanging="360"/>
      </w:pPr>
      <w:rPr>
        <w:rFonts w:ascii="Symbol" w:hAnsi="Symbol" w:hint="default"/>
      </w:rPr>
    </w:lvl>
    <w:lvl w:ilvl="7" w:tplc="100C0003" w:tentative="1">
      <w:start w:val="1"/>
      <w:numFmt w:val="bullet"/>
      <w:lvlText w:val="o"/>
      <w:lvlJc w:val="left"/>
      <w:pPr>
        <w:ind w:left="6534" w:hanging="360"/>
      </w:pPr>
      <w:rPr>
        <w:rFonts w:ascii="Courier New" w:hAnsi="Courier New" w:cs="Courier New" w:hint="default"/>
      </w:rPr>
    </w:lvl>
    <w:lvl w:ilvl="8" w:tplc="100C0005" w:tentative="1">
      <w:start w:val="1"/>
      <w:numFmt w:val="bullet"/>
      <w:lvlText w:val=""/>
      <w:lvlJc w:val="left"/>
      <w:pPr>
        <w:ind w:left="7254" w:hanging="360"/>
      </w:pPr>
      <w:rPr>
        <w:rFonts w:ascii="Wingdings" w:hAnsi="Wingdings" w:hint="default"/>
      </w:rPr>
    </w:lvl>
  </w:abstractNum>
  <w:abstractNum w:abstractNumId="2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nsid w:val="6DDF466E"/>
    <w:multiLevelType w:val="hybridMultilevel"/>
    <w:tmpl w:val="3E0E340C"/>
    <w:lvl w:ilvl="0" w:tplc="3A3693EC">
      <w:numFmt w:val="bullet"/>
      <w:lvlText w:val=""/>
      <w:lvlJc w:val="left"/>
      <w:pPr>
        <w:ind w:left="2823" w:hanging="555"/>
      </w:pPr>
      <w:rPr>
        <w:rFonts w:ascii="Symbol" w:eastAsia="Times New Roman" w:hAnsi="Symbol" w:cs="Times New Roman" w:hint="default"/>
      </w:rPr>
    </w:lvl>
    <w:lvl w:ilvl="1" w:tplc="100C0003" w:tentative="1">
      <w:start w:val="1"/>
      <w:numFmt w:val="bullet"/>
      <w:lvlText w:val="o"/>
      <w:lvlJc w:val="left"/>
      <w:pPr>
        <w:ind w:left="2574" w:hanging="360"/>
      </w:pPr>
      <w:rPr>
        <w:rFonts w:ascii="Courier New" w:hAnsi="Courier New" w:cs="Courier New" w:hint="default"/>
      </w:rPr>
    </w:lvl>
    <w:lvl w:ilvl="2" w:tplc="100C0005" w:tentative="1">
      <w:start w:val="1"/>
      <w:numFmt w:val="bullet"/>
      <w:lvlText w:val=""/>
      <w:lvlJc w:val="left"/>
      <w:pPr>
        <w:ind w:left="3294" w:hanging="360"/>
      </w:pPr>
      <w:rPr>
        <w:rFonts w:ascii="Wingdings" w:hAnsi="Wingdings" w:hint="default"/>
      </w:rPr>
    </w:lvl>
    <w:lvl w:ilvl="3" w:tplc="100C0001" w:tentative="1">
      <w:start w:val="1"/>
      <w:numFmt w:val="bullet"/>
      <w:lvlText w:val=""/>
      <w:lvlJc w:val="left"/>
      <w:pPr>
        <w:ind w:left="4014" w:hanging="360"/>
      </w:pPr>
      <w:rPr>
        <w:rFonts w:ascii="Symbol" w:hAnsi="Symbol" w:hint="default"/>
      </w:rPr>
    </w:lvl>
    <w:lvl w:ilvl="4" w:tplc="100C0003" w:tentative="1">
      <w:start w:val="1"/>
      <w:numFmt w:val="bullet"/>
      <w:lvlText w:val="o"/>
      <w:lvlJc w:val="left"/>
      <w:pPr>
        <w:ind w:left="4734" w:hanging="360"/>
      </w:pPr>
      <w:rPr>
        <w:rFonts w:ascii="Courier New" w:hAnsi="Courier New" w:cs="Courier New" w:hint="default"/>
      </w:rPr>
    </w:lvl>
    <w:lvl w:ilvl="5" w:tplc="100C0005" w:tentative="1">
      <w:start w:val="1"/>
      <w:numFmt w:val="bullet"/>
      <w:lvlText w:val=""/>
      <w:lvlJc w:val="left"/>
      <w:pPr>
        <w:ind w:left="5454" w:hanging="360"/>
      </w:pPr>
      <w:rPr>
        <w:rFonts w:ascii="Wingdings" w:hAnsi="Wingdings" w:hint="default"/>
      </w:rPr>
    </w:lvl>
    <w:lvl w:ilvl="6" w:tplc="100C0001" w:tentative="1">
      <w:start w:val="1"/>
      <w:numFmt w:val="bullet"/>
      <w:lvlText w:val=""/>
      <w:lvlJc w:val="left"/>
      <w:pPr>
        <w:ind w:left="6174" w:hanging="360"/>
      </w:pPr>
      <w:rPr>
        <w:rFonts w:ascii="Symbol" w:hAnsi="Symbol" w:hint="default"/>
      </w:rPr>
    </w:lvl>
    <w:lvl w:ilvl="7" w:tplc="100C0003" w:tentative="1">
      <w:start w:val="1"/>
      <w:numFmt w:val="bullet"/>
      <w:lvlText w:val="o"/>
      <w:lvlJc w:val="left"/>
      <w:pPr>
        <w:ind w:left="6894" w:hanging="360"/>
      </w:pPr>
      <w:rPr>
        <w:rFonts w:ascii="Courier New" w:hAnsi="Courier New" w:cs="Courier New" w:hint="default"/>
      </w:rPr>
    </w:lvl>
    <w:lvl w:ilvl="8" w:tplc="100C0005" w:tentative="1">
      <w:start w:val="1"/>
      <w:numFmt w:val="bullet"/>
      <w:lvlText w:val=""/>
      <w:lvlJc w:val="left"/>
      <w:pPr>
        <w:ind w:left="7614" w:hanging="360"/>
      </w:pPr>
      <w:rPr>
        <w:rFonts w:ascii="Wingdings" w:hAnsi="Wingdings" w:hint="default"/>
      </w:rPr>
    </w:lvl>
  </w:abstractNum>
  <w:abstractNum w:abstractNumId="22">
    <w:nsid w:val="7152159C"/>
    <w:multiLevelType w:val="hybridMultilevel"/>
    <w:tmpl w:val="A3FA37C6"/>
    <w:lvl w:ilvl="0" w:tplc="E3F84886">
      <w:numFmt w:val="bullet"/>
      <w:lvlText w:val=""/>
      <w:lvlJc w:val="left"/>
      <w:pPr>
        <w:ind w:left="1140" w:hanging="660"/>
      </w:pPr>
      <w:rPr>
        <w:rFonts w:ascii="Symbol" w:eastAsia="Times New Roman" w:hAnsi="Symbol" w:cs="Times New Roman" w:hint="default"/>
      </w:rPr>
    </w:lvl>
    <w:lvl w:ilvl="1" w:tplc="100C0003" w:tentative="1">
      <w:start w:val="1"/>
      <w:numFmt w:val="bullet"/>
      <w:lvlText w:val="o"/>
      <w:lvlJc w:val="left"/>
      <w:pPr>
        <w:ind w:left="1560" w:hanging="360"/>
      </w:pPr>
      <w:rPr>
        <w:rFonts w:ascii="Courier New" w:hAnsi="Courier New" w:cs="Courier New" w:hint="default"/>
      </w:rPr>
    </w:lvl>
    <w:lvl w:ilvl="2" w:tplc="100C0005" w:tentative="1">
      <w:start w:val="1"/>
      <w:numFmt w:val="bullet"/>
      <w:lvlText w:val=""/>
      <w:lvlJc w:val="left"/>
      <w:pPr>
        <w:ind w:left="2280" w:hanging="360"/>
      </w:pPr>
      <w:rPr>
        <w:rFonts w:ascii="Wingdings" w:hAnsi="Wingdings" w:hint="default"/>
      </w:rPr>
    </w:lvl>
    <w:lvl w:ilvl="3" w:tplc="100C0001" w:tentative="1">
      <w:start w:val="1"/>
      <w:numFmt w:val="bullet"/>
      <w:lvlText w:val=""/>
      <w:lvlJc w:val="left"/>
      <w:pPr>
        <w:ind w:left="3000" w:hanging="360"/>
      </w:pPr>
      <w:rPr>
        <w:rFonts w:ascii="Symbol" w:hAnsi="Symbol" w:hint="default"/>
      </w:rPr>
    </w:lvl>
    <w:lvl w:ilvl="4" w:tplc="100C0003" w:tentative="1">
      <w:start w:val="1"/>
      <w:numFmt w:val="bullet"/>
      <w:lvlText w:val="o"/>
      <w:lvlJc w:val="left"/>
      <w:pPr>
        <w:ind w:left="3720" w:hanging="360"/>
      </w:pPr>
      <w:rPr>
        <w:rFonts w:ascii="Courier New" w:hAnsi="Courier New" w:cs="Courier New" w:hint="default"/>
      </w:rPr>
    </w:lvl>
    <w:lvl w:ilvl="5" w:tplc="100C0005" w:tentative="1">
      <w:start w:val="1"/>
      <w:numFmt w:val="bullet"/>
      <w:lvlText w:val=""/>
      <w:lvlJc w:val="left"/>
      <w:pPr>
        <w:ind w:left="4440" w:hanging="360"/>
      </w:pPr>
      <w:rPr>
        <w:rFonts w:ascii="Wingdings" w:hAnsi="Wingdings" w:hint="default"/>
      </w:rPr>
    </w:lvl>
    <w:lvl w:ilvl="6" w:tplc="100C0001" w:tentative="1">
      <w:start w:val="1"/>
      <w:numFmt w:val="bullet"/>
      <w:lvlText w:val=""/>
      <w:lvlJc w:val="left"/>
      <w:pPr>
        <w:ind w:left="5160" w:hanging="360"/>
      </w:pPr>
      <w:rPr>
        <w:rFonts w:ascii="Symbol" w:hAnsi="Symbol" w:hint="default"/>
      </w:rPr>
    </w:lvl>
    <w:lvl w:ilvl="7" w:tplc="100C0003" w:tentative="1">
      <w:start w:val="1"/>
      <w:numFmt w:val="bullet"/>
      <w:lvlText w:val="o"/>
      <w:lvlJc w:val="left"/>
      <w:pPr>
        <w:ind w:left="5880" w:hanging="360"/>
      </w:pPr>
      <w:rPr>
        <w:rFonts w:ascii="Courier New" w:hAnsi="Courier New" w:cs="Courier New" w:hint="default"/>
      </w:rPr>
    </w:lvl>
    <w:lvl w:ilvl="8" w:tplc="100C0005" w:tentative="1">
      <w:start w:val="1"/>
      <w:numFmt w:val="bullet"/>
      <w:lvlText w:val=""/>
      <w:lvlJc w:val="left"/>
      <w:pPr>
        <w:ind w:left="6600" w:hanging="360"/>
      </w:pPr>
      <w:rPr>
        <w:rFonts w:ascii="Wingdings" w:hAnsi="Wingdings" w:hint="default"/>
      </w:rPr>
    </w:lvl>
  </w:abstractNum>
  <w:abstractNum w:abstractNumId="23">
    <w:nsid w:val="7D9464CC"/>
    <w:multiLevelType w:val="hybridMultilevel"/>
    <w:tmpl w:val="45509B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23"/>
  </w:num>
  <w:num w:numId="4">
    <w:abstractNumId w:val="13"/>
  </w:num>
  <w:num w:numId="5">
    <w:abstractNumId w:val="3"/>
  </w:num>
  <w:num w:numId="6">
    <w:abstractNumId w:val="17"/>
  </w:num>
  <w:num w:numId="7">
    <w:abstractNumId w:val="18"/>
  </w:num>
  <w:num w:numId="8">
    <w:abstractNumId w:val="6"/>
  </w:num>
  <w:num w:numId="9">
    <w:abstractNumId w:val="4"/>
  </w:num>
  <w:num w:numId="10">
    <w:abstractNumId w:val="2"/>
  </w:num>
  <w:num w:numId="11">
    <w:abstractNumId w:val="20"/>
  </w:num>
  <w:num w:numId="12">
    <w:abstractNumId w:val="16"/>
  </w:num>
  <w:num w:numId="13">
    <w:abstractNumId w:val="8"/>
  </w:num>
  <w:num w:numId="14">
    <w:abstractNumId w:val="22"/>
  </w:num>
  <w:num w:numId="15">
    <w:abstractNumId w:val="5"/>
  </w:num>
  <w:num w:numId="16">
    <w:abstractNumId w:val="10"/>
  </w:num>
  <w:num w:numId="17">
    <w:abstractNumId w:val="14"/>
  </w:num>
  <w:num w:numId="18">
    <w:abstractNumId w:val="19"/>
  </w:num>
  <w:num w:numId="19">
    <w:abstractNumId w:val="21"/>
  </w:num>
  <w:num w:numId="20">
    <w:abstractNumId w:val="11"/>
  </w:num>
  <w:num w:numId="21">
    <w:abstractNumId w:val="9"/>
  </w:num>
  <w:num w:numId="22">
    <w:abstractNumId w:val="0"/>
  </w:num>
  <w:num w:numId="23">
    <w:abstractNumId w:val="15"/>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removePersonalInformation/>
  <w:removeDateAndTime/>
  <w:proofState w:spelling="clean"/>
  <w:defaultTabStop w:val="567"/>
  <w:hyphenationZone w:val="425"/>
  <w:evenAndOddHeaders/>
  <w:characterSpacingControl w:val="doNotCompress"/>
  <w:hdrShapeDefaults>
    <o:shapedefaults v:ext="edit" spidmax="2457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8A1"/>
    <w:rsid w:val="00003ADE"/>
    <w:rsid w:val="00005472"/>
    <w:rsid w:val="00015A04"/>
    <w:rsid w:val="00023D26"/>
    <w:rsid w:val="000266DC"/>
    <w:rsid w:val="00027DD3"/>
    <w:rsid w:val="00031FC1"/>
    <w:rsid w:val="00032677"/>
    <w:rsid w:val="00037CAD"/>
    <w:rsid w:val="00046FD0"/>
    <w:rsid w:val="00047380"/>
    <w:rsid w:val="00051668"/>
    <w:rsid w:val="000525E2"/>
    <w:rsid w:val="000528A4"/>
    <w:rsid w:val="00060F0B"/>
    <w:rsid w:val="00061255"/>
    <w:rsid w:val="000614F2"/>
    <w:rsid w:val="000626A8"/>
    <w:rsid w:val="00063385"/>
    <w:rsid w:val="0006669A"/>
    <w:rsid w:val="00071BCB"/>
    <w:rsid w:val="0007363A"/>
    <w:rsid w:val="000763AF"/>
    <w:rsid w:val="000830E9"/>
    <w:rsid w:val="00086F96"/>
    <w:rsid w:val="000933FB"/>
    <w:rsid w:val="000947A6"/>
    <w:rsid w:val="00096BD9"/>
    <w:rsid w:val="0009752D"/>
    <w:rsid w:val="000A004B"/>
    <w:rsid w:val="000A3004"/>
    <w:rsid w:val="000B0241"/>
    <w:rsid w:val="000B190A"/>
    <w:rsid w:val="000B2036"/>
    <w:rsid w:val="000B2392"/>
    <w:rsid w:val="000C2B00"/>
    <w:rsid w:val="000C6095"/>
    <w:rsid w:val="000D091B"/>
    <w:rsid w:val="000D2350"/>
    <w:rsid w:val="000D3E9A"/>
    <w:rsid w:val="000D7F8A"/>
    <w:rsid w:val="000E15C7"/>
    <w:rsid w:val="000E230A"/>
    <w:rsid w:val="000E3ABA"/>
    <w:rsid w:val="000E5EA8"/>
    <w:rsid w:val="000E7F2A"/>
    <w:rsid w:val="000F2687"/>
    <w:rsid w:val="000F3F9A"/>
    <w:rsid w:val="00103162"/>
    <w:rsid w:val="00106A6E"/>
    <w:rsid w:val="00106EBC"/>
    <w:rsid w:val="00114330"/>
    <w:rsid w:val="00114CE7"/>
    <w:rsid w:val="00115963"/>
    <w:rsid w:val="0011612B"/>
    <w:rsid w:val="001169E3"/>
    <w:rsid w:val="001231EC"/>
    <w:rsid w:val="00126FCB"/>
    <w:rsid w:val="00127E8B"/>
    <w:rsid w:val="00134188"/>
    <w:rsid w:val="0014053B"/>
    <w:rsid w:val="00142F9B"/>
    <w:rsid w:val="0014305D"/>
    <w:rsid w:val="00145EE7"/>
    <w:rsid w:val="0014635B"/>
    <w:rsid w:val="00152700"/>
    <w:rsid w:val="00153874"/>
    <w:rsid w:val="00154BD9"/>
    <w:rsid w:val="00156CA8"/>
    <w:rsid w:val="00160184"/>
    <w:rsid w:val="00163D59"/>
    <w:rsid w:val="00166C3A"/>
    <w:rsid w:val="0016721E"/>
    <w:rsid w:val="00167D14"/>
    <w:rsid w:val="00171E26"/>
    <w:rsid w:val="001739D8"/>
    <w:rsid w:val="00175219"/>
    <w:rsid w:val="00176AA7"/>
    <w:rsid w:val="00180183"/>
    <w:rsid w:val="00181DAE"/>
    <w:rsid w:val="00191972"/>
    <w:rsid w:val="00191B51"/>
    <w:rsid w:val="001923DE"/>
    <w:rsid w:val="0019639B"/>
    <w:rsid w:val="00196CE9"/>
    <w:rsid w:val="00197D7A"/>
    <w:rsid w:val="001A21F9"/>
    <w:rsid w:val="001A4F84"/>
    <w:rsid w:val="001A7741"/>
    <w:rsid w:val="001A7787"/>
    <w:rsid w:val="001B03E6"/>
    <w:rsid w:val="001B0DAE"/>
    <w:rsid w:val="001B1442"/>
    <w:rsid w:val="001B292B"/>
    <w:rsid w:val="001B50A8"/>
    <w:rsid w:val="001B5EFA"/>
    <w:rsid w:val="001C0291"/>
    <w:rsid w:val="001C5415"/>
    <w:rsid w:val="001C62CB"/>
    <w:rsid w:val="001D0626"/>
    <w:rsid w:val="001D40F5"/>
    <w:rsid w:val="001E43B6"/>
    <w:rsid w:val="001E4D37"/>
    <w:rsid w:val="001F03D7"/>
    <w:rsid w:val="001F2AE0"/>
    <w:rsid w:val="001F37F7"/>
    <w:rsid w:val="001F6CFB"/>
    <w:rsid w:val="002015CD"/>
    <w:rsid w:val="00205A8B"/>
    <w:rsid w:val="00213B66"/>
    <w:rsid w:val="00220007"/>
    <w:rsid w:val="002209A2"/>
    <w:rsid w:val="002216EC"/>
    <w:rsid w:val="00222F6F"/>
    <w:rsid w:val="002238FD"/>
    <w:rsid w:val="00224A75"/>
    <w:rsid w:val="00245385"/>
    <w:rsid w:val="00246AAF"/>
    <w:rsid w:val="00250CC6"/>
    <w:rsid w:val="00252770"/>
    <w:rsid w:val="00253255"/>
    <w:rsid w:val="002600FD"/>
    <w:rsid w:val="0026105D"/>
    <w:rsid w:val="00266740"/>
    <w:rsid w:val="00267160"/>
    <w:rsid w:val="00272046"/>
    <w:rsid w:val="00276DDA"/>
    <w:rsid w:val="00277A61"/>
    <w:rsid w:val="00281036"/>
    <w:rsid w:val="00281728"/>
    <w:rsid w:val="00283E5A"/>
    <w:rsid w:val="0029028E"/>
    <w:rsid w:val="00290317"/>
    <w:rsid w:val="00291CB4"/>
    <w:rsid w:val="00293A27"/>
    <w:rsid w:val="00293BAD"/>
    <w:rsid w:val="00295086"/>
    <w:rsid w:val="002A02C8"/>
    <w:rsid w:val="002A34DD"/>
    <w:rsid w:val="002A36B4"/>
    <w:rsid w:val="002A5666"/>
    <w:rsid w:val="002B0ECD"/>
    <w:rsid w:val="002B1421"/>
    <w:rsid w:val="002B28FC"/>
    <w:rsid w:val="002B36B3"/>
    <w:rsid w:val="002C5167"/>
    <w:rsid w:val="002D4B74"/>
    <w:rsid w:val="002E0948"/>
    <w:rsid w:val="002E1889"/>
    <w:rsid w:val="002E2F49"/>
    <w:rsid w:val="002E3C3D"/>
    <w:rsid w:val="002E47E5"/>
    <w:rsid w:val="002E6F17"/>
    <w:rsid w:val="002F5290"/>
    <w:rsid w:val="00301005"/>
    <w:rsid w:val="0030179A"/>
    <w:rsid w:val="003044B9"/>
    <w:rsid w:val="0031670F"/>
    <w:rsid w:val="00317094"/>
    <w:rsid w:val="00317C64"/>
    <w:rsid w:val="00326855"/>
    <w:rsid w:val="003272D3"/>
    <w:rsid w:val="00327453"/>
    <w:rsid w:val="00331B17"/>
    <w:rsid w:val="00332F07"/>
    <w:rsid w:val="003352D6"/>
    <w:rsid w:val="003361BD"/>
    <w:rsid w:val="00340F48"/>
    <w:rsid w:val="003419D8"/>
    <w:rsid w:val="003479DD"/>
    <w:rsid w:val="00352286"/>
    <w:rsid w:val="003551B8"/>
    <w:rsid w:val="003621C7"/>
    <w:rsid w:val="003665EA"/>
    <w:rsid w:val="00367139"/>
    <w:rsid w:val="00371C85"/>
    <w:rsid w:val="00373D45"/>
    <w:rsid w:val="00373D87"/>
    <w:rsid w:val="00373EE0"/>
    <w:rsid w:val="00374349"/>
    <w:rsid w:val="003829BD"/>
    <w:rsid w:val="003A2ED9"/>
    <w:rsid w:val="003A5EE2"/>
    <w:rsid w:val="003B5AEF"/>
    <w:rsid w:val="003B708A"/>
    <w:rsid w:val="003C1F21"/>
    <w:rsid w:val="003C7BC0"/>
    <w:rsid w:val="003D02E7"/>
    <w:rsid w:val="003D066C"/>
    <w:rsid w:val="003D1FD5"/>
    <w:rsid w:val="003D5F46"/>
    <w:rsid w:val="003E0D02"/>
    <w:rsid w:val="003E24F9"/>
    <w:rsid w:val="003E3B3B"/>
    <w:rsid w:val="003E3D3F"/>
    <w:rsid w:val="003E557D"/>
    <w:rsid w:val="003E6C90"/>
    <w:rsid w:val="003E7D29"/>
    <w:rsid w:val="003F160A"/>
    <w:rsid w:val="003F18C3"/>
    <w:rsid w:val="003F2D3D"/>
    <w:rsid w:val="003F371A"/>
    <w:rsid w:val="003F3978"/>
    <w:rsid w:val="00400D2E"/>
    <w:rsid w:val="00402A88"/>
    <w:rsid w:val="00403F1B"/>
    <w:rsid w:val="004040A4"/>
    <w:rsid w:val="004104F7"/>
    <w:rsid w:val="0041285B"/>
    <w:rsid w:val="00414341"/>
    <w:rsid w:val="004145A6"/>
    <w:rsid w:val="00415935"/>
    <w:rsid w:val="00415BE4"/>
    <w:rsid w:val="00416952"/>
    <w:rsid w:val="0042018C"/>
    <w:rsid w:val="00425DD6"/>
    <w:rsid w:val="004272E8"/>
    <w:rsid w:val="00427CCF"/>
    <w:rsid w:val="0043710C"/>
    <w:rsid w:val="004410AD"/>
    <w:rsid w:val="00442419"/>
    <w:rsid w:val="00444A81"/>
    <w:rsid w:val="00445D59"/>
    <w:rsid w:val="00450D92"/>
    <w:rsid w:val="0047129B"/>
    <w:rsid w:val="004806D8"/>
    <w:rsid w:val="004807E9"/>
    <w:rsid w:val="00485F01"/>
    <w:rsid w:val="00491D3F"/>
    <w:rsid w:val="004955AA"/>
    <w:rsid w:val="00495BD3"/>
    <w:rsid w:val="00497AA6"/>
    <w:rsid w:val="004A1269"/>
    <w:rsid w:val="004A35D6"/>
    <w:rsid w:val="004A360D"/>
    <w:rsid w:val="004A4285"/>
    <w:rsid w:val="004A6BB1"/>
    <w:rsid w:val="004B05A0"/>
    <w:rsid w:val="004B11A3"/>
    <w:rsid w:val="004B272E"/>
    <w:rsid w:val="004B27AC"/>
    <w:rsid w:val="004B3A88"/>
    <w:rsid w:val="004C1C2B"/>
    <w:rsid w:val="004C52F8"/>
    <w:rsid w:val="004C5517"/>
    <w:rsid w:val="004C5ABF"/>
    <w:rsid w:val="004C770C"/>
    <w:rsid w:val="004D4A38"/>
    <w:rsid w:val="004E3074"/>
    <w:rsid w:val="004E5041"/>
    <w:rsid w:val="004E7A1D"/>
    <w:rsid w:val="004F090B"/>
    <w:rsid w:val="004F10B0"/>
    <w:rsid w:val="004F35C7"/>
    <w:rsid w:val="004F5671"/>
    <w:rsid w:val="005028A8"/>
    <w:rsid w:val="0051336C"/>
    <w:rsid w:val="0051619A"/>
    <w:rsid w:val="005204C9"/>
    <w:rsid w:val="00520E86"/>
    <w:rsid w:val="005278A3"/>
    <w:rsid w:val="005320B6"/>
    <w:rsid w:val="00543708"/>
    <w:rsid w:val="0054455F"/>
    <w:rsid w:val="00547F7A"/>
    <w:rsid w:val="00552622"/>
    <w:rsid w:val="005530DD"/>
    <w:rsid w:val="00560E99"/>
    <w:rsid w:val="00561CE7"/>
    <w:rsid w:val="00567398"/>
    <w:rsid w:val="00567B5E"/>
    <w:rsid w:val="005738CD"/>
    <w:rsid w:val="00573E2D"/>
    <w:rsid w:val="0057447B"/>
    <w:rsid w:val="005752B5"/>
    <w:rsid w:val="00576CDE"/>
    <w:rsid w:val="005800BF"/>
    <w:rsid w:val="00580BA4"/>
    <w:rsid w:val="0058105F"/>
    <w:rsid w:val="0058196A"/>
    <w:rsid w:val="00582ACE"/>
    <w:rsid w:val="0058354A"/>
    <w:rsid w:val="005906D3"/>
    <w:rsid w:val="00590E5D"/>
    <w:rsid w:val="00594B09"/>
    <w:rsid w:val="00597C7A"/>
    <w:rsid w:val="005A220D"/>
    <w:rsid w:val="005A3362"/>
    <w:rsid w:val="005B7BB7"/>
    <w:rsid w:val="005C0982"/>
    <w:rsid w:val="005C1E94"/>
    <w:rsid w:val="005C468A"/>
    <w:rsid w:val="005D7F9F"/>
    <w:rsid w:val="005E1885"/>
    <w:rsid w:val="005E32FA"/>
    <w:rsid w:val="005F0397"/>
    <w:rsid w:val="005F200C"/>
    <w:rsid w:val="005F2985"/>
    <w:rsid w:val="005F4622"/>
    <w:rsid w:val="005F7FB4"/>
    <w:rsid w:val="006055A5"/>
    <w:rsid w:val="00606583"/>
    <w:rsid w:val="00612855"/>
    <w:rsid w:val="00614D26"/>
    <w:rsid w:val="00616045"/>
    <w:rsid w:val="006163E7"/>
    <w:rsid w:val="0062007E"/>
    <w:rsid w:val="00622AA9"/>
    <w:rsid w:val="00630C78"/>
    <w:rsid w:val="00631C32"/>
    <w:rsid w:val="00633BA1"/>
    <w:rsid w:val="00642747"/>
    <w:rsid w:val="00647198"/>
    <w:rsid w:val="006618CA"/>
    <w:rsid w:val="0066499B"/>
    <w:rsid w:val="00665D67"/>
    <w:rsid w:val="00666580"/>
    <w:rsid w:val="00670F3A"/>
    <w:rsid w:val="006743E7"/>
    <w:rsid w:val="00677B95"/>
    <w:rsid w:val="00677FCD"/>
    <w:rsid w:val="00680016"/>
    <w:rsid w:val="0068394B"/>
    <w:rsid w:val="006866DD"/>
    <w:rsid w:val="00686931"/>
    <w:rsid w:val="00691A11"/>
    <w:rsid w:val="00697029"/>
    <w:rsid w:val="006A41AC"/>
    <w:rsid w:val="006A4AF2"/>
    <w:rsid w:val="006A67AE"/>
    <w:rsid w:val="006B0FB0"/>
    <w:rsid w:val="006B585A"/>
    <w:rsid w:val="006B66BC"/>
    <w:rsid w:val="006B6F1B"/>
    <w:rsid w:val="006C0F36"/>
    <w:rsid w:val="006C4E2E"/>
    <w:rsid w:val="006D1756"/>
    <w:rsid w:val="006D3410"/>
    <w:rsid w:val="006D3A33"/>
    <w:rsid w:val="006D5EC3"/>
    <w:rsid w:val="006D5ED4"/>
    <w:rsid w:val="006E01BA"/>
    <w:rsid w:val="006E3167"/>
    <w:rsid w:val="006F0B83"/>
    <w:rsid w:val="006F282C"/>
    <w:rsid w:val="007012FD"/>
    <w:rsid w:val="00702C47"/>
    <w:rsid w:val="00705EC6"/>
    <w:rsid w:val="00706193"/>
    <w:rsid w:val="00707520"/>
    <w:rsid w:val="00714687"/>
    <w:rsid w:val="00715DD0"/>
    <w:rsid w:val="0071632A"/>
    <w:rsid w:val="00721F56"/>
    <w:rsid w:val="00732261"/>
    <w:rsid w:val="00732A27"/>
    <w:rsid w:val="00733E1D"/>
    <w:rsid w:val="00735070"/>
    <w:rsid w:val="00741546"/>
    <w:rsid w:val="00742390"/>
    <w:rsid w:val="00743240"/>
    <w:rsid w:val="00750DEB"/>
    <w:rsid w:val="00751BC9"/>
    <w:rsid w:val="00752662"/>
    <w:rsid w:val="007635A7"/>
    <w:rsid w:val="007645E7"/>
    <w:rsid w:val="00784983"/>
    <w:rsid w:val="007854E6"/>
    <w:rsid w:val="0079165C"/>
    <w:rsid w:val="00791C57"/>
    <w:rsid w:val="0079377A"/>
    <w:rsid w:val="007A00C4"/>
    <w:rsid w:val="007A425F"/>
    <w:rsid w:val="007A4626"/>
    <w:rsid w:val="007A56F2"/>
    <w:rsid w:val="007A6B43"/>
    <w:rsid w:val="007B2533"/>
    <w:rsid w:val="007B3A8B"/>
    <w:rsid w:val="007B5BDF"/>
    <w:rsid w:val="007C3AC7"/>
    <w:rsid w:val="007C498F"/>
    <w:rsid w:val="007C6A7C"/>
    <w:rsid w:val="007D3F01"/>
    <w:rsid w:val="007D7F0B"/>
    <w:rsid w:val="007E7B9F"/>
    <w:rsid w:val="007F0772"/>
    <w:rsid w:val="007F1657"/>
    <w:rsid w:val="007F3478"/>
    <w:rsid w:val="00800053"/>
    <w:rsid w:val="00800485"/>
    <w:rsid w:val="00800BB2"/>
    <w:rsid w:val="00801DBD"/>
    <w:rsid w:val="008034B1"/>
    <w:rsid w:val="0080369B"/>
    <w:rsid w:val="00807695"/>
    <w:rsid w:val="00807D68"/>
    <w:rsid w:val="00810312"/>
    <w:rsid w:val="008108AD"/>
    <w:rsid w:val="00810A0D"/>
    <w:rsid w:val="00810BF0"/>
    <w:rsid w:val="00810ED9"/>
    <w:rsid w:val="00815050"/>
    <w:rsid w:val="0081525B"/>
    <w:rsid w:val="00815677"/>
    <w:rsid w:val="0082389C"/>
    <w:rsid w:val="00825C8C"/>
    <w:rsid w:val="0082622C"/>
    <w:rsid w:val="008266A2"/>
    <w:rsid w:val="008338C9"/>
    <w:rsid w:val="00835C6B"/>
    <w:rsid w:val="00840F64"/>
    <w:rsid w:val="00841F62"/>
    <w:rsid w:val="00844660"/>
    <w:rsid w:val="008469C6"/>
    <w:rsid w:val="0084707D"/>
    <w:rsid w:val="008543EA"/>
    <w:rsid w:val="008546A1"/>
    <w:rsid w:val="00855C34"/>
    <w:rsid w:val="00856EA8"/>
    <w:rsid w:val="0085792D"/>
    <w:rsid w:val="00866528"/>
    <w:rsid w:val="00873219"/>
    <w:rsid w:val="00884BE9"/>
    <w:rsid w:val="00890B47"/>
    <w:rsid w:val="008920EB"/>
    <w:rsid w:val="00894CC9"/>
    <w:rsid w:val="008A6DFA"/>
    <w:rsid w:val="008B66DD"/>
    <w:rsid w:val="008C70F6"/>
    <w:rsid w:val="008C714D"/>
    <w:rsid w:val="008C749E"/>
    <w:rsid w:val="008D57D7"/>
    <w:rsid w:val="008D6177"/>
    <w:rsid w:val="008D6388"/>
    <w:rsid w:val="008E19F8"/>
    <w:rsid w:val="008F0609"/>
    <w:rsid w:val="008F2EA1"/>
    <w:rsid w:val="008F64B0"/>
    <w:rsid w:val="0091164D"/>
    <w:rsid w:val="00925972"/>
    <w:rsid w:val="00937C48"/>
    <w:rsid w:val="00937E06"/>
    <w:rsid w:val="0094307A"/>
    <w:rsid w:val="00944B3E"/>
    <w:rsid w:val="009465E3"/>
    <w:rsid w:val="00947A02"/>
    <w:rsid w:val="0095077A"/>
    <w:rsid w:val="0095313A"/>
    <w:rsid w:val="00953862"/>
    <w:rsid w:val="009543BA"/>
    <w:rsid w:val="00961F01"/>
    <w:rsid w:val="00962684"/>
    <w:rsid w:val="00966FE5"/>
    <w:rsid w:val="00972568"/>
    <w:rsid w:val="00974B64"/>
    <w:rsid w:val="00975DB9"/>
    <w:rsid w:val="0098058C"/>
    <w:rsid w:val="009819A1"/>
    <w:rsid w:val="009833B2"/>
    <w:rsid w:val="009851EE"/>
    <w:rsid w:val="00986232"/>
    <w:rsid w:val="009A027B"/>
    <w:rsid w:val="009A09D7"/>
    <w:rsid w:val="009A2C76"/>
    <w:rsid w:val="009A43BA"/>
    <w:rsid w:val="009A545A"/>
    <w:rsid w:val="009A69B3"/>
    <w:rsid w:val="009B3DEC"/>
    <w:rsid w:val="009B7878"/>
    <w:rsid w:val="009C6325"/>
    <w:rsid w:val="009D0096"/>
    <w:rsid w:val="009D1346"/>
    <w:rsid w:val="009D518B"/>
    <w:rsid w:val="009E3396"/>
    <w:rsid w:val="009E474C"/>
    <w:rsid w:val="009E7CD2"/>
    <w:rsid w:val="009F0BD0"/>
    <w:rsid w:val="009F52D7"/>
    <w:rsid w:val="009F67DA"/>
    <w:rsid w:val="00A002B1"/>
    <w:rsid w:val="00A00AB3"/>
    <w:rsid w:val="00A02EBD"/>
    <w:rsid w:val="00A07A01"/>
    <w:rsid w:val="00A10127"/>
    <w:rsid w:val="00A11079"/>
    <w:rsid w:val="00A162F0"/>
    <w:rsid w:val="00A169AE"/>
    <w:rsid w:val="00A16D65"/>
    <w:rsid w:val="00A17649"/>
    <w:rsid w:val="00A25C33"/>
    <w:rsid w:val="00A2602B"/>
    <w:rsid w:val="00A2716D"/>
    <w:rsid w:val="00A32987"/>
    <w:rsid w:val="00A32F46"/>
    <w:rsid w:val="00A3413A"/>
    <w:rsid w:val="00A44DA3"/>
    <w:rsid w:val="00A44FA2"/>
    <w:rsid w:val="00A45692"/>
    <w:rsid w:val="00A526B4"/>
    <w:rsid w:val="00A5358B"/>
    <w:rsid w:val="00A5504D"/>
    <w:rsid w:val="00A55411"/>
    <w:rsid w:val="00A562FC"/>
    <w:rsid w:val="00A64B4B"/>
    <w:rsid w:val="00A65B19"/>
    <w:rsid w:val="00A67B0B"/>
    <w:rsid w:val="00A70684"/>
    <w:rsid w:val="00A732AD"/>
    <w:rsid w:val="00A73C37"/>
    <w:rsid w:val="00A74B2D"/>
    <w:rsid w:val="00A76C12"/>
    <w:rsid w:val="00A76D3D"/>
    <w:rsid w:val="00A85A62"/>
    <w:rsid w:val="00A86F7F"/>
    <w:rsid w:val="00A92FD6"/>
    <w:rsid w:val="00A944C3"/>
    <w:rsid w:val="00A95491"/>
    <w:rsid w:val="00AA3C94"/>
    <w:rsid w:val="00AA3FCC"/>
    <w:rsid w:val="00AB3D1A"/>
    <w:rsid w:val="00AB7F8C"/>
    <w:rsid w:val="00AC1E80"/>
    <w:rsid w:val="00AC44B2"/>
    <w:rsid w:val="00AC6DEA"/>
    <w:rsid w:val="00AD0F0A"/>
    <w:rsid w:val="00AD0F0C"/>
    <w:rsid w:val="00AD7C28"/>
    <w:rsid w:val="00AE2527"/>
    <w:rsid w:val="00AF1771"/>
    <w:rsid w:val="00AF64A4"/>
    <w:rsid w:val="00AF6601"/>
    <w:rsid w:val="00B02D45"/>
    <w:rsid w:val="00B050E9"/>
    <w:rsid w:val="00B0689C"/>
    <w:rsid w:val="00B12DCE"/>
    <w:rsid w:val="00B1426E"/>
    <w:rsid w:val="00B15E77"/>
    <w:rsid w:val="00B16291"/>
    <w:rsid w:val="00B2014C"/>
    <w:rsid w:val="00B225C9"/>
    <w:rsid w:val="00B23E68"/>
    <w:rsid w:val="00B366A3"/>
    <w:rsid w:val="00B40CDB"/>
    <w:rsid w:val="00B44705"/>
    <w:rsid w:val="00B454D1"/>
    <w:rsid w:val="00B46115"/>
    <w:rsid w:val="00B5095B"/>
    <w:rsid w:val="00B51300"/>
    <w:rsid w:val="00B53C59"/>
    <w:rsid w:val="00B55F39"/>
    <w:rsid w:val="00B706EB"/>
    <w:rsid w:val="00B71644"/>
    <w:rsid w:val="00B73D32"/>
    <w:rsid w:val="00B74B52"/>
    <w:rsid w:val="00B81416"/>
    <w:rsid w:val="00B8194A"/>
    <w:rsid w:val="00B83D75"/>
    <w:rsid w:val="00B84A3A"/>
    <w:rsid w:val="00B93B93"/>
    <w:rsid w:val="00BA290C"/>
    <w:rsid w:val="00BA4EEF"/>
    <w:rsid w:val="00BA6E66"/>
    <w:rsid w:val="00BB74A7"/>
    <w:rsid w:val="00BC4D11"/>
    <w:rsid w:val="00BC567C"/>
    <w:rsid w:val="00BD3D32"/>
    <w:rsid w:val="00BD4161"/>
    <w:rsid w:val="00BD5439"/>
    <w:rsid w:val="00BE1491"/>
    <w:rsid w:val="00BE4949"/>
    <w:rsid w:val="00BE5AC1"/>
    <w:rsid w:val="00BF007C"/>
    <w:rsid w:val="00BF0A36"/>
    <w:rsid w:val="00BF0EAC"/>
    <w:rsid w:val="00BF2CDD"/>
    <w:rsid w:val="00C007FA"/>
    <w:rsid w:val="00C016CC"/>
    <w:rsid w:val="00C072BF"/>
    <w:rsid w:val="00C156C7"/>
    <w:rsid w:val="00C16EA3"/>
    <w:rsid w:val="00C243D7"/>
    <w:rsid w:val="00C303EB"/>
    <w:rsid w:val="00C33301"/>
    <w:rsid w:val="00C3501A"/>
    <w:rsid w:val="00C40317"/>
    <w:rsid w:val="00C40FE8"/>
    <w:rsid w:val="00C47FCC"/>
    <w:rsid w:val="00C54CDE"/>
    <w:rsid w:val="00C55304"/>
    <w:rsid w:val="00C601F4"/>
    <w:rsid w:val="00C70559"/>
    <w:rsid w:val="00C70D2C"/>
    <w:rsid w:val="00C7178B"/>
    <w:rsid w:val="00C726A1"/>
    <w:rsid w:val="00C730B5"/>
    <w:rsid w:val="00C764FD"/>
    <w:rsid w:val="00C77879"/>
    <w:rsid w:val="00C8011F"/>
    <w:rsid w:val="00C81607"/>
    <w:rsid w:val="00C902DD"/>
    <w:rsid w:val="00C91EE3"/>
    <w:rsid w:val="00C92EAB"/>
    <w:rsid w:val="00C952F1"/>
    <w:rsid w:val="00C95BB6"/>
    <w:rsid w:val="00CB3405"/>
    <w:rsid w:val="00CB37F7"/>
    <w:rsid w:val="00CB3A64"/>
    <w:rsid w:val="00CB5E90"/>
    <w:rsid w:val="00CC1F78"/>
    <w:rsid w:val="00CC7169"/>
    <w:rsid w:val="00CD3C29"/>
    <w:rsid w:val="00CE339F"/>
    <w:rsid w:val="00CE7C9F"/>
    <w:rsid w:val="00CF2279"/>
    <w:rsid w:val="00CF70FD"/>
    <w:rsid w:val="00D02CDD"/>
    <w:rsid w:val="00D04477"/>
    <w:rsid w:val="00D15AF0"/>
    <w:rsid w:val="00D205F4"/>
    <w:rsid w:val="00D22BD6"/>
    <w:rsid w:val="00D244F3"/>
    <w:rsid w:val="00D2578B"/>
    <w:rsid w:val="00D264F6"/>
    <w:rsid w:val="00D32EEF"/>
    <w:rsid w:val="00D34697"/>
    <w:rsid w:val="00D35DF1"/>
    <w:rsid w:val="00D36A81"/>
    <w:rsid w:val="00D36C89"/>
    <w:rsid w:val="00D43FBA"/>
    <w:rsid w:val="00D45AC3"/>
    <w:rsid w:val="00D561E4"/>
    <w:rsid w:val="00D64F31"/>
    <w:rsid w:val="00D720A4"/>
    <w:rsid w:val="00D734C0"/>
    <w:rsid w:val="00D744A9"/>
    <w:rsid w:val="00D766CD"/>
    <w:rsid w:val="00D800E1"/>
    <w:rsid w:val="00D80839"/>
    <w:rsid w:val="00D81441"/>
    <w:rsid w:val="00D81CCD"/>
    <w:rsid w:val="00D82AE5"/>
    <w:rsid w:val="00D8530A"/>
    <w:rsid w:val="00D85A27"/>
    <w:rsid w:val="00D94326"/>
    <w:rsid w:val="00DA095D"/>
    <w:rsid w:val="00DA305D"/>
    <w:rsid w:val="00DA42AC"/>
    <w:rsid w:val="00DA4D09"/>
    <w:rsid w:val="00DA5697"/>
    <w:rsid w:val="00DB46FF"/>
    <w:rsid w:val="00DB4F97"/>
    <w:rsid w:val="00DB58D1"/>
    <w:rsid w:val="00DB60DB"/>
    <w:rsid w:val="00DC453D"/>
    <w:rsid w:val="00DC6E25"/>
    <w:rsid w:val="00DD0095"/>
    <w:rsid w:val="00DD1B10"/>
    <w:rsid w:val="00DD2A60"/>
    <w:rsid w:val="00DD3C93"/>
    <w:rsid w:val="00DD45D2"/>
    <w:rsid w:val="00DE41CD"/>
    <w:rsid w:val="00DE6C2C"/>
    <w:rsid w:val="00DF22FE"/>
    <w:rsid w:val="00DF4884"/>
    <w:rsid w:val="00DF4B58"/>
    <w:rsid w:val="00DF518E"/>
    <w:rsid w:val="00DF76AD"/>
    <w:rsid w:val="00E0287E"/>
    <w:rsid w:val="00E04650"/>
    <w:rsid w:val="00E0671C"/>
    <w:rsid w:val="00E11B2A"/>
    <w:rsid w:val="00E11EF9"/>
    <w:rsid w:val="00E16703"/>
    <w:rsid w:val="00E20B29"/>
    <w:rsid w:val="00E23084"/>
    <w:rsid w:val="00E25648"/>
    <w:rsid w:val="00E32F1F"/>
    <w:rsid w:val="00E4297D"/>
    <w:rsid w:val="00E43D55"/>
    <w:rsid w:val="00E50D76"/>
    <w:rsid w:val="00E528A1"/>
    <w:rsid w:val="00E55646"/>
    <w:rsid w:val="00E56C35"/>
    <w:rsid w:val="00E57524"/>
    <w:rsid w:val="00E60D2A"/>
    <w:rsid w:val="00E61DD5"/>
    <w:rsid w:val="00E628C5"/>
    <w:rsid w:val="00E638D2"/>
    <w:rsid w:val="00E66074"/>
    <w:rsid w:val="00E67A00"/>
    <w:rsid w:val="00E73A7F"/>
    <w:rsid w:val="00E8002C"/>
    <w:rsid w:val="00E80039"/>
    <w:rsid w:val="00E80FA0"/>
    <w:rsid w:val="00E83002"/>
    <w:rsid w:val="00E87A24"/>
    <w:rsid w:val="00E93854"/>
    <w:rsid w:val="00EB179D"/>
    <w:rsid w:val="00EB624D"/>
    <w:rsid w:val="00EC143E"/>
    <w:rsid w:val="00EC245E"/>
    <w:rsid w:val="00EC6CEF"/>
    <w:rsid w:val="00ED019B"/>
    <w:rsid w:val="00ED4AA6"/>
    <w:rsid w:val="00ED612C"/>
    <w:rsid w:val="00ED7812"/>
    <w:rsid w:val="00ED7852"/>
    <w:rsid w:val="00EE1724"/>
    <w:rsid w:val="00EE70D7"/>
    <w:rsid w:val="00EF15A5"/>
    <w:rsid w:val="00EF45C3"/>
    <w:rsid w:val="00EF5517"/>
    <w:rsid w:val="00EF7436"/>
    <w:rsid w:val="00F046EB"/>
    <w:rsid w:val="00F06EF4"/>
    <w:rsid w:val="00F1303E"/>
    <w:rsid w:val="00F13573"/>
    <w:rsid w:val="00F243B1"/>
    <w:rsid w:val="00F252DB"/>
    <w:rsid w:val="00F272D9"/>
    <w:rsid w:val="00F31519"/>
    <w:rsid w:val="00F34B11"/>
    <w:rsid w:val="00F37BA7"/>
    <w:rsid w:val="00F437E0"/>
    <w:rsid w:val="00F46AB0"/>
    <w:rsid w:val="00F57AA0"/>
    <w:rsid w:val="00F61F94"/>
    <w:rsid w:val="00F64FF8"/>
    <w:rsid w:val="00F72375"/>
    <w:rsid w:val="00F724D3"/>
    <w:rsid w:val="00F75A34"/>
    <w:rsid w:val="00F7625C"/>
    <w:rsid w:val="00F8060B"/>
    <w:rsid w:val="00F80717"/>
    <w:rsid w:val="00F81D4F"/>
    <w:rsid w:val="00F964B8"/>
    <w:rsid w:val="00FA0FD6"/>
    <w:rsid w:val="00FA6707"/>
    <w:rsid w:val="00FA7F15"/>
    <w:rsid w:val="00FB1BF3"/>
    <w:rsid w:val="00FB2F97"/>
    <w:rsid w:val="00FB3F31"/>
    <w:rsid w:val="00FB53B5"/>
    <w:rsid w:val="00FB70B1"/>
    <w:rsid w:val="00FB7B7D"/>
    <w:rsid w:val="00FD221B"/>
    <w:rsid w:val="00FD226A"/>
    <w:rsid w:val="00FE3C74"/>
    <w:rsid w:val="00FE439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1"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A62"/>
    <w:pPr>
      <w:suppressAutoHyphens/>
      <w:spacing w:after="0" w:line="240" w:lineRule="atLeast"/>
    </w:pPr>
    <w:rPr>
      <w:rFonts w:ascii="Times New Roman" w:eastAsia="Times New Roman" w:hAnsi="Times New Roman" w:cs="Times New Roman"/>
      <w:sz w:val="20"/>
      <w:szCs w:val="20"/>
      <w:lang w:val="fr-CA"/>
    </w:rPr>
  </w:style>
  <w:style w:type="paragraph" w:styleId="Heading1">
    <w:name w:val="heading 1"/>
    <w:aliases w:val="Table_G"/>
    <w:basedOn w:val="SingleTxtG"/>
    <w:next w:val="SingleTxtG"/>
    <w:link w:val="Heading1Char"/>
    <w:qFormat/>
    <w:rsid w:val="00A85A62"/>
    <w:pPr>
      <w:keepNext/>
      <w:keepLines/>
      <w:spacing w:after="0" w:line="240" w:lineRule="auto"/>
      <w:ind w:right="0"/>
      <w:jc w:val="left"/>
      <w:outlineLvl w:val="0"/>
    </w:pPr>
  </w:style>
  <w:style w:type="paragraph" w:styleId="Heading2">
    <w:name w:val="heading 2"/>
    <w:basedOn w:val="Normal"/>
    <w:next w:val="Normal"/>
    <w:link w:val="Heading2Char"/>
    <w:qFormat/>
    <w:rsid w:val="00A85A62"/>
    <w:pPr>
      <w:outlineLvl w:val="1"/>
    </w:pPr>
  </w:style>
  <w:style w:type="paragraph" w:styleId="Heading3">
    <w:name w:val="heading 3"/>
    <w:basedOn w:val="Normal"/>
    <w:next w:val="Normal"/>
    <w:link w:val="Heading3Char"/>
    <w:qFormat/>
    <w:rsid w:val="00A85A62"/>
    <w:pPr>
      <w:outlineLvl w:val="2"/>
    </w:pPr>
  </w:style>
  <w:style w:type="paragraph" w:styleId="Heading4">
    <w:name w:val="heading 4"/>
    <w:basedOn w:val="Normal"/>
    <w:next w:val="Normal"/>
    <w:link w:val="Heading4Char"/>
    <w:qFormat/>
    <w:rsid w:val="00A85A62"/>
    <w:pPr>
      <w:outlineLvl w:val="3"/>
    </w:pPr>
  </w:style>
  <w:style w:type="paragraph" w:styleId="Heading5">
    <w:name w:val="heading 5"/>
    <w:basedOn w:val="Normal"/>
    <w:next w:val="Normal"/>
    <w:link w:val="Heading5Char"/>
    <w:qFormat/>
    <w:rsid w:val="00A85A62"/>
    <w:pPr>
      <w:outlineLvl w:val="4"/>
    </w:pPr>
  </w:style>
  <w:style w:type="paragraph" w:styleId="Heading6">
    <w:name w:val="heading 6"/>
    <w:basedOn w:val="Normal"/>
    <w:next w:val="Normal"/>
    <w:link w:val="Heading6Char"/>
    <w:qFormat/>
    <w:rsid w:val="00A85A62"/>
    <w:pPr>
      <w:outlineLvl w:val="5"/>
    </w:pPr>
  </w:style>
  <w:style w:type="paragraph" w:styleId="Heading7">
    <w:name w:val="heading 7"/>
    <w:basedOn w:val="Normal"/>
    <w:next w:val="Normal"/>
    <w:link w:val="Heading7Char"/>
    <w:qFormat/>
    <w:rsid w:val="00A85A62"/>
    <w:pPr>
      <w:outlineLvl w:val="6"/>
    </w:pPr>
  </w:style>
  <w:style w:type="paragraph" w:styleId="Heading8">
    <w:name w:val="heading 8"/>
    <w:basedOn w:val="Normal"/>
    <w:next w:val="Normal"/>
    <w:link w:val="Heading8Char"/>
    <w:qFormat/>
    <w:rsid w:val="00A85A62"/>
    <w:pPr>
      <w:outlineLvl w:val="7"/>
    </w:pPr>
  </w:style>
  <w:style w:type="paragraph" w:styleId="Heading9">
    <w:name w:val="heading 9"/>
    <w:basedOn w:val="Normal"/>
    <w:next w:val="Normal"/>
    <w:link w:val="Heading9Char"/>
    <w:qFormat/>
    <w:rsid w:val="00A85A6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rsid w:val="00C902DD"/>
    <w:rPr>
      <w:rFonts w:ascii="Times New Roman" w:eastAsia="Times New Roman" w:hAnsi="Times New Roman" w:cs="Times New Roman"/>
      <w:sz w:val="20"/>
      <w:szCs w:val="20"/>
      <w:lang w:val="fr-CA"/>
    </w:rPr>
  </w:style>
  <w:style w:type="character" w:customStyle="1" w:styleId="Heading2Char">
    <w:name w:val="Heading 2 Char"/>
    <w:basedOn w:val="DefaultParagraphFont"/>
    <w:link w:val="Heading2"/>
    <w:rsid w:val="00C902DD"/>
    <w:rPr>
      <w:rFonts w:ascii="Times New Roman" w:eastAsia="Times New Roman" w:hAnsi="Times New Roman" w:cs="Times New Roman"/>
      <w:sz w:val="20"/>
      <w:szCs w:val="20"/>
      <w:lang w:val="fr-CA"/>
    </w:rPr>
  </w:style>
  <w:style w:type="character" w:customStyle="1" w:styleId="Heading3Char">
    <w:name w:val="Heading 3 Char"/>
    <w:basedOn w:val="DefaultParagraphFont"/>
    <w:link w:val="Heading3"/>
    <w:rsid w:val="00C902DD"/>
    <w:rPr>
      <w:rFonts w:ascii="Times New Roman" w:eastAsia="Times New Roman" w:hAnsi="Times New Roman" w:cs="Times New Roman"/>
      <w:sz w:val="20"/>
      <w:szCs w:val="20"/>
      <w:lang w:val="fr-CA"/>
    </w:rPr>
  </w:style>
  <w:style w:type="character" w:customStyle="1" w:styleId="Heading4Char">
    <w:name w:val="Heading 4 Char"/>
    <w:basedOn w:val="DefaultParagraphFont"/>
    <w:link w:val="Heading4"/>
    <w:rsid w:val="00C902DD"/>
    <w:rPr>
      <w:rFonts w:ascii="Times New Roman" w:eastAsia="Times New Roman" w:hAnsi="Times New Roman" w:cs="Times New Roman"/>
      <w:sz w:val="20"/>
      <w:szCs w:val="20"/>
      <w:lang w:val="fr-CA"/>
    </w:rPr>
  </w:style>
  <w:style w:type="character" w:customStyle="1" w:styleId="Heading5Char">
    <w:name w:val="Heading 5 Char"/>
    <w:basedOn w:val="DefaultParagraphFont"/>
    <w:link w:val="Heading5"/>
    <w:rsid w:val="00C902DD"/>
    <w:rPr>
      <w:rFonts w:ascii="Times New Roman" w:eastAsia="Times New Roman" w:hAnsi="Times New Roman" w:cs="Times New Roman"/>
      <w:sz w:val="20"/>
      <w:szCs w:val="20"/>
      <w:lang w:val="fr-CA"/>
    </w:rPr>
  </w:style>
  <w:style w:type="character" w:customStyle="1" w:styleId="Heading6Char">
    <w:name w:val="Heading 6 Char"/>
    <w:basedOn w:val="DefaultParagraphFont"/>
    <w:link w:val="Heading6"/>
    <w:rsid w:val="00C902DD"/>
    <w:rPr>
      <w:rFonts w:ascii="Times New Roman" w:eastAsia="Times New Roman" w:hAnsi="Times New Roman" w:cs="Times New Roman"/>
      <w:sz w:val="20"/>
      <w:szCs w:val="20"/>
      <w:lang w:val="fr-CA"/>
    </w:rPr>
  </w:style>
  <w:style w:type="character" w:customStyle="1" w:styleId="Heading7Char">
    <w:name w:val="Heading 7 Char"/>
    <w:basedOn w:val="DefaultParagraphFont"/>
    <w:link w:val="Heading7"/>
    <w:rsid w:val="00C902DD"/>
    <w:rPr>
      <w:rFonts w:ascii="Times New Roman" w:eastAsia="Times New Roman" w:hAnsi="Times New Roman" w:cs="Times New Roman"/>
      <w:sz w:val="20"/>
      <w:szCs w:val="20"/>
      <w:lang w:val="fr-CA"/>
    </w:rPr>
  </w:style>
  <w:style w:type="character" w:customStyle="1" w:styleId="Heading8Char">
    <w:name w:val="Heading 8 Char"/>
    <w:basedOn w:val="DefaultParagraphFont"/>
    <w:link w:val="Heading8"/>
    <w:rsid w:val="00C902DD"/>
    <w:rPr>
      <w:rFonts w:ascii="Times New Roman" w:eastAsia="Times New Roman" w:hAnsi="Times New Roman" w:cs="Times New Roman"/>
      <w:sz w:val="20"/>
      <w:szCs w:val="20"/>
      <w:lang w:val="fr-CA"/>
    </w:rPr>
  </w:style>
  <w:style w:type="character" w:customStyle="1" w:styleId="Heading9Char">
    <w:name w:val="Heading 9 Char"/>
    <w:basedOn w:val="DefaultParagraphFont"/>
    <w:link w:val="Heading9"/>
    <w:rsid w:val="00C902DD"/>
    <w:rPr>
      <w:rFonts w:ascii="Times New Roman" w:eastAsia="Times New Roman" w:hAnsi="Times New Roman" w:cs="Times New Roman"/>
      <w:sz w:val="20"/>
      <w:szCs w:val="20"/>
      <w:lang w:val="fr-CA"/>
    </w:rPr>
  </w:style>
  <w:style w:type="paragraph" w:styleId="BalloonText">
    <w:name w:val="Balloon Text"/>
    <w:basedOn w:val="Normal"/>
    <w:link w:val="BalloonTextChar"/>
    <w:uiPriority w:val="99"/>
    <w:semiHidden/>
    <w:unhideWhenUsed/>
    <w:rsid w:val="00A85A6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5A62"/>
    <w:rPr>
      <w:rFonts w:ascii="Tahoma" w:eastAsia="Times New Roman" w:hAnsi="Tahoma" w:cs="Tahoma"/>
      <w:sz w:val="16"/>
      <w:szCs w:val="16"/>
      <w:lang w:val="fr-CH"/>
    </w:rPr>
  </w:style>
  <w:style w:type="paragraph" w:customStyle="1" w:styleId="HMG">
    <w:name w:val="_ H __M_G"/>
    <w:basedOn w:val="Normal"/>
    <w:next w:val="Normal"/>
    <w:autoRedefine/>
    <w:rsid w:val="008665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A85A6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A85A6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A85A6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A85A6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ar"/>
    <w:rsid w:val="00A85A6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A85A62"/>
    <w:pPr>
      <w:spacing w:after="120"/>
      <w:ind w:left="1134" w:right="1134"/>
      <w:jc w:val="both"/>
    </w:pPr>
  </w:style>
  <w:style w:type="paragraph" w:customStyle="1" w:styleId="SLG">
    <w:name w:val="__S_L_G"/>
    <w:basedOn w:val="Normal"/>
    <w:next w:val="Normal"/>
    <w:rsid w:val="00A85A62"/>
    <w:pPr>
      <w:keepNext/>
      <w:keepLines/>
      <w:spacing w:before="240" w:after="240" w:line="580" w:lineRule="exact"/>
      <w:ind w:left="1134" w:right="1134"/>
    </w:pPr>
    <w:rPr>
      <w:b/>
      <w:sz w:val="56"/>
    </w:rPr>
  </w:style>
  <w:style w:type="paragraph" w:customStyle="1" w:styleId="SMG">
    <w:name w:val="__S_M_G"/>
    <w:basedOn w:val="Normal"/>
    <w:next w:val="Normal"/>
    <w:rsid w:val="00A85A62"/>
    <w:pPr>
      <w:keepNext/>
      <w:keepLines/>
      <w:spacing w:before="240" w:after="240" w:line="420" w:lineRule="exact"/>
      <w:ind w:left="1134" w:right="1134"/>
    </w:pPr>
    <w:rPr>
      <w:b/>
      <w:sz w:val="40"/>
    </w:rPr>
  </w:style>
  <w:style w:type="paragraph" w:customStyle="1" w:styleId="SSG">
    <w:name w:val="__S_S_G"/>
    <w:basedOn w:val="Normal"/>
    <w:next w:val="Normal"/>
    <w:rsid w:val="00A85A62"/>
    <w:pPr>
      <w:keepNext/>
      <w:keepLines/>
      <w:spacing w:before="240" w:after="240" w:line="300" w:lineRule="exact"/>
      <w:ind w:left="1134" w:right="1134"/>
    </w:pPr>
    <w:rPr>
      <w:b/>
      <w:sz w:val="28"/>
    </w:rPr>
  </w:style>
  <w:style w:type="paragraph" w:customStyle="1" w:styleId="XLargeG">
    <w:name w:val="__XLarge_G"/>
    <w:basedOn w:val="Normal"/>
    <w:next w:val="Normal"/>
    <w:rsid w:val="00A85A62"/>
    <w:pPr>
      <w:keepNext/>
      <w:keepLines/>
      <w:spacing w:before="240" w:after="240" w:line="420" w:lineRule="exact"/>
      <w:ind w:left="1134" w:right="1134"/>
    </w:pPr>
    <w:rPr>
      <w:b/>
      <w:sz w:val="40"/>
    </w:rPr>
  </w:style>
  <w:style w:type="character" w:customStyle="1" w:styleId="210pt0pt">
    <w:name w:val="Основной текст (2) + 10 pt;Интервал 0 pt"/>
    <w:rsid w:val="009543BA"/>
    <w:rPr>
      <w:rFonts w:ascii="Times New Roman" w:eastAsia="Times New Roman" w:hAnsi="Times New Roman" w:cs="Times New Roman"/>
      <w:color w:val="000000"/>
      <w:spacing w:val="10"/>
      <w:w w:val="100"/>
      <w:position w:val="0"/>
      <w:sz w:val="20"/>
      <w:szCs w:val="20"/>
      <w:shd w:val="clear" w:color="auto" w:fill="FFFFFF"/>
      <w:lang w:val="ru-RU" w:eastAsia="ru-RU" w:bidi="ru-RU"/>
    </w:rPr>
  </w:style>
  <w:style w:type="character" w:customStyle="1" w:styleId="2105pt">
    <w:name w:val="Основной текст (2) + 10;5 pt"/>
    <w:rsid w:val="009543BA"/>
    <w:rPr>
      <w:rFonts w:ascii="Times New Roman" w:eastAsia="Times New Roman" w:hAnsi="Times New Roman" w:cs="Times New Roman"/>
      <w:color w:val="000000"/>
      <w:spacing w:val="0"/>
      <w:w w:val="100"/>
      <w:position w:val="0"/>
      <w:sz w:val="21"/>
      <w:szCs w:val="21"/>
      <w:shd w:val="clear" w:color="auto" w:fill="FFFFFF"/>
      <w:lang w:val="ru-RU" w:eastAsia="ru-RU" w:bidi="ru-RU"/>
    </w:rPr>
  </w:style>
  <w:style w:type="character" w:customStyle="1" w:styleId="245pt">
    <w:name w:val="Основной текст (2) + 4;5 pt"/>
    <w:rsid w:val="009543BA"/>
    <w:rPr>
      <w:rFonts w:ascii="Times New Roman" w:eastAsia="Times New Roman" w:hAnsi="Times New Roman" w:cs="Times New Roman"/>
      <w:color w:val="000000"/>
      <w:spacing w:val="0"/>
      <w:w w:val="100"/>
      <w:position w:val="0"/>
      <w:sz w:val="9"/>
      <w:szCs w:val="9"/>
      <w:shd w:val="clear" w:color="auto" w:fill="FFFFFF"/>
      <w:lang w:val="ru-RU" w:eastAsia="ru-RU" w:bidi="ru-RU"/>
    </w:rPr>
  </w:style>
  <w:style w:type="paragraph" w:customStyle="1" w:styleId="Bullet1G">
    <w:name w:val="_Bullet 1_G"/>
    <w:basedOn w:val="Normal"/>
    <w:rsid w:val="00A85A62"/>
    <w:pPr>
      <w:numPr>
        <w:numId w:val="11"/>
      </w:numPr>
      <w:spacing w:after="120"/>
      <w:ind w:right="1134"/>
      <w:jc w:val="both"/>
    </w:pPr>
  </w:style>
  <w:style w:type="paragraph" w:customStyle="1" w:styleId="Bullet2G">
    <w:name w:val="_Bullet 2_G"/>
    <w:basedOn w:val="Normal"/>
    <w:rsid w:val="00A85A62"/>
    <w:pPr>
      <w:numPr>
        <w:numId w:val="12"/>
      </w:numPr>
      <w:spacing w:after="120"/>
      <w:ind w:right="1134"/>
      <w:jc w:val="both"/>
    </w:pPr>
  </w:style>
  <w:style w:type="character" w:styleId="FootnoteReference">
    <w:name w:val="footnote reference"/>
    <w:aliases w:val="4_G,Footnote Refernece"/>
    <w:basedOn w:val="DefaultParagraphFont"/>
    <w:rsid w:val="00A85A62"/>
    <w:rPr>
      <w:rFonts w:ascii="Times New Roman" w:hAnsi="Times New Roman"/>
      <w:sz w:val="18"/>
      <w:vertAlign w:val="superscript"/>
      <w:lang w:val="fr-CA"/>
    </w:rPr>
  </w:style>
  <w:style w:type="character" w:styleId="EndnoteReference">
    <w:name w:val="endnote reference"/>
    <w:aliases w:val="1_G"/>
    <w:basedOn w:val="FootnoteReference"/>
    <w:rsid w:val="00A85A62"/>
    <w:rPr>
      <w:rFonts w:ascii="Times New Roman" w:hAnsi="Times New Roman"/>
      <w:sz w:val="18"/>
      <w:vertAlign w:val="superscript"/>
      <w:lang w:val="fr-CA"/>
    </w:rPr>
  </w:style>
  <w:style w:type="paragraph" w:styleId="Header">
    <w:name w:val="header"/>
    <w:aliases w:val="6_G"/>
    <w:basedOn w:val="Normal"/>
    <w:next w:val="Normal"/>
    <w:link w:val="HeaderChar"/>
    <w:rsid w:val="00A85A6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85A62"/>
    <w:rPr>
      <w:rFonts w:ascii="Times New Roman" w:eastAsia="Times New Roman" w:hAnsi="Times New Roman" w:cs="Times New Roman"/>
      <w:b/>
      <w:sz w:val="18"/>
      <w:szCs w:val="20"/>
      <w:lang w:val="fr-CA"/>
    </w:rPr>
  </w:style>
  <w:style w:type="table" w:styleId="TableGrid1">
    <w:name w:val="Table Grid 1"/>
    <w:basedOn w:val="TableNormal"/>
    <w:rsid w:val="00A85A62"/>
    <w:pPr>
      <w:suppressAutoHyphens/>
      <w:spacing w:after="0" w:line="240" w:lineRule="atLeast"/>
    </w:pPr>
    <w:rPr>
      <w:rFonts w:ascii="Times New Roman" w:eastAsia="Times New Roman" w:hAnsi="Times New Roman" w:cs="Times New Roman"/>
      <w:sz w:val="20"/>
      <w:szCs w:val="20"/>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rsid w:val="00A85A62"/>
    <w:pPr>
      <w:suppressAutoHyphens/>
      <w:spacing w:after="0" w:line="240" w:lineRule="atLeast"/>
    </w:pPr>
    <w:rPr>
      <w:rFonts w:ascii="Times New Roman" w:eastAsia="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A85A62"/>
    <w:rPr>
      <w:color w:val="auto"/>
      <w:u w:val="none"/>
    </w:rPr>
  </w:style>
  <w:style w:type="character" w:styleId="FollowedHyperlink">
    <w:name w:val="FollowedHyperlink"/>
    <w:basedOn w:val="DefaultParagraphFont"/>
    <w:rsid w:val="00A85A62"/>
    <w:rPr>
      <w:color w:val="auto"/>
      <w:u w:val="none"/>
    </w:rPr>
  </w:style>
  <w:style w:type="paragraph" w:styleId="FootnoteText">
    <w:name w:val="footnote text"/>
    <w:aliases w:val="5_G,Footnote Text Char Знак Знак,Footnote Text Char Знак,Текст сноски Знак Знак Знак Знак,stile 1"/>
    <w:basedOn w:val="Normal"/>
    <w:link w:val="FootnoteTextChar"/>
    <w:rsid w:val="00A85A62"/>
    <w:pPr>
      <w:tabs>
        <w:tab w:val="right" w:pos="1021"/>
      </w:tabs>
      <w:spacing w:line="220" w:lineRule="exact"/>
      <w:ind w:left="1134" w:right="1134" w:hanging="1134"/>
    </w:pPr>
    <w:rPr>
      <w:sz w:val="18"/>
    </w:rPr>
  </w:style>
  <w:style w:type="character" w:customStyle="1" w:styleId="FootnoteTextChar">
    <w:name w:val="Footnote Text Char"/>
    <w:aliases w:val="5_G Char,Footnote Text Char Знак Знак Char,Footnote Text Char Знак Char,Текст сноски Знак Знак Знак Знак Char,stile 1 Char"/>
    <w:basedOn w:val="DefaultParagraphFont"/>
    <w:link w:val="FootnoteText"/>
    <w:rsid w:val="00A85A62"/>
    <w:rPr>
      <w:rFonts w:ascii="Times New Roman" w:eastAsia="Times New Roman" w:hAnsi="Times New Roman" w:cs="Times New Roman"/>
      <w:sz w:val="18"/>
      <w:szCs w:val="20"/>
      <w:lang w:val="fr-CA"/>
    </w:rPr>
  </w:style>
  <w:style w:type="paragraph" w:styleId="EndnoteText">
    <w:name w:val="endnote text"/>
    <w:aliases w:val="2_G"/>
    <w:basedOn w:val="FootnoteText"/>
    <w:link w:val="EndnoteTextChar"/>
    <w:rsid w:val="00A85A62"/>
  </w:style>
  <w:style w:type="character" w:customStyle="1" w:styleId="EndnoteTextChar">
    <w:name w:val="Endnote Text Char"/>
    <w:aliases w:val="2_G Char"/>
    <w:basedOn w:val="DefaultParagraphFont"/>
    <w:link w:val="EndnoteText"/>
    <w:rsid w:val="00A85A62"/>
    <w:rPr>
      <w:rFonts w:ascii="Times New Roman" w:eastAsia="Times New Roman" w:hAnsi="Times New Roman" w:cs="Times New Roman"/>
      <w:sz w:val="18"/>
      <w:szCs w:val="20"/>
      <w:lang w:val="fr-CA"/>
    </w:rPr>
  </w:style>
  <w:style w:type="character" w:styleId="PageNumber">
    <w:name w:val="page number"/>
    <w:aliases w:val="7_G"/>
    <w:basedOn w:val="DefaultParagraphFont"/>
    <w:rsid w:val="00A85A62"/>
    <w:rPr>
      <w:rFonts w:ascii="Times New Roman" w:hAnsi="Times New Roman"/>
      <w:b/>
      <w:sz w:val="18"/>
      <w:lang w:val="fr-CH"/>
    </w:rPr>
  </w:style>
  <w:style w:type="paragraph" w:styleId="Footer">
    <w:name w:val="footer"/>
    <w:aliases w:val="3_G"/>
    <w:basedOn w:val="Normal"/>
    <w:next w:val="Normal"/>
    <w:link w:val="FooterChar"/>
    <w:uiPriority w:val="99"/>
    <w:rsid w:val="00A85A62"/>
    <w:pPr>
      <w:spacing w:line="240" w:lineRule="auto"/>
    </w:pPr>
    <w:rPr>
      <w:sz w:val="16"/>
    </w:rPr>
  </w:style>
  <w:style w:type="character" w:customStyle="1" w:styleId="FooterChar">
    <w:name w:val="Footer Char"/>
    <w:aliases w:val="3_G Char"/>
    <w:basedOn w:val="DefaultParagraphFont"/>
    <w:link w:val="Footer"/>
    <w:uiPriority w:val="99"/>
    <w:rsid w:val="00A85A62"/>
    <w:rPr>
      <w:rFonts w:ascii="Times New Roman" w:eastAsia="Times New Roman" w:hAnsi="Times New Roman" w:cs="Times New Roman"/>
      <w:sz w:val="16"/>
      <w:szCs w:val="20"/>
      <w:lang w:val="fr-CA"/>
    </w:rPr>
  </w:style>
  <w:style w:type="paragraph" w:customStyle="1" w:styleId="Source">
    <w:name w:val="Source"/>
    <w:basedOn w:val="SingleTxtG"/>
    <w:qFormat/>
    <w:rsid w:val="00A85A62"/>
    <w:pPr>
      <w:suppressAutoHyphens w:val="0"/>
      <w:spacing w:before="120" w:after="0" w:line="240" w:lineRule="auto"/>
      <w:ind w:firstLine="170"/>
      <w:jc w:val="left"/>
    </w:pPr>
    <w:rPr>
      <w:iCs/>
      <w:sz w:val="18"/>
      <w:szCs w:val="18"/>
      <w:lang w:val="fr-CH" w:eastAsia="es-ES"/>
    </w:rPr>
  </w:style>
  <w:style w:type="paragraph" w:styleId="ListParagraph">
    <w:name w:val="List Paragraph"/>
    <w:basedOn w:val="Normal"/>
    <w:uiPriority w:val="34"/>
    <w:qFormat/>
    <w:rsid w:val="00DD0095"/>
    <w:pPr>
      <w:ind w:left="720"/>
      <w:contextualSpacing/>
    </w:pPr>
  </w:style>
  <w:style w:type="character" w:customStyle="1" w:styleId="H56GCar">
    <w:name w:val="_ H_5/6_G Car"/>
    <w:basedOn w:val="DefaultParagraphFont"/>
    <w:link w:val="H56G"/>
    <w:rsid w:val="00C92EAB"/>
    <w:rPr>
      <w:rFonts w:ascii="Times New Roman" w:eastAsia="Times New Roman" w:hAnsi="Times New Roman" w:cs="Times New Roman"/>
      <w:sz w:val="20"/>
      <w:szCs w:val="20"/>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1"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A62"/>
    <w:pPr>
      <w:suppressAutoHyphens/>
      <w:spacing w:after="0" w:line="240" w:lineRule="atLeast"/>
    </w:pPr>
    <w:rPr>
      <w:rFonts w:ascii="Times New Roman" w:eastAsia="Times New Roman" w:hAnsi="Times New Roman" w:cs="Times New Roman"/>
      <w:sz w:val="20"/>
      <w:szCs w:val="20"/>
      <w:lang w:val="fr-CA"/>
    </w:rPr>
  </w:style>
  <w:style w:type="paragraph" w:styleId="Heading1">
    <w:name w:val="heading 1"/>
    <w:aliases w:val="Table_G"/>
    <w:basedOn w:val="SingleTxtG"/>
    <w:next w:val="SingleTxtG"/>
    <w:link w:val="Heading1Char"/>
    <w:qFormat/>
    <w:rsid w:val="00A85A62"/>
    <w:pPr>
      <w:keepNext/>
      <w:keepLines/>
      <w:spacing w:after="0" w:line="240" w:lineRule="auto"/>
      <w:ind w:right="0"/>
      <w:jc w:val="left"/>
      <w:outlineLvl w:val="0"/>
    </w:pPr>
  </w:style>
  <w:style w:type="paragraph" w:styleId="Heading2">
    <w:name w:val="heading 2"/>
    <w:basedOn w:val="Normal"/>
    <w:next w:val="Normal"/>
    <w:link w:val="Heading2Char"/>
    <w:qFormat/>
    <w:rsid w:val="00A85A62"/>
    <w:pPr>
      <w:outlineLvl w:val="1"/>
    </w:pPr>
  </w:style>
  <w:style w:type="paragraph" w:styleId="Heading3">
    <w:name w:val="heading 3"/>
    <w:basedOn w:val="Normal"/>
    <w:next w:val="Normal"/>
    <w:link w:val="Heading3Char"/>
    <w:qFormat/>
    <w:rsid w:val="00A85A62"/>
    <w:pPr>
      <w:outlineLvl w:val="2"/>
    </w:pPr>
  </w:style>
  <w:style w:type="paragraph" w:styleId="Heading4">
    <w:name w:val="heading 4"/>
    <w:basedOn w:val="Normal"/>
    <w:next w:val="Normal"/>
    <w:link w:val="Heading4Char"/>
    <w:qFormat/>
    <w:rsid w:val="00A85A62"/>
    <w:pPr>
      <w:outlineLvl w:val="3"/>
    </w:pPr>
  </w:style>
  <w:style w:type="paragraph" w:styleId="Heading5">
    <w:name w:val="heading 5"/>
    <w:basedOn w:val="Normal"/>
    <w:next w:val="Normal"/>
    <w:link w:val="Heading5Char"/>
    <w:qFormat/>
    <w:rsid w:val="00A85A62"/>
    <w:pPr>
      <w:outlineLvl w:val="4"/>
    </w:pPr>
  </w:style>
  <w:style w:type="paragraph" w:styleId="Heading6">
    <w:name w:val="heading 6"/>
    <w:basedOn w:val="Normal"/>
    <w:next w:val="Normal"/>
    <w:link w:val="Heading6Char"/>
    <w:qFormat/>
    <w:rsid w:val="00A85A62"/>
    <w:pPr>
      <w:outlineLvl w:val="5"/>
    </w:pPr>
  </w:style>
  <w:style w:type="paragraph" w:styleId="Heading7">
    <w:name w:val="heading 7"/>
    <w:basedOn w:val="Normal"/>
    <w:next w:val="Normal"/>
    <w:link w:val="Heading7Char"/>
    <w:qFormat/>
    <w:rsid w:val="00A85A62"/>
    <w:pPr>
      <w:outlineLvl w:val="6"/>
    </w:pPr>
  </w:style>
  <w:style w:type="paragraph" w:styleId="Heading8">
    <w:name w:val="heading 8"/>
    <w:basedOn w:val="Normal"/>
    <w:next w:val="Normal"/>
    <w:link w:val="Heading8Char"/>
    <w:qFormat/>
    <w:rsid w:val="00A85A62"/>
    <w:pPr>
      <w:outlineLvl w:val="7"/>
    </w:pPr>
  </w:style>
  <w:style w:type="paragraph" w:styleId="Heading9">
    <w:name w:val="heading 9"/>
    <w:basedOn w:val="Normal"/>
    <w:next w:val="Normal"/>
    <w:link w:val="Heading9Char"/>
    <w:qFormat/>
    <w:rsid w:val="00A85A6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rsid w:val="00C902DD"/>
    <w:rPr>
      <w:rFonts w:ascii="Times New Roman" w:eastAsia="Times New Roman" w:hAnsi="Times New Roman" w:cs="Times New Roman"/>
      <w:sz w:val="20"/>
      <w:szCs w:val="20"/>
      <w:lang w:val="fr-CA"/>
    </w:rPr>
  </w:style>
  <w:style w:type="character" w:customStyle="1" w:styleId="Heading2Char">
    <w:name w:val="Heading 2 Char"/>
    <w:basedOn w:val="DefaultParagraphFont"/>
    <w:link w:val="Heading2"/>
    <w:rsid w:val="00C902DD"/>
    <w:rPr>
      <w:rFonts w:ascii="Times New Roman" w:eastAsia="Times New Roman" w:hAnsi="Times New Roman" w:cs="Times New Roman"/>
      <w:sz w:val="20"/>
      <w:szCs w:val="20"/>
      <w:lang w:val="fr-CA"/>
    </w:rPr>
  </w:style>
  <w:style w:type="character" w:customStyle="1" w:styleId="Heading3Char">
    <w:name w:val="Heading 3 Char"/>
    <w:basedOn w:val="DefaultParagraphFont"/>
    <w:link w:val="Heading3"/>
    <w:rsid w:val="00C902DD"/>
    <w:rPr>
      <w:rFonts w:ascii="Times New Roman" w:eastAsia="Times New Roman" w:hAnsi="Times New Roman" w:cs="Times New Roman"/>
      <w:sz w:val="20"/>
      <w:szCs w:val="20"/>
      <w:lang w:val="fr-CA"/>
    </w:rPr>
  </w:style>
  <w:style w:type="character" w:customStyle="1" w:styleId="Heading4Char">
    <w:name w:val="Heading 4 Char"/>
    <w:basedOn w:val="DefaultParagraphFont"/>
    <w:link w:val="Heading4"/>
    <w:rsid w:val="00C902DD"/>
    <w:rPr>
      <w:rFonts w:ascii="Times New Roman" w:eastAsia="Times New Roman" w:hAnsi="Times New Roman" w:cs="Times New Roman"/>
      <w:sz w:val="20"/>
      <w:szCs w:val="20"/>
      <w:lang w:val="fr-CA"/>
    </w:rPr>
  </w:style>
  <w:style w:type="character" w:customStyle="1" w:styleId="Heading5Char">
    <w:name w:val="Heading 5 Char"/>
    <w:basedOn w:val="DefaultParagraphFont"/>
    <w:link w:val="Heading5"/>
    <w:rsid w:val="00C902DD"/>
    <w:rPr>
      <w:rFonts w:ascii="Times New Roman" w:eastAsia="Times New Roman" w:hAnsi="Times New Roman" w:cs="Times New Roman"/>
      <w:sz w:val="20"/>
      <w:szCs w:val="20"/>
      <w:lang w:val="fr-CA"/>
    </w:rPr>
  </w:style>
  <w:style w:type="character" w:customStyle="1" w:styleId="Heading6Char">
    <w:name w:val="Heading 6 Char"/>
    <w:basedOn w:val="DefaultParagraphFont"/>
    <w:link w:val="Heading6"/>
    <w:rsid w:val="00C902DD"/>
    <w:rPr>
      <w:rFonts w:ascii="Times New Roman" w:eastAsia="Times New Roman" w:hAnsi="Times New Roman" w:cs="Times New Roman"/>
      <w:sz w:val="20"/>
      <w:szCs w:val="20"/>
      <w:lang w:val="fr-CA"/>
    </w:rPr>
  </w:style>
  <w:style w:type="character" w:customStyle="1" w:styleId="Heading7Char">
    <w:name w:val="Heading 7 Char"/>
    <w:basedOn w:val="DefaultParagraphFont"/>
    <w:link w:val="Heading7"/>
    <w:rsid w:val="00C902DD"/>
    <w:rPr>
      <w:rFonts w:ascii="Times New Roman" w:eastAsia="Times New Roman" w:hAnsi="Times New Roman" w:cs="Times New Roman"/>
      <w:sz w:val="20"/>
      <w:szCs w:val="20"/>
      <w:lang w:val="fr-CA"/>
    </w:rPr>
  </w:style>
  <w:style w:type="character" w:customStyle="1" w:styleId="Heading8Char">
    <w:name w:val="Heading 8 Char"/>
    <w:basedOn w:val="DefaultParagraphFont"/>
    <w:link w:val="Heading8"/>
    <w:rsid w:val="00C902DD"/>
    <w:rPr>
      <w:rFonts w:ascii="Times New Roman" w:eastAsia="Times New Roman" w:hAnsi="Times New Roman" w:cs="Times New Roman"/>
      <w:sz w:val="20"/>
      <w:szCs w:val="20"/>
      <w:lang w:val="fr-CA"/>
    </w:rPr>
  </w:style>
  <w:style w:type="character" w:customStyle="1" w:styleId="Heading9Char">
    <w:name w:val="Heading 9 Char"/>
    <w:basedOn w:val="DefaultParagraphFont"/>
    <w:link w:val="Heading9"/>
    <w:rsid w:val="00C902DD"/>
    <w:rPr>
      <w:rFonts w:ascii="Times New Roman" w:eastAsia="Times New Roman" w:hAnsi="Times New Roman" w:cs="Times New Roman"/>
      <w:sz w:val="20"/>
      <w:szCs w:val="20"/>
      <w:lang w:val="fr-CA"/>
    </w:rPr>
  </w:style>
  <w:style w:type="paragraph" w:styleId="BalloonText">
    <w:name w:val="Balloon Text"/>
    <w:basedOn w:val="Normal"/>
    <w:link w:val="BalloonTextChar"/>
    <w:uiPriority w:val="99"/>
    <w:semiHidden/>
    <w:unhideWhenUsed/>
    <w:rsid w:val="00A85A6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5A62"/>
    <w:rPr>
      <w:rFonts w:ascii="Tahoma" w:eastAsia="Times New Roman" w:hAnsi="Tahoma" w:cs="Tahoma"/>
      <w:sz w:val="16"/>
      <w:szCs w:val="16"/>
      <w:lang w:val="fr-CH"/>
    </w:rPr>
  </w:style>
  <w:style w:type="paragraph" w:customStyle="1" w:styleId="HMG">
    <w:name w:val="_ H __M_G"/>
    <w:basedOn w:val="Normal"/>
    <w:next w:val="Normal"/>
    <w:autoRedefine/>
    <w:rsid w:val="008665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A85A6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A85A6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A85A6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A85A6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ar"/>
    <w:rsid w:val="00A85A6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A85A62"/>
    <w:pPr>
      <w:spacing w:after="120"/>
      <w:ind w:left="1134" w:right="1134"/>
      <w:jc w:val="both"/>
    </w:pPr>
  </w:style>
  <w:style w:type="paragraph" w:customStyle="1" w:styleId="SLG">
    <w:name w:val="__S_L_G"/>
    <w:basedOn w:val="Normal"/>
    <w:next w:val="Normal"/>
    <w:rsid w:val="00A85A62"/>
    <w:pPr>
      <w:keepNext/>
      <w:keepLines/>
      <w:spacing w:before="240" w:after="240" w:line="580" w:lineRule="exact"/>
      <w:ind w:left="1134" w:right="1134"/>
    </w:pPr>
    <w:rPr>
      <w:b/>
      <w:sz w:val="56"/>
    </w:rPr>
  </w:style>
  <w:style w:type="paragraph" w:customStyle="1" w:styleId="SMG">
    <w:name w:val="__S_M_G"/>
    <w:basedOn w:val="Normal"/>
    <w:next w:val="Normal"/>
    <w:rsid w:val="00A85A62"/>
    <w:pPr>
      <w:keepNext/>
      <w:keepLines/>
      <w:spacing w:before="240" w:after="240" w:line="420" w:lineRule="exact"/>
      <w:ind w:left="1134" w:right="1134"/>
    </w:pPr>
    <w:rPr>
      <w:b/>
      <w:sz w:val="40"/>
    </w:rPr>
  </w:style>
  <w:style w:type="paragraph" w:customStyle="1" w:styleId="SSG">
    <w:name w:val="__S_S_G"/>
    <w:basedOn w:val="Normal"/>
    <w:next w:val="Normal"/>
    <w:rsid w:val="00A85A62"/>
    <w:pPr>
      <w:keepNext/>
      <w:keepLines/>
      <w:spacing w:before="240" w:after="240" w:line="300" w:lineRule="exact"/>
      <w:ind w:left="1134" w:right="1134"/>
    </w:pPr>
    <w:rPr>
      <w:b/>
      <w:sz w:val="28"/>
    </w:rPr>
  </w:style>
  <w:style w:type="paragraph" w:customStyle="1" w:styleId="XLargeG">
    <w:name w:val="__XLarge_G"/>
    <w:basedOn w:val="Normal"/>
    <w:next w:val="Normal"/>
    <w:rsid w:val="00A85A62"/>
    <w:pPr>
      <w:keepNext/>
      <w:keepLines/>
      <w:spacing w:before="240" w:after="240" w:line="420" w:lineRule="exact"/>
      <w:ind w:left="1134" w:right="1134"/>
    </w:pPr>
    <w:rPr>
      <w:b/>
      <w:sz w:val="40"/>
    </w:rPr>
  </w:style>
  <w:style w:type="character" w:customStyle="1" w:styleId="210pt0pt">
    <w:name w:val="Основной текст (2) + 10 pt;Интервал 0 pt"/>
    <w:rsid w:val="009543BA"/>
    <w:rPr>
      <w:rFonts w:ascii="Times New Roman" w:eastAsia="Times New Roman" w:hAnsi="Times New Roman" w:cs="Times New Roman"/>
      <w:color w:val="000000"/>
      <w:spacing w:val="10"/>
      <w:w w:val="100"/>
      <w:position w:val="0"/>
      <w:sz w:val="20"/>
      <w:szCs w:val="20"/>
      <w:shd w:val="clear" w:color="auto" w:fill="FFFFFF"/>
      <w:lang w:val="ru-RU" w:eastAsia="ru-RU" w:bidi="ru-RU"/>
    </w:rPr>
  </w:style>
  <w:style w:type="character" w:customStyle="1" w:styleId="2105pt">
    <w:name w:val="Основной текст (2) + 10;5 pt"/>
    <w:rsid w:val="009543BA"/>
    <w:rPr>
      <w:rFonts w:ascii="Times New Roman" w:eastAsia="Times New Roman" w:hAnsi="Times New Roman" w:cs="Times New Roman"/>
      <w:color w:val="000000"/>
      <w:spacing w:val="0"/>
      <w:w w:val="100"/>
      <w:position w:val="0"/>
      <w:sz w:val="21"/>
      <w:szCs w:val="21"/>
      <w:shd w:val="clear" w:color="auto" w:fill="FFFFFF"/>
      <w:lang w:val="ru-RU" w:eastAsia="ru-RU" w:bidi="ru-RU"/>
    </w:rPr>
  </w:style>
  <w:style w:type="character" w:customStyle="1" w:styleId="245pt">
    <w:name w:val="Основной текст (2) + 4;5 pt"/>
    <w:rsid w:val="009543BA"/>
    <w:rPr>
      <w:rFonts w:ascii="Times New Roman" w:eastAsia="Times New Roman" w:hAnsi="Times New Roman" w:cs="Times New Roman"/>
      <w:color w:val="000000"/>
      <w:spacing w:val="0"/>
      <w:w w:val="100"/>
      <w:position w:val="0"/>
      <w:sz w:val="9"/>
      <w:szCs w:val="9"/>
      <w:shd w:val="clear" w:color="auto" w:fill="FFFFFF"/>
      <w:lang w:val="ru-RU" w:eastAsia="ru-RU" w:bidi="ru-RU"/>
    </w:rPr>
  </w:style>
  <w:style w:type="paragraph" w:customStyle="1" w:styleId="Bullet1G">
    <w:name w:val="_Bullet 1_G"/>
    <w:basedOn w:val="Normal"/>
    <w:rsid w:val="00A85A62"/>
    <w:pPr>
      <w:numPr>
        <w:numId w:val="11"/>
      </w:numPr>
      <w:spacing w:after="120"/>
      <w:ind w:right="1134"/>
      <w:jc w:val="both"/>
    </w:pPr>
  </w:style>
  <w:style w:type="paragraph" w:customStyle="1" w:styleId="Bullet2G">
    <w:name w:val="_Bullet 2_G"/>
    <w:basedOn w:val="Normal"/>
    <w:rsid w:val="00A85A62"/>
    <w:pPr>
      <w:numPr>
        <w:numId w:val="12"/>
      </w:numPr>
      <w:spacing w:after="120"/>
      <w:ind w:right="1134"/>
      <w:jc w:val="both"/>
    </w:pPr>
  </w:style>
  <w:style w:type="character" w:styleId="FootnoteReference">
    <w:name w:val="footnote reference"/>
    <w:aliases w:val="4_G,Footnote Refernece"/>
    <w:basedOn w:val="DefaultParagraphFont"/>
    <w:rsid w:val="00A85A62"/>
    <w:rPr>
      <w:rFonts w:ascii="Times New Roman" w:hAnsi="Times New Roman"/>
      <w:sz w:val="18"/>
      <w:vertAlign w:val="superscript"/>
      <w:lang w:val="fr-CA"/>
    </w:rPr>
  </w:style>
  <w:style w:type="character" w:styleId="EndnoteReference">
    <w:name w:val="endnote reference"/>
    <w:aliases w:val="1_G"/>
    <w:basedOn w:val="FootnoteReference"/>
    <w:rsid w:val="00A85A62"/>
    <w:rPr>
      <w:rFonts w:ascii="Times New Roman" w:hAnsi="Times New Roman"/>
      <w:sz w:val="18"/>
      <w:vertAlign w:val="superscript"/>
      <w:lang w:val="fr-CA"/>
    </w:rPr>
  </w:style>
  <w:style w:type="paragraph" w:styleId="Header">
    <w:name w:val="header"/>
    <w:aliases w:val="6_G"/>
    <w:basedOn w:val="Normal"/>
    <w:next w:val="Normal"/>
    <w:link w:val="HeaderChar"/>
    <w:rsid w:val="00A85A6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85A62"/>
    <w:rPr>
      <w:rFonts w:ascii="Times New Roman" w:eastAsia="Times New Roman" w:hAnsi="Times New Roman" w:cs="Times New Roman"/>
      <w:b/>
      <w:sz w:val="18"/>
      <w:szCs w:val="20"/>
      <w:lang w:val="fr-CA"/>
    </w:rPr>
  </w:style>
  <w:style w:type="table" w:styleId="TableGrid1">
    <w:name w:val="Table Grid 1"/>
    <w:basedOn w:val="TableNormal"/>
    <w:rsid w:val="00A85A62"/>
    <w:pPr>
      <w:suppressAutoHyphens/>
      <w:spacing w:after="0" w:line="240" w:lineRule="atLeast"/>
    </w:pPr>
    <w:rPr>
      <w:rFonts w:ascii="Times New Roman" w:eastAsia="Times New Roman" w:hAnsi="Times New Roman" w:cs="Times New Roman"/>
      <w:sz w:val="20"/>
      <w:szCs w:val="20"/>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rsid w:val="00A85A62"/>
    <w:pPr>
      <w:suppressAutoHyphens/>
      <w:spacing w:after="0" w:line="240" w:lineRule="atLeast"/>
    </w:pPr>
    <w:rPr>
      <w:rFonts w:ascii="Times New Roman" w:eastAsia="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A85A62"/>
    <w:rPr>
      <w:color w:val="auto"/>
      <w:u w:val="none"/>
    </w:rPr>
  </w:style>
  <w:style w:type="character" w:styleId="FollowedHyperlink">
    <w:name w:val="FollowedHyperlink"/>
    <w:basedOn w:val="DefaultParagraphFont"/>
    <w:rsid w:val="00A85A62"/>
    <w:rPr>
      <w:color w:val="auto"/>
      <w:u w:val="none"/>
    </w:rPr>
  </w:style>
  <w:style w:type="paragraph" w:styleId="FootnoteText">
    <w:name w:val="footnote text"/>
    <w:aliases w:val="5_G,Footnote Text Char Знак Знак,Footnote Text Char Знак,Текст сноски Знак Знак Знак Знак,stile 1"/>
    <w:basedOn w:val="Normal"/>
    <w:link w:val="FootnoteTextChar"/>
    <w:rsid w:val="00A85A62"/>
    <w:pPr>
      <w:tabs>
        <w:tab w:val="right" w:pos="1021"/>
      </w:tabs>
      <w:spacing w:line="220" w:lineRule="exact"/>
      <w:ind w:left="1134" w:right="1134" w:hanging="1134"/>
    </w:pPr>
    <w:rPr>
      <w:sz w:val="18"/>
    </w:rPr>
  </w:style>
  <w:style w:type="character" w:customStyle="1" w:styleId="FootnoteTextChar">
    <w:name w:val="Footnote Text Char"/>
    <w:aliases w:val="5_G Char,Footnote Text Char Знак Знак Char,Footnote Text Char Знак Char,Текст сноски Знак Знак Знак Знак Char,stile 1 Char"/>
    <w:basedOn w:val="DefaultParagraphFont"/>
    <w:link w:val="FootnoteText"/>
    <w:rsid w:val="00A85A62"/>
    <w:rPr>
      <w:rFonts w:ascii="Times New Roman" w:eastAsia="Times New Roman" w:hAnsi="Times New Roman" w:cs="Times New Roman"/>
      <w:sz w:val="18"/>
      <w:szCs w:val="20"/>
      <w:lang w:val="fr-CA"/>
    </w:rPr>
  </w:style>
  <w:style w:type="paragraph" w:styleId="EndnoteText">
    <w:name w:val="endnote text"/>
    <w:aliases w:val="2_G"/>
    <w:basedOn w:val="FootnoteText"/>
    <w:link w:val="EndnoteTextChar"/>
    <w:rsid w:val="00A85A62"/>
  </w:style>
  <w:style w:type="character" w:customStyle="1" w:styleId="EndnoteTextChar">
    <w:name w:val="Endnote Text Char"/>
    <w:aliases w:val="2_G Char"/>
    <w:basedOn w:val="DefaultParagraphFont"/>
    <w:link w:val="EndnoteText"/>
    <w:rsid w:val="00A85A62"/>
    <w:rPr>
      <w:rFonts w:ascii="Times New Roman" w:eastAsia="Times New Roman" w:hAnsi="Times New Roman" w:cs="Times New Roman"/>
      <w:sz w:val="18"/>
      <w:szCs w:val="20"/>
      <w:lang w:val="fr-CA"/>
    </w:rPr>
  </w:style>
  <w:style w:type="character" w:styleId="PageNumber">
    <w:name w:val="page number"/>
    <w:aliases w:val="7_G"/>
    <w:basedOn w:val="DefaultParagraphFont"/>
    <w:rsid w:val="00A85A62"/>
    <w:rPr>
      <w:rFonts w:ascii="Times New Roman" w:hAnsi="Times New Roman"/>
      <w:b/>
      <w:sz w:val="18"/>
      <w:lang w:val="fr-CH"/>
    </w:rPr>
  </w:style>
  <w:style w:type="paragraph" w:styleId="Footer">
    <w:name w:val="footer"/>
    <w:aliases w:val="3_G"/>
    <w:basedOn w:val="Normal"/>
    <w:next w:val="Normal"/>
    <w:link w:val="FooterChar"/>
    <w:uiPriority w:val="99"/>
    <w:rsid w:val="00A85A62"/>
    <w:pPr>
      <w:spacing w:line="240" w:lineRule="auto"/>
    </w:pPr>
    <w:rPr>
      <w:sz w:val="16"/>
    </w:rPr>
  </w:style>
  <w:style w:type="character" w:customStyle="1" w:styleId="FooterChar">
    <w:name w:val="Footer Char"/>
    <w:aliases w:val="3_G Char"/>
    <w:basedOn w:val="DefaultParagraphFont"/>
    <w:link w:val="Footer"/>
    <w:uiPriority w:val="99"/>
    <w:rsid w:val="00A85A62"/>
    <w:rPr>
      <w:rFonts w:ascii="Times New Roman" w:eastAsia="Times New Roman" w:hAnsi="Times New Roman" w:cs="Times New Roman"/>
      <w:sz w:val="16"/>
      <w:szCs w:val="20"/>
      <w:lang w:val="fr-CA"/>
    </w:rPr>
  </w:style>
  <w:style w:type="paragraph" w:customStyle="1" w:styleId="Source">
    <w:name w:val="Source"/>
    <w:basedOn w:val="SingleTxtG"/>
    <w:qFormat/>
    <w:rsid w:val="00A85A62"/>
    <w:pPr>
      <w:suppressAutoHyphens w:val="0"/>
      <w:spacing w:before="120" w:after="0" w:line="240" w:lineRule="auto"/>
      <w:ind w:firstLine="170"/>
      <w:jc w:val="left"/>
    </w:pPr>
    <w:rPr>
      <w:iCs/>
      <w:sz w:val="18"/>
      <w:szCs w:val="18"/>
      <w:lang w:val="fr-CH" w:eastAsia="es-ES"/>
    </w:rPr>
  </w:style>
  <w:style w:type="paragraph" w:styleId="ListParagraph">
    <w:name w:val="List Paragraph"/>
    <w:basedOn w:val="Normal"/>
    <w:uiPriority w:val="34"/>
    <w:qFormat/>
    <w:rsid w:val="00DD0095"/>
    <w:pPr>
      <w:ind w:left="720"/>
      <w:contextualSpacing/>
    </w:pPr>
  </w:style>
  <w:style w:type="character" w:customStyle="1" w:styleId="H56GCar">
    <w:name w:val="_ H_5/6_G Car"/>
    <w:basedOn w:val="DefaultParagraphFont"/>
    <w:link w:val="H56G"/>
    <w:rsid w:val="00C92EAB"/>
    <w:rPr>
      <w:rFonts w:ascii="Times New Roman" w:eastAsia="Times New Roman" w:hAnsi="Times New Roman" w:cs="Times New Roman"/>
      <w:sz w:val="20"/>
      <w:szCs w:val="20"/>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90460">
      <w:bodyDiv w:val="1"/>
      <w:marLeft w:val="0"/>
      <w:marRight w:val="0"/>
      <w:marTop w:val="0"/>
      <w:marBottom w:val="0"/>
      <w:divBdr>
        <w:top w:val="none" w:sz="0" w:space="0" w:color="auto"/>
        <w:left w:val="none" w:sz="0" w:space="0" w:color="auto"/>
        <w:bottom w:val="none" w:sz="0" w:space="0" w:color="auto"/>
        <w:right w:val="none" w:sz="0" w:space="0" w:color="auto"/>
      </w:divBdr>
    </w:div>
    <w:div w:id="423649614">
      <w:bodyDiv w:val="1"/>
      <w:marLeft w:val="0"/>
      <w:marRight w:val="0"/>
      <w:marTop w:val="0"/>
      <w:marBottom w:val="0"/>
      <w:divBdr>
        <w:top w:val="none" w:sz="0" w:space="0" w:color="auto"/>
        <w:left w:val="none" w:sz="0" w:space="0" w:color="auto"/>
        <w:bottom w:val="none" w:sz="0" w:space="0" w:color="auto"/>
        <w:right w:val="none" w:sz="0" w:space="0" w:color="auto"/>
      </w:divBdr>
    </w:div>
    <w:div w:id="1049453630">
      <w:bodyDiv w:val="1"/>
      <w:marLeft w:val="0"/>
      <w:marRight w:val="0"/>
      <w:marTop w:val="0"/>
      <w:marBottom w:val="0"/>
      <w:divBdr>
        <w:top w:val="none" w:sz="0" w:space="0" w:color="auto"/>
        <w:left w:val="none" w:sz="0" w:space="0" w:color="auto"/>
        <w:bottom w:val="none" w:sz="0" w:space="0" w:color="auto"/>
        <w:right w:val="none" w:sz="0" w:space="0" w:color="auto"/>
      </w:divBdr>
    </w:div>
    <w:div w:id="1287159782">
      <w:bodyDiv w:val="1"/>
      <w:marLeft w:val="0"/>
      <w:marRight w:val="0"/>
      <w:marTop w:val="0"/>
      <w:marBottom w:val="0"/>
      <w:divBdr>
        <w:top w:val="none" w:sz="0" w:space="0" w:color="auto"/>
        <w:left w:val="none" w:sz="0" w:space="0" w:color="auto"/>
        <w:bottom w:val="none" w:sz="0" w:space="0" w:color="auto"/>
        <w:right w:val="none" w:sz="0" w:space="0" w:color="auto"/>
      </w:divBdr>
    </w:div>
    <w:div w:id="1636375634">
      <w:bodyDiv w:val="1"/>
      <w:marLeft w:val="0"/>
      <w:marRight w:val="0"/>
      <w:marTop w:val="0"/>
      <w:marBottom w:val="0"/>
      <w:divBdr>
        <w:top w:val="none" w:sz="0" w:space="0" w:color="auto"/>
        <w:left w:val="none" w:sz="0" w:space="0" w:color="auto"/>
        <w:bottom w:val="none" w:sz="0" w:space="0" w:color="auto"/>
        <w:right w:val="none" w:sz="0" w:space="0" w:color="auto"/>
      </w:divBdr>
    </w:div>
    <w:div w:id="1657682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C93F8B-2215-4285-975B-9205112DD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23576</Words>
  <Characters>134386</Characters>
  <Application>Microsoft Office Word</Application>
  <DocSecurity>0</DocSecurity>
  <Lines>1119</Lines>
  <Paragraphs>315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CERD/C/TKM/8-11</vt:lpstr>
      <vt:lpstr>CERD/C/TKM/8-11</vt:lpstr>
    </vt:vector>
  </TitlesOfParts>
  <LinksUpToDate>false</LinksUpToDate>
  <CharactersWithSpaces>157647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CERD/C/TKM/8-11</dc:title>
  <dc:creator/>
  <cp:lastModifiedBy/>
  <cp:revision>1</cp:revision>
  <dcterms:created xsi:type="dcterms:W3CDTF">2016-06-16T15:09:00Z</dcterms:created>
  <dcterms:modified xsi:type="dcterms:W3CDTF">2016-06-16T15:12:00Z</dcterms:modified>
</cp:coreProperties>
</file>